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D7" w:rsidRPr="00943080" w:rsidRDefault="00A44F2E" w:rsidP="000B34D7">
      <w:pPr>
        <w:spacing w:after="0" w:line="240" w:lineRule="auto"/>
        <w:jc w:val="center"/>
        <w:rPr>
          <w:rFonts w:ascii="Times New Roman" w:hAnsi="Times New Roman" w:cs="Times New Roman"/>
          <w:b/>
          <w:bCs/>
          <w:sz w:val="28"/>
          <w:szCs w:val="28"/>
        </w:rPr>
      </w:pPr>
      <w:r w:rsidRPr="00943080">
        <w:rPr>
          <w:rFonts w:ascii="Times New Roman" w:hAnsi="Times New Roman" w:cs="Times New Roman"/>
          <w:b/>
          <w:bCs/>
          <w:sz w:val="28"/>
          <w:szCs w:val="28"/>
        </w:rPr>
        <w:t xml:space="preserve">Ministru kabineta rīkojuma projekta </w:t>
      </w:r>
    </w:p>
    <w:p w:rsidR="000B34D7" w:rsidRPr="00943080" w:rsidRDefault="000B34D7" w:rsidP="000B34D7">
      <w:pPr>
        <w:spacing w:after="0" w:line="240" w:lineRule="auto"/>
        <w:jc w:val="center"/>
        <w:rPr>
          <w:rFonts w:ascii="Times New Roman" w:eastAsia="Times New Roman" w:hAnsi="Times New Roman" w:cs="Times New Roman"/>
          <w:b/>
          <w:sz w:val="28"/>
          <w:szCs w:val="28"/>
          <w:lang w:eastAsia="lv-LV"/>
        </w:rPr>
      </w:pPr>
      <w:r w:rsidRPr="00943080">
        <w:rPr>
          <w:rFonts w:ascii="Times New Roman" w:hAnsi="Times New Roman" w:cs="Times New Roman"/>
          <w:b/>
          <w:bCs/>
          <w:sz w:val="28"/>
          <w:szCs w:val="28"/>
        </w:rPr>
        <w:t>“</w:t>
      </w:r>
      <w:r w:rsidR="00C34526">
        <w:rPr>
          <w:rFonts w:ascii="Times New Roman" w:eastAsia="Times New Roman" w:hAnsi="Times New Roman" w:cs="Times New Roman"/>
          <w:b/>
          <w:bCs/>
          <w:sz w:val="28"/>
          <w:szCs w:val="28"/>
          <w:lang w:eastAsia="lv-LV"/>
        </w:rPr>
        <w:t>Grozījumi</w:t>
      </w:r>
      <w:r w:rsidRPr="00943080">
        <w:rPr>
          <w:rFonts w:ascii="Times New Roman" w:eastAsia="Times New Roman" w:hAnsi="Times New Roman" w:cs="Times New Roman"/>
          <w:b/>
          <w:bCs/>
          <w:sz w:val="28"/>
          <w:szCs w:val="28"/>
          <w:lang w:eastAsia="lv-LV"/>
        </w:rPr>
        <w:t xml:space="preserve"> </w:t>
      </w:r>
      <w:r w:rsidRPr="00943080">
        <w:rPr>
          <w:rFonts w:ascii="Times New Roman" w:eastAsia="Times New Roman" w:hAnsi="Times New Roman" w:cs="Times New Roman"/>
          <w:b/>
          <w:sz w:val="28"/>
          <w:szCs w:val="28"/>
          <w:lang w:eastAsia="lv-LV"/>
        </w:rPr>
        <w:t xml:space="preserve">Ministru kabineta 2013.gada 18.jūnija rīkojumā Nr.262 </w:t>
      </w:r>
      <w:r w:rsidRPr="000B34D7">
        <w:rPr>
          <w:rFonts w:ascii="Times New Roman" w:eastAsia="Times New Roman" w:hAnsi="Times New Roman" w:cs="Times New Roman"/>
          <w:b/>
          <w:sz w:val="28"/>
          <w:szCs w:val="28"/>
          <w:lang w:eastAsia="lv-LV"/>
        </w:rPr>
        <w:t xml:space="preserve">“Par </w:t>
      </w:r>
      <w:proofErr w:type="spellStart"/>
      <w:r w:rsidRPr="000B34D7">
        <w:rPr>
          <w:rFonts w:ascii="Times New Roman" w:eastAsia="Times New Roman" w:hAnsi="Times New Roman" w:cs="Times New Roman"/>
          <w:b/>
          <w:sz w:val="28"/>
          <w:szCs w:val="28"/>
          <w:lang w:eastAsia="lv-LV"/>
        </w:rPr>
        <w:t>Cēsu</w:t>
      </w:r>
      <w:proofErr w:type="spellEnd"/>
      <w:r w:rsidRPr="000B34D7">
        <w:rPr>
          <w:rFonts w:ascii="Times New Roman" w:eastAsia="Times New Roman" w:hAnsi="Times New Roman" w:cs="Times New Roman"/>
          <w:b/>
          <w:sz w:val="28"/>
          <w:szCs w:val="28"/>
          <w:lang w:eastAsia="lv-LV"/>
        </w:rPr>
        <w:t xml:space="preserve"> novada pašvaldības nekustamā īpašuma </w:t>
      </w:r>
      <w:proofErr w:type="spellStart"/>
      <w:r w:rsidRPr="000B34D7">
        <w:rPr>
          <w:rFonts w:ascii="Times New Roman" w:eastAsia="Times New Roman" w:hAnsi="Times New Roman" w:cs="Times New Roman"/>
          <w:b/>
          <w:sz w:val="28"/>
          <w:szCs w:val="28"/>
          <w:lang w:eastAsia="lv-LV"/>
        </w:rPr>
        <w:t>Piebalgas</w:t>
      </w:r>
      <w:proofErr w:type="spellEnd"/>
      <w:r w:rsidRPr="000B34D7">
        <w:rPr>
          <w:rFonts w:ascii="Times New Roman" w:eastAsia="Times New Roman" w:hAnsi="Times New Roman" w:cs="Times New Roman"/>
          <w:b/>
          <w:sz w:val="28"/>
          <w:szCs w:val="28"/>
          <w:lang w:eastAsia="lv-LV"/>
        </w:rPr>
        <w:t xml:space="preserve"> ielā 3, Cēsīs, </w:t>
      </w:r>
      <w:proofErr w:type="spellStart"/>
      <w:r w:rsidRPr="000B34D7">
        <w:rPr>
          <w:rFonts w:ascii="Times New Roman" w:eastAsia="Times New Roman" w:hAnsi="Times New Roman" w:cs="Times New Roman"/>
          <w:b/>
          <w:sz w:val="28"/>
          <w:szCs w:val="28"/>
          <w:lang w:eastAsia="lv-LV"/>
        </w:rPr>
        <w:t>Cēsu</w:t>
      </w:r>
      <w:proofErr w:type="spellEnd"/>
      <w:r w:rsidRPr="000B34D7">
        <w:rPr>
          <w:rFonts w:ascii="Times New Roman" w:eastAsia="Times New Roman" w:hAnsi="Times New Roman" w:cs="Times New Roman"/>
          <w:b/>
          <w:sz w:val="28"/>
          <w:szCs w:val="28"/>
          <w:lang w:eastAsia="lv-LV"/>
        </w:rPr>
        <w:t xml:space="preserve"> novadā, pārņemšanu valsts īpašumā un nodošanu Rīgas Tehniskās universitātes īpašumā”</w:t>
      </w:r>
    </w:p>
    <w:p w:rsidR="00A44F2E" w:rsidRPr="00943080" w:rsidRDefault="00A44F2E" w:rsidP="000B34D7">
      <w:pPr>
        <w:spacing w:after="0" w:line="240" w:lineRule="auto"/>
        <w:jc w:val="center"/>
        <w:rPr>
          <w:rFonts w:ascii="Times New Roman" w:eastAsia="Times New Roman" w:hAnsi="Times New Roman" w:cs="Times New Roman"/>
          <w:b/>
          <w:sz w:val="28"/>
          <w:szCs w:val="28"/>
          <w:lang w:eastAsia="lv-LV"/>
        </w:rPr>
      </w:pPr>
      <w:r w:rsidRPr="00943080">
        <w:rPr>
          <w:rFonts w:ascii="Times New Roman" w:hAnsi="Times New Roman" w:cs="Times New Roman"/>
          <w:b/>
          <w:sz w:val="28"/>
          <w:szCs w:val="28"/>
        </w:rPr>
        <w:t>sākotnējā</w:t>
      </w:r>
      <w:r w:rsidR="009F1056" w:rsidRPr="00943080">
        <w:rPr>
          <w:rFonts w:ascii="Times New Roman" w:hAnsi="Times New Roman" w:cs="Times New Roman"/>
          <w:b/>
          <w:sz w:val="28"/>
          <w:szCs w:val="28"/>
        </w:rPr>
        <w:t xml:space="preserve">s </w:t>
      </w:r>
      <w:r w:rsidR="005B4307" w:rsidRPr="00943080">
        <w:rPr>
          <w:rFonts w:ascii="Times New Roman" w:hAnsi="Times New Roman" w:cs="Times New Roman"/>
          <w:b/>
          <w:sz w:val="28"/>
          <w:szCs w:val="28"/>
        </w:rPr>
        <w:t>ietekmes</w:t>
      </w:r>
      <w:r w:rsidR="00843911" w:rsidRPr="00943080">
        <w:rPr>
          <w:rFonts w:ascii="Times New Roman" w:hAnsi="Times New Roman" w:cs="Times New Roman"/>
          <w:b/>
          <w:sz w:val="28"/>
          <w:szCs w:val="28"/>
        </w:rPr>
        <w:t xml:space="preserve"> </w:t>
      </w:r>
      <w:r w:rsidR="005B4307" w:rsidRPr="00943080">
        <w:rPr>
          <w:rFonts w:ascii="Times New Roman" w:hAnsi="Times New Roman" w:cs="Times New Roman"/>
          <w:b/>
          <w:sz w:val="28"/>
          <w:szCs w:val="28"/>
        </w:rPr>
        <w:t>novērtējuma</w:t>
      </w:r>
      <w:r w:rsidR="009F1056" w:rsidRPr="00943080">
        <w:rPr>
          <w:rFonts w:ascii="Times New Roman" w:hAnsi="Times New Roman" w:cs="Times New Roman"/>
          <w:b/>
          <w:sz w:val="28"/>
          <w:szCs w:val="28"/>
        </w:rPr>
        <w:t xml:space="preserve"> </w:t>
      </w:r>
      <w:r w:rsidR="005B4307" w:rsidRPr="00943080">
        <w:rPr>
          <w:rFonts w:ascii="Times New Roman" w:hAnsi="Times New Roman" w:cs="Times New Roman"/>
          <w:b/>
          <w:sz w:val="28"/>
          <w:szCs w:val="28"/>
        </w:rPr>
        <w:t xml:space="preserve">ziņojums </w:t>
      </w:r>
      <w:r w:rsidRPr="00943080">
        <w:rPr>
          <w:rFonts w:ascii="Times New Roman" w:hAnsi="Times New Roman" w:cs="Times New Roman"/>
          <w:b/>
          <w:sz w:val="28"/>
          <w:szCs w:val="28"/>
        </w:rPr>
        <w:t>(anotācija)</w:t>
      </w:r>
    </w:p>
    <w:p w:rsidR="00A44F2E" w:rsidRPr="00943080" w:rsidRDefault="00A44F2E" w:rsidP="00AB7643">
      <w:pPr>
        <w:spacing w:after="0" w:line="240" w:lineRule="auto"/>
        <w:jc w:val="both"/>
        <w:rPr>
          <w:rFonts w:ascii="Times New Roman" w:eastAsia="Times New Roman" w:hAnsi="Times New Roman" w:cs="Times New Roman"/>
          <w:b/>
          <w:sz w:val="28"/>
          <w:szCs w:val="28"/>
          <w:lang w:eastAsia="lv-LV"/>
        </w:rPr>
      </w:pPr>
    </w:p>
    <w:tbl>
      <w:tblPr>
        <w:tblW w:w="5202" w:type="pct"/>
        <w:tblInd w:w="-24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
        <w:gridCol w:w="439"/>
        <w:gridCol w:w="456"/>
        <w:gridCol w:w="1586"/>
        <w:gridCol w:w="1472"/>
        <w:gridCol w:w="4852"/>
        <w:gridCol w:w="475"/>
      </w:tblGrid>
      <w:tr w:rsidR="00A44F2E" w:rsidRPr="00943080" w:rsidTr="00C012AA">
        <w:tc>
          <w:tcPr>
            <w:tcW w:w="5000" w:type="pct"/>
            <w:gridSpan w:val="7"/>
            <w:tcBorders>
              <w:top w:val="outset" w:sz="6" w:space="0" w:color="000000"/>
              <w:left w:val="outset" w:sz="6" w:space="0" w:color="000000"/>
              <w:bottom w:val="outset" w:sz="6" w:space="0" w:color="000000"/>
              <w:right w:val="outset" w:sz="6" w:space="0" w:color="000000"/>
            </w:tcBorders>
            <w:vAlign w:val="center"/>
            <w:hideMark/>
          </w:tcPr>
          <w:p w:rsidR="00A44F2E" w:rsidRPr="00943080" w:rsidRDefault="00A44F2E" w:rsidP="00E73548">
            <w:pPr>
              <w:spacing w:after="0" w:line="240" w:lineRule="auto"/>
              <w:jc w:val="center"/>
              <w:rPr>
                <w:rFonts w:ascii="Times New Roman" w:eastAsia="Times New Roman" w:hAnsi="Times New Roman" w:cs="Times New Roman"/>
                <w:b/>
                <w:bCs/>
                <w:sz w:val="28"/>
                <w:szCs w:val="28"/>
                <w:lang w:eastAsia="lv-LV"/>
              </w:rPr>
            </w:pPr>
            <w:r w:rsidRPr="00943080">
              <w:rPr>
                <w:rFonts w:ascii="Times New Roman" w:eastAsia="Times New Roman" w:hAnsi="Times New Roman" w:cs="Times New Roman"/>
                <w:b/>
                <w:bCs/>
                <w:sz w:val="28"/>
                <w:szCs w:val="28"/>
                <w:lang w:eastAsia="lv-LV"/>
              </w:rPr>
              <w:t>I. Tiesību akta projekta izstrādes nepieciešamība</w:t>
            </w:r>
          </w:p>
        </w:tc>
      </w:tr>
      <w:tr w:rsidR="00A44F2E" w:rsidRPr="00943080"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43080" w:rsidRDefault="00A44F2E" w:rsidP="00E73548">
            <w:pPr>
              <w:spacing w:after="0" w:line="240" w:lineRule="auto"/>
              <w:ind w:left="150" w:right="156"/>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1.</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943080" w:rsidRDefault="00A44F2E" w:rsidP="00E73548">
            <w:pPr>
              <w:spacing w:after="0" w:line="240" w:lineRule="auto"/>
              <w:ind w:left="141" w:right="156"/>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Pamatojums</w:t>
            </w:r>
          </w:p>
        </w:tc>
        <w:tc>
          <w:tcPr>
            <w:tcW w:w="3608" w:type="pct"/>
            <w:gridSpan w:val="3"/>
            <w:tcBorders>
              <w:top w:val="outset" w:sz="6" w:space="0" w:color="000000"/>
              <w:left w:val="outset" w:sz="6" w:space="0" w:color="000000"/>
              <w:bottom w:val="outset" w:sz="6" w:space="0" w:color="000000"/>
              <w:right w:val="outset" w:sz="6" w:space="0" w:color="000000"/>
            </w:tcBorders>
            <w:hideMark/>
          </w:tcPr>
          <w:p w:rsidR="00E82DFA" w:rsidRPr="00943080" w:rsidRDefault="00E82DFA" w:rsidP="00E82DFA">
            <w:pPr>
              <w:spacing w:after="0" w:line="240" w:lineRule="auto"/>
              <w:jc w:val="both"/>
              <w:rPr>
                <w:rFonts w:ascii="Times New Roman" w:hAnsi="Times New Roman" w:cs="Times New Roman"/>
                <w:sz w:val="28"/>
                <w:szCs w:val="28"/>
              </w:rPr>
            </w:pPr>
            <w:r w:rsidRPr="00943080">
              <w:rPr>
                <w:rFonts w:ascii="Times New Roman" w:hAnsi="Times New Roman" w:cs="Times New Roman"/>
                <w:bCs/>
                <w:sz w:val="28"/>
                <w:szCs w:val="28"/>
              </w:rPr>
              <w:t>Izglītības un zinātnes ministrija (turpmāk – ministrija) ir sagatavojusi Min</w:t>
            </w:r>
            <w:r w:rsidR="00C34526">
              <w:rPr>
                <w:rFonts w:ascii="Times New Roman" w:hAnsi="Times New Roman" w:cs="Times New Roman"/>
                <w:bCs/>
                <w:sz w:val="28"/>
                <w:szCs w:val="28"/>
              </w:rPr>
              <w:t>istru kabineta rīkojuma projektu</w:t>
            </w:r>
            <w:r w:rsidRPr="00943080">
              <w:rPr>
                <w:rFonts w:ascii="Times New Roman" w:hAnsi="Times New Roman" w:cs="Times New Roman"/>
                <w:bCs/>
                <w:sz w:val="28"/>
                <w:szCs w:val="28"/>
              </w:rPr>
              <w:t xml:space="preserve"> “</w:t>
            </w:r>
            <w:r w:rsidR="00C34526">
              <w:rPr>
                <w:rFonts w:ascii="Times New Roman" w:eastAsia="Times New Roman" w:hAnsi="Times New Roman" w:cs="Times New Roman"/>
                <w:bCs/>
                <w:sz w:val="28"/>
                <w:szCs w:val="28"/>
                <w:lang w:eastAsia="lv-LV"/>
              </w:rPr>
              <w:t>Grozījumi</w:t>
            </w:r>
            <w:r w:rsidRPr="00943080">
              <w:rPr>
                <w:rFonts w:ascii="Times New Roman" w:eastAsia="Times New Roman" w:hAnsi="Times New Roman" w:cs="Times New Roman"/>
                <w:bCs/>
                <w:sz w:val="28"/>
                <w:szCs w:val="28"/>
                <w:lang w:eastAsia="lv-LV"/>
              </w:rPr>
              <w:t xml:space="preserve"> </w:t>
            </w:r>
            <w:r w:rsidRPr="00943080">
              <w:rPr>
                <w:rFonts w:ascii="Times New Roman" w:eastAsia="Times New Roman" w:hAnsi="Times New Roman" w:cs="Times New Roman"/>
                <w:sz w:val="28"/>
                <w:szCs w:val="28"/>
                <w:lang w:eastAsia="lv-LV"/>
              </w:rPr>
              <w:t xml:space="preserve">Ministru kabineta 2013.gada 18.jūnija rīkojumā Nr.262 </w:t>
            </w:r>
            <w:r w:rsidRPr="000B34D7">
              <w:rPr>
                <w:rFonts w:ascii="Times New Roman" w:eastAsia="Times New Roman" w:hAnsi="Times New Roman" w:cs="Times New Roman"/>
                <w:sz w:val="28"/>
                <w:szCs w:val="28"/>
                <w:lang w:eastAsia="lv-LV"/>
              </w:rPr>
              <w:t xml:space="preserve">“Par </w:t>
            </w:r>
            <w:proofErr w:type="spellStart"/>
            <w:r w:rsidRPr="000B34D7">
              <w:rPr>
                <w:rFonts w:ascii="Times New Roman" w:eastAsia="Times New Roman" w:hAnsi="Times New Roman" w:cs="Times New Roman"/>
                <w:sz w:val="28"/>
                <w:szCs w:val="28"/>
                <w:lang w:eastAsia="lv-LV"/>
              </w:rPr>
              <w:t>Cēsu</w:t>
            </w:r>
            <w:proofErr w:type="spellEnd"/>
            <w:r w:rsidRPr="000B34D7">
              <w:rPr>
                <w:rFonts w:ascii="Times New Roman" w:eastAsia="Times New Roman" w:hAnsi="Times New Roman" w:cs="Times New Roman"/>
                <w:sz w:val="28"/>
                <w:szCs w:val="28"/>
                <w:lang w:eastAsia="lv-LV"/>
              </w:rPr>
              <w:t xml:space="preserve"> novada pašvaldības nekustamā īpašuma </w:t>
            </w:r>
            <w:proofErr w:type="spellStart"/>
            <w:r w:rsidRPr="000B34D7">
              <w:rPr>
                <w:rFonts w:ascii="Times New Roman" w:eastAsia="Times New Roman" w:hAnsi="Times New Roman" w:cs="Times New Roman"/>
                <w:sz w:val="28"/>
                <w:szCs w:val="28"/>
                <w:lang w:eastAsia="lv-LV"/>
              </w:rPr>
              <w:t>Piebalgas</w:t>
            </w:r>
            <w:proofErr w:type="spellEnd"/>
            <w:r w:rsidRPr="000B34D7">
              <w:rPr>
                <w:rFonts w:ascii="Times New Roman" w:eastAsia="Times New Roman" w:hAnsi="Times New Roman" w:cs="Times New Roman"/>
                <w:sz w:val="28"/>
                <w:szCs w:val="28"/>
                <w:lang w:eastAsia="lv-LV"/>
              </w:rPr>
              <w:t xml:space="preserve"> ielā 3, Cēsīs, </w:t>
            </w:r>
            <w:proofErr w:type="spellStart"/>
            <w:r w:rsidRPr="000B34D7">
              <w:rPr>
                <w:rFonts w:ascii="Times New Roman" w:eastAsia="Times New Roman" w:hAnsi="Times New Roman" w:cs="Times New Roman"/>
                <w:sz w:val="28"/>
                <w:szCs w:val="28"/>
                <w:lang w:eastAsia="lv-LV"/>
              </w:rPr>
              <w:t>Cēsu</w:t>
            </w:r>
            <w:proofErr w:type="spellEnd"/>
            <w:r w:rsidRPr="000B34D7">
              <w:rPr>
                <w:rFonts w:ascii="Times New Roman" w:eastAsia="Times New Roman" w:hAnsi="Times New Roman" w:cs="Times New Roman"/>
                <w:sz w:val="28"/>
                <w:szCs w:val="28"/>
                <w:lang w:eastAsia="lv-LV"/>
              </w:rPr>
              <w:t xml:space="preserve"> novadā, pārņemšanu valsts īpašumā un nodošanu Rīgas Tehniskās universitātes īpašumā”</w:t>
            </w:r>
            <w:r w:rsidR="004F5647">
              <w:rPr>
                <w:rFonts w:ascii="Times New Roman" w:eastAsia="Times New Roman" w:hAnsi="Times New Roman" w:cs="Times New Roman"/>
                <w:sz w:val="28"/>
                <w:szCs w:val="28"/>
                <w:lang w:eastAsia="lv-LV"/>
              </w:rPr>
              <w:t xml:space="preserve"> (</w:t>
            </w:r>
            <w:r w:rsidRPr="00943080">
              <w:rPr>
                <w:rFonts w:ascii="Times New Roman" w:eastAsia="Times New Roman" w:hAnsi="Times New Roman" w:cs="Times New Roman"/>
                <w:sz w:val="28"/>
                <w:szCs w:val="28"/>
                <w:lang w:eastAsia="lv-LV"/>
              </w:rPr>
              <w:t xml:space="preserve">turpmāk – projekts), ievērojot </w:t>
            </w:r>
            <w:r w:rsidR="00F91492" w:rsidRPr="00943080">
              <w:rPr>
                <w:rFonts w:ascii="Times New Roman" w:hAnsi="Times New Roman" w:cs="Times New Roman"/>
                <w:sz w:val="28"/>
                <w:szCs w:val="28"/>
              </w:rPr>
              <w:t>Publiskas personas mantas atsavināšanas likuma 42.panta pirmo daļu valsts nekustamo īpašumu var nodot bez atlīdzības atvasinātas publiskas personas īpašumā</w:t>
            </w:r>
            <w:r w:rsidR="000B34D7" w:rsidRPr="00943080">
              <w:rPr>
                <w:rFonts w:ascii="Times New Roman" w:hAnsi="Times New Roman" w:cs="Times New Roman"/>
                <w:sz w:val="28"/>
                <w:szCs w:val="28"/>
              </w:rPr>
              <w:t>, nosakot, kādu atvasinātas publiskas personas funkciju vai deleģēta pārvaldes uzdevuma veikšanai nekustamais īpašums tiek nodots</w:t>
            </w:r>
            <w:r w:rsidR="00F91492" w:rsidRPr="00943080">
              <w:rPr>
                <w:rFonts w:ascii="Times New Roman" w:hAnsi="Times New Roman" w:cs="Times New Roman"/>
                <w:sz w:val="28"/>
                <w:szCs w:val="28"/>
              </w:rPr>
              <w:t>.</w:t>
            </w:r>
          </w:p>
          <w:p w:rsidR="00521FBF" w:rsidRPr="00943080" w:rsidRDefault="00F91492" w:rsidP="00E82DFA">
            <w:pPr>
              <w:spacing w:after="0" w:line="240" w:lineRule="auto"/>
              <w:jc w:val="both"/>
              <w:rPr>
                <w:rFonts w:ascii="Times New Roman" w:hAnsi="Times New Roman" w:cs="Times New Roman"/>
                <w:sz w:val="28"/>
                <w:szCs w:val="28"/>
              </w:rPr>
            </w:pPr>
            <w:r w:rsidRPr="00943080">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p w:rsidR="00C701CD" w:rsidRPr="00943080" w:rsidRDefault="00C701CD" w:rsidP="00C701CD">
            <w:pPr>
              <w:spacing w:after="0" w:line="240" w:lineRule="auto"/>
              <w:jc w:val="both"/>
              <w:rPr>
                <w:rFonts w:ascii="Times New Roman" w:eastAsia="Times New Roman" w:hAnsi="Times New Roman" w:cs="Times New Roman"/>
                <w:sz w:val="28"/>
                <w:szCs w:val="28"/>
                <w:lang w:eastAsia="lv-LV"/>
              </w:rPr>
            </w:pPr>
            <w:r w:rsidRPr="00943080">
              <w:rPr>
                <w:rFonts w:ascii="Times New Roman" w:hAnsi="Times New Roman" w:cs="Times New Roman"/>
                <w:sz w:val="28"/>
                <w:szCs w:val="28"/>
              </w:rPr>
              <w:t xml:space="preserve">Augstskolu likuma </w:t>
            </w:r>
            <w:r w:rsidRPr="00943080">
              <w:rPr>
                <w:rFonts w:ascii="Times New Roman" w:eastAsia="Times New Roman" w:hAnsi="Times New Roman" w:cs="Times New Roman"/>
                <w:bCs/>
                <w:sz w:val="28"/>
                <w:szCs w:val="28"/>
                <w:lang w:eastAsia="lv-LV"/>
              </w:rPr>
              <w:t xml:space="preserve">10.panta pirmā daļa nosaka, ka </w:t>
            </w:r>
            <w:r w:rsidRPr="00943080">
              <w:rPr>
                <w:rFonts w:ascii="Times New Roman" w:eastAsia="Times New Roman" w:hAnsi="Times New Roman" w:cs="Times New Roman"/>
                <w:sz w:val="28"/>
                <w:szCs w:val="28"/>
                <w:lang w:eastAsia="lv-LV"/>
              </w:rPr>
              <w:t xml:space="preserve">augstskolas darbojas, pamatojoties uz </w:t>
            </w:r>
            <w:hyperlink r:id="rId8" w:tgtFrame="_blank" w:history="1">
              <w:r w:rsidRPr="00943080">
                <w:rPr>
                  <w:rFonts w:ascii="Times New Roman" w:eastAsia="Times New Roman" w:hAnsi="Times New Roman" w:cs="Times New Roman"/>
                  <w:sz w:val="28"/>
                  <w:szCs w:val="28"/>
                  <w:lang w:eastAsia="lv-LV"/>
                </w:rPr>
                <w:t>Latvijas Republikas Satversmi</w:t>
              </w:r>
            </w:hyperlink>
            <w:r w:rsidRPr="00943080">
              <w:rPr>
                <w:rFonts w:ascii="Times New Roman" w:eastAsia="Times New Roman" w:hAnsi="Times New Roman" w:cs="Times New Roman"/>
                <w:sz w:val="28"/>
                <w:szCs w:val="28"/>
                <w:lang w:eastAsia="lv-LV"/>
              </w:rPr>
              <w:t xml:space="preserve">, Izglītības likumu, </w:t>
            </w:r>
            <w:hyperlink r:id="rId9" w:tgtFrame="_blank" w:history="1">
              <w:r w:rsidRPr="00943080">
                <w:rPr>
                  <w:rFonts w:ascii="Times New Roman" w:eastAsia="Times New Roman" w:hAnsi="Times New Roman" w:cs="Times New Roman"/>
                  <w:sz w:val="28"/>
                  <w:szCs w:val="28"/>
                  <w:lang w:eastAsia="lv-LV"/>
                </w:rPr>
                <w:t>Zinātniskās darbības likumu</w:t>
              </w:r>
            </w:hyperlink>
            <w:r w:rsidRPr="00943080">
              <w:rPr>
                <w:rFonts w:ascii="Times New Roman" w:eastAsia="Times New Roman" w:hAnsi="Times New Roman" w:cs="Times New Roman"/>
                <w:sz w:val="28"/>
                <w:szCs w:val="28"/>
                <w:lang w:eastAsia="lv-LV"/>
              </w:rPr>
              <w:t>, šo likumu, citiem normatīvajiem aktiem un attiecīgās augstskolas satversmi.</w:t>
            </w:r>
          </w:p>
          <w:p w:rsidR="00E82DFA" w:rsidRPr="00943080" w:rsidRDefault="00E82DFA" w:rsidP="00E82DFA">
            <w:pPr>
              <w:pStyle w:val="Footer"/>
              <w:tabs>
                <w:tab w:val="clear" w:pos="4153"/>
                <w:tab w:val="clear" w:pos="8306"/>
                <w:tab w:val="right" w:pos="9072"/>
              </w:tabs>
              <w:ind w:right="141"/>
              <w:jc w:val="both"/>
              <w:rPr>
                <w:rFonts w:ascii="Times New Roman" w:hAnsi="Times New Roman" w:cs="Times New Roman"/>
                <w:sz w:val="28"/>
                <w:szCs w:val="28"/>
              </w:rPr>
            </w:pPr>
            <w:r w:rsidRPr="00943080">
              <w:rPr>
                <w:rFonts w:ascii="Times New Roman" w:hAnsi="Times New Roman" w:cs="Times New Roman"/>
                <w:bCs/>
                <w:sz w:val="28"/>
                <w:szCs w:val="28"/>
              </w:rPr>
              <w:t xml:space="preserve">Rīgas Tehniskās universitātes Satversmes (pieņemta Saeimā 2014.gada 10.oktobrī ar likumu “Par Rīgas Tehniskās universitātes Satversmi” un stājās spēkā 2014.gada 19.novembrī) </w:t>
            </w:r>
            <w:r w:rsidR="00BB49E3" w:rsidRPr="00943080">
              <w:rPr>
                <w:rFonts w:ascii="Times New Roman" w:hAnsi="Times New Roman" w:cs="Times New Roman"/>
                <w:bCs/>
                <w:sz w:val="28"/>
                <w:szCs w:val="28"/>
              </w:rPr>
              <w:t xml:space="preserve">(turpmāk – RTU satversme) </w:t>
            </w:r>
            <w:r w:rsidRPr="00943080">
              <w:rPr>
                <w:rFonts w:ascii="Times New Roman" w:hAnsi="Times New Roman" w:cs="Times New Roman"/>
                <w:bCs/>
                <w:sz w:val="28"/>
                <w:szCs w:val="28"/>
              </w:rPr>
              <w:t>5.punktā noteiktie pamatdarbības virzieni.</w:t>
            </w:r>
          </w:p>
        </w:tc>
      </w:tr>
      <w:tr w:rsidR="00A44F2E" w:rsidRPr="00943080"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43080" w:rsidRDefault="00A44F2E" w:rsidP="00E73548">
            <w:pPr>
              <w:spacing w:after="0" w:line="240" w:lineRule="auto"/>
              <w:ind w:left="150" w:right="156"/>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2.</w:t>
            </w:r>
          </w:p>
        </w:tc>
        <w:tc>
          <w:tcPr>
            <w:tcW w:w="1084" w:type="pct"/>
            <w:gridSpan w:val="2"/>
            <w:tcBorders>
              <w:top w:val="outset" w:sz="6" w:space="0" w:color="000000"/>
              <w:left w:val="outset" w:sz="6" w:space="0" w:color="000000"/>
              <w:bottom w:val="outset" w:sz="6" w:space="0" w:color="000000"/>
              <w:right w:val="outset" w:sz="6" w:space="0" w:color="000000"/>
            </w:tcBorders>
          </w:tcPr>
          <w:p w:rsidR="00C012AA" w:rsidRPr="00943080"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 xml:space="preserve">Pašreizējā situācija un problēmas, kuru risināšanai tiesību akta projekts izstrādāts, tiesiskā </w:t>
            </w:r>
            <w:r w:rsidRPr="00943080">
              <w:rPr>
                <w:rFonts w:ascii="Times New Roman" w:eastAsia="Times New Roman" w:hAnsi="Times New Roman" w:cs="Times New Roman"/>
                <w:sz w:val="28"/>
                <w:szCs w:val="28"/>
                <w:lang w:eastAsia="lv-LV"/>
              </w:rPr>
              <w:lastRenderedPageBreak/>
              <w:t>regulējuma mērķis un būtība</w:t>
            </w:r>
          </w:p>
          <w:p w:rsidR="00A44F2E" w:rsidRPr="00943080"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608" w:type="pct"/>
            <w:gridSpan w:val="3"/>
            <w:tcBorders>
              <w:top w:val="outset" w:sz="6" w:space="0" w:color="000000"/>
              <w:left w:val="outset" w:sz="6" w:space="0" w:color="000000"/>
              <w:bottom w:val="outset" w:sz="6" w:space="0" w:color="000000"/>
              <w:right w:val="outset" w:sz="6" w:space="0" w:color="000000"/>
            </w:tcBorders>
            <w:hideMark/>
          </w:tcPr>
          <w:p w:rsidR="00E82DFA" w:rsidRPr="00943080" w:rsidRDefault="00E82DFA" w:rsidP="00BB49E3">
            <w:pPr>
              <w:spacing w:after="0" w:line="240" w:lineRule="auto"/>
              <w:jc w:val="both"/>
              <w:rPr>
                <w:rFonts w:ascii="Times New Roman" w:hAnsi="Times New Roman" w:cs="Times New Roman"/>
                <w:sz w:val="28"/>
                <w:szCs w:val="28"/>
              </w:rPr>
            </w:pPr>
            <w:r w:rsidRPr="00943080">
              <w:rPr>
                <w:rFonts w:ascii="Times New Roman" w:hAnsi="Times New Roman" w:cs="Times New Roman"/>
                <w:sz w:val="28"/>
                <w:szCs w:val="28"/>
              </w:rPr>
              <w:lastRenderedPageBreak/>
              <w:t xml:space="preserve">Ar </w:t>
            </w:r>
            <w:r w:rsidRPr="00943080">
              <w:rPr>
                <w:rFonts w:ascii="Times New Roman" w:eastAsia="Times New Roman" w:hAnsi="Times New Roman" w:cs="Times New Roman"/>
                <w:sz w:val="28"/>
                <w:szCs w:val="28"/>
                <w:lang w:eastAsia="lv-LV"/>
              </w:rPr>
              <w:t xml:space="preserve">Ministru kabineta 2013.gada 18.jūnija rīkojumu Nr.262 </w:t>
            </w:r>
            <w:r w:rsidRPr="000B34D7">
              <w:rPr>
                <w:rFonts w:ascii="Times New Roman" w:eastAsia="Times New Roman" w:hAnsi="Times New Roman" w:cs="Times New Roman"/>
                <w:sz w:val="28"/>
                <w:szCs w:val="28"/>
                <w:lang w:eastAsia="lv-LV"/>
              </w:rPr>
              <w:t xml:space="preserve">“Par </w:t>
            </w:r>
            <w:proofErr w:type="spellStart"/>
            <w:r w:rsidRPr="000B34D7">
              <w:rPr>
                <w:rFonts w:ascii="Times New Roman" w:eastAsia="Times New Roman" w:hAnsi="Times New Roman" w:cs="Times New Roman"/>
                <w:sz w:val="28"/>
                <w:szCs w:val="28"/>
                <w:lang w:eastAsia="lv-LV"/>
              </w:rPr>
              <w:t>Cēsu</w:t>
            </w:r>
            <w:proofErr w:type="spellEnd"/>
            <w:r w:rsidRPr="000B34D7">
              <w:rPr>
                <w:rFonts w:ascii="Times New Roman" w:eastAsia="Times New Roman" w:hAnsi="Times New Roman" w:cs="Times New Roman"/>
                <w:sz w:val="28"/>
                <w:szCs w:val="28"/>
                <w:lang w:eastAsia="lv-LV"/>
              </w:rPr>
              <w:t xml:space="preserve"> novada pašvaldības nekustamā īpašuma </w:t>
            </w:r>
            <w:proofErr w:type="spellStart"/>
            <w:r w:rsidRPr="000B34D7">
              <w:rPr>
                <w:rFonts w:ascii="Times New Roman" w:eastAsia="Times New Roman" w:hAnsi="Times New Roman" w:cs="Times New Roman"/>
                <w:sz w:val="28"/>
                <w:szCs w:val="28"/>
                <w:lang w:eastAsia="lv-LV"/>
              </w:rPr>
              <w:t>Piebalgas</w:t>
            </w:r>
            <w:proofErr w:type="spellEnd"/>
            <w:r w:rsidRPr="000B34D7">
              <w:rPr>
                <w:rFonts w:ascii="Times New Roman" w:eastAsia="Times New Roman" w:hAnsi="Times New Roman" w:cs="Times New Roman"/>
                <w:sz w:val="28"/>
                <w:szCs w:val="28"/>
                <w:lang w:eastAsia="lv-LV"/>
              </w:rPr>
              <w:t xml:space="preserve"> ielā 3, Cēsīs, </w:t>
            </w:r>
            <w:proofErr w:type="spellStart"/>
            <w:r w:rsidRPr="000B34D7">
              <w:rPr>
                <w:rFonts w:ascii="Times New Roman" w:eastAsia="Times New Roman" w:hAnsi="Times New Roman" w:cs="Times New Roman"/>
                <w:sz w:val="28"/>
                <w:szCs w:val="28"/>
                <w:lang w:eastAsia="lv-LV"/>
              </w:rPr>
              <w:t>Cēsu</w:t>
            </w:r>
            <w:proofErr w:type="spellEnd"/>
            <w:r w:rsidRPr="000B34D7">
              <w:rPr>
                <w:rFonts w:ascii="Times New Roman" w:eastAsia="Times New Roman" w:hAnsi="Times New Roman" w:cs="Times New Roman"/>
                <w:sz w:val="28"/>
                <w:szCs w:val="28"/>
                <w:lang w:eastAsia="lv-LV"/>
              </w:rPr>
              <w:t xml:space="preserve"> novadā, pārņemšanu valsts īpašumā un nodošanu Rīgas Tehniskās universitātes īpašumā”</w:t>
            </w:r>
            <w:r w:rsidRPr="00943080">
              <w:rPr>
                <w:rFonts w:ascii="Times New Roman" w:eastAsia="Times New Roman" w:hAnsi="Times New Roman" w:cs="Times New Roman"/>
                <w:sz w:val="28"/>
                <w:szCs w:val="28"/>
                <w:lang w:eastAsia="lv-LV"/>
              </w:rPr>
              <w:t xml:space="preserve"> (turpmāk – MK rīkojums) </w:t>
            </w:r>
            <w:r w:rsidRPr="00943080">
              <w:rPr>
                <w:rFonts w:ascii="Times New Roman" w:hAnsi="Times New Roman" w:cs="Times New Roman"/>
                <w:sz w:val="28"/>
                <w:szCs w:val="28"/>
              </w:rPr>
              <w:t>nekustamais īpašums (nekustamā īpašuma kadastra Nr. 4201 005 2509) - zemes vienība 2 745 m</w:t>
            </w:r>
            <w:r w:rsidRPr="00943080">
              <w:rPr>
                <w:rFonts w:ascii="Times New Roman" w:hAnsi="Times New Roman" w:cs="Times New Roman"/>
                <w:sz w:val="28"/>
                <w:szCs w:val="28"/>
                <w:vertAlign w:val="superscript"/>
              </w:rPr>
              <w:t>2</w:t>
            </w:r>
            <w:r w:rsidRPr="00943080">
              <w:rPr>
                <w:rFonts w:ascii="Times New Roman" w:hAnsi="Times New Roman" w:cs="Times New Roman"/>
                <w:sz w:val="28"/>
                <w:szCs w:val="28"/>
              </w:rPr>
              <w:t xml:space="preserve"> platībā (zemes vienības kadastra apzīmējums 4201 005 2509) un trīs būves (būvju kadastra apzīmējumi 4201 005 2509 001, 4201 005 2509 002 un 4201 005 2509 004)</w:t>
            </w:r>
            <w:r w:rsidR="00575FCC">
              <w:rPr>
                <w:rFonts w:ascii="Times New Roman" w:hAnsi="Times New Roman" w:cs="Times New Roman"/>
                <w:sz w:val="28"/>
                <w:szCs w:val="28"/>
              </w:rPr>
              <w:t xml:space="preserve"> </w:t>
            </w:r>
            <w:r w:rsidR="00504D39">
              <w:rPr>
                <w:rFonts w:ascii="Times New Roman" w:hAnsi="Times New Roman" w:cs="Times New Roman"/>
                <w:sz w:val="28"/>
                <w:szCs w:val="28"/>
              </w:rPr>
              <w:t>un</w:t>
            </w:r>
            <w:r w:rsidR="00575FCC">
              <w:rPr>
                <w:rFonts w:ascii="Times New Roman" w:hAnsi="Times New Roman" w:cs="Times New Roman"/>
                <w:sz w:val="28"/>
                <w:szCs w:val="28"/>
              </w:rPr>
              <w:t xml:space="preserve"> nekustamais </w:t>
            </w:r>
            <w:r w:rsidR="00575FCC">
              <w:rPr>
                <w:rFonts w:ascii="Times New Roman" w:hAnsi="Times New Roman" w:cs="Times New Roman"/>
                <w:sz w:val="28"/>
                <w:szCs w:val="28"/>
              </w:rPr>
              <w:lastRenderedPageBreak/>
              <w:t xml:space="preserve">īpašums (nekustamā īpašuma kadastra Nr. 4201 505 0077) </w:t>
            </w:r>
            <w:r w:rsidR="00E95F85">
              <w:rPr>
                <w:rFonts w:ascii="Times New Roman" w:hAnsi="Times New Roman" w:cs="Times New Roman"/>
                <w:sz w:val="28"/>
                <w:szCs w:val="28"/>
              </w:rPr>
              <w:t>-</w:t>
            </w:r>
            <w:r w:rsidR="00575FCC">
              <w:rPr>
                <w:rFonts w:ascii="Times New Roman" w:hAnsi="Times New Roman" w:cs="Times New Roman"/>
                <w:sz w:val="28"/>
                <w:szCs w:val="28"/>
              </w:rPr>
              <w:t xml:space="preserve"> būve (būves kadastra apzīm</w:t>
            </w:r>
            <w:r w:rsidR="00B01E63">
              <w:rPr>
                <w:rFonts w:ascii="Times New Roman" w:hAnsi="Times New Roman" w:cs="Times New Roman"/>
                <w:sz w:val="28"/>
                <w:szCs w:val="28"/>
              </w:rPr>
              <w:t>ējums</w:t>
            </w:r>
            <w:r w:rsidR="00575FCC">
              <w:rPr>
                <w:rFonts w:ascii="Times New Roman" w:hAnsi="Times New Roman" w:cs="Times New Roman"/>
                <w:sz w:val="28"/>
                <w:szCs w:val="28"/>
              </w:rPr>
              <w:t xml:space="preserve"> 4201 055 2511 004)</w:t>
            </w:r>
            <w:r w:rsidR="00C701CD" w:rsidRPr="00943080">
              <w:rPr>
                <w:rFonts w:ascii="Times New Roman" w:hAnsi="Times New Roman" w:cs="Times New Roman"/>
                <w:sz w:val="28"/>
                <w:szCs w:val="28"/>
              </w:rPr>
              <w:t xml:space="preserve"> (turpmāk – nekustamais īpašums)</w:t>
            </w:r>
            <w:r w:rsidRPr="00943080">
              <w:rPr>
                <w:rFonts w:ascii="Times New Roman" w:hAnsi="Times New Roman" w:cs="Times New Roman"/>
                <w:sz w:val="28"/>
                <w:szCs w:val="28"/>
              </w:rPr>
              <w:t xml:space="preserve"> ir nodots </w:t>
            </w:r>
            <w:r w:rsidR="00BB49E3" w:rsidRPr="00943080">
              <w:rPr>
                <w:rFonts w:ascii="Times New Roman" w:hAnsi="Times New Roman" w:cs="Times New Roman"/>
                <w:sz w:val="28"/>
                <w:szCs w:val="28"/>
              </w:rPr>
              <w:t>bez atlīdzības Rīgas Tehniskās universitātes (turpmāk – universitāte) īpašumā, izglītības funkcijas nodrošināšanai.</w:t>
            </w:r>
          </w:p>
          <w:p w:rsidR="00BB49E3" w:rsidRPr="00BB49E3" w:rsidRDefault="00BB49E3" w:rsidP="00BB49E3">
            <w:pPr>
              <w:spacing w:after="0" w:line="240" w:lineRule="auto"/>
              <w:jc w:val="both"/>
              <w:rPr>
                <w:rFonts w:ascii="Times New Roman" w:hAnsi="Times New Roman" w:cs="Times New Roman"/>
                <w:sz w:val="28"/>
                <w:szCs w:val="28"/>
              </w:rPr>
            </w:pPr>
            <w:r w:rsidRPr="00943080">
              <w:rPr>
                <w:rFonts w:ascii="Times New Roman" w:hAnsi="Times New Roman" w:cs="Times New Roman"/>
                <w:sz w:val="28"/>
                <w:szCs w:val="28"/>
              </w:rPr>
              <w:t xml:space="preserve">Saskaņā ar RTU satversmes 5.punktu </w:t>
            </w:r>
            <w:r w:rsidRPr="00943080">
              <w:rPr>
                <w:rFonts w:ascii="Times New Roman" w:eastAsia="Times New Roman" w:hAnsi="Times New Roman" w:cs="Times New Roman"/>
                <w:sz w:val="28"/>
                <w:szCs w:val="28"/>
                <w:lang w:eastAsia="lv-LV"/>
              </w:rPr>
              <w:t xml:space="preserve">universitātes </w:t>
            </w:r>
            <w:r w:rsidRPr="00BB49E3">
              <w:rPr>
                <w:rFonts w:ascii="Times New Roman" w:eastAsia="Times New Roman" w:hAnsi="Times New Roman" w:cs="Times New Roman"/>
                <w:sz w:val="28"/>
                <w:szCs w:val="28"/>
                <w:lang w:eastAsia="lv-LV"/>
              </w:rPr>
              <w:t>mērķis ir nodrošināt starptautiski atzītu augstāko izglītību, attīstīt zinātni un sasniegt ekselenci zinātniskā pētniecībā, sekmēt tehnoloģiju un zināšanu pārnesi, inovācijas, lai nodrošinātu tautsaimniecību ar augsti kvalificētiem speciālistiem, inženieriem, vadītājiem, jauniem augstas pievienotās vērtības produktiem, tehnoloģijām un pakalpojumiem, kā arī sekmētu studiju, zinātniskās pētniecības un mūžizglītības ilgtspēju.</w:t>
            </w:r>
            <w:r w:rsidRPr="00943080">
              <w:rPr>
                <w:rFonts w:ascii="Times New Roman" w:eastAsia="Times New Roman" w:hAnsi="Times New Roman" w:cs="Times New Roman"/>
                <w:sz w:val="28"/>
                <w:szCs w:val="28"/>
                <w:lang w:eastAsia="lv-LV"/>
              </w:rPr>
              <w:t xml:space="preserve"> Ievērojot minēto punktu un RTU satversmes 6.punktu, universitāte</w:t>
            </w:r>
            <w:r w:rsidRPr="00943080">
              <w:rPr>
                <w:rFonts w:ascii="Times New Roman" w:hAnsi="Times New Roman" w:cs="Times New Roman"/>
                <w:sz w:val="28"/>
                <w:szCs w:val="28"/>
              </w:rPr>
              <w:t xml:space="preserve"> nodrošina studiju un pētniecības darba nedalāmību un attīsta zinātnes nozares, īpašu uzmanību pievēršot Latvijas tautsaimniecības attīstībai būtiskajām zinātnes nozarēm, tehnoloģiju </w:t>
            </w:r>
            <w:proofErr w:type="spellStart"/>
            <w:r w:rsidRPr="00943080">
              <w:rPr>
                <w:rFonts w:ascii="Times New Roman" w:hAnsi="Times New Roman" w:cs="Times New Roman"/>
                <w:sz w:val="28"/>
                <w:szCs w:val="28"/>
              </w:rPr>
              <w:t>pārnesei</w:t>
            </w:r>
            <w:proofErr w:type="spellEnd"/>
            <w:r w:rsidRPr="00943080">
              <w:rPr>
                <w:rFonts w:ascii="Times New Roman" w:hAnsi="Times New Roman" w:cs="Times New Roman"/>
                <w:sz w:val="28"/>
                <w:szCs w:val="28"/>
              </w:rPr>
              <w:t>, inovācijām un mūžizglītībai.</w:t>
            </w:r>
          </w:p>
          <w:p w:rsidR="00BB49E3" w:rsidRPr="00BB49E3" w:rsidRDefault="00BB49E3" w:rsidP="00BB49E3">
            <w:pPr>
              <w:spacing w:after="0" w:line="240" w:lineRule="auto"/>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Ņemot vērā minēto mērķi, universitātes</w:t>
            </w:r>
            <w:r w:rsidRPr="00BB49E3">
              <w:rPr>
                <w:rFonts w:ascii="Times New Roman" w:eastAsia="Times New Roman" w:hAnsi="Times New Roman" w:cs="Times New Roman"/>
                <w:sz w:val="28"/>
                <w:szCs w:val="28"/>
                <w:lang w:eastAsia="lv-LV"/>
              </w:rPr>
              <w:t xml:space="preserve"> darbības pamatvirzieni ir:</w:t>
            </w:r>
          </w:p>
          <w:p w:rsidR="00BB49E3" w:rsidRPr="00BB49E3" w:rsidRDefault="00BB49E3" w:rsidP="00BB49E3">
            <w:pPr>
              <w:spacing w:after="0" w:line="240" w:lineRule="auto"/>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 xml:space="preserve">1) </w:t>
            </w:r>
            <w:r w:rsidRPr="00BB49E3">
              <w:rPr>
                <w:rFonts w:ascii="Times New Roman" w:eastAsia="Times New Roman" w:hAnsi="Times New Roman" w:cs="Times New Roman"/>
                <w:sz w:val="28"/>
                <w:szCs w:val="28"/>
                <w:lang w:eastAsia="lv-LV"/>
              </w:rPr>
              <w:t>studiju procesa nodrošināšana inženierzinātņu, dabaszinātņu, arhitektu, pārvaldes, drošības un vadības speciālistu, ekonomistu un citu nozaru speciālistu un zinātnieku sagatavošana;</w:t>
            </w:r>
          </w:p>
          <w:p w:rsidR="00BB49E3" w:rsidRPr="00BB49E3" w:rsidRDefault="00BB49E3" w:rsidP="00BB49E3">
            <w:pPr>
              <w:spacing w:after="0" w:line="240" w:lineRule="auto"/>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 xml:space="preserve">2) </w:t>
            </w:r>
            <w:r w:rsidRPr="00BB49E3">
              <w:rPr>
                <w:rFonts w:ascii="Times New Roman" w:eastAsia="Times New Roman" w:hAnsi="Times New Roman" w:cs="Times New Roman"/>
                <w:sz w:val="28"/>
                <w:szCs w:val="28"/>
                <w:lang w:eastAsia="lv-LV"/>
              </w:rPr>
              <w:t>zinātniskā pētniecība;</w:t>
            </w:r>
          </w:p>
          <w:p w:rsidR="00BB49E3" w:rsidRPr="00BB49E3" w:rsidRDefault="00BB49E3" w:rsidP="00BB49E3">
            <w:pPr>
              <w:spacing w:after="0" w:line="240" w:lineRule="auto"/>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 xml:space="preserve">3) </w:t>
            </w:r>
            <w:r w:rsidRPr="00BB49E3">
              <w:rPr>
                <w:rFonts w:ascii="Times New Roman" w:eastAsia="Times New Roman" w:hAnsi="Times New Roman" w:cs="Times New Roman"/>
                <w:sz w:val="28"/>
                <w:szCs w:val="28"/>
                <w:lang w:eastAsia="lv-LV"/>
              </w:rPr>
              <w:t xml:space="preserve">tehnoloģiju un zināšanu </w:t>
            </w:r>
            <w:proofErr w:type="spellStart"/>
            <w:r w:rsidRPr="00BB49E3">
              <w:rPr>
                <w:rFonts w:ascii="Times New Roman" w:eastAsia="Times New Roman" w:hAnsi="Times New Roman" w:cs="Times New Roman"/>
                <w:sz w:val="28"/>
                <w:szCs w:val="28"/>
                <w:lang w:eastAsia="lv-LV"/>
              </w:rPr>
              <w:t>pārnese</w:t>
            </w:r>
            <w:proofErr w:type="spellEnd"/>
            <w:r w:rsidRPr="00BB49E3">
              <w:rPr>
                <w:rFonts w:ascii="Times New Roman" w:eastAsia="Times New Roman" w:hAnsi="Times New Roman" w:cs="Times New Roman"/>
                <w:sz w:val="28"/>
                <w:szCs w:val="28"/>
                <w:lang w:eastAsia="lv-LV"/>
              </w:rPr>
              <w:t xml:space="preserve">, </w:t>
            </w:r>
            <w:proofErr w:type="spellStart"/>
            <w:r w:rsidRPr="00BB49E3">
              <w:rPr>
                <w:rFonts w:ascii="Times New Roman" w:eastAsia="Times New Roman" w:hAnsi="Times New Roman" w:cs="Times New Roman"/>
                <w:sz w:val="28"/>
                <w:szCs w:val="28"/>
                <w:lang w:eastAsia="lv-LV"/>
              </w:rPr>
              <w:t>komercializācija</w:t>
            </w:r>
            <w:proofErr w:type="spellEnd"/>
            <w:r w:rsidRPr="00BB49E3">
              <w:rPr>
                <w:rFonts w:ascii="Times New Roman" w:eastAsia="Times New Roman" w:hAnsi="Times New Roman" w:cs="Times New Roman"/>
                <w:sz w:val="28"/>
                <w:szCs w:val="28"/>
                <w:lang w:eastAsia="lv-LV"/>
              </w:rPr>
              <w:t xml:space="preserve"> un inovāciju īstenošana tautsaimniecības attīstības veicināšana;</w:t>
            </w:r>
          </w:p>
          <w:p w:rsidR="00BB49E3" w:rsidRPr="00BB49E3" w:rsidRDefault="00BB49E3" w:rsidP="00BB49E3">
            <w:pPr>
              <w:spacing w:after="0" w:line="240" w:lineRule="auto"/>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 xml:space="preserve">4) </w:t>
            </w:r>
            <w:r w:rsidRPr="00BB49E3">
              <w:rPr>
                <w:rFonts w:ascii="Times New Roman" w:eastAsia="Times New Roman" w:hAnsi="Times New Roman" w:cs="Times New Roman"/>
                <w:sz w:val="28"/>
                <w:szCs w:val="28"/>
                <w:lang w:eastAsia="lv-LV"/>
              </w:rPr>
              <w:t>mūžizglītības nodrošināšana;</w:t>
            </w:r>
          </w:p>
          <w:p w:rsidR="00BB49E3" w:rsidRPr="00BC0475" w:rsidRDefault="00BB49E3" w:rsidP="00BB49E3">
            <w:pPr>
              <w:spacing w:after="0" w:line="240" w:lineRule="auto"/>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5)</w:t>
            </w:r>
            <w:r w:rsidRPr="00BB49E3">
              <w:rPr>
                <w:rFonts w:ascii="Times New Roman" w:eastAsia="Times New Roman" w:hAnsi="Times New Roman" w:cs="Times New Roman"/>
                <w:sz w:val="28"/>
                <w:szCs w:val="28"/>
                <w:lang w:eastAsia="lv-LV"/>
              </w:rPr>
              <w:t xml:space="preserve"> līdzdalība demokrātiskas sabiedrības veidošanā sadarbībā </w:t>
            </w:r>
            <w:r w:rsidRPr="00BC0475">
              <w:rPr>
                <w:rFonts w:ascii="Times New Roman" w:eastAsia="Times New Roman" w:hAnsi="Times New Roman" w:cs="Times New Roman"/>
                <w:sz w:val="28"/>
                <w:szCs w:val="28"/>
                <w:lang w:eastAsia="lv-LV"/>
              </w:rPr>
              <w:t>ar valsts, pašvaldību un privātajām institūcijām un citiem partneriem.</w:t>
            </w:r>
          </w:p>
          <w:p w:rsidR="00F23451" w:rsidRPr="00BC0475" w:rsidRDefault="00F23451" w:rsidP="00BC0475">
            <w:pPr>
              <w:pStyle w:val="BodyText"/>
              <w:spacing w:after="0"/>
              <w:ind w:right="141"/>
              <w:jc w:val="both"/>
              <w:rPr>
                <w:rFonts w:eastAsia="Calibri"/>
                <w:sz w:val="28"/>
                <w:szCs w:val="28"/>
              </w:rPr>
            </w:pPr>
            <w:r w:rsidRPr="00BC0475">
              <w:rPr>
                <w:rFonts w:eastAsia="Calibri"/>
                <w:sz w:val="28"/>
                <w:szCs w:val="28"/>
              </w:rPr>
              <w:t xml:space="preserve">Universitāte, pamatojoties uz RTU Satversmes 3.punktu un Augstskolu likuma 7.panta pirmo daļu, ir atvasināta publiska persona. </w:t>
            </w:r>
            <w:r w:rsidR="00BC0475">
              <w:rPr>
                <w:rFonts w:eastAsia="Calibri"/>
                <w:sz w:val="28"/>
                <w:szCs w:val="28"/>
              </w:rPr>
              <w:t>Saskaņā ar  RTU S</w:t>
            </w:r>
            <w:r w:rsidRPr="00BC0475">
              <w:rPr>
                <w:rFonts w:eastAsia="Calibri"/>
                <w:sz w:val="28"/>
                <w:szCs w:val="28"/>
              </w:rPr>
              <w:t>atversmes 40.2 apakšpunktu, viena no pārstāvības un vadības institūcijām un galvenajām lēmējinstitūcijām ir tās Senāts</w:t>
            </w:r>
            <w:r w:rsidRPr="00BC0475">
              <w:rPr>
                <w:sz w:val="28"/>
                <w:szCs w:val="28"/>
              </w:rPr>
              <w:t xml:space="preserve"> (turpmāk – universitātes Senāts). </w:t>
            </w:r>
          </w:p>
          <w:p w:rsidR="00C701CD" w:rsidRPr="004F5647" w:rsidRDefault="00C701CD" w:rsidP="00C701CD">
            <w:pPr>
              <w:spacing w:after="0" w:line="240" w:lineRule="auto"/>
              <w:jc w:val="both"/>
              <w:rPr>
                <w:rFonts w:ascii="Times New Roman" w:eastAsia="Times New Roman" w:hAnsi="Times New Roman" w:cs="Times New Roman"/>
                <w:sz w:val="28"/>
                <w:szCs w:val="28"/>
                <w:lang w:eastAsia="lv-LV"/>
              </w:rPr>
            </w:pPr>
            <w:r w:rsidRPr="00BC0475">
              <w:rPr>
                <w:rFonts w:ascii="Times New Roman" w:eastAsia="Times New Roman" w:hAnsi="Times New Roman" w:cs="Times New Roman"/>
                <w:sz w:val="28"/>
                <w:szCs w:val="28"/>
                <w:lang w:eastAsia="lv-LV"/>
              </w:rPr>
              <w:t xml:space="preserve">Ņemot vērā, ka MK rīkojumā nekustamajam īpašumam ir noteikts </w:t>
            </w:r>
            <w:r w:rsidRPr="00BC0475">
              <w:rPr>
                <w:rFonts w:ascii="Times New Roman" w:hAnsi="Times New Roman" w:cs="Times New Roman"/>
                <w:sz w:val="28"/>
                <w:szCs w:val="28"/>
              </w:rPr>
              <w:t xml:space="preserve">tā izmantošana izglītības funkcijas nodrošināšanai, tad universitātei nav iespējams izmantot </w:t>
            </w:r>
            <w:r w:rsidRPr="00BC0475">
              <w:rPr>
                <w:rFonts w:ascii="Times New Roman" w:eastAsia="Times New Roman" w:hAnsi="Times New Roman" w:cs="Times New Roman"/>
                <w:sz w:val="28"/>
                <w:szCs w:val="28"/>
                <w:lang w:eastAsia="lv-LV"/>
              </w:rPr>
              <w:t>nekustam</w:t>
            </w:r>
            <w:r w:rsidRPr="00BC0475">
              <w:rPr>
                <w:rFonts w:ascii="Times New Roman" w:hAnsi="Times New Roman" w:cs="Times New Roman"/>
                <w:sz w:val="28"/>
                <w:szCs w:val="28"/>
              </w:rPr>
              <w:t>o</w:t>
            </w:r>
            <w:r w:rsidRPr="00BC0475">
              <w:rPr>
                <w:rFonts w:ascii="Times New Roman" w:eastAsia="Times New Roman" w:hAnsi="Times New Roman" w:cs="Times New Roman"/>
                <w:sz w:val="28"/>
                <w:szCs w:val="28"/>
                <w:lang w:eastAsia="lv-LV"/>
              </w:rPr>
              <w:t xml:space="preserve"> īpašum</w:t>
            </w:r>
            <w:r w:rsidRPr="00BC0475">
              <w:rPr>
                <w:rFonts w:ascii="Times New Roman" w:hAnsi="Times New Roman" w:cs="Times New Roman"/>
                <w:sz w:val="28"/>
                <w:szCs w:val="28"/>
              </w:rPr>
              <w:t>u atbilstoši tās satversmei noteiktajam, ka studiju jeb izglītības process nav nodalāms no zinātniskās pētniecības darba, jo šāda  sinerģija attīsta zinātnes nozares</w:t>
            </w:r>
            <w:r w:rsidR="001C07AC" w:rsidRPr="00BC0475">
              <w:rPr>
                <w:rFonts w:ascii="Times New Roman" w:hAnsi="Times New Roman" w:cs="Times New Roman"/>
                <w:sz w:val="28"/>
                <w:szCs w:val="28"/>
              </w:rPr>
              <w:t xml:space="preserve">, īpašu uzmanību pievēršot, zinātniskās darbības ietvaros, </w:t>
            </w:r>
            <w:r w:rsidRPr="00BC0475">
              <w:rPr>
                <w:rFonts w:ascii="Times New Roman" w:hAnsi="Times New Roman" w:cs="Times New Roman"/>
                <w:sz w:val="28"/>
                <w:szCs w:val="28"/>
              </w:rPr>
              <w:t xml:space="preserve">Latvijas </w:t>
            </w:r>
            <w:r w:rsidRPr="00BC0475">
              <w:rPr>
                <w:rFonts w:ascii="Times New Roman" w:hAnsi="Times New Roman" w:cs="Times New Roman"/>
                <w:sz w:val="28"/>
                <w:szCs w:val="28"/>
              </w:rPr>
              <w:lastRenderedPageBreak/>
              <w:t>tautsaimniecības attīstībai būtiskajām</w:t>
            </w:r>
            <w:r w:rsidRPr="00943080">
              <w:rPr>
                <w:rFonts w:ascii="Times New Roman" w:hAnsi="Times New Roman" w:cs="Times New Roman"/>
                <w:sz w:val="28"/>
                <w:szCs w:val="28"/>
              </w:rPr>
              <w:t xml:space="preserve"> zinātnes nozarēm, tehnoloģiju </w:t>
            </w:r>
            <w:proofErr w:type="spellStart"/>
            <w:r w:rsidRPr="00943080">
              <w:rPr>
                <w:rFonts w:ascii="Times New Roman" w:hAnsi="Times New Roman" w:cs="Times New Roman"/>
                <w:sz w:val="28"/>
                <w:szCs w:val="28"/>
              </w:rPr>
              <w:t>pārnesei</w:t>
            </w:r>
            <w:proofErr w:type="spellEnd"/>
            <w:r w:rsidRPr="00943080">
              <w:rPr>
                <w:rFonts w:ascii="Times New Roman" w:hAnsi="Times New Roman" w:cs="Times New Roman"/>
                <w:sz w:val="28"/>
                <w:szCs w:val="28"/>
              </w:rPr>
              <w:t xml:space="preserve">, inovācijām </w:t>
            </w:r>
            <w:r w:rsidR="001C07AC" w:rsidRPr="00943080">
              <w:rPr>
                <w:rFonts w:ascii="Times New Roman" w:hAnsi="Times New Roman" w:cs="Times New Roman"/>
                <w:sz w:val="28"/>
                <w:szCs w:val="28"/>
              </w:rPr>
              <w:t>un mūžizglītības ilgtspējai.</w:t>
            </w:r>
          </w:p>
          <w:p w:rsidR="00C701CD" w:rsidRPr="00EF61DD" w:rsidRDefault="001C07AC" w:rsidP="00EF61DD">
            <w:pPr>
              <w:spacing w:after="0" w:line="240" w:lineRule="auto"/>
              <w:jc w:val="both"/>
              <w:rPr>
                <w:rFonts w:ascii="Times New Roman" w:hAnsi="Times New Roman" w:cs="Times New Roman"/>
                <w:sz w:val="28"/>
                <w:szCs w:val="28"/>
              </w:rPr>
            </w:pPr>
            <w:r w:rsidRPr="00943080">
              <w:rPr>
                <w:rFonts w:ascii="Times New Roman" w:hAnsi="Times New Roman" w:cs="Times New Roman"/>
                <w:sz w:val="28"/>
                <w:szCs w:val="28"/>
              </w:rPr>
              <w:t xml:space="preserve">MK rīkojums nenodrošina augstskolai zinātniskās darbības veikšanas iespējas atbilstoši Augstskolu likuma 3.panta  3.punktā noteiktajam, ka galvenajās zinātņu nozarēs, kurās īsteno studiju programmas, ir izveidotas augstskolas struktūrvienības vai zinātniskās institūcijas un tajās tiek veikta zinātniskā darbība. </w:t>
            </w:r>
            <w:r w:rsidR="00943080">
              <w:rPr>
                <w:rFonts w:ascii="Times New Roman" w:hAnsi="Times New Roman" w:cs="Times New Roman"/>
                <w:sz w:val="28"/>
                <w:szCs w:val="28"/>
              </w:rPr>
              <w:t>Savukārt</w:t>
            </w:r>
            <w:r w:rsidRPr="00943080">
              <w:rPr>
                <w:rFonts w:ascii="Times New Roman" w:hAnsi="Times New Roman" w:cs="Times New Roman"/>
                <w:sz w:val="28"/>
                <w:szCs w:val="28"/>
              </w:rPr>
              <w:t xml:space="preserve"> </w:t>
            </w:r>
            <w:r w:rsidR="00943080">
              <w:rPr>
                <w:rFonts w:ascii="Times New Roman" w:hAnsi="Times New Roman" w:cs="Times New Roman"/>
                <w:sz w:val="28"/>
                <w:szCs w:val="28"/>
              </w:rPr>
              <w:t xml:space="preserve">atbilstoši </w:t>
            </w:r>
            <w:r w:rsidRPr="00943080">
              <w:rPr>
                <w:rFonts w:ascii="Times New Roman" w:hAnsi="Times New Roman" w:cs="Times New Roman"/>
                <w:sz w:val="28"/>
                <w:szCs w:val="28"/>
              </w:rPr>
              <w:t xml:space="preserve">Zinātniskās darbības likuma 1.panta 1. un </w:t>
            </w:r>
            <w:r w:rsidR="00943080">
              <w:rPr>
                <w:rFonts w:ascii="Times New Roman" w:hAnsi="Times New Roman" w:cs="Times New Roman"/>
                <w:sz w:val="28"/>
                <w:szCs w:val="28"/>
              </w:rPr>
              <w:t>4.punktam</w:t>
            </w:r>
            <w:r w:rsidRPr="00943080">
              <w:rPr>
                <w:rFonts w:ascii="Times New Roman" w:hAnsi="Times New Roman" w:cs="Times New Roman"/>
                <w:sz w:val="28"/>
                <w:szCs w:val="28"/>
              </w:rPr>
              <w:t xml:space="preserve"> zinātniska darbība </w:t>
            </w:r>
            <w:r w:rsidRPr="00EF61DD">
              <w:rPr>
                <w:rFonts w:ascii="Times New Roman" w:hAnsi="Times New Roman" w:cs="Times New Roman"/>
                <w:sz w:val="28"/>
                <w:szCs w:val="28"/>
              </w:rPr>
              <w:t>ir radoša darbība zinātnē, pētniecībā un inovācijās, kur inovācijas ir jaunu zinātniskās, tehniskās, sociālās, kultūras vai citas jomas ideju, izstrādņu un tehnoloģiju īstenošana produktā vai pakalpojumā.</w:t>
            </w:r>
            <w:r w:rsidR="00943080" w:rsidRPr="00EF61DD">
              <w:rPr>
                <w:rFonts w:ascii="Times New Roman" w:hAnsi="Times New Roman" w:cs="Times New Roman"/>
                <w:sz w:val="28"/>
                <w:szCs w:val="28"/>
              </w:rPr>
              <w:t xml:space="preserve"> </w:t>
            </w:r>
          </w:p>
          <w:p w:rsidR="00EF61DD" w:rsidRDefault="00943080" w:rsidP="00EF61DD">
            <w:pPr>
              <w:spacing w:after="0" w:line="240" w:lineRule="auto"/>
              <w:jc w:val="both"/>
              <w:rPr>
                <w:rFonts w:ascii="Times New Roman" w:eastAsia="Times New Roman" w:hAnsi="Times New Roman" w:cs="Times New Roman"/>
                <w:sz w:val="28"/>
                <w:szCs w:val="28"/>
                <w:lang w:eastAsia="lv-LV"/>
              </w:rPr>
            </w:pPr>
            <w:r w:rsidRPr="00EF61DD">
              <w:rPr>
                <w:rFonts w:ascii="Times New Roman" w:hAnsi="Times New Roman" w:cs="Times New Roman"/>
                <w:sz w:val="28"/>
                <w:szCs w:val="28"/>
              </w:rPr>
              <w:t xml:space="preserve">Papildus minētajam, saskaņā ar Augstskolu likuma </w:t>
            </w:r>
            <w:r w:rsidR="002E474F">
              <w:rPr>
                <w:rFonts w:ascii="Times New Roman" w:eastAsia="Times New Roman" w:hAnsi="Times New Roman" w:cs="Times New Roman"/>
                <w:bCs/>
                <w:sz w:val="28"/>
                <w:szCs w:val="28"/>
                <w:lang w:eastAsia="lv-LV"/>
              </w:rPr>
              <w:t>80.pantu a</w:t>
            </w:r>
            <w:r w:rsidRPr="00EF61DD">
              <w:rPr>
                <w:rFonts w:ascii="Times New Roman" w:eastAsia="Times New Roman" w:hAnsi="Times New Roman" w:cs="Times New Roman"/>
                <w:bCs/>
                <w:sz w:val="28"/>
                <w:szCs w:val="28"/>
                <w:lang w:eastAsia="lv-LV"/>
              </w:rPr>
              <w:t>ugstskola, p</w:t>
            </w:r>
            <w:r w:rsidRPr="00943080">
              <w:rPr>
                <w:rFonts w:ascii="Times New Roman" w:eastAsia="Times New Roman" w:hAnsi="Times New Roman" w:cs="Times New Roman"/>
                <w:sz w:val="28"/>
                <w:szCs w:val="28"/>
                <w:lang w:eastAsia="lv-LV"/>
              </w:rPr>
              <w:t>ildot savus uzdevumus</w:t>
            </w:r>
            <w:r w:rsidRPr="00EF61DD">
              <w:rPr>
                <w:rFonts w:ascii="Times New Roman" w:eastAsia="Times New Roman" w:hAnsi="Times New Roman" w:cs="Times New Roman"/>
                <w:sz w:val="28"/>
                <w:szCs w:val="28"/>
                <w:lang w:eastAsia="lv-LV"/>
              </w:rPr>
              <w:t>,</w:t>
            </w:r>
            <w:r w:rsidRPr="00EF61DD">
              <w:rPr>
                <w:rFonts w:ascii="Times New Roman" w:eastAsia="Times New Roman" w:hAnsi="Times New Roman" w:cs="Times New Roman"/>
                <w:bCs/>
                <w:sz w:val="28"/>
                <w:szCs w:val="28"/>
                <w:lang w:eastAsia="lv-LV"/>
              </w:rPr>
              <w:t xml:space="preserve"> ir tiesīga veikt saimniecisko darbību</w:t>
            </w:r>
            <w:r w:rsidR="00EF61DD" w:rsidRPr="00EF61DD">
              <w:rPr>
                <w:rFonts w:ascii="Times New Roman" w:eastAsia="Times New Roman" w:hAnsi="Times New Roman" w:cs="Times New Roman"/>
                <w:bCs/>
                <w:sz w:val="28"/>
                <w:szCs w:val="28"/>
                <w:lang w:eastAsia="lv-LV"/>
              </w:rPr>
              <w:t>,</w:t>
            </w:r>
            <w:r w:rsidR="00EF61DD" w:rsidRPr="00EF61DD">
              <w:rPr>
                <w:rFonts w:ascii="Times New Roman" w:eastAsia="Times New Roman" w:hAnsi="Times New Roman" w:cs="Times New Roman"/>
                <w:sz w:val="28"/>
                <w:szCs w:val="28"/>
                <w:lang w:eastAsia="lv-LV"/>
              </w:rPr>
              <w:t xml:space="preserve"> kuras ienākumi ir ieskaitāmi augstskolas budžetā tās attīstībai, kā arī ieguldīt iegūtos līdzekļus citos uzņēmumos atbilstoši augstskolas mērķim, kā arī </w:t>
            </w:r>
            <w:r w:rsidRPr="00943080">
              <w:rPr>
                <w:rFonts w:ascii="Times New Roman" w:eastAsia="Times New Roman" w:hAnsi="Times New Roman" w:cs="Times New Roman"/>
                <w:sz w:val="28"/>
                <w:szCs w:val="28"/>
                <w:lang w:eastAsia="lv-LV"/>
              </w:rPr>
              <w:t xml:space="preserve">slēgt līgumus ar fiziskajām un juridiskajām personām, kā arī veikt citas juridiskās darbības saskaņā ar </w:t>
            </w:r>
            <w:r w:rsidR="00EF61DD" w:rsidRPr="00EF61DD">
              <w:rPr>
                <w:rFonts w:ascii="Times New Roman" w:eastAsia="Times New Roman" w:hAnsi="Times New Roman" w:cs="Times New Roman"/>
                <w:sz w:val="28"/>
                <w:szCs w:val="28"/>
                <w:lang w:eastAsia="lv-LV"/>
              </w:rPr>
              <w:t>Augstskolu likumu un citiem likumiem.</w:t>
            </w:r>
          </w:p>
          <w:p w:rsidR="00A45D5F" w:rsidRPr="00F23451" w:rsidRDefault="001C07AC" w:rsidP="00EF61DD">
            <w:pPr>
              <w:spacing w:after="0" w:line="240" w:lineRule="auto"/>
              <w:jc w:val="both"/>
              <w:rPr>
                <w:rFonts w:ascii="Times New Roman" w:hAnsi="Times New Roman" w:cs="Times New Roman"/>
                <w:sz w:val="28"/>
                <w:szCs w:val="28"/>
              </w:rPr>
            </w:pPr>
            <w:r w:rsidRPr="00EF61DD">
              <w:rPr>
                <w:rFonts w:ascii="Times New Roman" w:hAnsi="Times New Roman" w:cs="Times New Roman"/>
                <w:sz w:val="28"/>
                <w:szCs w:val="28"/>
              </w:rPr>
              <w:t xml:space="preserve">Ņemot vērā minēto, ar projektu tiks noteikts, ka universitāte varēs izmantot nekustamo īpašumu RTU satversmē noteikto universitātes darbības pamatvirzienu (uzdevumu) izpildes nodrošināšanai – </w:t>
            </w:r>
            <w:r w:rsidRPr="00AE3A50">
              <w:rPr>
                <w:rFonts w:ascii="Times New Roman" w:hAnsi="Times New Roman" w:cs="Times New Roman"/>
                <w:sz w:val="28"/>
                <w:szCs w:val="28"/>
              </w:rPr>
              <w:t>inženierzinātņu, dabaszinātņu, arhitektu, pārvaldes, drošības un vadības speciālistu, ekonomistu un citu nozaru speciālistu un zinātnieku sagatavošana</w:t>
            </w:r>
            <w:r w:rsidRPr="00EF61DD">
              <w:rPr>
                <w:rFonts w:ascii="Times New Roman" w:hAnsi="Times New Roman" w:cs="Times New Roman"/>
                <w:sz w:val="28"/>
                <w:szCs w:val="28"/>
              </w:rPr>
              <w:t>i</w:t>
            </w:r>
            <w:r w:rsidRPr="00AE3A50">
              <w:rPr>
                <w:rFonts w:ascii="Times New Roman" w:hAnsi="Times New Roman" w:cs="Times New Roman"/>
                <w:sz w:val="28"/>
                <w:szCs w:val="28"/>
              </w:rPr>
              <w:t>;</w:t>
            </w:r>
            <w:r w:rsidRPr="00EF61DD">
              <w:rPr>
                <w:rFonts w:ascii="Times New Roman" w:hAnsi="Times New Roman" w:cs="Times New Roman"/>
                <w:sz w:val="28"/>
                <w:szCs w:val="28"/>
              </w:rPr>
              <w:t xml:space="preserve"> </w:t>
            </w:r>
            <w:r w:rsidRPr="00AE3A50">
              <w:rPr>
                <w:rFonts w:ascii="Times New Roman" w:hAnsi="Times New Roman" w:cs="Times New Roman"/>
                <w:sz w:val="28"/>
                <w:szCs w:val="28"/>
              </w:rPr>
              <w:t xml:space="preserve">studiju </w:t>
            </w:r>
            <w:r w:rsidRPr="00F23451">
              <w:rPr>
                <w:rFonts w:ascii="Times New Roman" w:hAnsi="Times New Roman" w:cs="Times New Roman"/>
                <w:sz w:val="28"/>
                <w:szCs w:val="28"/>
              </w:rPr>
              <w:t xml:space="preserve">procesa un zinātniskās pētniecības darba nodrošināšanai; tehnoloģiju un zināšanu </w:t>
            </w:r>
            <w:proofErr w:type="spellStart"/>
            <w:r w:rsidRPr="00F23451">
              <w:rPr>
                <w:rFonts w:ascii="Times New Roman" w:hAnsi="Times New Roman" w:cs="Times New Roman"/>
                <w:sz w:val="28"/>
                <w:szCs w:val="28"/>
              </w:rPr>
              <w:t>pārneses</w:t>
            </w:r>
            <w:proofErr w:type="spellEnd"/>
            <w:r w:rsidRPr="00F23451">
              <w:rPr>
                <w:rFonts w:ascii="Times New Roman" w:hAnsi="Times New Roman" w:cs="Times New Roman"/>
                <w:sz w:val="28"/>
                <w:szCs w:val="28"/>
              </w:rPr>
              <w:t xml:space="preserve">, </w:t>
            </w:r>
            <w:proofErr w:type="spellStart"/>
            <w:r w:rsidRPr="00F23451">
              <w:rPr>
                <w:rFonts w:ascii="Times New Roman" w:hAnsi="Times New Roman" w:cs="Times New Roman"/>
                <w:sz w:val="28"/>
                <w:szCs w:val="28"/>
              </w:rPr>
              <w:t>komercializācijas</w:t>
            </w:r>
            <w:proofErr w:type="spellEnd"/>
            <w:r w:rsidRPr="00F23451">
              <w:rPr>
                <w:rFonts w:ascii="Times New Roman" w:hAnsi="Times New Roman" w:cs="Times New Roman"/>
                <w:sz w:val="28"/>
                <w:szCs w:val="28"/>
              </w:rPr>
              <w:t xml:space="preserve"> un inovāciju īstenošana tautsaimniecības attīstībai; mūžizglītības ilgtspējai.</w:t>
            </w:r>
          </w:p>
          <w:p w:rsidR="00F23451" w:rsidRPr="00F23451" w:rsidRDefault="00F23451" w:rsidP="00F23451">
            <w:pPr>
              <w:autoSpaceDE w:val="0"/>
              <w:autoSpaceDN w:val="0"/>
              <w:adjustRightInd w:val="0"/>
              <w:spacing w:after="0" w:line="240" w:lineRule="auto"/>
              <w:ind w:right="141"/>
              <w:jc w:val="both"/>
              <w:rPr>
                <w:rFonts w:ascii="Times New Roman" w:hAnsi="Times New Roman" w:cs="Times New Roman"/>
                <w:sz w:val="28"/>
                <w:szCs w:val="28"/>
              </w:rPr>
            </w:pPr>
            <w:r w:rsidRPr="00F23451">
              <w:rPr>
                <w:rFonts w:ascii="Times New Roman" w:hAnsi="Times New Roman" w:cs="Times New Roman"/>
                <w:sz w:val="28"/>
                <w:szCs w:val="28"/>
              </w:rPr>
              <w:t xml:space="preserve">Universitātei veicot, saistībā ar nekustamā īpašuma lietošanas grozījumus saskaņā ar projekta 5.punktu zemesgrāmatās, vienlaicīgi attiecīgo zemesgrāmatu nodalījumu </w:t>
            </w:r>
            <w:proofErr w:type="spellStart"/>
            <w:r w:rsidRPr="00F23451">
              <w:rPr>
                <w:rFonts w:ascii="Times New Roman" w:hAnsi="Times New Roman" w:cs="Times New Roman"/>
                <w:sz w:val="28"/>
                <w:szCs w:val="28"/>
              </w:rPr>
              <w:t>II.daļas</w:t>
            </w:r>
            <w:proofErr w:type="spellEnd"/>
            <w:r w:rsidRPr="00F23451">
              <w:rPr>
                <w:rFonts w:ascii="Times New Roman" w:hAnsi="Times New Roman" w:cs="Times New Roman"/>
                <w:sz w:val="28"/>
                <w:szCs w:val="28"/>
              </w:rPr>
              <w:t xml:space="preserve"> 2.iedaļās tiks izdarītas atzīmes,</w:t>
            </w:r>
            <w:r w:rsidRPr="00F23451">
              <w:rPr>
                <w:sz w:val="28"/>
                <w:szCs w:val="28"/>
              </w:rPr>
              <w:t xml:space="preserve"> </w:t>
            </w:r>
            <w:r w:rsidRPr="00F23451">
              <w:rPr>
                <w:rFonts w:ascii="Times New Roman" w:hAnsi="Times New Roman" w:cs="Times New Roman"/>
                <w:sz w:val="28"/>
                <w:szCs w:val="28"/>
              </w:rPr>
              <w:t>ka īpašuma tiesības nostiprinātas uz laiku, kamēr universitāte nodrošina MK rīkojuma 1.punktā minētā uzdevuma veikšanu un  atzīmes par aizliegumu atsavināt valsts nekustamos īpašumus un apgrūtināt tos ar hipotēku. Minēto aizliegumu apgrūtināt nekustamos īpašumus ar hipotēku nepiemēro, ja nekustamais īpašums tiek ieķīlāts par labu valstij (Valsts kases personā), lai apgūtu Eiropas Savienības fondu līdzekļus.</w:t>
            </w:r>
          </w:p>
          <w:p w:rsidR="00F23451" w:rsidRPr="00F23451" w:rsidRDefault="00F23451" w:rsidP="00F23451">
            <w:pPr>
              <w:autoSpaceDE w:val="0"/>
              <w:autoSpaceDN w:val="0"/>
              <w:adjustRightInd w:val="0"/>
              <w:spacing w:after="0" w:line="240" w:lineRule="auto"/>
              <w:ind w:right="141"/>
              <w:jc w:val="both"/>
              <w:rPr>
                <w:rFonts w:ascii="Times New Roman" w:hAnsi="Times New Roman" w:cs="Times New Roman"/>
                <w:sz w:val="28"/>
                <w:szCs w:val="28"/>
              </w:rPr>
            </w:pPr>
            <w:r w:rsidRPr="00F23451">
              <w:rPr>
                <w:rFonts w:ascii="Times New Roman" w:hAnsi="Times New Roman" w:cs="Times New Roman"/>
                <w:sz w:val="28"/>
                <w:szCs w:val="28"/>
              </w:rPr>
              <w:lastRenderedPageBreak/>
              <w:t>Gadījumā, ja iestājas rīkojuma projekta 4.2.apakšpunktā minētais nosacījums, universitātei ir pienākums nekustamos īpašumus bez atlīdzības nodot valsts īpašumā.</w:t>
            </w:r>
          </w:p>
          <w:p w:rsidR="00F23451" w:rsidRPr="00EF61DD" w:rsidRDefault="00F23451" w:rsidP="00F23451">
            <w:pPr>
              <w:spacing w:after="0" w:line="240" w:lineRule="auto"/>
              <w:jc w:val="both"/>
              <w:rPr>
                <w:rFonts w:ascii="Times New Roman" w:eastAsia="Times New Roman" w:hAnsi="Times New Roman" w:cs="Times New Roman"/>
                <w:sz w:val="28"/>
                <w:szCs w:val="28"/>
                <w:lang w:eastAsia="lv-LV"/>
              </w:rPr>
            </w:pPr>
            <w:r w:rsidRPr="00F23451">
              <w:rPr>
                <w:rFonts w:ascii="Times New Roman" w:hAnsi="Times New Roman" w:cs="Times New Roman"/>
                <w:sz w:val="28"/>
                <w:szCs w:val="28"/>
              </w:rPr>
              <w:t>Projekts attiecas uz publiskās pārvaldes politiku.</w:t>
            </w:r>
          </w:p>
        </w:tc>
      </w:tr>
      <w:tr w:rsidR="00A44F2E" w:rsidRPr="00943080"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43080"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lastRenderedPageBreak/>
              <w:t>3.</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943080"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Projekta izstrādē iesaistītās institūcijas</w:t>
            </w:r>
          </w:p>
        </w:tc>
        <w:tc>
          <w:tcPr>
            <w:tcW w:w="3608" w:type="pct"/>
            <w:gridSpan w:val="3"/>
            <w:tcBorders>
              <w:top w:val="outset" w:sz="6" w:space="0" w:color="000000"/>
              <w:left w:val="outset" w:sz="6" w:space="0" w:color="000000"/>
              <w:bottom w:val="outset" w:sz="6" w:space="0" w:color="000000"/>
              <w:right w:val="outset" w:sz="6" w:space="0" w:color="000000"/>
            </w:tcBorders>
            <w:hideMark/>
          </w:tcPr>
          <w:p w:rsidR="00A44F2E" w:rsidRPr="00943080" w:rsidRDefault="00EF61DD" w:rsidP="00943080">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Ministrija</w:t>
            </w:r>
          </w:p>
        </w:tc>
      </w:tr>
      <w:tr w:rsidR="00A44F2E" w:rsidRPr="00943080"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43080" w:rsidRDefault="00C012AA" w:rsidP="00E73548">
            <w:pPr>
              <w:spacing w:after="0" w:line="240" w:lineRule="auto"/>
              <w:ind w:left="150"/>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4</w:t>
            </w:r>
            <w:r w:rsidR="00A44F2E" w:rsidRPr="00943080">
              <w:rPr>
                <w:rFonts w:ascii="Times New Roman" w:eastAsia="Times New Roman" w:hAnsi="Times New Roman" w:cs="Times New Roman"/>
                <w:sz w:val="28"/>
                <w:szCs w:val="28"/>
                <w:lang w:eastAsia="lv-LV"/>
              </w:rPr>
              <w:t>.</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943080" w:rsidRDefault="00A44F2E" w:rsidP="00E73548">
            <w:pPr>
              <w:spacing w:after="0" w:line="240" w:lineRule="auto"/>
              <w:ind w:left="150"/>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Cita informācija</w:t>
            </w:r>
          </w:p>
        </w:tc>
        <w:tc>
          <w:tcPr>
            <w:tcW w:w="3608" w:type="pct"/>
            <w:gridSpan w:val="3"/>
            <w:tcBorders>
              <w:top w:val="outset" w:sz="6" w:space="0" w:color="000000"/>
              <w:left w:val="outset" w:sz="6" w:space="0" w:color="000000"/>
              <w:bottom w:val="outset" w:sz="6" w:space="0" w:color="000000"/>
              <w:right w:val="outset" w:sz="6" w:space="0" w:color="000000"/>
            </w:tcBorders>
            <w:hideMark/>
          </w:tcPr>
          <w:p w:rsidR="00B46C3B" w:rsidRPr="005273C0" w:rsidRDefault="00B46C3B" w:rsidP="00B46C3B">
            <w:pPr>
              <w:spacing w:after="0" w:line="240" w:lineRule="auto"/>
              <w:jc w:val="both"/>
              <w:rPr>
                <w:rFonts w:ascii="Times New Roman" w:hAnsi="Times New Roman" w:cs="Times New Roman"/>
                <w:bCs/>
                <w:sz w:val="28"/>
                <w:szCs w:val="28"/>
              </w:rPr>
            </w:pPr>
            <w:r w:rsidRPr="005273C0">
              <w:rPr>
                <w:rFonts w:ascii="Times New Roman" w:hAnsi="Times New Roman" w:cs="Times New Roman"/>
                <w:sz w:val="28"/>
                <w:szCs w:val="28"/>
              </w:rPr>
              <w:t xml:space="preserve">Projektu nepieciešams izskatīt steidzamības kārtā, lai nodrošinātu universitātei dalību </w:t>
            </w:r>
            <w:r w:rsidRPr="005273C0">
              <w:rPr>
                <w:rFonts w:ascii="Times New Roman" w:hAnsi="Times New Roman" w:cs="Times New Roman"/>
                <w:i/>
                <w:iCs/>
                <w:color w:val="000000"/>
                <w:sz w:val="28"/>
                <w:szCs w:val="28"/>
                <w:lang w:eastAsia="lv-LV"/>
              </w:rPr>
              <w:t>Latvijas Investīciju un attīstības aģentūras rīkotajā iepirkumā</w:t>
            </w:r>
            <w:r w:rsidRPr="005273C0">
              <w:rPr>
                <w:rFonts w:ascii="Times New Roman" w:hAnsi="Times New Roman" w:cs="Times New Roman"/>
                <w:color w:val="000000"/>
                <w:sz w:val="28"/>
                <w:szCs w:val="28"/>
                <w:lang w:eastAsia="lv-LV"/>
              </w:rPr>
              <w:t xml:space="preserve"> "Biznesa inkubācijas pakalpojumu sniegšana Latvijas reģionos un radošo industriju nozaru attīstībai Rīgā", jo </w:t>
            </w:r>
            <w:r w:rsidRPr="005273C0">
              <w:rPr>
                <w:rFonts w:ascii="Times New Roman" w:hAnsi="Times New Roman" w:cs="Times New Roman"/>
                <w:sz w:val="28"/>
                <w:szCs w:val="28"/>
              </w:rPr>
              <w:t>universitātes īpašumam</w:t>
            </w:r>
            <w:r w:rsidRPr="005273C0">
              <w:rPr>
                <w:rFonts w:ascii="Times New Roman" w:hAnsi="Times New Roman" w:cs="Times New Roman"/>
                <w:sz w:val="28"/>
                <w:szCs w:val="28"/>
                <w:lang w:eastAsia="lv-LV"/>
              </w:rPr>
              <w:t xml:space="preserve"> </w:t>
            </w:r>
            <w:proofErr w:type="spellStart"/>
            <w:r w:rsidRPr="005273C0">
              <w:rPr>
                <w:rFonts w:ascii="Times New Roman" w:eastAsia="Times New Roman" w:hAnsi="Times New Roman" w:cs="Times New Roman"/>
                <w:sz w:val="28"/>
                <w:szCs w:val="28"/>
                <w:lang w:eastAsia="lv-LV"/>
              </w:rPr>
              <w:t>Piebalgas</w:t>
            </w:r>
            <w:proofErr w:type="spellEnd"/>
            <w:r w:rsidRPr="005273C0">
              <w:rPr>
                <w:rFonts w:ascii="Times New Roman" w:eastAsia="Times New Roman" w:hAnsi="Times New Roman" w:cs="Times New Roman"/>
                <w:sz w:val="28"/>
                <w:szCs w:val="28"/>
                <w:lang w:eastAsia="lv-LV"/>
              </w:rPr>
              <w:t xml:space="preserve"> ielā 3, Cēsīs, </w:t>
            </w:r>
            <w:proofErr w:type="spellStart"/>
            <w:r w:rsidRPr="005273C0">
              <w:rPr>
                <w:rFonts w:ascii="Times New Roman" w:eastAsia="Times New Roman" w:hAnsi="Times New Roman" w:cs="Times New Roman"/>
                <w:sz w:val="28"/>
                <w:szCs w:val="28"/>
                <w:lang w:eastAsia="lv-LV"/>
              </w:rPr>
              <w:t>Cēsu</w:t>
            </w:r>
            <w:proofErr w:type="spellEnd"/>
            <w:r w:rsidRPr="005273C0">
              <w:rPr>
                <w:rFonts w:ascii="Times New Roman" w:eastAsia="Times New Roman" w:hAnsi="Times New Roman" w:cs="Times New Roman"/>
                <w:sz w:val="28"/>
                <w:szCs w:val="28"/>
                <w:lang w:eastAsia="lv-LV"/>
              </w:rPr>
              <w:t xml:space="preserve"> novadā</w:t>
            </w:r>
            <w:r w:rsidRPr="005273C0">
              <w:rPr>
                <w:rFonts w:ascii="Times New Roman" w:hAnsi="Times New Roman" w:cs="Times New Roman"/>
                <w:sz w:val="28"/>
                <w:szCs w:val="28"/>
                <w:lang w:eastAsia="lv-LV"/>
              </w:rPr>
              <w:t>, ir jāprecizē tā lietošanas mērķis, ievērojot</w:t>
            </w:r>
            <w:r w:rsidRPr="005273C0">
              <w:rPr>
                <w:rFonts w:ascii="Times New Roman" w:hAnsi="Times New Roman" w:cs="Times New Roman"/>
                <w:sz w:val="28"/>
                <w:szCs w:val="28"/>
              </w:rPr>
              <w:t xml:space="preserve"> </w:t>
            </w:r>
            <w:r w:rsidRPr="005273C0">
              <w:rPr>
                <w:rFonts w:ascii="Times New Roman" w:hAnsi="Times New Roman" w:cs="Times New Roman"/>
                <w:bCs/>
                <w:sz w:val="28"/>
                <w:szCs w:val="28"/>
              </w:rPr>
              <w:t xml:space="preserve">likumā “Par Rīgas Tehniskās universitātes Satversmi”, norādītajam universitātes mērķim un noteiktajiem darbības pamatvirzieniem. </w:t>
            </w:r>
          </w:p>
          <w:p w:rsidR="00B46C3B" w:rsidRPr="005273C0" w:rsidRDefault="00B46C3B" w:rsidP="00B46C3B">
            <w:pPr>
              <w:autoSpaceDE w:val="0"/>
              <w:autoSpaceDN w:val="0"/>
              <w:adjustRightInd w:val="0"/>
              <w:spacing w:after="0" w:line="240" w:lineRule="auto"/>
              <w:jc w:val="both"/>
              <w:rPr>
                <w:rFonts w:ascii="Times New Roman" w:hAnsi="Times New Roman" w:cs="Times New Roman"/>
                <w:color w:val="000000"/>
                <w:sz w:val="28"/>
                <w:szCs w:val="28"/>
              </w:rPr>
            </w:pPr>
            <w:r w:rsidRPr="005273C0">
              <w:rPr>
                <w:rFonts w:ascii="Times New Roman" w:hAnsi="Times New Roman" w:cs="Times New Roman"/>
                <w:color w:val="000000"/>
                <w:sz w:val="28"/>
                <w:szCs w:val="28"/>
              </w:rPr>
              <w:t xml:space="preserve">Universitāte jau vairāk kā 20 gadus mērķtiecīgi nodarbojas ar tehnoloģiju pārnesi, </w:t>
            </w:r>
            <w:proofErr w:type="spellStart"/>
            <w:r w:rsidRPr="005273C0">
              <w:rPr>
                <w:rFonts w:ascii="Times New Roman" w:hAnsi="Times New Roman" w:cs="Times New Roman"/>
                <w:color w:val="000000"/>
                <w:sz w:val="28"/>
                <w:szCs w:val="28"/>
              </w:rPr>
              <w:t>komercializāciju</w:t>
            </w:r>
            <w:proofErr w:type="spellEnd"/>
            <w:r w:rsidRPr="005273C0">
              <w:rPr>
                <w:rFonts w:ascii="Times New Roman" w:hAnsi="Times New Roman" w:cs="Times New Roman"/>
                <w:color w:val="000000"/>
                <w:sz w:val="28"/>
                <w:szCs w:val="28"/>
              </w:rPr>
              <w:t xml:space="preserve"> un uzņēmējdarbības atbalsta pasākumiem, iesaistot tajos gan akadēmisko, gan zinātnisko personālu, kā arī studējošos, izmantojot gan valsts atbalsta instrumentus, gan arī savu finansējumu. </w:t>
            </w:r>
          </w:p>
          <w:p w:rsidR="00B46C3B" w:rsidRPr="005273C0" w:rsidRDefault="00B46C3B" w:rsidP="00B46C3B">
            <w:pPr>
              <w:autoSpaceDE w:val="0"/>
              <w:autoSpaceDN w:val="0"/>
              <w:adjustRightInd w:val="0"/>
              <w:spacing w:after="0" w:line="240" w:lineRule="auto"/>
              <w:jc w:val="both"/>
              <w:rPr>
                <w:rFonts w:ascii="Times New Roman" w:hAnsi="Times New Roman" w:cs="Times New Roman"/>
                <w:color w:val="000000"/>
                <w:sz w:val="28"/>
                <w:szCs w:val="28"/>
              </w:rPr>
            </w:pPr>
            <w:r w:rsidRPr="005273C0">
              <w:rPr>
                <w:rFonts w:ascii="Times New Roman" w:hAnsi="Times New Roman" w:cs="Times New Roman"/>
                <w:color w:val="000000"/>
                <w:sz w:val="28"/>
                <w:szCs w:val="28"/>
              </w:rPr>
              <w:t xml:space="preserve">Jau 2008.gadā tika izveidots inovāciju inkubators universitātes telpās Pulka ielā, Rīgā, kas ir viens no vecākajiem inkubatoriem Latvijā. Uz tā bāzes 2014.gada vasarā sāka darboties Zaļo tehnoloģiju inkubators (ZTI), kura mērķis ir atbalstīt un veicināt uzņēmējdarbību, kas saistīta ar inovācijām zaļās ražošanas jomā. ZTI ir universitātes, Latvijas Universitātes (LU) un Norvēģijas industriālās attīstības korporācijas SIVA kopprojekts, kas vērsts uz </w:t>
            </w:r>
            <w:proofErr w:type="spellStart"/>
            <w:r w:rsidRPr="005273C0">
              <w:rPr>
                <w:rFonts w:ascii="Times New Roman" w:hAnsi="Times New Roman" w:cs="Times New Roman"/>
                <w:color w:val="000000"/>
                <w:sz w:val="28"/>
                <w:szCs w:val="28"/>
              </w:rPr>
              <w:t>starpinstitucionālo</w:t>
            </w:r>
            <w:proofErr w:type="spellEnd"/>
            <w:r w:rsidRPr="005273C0">
              <w:rPr>
                <w:rFonts w:ascii="Times New Roman" w:hAnsi="Times New Roman" w:cs="Times New Roman"/>
                <w:color w:val="000000"/>
                <w:sz w:val="28"/>
                <w:szCs w:val="28"/>
              </w:rPr>
              <w:t xml:space="preserve"> sadarbību un zināšanu plūsmas veicināšanu starp universitātēm, pētniecības iestādēm un zaļās ražošanas uzņēmumiem. </w:t>
            </w:r>
          </w:p>
          <w:p w:rsidR="00B46C3B" w:rsidRPr="005273C0" w:rsidRDefault="00B46C3B" w:rsidP="00B46C3B">
            <w:pPr>
              <w:autoSpaceDE w:val="0"/>
              <w:autoSpaceDN w:val="0"/>
              <w:adjustRightInd w:val="0"/>
              <w:spacing w:after="0" w:line="240" w:lineRule="auto"/>
              <w:jc w:val="both"/>
              <w:rPr>
                <w:rFonts w:ascii="Times New Roman" w:hAnsi="Times New Roman" w:cs="Times New Roman"/>
                <w:color w:val="000000"/>
                <w:sz w:val="28"/>
                <w:szCs w:val="28"/>
              </w:rPr>
            </w:pPr>
            <w:r w:rsidRPr="005273C0">
              <w:rPr>
                <w:rFonts w:ascii="Times New Roman" w:hAnsi="Times New Roman" w:cs="Times New Roman"/>
                <w:color w:val="000000"/>
                <w:sz w:val="28"/>
                <w:szCs w:val="28"/>
              </w:rPr>
              <w:t xml:space="preserve">Kopš 2009. gada universitātes ietvaros darbojās arī studentu biznesa inkubators, kas savu darbību plāno paplašināt izveidojot filiāli arī universitātes </w:t>
            </w:r>
            <w:proofErr w:type="spellStart"/>
            <w:r w:rsidRPr="005273C0">
              <w:rPr>
                <w:rFonts w:ascii="Times New Roman" w:hAnsi="Times New Roman" w:cs="Times New Roman"/>
                <w:color w:val="000000"/>
                <w:sz w:val="28"/>
                <w:szCs w:val="28"/>
              </w:rPr>
              <w:t>Cēsu</w:t>
            </w:r>
            <w:proofErr w:type="spellEnd"/>
            <w:r w:rsidRPr="005273C0">
              <w:rPr>
                <w:rFonts w:ascii="Times New Roman" w:hAnsi="Times New Roman" w:cs="Times New Roman"/>
                <w:color w:val="000000"/>
                <w:sz w:val="28"/>
                <w:szCs w:val="28"/>
              </w:rPr>
              <w:t xml:space="preserve"> filiālē.  Šobrīd jau notiek pieteikumu pieņemšana. Universitātes studentu inkubators piedāvā </w:t>
            </w:r>
            <w:proofErr w:type="spellStart"/>
            <w:r w:rsidRPr="005273C0">
              <w:rPr>
                <w:rFonts w:ascii="Times New Roman" w:hAnsi="Times New Roman" w:cs="Times New Roman"/>
                <w:color w:val="000000"/>
                <w:sz w:val="28"/>
                <w:szCs w:val="28"/>
              </w:rPr>
              <w:t>pirmsinkubācijas</w:t>
            </w:r>
            <w:proofErr w:type="spellEnd"/>
            <w:r w:rsidRPr="005273C0">
              <w:rPr>
                <w:rFonts w:ascii="Times New Roman" w:hAnsi="Times New Roman" w:cs="Times New Roman"/>
                <w:color w:val="000000"/>
                <w:sz w:val="28"/>
                <w:szCs w:val="28"/>
              </w:rPr>
              <w:t xml:space="preserve"> pakalpojumus (atbalsts idejas izstrādē, biznesa plānu sagatavošanā un uzņēmumu veidošanā), kurus sniedz gan saviem, gan citu Latvijas augstākās izglītības iestāžu studentiem.</w:t>
            </w:r>
          </w:p>
          <w:p w:rsidR="00B46C3B" w:rsidRPr="005273C0" w:rsidRDefault="00B46C3B" w:rsidP="00B46C3B">
            <w:pPr>
              <w:autoSpaceDE w:val="0"/>
              <w:autoSpaceDN w:val="0"/>
              <w:adjustRightInd w:val="0"/>
              <w:spacing w:after="0" w:line="240" w:lineRule="auto"/>
              <w:jc w:val="both"/>
              <w:rPr>
                <w:rFonts w:ascii="Times New Roman" w:hAnsi="Times New Roman" w:cs="Times New Roman"/>
                <w:color w:val="000000"/>
                <w:sz w:val="28"/>
                <w:szCs w:val="28"/>
              </w:rPr>
            </w:pPr>
            <w:r w:rsidRPr="005273C0">
              <w:rPr>
                <w:rFonts w:ascii="Times New Roman" w:hAnsi="Times New Roman" w:cs="Times New Roman"/>
                <w:color w:val="000000"/>
                <w:sz w:val="28"/>
                <w:szCs w:val="28"/>
              </w:rPr>
              <w:t xml:space="preserve">Plānotais biznesa inkubators Cēsīs ir būtisks priekšnosacījums universitātes filiāles izaugsmē un inženierzinātņu attīstībā </w:t>
            </w:r>
            <w:proofErr w:type="spellStart"/>
            <w:r w:rsidRPr="005273C0">
              <w:rPr>
                <w:rFonts w:ascii="Times New Roman" w:hAnsi="Times New Roman" w:cs="Times New Roman"/>
                <w:color w:val="000000"/>
                <w:sz w:val="28"/>
                <w:szCs w:val="28"/>
              </w:rPr>
              <w:t>Cēsu</w:t>
            </w:r>
            <w:proofErr w:type="spellEnd"/>
            <w:r w:rsidRPr="005273C0">
              <w:rPr>
                <w:rFonts w:ascii="Times New Roman" w:hAnsi="Times New Roman" w:cs="Times New Roman"/>
                <w:color w:val="000000"/>
                <w:sz w:val="28"/>
                <w:szCs w:val="28"/>
              </w:rPr>
              <w:t xml:space="preserve"> novadā un Vidzemes reģionā kopumā, un būtu loģisks turpinājums jau 2008.gada nogalē </w:t>
            </w:r>
            <w:r w:rsidRPr="005273C0">
              <w:rPr>
                <w:rFonts w:ascii="Times New Roman" w:hAnsi="Times New Roman" w:cs="Times New Roman"/>
                <w:color w:val="000000"/>
                <w:sz w:val="28"/>
                <w:szCs w:val="28"/>
              </w:rPr>
              <w:lastRenderedPageBreak/>
              <w:t>uzsāktajā un 2011.gadā pabeigtajā Eiropas Ekonomiskās zonas un Norvēģijas finanšu instrumenta finansētajā projektā, kura ietvaros tika izveidots Vidzemes uzņēmējdarbības atbalsta centrs Rīgā un bērnu zinātnes centrs Z(</w:t>
            </w:r>
            <w:proofErr w:type="spellStart"/>
            <w:r w:rsidRPr="005273C0">
              <w:rPr>
                <w:rFonts w:ascii="Times New Roman" w:hAnsi="Times New Roman" w:cs="Times New Roman"/>
                <w:color w:val="000000"/>
                <w:sz w:val="28"/>
                <w:szCs w:val="28"/>
              </w:rPr>
              <w:t>in</w:t>
            </w:r>
            <w:proofErr w:type="spellEnd"/>
            <w:r w:rsidRPr="005273C0">
              <w:rPr>
                <w:rFonts w:ascii="Times New Roman" w:hAnsi="Times New Roman" w:cs="Times New Roman"/>
                <w:color w:val="000000"/>
                <w:sz w:val="28"/>
                <w:szCs w:val="28"/>
              </w:rPr>
              <w:t>)</w:t>
            </w:r>
            <w:proofErr w:type="spellStart"/>
            <w:r w:rsidRPr="005273C0">
              <w:rPr>
                <w:rFonts w:ascii="Times New Roman" w:hAnsi="Times New Roman" w:cs="Times New Roman"/>
                <w:color w:val="000000"/>
                <w:sz w:val="28"/>
                <w:szCs w:val="28"/>
              </w:rPr>
              <w:t>oo</w:t>
            </w:r>
            <w:proofErr w:type="spellEnd"/>
            <w:r w:rsidRPr="005273C0">
              <w:rPr>
                <w:rFonts w:ascii="Times New Roman" w:hAnsi="Times New Roman" w:cs="Times New Roman"/>
                <w:color w:val="000000"/>
                <w:sz w:val="28"/>
                <w:szCs w:val="28"/>
              </w:rPr>
              <w:t xml:space="preserve"> Cēsīs.  Šo projektu universitāte realizēja sadarbībā ar </w:t>
            </w:r>
            <w:proofErr w:type="spellStart"/>
            <w:r w:rsidRPr="005273C0">
              <w:rPr>
                <w:rFonts w:ascii="Times New Roman" w:hAnsi="Times New Roman" w:cs="Times New Roman"/>
                <w:color w:val="000000"/>
                <w:sz w:val="28"/>
                <w:szCs w:val="28"/>
              </w:rPr>
              <w:t>Cēsu</w:t>
            </w:r>
            <w:proofErr w:type="spellEnd"/>
            <w:r w:rsidRPr="005273C0">
              <w:rPr>
                <w:rFonts w:ascii="Times New Roman" w:hAnsi="Times New Roman" w:cs="Times New Roman"/>
                <w:color w:val="000000"/>
                <w:sz w:val="28"/>
                <w:szCs w:val="28"/>
              </w:rPr>
              <w:t xml:space="preserve"> novada domi un </w:t>
            </w:r>
            <w:proofErr w:type="spellStart"/>
            <w:r w:rsidRPr="005273C0">
              <w:rPr>
                <w:rFonts w:ascii="Times New Roman" w:hAnsi="Times New Roman" w:cs="Times New Roman"/>
                <w:color w:val="000000"/>
                <w:sz w:val="28"/>
                <w:szCs w:val="28"/>
              </w:rPr>
              <w:t>Ostfoldas</w:t>
            </w:r>
            <w:proofErr w:type="spellEnd"/>
            <w:r w:rsidRPr="005273C0">
              <w:rPr>
                <w:rFonts w:ascii="Times New Roman" w:hAnsi="Times New Roman" w:cs="Times New Roman"/>
                <w:color w:val="000000"/>
                <w:sz w:val="28"/>
                <w:szCs w:val="28"/>
              </w:rPr>
              <w:t xml:space="preserve"> rajona padomi (Norvēģija), un tas, kā arī 2010.gada 20.aprīlī noslēgtais sadarbības līgums starp universitāti un </w:t>
            </w:r>
            <w:proofErr w:type="spellStart"/>
            <w:r w:rsidRPr="005273C0">
              <w:rPr>
                <w:rFonts w:ascii="Times New Roman" w:hAnsi="Times New Roman" w:cs="Times New Roman"/>
                <w:color w:val="000000"/>
                <w:sz w:val="28"/>
                <w:szCs w:val="28"/>
              </w:rPr>
              <w:t>Cēsu</w:t>
            </w:r>
            <w:proofErr w:type="spellEnd"/>
            <w:r w:rsidRPr="005273C0">
              <w:rPr>
                <w:rFonts w:ascii="Times New Roman" w:hAnsi="Times New Roman" w:cs="Times New Roman"/>
                <w:color w:val="000000"/>
                <w:sz w:val="28"/>
                <w:szCs w:val="28"/>
              </w:rPr>
              <w:t xml:space="preserve"> novada pašvaldību kalpoja arī kā impulss</w:t>
            </w:r>
            <w:r w:rsidR="005273C0" w:rsidRPr="005273C0">
              <w:rPr>
                <w:rFonts w:ascii="Times New Roman" w:hAnsi="Times New Roman" w:cs="Times New Roman"/>
                <w:color w:val="000000"/>
                <w:sz w:val="28"/>
                <w:szCs w:val="28"/>
              </w:rPr>
              <w:t xml:space="preserve"> universitātes</w:t>
            </w:r>
            <w:r w:rsidRPr="005273C0">
              <w:rPr>
                <w:rFonts w:ascii="Times New Roman" w:hAnsi="Times New Roman" w:cs="Times New Roman"/>
                <w:color w:val="000000"/>
                <w:sz w:val="28"/>
                <w:szCs w:val="28"/>
              </w:rPr>
              <w:t xml:space="preserve"> </w:t>
            </w:r>
            <w:proofErr w:type="spellStart"/>
            <w:r w:rsidRPr="005273C0">
              <w:rPr>
                <w:rFonts w:ascii="Times New Roman" w:hAnsi="Times New Roman" w:cs="Times New Roman"/>
                <w:color w:val="000000"/>
                <w:sz w:val="28"/>
                <w:szCs w:val="28"/>
              </w:rPr>
              <w:t>Cēsu</w:t>
            </w:r>
            <w:proofErr w:type="spellEnd"/>
            <w:r w:rsidRPr="005273C0">
              <w:rPr>
                <w:rFonts w:ascii="Times New Roman" w:hAnsi="Times New Roman" w:cs="Times New Roman"/>
                <w:color w:val="000000"/>
                <w:sz w:val="28"/>
                <w:szCs w:val="28"/>
              </w:rPr>
              <w:t xml:space="preserve"> filiāles izveidošanā. </w:t>
            </w:r>
          </w:p>
          <w:p w:rsidR="00A44F2E" w:rsidRPr="00943080" w:rsidRDefault="00B46C3B" w:rsidP="005273C0">
            <w:pPr>
              <w:spacing w:after="0" w:line="240" w:lineRule="auto"/>
              <w:ind w:right="141"/>
              <w:jc w:val="both"/>
              <w:rPr>
                <w:rFonts w:ascii="Times New Roman" w:hAnsi="Times New Roman" w:cs="Times New Roman"/>
                <w:sz w:val="28"/>
                <w:szCs w:val="28"/>
              </w:rPr>
            </w:pPr>
            <w:r w:rsidRPr="005273C0">
              <w:rPr>
                <w:rFonts w:ascii="Times New Roman" w:hAnsi="Times New Roman" w:cs="Times New Roman"/>
                <w:color w:val="000000"/>
                <w:sz w:val="28"/>
                <w:szCs w:val="28"/>
              </w:rPr>
              <w:t xml:space="preserve">Biznesa inkubators Cēsīs piesaistot uzņēmumus, sekmēs </w:t>
            </w:r>
            <w:r w:rsidR="005273C0" w:rsidRPr="005273C0">
              <w:rPr>
                <w:rFonts w:ascii="Times New Roman" w:hAnsi="Times New Roman" w:cs="Times New Roman"/>
                <w:color w:val="000000"/>
                <w:sz w:val="28"/>
                <w:szCs w:val="28"/>
              </w:rPr>
              <w:t xml:space="preserve">universitātes </w:t>
            </w:r>
            <w:r w:rsidRPr="005273C0">
              <w:rPr>
                <w:rFonts w:ascii="Times New Roman" w:hAnsi="Times New Roman" w:cs="Times New Roman"/>
                <w:color w:val="000000"/>
                <w:sz w:val="28"/>
                <w:szCs w:val="28"/>
              </w:rPr>
              <w:t xml:space="preserve">izstrādāto tehnoloģiju pārnesi, studentu prakšu vietas, </w:t>
            </w:r>
            <w:proofErr w:type="spellStart"/>
            <w:r w:rsidRPr="005273C0">
              <w:rPr>
                <w:rFonts w:ascii="Times New Roman" w:hAnsi="Times New Roman" w:cs="Times New Roman"/>
                <w:color w:val="000000"/>
                <w:sz w:val="28"/>
                <w:szCs w:val="28"/>
              </w:rPr>
              <w:t>spin-off</w:t>
            </w:r>
            <w:proofErr w:type="spellEnd"/>
            <w:r w:rsidRPr="005273C0">
              <w:rPr>
                <w:rFonts w:ascii="Times New Roman" w:hAnsi="Times New Roman" w:cs="Times New Roman"/>
                <w:color w:val="000000"/>
                <w:sz w:val="28"/>
                <w:szCs w:val="28"/>
              </w:rPr>
              <w:t xml:space="preserve"> uzņēmumu veidošanu, kā arī</w:t>
            </w:r>
            <w:r w:rsidR="005273C0" w:rsidRPr="005273C0">
              <w:rPr>
                <w:rFonts w:ascii="Times New Roman" w:hAnsi="Times New Roman" w:cs="Times New Roman"/>
                <w:color w:val="000000"/>
                <w:sz w:val="28"/>
                <w:szCs w:val="28"/>
              </w:rPr>
              <w:t xml:space="preserve"> universitātes</w:t>
            </w:r>
            <w:r w:rsidRPr="005273C0">
              <w:rPr>
                <w:rFonts w:ascii="Times New Roman" w:hAnsi="Times New Roman" w:cs="Times New Roman"/>
                <w:color w:val="000000"/>
                <w:sz w:val="28"/>
                <w:szCs w:val="28"/>
              </w:rPr>
              <w:t xml:space="preserve"> zinātniskā potenciāla un jaunās </w:t>
            </w:r>
            <w:r w:rsidR="005273C0" w:rsidRPr="005273C0">
              <w:rPr>
                <w:rFonts w:ascii="Times New Roman" w:hAnsi="Times New Roman" w:cs="Times New Roman"/>
                <w:color w:val="000000"/>
                <w:sz w:val="28"/>
                <w:szCs w:val="28"/>
              </w:rPr>
              <w:t xml:space="preserve">universitātes </w:t>
            </w:r>
            <w:r w:rsidRPr="005273C0">
              <w:rPr>
                <w:rFonts w:ascii="Times New Roman" w:hAnsi="Times New Roman" w:cs="Times New Roman"/>
                <w:color w:val="000000"/>
                <w:sz w:val="28"/>
                <w:szCs w:val="28"/>
              </w:rPr>
              <w:t xml:space="preserve">Dizaina fabrikas iespēju izmantošanu. Praksē ir pierādījies, ka tieši šo pasākumu sinerģija ir vitāli nepieciešama, sniedz labākos rezultātus un ir augsti novērtēta gan no </w:t>
            </w:r>
            <w:r w:rsidR="005273C0" w:rsidRPr="005273C0">
              <w:rPr>
                <w:rFonts w:ascii="Times New Roman" w:hAnsi="Times New Roman" w:cs="Times New Roman"/>
                <w:color w:val="000000"/>
                <w:sz w:val="28"/>
                <w:szCs w:val="28"/>
              </w:rPr>
              <w:t xml:space="preserve">universitātes </w:t>
            </w:r>
            <w:r w:rsidRPr="005273C0">
              <w:rPr>
                <w:rFonts w:ascii="Times New Roman" w:hAnsi="Times New Roman" w:cs="Times New Roman"/>
                <w:color w:val="000000"/>
                <w:sz w:val="28"/>
                <w:szCs w:val="28"/>
              </w:rPr>
              <w:t>studējošo, gan zinātnieku, gan arī uzņēmēju puses.</w:t>
            </w:r>
          </w:p>
        </w:tc>
      </w:tr>
      <w:tr w:rsidR="00C012AA" w:rsidRPr="00943080" w:rsidTr="00C012AA">
        <w:trPr>
          <w:gridBefore w:val="1"/>
          <w:gridAfter w:val="1"/>
          <w:wBefore w:w="75" w:type="pct"/>
          <w:wAfter w:w="252" w:type="pct"/>
        </w:trPr>
        <w:tc>
          <w:tcPr>
            <w:tcW w:w="4673" w:type="pct"/>
            <w:gridSpan w:val="5"/>
            <w:tcBorders>
              <w:top w:val="nil"/>
              <w:left w:val="nil"/>
              <w:bottom w:val="nil"/>
              <w:right w:val="nil"/>
            </w:tcBorders>
            <w:hideMark/>
          </w:tcPr>
          <w:p w:rsidR="00C012AA" w:rsidRPr="00943080" w:rsidRDefault="00C012AA" w:rsidP="001C358B">
            <w:pPr>
              <w:spacing w:after="0" w:line="240" w:lineRule="auto"/>
              <w:ind w:firstLine="701"/>
              <w:jc w:val="both"/>
              <w:rPr>
                <w:rFonts w:ascii="Times New Roman" w:eastAsia="Times New Roman" w:hAnsi="Times New Roman" w:cs="Times New Roman"/>
                <w:b/>
                <w:sz w:val="28"/>
                <w:szCs w:val="28"/>
                <w:lang w:eastAsia="lv-LV"/>
              </w:rPr>
            </w:pPr>
            <w:r w:rsidRPr="00943080">
              <w:rPr>
                <w:rFonts w:ascii="Times New Roman" w:eastAsia="Times New Roman" w:hAnsi="Times New Roman" w:cs="Times New Roman"/>
                <w:b/>
                <w:sz w:val="28"/>
                <w:szCs w:val="28"/>
                <w:lang w:eastAsia="lv-LV"/>
              </w:rPr>
              <w:lastRenderedPageBreak/>
              <w:t>VI. Sabiedrības līdzdalība un komunikācijas aktivitātes</w:t>
            </w:r>
          </w:p>
        </w:tc>
      </w:tr>
      <w:tr w:rsidR="00C012AA" w:rsidRPr="00943080"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43080" w:rsidRDefault="00C012AA" w:rsidP="001C358B">
            <w:pPr>
              <w:spacing w:after="0" w:line="240" w:lineRule="auto"/>
              <w:ind w:left="150" w:right="170"/>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1.</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43080"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Plānotās sabiedrības līdzdalības un komunikācijas aktivitātes saistībā ar projektu</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43080" w:rsidRDefault="00A45D5F" w:rsidP="00EF61DD">
            <w:pPr>
              <w:spacing w:after="0" w:line="240" w:lineRule="auto"/>
              <w:ind w:right="148"/>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Projekts šo jomu neskar</w:t>
            </w:r>
          </w:p>
        </w:tc>
      </w:tr>
      <w:tr w:rsidR="00C012AA" w:rsidRPr="00943080"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43080" w:rsidRDefault="00C012AA" w:rsidP="001C358B">
            <w:pPr>
              <w:spacing w:after="0" w:line="240" w:lineRule="auto"/>
              <w:ind w:left="150" w:right="170"/>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2.</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43080"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Sabiedrības līdzdalība projekta izstrādē</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43080" w:rsidRDefault="00A45D5F" w:rsidP="00EF61DD">
            <w:pPr>
              <w:spacing w:after="0" w:line="240" w:lineRule="auto"/>
              <w:ind w:right="148"/>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Projekts šo jomu neskar</w:t>
            </w:r>
          </w:p>
        </w:tc>
      </w:tr>
      <w:tr w:rsidR="00C012AA" w:rsidRPr="00943080"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43080" w:rsidRDefault="00C012AA" w:rsidP="001C358B">
            <w:pPr>
              <w:spacing w:after="0" w:line="240" w:lineRule="auto"/>
              <w:ind w:left="150" w:right="170"/>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3.</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43080"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Sabiedrības līdzdalības rezultāti</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43080" w:rsidRDefault="00A45D5F" w:rsidP="00EF61DD">
            <w:pPr>
              <w:spacing w:after="0" w:line="240" w:lineRule="auto"/>
              <w:ind w:right="148"/>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Projekts šo jomu neskar</w:t>
            </w:r>
          </w:p>
        </w:tc>
      </w:tr>
      <w:tr w:rsidR="00C012AA" w:rsidRPr="00943080"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43080" w:rsidRDefault="00C012AA" w:rsidP="001C358B">
            <w:pPr>
              <w:spacing w:after="0" w:line="240" w:lineRule="auto"/>
              <w:ind w:left="150" w:right="170"/>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4.</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43080"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Cita informācija</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43080" w:rsidRDefault="00C012AA" w:rsidP="00943080">
            <w:pPr>
              <w:spacing w:after="0" w:line="240" w:lineRule="auto"/>
              <w:ind w:left="107" w:right="148"/>
              <w:jc w:val="both"/>
              <w:rPr>
                <w:rFonts w:ascii="Times New Roman" w:eastAsia="Times New Roman" w:hAnsi="Times New Roman" w:cs="Times New Roman"/>
                <w:sz w:val="28"/>
                <w:szCs w:val="28"/>
                <w:lang w:eastAsia="lv-LV"/>
              </w:rPr>
            </w:pPr>
            <w:r w:rsidRPr="00943080">
              <w:rPr>
                <w:rFonts w:ascii="Times New Roman" w:hAnsi="Times New Roman" w:cs="Times New Roman"/>
                <w:sz w:val="28"/>
                <w:szCs w:val="28"/>
              </w:rPr>
              <w:t xml:space="preserve">Rīkojuma projekts nosaka turpmāku rīcību ar universitātes </w:t>
            </w:r>
            <w:r w:rsidR="00943080" w:rsidRPr="00943080">
              <w:rPr>
                <w:rFonts w:ascii="Times New Roman" w:hAnsi="Times New Roman" w:cs="Times New Roman"/>
                <w:sz w:val="28"/>
                <w:szCs w:val="28"/>
              </w:rPr>
              <w:t>īpašumā esošu</w:t>
            </w:r>
            <w:r w:rsidRPr="00943080">
              <w:rPr>
                <w:rFonts w:ascii="Times New Roman" w:hAnsi="Times New Roman" w:cs="Times New Roman"/>
                <w:sz w:val="28"/>
                <w:szCs w:val="28"/>
              </w:rPr>
              <w:t xml:space="preserve"> </w:t>
            </w:r>
            <w:r w:rsidR="00943080" w:rsidRPr="00943080">
              <w:rPr>
                <w:rFonts w:ascii="Times New Roman" w:hAnsi="Times New Roman" w:cs="Times New Roman"/>
                <w:sz w:val="28"/>
                <w:szCs w:val="28"/>
              </w:rPr>
              <w:t>nekustamo īpašumu</w:t>
            </w:r>
            <w:r w:rsidRPr="00943080">
              <w:rPr>
                <w:rFonts w:ascii="Times New Roman" w:hAnsi="Times New Roman" w:cs="Times New Roman"/>
                <w:sz w:val="28"/>
                <w:szCs w:val="28"/>
              </w:rPr>
              <w:t xml:space="preserve">, nodrošinot, ka </w:t>
            </w:r>
            <w:r w:rsidR="00943080" w:rsidRPr="00943080">
              <w:rPr>
                <w:rFonts w:ascii="Times New Roman" w:hAnsi="Times New Roman" w:cs="Times New Roman"/>
                <w:sz w:val="28"/>
                <w:szCs w:val="28"/>
              </w:rPr>
              <w:t xml:space="preserve">nekustamais īpašums varēs izmantots </w:t>
            </w:r>
            <w:r w:rsidRPr="00943080">
              <w:rPr>
                <w:rFonts w:ascii="Times New Roman" w:hAnsi="Times New Roman" w:cs="Times New Roman"/>
                <w:sz w:val="28"/>
                <w:szCs w:val="28"/>
              </w:rPr>
              <w:t>augstākās izglītības un zinātnes funkciju nepārtrauktai īstenošanai. Līdz ar to šis jautājums neparedz ieviest tādas izmaiņas, kas varētu ietekmēt sabiedrības intereses.</w:t>
            </w:r>
          </w:p>
        </w:tc>
      </w:tr>
    </w:tbl>
    <w:p w:rsidR="00C012AA" w:rsidRPr="00943080" w:rsidRDefault="00C012AA" w:rsidP="00C012AA">
      <w:pPr>
        <w:spacing w:after="0" w:line="240" w:lineRule="auto"/>
        <w:ind w:firstLine="709"/>
        <w:jc w:val="both"/>
        <w:rPr>
          <w:rFonts w:ascii="Times New Roman" w:eastAsia="Times New Roman" w:hAnsi="Times New Roman" w:cs="Times New Roman"/>
          <w:sz w:val="28"/>
          <w:szCs w:val="28"/>
          <w:lang w:eastAsia="lv-LV"/>
        </w:rPr>
      </w:pPr>
    </w:p>
    <w:tbl>
      <w:tblPr>
        <w:tblW w:w="5226" w:type="pct"/>
        <w:tblInd w:w="-27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8"/>
        <w:gridCol w:w="3169"/>
        <w:gridCol w:w="5347"/>
      </w:tblGrid>
      <w:tr w:rsidR="00C012AA" w:rsidRPr="00943080" w:rsidTr="00C012AA">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43080" w:rsidRDefault="00C012AA" w:rsidP="001C358B">
            <w:pPr>
              <w:spacing w:after="0" w:line="240" w:lineRule="auto"/>
              <w:jc w:val="center"/>
              <w:rPr>
                <w:rFonts w:ascii="Times New Roman" w:eastAsia="Times New Roman" w:hAnsi="Times New Roman" w:cs="Times New Roman"/>
                <w:b/>
                <w:bCs/>
                <w:sz w:val="28"/>
                <w:szCs w:val="28"/>
                <w:lang w:eastAsia="lv-LV"/>
              </w:rPr>
            </w:pPr>
            <w:r w:rsidRPr="00943080">
              <w:rPr>
                <w:rFonts w:ascii="Times New Roman" w:eastAsia="Times New Roman" w:hAnsi="Times New Roman" w:cs="Times New Roman"/>
                <w:b/>
                <w:bCs/>
                <w:sz w:val="28"/>
                <w:szCs w:val="28"/>
                <w:lang w:eastAsia="lv-LV"/>
              </w:rPr>
              <w:t xml:space="preserve">VII. </w:t>
            </w:r>
            <w:r w:rsidRPr="00943080">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943080"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943080" w:rsidRDefault="00C012AA" w:rsidP="001C358B">
            <w:pPr>
              <w:spacing w:after="0" w:line="240" w:lineRule="auto"/>
              <w:ind w:left="150" w:right="170"/>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1.</w:t>
            </w:r>
          </w:p>
        </w:tc>
        <w:tc>
          <w:tcPr>
            <w:tcW w:w="1674" w:type="pct"/>
            <w:tcBorders>
              <w:top w:val="outset" w:sz="6" w:space="0" w:color="000000"/>
              <w:left w:val="outset" w:sz="6" w:space="0" w:color="000000"/>
              <w:bottom w:val="outset" w:sz="6" w:space="0" w:color="000000"/>
              <w:right w:val="outset" w:sz="6" w:space="0" w:color="000000"/>
            </w:tcBorders>
          </w:tcPr>
          <w:p w:rsidR="00C012AA" w:rsidRPr="00943080"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Projekta izpildē iesaistītās institūcijas</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943080" w:rsidRDefault="00943080" w:rsidP="00943080">
            <w:pPr>
              <w:spacing w:after="0" w:line="240" w:lineRule="auto"/>
              <w:ind w:right="148"/>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P</w:t>
            </w:r>
            <w:r w:rsidR="00C012AA" w:rsidRPr="00943080">
              <w:rPr>
                <w:rFonts w:ascii="Times New Roman" w:eastAsia="Times New Roman" w:hAnsi="Times New Roman" w:cs="Times New Roman"/>
                <w:sz w:val="28"/>
                <w:szCs w:val="28"/>
                <w:lang w:eastAsia="lv-LV"/>
              </w:rPr>
              <w:t>rojekta izpildi nodrošinās universitāte.</w:t>
            </w:r>
          </w:p>
        </w:tc>
      </w:tr>
      <w:tr w:rsidR="00C012AA" w:rsidRPr="00943080"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943080" w:rsidRDefault="00C012AA" w:rsidP="001C358B">
            <w:pPr>
              <w:spacing w:after="0" w:line="240" w:lineRule="auto"/>
              <w:ind w:left="150" w:right="170"/>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2.</w:t>
            </w:r>
          </w:p>
        </w:tc>
        <w:tc>
          <w:tcPr>
            <w:tcW w:w="1674" w:type="pct"/>
            <w:tcBorders>
              <w:top w:val="outset" w:sz="6" w:space="0" w:color="000000"/>
              <w:left w:val="outset" w:sz="6" w:space="0" w:color="000000"/>
              <w:bottom w:val="outset" w:sz="6" w:space="0" w:color="000000"/>
              <w:right w:val="outset" w:sz="6" w:space="0" w:color="000000"/>
            </w:tcBorders>
          </w:tcPr>
          <w:p w:rsidR="00C012AA" w:rsidRPr="00943080"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Projekta izpildes ietekme uz pārvaldes funkcijām un institucionālo struktūru.</w:t>
            </w:r>
          </w:p>
          <w:p w:rsidR="00C012AA" w:rsidRPr="00943080"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lastRenderedPageBreak/>
              <w:t>Jaunu institūciju izveide, esošo institūciju likvidācija vai reorganizācija, to ietekme uz institūcijas cilvēkresursiem.</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943080" w:rsidRDefault="00A45D5F" w:rsidP="00943080">
            <w:pPr>
              <w:spacing w:after="0" w:line="240" w:lineRule="auto"/>
              <w:ind w:right="148"/>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lastRenderedPageBreak/>
              <w:t>Projekts šo jomu neskar</w:t>
            </w:r>
            <w:r w:rsidR="00943080" w:rsidRPr="00943080">
              <w:rPr>
                <w:rFonts w:ascii="Times New Roman" w:eastAsia="Times New Roman" w:hAnsi="Times New Roman" w:cs="Times New Roman"/>
                <w:sz w:val="28"/>
                <w:szCs w:val="28"/>
                <w:lang w:eastAsia="lv-LV"/>
              </w:rPr>
              <w:t>.</w:t>
            </w:r>
          </w:p>
        </w:tc>
      </w:tr>
      <w:tr w:rsidR="00C012AA" w:rsidRPr="00943080"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943080" w:rsidRDefault="00C012AA" w:rsidP="001C358B">
            <w:pPr>
              <w:spacing w:after="0" w:line="240" w:lineRule="auto"/>
              <w:ind w:left="150" w:right="170"/>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lastRenderedPageBreak/>
              <w:t>3.</w:t>
            </w:r>
          </w:p>
        </w:tc>
        <w:tc>
          <w:tcPr>
            <w:tcW w:w="1674" w:type="pct"/>
            <w:tcBorders>
              <w:top w:val="outset" w:sz="6" w:space="0" w:color="000000"/>
              <w:left w:val="outset" w:sz="6" w:space="0" w:color="000000"/>
              <w:bottom w:val="outset" w:sz="6" w:space="0" w:color="000000"/>
              <w:right w:val="outset" w:sz="6" w:space="0" w:color="000000"/>
            </w:tcBorders>
          </w:tcPr>
          <w:p w:rsidR="00C012AA" w:rsidRPr="00943080" w:rsidRDefault="00C012AA" w:rsidP="001C358B">
            <w:pPr>
              <w:spacing w:after="0" w:line="240" w:lineRule="auto"/>
              <w:ind w:left="150" w:right="170"/>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Cita informācija</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943080" w:rsidRDefault="00C012AA" w:rsidP="00EF61DD">
            <w:pPr>
              <w:spacing w:after="0" w:line="240" w:lineRule="auto"/>
              <w:ind w:right="148"/>
              <w:jc w:val="both"/>
              <w:rPr>
                <w:rFonts w:ascii="Times New Roman" w:hAnsi="Times New Roman" w:cs="Times New Roman"/>
                <w:sz w:val="28"/>
                <w:szCs w:val="28"/>
              </w:rPr>
            </w:pPr>
            <w:r w:rsidRPr="00943080">
              <w:rPr>
                <w:rFonts w:ascii="Times New Roman" w:hAnsi="Times New Roman" w:cs="Times New Roman"/>
                <w:sz w:val="28"/>
                <w:szCs w:val="28"/>
              </w:rPr>
              <w:t>Iesniedzamajiem dokumentiem nav piešķirams lietojuma ierobežojuma statuss.</w:t>
            </w:r>
          </w:p>
          <w:p w:rsidR="00C012AA" w:rsidRPr="00943080" w:rsidRDefault="00C012AA" w:rsidP="00943080">
            <w:pPr>
              <w:spacing w:after="0" w:line="240" w:lineRule="auto"/>
              <w:ind w:left="113" w:right="148"/>
              <w:jc w:val="both"/>
              <w:rPr>
                <w:rFonts w:ascii="Times New Roman" w:eastAsia="Times New Roman" w:hAnsi="Times New Roman" w:cs="Times New Roman"/>
                <w:sz w:val="28"/>
                <w:szCs w:val="28"/>
                <w:lang w:eastAsia="lv-LV"/>
              </w:rPr>
            </w:pPr>
            <w:r w:rsidRPr="00943080">
              <w:rPr>
                <w:rFonts w:ascii="Times New Roman" w:hAnsi="Times New Roman" w:cs="Times New Roman"/>
                <w:sz w:val="28"/>
                <w:szCs w:val="28"/>
                <w:lang w:eastAsia="lv-LV"/>
              </w:rPr>
              <w:t xml:space="preserve">Universitātei radīsies papildus izdevumi, kas saistīti ar </w:t>
            </w:r>
            <w:r w:rsidR="00943080" w:rsidRPr="00943080">
              <w:rPr>
                <w:rFonts w:ascii="Times New Roman" w:hAnsi="Times New Roman" w:cs="Times New Roman"/>
                <w:sz w:val="28"/>
                <w:szCs w:val="28"/>
                <w:lang w:eastAsia="lv-LV"/>
              </w:rPr>
              <w:t xml:space="preserve">nekustāmā </w:t>
            </w:r>
            <w:r w:rsidRPr="00943080">
              <w:rPr>
                <w:rFonts w:ascii="Times New Roman" w:hAnsi="Times New Roman" w:cs="Times New Roman"/>
                <w:sz w:val="28"/>
                <w:szCs w:val="28"/>
                <w:lang w:eastAsia="lv-LV"/>
              </w:rPr>
              <w:t>īpašuma</w:t>
            </w:r>
            <w:r w:rsidR="00943080" w:rsidRPr="00943080">
              <w:rPr>
                <w:rFonts w:ascii="Times New Roman" w:hAnsi="Times New Roman" w:cs="Times New Roman"/>
                <w:sz w:val="28"/>
                <w:szCs w:val="28"/>
                <w:lang w:eastAsia="lv-LV"/>
              </w:rPr>
              <w:t xml:space="preserve"> izmantošanas mērķa grozījumu veikšanu</w:t>
            </w:r>
            <w:r w:rsidRPr="00943080">
              <w:rPr>
                <w:rFonts w:ascii="Times New Roman" w:hAnsi="Times New Roman" w:cs="Times New Roman"/>
                <w:sz w:val="28"/>
                <w:szCs w:val="28"/>
                <w:lang w:eastAsia="lv-LV"/>
              </w:rPr>
              <w:t xml:space="preserve"> </w:t>
            </w:r>
            <w:r w:rsidR="00943080" w:rsidRPr="00943080">
              <w:rPr>
                <w:rFonts w:ascii="Times New Roman" w:hAnsi="Times New Roman" w:cs="Times New Roman"/>
                <w:sz w:val="28"/>
                <w:szCs w:val="28"/>
                <w:lang w:eastAsia="lv-LV"/>
              </w:rPr>
              <w:t>zemesgrāmatā</w:t>
            </w:r>
            <w:r w:rsidRPr="00943080">
              <w:rPr>
                <w:rFonts w:ascii="Times New Roman" w:hAnsi="Times New Roman" w:cs="Times New Roman"/>
                <w:sz w:val="28"/>
                <w:szCs w:val="28"/>
                <w:lang w:eastAsia="lv-LV"/>
              </w:rPr>
              <w:t>. Minētos izdevumus segs universitāte tās apstiprinātā budžeta ietvaros.</w:t>
            </w:r>
          </w:p>
        </w:tc>
      </w:tr>
    </w:tbl>
    <w:p w:rsidR="005F3602" w:rsidRPr="00943080" w:rsidRDefault="005F3602" w:rsidP="00C012AA">
      <w:pPr>
        <w:spacing w:after="0" w:line="240" w:lineRule="auto"/>
        <w:ind w:firstLine="709"/>
        <w:jc w:val="both"/>
        <w:rPr>
          <w:rFonts w:ascii="Times New Roman" w:eastAsia="Times New Roman" w:hAnsi="Times New Roman" w:cs="Times New Roman"/>
          <w:sz w:val="28"/>
          <w:szCs w:val="28"/>
          <w:lang w:eastAsia="lv-LV"/>
        </w:rPr>
      </w:pPr>
    </w:p>
    <w:p w:rsidR="00C012AA" w:rsidRPr="00943080" w:rsidRDefault="00C012AA" w:rsidP="00C012AA">
      <w:pPr>
        <w:spacing w:after="0" w:line="240" w:lineRule="auto"/>
        <w:ind w:firstLine="709"/>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Anotācijas II,  III, IV un V sadaļa – projekts šīs jomas neskar.</w:t>
      </w:r>
    </w:p>
    <w:p w:rsidR="00C012AA" w:rsidRPr="00943080" w:rsidRDefault="00C012AA" w:rsidP="00C012AA">
      <w:pPr>
        <w:spacing w:after="0" w:line="240" w:lineRule="auto"/>
        <w:ind w:right="-1"/>
        <w:jc w:val="both"/>
        <w:rPr>
          <w:rFonts w:ascii="Times New Roman" w:hAnsi="Times New Roman" w:cs="Times New Roman"/>
          <w:sz w:val="28"/>
          <w:szCs w:val="28"/>
        </w:rPr>
      </w:pPr>
    </w:p>
    <w:p w:rsidR="00943080" w:rsidRPr="00943080" w:rsidRDefault="00943080" w:rsidP="00943080">
      <w:pPr>
        <w:spacing w:after="0" w:line="240" w:lineRule="auto"/>
        <w:jc w:val="both"/>
        <w:rPr>
          <w:rFonts w:ascii="Times New Roman" w:eastAsia="Times New Roman" w:hAnsi="Times New Roman" w:cs="Times New Roman"/>
          <w:sz w:val="28"/>
          <w:szCs w:val="28"/>
          <w:lang w:eastAsia="lv-LV"/>
        </w:rPr>
      </w:pPr>
    </w:p>
    <w:p w:rsidR="00943080" w:rsidRPr="00943080" w:rsidRDefault="00943080" w:rsidP="00943080">
      <w:pPr>
        <w:spacing w:after="0" w:line="240" w:lineRule="auto"/>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 xml:space="preserve">Ministru prezidente </w:t>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t xml:space="preserve">Laimdota Straujuma  </w:t>
      </w:r>
    </w:p>
    <w:p w:rsidR="00943080" w:rsidRPr="00943080" w:rsidRDefault="00943080" w:rsidP="00943080">
      <w:pPr>
        <w:spacing w:after="0" w:line="240" w:lineRule="auto"/>
        <w:jc w:val="both"/>
        <w:rPr>
          <w:rFonts w:ascii="Times New Roman" w:eastAsia="Times New Roman" w:hAnsi="Times New Roman" w:cs="Times New Roman"/>
          <w:sz w:val="28"/>
          <w:szCs w:val="28"/>
          <w:lang w:eastAsia="lv-LV"/>
        </w:rPr>
      </w:pPr>
    </w:p>
    <w:p w:rsidR="00943080" w:rsidRPr="00943080" w:rsidRDefault="00943080" w:rsidP="00943080">
      <w:pPr>
        <w:spacing w:after="0" w:line="240" w:lineRule="auto"/>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Izglītības un zinātnes ministre</w:t>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t xml:space="preserve">          </w:t>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t>Mārīte Seile</w:t>
      </w:r>
    </w:p>
    <w:p w:rsidR="00943080" w:rsidRPr="00943080" w:rsidRDefault="00943080" w:rsidP="00943080">
      <w:pPr>
        <w:spacing w:after="0" w:line="240" w:lineRule="auto"/>
        <w:jc w:val="both"/>
        <w:rPr>
          <w:rFonts w:ascii="Times New Roman" w:eastAsia="Times New Roman" w:hAnsi="Times New Roman" w:cs="Times New Roman"/>
          <w:sz w:val="28"/>
          <w:szCs w:val="28"/>
          <w:lang w:eastAsia="lv-LV"/>
        </w:rPr>
      </w:pPr>
    </w:p>
    <w:p w:rsidR="00943080" w:rsidRPr="00943080" w:rsidRDefault="00943080" w:rsidP="00943080">
      <w:pPr>
        <w:spacing w:after="0" w:line="240" w:lineRule="auto"/>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Iesniedzēja:                                                                                                                                   Izglītības un zinātnes ministre</w:t>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r>
      <w:r w:rsidRPr="00943080">
        <w:rPr>
          <w:rFonts w:ascii="Times New Roman" w:eastAsia="Times New Roman" w:hAnsi="Times New Roman" w:cs="Times New Roman"/>
          <w:sz w:val="28"/>
          <w:szCs w:val="28"/>
          <w:lang w:eastAsia="lv-LV"/>
        </w:rPr>
        <w:tab/>
        <w:t>Mārīte Seile</w:t>
      </w:r>
    </w:p>
    <w:p w:rsidR="00943080" w:rsidRPr="00943080" w:rsidRDefault="00943080" w:rsidP="00943080">
      <w:pPr>
        <w:spacing w:after="0" w:line="240" w:lineRule="auto"/>
        <w:jc w:val="both"/>
        <w:rPr>
          <w:rFonts w:ascii="Times New Roman" w:eastAsia="Times New Roman" w:hAnsi="Times New Roman" w:cs="Times New Roman"/>
          <w:sz w:val="28"/>
          <w:szCs w:val="28"/>
          <w:lang w:eastAsia="lv-LV"/>
        </w:rPr>
      </w:pPr>
    </w:p>
    <w:p w:rsidR="00943080" w:rsidRPr="00943080" w:rsidRDefault="00943080" w:rsidP="00943080">
      <w:pPr>
        <w:spacing w:after="0" w:line="240" w:lineRule="auto"/>
        <w:jc w:val="both"/>
        <w:rPr>
          <w:rFonts w:ascii="Times New Roman" w:eastAsia="Times New Roman" w:hAnsi="Times New Roman" w:cs="Times New Roman"/>
          <w:sz w:val="28"/>
          <w:szCs w:val="28"/>
          <w:lang w:eastAsia="lv-LV"/>
        </w:rPr>
      </w:pPr>
      <w:r w:rsidRPr="00943080">
        <w:rPr>
          <w:rFonts w:ascii="Times New Roman" w:eastAsia="Times New Roman" w:hAnsi="Times New Roman" w:cs="Times New Roman"/>
          <w:sz w:val="28"/>
          <w:szCs w:val="28"/>
          <w:lang w:eastAsia="lv-LV"/>
        </w:rPr>
        <w:t xml:space="preserve">Vizē: </w:t>
      </w:r>
      <w:r w:rsidRPr="00943080">
        <w:rPr>
          <w:rFonts w:ascii="Times New Roman" w:eastAsia="Times New Roman" w:hAnsi="Times New Roman" w:cs="Times New Roman"/>
          <w:bCs/>
          <w:kern w:val="32"/>
          <w:sz w:val="28"/>
          <w:szCs w:val="28"/>
          <w:lang w:eastAsia="lv-LV"/>
        </w:rPr>
        <w:t xml:space="preserve">Valsts sekretāra vietniece – </w:t>
      </w:r>
      <w:r w:rsidRPr="00943080">
        <w:rPr>
          <w:rFonts w:ascii="Times New Roman" w:eastAsia="Times New Roman" w:hAnsi="Times New Roman" w:cs="Times New Roman"/>
          <w:bCs/>
          <w:kern w:val="32"/>
          <w:sz w:val="28"/>
          <w:szCs w:val="28"/>
          <w:lang w:eastAsia="lv-LV"/>
        </w:rPr>
        <w:tab/>
      </w:r>
      <w:r w:rsidRPr="00943080">
        <w:rPr>
          <w:rFonts w:ascii="Times New Roman" w:eastAsia="Times New Roman" w:hAnsi="Times New Roman" w:cs="Times New Roman"/>
          <w:bCs/>
          <w:kern w:val="32"/>
          <w:sz w:val="28"/>
          <w:szCs w:val="28"/>
          <w:lang w:eastAsia="lv-LV"/>
        </w:rPr>
        <w:tab/>
      </w:r>
      <w:r w:rsidRPr="00943080">
        <w:rPr>
          <w:rFonts w:ascii="Times New Roman" w:eastAsia="Times New Roman" w:hAnsi="Times New Roman" w:cs="Times New Roman"/>
          <w:bCs/>
          <w:kern w:val="32"/>
          <w:sz w:val="28"/>
          <w:szCs w:val="28"/>
          <w:lang w:eastAsia="lv-LV"/>
        </w:rPr>
        <w:tab/>
      </w:r>
      <w:r w:rsidRPr="00943080">
        <w:rPr>
          <w:rFonts w:ascii="Times New Roman" w:eastAsia="Times New Roman" w:hAnsi="Times New Roman" w:cs="Times New Roman"/>
          <w:bCs/>
          <w:kern w:val="32"/>
          <w:sz w:val="28"/>
          <w:szCs w:val="28"/>
          <w:lang w:eastAsia="lv-LV"/>
        </w:rPr>
        <w:tab/>
      </w:r>
      <w:r w:rsidRPr="00943080">
        <w:rPr>
          <w:rFonts w:ascii="Times New Roman" w:eastAsia="Times New Roman" w:hAnsi="Times New Roman" w:cs="Times New Roman"/>
          <w:bCs/>
          <w:kern w:val="32"/>
          <w:sz w:val="28"/>
          <w:szCs w:val="28"/>
          <w:lang w:eastAsia="lv-LV"/>
        </w:rPr>
        <w:tab/>
      </w:r>
    </w:p>
    <w:p w:rsidR="00943080" w:rsidRPr="00943080" w:rsidRDefault="00943080" w:rsidP="00943080">
      <w:pPr>
        <w:spacing w:after="0" w:line="240" w:lineRule="auto"/>
        <w:jc w:val="both"/>
        <w:rPr>
          <w:rFonts w:ascii="Times New Roman" w:eastAsia="Times New Roman" w:hAnsi="Times New Roman" w:cs="Times New Roman"/>
          <w:bCs/>
          <w:kern w:val="32"/>
          <w:sz w:val="28"/>
          <w:szCs w:val="28"/>
          <w:lang w:eastAsia="lv-LV"/>
        </w:rPr>
      </w:pPr>
      <w:r w:rsidRPr="00943080">
        <w:rPr>
          <w:rFonts w:ascii="Times New Roman" w:eastAsia="Times New Roman" w:hAnsi="Times New Roman" w:cs="Times New Roman"/>
          <w:bCs/>
          <w:kern w:val="32"/>
          <w:sz w:val="28"/>
          <w:szCs w:val="28"/>
          <w:lang w:eastAsia="lv-LV"/>
        </w:rPr>
        <w:t xml:space="preserve">Izglītības departamenta direktore, </w:t>
      </w:r>
    </w:p>
    <w:p w:rsidR="00943080" w:rsidRPr="00943080" w:rsidRDefault="00943080" w:rsidP="00943080">
      <w:pPr>
        <w:spacing w:after="0" w:line="240" w:lineRule="auto"/>
        <w:rPr>
          <w:rFonts w:ascii="Times New Roman" w:eastAsia="Times New Roman" w:hAnsi="Times New Roman" w:cs="Times New Roman"/>
          <w:sz w:val="28"/>
          <w:szCs w:val="28"/>
          <w:lang w:eastAsia="lv-LV"/>
        </w:rPr>
      </w:pPr>
      <w:r w:rsidRPr="00943080">
        <w:rPr>
          <w:rFonts w:ascii="Times New Roman" w:eastAsia="Times New Roman" w:hAnsi="Times New Roman" w:cs="Times New Roman"/>
          <w:bCs/>
          <w:kern w:val="32"/>
          <w:sz w:val="28"/>
          <w:szCs w:val="28"/>
          <w:lang w:eastAsia="lv-LV"/>
        </w:rPr>
        <w:t>valsts sekretāres pienākumu izpildītāja</w:t>
      </w:r>
      <w:r w:rsidRPr="00943080">
        <w:rPr>
          <w:rFonts w:ascii="Times New Roman" w:eastAsia="Times New Roman" w:hAnsi="Times New Roman" w:cs="Times New Roman"/>
          <w:bCs/>
          <w:kern w:val="32"/>
          <w:sz w:val="28"/>
          <w:szCs w:val="28"/>
          <w:lang w:eastAsia="lv-LV"/>
        </w:rPr>
        <w:tab/>
      </w:r>
      <w:r w:rsidRPr="00943080">
        <w:rPr>
          <w:rFonts w:ascii="Times New Roman" w:eastAsia="Times New Roman" w:hAnsi="Times New Roman" w:cs="Times New Roman"/>
          <w:bCs/>
          <w:kern w:val="32"/>
          <w:sz w:val="28"/>
          <w:szCs w:val="28"/>
          <w:lang w:eastAsia="lv-LV"/>
        </w:rPr>
        <w:tab/>
      </w:r>
      <w:r w:rsidRPr="00943080">
        <w:rPr>
          <w:rFonts w:ascii="Times New Roman" w:eastAsia="Times New Roman" w:hAnsi="Times New Roman" w:cs="Times New Roman"/>
          <w:bCs/>
          <w:kern w:val="32"/>
          <w:sz w:val="28"/>
          <w:szCs w:val="28"/>
          <w:lang w:eastAsia="lv-LV"/>
        </w:rPr>
        <w:tab/>
        <w:t xml:space="preserve">Evija </w:t>
      </w:r>
      <w:proofErr w:type="spellStart"/>
      <w:r w:rsidRPr="00943080">
        <w:rPr>
          <w:rFonts w:ascii="Times New Roman" w:eastAsia="Times New Roman" w:hAnsi="Times New Roman" w:cs="Times New Roman"/>
          <w:bCs/>
          <w:kern w:val="32"/>
          <w:sz w:val="28"/>
          <w:szCs w:val="28"/>
          <w:lang w:eastAsia="lv-LV"/>
        </w:rPr>
        <w:t>Papule</w:t>
      </w:r>
      <w:proofErr w:type="spellEnd"/>
    </w:p>
    <w:p w:rsidR="00943080" w:rsidRPr="00943080" w:rsidRDefault="00943080" w:rsidP="00943080">
      <w:pPr>
        <w:spacing w:after="0" w:line="240" w:lineRule="auto"/>
        <w:jc w:val="both"/>
        <w:rPr>
          <w:rFonts w:ascii="Times New Roman" w:eastAsia="Times New Roman" w:hAnsi="Times New Roman" w:cs="Times New Roman"/>
          <w:sz w:val="20"/>
          <w:szCs w:val="20"/>
          <w:lang w:eastAsia="lv-LV"/>
        </w:rPr>
      </w:pPr>
    </w:p>
    <w:p w:rsidR="00943080" w:rsidRDefault="00943080" w:rsidP="00943080">
      <w:pPr>
        <w:spacing w:after="0" w:line="240" w:lineRule="auto"/>
        <w:jc w:val="both"/>
        <w:rPr>
          <w:rFonts w:ascii="Times New Roman" w:eastAsia="Times New Roman" w:hAnsi="Times New Roman" w:cs="Times New Roman"/>
          <w:sz w:val="20"/>
          <w:szCs w:val="20"/>
          <w:lang w:eastAsia="lv-LV"/>
        </w:rPr>
      </w:pPr>
    </w:p>
    <w:p w:rsidR="005273C0" w:rsidRDefault="005273C0" w:rsidP="00943080">
      <w:pPr>
        <w:spacing w:after="0" w:line="240" w:lineRule="auto"/>
        <w:jc w:val="both"/>
        <w:rPr>
          <w:rFonts w:ascii="Times New Roman" w:eastAsia="Times New Roman" w:hAnsi="Times New Roman" w:cs="Times New Roman"/>
          <w:sz w:val="20"/>
          <w:szCs w:val="20"/>
          <w:lang w:eastAsia="lv-LV"/>
        </w:rPr>
      </w:pPr>
    </w:p>
    <w:p w:rsidR="005273C0" w:rsidRDefault="005273C0" w:rsidP="00943080">
      <w:pPr>
        <w:spacing w:after="0" w:line="240" w:lineRule="auto"/>
        <w:jc w:val="both"/>
        <w:rPr>
          <w:rFonts w:ascii="Times New Roman" w:eastAsia="Times New Roman" w:hAnsi="Times New Roman" w:cs="Times New Roman"/>
          <w:sz w:val="20"/>
          <w:szCs w:val="20"/>
          <w:lang w:eastAsia="lv-LV"/>
        </w:rPr>
      </w:pPr>
      <w:bookmarkStart w:id="0" w:name="_GoBack"/>
      <w:bookmarkEnd w:id="0"/>
    </w:p>
    <w:p w:rsidR="005273C0" w:rsidRDefault="005273C0" w:rsidP="00943080">
      <w:pPr>
        <w:spacing w:after="0" w:line="240" w:lineRule="auto"/>
        <w:jc w:val="both"/>
        <w:rPr>
          <w:rFonts w:ascii="Times New Roman" w:eastAsia="Times New Roman" w:hAnsi="Times New Roman" w:cs="Times New Roman"/>
          <w:sz w:val="20"/>
          <w:szCs w:val="20"/>
          <w:lang w:eastAsia="lv-LV"/>
        </w:rPr>
      </w:pPr>
    </w:p>
    <w:p w:rsidR="005273C0" w:rsidRPr="00943080" w:rsidRDefault="005273C0" w:rsidP="00943080">
      <w:pPr>
        <w:spacing w:after="0" w:line="240" w:lineRule="auto"/>
        <w:jc w:val="both"/>
        <w:rPr>
          <w:rFonts w:ascii="Times New Roman" w:eastAsia="Times New Roman" w:hAnsi="Times New Roman" w:cs="Times New Roman"/>
          <w:sz w:val="20"/>
          <w:szCs w:val="20"/>
          <w:lang w:eastAsia="lv-LV"/>
        </w:rPr>
      </w:pPr>
    </w:p>
    <w:p w:rsidR="00943080" w:rsidRPr="00943080" w:rsidRDefault="007177BF" w:rsidP="0094308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04</w:t>
      </w:r>
      <w:r w:rsidR="00EF61DD">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w:t>
      </w:r>
      <w:r w:rsidR="00EF61DD">
        <w:rPr>
          <w:rFonts w:ascii="Times New Roman" w:eastAsia="Times New Roman" w:hAnsi="Times New Roman" w:cs="Times New Roman"/>
          <w:sz w:val="20"/>
          <w:szCs w:val="20"/>
          <w:lang w:eastAsia="lv-LV"/>
        </w:rPr>
        <w:t>.2015. 17:48</w:t>
      </w:r>
    </w:p>
    <w:p w:rsidR="00943080" w:rsidRPr="00943080" w:rsidRDefault="005273C0" w:rsidP="0094308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r w:rsidR="00F82FAC">
        <w:rPr>
          <w:rFonts w:ascii="Times New Roman" w:eastAsia="Times New Roman" w:hAnsi="Times New Roman" w:cs="Times New Roman"/>
          <w:sz w:val="20"/>
          <w:szCs w:val="20"/>
          <w:lang w:eastAsia="lv-LV"/>
        </w:rPr>
        <w:t>2</w:t>
      </w:r>
      <w:r w:rsidR="007C7E45">
        <w:rPr>
          <w:rFonts w:ascii="Times New Roman" w:eastAsia="Times New Roman" w:hAnsi="Times New Roman" w:cs="Times New Roman"/>
          <w:sz w:val="20"/>
          <w:szCs w:val="20"/>
          <w:lang w:eastAsia="lv-LV"/>
        </w:rPr>
        <w:t>5</w:t>
      </w:r>
    </w:p>
    <w:p w:rsidR="00943080" w:rsidRPr="00943080" w:rsidRDefault="00943080" w:rsidP="00943080">
      <w:pPr>
        <w:spacing w:after="0" w:line="240" w:lineRule="auto"/>
        <w:rPr>
          <w:rFonts w:ascii="Times New Roman" w:eastAsia="Times New Roman" w:hAnsi="Times New Roman" w:cs="Times New Roman"/>
          <w:sz w:val="20"/>
          <w:szCs w:val="20"/>
          <w:lang w:eastAsia="lv-LV"/>
        </w:rPr>
      </w:pPr>
      <w:proofErr w:type="spellStart"/>
      <w:r w:rsidRPr="00943080">
        <w:rPr>
          <w:rFonts w:ascii="Times New Roman" w:eastAsia="Times New Roman" w:hAnsi="Times New Roman" w:cs="Times New Roman"/>
          <w:sz w:val="20"/>
          <w:szCs w:val="20"/>
          <w:lang w:eastAsia="lv-LV"/>
        </w:rPr>
        <w:t>A.Depkovska</w:t>
      </w:r>
      <w:proofErr w:type="spellEnd"/>
      <w:r w:rsidRPr="00943080">
        <w:rPr>
          <w:rFonts w:ascii="Times New Roman" w:eastAsia="Times New Roman" w:hAnsi="Times New Roman" w:cs="Times New Roman"/>
          <w:sz w:val="20"/>
          <w:szCs w:val="20"/>
          <w:lang w:eastAsia="lv-LV"/>
        </w:rPr>
        <w:t>, 67047772</w:t>
      </w:r>
    </w:p>
    <w:p w:rsidR="00C012AA" w:rsidRPr="00934FCA" w:rsidRDefault="0064557D" w:rsidP="00EF61DD">
      <w:pPr>
        <w:spacing w:after="0" w:line="240" w:lineRule="auto"/>
        <w:rPr>
          <w:rFonts w:ascii="Times New Roman" w:hAnsi="Times New Roman" w:cs="Times New Roman"/>
          <w:sz w:val="26"/>
          <w:szCs w:val="26"/>
        </w:rPr>
      </w:pPr>
      <w:hyperlink r:id="rId10" w:history="1">
        <w:r w:rsidR="00943080" w:rsidRPr="00943080">
          <w:rPr>
            <w:rFonts w:ascii="Times New Roman" w:eastAsia="Times New Roman" w:hAnsi="Times New Roman" w:cs="Times New Roman"/>
            <w:color w:val="0000FF"/>
            <w:sz w:val="20"/>
            <w:szCs w:val="20"/>
            <w:u w:val="single"/>
            <w:lang w:eastAsia="lv-LV"/>
          </w:rPr>
          <w:t>anita.depkovska@izm.gov.lv</w:t>
        </w:r>
      </w:hyperlink>
    </w:p>
    <w:p w:rsidR="00C012AA" w:rsidRPr="00934FCA" w:rsidRDefault="00C012AA" w:rsidP="00C012AA">
      <w:pPr>
        <w:rPr>
          <w:rFonts w:ascii="Times New Roman" w:hAnsi="Times New Roman" w:cs="Times New Roman"/>
          <w:sz w:val="26"/>
          <w:szCs w:val="26"/>
        </w:rPr>
      </w:pPr>
    </w:p>
    <w:p w:rsidR="002D4CA1" w:rsidRPr="00F51D11" w:rsidRDefault="00C012AA" w:rsidP="005F3602">
      <w:pPr>
        <w:tabs>
          <w:tab w:val="left" w:pos="3615"/>
        </w:tabs>
        <w:rPr>
          <w:rFonts w:ascii="Times New Roman" w:hAnsi="Times New Roman" w:cs="Times New Roman"/>
          <w:sz w:val="26"/>
          <w:szCs w:val="26"/>
        </w:rPr>
      </w:pPr>
      <w:r w:rsidRPr="00934FCA">
        <w:rPr>
          <w:rFonts w:ascii="Times New Roman" w:hAnsi="Times New Roman" w:cs="Times New Roman"/>
          <w:sz w:val="26"/>
          <w:szCs w:val="26"/>
        </w:rPr>
        <w:tab/>
      </w:r>
      <w:r w:rsidR="00F51D11">
        <w:rPr>
          <w:rFonts w:ascii="Times New Roman" w:hAnsi="Times New Roman" w:cs="Times New Roman"/>
          <w:sz w:val="26"/>
          <w:szCs w:val="26"/>
        </w:rPr>
        <w:tab/>
      </w:r>
    </w:p>
    <w:sectPr w:rsidR="002D4CA1" w:rsidRPr="00F51D11" w:rsidSect="00943080">
      <w:headerReference w:type="default" r:id="rId11"/>
      <w:footerReference w:type="default" r:id="rId12"/>
      <w:headerReference w:type="first" r:id="rId13"/>
      <w:footerReference w:type="first" r:id="rId14"/>
      <w:pgSz w:w="11906" w:h="16838"/>
      <w:pgMar w:top="709" w:right="1134" w:bottom="1134" w:left="1701" w:header="426"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7D" w:rsidRDefault="0064557D" w:rsidP="00AB4555">
      <w:pPr>
        <w:spacing w:after="0" w:line="240" w:lineRule="auto"/>
      </w:pPr>
      <w:r>
        <w:separator/>
      </w:r>
    </w:p>
  </w:endnote>
  <w:endnote w:type="continuationSeparator" w:id="0">
    <w:p w:rsidR="0064557D" w:rsidRDefault="0064557D"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FA" w:rsidRPr="00E82DFA" w:rsidRDefault="00E82DFA" w:rsidP="00E82DFA">
    <w:pPr>
      <w:spacing w:after="0" w:line="240" w:lineRule="auto"/>
      <w:jc w:val="both"/>
      <w:rPr>
        <w:rFonts w:ascii="Times New Roman" w:hAnsi="Times New Roman" w:cs="Times New Roman"/>
        <w:bCs/>
      </w:rPr>
    </w:pPr>
    <w:r w:rsidRPr="00E82DFA">
      <w:rPr>
        <w:rFonts w:ascii="Times New Roman" w:hAnsi="Times New Roman" w:cs="Times New Roman"/>
        <w:bCs/>
      </w:rPr>
      <w:t>IZManot_</w:t>
    </w:r>
    <w:r w:rsidR="007177BF">
      <w:rPr>
        <w:rFonts w:ascii="Times New Roman" w:hAnsi="Times New Roman" w:cs="Times New Roman"/>
        <w:bCs/>
      </w:rPr>
      <w:t>0402</w:t>
    </w:r>
    <w:r w:rsidRPr="00E82DFA">
      <w:rPr>
        <w:rFonts w:ascii="Times New Roman" w:hAnsi="Times New Roman" w:cs="Times New Roman"/>
        <w:bCs/>
      </w:rPr>
      <w:t>15_RTUipasums; Ministru kabineta rīkojuma projekta “</w:t>
    </w:r>
    <w:r w:rsidR="00C34526">
      <w:rPr>
        <w:rFonts w:ascii="Times New Roman" w:eastAsia="Times New Roman" w:hAnsi="Times New Roman" w:cs="Times New Roman"/>
        <w:bCs/>
        <w:lang w:eastAsia="lv-LV"/>
      </w:rPr>
      <w:t>Grozījumi</w:t>
    </w:r>
    <w:r w:rsidRPr="00E82DFA">
      <w:rPr>
        <w:rFonts w:ascii="Times New Roman" w:eastAsia="Times New Roman" w:hAnsi="Times New Roman" w:cs="Times New Roman"/>
        <w:bCs/>
        <w:lang w:eastAsia="lv-LV"/>
      </w:rPr>
      <w:t xml:space="preserve"> </w:t>
    </w:r>
    <w:r w:rsidRPr="00E82DFA">
      <w:rPr>
        <w:rFonts w:ascii="Times New Roman" w:eastAsia="Times New Roman" w:hAnsi="Times New Roman" w:cs="Times New Roman"/>
        <w:lang w:eastAsia="lv-LV"/>
      </w:rPr>
      <w:t xml:space="preserve">Ministru kabineta 2013.gada 18.jūnija rīkojumā Nr.262 </w:t>
    </w:r>
    <w:r w:rsidRPr="000B34D7">
      <w:rPr>
        <w:rFonts w:ascii="Times New Roman" w:eastAsia="Times New Roman" w:hAnsi="Times New Roman" w:cs="Times New Roman"/>
        <w:lang w:eastAsia="lv-LV"/>
      </w:rPr>
      <w:t xml:space="preserve">“Par </w:t>
    </w:r>
    <w:proofErr w:type="spellStart"/>
    <w:r w:rsidRPr="000B34D7">
      <w:rPr>
        <w:rFonts w:ascii="Times New Roman" w:eastAsia="Times New Roman" w:hAnsi="Times New Roman" w:cs="Times New Roman"/>
        <w:lang w:eastAsia="lv-LV"/>
      </w:rPr>
      <w:t>Cēsu</w:t>
    </w:r>
    <w:proofErr w:type="spellEnd"/>
    <w:r w:rsidRPr="000B34D7">
      <w:rPr>
        <w:rFonts w:ascii="Times New Roman" w:eastAsia="Times New Roman" w:hAnsi="Times New Roman" w:cs="Times New Roman"/>
        <w:lang w:eastAsia="lv-LV"/>
      </w:rPr>
      <w:t xml:space="preserve"> novada pašvaldības nekustamā īpašuma </w:t>
    </w:r>
    <w:proofErr w:type="spellStart"/>
    <w:r w:rsidRPr="000B34D7">
      <w:rPr>
        <w:rFonts w:ascii="Times New Roman" w:eastAsia="Times New Roman" w:hAnsi="Times New Roman" w:cs="Times New Roman"/>
        <w:lang w:eastAsia="lv-LV"/>
      </w:rPr>
      <w:t>Piebalgas</w:t>
    </w:r>
    <w:proofErr w:type="spellEnd"/>
    <w:r w:rsidRPr="000B34D7">
      <w:rPr>
        <w:rFonts w:ascii="Times New Roman" w:eastAsia="Times New Roman" w:hAnsi="Times New Roman" w:cs="Times New Roman"/>
        <w:lang w:eastAsia="lv-LV"/>
      </w:rPr>
      <w:t xml:space="preserve"> ielā 3, Cēsīs, </w:t>
    </w:r>
    <w:proofErr w:type="spellStart"/>
    <w:r w:rsidRPr="000B34D7">
      <w:rPr>
        <w:rFonts w:ascii="Times New Roman" w:eastAsia="Times New Roman" w:hAnsi="Times New Roman" w:cs="Times New Roman"/>
        <w:lang w:eastAsia="lv-LV"/>
      </w:rPr>
      <w:t>Cēsu</w:t>
    </w:r>
    <w:proofErr w:type="spellEnd"/>
    <w:r w:rsidRPr="000B34D7">
      <w:rPr>
        <w:rFonts w:ascii="Times New Roman" w:eastAsia="Times New Roman" w:hAnsi="Times New Roman" w:cs="Times New Roman"/>
        <w:lang w:eastAsia="lv-LV"/>
      </w:rPr>
      <w:t xml:space="preserve"> novadā, pārņemšanu valsts īpašumā un nodošanu Rīgas Tehniskās universitātes īpašumā”</w:t>
    </w:r>
  </w:p>
  <w:p w:rsidR="00E82DFA" w:rsidRPr="00E82DFA" w:rsidRDefault="00E82DFA" w:rsidP="00E82DFA">
    <w:pPr>
      <w:spacing w:after="0" w:line="240" w:lineRule="auto"/>
      <w:jc w:val="both"/>
      <w:rPr>
        <w:rFonts w:ascii="Times New Roman" w:eastAsia="Times New Roman" w:hAnsi="Times New Roman" w:cs="Times New Roman"/>
        <w:lang w:eastAsia="lv-LV"/>
      </w:rPr>
    </w:pPr>
    <w:r w:rsidRPr="00E82DFA">
      <w:rPr>
        <w:rFonts w:ascii="Times New Roman" w:hAnsi="Times New Roman" w:cs="Times New Roman"/>
      </w:rPr>
      <w:t>sākotnējās ietekmes novērtējuma ziņojums (anotācija)</w:t>
    </w:r>
  </w:p>
  <w:p w:rsidR="00EE51FF" w:rsidRPr="00E82DFA" w:rsidRDefault="00EE51FF" w:rsidP="00E82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FA" w:rsidRPr="00E82DFA" w:rsidRDefault="00E82DFA" w:rsidP="00E82DFA">
    <w:pPr>
      <w:spacing w:after="0" w:line="240" w:lineRule="auto"/>
      <w:jc w:val="both"/>
      <w:rPr>
        <w:rFonts w:ascii="Times New Roman" w:hAnsi="Times New Roman" w:cs="Times New Roman"/>
        <w:bCs/>
      </w:rPr>
    </w:pPr>
    <w:r w:rsidRPr="00E82DFA">
      <w:rPr>
        <w:rFonts w:ascii="Times New Roman" w:hAnsi="Times New Roman" w:cs="Times New Roman"/>
        <w:bCs/>
      </w:rPr>
      <w:t>IZManot_</w:t>
    </w:r>
    <w:r w:rsidR="007177BF">
      <w:rPr>
        <w:rFonts w:ascii="Times New Roman" w:hAnsi="Times New Roman" w:cs="Times New Roman"/>
        <w:bCs/>
      </w:rPr>
      <w:t>040215</w:t>
    </w:r>
    <w:r w:rsidRPr="00E82DFA">
      <w:rPr>
        <w:rFonts w:ascii="Times New Roman" w:hAnsi="Times New Roman" w:cs="Times New Roman"/>
        <w:bCs/>
      </w:rPr>
      <w:t>_RTUipasums; Ministru kabineta rīkojuma projekta “</w:t>
    </w:r>
    <w:r w:rsidR="00C34526">
      <w:rPr>
        <w:rFonts w:ascii="Times New Roman" w:eastAsia="Times New Roman" w:hAnsi="Times New Roman" w:cs="Times New Roman"/>
        <w:bCs/>
        <w:lang w:eastAsia="lv-LV"/>
      </w:rPr>
      <w:t>Grozījumi</w:t>
    </w:r>
    <w:r w:rsidRPr="00E82DFA">
      <w:rPr>
        <w:rFonts w:ascii="Times New Roman" w:eastAsia="Times New Roman" w:hAnsi="Times New Roman" w:cs="Times New Roman"/>
        <w:bCs/>
        <w:lang w:eastAsia="lv-LV"/>
      </w:rPr>
      <w:t xml:space="preserve"> </w:t>
    </w:r>
    <w:r w:rsidRPr="00E82DFA">
      <w:rPr>
        <w:rFonts w:ascii="Times New Roman" w:eastAsia="Times New Roman" w:hAnsi="Times New Roman" w:cs="Times New Roman"/>
        <w:lang w:eastAsia="lv-LV"/>
      </w:rPr>
      <w:t xml:space="preserve">Ministru kabineta 2013.gada 18.jūnija rīkojumā Nr.262 </w:t>
    </w:r>
    <w:r w:rsidRPr="000B34D7">
      <w:rPr>
        <w:rFonts w:ascii="Times New Roman" w:eastAsia="Times New Roman" w:hAnsi="Times New Roman" w:cs="Times New Roman"/>
        <w:lang w:eastAsia="lv-LV"/>
      </w:rPr>
      <w:t xml:space="preserve">“Par </w:t>
    </w:r>
    <w:proofErr w:type="spellStart"/>
    <w:r w:rsidRPr="000B34D7">
      <w:rPr>
        <w:rFonts w:ascii="Times New Roman" w:eastAsia="Times New Roman" w:hAnsi="Times New Roman" w:cs="Times New Roman"/>
        <w:lang w:eastAsia="lv-LV"/>
      </w:rPr>
      <w:t>Cēsu</w:t>
    </w:r>
    <w:proofErr w:type="spellEnd"/>
    <w:r w:rsidRPr="000B34D7">
      <w:rPr>
        <w:rFonts w:ascii="Times New Roman" w:eastAsia="Times New Roman" w:hAnsi="Times New Roman" w:cs="Times New Roman"/>
        <w:lang w:eastAsia="lv-LV"/>
      </w:rPr>
      <w:t xml:space="preserve"> novada pašvaldības nekustamā īpašuma </w:t>
    </w:r>
    <w:proofErr w:type="spellStart"/>
    <w:r w:rsidRPr="000B34D7">
      <w:rPr>
        <w:rFonts w:ascii="Times New Roman" w:eastAsia="Times New Roman" w:hAnsi="Times New Roman" w:cs="Times New Roman"/>
        <w:lang w:eastAsia="lv-LV"/>
      </w:rPr>
      <w:t>Piebalgas</w:t>
    </w:r>
    <w:proofErr w:type="spellEnd"/>
    <w:r w:rsidRPr="000B34D7">
      <w:rPr>
        <w:rFonts w:ascii="Times New Roman" w:eastAsia="Times New Roman" w:hAnsi="Times New Roman" w:cs="Times New Roman"/>
        <w:lang w:eastAsia="lv-LV"/>
      </w:rPr>
      <w:t xml:space="preserve"> ielā 3, Cēsīs, </w:t>
    </w:r>
    <w:proofErr w:type="spellStart"/>
    <w:r w:rsidRPr="000B34D7">
      <w:rPr>
        <w:rFonts w:ascii="Times New Roman" w:eastAsia="Times New Roman" w:hAnsi="Times New Roman" w:cs="Times New Roman"/>
        <w:lang w:eastAsia="lv-LV"/>
      </w:rPr>
      <w:t>Cēsu</w:t>
    </w:r>
    <w:proofErr w:type="spellEnd"/>
    <w:r w:rsidRPr="000B34D7">
      <w:rPr>
        <w:rFonts w:ascii="Times New Roman" w:eastAsia="Times New Roman" w:hAnsi="Times New Roman" w:cs="Times New Roman"/>
        <w:lang w:eastAsia="lv-LV"/>
      </w:rPr>
      <w:t xml:space="preserve"> novadā, pārņemšanu valsts īpašumā un nodošanu Rīgas Tehniskās universitātes īpašumā”</w:t>
    </w:r>
  </w:p>
  <w:p w:rsidR="00E82DFA" w:rsidRPr="00E82DFA" w:rsidRDefault="00E82DFA" w:rsidP="00E82DFA">
    <w:pPr>
      <w:spacing w:after="0" w:line="240" w:lineRule="auto"/>
      <w:jc w:val="both"/>
      <w:rPr>
        <w:rFonts w:ascii="Times New Roman" w:eastAsia="Times New Roman" w:hAnsi="Times New Roman" w:cs="Times New Roman"/>
        <w:lang w:eastAsia="lv-LV"/>
      </w:rPr>
    </w:pPr>
    <w:r w:rsidRPr="00E82DFA">
      <w:rPr>
        <w:rFonts w:ascii="Times New Roman" w:hAnsi="Times New Roman" w:cs="Times New Roman"/>
      </w:rPr>
      <w:t>sākotnējās ietekmes novērtējuma ziņojums (anotācija)</w:t>
    </w:r>
  </w:p>
  <w:p w:rsidR="00E82DFA" w:rsidRPr="00E82DFA" w:rsidRDefault="00E82DFA" w:rsidP="00E82DFA">
    <w:pPr>
      <w:pStyle w:val="Footer"/>
    </w:pPr>
  </w:p>
  <w:p w:rsidR="007417B0" w:rsidRPr="00E82DFA" w:rsidRDefault="007417B0" w:rsidP="00E82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7D" w:rsidRDefault="0064557D" w:rsidP="00AB4555">
      <w:pPr>
        <w:spacing w:after="0" w:line="240" w:lineRule="auto"/>
      </w:pPr>
      <w:r>
        <w:separator/>
      </w:r>
    </w:p>
  </w:footnote>
  <w:footnote w:type="continuationSeparator" w:id="0">
    <w:p w:rsidR="0064557D" w:rsidRDefault="0064557D"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06895"/>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177BF">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980874"/>
      <w:docPartObj>
        <w:docPartGallery w:val="Page Numbers (Top of Page)"/>
        <w:docPartUnique/>
      </w:docPartObj>
    </w:sdtPr>
    <w:sdtEndPr>
      <w:rPr>
        <w:noProof/>
      </w:rPr>
    </w:sdtEndPr>
    <w:sdtContent>
      <w:p w:rsidR="00E82DFA" w:rsidRDefault="0064557D">
        <w:pPr>
          <w:pStyle w:val="Header"/>
          <w:jc w:val="center"/>
        </w:pPr>
      </w:p>
    </w:sdtContent>
  </w:sdt>
  <w:p w:rsidR="00E82DFA" w:rsidRDefault="00E82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7C25"/>
    <w:rsid w:val="000104F6"/>
    <w:rsid w:val="00010C3A"/>
    <w:rsid w:val="000111C8"/>
    <w:rsid w:val="0001246C"/>
    <w:rsid w:val="00012911"/>
    <w:rsid w:val="0001337F"/>
    <w:rsid w:val="00013B3B"/>
    <w:rsid w:val="00014371"/>
    <w:rsid w:val="00014457"/>
    <w:rsid w:val="00015817"/>
    <w:rsid w:val="000161F0"/>
    <w:rsid w:val="000163D8"/>
    <w:rsid w:val="000224E9"/>
    <w:rsid w:val="000250F8"/>
    <w:rsid w:val="0002656E"/>
    <w:rsid w:val="00027133"/>
    <w:rsid w:val="00030454"/>
    <w:rsid w:val="00032C94"/>
    <w:rsid w:val="00034EBD"/>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871"/>
    <w:rsid w:val="00096A8F"/>
    <w:rsid w:val="00097688"/>
    <w:rsid w:val="0009774F"/>
    <w:rsid w:val="000A2E31"/>
    <w:rsid w:val="000B09E4"/>
    <w:rsid w:val="000B0D42"/>
    <w:rsid w:val="000B16F3"/>
    <w:rsid w:val="000B194F"/>
    <w:rsid w:val="000B24F2"/>
    <w:rsid w:val="000B2601"/>
    <w:rsid w:val="000B34D7"/>
    <w:rsid w:val="000B3ED7"/>
    <w:rsid w:val="000B4508"/>
    <w:rsid w:val="000B4E1F"/>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3885"/>
    <w:rsid w:val="00144B3B"/>
    <w:rsid w:val="001455CC"/>
    <w:rsid w:val="00146C32"/>
    <w:rsid w:val="001471D0"/>
    <w:rsid w:val="0014765A"/>
    <w:rsid w:val="00150568"/>
    <w:rsid w:val="0015414E"/>
    <w:rsid w:val="00155E50"/>
    <w:rsid w:val="0016110C"/>
    <w:rsid w:val="00161683"/>
    <w:rsid w:val="00161695"/>
    <w:rsid w:val="001674D1"/>
    <w:rsid w:val="00172DA6"/>
    <w:rsid w:val="001730D3"/>
    <w:rsid w:val="00174756"/>
    <w:rsid w:val="00175A18"/>
    <w:rsid w:val="00184375"/>
    <w:rsid w:val="00184616"/>
    <w:rsid w:val="00185418"/>
    <w:rsid w:val="00192631"/>
    <w:rsid w:val="001928D7"/>
    <w:rsid w:val="00193A2E"/>
    <w:rsid w:val="00194C15"/>
    <w:rsid w:val="001969FF"/>
    <w:rsid w:val="001A0B13"/>
    <w:rsid w:val="001A1583"/>
    <w:rsid w:val="001A3180"/>
    <w:rsid w:val="001A5251"/>
    <w:rsid w:val="001A5793"/>
    <w:rsid w:val="001A7286"/>
    <w:rsid w:val="001A7EB8"/>
    <w:rsid w:val="001B1A9B"/>
    <w:rsid w:val="001C07AC"/>
    <w:rsid w:val="001C3533"/>
    <w:rsid w:val="001C39AD"/>
    <w:rsid w:val="001C57DE"/>
    <w:rsid w:val="001C6025"/>
    <w:rsid w:val="001C6999"/>
    <w:rsid w:val="001C7181"/>
    <w:rsid w:val="001D1A14"/>
    <w:rsid w:val="001D1D09"/>
    <w:rsid w:val="001D2A90"/>
    <w:rsid w:val="001D44C3"/>
    <w:rsid w:val="001E09A3"/>
    <w:rsid w:val="001E2B2A"/>
    <w:rsid w:val="001E363F"/>
    <w:rsid w:val="001E6728"/>
    <w:rsid w:val="001E6C8E"/>
    <w:rsid w:val="001F05AF"/>
    <w:rsid w:val="001F2605"/>
    <w:rsid w:val="001F4351"/>
    <w:rsid w:val="001F4C1B"/>
    <w:rsid w:val="001F4C39"/>
    <w:rsid w:val="001F59A4"/>
    <w:rsid w:val="001F77FA"/>
    <w:rsid w:val="00200F85"/>
    <w:rsid w:val="002019CB"/>
    <w:rsid w:val="00203C71"/>
    <w:rsid w:val="00204AE2"/>
    <w:rsid w:val="00205811"/>
    <w:rsid w:val="00206BEB"/>
    <w:rsid w:val="00212418"/>
    <w:rsid w:val="002132C6"/>
    <w:rsid w:val="00214566"/>
    <w:rsid w:val="0022231A"/>
    <w:rsid w:val="002264E0"/>
    <w:rsid w:val="00226D65"/>
    <w:rsid w:val="00227A76"/>
    <w:rsid w:val="00232B2E"/>
    <w:rsid w:val="0023447A"/>
    <w:rsid w:val="00240A3F"/>
    <w:rsid w:val="00241D65"/>
    <w:rsid w:val="00243843"/>
    <w:rsid w:val="00245F6D"/>
    <w:rsid w:val="00246BB0"/>
    <w:rsid w:val="00251EE8"/>
    <w:rsid w:val="00252AA4"/>
    <w:rsid w:val="0025532F"/>
    <w:rsid w:val="00257320"/>
    <w:rsid w:val="00257841"/>
    <w:rsid w:val="002578AD"/>
    <w:rsid w:val="00257B9B"/>
    <w:rsid w:val="00261E46"/>
    <w:rsid w:val="00263AE5"/>
    <w:rsid w:val="00263FD3"/>
    <w:rsid w:val="002661C1"/>
    <w:rsid w:val="00266D1B"/>
    <w:rsid w:val="00271035"/>
    <w:rsid w:val="002722B6"/>
    <w:rsid w:val="002864DA"/>
    <w:rsid w:val="0028693D"/>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C5270"/>
    <w:rsid w:val="002C663F"/>
    <w:rsid w:val="002D0198"/>
    <w:rsid w:val="002D09D7"/>
    <w:rsid w:val="002D0E9C"/>
    <w:rsid w:val="002D2158"/>
    <w:rsid w:val="002D44F6"/>
    <w:rsid w:val="002D4CA1"/>
    <w:rsid w:val="002D616E"/>
    <w:rsid w:val="002D76A2"/>
    <w:rsid w:val="002E2C56"/>
    <w:rsid w:val="002E3E17"/>
    <w:rsid w:val="002E44C2"/>
    <w:rsid w:val="002E474F"/>
    <w:rsid w:val="002E5B79"/>
    <w:rsid w:val="002E661E"/>
    <w:rsid w:val="002E6CE2"/>
    <w:rsid w:val="002E6D5D"/>
    <w:rsid w:val="002F05D5"/>
    <w:rsid w:val="002F18B6"/>
    <w:rsid w:val="002F2669"/>
    <w:rsid w:val="002F49F4"/>
    <w:rsid w:val="002F629A"/>
    <w:rsid w:val="00303449"/>
    <w:rsid w:val="00304831"/>
    <w:rsid w:val="00306BC8"/>
    <w:rsid w:val="00310832"/>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BA0"/>
    <w:rsid w:val="00357FEC"/>
    <w:rsid w:val="0036066B"/>
    <w:rsid w:val="00360EC2"/>
    <w:rsid w:val="00361751"/>
    <w:rsid w:val="00361FC8"/>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34F"/>
    <w:rsid w:val="004411EA"/>
    <w:rsid w:val="00442E51"/>
    <w:rsid w:val="00444D33"/>
    <w:rsid w:val="00444EE7"/>
    <w:rsid w:val="00447EFE"/>
    <w:rsid w:val="004503C1"/>
    <w:rsid w:val="00452240"/>
    <w:rsid w:val="004544C0"/>
    <w:rsid w:val="00454AFC"/>
    <w:rsid w:val="00454E1C"/>
    <w:rsid w:val="004565DC"/>
    <w:rsid w:val="004567E6"/>
    <w:rsid w:val="00461064"/>
    <w:rsid w:val="0046780C"/>
    <w:rsid w:val="004719D1"/>
    <w:rsid w:val="00474663"/>
    <w:rsid w:val="00474FF2"/>
    <w:rsid w:val="00476353"/>
    <w:rsid w:val="00476FDA"/>
    <w:rsid w:val="00480808"/>
    <w:rsid w:val="00481300"/>
    <w:rsid w:val="004816F0"/>
    <w:rsid w:val="00482CFE"/>
    <w:rsid w:val="00483A9B"/>
    <w:rsid w:val="00484ADE"/>
    <w:rsid w:val="00487E91"/>
    <w:rsid w:val="004962BB"/>
    <w:rsid w:val="004A087C"/>
    <w:rsid w:val="004A0EF3"/>
    <w:rsid w:val="004A3D2B"/>
    <w:rsid w:val="004A64B5"/>
    <w:rsid w:val="004A664A"/>
    <w:rsid w:val="004A710A"/>
    <w:rsid w:val="004B29EC"/>
    <w:rsid w:val="004B410E"/>
    <w:rsid w:val="004B472E"/>
    <w:rsid w:val="004B4CBE"/>
    <w:rsid w:val="004B4DC1"/>
    <w:rsid w:val="004B508E"/>
    <w:rsid w:val="004B576C"/>
    <w:rsid w:val="004C11FC"/>
    <w:rsid w:val="004C2099"/>
    <w:rsid w:val="004C2D50"/>
    <w:rsid w:val="004C32DA"/>
    <w:rsid w:val="004C4FA0"/>
    <w:rsid w:val="004D1760"/>
    <w:rsid w:val="004D202B"/>
    <w:rsid w:val="004D3771"/>
    <w:rsid w:val="004D59A3"/>
    <w:rsid w:val="004D621A"/>
    <w:rsid w:val="004E1734"/>
    <w:rsid w:val="004E1793"/>
    <w:rsid w:val="004E1ECC"/>
    <w:rsid w:val="004E5C8B"/>
    <w:rsid w:val="004F068B"/>
    <w:rsid w:val="004F0B1E"/>
    <w:rsid w:val="004F2AF3"/>
    <w:rsid w:val="004F2DCF"/>
    <w:rsid w:val="004F3EBD"/>
    <w:rsid w:val="004F4D2C"/>
    <w:rsid w:val="004F558F"/>
    <w:rsid w:val="004F5647"/>
    <w:rsid w:val="004F5CF2"/>
    <w:rsid w:val="004F63ED"/>
    <w:rsid w:val="005030C6"/>
    <w:rsid w:val="0050404F"/>
    <w:rsid w:val="0050405D"/>
    <w:rsid w:val="00504D39"/>
    <w:rsid w:val="00511FEC"/>
    <w:rsid w:val="00512BD3"/>
    <w:rsid w:val="005154AF"/>
    <w:rsid w:val="00517C4A"/>
    <w:rsid w:val="00517C52"/>
    <w:rsid w:val="00521EA5"/>
    <w:rsid w:val="00521FBF"/>
    <w:rsid w:val="00522379"/>
    <w:rsid w:val="00522ADC"/>
    <w:rsid w:val="00525856"/>
    <w:rsid w:val="00525D67"/>
    <w:rsid w:val="005273C0"/>
    <w:rsid w:val="00531AF0"/>
    <w:rsid w:val="005337BC"/>
    <w:rsid w:val="00533F7A"/>
    <w:rsid w:val="005345A9"/>
    <w:rsid w:val="005349CA"/>
    <w:rsid w:val="00543E67"/>
    <w:rsid w:val="00544219"/>
    <w:rsid w:val="005442AF"/>
    <w:rsid w:val="0055078B"/>
    <w:rsid w:val="0055157C"/>
    <w:rsid w:val="005540AC"/>
    <w:rsid w:val="005567E0"/>
    <w:rsid w:val="00557F0B"/>
    <w:rsid w:val="005631AA"/>
    <w:rsid w:val="005649E4"/>
    <w:rsid w:val="005673D6"/>
    <w:rsid w:val="005702C3"/>
    <w:rsid w:val="00570E21"/>
    <w:rsid w:val="00573475"/>
    <w:rsid w:val="00574AE6"/>
    <w:rsid w:val="00575FCC"/>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7136"/>
    <w:rsid w:val="00620269"/>
    <w:rsid w:val="00624532"/>
    <w:rsid w:val="00625001"/>
    <w:rsid w:val="00625961"/>
    <w:rsid w:val="006317BC"/>
    <w:rsid w:val="00631FEA"/>
    <w:rsid w:val="006353A6"/>
    <w:rsid w:val="006356DC"/>
    <w:rsid w:val="006400F5"/>
    <w:rsid w:val="00640181"/>
    <w:rsid w:val="00642025"/>
    <w:rsid w:val="00643B63"/>
    <w:rsid w:val="0064557D"/>
    <w:rsid w:val="00652257"/>
    <w:rsid w:val="00653889"/>
    <w:rsid w:val="006552FB"/>
    <w:rsid w:val="00655B9B"/>
    <w:rsid w:val="00655D90"/>
    <w:rsid w:val="00656A9F"/>
    <w:rsid w:val="00657A5F"/>
    <w:rsid w:val="00657E6A"/>
    <w:rsid w:val="006636A0"/>
    <w:rsid w:val="00665102"/>
    <w:rsid w:val="00665990"/>
    <w:rsid w:val="00667198"/>
    <w:rsid w:val="00673A44"/>
    <w:rsid w:val="00675008"/>
    <w:rsid w:val="00676054"/>
    <w:rsid w:val="00676813"/>
    <w:rsid w:val="00682B12"/>
    <w:rsid w:val="00686F14"/>
    <w:rsid w:val="00691051"/>
    <w:rsid w:val="006918E8"/>
    <w:rsid w:val="00692199"/>
    <w:rsid w:val="00693146"/>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177BF"/>
    <w:rsid w:val="007220CA"/>
    <w:rsid w:val="00723AAB"/>
    <w:rsid w:val="00723DA9"/>
    <w:rsid w:val="007247AA"/>
    <w:rsid w:val="007279A3"/>
    <w:rsid w:val="00731DB4"/>
    <w:rsid w:val="00732316"/>
    <w:rsid w:val="00734857"/>
    <w:rsid w:val="00734F9A"/>
    <w:rsid w:val="007356E2"/>
    <w:rsid w:val="00736156"/>
    <w:rsid w:val="0073680E"/>
    <w:rsid w:val="007369D6"/>
    <w:rsid w:val="00736E51"/>
    <w:rsid w:val="007417B0"/>
    <w:rsid w:val="007417EA"/>
    <w:rsid w:val="00742596"/>
    <w:rsid w:val="0074575F"/>
    <w:rsid w:val="00745E1D"/>
    <w:rsid w:val="007501E8"/>
    <w:rsid w:val="00752B19"/>
    <w:rsid w:val="007535A5"/>
    <w:rsid w:val="00756D38"/>
    <w:rsid w:val="007610E5"/>
    <w:rsid w:val="00764DE0"/>
    <w:rsid w:val="007724F2"/>
    <w:rsid w:val="007726BF"/>
    <w:rsid w:val="00774095"/>
    <w:rsid w:val="00774459"/>
    <w:rsid w:val="00774A79"/>
    <w:rsid w:val="007852FB"/>
    <w:rsid w:val="007856A1"/>
    <w:rsid w:val="00787E85"/>
    <w:rsid w:val="00790C94"/>
    <w:rsid w:val="00790D85"/>
    <w:rsid w:val="00790DB2"/>
    <w:rsid w:val="007920FB"/>
    <w:rsid w:val="00792310"/>
    <w:rsid w:val="0079375A"/>
    <w:rsid w:val="0079381E"/>
    <w:rsid w:val="00794E4F"/>
    <w:rsid w:val="00795218"/>
    <w:rsid w:val="0079571C"/>
    <w:rsid w:val="0079775A"/>
    <w:rsid w:val="007A0CE0"/>
    <w:rsid w:val="007B235A"/>
    <w:rsid w:val="007B401E"/>
    <w:rsid w:val="007B64E0"/>
    <w:rsid w:val="007B7472"/>
    <w:rsid w:val="007B75A4"/>
    <w:rsid w:val="007B7C19"/>
    <w:rsid w:val="007C0721"/>
    <w:rsid w:val="007C3A4E"/>
    <w:rsid w:val="007C3E34"/>
    <w:rsid w:val="007C7559"/>
    <w:rsid w:val="007C7E45"/>
    <w:rsid w:val="007D3CFA"/>
    <w:rsid w:val="007D6614"/>
    <w:rsid w:val="007D67CF"/>
    <w:rsid w:val="007D6F17"/>
    <w:rsid w:val="007D732A"/>
    <w:rsid w:val="007D78E2"/>
    <w:rsid w:val="007E1C7C"/>
    <w:rsid w:val="007E529D"/>
    <w:rsid w:val="007E7BB2"/>
    <w:rsid w:val="007F257E"/>
    <w:rsid w:val="007F2BB2"/>
    <w:rsid w:val="007F6DD0"/>
    <w:rsid w:val="007F74EF"/>
    <w:rsid w:val="008008B6"/>
    <w:rsid w:val="00800CFC"/>
    <w:rsid w:val="00800FB8"/>
    <w:rsid w:val="00801AA5"/>
    <w:rsid w:val="00806084"/>
    <w:rsid w:val="00806DB3"/>
    <w:rsid w:val="00807C91"/>
    <w:rsid w:val="008137AD"/>
    <w:rsid w:val="00814E3E"/>
    <w:rsid w:val="00815014"/>
    <w:rsid w:val="0081508D"/>
    <w:rsid w:val="00820856"/>
    <w:rsid w:val="00820D09"/>
    <w:rsid w:val="00821649"/>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1C75"/>
    <w:rsid w:val="008621D3"/>
    <w:rsid w:val="00862925"/>
    <w:rsid w:val="0086419C"/>
    <w:rsid w:val="0086450E"/>
    <w:rsid w:val="008664D3"/>
    <w:rsid w:val="00866909"/>
    <w:rsid w:val="00867BE4"/>
    <w:rsid w:val="0087154A"/>
    <w:rsid w:val="0087495A"/>
    <w:rsid w:val="00875DF4"/>
    <w:rsid w:val="00876F24"/>
    <w:rsid w:val="008776A4"/>
    <w:rsid w:val="008777D9"/>
    <w:rsid w:val="00880522"/>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5F9B"/>
    <w:rsid w:val="00906C2C"/>
    <w:rsid w:val="009144E0"/>
    <w:rsid w:val="00915F6E"/>
    <w:rsid w:val="009174A4"/>
    <w:rsid w:val="00917F37"/>
    <w:rsid w:val="00921A96"/>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080"/>
    <w:rsid w:val="00943438"/>
    <w:rsid w:val="009447C7"/>
    <w:rsid w:val="009457C4"/>
    <w:rsid w:val="00945A8F"/>
    <w:rsid w:val="00946045"/>
    <w:rsid w:val="00947E57"/>
    <w:rsid w:val="00950D24"/>
    <w:rsid w:val="00950E81"/>
    <w:rsid w:val="009520BC"/>
    <w:rsid w:val="009551A0"/>
    <w:rsid w:val="0095756D"/>
    <w:rsid w:val="0095777A"/>
    <w:rsid w:val="009600C4"/>
    <w:rsid w:val="00962CB5"/>
    <w:rsid w:val="00963A2D"/>
    <w:rsid w:val="00964413"/>
    <w:rsid w:val="009653B5"/>
    <w:rsid w:val="00965BA7"/>
    <w:rsid w:val="00966483"/>
    <w:rsid w:val="00967916"/>
    <w:rsid w:val="00970933"/>
    <w:rsid w:val="00971788"/>
    <w:rsid w:val="00972019"/>
    <w:rsid w:val="00974AAB"/>
    <w:rsid w:val="009767F0"/>
    <w:rsid w:val="00981319"/>
    <w:rsid w:val="009828F5"/>
    <w:rsid w:val="00983675"/>
    <w:rsid w:val="00985565"/>
    <w:rsid w:val="00986111"/>
    <w:rsid w:val="00986994"/>
    <w:rsid w:val="00986F85"/>
    <w:rsid w:val="00994AED"/>
    <w:rsid w:val="00995563"/>
    <w:rsid w:val="00996B9A"/>
    <w:rsid w:val="009A1353"/>
    <w:rsid w:val="009A2C48"/>
    <w:rsid w:val="009A3E93"/>
    <w:rsid w:val="009A5F4B"/>
    <w:rsid w:val="009B502B"/>
    <w:rsid w:val="009B5858"/>
    <w:rsid w:val="009B6E03"/>
    <w:rsid w:val="009C062E"/>
    <w:rsid w:val="009C3815"/>
    <w:rsid w:val="009C78EE"/>
    <w:rsid w:val="009D0225"/>
    <w:rsid w:val="009D33CA"/>
    <w:rsid w:val="009D5488"/>
    <w:rsid w:val="009D5BCD"/>
    <w:rsid w:val="009E64FB"/>
    <w:rsid w:val="009F1056"/>
    <w:rsid w:val="009F42F1"/>
    <w:rsid w:val="009F4848"/>
    <w:rsid w:val="009F563F"/>
    <w:rsid w:val="009F5F41"/>
    <w:rsid w:val="009F70B0"/>
    <w:rsid w:val="00A00327"/>
    <w:rsid w:val="00A012B1"/>
    <w:rsid w:val="00A029F7"/>
    <w:rsid w:val="00A03340"/>
    <w:rsid w:val="00A047AC"/>
    <w:rsid w:val="00A05B42"/>
    <w:rsid w:val="00A067A5"/>
    <w:rsid w:val="00A07641"/>
    <w:rsid w:val="00A07C59"/>
    <w:rsid w:val="00A1039B"/>
    <w:rsid w:val="00A10684"/>
    <w:rsid w:val="00A11465"/>
    <w:rsid w:val="00A115D6"/>
    <w:rsid w:val="00A13EF2"/>
    <w:rsid w:val="00A17DA5"/>
    <w:rsid w:val="00A2031A"/>
    <w:rsid w:val="00A23855"/>
    <w:rsid w:val="00A23951"/>
    <w:rsid w:val="00A24FB4"/>
    <w:rsid w:val="00A2616E"/>
    <w:rsid w:val="00A30BCC"/>
    <w:rsid w:val="00A3111E"/>
    <w:rsid w:val="00A323D2"/>
    <w:rsid w:val="00A3270B"/>
    <w:rsid w:val="00A33A9F"/>
    <w:rsid w:val="00A33D62"/>
    <w:rsid w:val="00A36600"/>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710E"/>
    <w:rsid w:val="00A87ECB"/>
    <w:rsid w:val="00A90AC2"/>
    <w:rsid w:val="00A924AB"/>
    <w:rsid w:val="00A96C71"/>
    <w:rsid w:val="00A96D71"/>
    <w:rsid w:val="00A976E8"/>
    <w:rsid w:val="00A97E4E"/>
    <w:rsid w:val="00AA1071"/>
    <w:rsid w:val="00AA3BBE"/>
    <w:rsid w:val="00AA4E47"/>
    <w:rsid w:val="00AA706C"/>
    <w:rsid w:val="00AB4555"/>
    <w:rsid w:val="00AB7643"/>
    <w:rsid w:val="00AC5C0A"/>
    <w:rsid w:val="00AD071F"/>
    <w:rsid w:val="00AD5210"/>
    <w:rsid w:val="00AD54D9"/>
    <w:rsid w:val="00AE0908"/>
    <w:rsid w:val="00AE1EDA"/>
    <w:rsid w:val="00AE219A"/>
    <w:rsid w:val="00AE7422"/>
    <w:rsid w:val="00AF1857"/>
    <w:rsid w:val="00AF1C4E"/>
    <w:rsid w:val="00AF2B7D"/>
    <w:rsid w:val="00AF52C8"/>
    <w:rsid w:val="00AF5A0A"/>
    <w:rsid w:val="00AF6D39"/>
    <w:rsid w:val="00AF74B2"/>
    <w:rsid w:val="00B01E63"/>
    <w:rsid w:val="00B104F2"/>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2026"/>
    <w:rsid w:val="00B422DF"/>
    <w:rsid w:val="00B439EC"/>
    <w:rsid w:val="00B46873"/>
    <w:rsid w:val="00B46C3B"/>
    <w:rsid w:val="00B47DF9"/>
    <w:rsid w:val="00B51155"/>
    <w:rsid w:val="00B53E07"/>
    <w:rsid w:val="00B53EFF"/>
    <w:rsid w:val="00B55EA6"/>
    <w:rsid w:val="00B60DB2"/>
    <w:rsid w:val="00B61F5D"/>
    <w:rsid w:val="00B6333E"/>
    <w:rsid w:val="00B65EF6"/>
    <w:rsid w:val="00B660CD"/>
    <w:rsid w:val="00B71902"/>
    <w:rsid w:val="00B730AC"/>
    <w:rsid w:val="00B76087"/>
    <w:rsid w:val="00B775A9"/>
    <w:rsid w:val="00B81039"/>
    <w:rsid w:val="00B82B63"/>
    <w:rsid w:val="00B8760D"/>
    <w:rsid w:val="00B87610"/>
    <w:rsid w:val="00B902F8"/>
    <w:rsid w:val="00B903DA"/>
    <w:rsid w:val="00B90949"/>
    <w:rsid w:val="00B90C8D"/>
    <w:rsid w:val="00B910D6"/>
    <w:rsid w:val="00B95F15"/>
    <w:rsid w:val="00BA1DD7"/>
    <w:rsid w:val="00BA571C"/>
    <w:rsid w:val="00BA6988"/>
    <w:rsid w:val="00BA7A4E"/>
    <w:rsid w:val="00BB0082"/>
    <w:rsid w:val="00BB119E"/>
    <w:rsid w:val="00BB3F70"/>
    <w:rsid w:val="00BB4830"/>
    <w:rsid w:val="00BB49E3"/>
    <w:rsid w:val="00BB7002"/>
    <w:rsid w:val="00BC0475"/>
    <w:rsid w:val="00BC4071"/>
    <w:rsid w:val="00BC5FD6"/>
    <w:rsid w:val="00BD5714"/>
    <w:rsid w:val="00BE114E"/>
    <w:rsid w:val="00BE20FF"/>
    <w:rsid w:val="00BE2434"/>
    <w:rsid w:val="00BE281E"/>
    <w:rsid w:val="00BE44FE"/>
    <w:rsid w:val="00BE626B"/>
    <w:rsid w:val="00BF1A7D"/>
    <w:rsid w:val="00BF5858"/>
    <w:rsid w:val="00BF69AC"/>
    <w:rsid w:val="00BF787E"/>
    <w:rsid w:val="00C012AA"/>
    <w:rsid w:val="00C0154E"/>
    <w:rsid w:val="00C01F8A"/>
    <w:rsid w:val="00C04520"/>
    <w:rsid w:val="00C061C5"/>
    <w:rsid w:val="00C06805"/>
    <w:rsid w:val="00C07DA8"/>
    <w:rsid w:val="00C13F23"/>
    <w:rsid w:val="00C14517"/>
    <w:rsid w:val="00C15F2E"/>
    <w:rsid w:val="00C17D92"/>
    <w:rsid w:val="00C22F74"/>
    <w:rsid w:val="00C24553"/>
    <w:rsid w:val="00C2463E"/>
    <w:rsid w:val="00C24789"/>
    <w:rsid w:val="00C25499"/>
    <w:rsid w:val="00C25E8C"/>
    <w:rsid w:val="00C26DAE"/>
    <w:rsid w:val="00C274DD"/>
    <w:rsid w:val="00C34526"/>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1CD"/>
    <w:rsid w:val="00C70D92"/>
    <w:rsid w:val="00C73E46"/>
    <w:rsid w:val="00C7449F"/>
    <w:rsid w:val="00C80187"/>
    <w:rsid w:val="00C82E5D"/>
    <w:rsid w:val="00C8445B"/>
    <w:rsid w:val="00C85D2F"/>
    <w:rsid w:val="00C8652B"/>
    <w:rsid w:val="00C90750"/>
    <w:rsid w:val="00C90E91"/>
    <w:rsid w:val="00C96BD5"/>
    <w:rsid w:val="00C9749A"/>
    <w:rsid w:val="00CA3A04"/>
    <w:rsid w:val="00CA6207"/>
    <w:rsid w:val="00CA6783"/>
    <w:rsid w:val="00CB0E5C"/>
    <w:rsid w:val="00CB497D"/>
    <w:rsid w:val="00CB49E1"/>
    <w:rsid w:val="00CB4ADC"/>
    <w:rsid w:val="00CB5100"/>
    <w:rsid w:val="00CC5C98"/>
    <w:rsid w:val="00CC5E94"/>
    <w:rsid w:val="00CD2326"/>
    <w:rsid w:val="00CD4B2C"/>
    <w:rsid w:val="00CD5C29"/>
    <w:rsid w:val="00CD72FC"/>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420D"/>
    <w:rsid w:val="00D46565"/>
    <w:rsid w:val="00D466BC"/>
    <w:rsid w:val="00D54B17"/>
    <w:rsid w:val="00D575C0"/>
    <w:rsid w:val="00D60646"/>
    <w:rsid w:val="00D611A4"/>
    <w:rsid w:val="00D617E4"/>
    <w:rsid w:val="00D624A8"/>
    <w:rsid w:val="00D65EB4"/>
    <w:rsid w:val="00D668B8"/>
    <w:rsid w:val="00D67006"/>
    <w:rsid w:val="00D7046F"/>
    <w:rsid w:val="00D709FA"/>
    <w:rsid w:val="00D7114C"/>
    <w:rsid w:val="00D712B0"/>
    <w:rsid w:val="00D7206B"/>
    <w:rsid w:val="00D7424F"/>
    <w:rsid w:val="00D75774"/>
    <w:rsid w:val="00D76313"/>
    <w:rsid w:val="00D764AB"/>
    <w:rsid w:val="00D81C4D"/>
    <w:rsid w:val="00D81C84"/>
    <w:rsid w:val="00D8388D"/>
    <w:rsid w:val="00D84E65"/>
    <w:rsid w:val="00D85006"/>
    <w:rsid w:val="00D85BAD"/>
    <w:rsid w:val="00D86B58"/>
    <w:rsid w:val="00D87B27"/>
    <w:rsid w:val="00D9066F"/>
    <w:rsid w:val="00D927BC"/>
    <w:rsid w:val="00D92BA7"/>
    <w:rsid w:val="00D94083"/>
    <w:rsid w:val="00DA000A"/>
    <w:rsid w:val="00DA1D2E"/>
    <w:rsid w:val="00DA3230"/>
    <w:rsid w:val="00DA4029"/>
    <w:rsid w:val="00DB4E64"/>
    <w:rsid w:val="00DB5F7A"/>
    <w:rsid w:val="00DB6E07"/>
    <w:rsid w:val="00DC140C"/>
    <w:rsid w:val="00DC4645"/>
    <w:rsid w:val="00DC5553"/>
    <w:rsid w:val="00DC5B7C"/>
    <w:rsid w:val="00DD0220"/>
    <w:rsid w:val="00DD0EB2"/>
    <w:rsid w:val="00DD427E"/>
    <w:rsid w:val="00DD4D61"/>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7D56"/>
    <w:rsid w:val="00E21EBE"/>
    <w:rsid w:val="00E22A8E"/>
    <w:rsid w:val="00E22DB2"/>
    <w:rsid w:val="00E24536"/>
    <w:rsid w:val="00E27161"/>
    <w:rsid w:val="00E30D47"/>
    <w:rsid w:val="00E36EAF"/>
    <w:rsid w:val="00E401DF"/>
    <w:rsid w:val="00E42EBC"/>
    <w:rsid w:val="00E43FC6"/>
    <w:rsid w:val="00E4538B"/>
    <w:rsid w:val="00E47011"/>
    <w:rsid w:val="00E473F1"/>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2DFA"/>
    <w:rsid w:val="00E8399E"/>
    <w:rsid w:val="00E83B82"/>
    <w:rsid w:val="00E8699B"/>
    <w:rsid w:val="00E91122"/>
    <w:rsid w:val="00E915F1"/>
    <w:rsid w:val="00E923A1"/>
    <w:rsid w:val="00E936A8"/>
    <w:rsid w:val="00E95B27"/>
    <w:rsid w:val="00E95F85"/>
    <w:rsid w:val="00EA005D"/>
    <w:rsid w:val="00EA14DE"/>
    <w:rsid w:val="00EA20E7"/>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61C6"/>
    <w:rsid w:val="00EC6A4D"/>
    <w:rsid w:val="00ED1BA6"/>
    <w:rsid w:val="00ED2151"/>
    <w:rsid w:val="00ED3B88"/>
    <w:rsid w:val="00ED43E0"/>
    <w:rsid w:val="00ED70F0"/>
    <w:rsid w:val="00ED7C5A"/>
    <w:rsid w:val="00EE0306"/>
    <w:rsid w:val="00EE3D32"/>
    <w:rsid w:val="00EE43CC"/>
    <w:rsid w:val="00EE4880"/>
    <w:rsid w:val="00EE51FF"/>
    <w:rsid w:val="00EE5714"/>
    <w:rsid w:val="00EE6C1D"/>
    <w:rsid w:val="00EF31A7"/>
    <w:rsid w:val="00EF4017"/>
    <w:rsid w:val="00EF61DD"/>
    <w:rsid w:val="00EF6AC6"/>
    <w:rsid w:val="00F00182"/>
    <w:rsid w:val="00F01031"/>
    <w:rsid w:val="00F01CE3"/>
    <w:rsid w:val="00F02095"/>
    <w:rsid w:val="00F028DE"/>
    <w:rsid w:val="00F03977"/>
    <w:rsid w:val="00F05969"/>
    <w:rsid w:val="00F06D00"/>
    <w:rsid w:val="00F0739F"/>
    <w:rsid w:val="00F111DF"/>
    <w:rsid w:val="00F11871"/>
    <w:rsid w:val="00F1339C"/>
    <w:rsid w:val="00F17E04"/>
    <w:rsid w:val="00F2011F"/>
    <w:rsid w:val="00F23451"/>
    <w:rsid w:val="00F25309"/>
    <w:rsid w:val="00F30731"/>
    <w:rsid w:val="00F32C33"/>
    <w:rsid w:val="00F32ECF"/>
    <w:rsid w:val="00F3399A"/>
    <w:rsid w:val="00F34344"/>
    <w:rsid w:val="00F36ACB"/>
    <w:rsid w:val="00F42435"/>
    <w:rsid w:val="00F45C70"/>
    <w:rsid w:val="00F47842"/>
    <w:rsid w:val="00F50D2E"/>
    <w:rsid w:val="00F51568"/>
    <w:rsid w:val="00F51D11"/>
    <w:rsid w:val="00F51E5F"/>
    <w:rsid w:val="00F54DF0"/>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2FAC"/>
    <w:rsid w:val="00F8382A"/>
    <w:rsid w:val="00F90B99"/>
    <w:rsid w:val="00F912A8"/>
    <w:rsid w:val="00F91492"/>
    <w:rsid w:val="00F91B35"/>
    <w:rsid w:val="00F9567E"/>
    <w:rsid w:val="00F97433"/>
    <w:rsid w:val="00F97FE6"/>
    <w:rsid w:val="00FA0B23"/>
    <w:rsid w:val="00FA5756"/>
    <w:rsid w:val="00FA7C97"/>
    <w:rsid w:val="00FB3128"/>
    <w:rsid w:val="00FB32B3"/>
    <w:rsid w:val="00FB7D80"/>
    <w:rsid w:val="00FC2275"/>
    <w:rsid w:val="00FC327B"/>
    <w:rsid w:val="00FC37BA"/>
    <w:rsid w:val="00FC4FAF"/>
    <w:rsid w:val="00FC53B0"/>
    <w:rsid w:val="00FC5C67"/>
    <w:rsid w:val="00FC74C3"/>
    <w:rsid w:val="00FD046C"/>
    <w:rsid w:val="00FD0568"/>
    <w:rsid w:val="00FD38D6"/>
    <w:rsid w:val="00FD3AC8"/>
    <w:rsid w:val="00FD670C"/>
    <w:rsid w:val="00FD776C"/>
    <w:rsid w:val="00FD7CCB"/>
    <w:rsid w:val="00FE0582"/>
    <w:rsid w:val="00FE2650"/>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834">
      <w:bodyDiv w:val="1"/>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sChild>
            <w:div w:id="222761183">
              <w:marLeft w:val="0"/>
              <w:marRight w:val="0"/>
              <w:marTop w:val="0"/>
              <w:marBottom w:val="0"/>
              <w:divBdr>
                <w:top w:val="none" w:sz="0" w:space="0" w:color="auto"/>
                <w:left w:val="none" w:sz="0" w:space="0" w:color="auto"/>
                <w:bottom w:val="none" w:sz="0" w:space="0" w:color="auto"/>
                <w:right w:val="none" w:sz="0" w:space="0" w:color="auto"/>
              </w:divBdr>
              <w:divsChild>
                <w:div w:id="1563447292">
                  <w:marLeft w:val="0"/>
                  <w:marRight w:val="0"/>
                  <w:marTop w:val="0"/>
                  <w:marBottom w:val="0"/>
                  <w:divBdr>
                    <w:top w:val="none" w:sz="0" w:space="0" w:color="auto"/>
                    <w:left w:val="none" w:sz="0" w:space="0" w:color="auto"/>
                    <w:bottom w:val="none" w:sz="0" w:space="0" w:color="auto"/>
                    <w:right w:val="none" w:sz="0" w:space="0" w:color="auto"/>
                  </w:divBdr>
                  <w:divsChild>
                    <w:div w:id="1983342365">
                      <w:marLeft w:val="0"/>
                      <w:marRight w:val="0"/>
                      <w:marTop w:val="0"/>
                      <w:marBottom w:val="0"/>
                      <w:divBdr>
                        <w:top w:val="none" w:sz="0" w:space="0" w:color="auto"/>
                        <w:left w:val="none" w:sz="0" w:space="0" w:color="auto"/>
                        <w:bottom w:val="none" w:sz="0" w:space="0" w:color="auto"/>
                        <w:right w:val="none" w:sz="0" w:space="0" w:color="auto"/>
                      </w:divBdr>
                      <w:divsChild>
                        <w:div w:id="1541897780">
                          <w:marLeft w:val="0"/>
                          <w:marRight w:val="0"/>
                          <w:marTop w:val="0"/>
                          <w:marBottom w:val="0"/>
                          <w:divBdr>
                            <w:top w:val="none" w:sz="0" w:space="0" w:color="auto"/>
                            <w:left w:val="none" w:sz="0" w:space="0" w:color="auto"/>
                            <w:bottom w:val="none" w:sz="0" w:space="0" w:color="auto"/>
                            <w:right w:val="none" w:sz="0" w:space="0" w:color="auto"/>
                          </w:divBdr>
                          <w:divsChild>
                            <w:div w:id="305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72984">
      <w:bodyDiv w:val="1"/>
      <w:marLeft w:val="0"/>
      <w:marRight w:val="0"/>
      <w:marTop w:val="0"/>
      <w:marBottom w:val="0"/>
      <w:divBdr>
        <w:top w:val="none" w:sz="0" w:space="0" w:color="auto"/>
        <w:left w:val="none" w:sz="0" w:space="0" w:color="auto"/>
        <w:bottom w:val="none" w:sz="0" w:space="0" w:color="auto"/>
        <w:right w:val="none" w:sz="0" w:space="0" w:color="auto"/>
      </w:divBdr>
      <w:divsChild>
        <w:div w:id="1425036468">
          <w:marLeft w:val="0"/>
          <w:marRight w:val="0"/>
          <w:marTop w:val="0"/>
          <w:marBottom w:val="0"/>
          <w:divBdr>
            <w:top w:val="none" w:sz="0" w:space="0" w:color="auto"/>
            <w:left w:val="none" w:sz="0" w:space="0" w:color="auto"/>
            <w:bottom w:val="none" w:sz="0" w:space="0" w:color="auto"/>
            <w:right w:val="none" w:sz="0" w:space="0" w:color="auto"/>
          </w:divBdr>
          <w:divsChild>
            <w:div w:id="2054650404">
              <w:marLeft w:val="0"/>
              <w:marRight w:val="0"/>
              <w:marTop w:val="0"/>
              <w:marBottom w:val="0"/>
              <w:divBdr>
                <w:top w:val="none" w:sz="0" w:space="0" w:color="auto"/>
                <w:left w:val="none" w:sz="0" w:space="0" w:color="auto"/>
                <w:bottom w:val="none" w:sz="0" w:space="0" w:color="auto"/>
                <w:right w:val="none" w:sz="0" w:space="0" w:color="auto"/>
              </w:divBdr>
              <w:divsChild>
                <w:div w:id="256643463">
                  <w:marLeft w:val="0"/>
                  <w:marRight w:val="0"/>
                  <w:marTop w:val="0"/>
                  <w:marBottom w:val="0"/>
                  <w:divBdr>
                    <w:top w:val="none" w:sz="0" w:space="0" w:color="auto"/>
                    <w:left w:val="none" w:sz="0" w:space="0" w:color="auto"/>
                    <w:bottom w:val="none" w:sz="0" w:space="0" w:color="auto"/>
                    <w:right w:val="none" w:sz="0" w:space="0" w:color="auto"/>
                  </w:divBdr>
                  <w:divsChild>
                    <w:div w:id="1952858554">
                      <w:marLeft w:val="0"/>
                      <w:marRight w:val="0"/>
                      <w:marTop w:val="0"/>
                      <w:marBottom w:val="0"/>
                      <w:divBdr>
                        <w:top w:val="none" w:sz="0" w:space="0" w:color="auto"/>
                        <w:left w:val="none" w:sz="0" w:space="0" w:color="auto"/>
                        <w:bottom w:val="none" w:sz="0" w:space="0" w:color="auto"/>
                        <w:right w:val="none" w:sz="0" w:space="0" w:color="auto"/>
                      </w:divBdr>
                      <w:divsChild>
                        <w:div w:id="116218740">
                          <w:marLeft w:val="0"/>
                          <w:marRight w:val="0"/>
                          <w:marTop w:val="0"/>
                          <w:marBottom w:val="0"/>
                          <w:divBdr>
                            <w:top w:val="none" w:sz="0" w:space="0" w:color="auto"/>
                            <w:left w:val="none" w:sz="0" w:space="0" w:color="auto"/>
                            <w:bottom w:val="none" w:sz="0" w:space="0" w:color="auto"/>
                            <w:right w:val="none" w:sz="0" w:space="0" w:color="auto"/>
                          </w:divBdr>
                          <w:divsChild>
                            <w:div w:id="17070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00511">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33247306">
      <w:bodyDiv w:val="1"/>
      <w:marLeft w:val="0"/>
      <w:marRight w:val="0"/>
      <w:marTop w:val="0"/>
      <w:marBottom w:val="0"/>
      <w:divBdr>
        <w:top w:val="none" w:sz="0" w:space="0" w:color="auto"/>
        <w:left w:val="none" w:sz="0" w:space="0" w:color="auto"/>
        <w:bottom w:val="none" w:sz="0" w:space="0" w:color="auto"/>
        <w:right w:val="none" w:sz="0" w:space="0" w:color="auto"/>
      </w:divBdr>
    </w:div>
    <w:div w:id="975186476">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153372296">
      <w:bodyDiv w:val="1"/>
      <w:marLeft w:val="0"/>
      <w:marRight w:val="0"/>
      <w:marTop w:val="0"/>
      <w:marBottom w:val="0"/>
      <w:divBdr>
        <w:top w:val="none" w:sz="0" w:space="0" w:color="auto"/>
        <w:left w:val="none" w:sz="0" w:space="0" w:color="auto"/>
        <w:bottom w:val="none" w:sz="0" w:space="0" w:color="auto"/>
        <w:right w:val="none" w:sz="0" w:space="0" w:color="auto"/>
      </w:divBdr>
      <w:divsChild>
        <w:div w:id="36316324">
          <w:marLeft w:val="0"/>
          <w:marRight w:val="0"/>
          <w:marTop w:val="0"/>
          <w:marBottom w:val="0"/>
          <w:divBdr>
            <w:top w:val="none" w:sz="0" w:space="0" w:color="auto"/>
            <w:left w:val="none" w:sz="0" w:space="0" w:color="auto"/>
            <w:bottom w:val="none" w:sz="0" w:space="0" w:color="auto"/>
            <w:right w:val="none" w:sz="0" w:space="0" w:color="auto"/>
          </w:divBdr>
          <w:divsChild>
            <w:div w:id="1527018828">
              <w:marLeft w:val="0"/>
              <w:marRight w:val="0"/>
              <w:marTop w:val="0"/>
              <w:marBottom w:val="0"/>
              <w:divBdr>
                <w:top w:val="none" w:sz="0" w:space="0" w:color="auto"/>
                <w:left w:val="none" w:sz="0" w:space="0" w:color="auto"/>
                <w:bottom w:val="none" w:sz="0" w:space="0" w:color="auto"/>
                <w:right w:val="none" w:sz="0" w:space="0" w:color="auto"/>
              </w:divBdr>
              <w:divsChild>
                <w:div w:id="1408383069">
                  <w:marLeft w:val="0"/>
                  <w:marRight w:val="0"/>
                  <w:marTop w:val="0"/>
                  <w:marBottom w:val="0"/>
                  <w:divBdr>
                    <w:top w:val="none" w:sz="0" w:space="0" w:color="auto"/>
                    <w:left w:val="none" w:sz="0" w:space="0" w:color="auto"/>
                    <w:bottom w:val="none" w:sz="0" w:space="0" w:color="auto"/>
                    <w:right w:val="none" w:sz="0" w:space="0" w:color="auto"/>
                  </w:divBdr>
                  <w:divsChild>
                    <w:div w:id="2074355430">
                      <w:marLeft w:val="0"/>
                      <w:marRight w:val="0"/>
                      <w:marTop w:val="0"/>
                      <w:marBottom w:val="0"/>
                      <w:divBdr>
                        <w:top w:val="none" w:sz="0" w:space="0" w:color="auto"/>
                        <w:left w:val="none" w:sz="0" w:space="0" w:color="auto"/>
                        <w:bottom w:val="none" w:sz="0" w:space="0" w:color="auto"/>
                        <w:right w:val="none" w:sz="0" w:space="0" w:color="auto"/>
                      </w:divBdr>
                      <w:divsChild>
                        <w:div w:id="470564500">
                          <w:marLeft w:val="0"/>
                          <w:marRight w:val="0"/>
                          <w:marTop w:val="0"/>
                          <w:marBottom w:val="0"/>
                          <w:divBdr>
                            <w:top w:val="none" w:sz="0" w:space="0" w:color="auto"/>
                            <w:left w:val="none" w:sz="0" w:space="0" w:color="auto"/>
                            <w:bottom w:val="none" w:sz="0" w:space="0" w:color="auto"/>
                            <w:right w:val="none" w:sz="0" w:space="0" w:color="auto"/>
                          </w:divBdr>
                          <w:divsChild>
                            <w:div w:id="859899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980-latvijas-republikas-satvers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http://likumi.lv/ta/id/107337-zinatniskas-darb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8514-0E27-4E66-9542-90BBACDB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1478</Words>
  <Characters>10900</Characters>
  <Application>Microsoft Office Word</Application>
  <DocSecurity>0</DocSecurity>
  <Lines>311</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Rīgas Tehniskās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Rīgas Tehniskās universitātes īpašumā” sākotnējās ietekmes novērtējuma ziņojums (anotācija)</dc:title>
  <dc:subject>IZMAnot_300914_VSS696</dc:subject>
  <dc:creator>Ilze Rozenštoka</dc:creator>
  <cp:keywords>VSS696</cp:keywords>
  <dc:description>Ilze.Rozenstoka@izm.gov.lv;
67047756</dc:description>
  <cp:lastModifiedBy>Ginta Grīnvalde</cp:lastModifiedBy>
  <cp:revision>10</cp:revision>
  <cp:lastPrinted>2014-07-14T12:20:00Z</cp:lastPrinted>
  <dcterms:created xsi:type="dcterms:W3CDTF">2015-02-10T14:18:00Z</dcterms:created>
  <dcterms:modified xsi:type="dcterms:W3CDTF">2015-02-11T11:47:00Z</dcterms:modified>
  <cp:category>Anotācija</cp:category>
</cp:coreProperties>
</file>