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E1E5B" w14:textId="29319DAB" w:rsidR="00D70086" w:rsidRDefault="00D70086" w:rsidP="003534CE">
      <w:pPr>
        <w:jc w:val="right"/>
        <w:rPr>
          <w:rFonts w:eastAsia="Times New Roman" w:cs="Times New Roman"/>
          <w:b/>
          <w:bCs/>
          <w:szCs w:val="28"/>
          <w:lang w:eastAsia="lv-LV"/>
        </w:rPr>
      </w:pPr>
      <w:bookmarkStart w:id="0" w:name="p1"/>
      <w:bookmarkStart w:id="1" w:name="p2"/>
      <w:bookmarkStart w:id="2" w:name="p3"/>
      <w:bookmarkStart w:id="3" w:name="p4"/>
      <w:bookmarkStart w:id="4" w:name="p5"/>
      <w:r w:rsidRPr="00D70086">
        <w:rPr>
          <w:rFonts w:eastAsia="Times New Roman" w:cs="Times New Roman"/>
          <w:b/>
          <w:bCs/>
          <w:szCs w:val="28"/>
          <w:lang w:eastAsia="lv-LV"/>
        </w:rPr>
        <w:t xml:space="preserve">Ekonomikas ministrijas iesniegtajā redakcijā </w:t>
      </w:r>
    </w:p>
    <w:p w14:paraId="6F7A7D30" w14:textId="77777777" w:rsidR="00D70086" w:rsidRPr="00D70086" w:rsidRDefault="00D70086" w:rsidP="003534CE">
      <w:pPr>
        <w:jc w:val="right"/>
        <w:rPr>
          <w:rFonts w:eastAsia="Times New Roman" w:cs="Times New Roman"/>
          <w:b/>
          <w:bCs/>
          <w:szCs w:val="28"/>
          <w:lang w:eastAsia="lv-LV"/>
        </w:rPr>
      </w:pPr>
    </w:p>
    <w:p w14:paraId="56BCFAEE" w14:textId="77777777" w:rsidR="003534CE" w:rsidRDefault="00DC3D4A" w:rsidP="003534CE">
      <w:pPr>
        <w:jc w:val="right"/>
        <w:rPr>
          <w:rFonts w:eastAsia="Times New Roman" w:cs="Times New Roman"/>
          <w:bCs/>
          <w:szCs w:val="28"/>
          <w:lang w:eastAsia="lv-LV"/>
        </w:rPr>
      </w:pPr>
      <w:r w:rsidRPr="000D57C8">
        <w:rPr>
          <w:rFonts w:eastAsia="Times New Roman" w:cs="Times New Roman"/>
          <w:bCs/>
          <w:szCs w:val="28"/>
          <w:lang w:eastAsia="lv-LV"/>
        </w:rPr>
        <w:t xml:space="preserve">Apstiprināts ar </w:t>
      </w:r>
    </w:p>
    <w:p w14:paraId="0C116071" w14:textId="2AF36DFB" w:rsidR="00DC3D4A" w:rsidRPr="000D57C8" w:rsidRDefault="00DC3D4A" w:rsidP="003534CE">
      <w:pPr>
        <w:jc w:val="right"/>
        <w:rPr>
          <w:rFonts w:eastAsia="Times New Roman" w:cs="Times New Roman"/>
          <w:bCs/>
          <w:szCs w:val="28"/>
          <w:lang w:eastAsia="lv-LV"/>
        </w:rPr>
      </w:pPr>
      <w:r w:rsidRPr="000D57C8">
        <w:rPr>
          <w:rFonts w:eastAsia="Times New Roman" w:cs="Times New Roman"/>
          <w:bCs/>
          <w:szCs w:val="28"/>
          <w:lang w:eastAsia="lv-LV"/>
        </w:rPr>
        <w:t>Ministru kabineta</w:t>
      </w:r>
    </w:p>
    <w:p w14:paraId="6F609729" w14:textId="29CD3C40" w:rsidR="003534CE" w:rsidRPr="00CD757F" w:rsidRDefault="003534CE" w:rsidP="003534CE">
      <w:pPr>
        <w:jc w:val="right"/>
      </w:pPr>
      <w:r w:rsidRPr="00CD757F">
        <w:t>2015. gada  </w:t>
      </w:r>
      <w:r w:rsidR="00784B5A">
        <w:rPr>
          <w:szCs w:val="28"/>
        </w:rPr>
        <w:t>30. jūnija</w:t>
      </w:r>
    </w:p>
    <w:p w14:paraId="6793FCB9" w14:textId="132C4246" w:rsidR="003534CE" w:rsidRPr="00CD757F" w:rsidRDefault="003534CE" w:rsidP="003534CE">
      <w:pPr>
        <w:jc w:val="right"/>
      </w:pPr>
      <w:r w:rsidRPr="00CD757F">
        <w:t>noteikumiem Nr. </w:t>
      </w:r>
      <w:r w:rsidR="00784B5A">
        <w:t>327</w:t>
      </w:r>
    </w:p>
    <w:p w14:paraId="0C116072" w14:textId="1804132E" w:rsidR="00DC3D4A" w:rsidRPr="000D57C8" w:rsidRDefault="00DC3D4A" w:rsidP="003534CE">
      <w:pPr>
        <w:jc w:val="right"/>
        <w:rPr>
          <w:rFonts w:eastAsia="Times New Roman" w:cs="Times New Roman"/>
          <w:bCs/>
          <w:szCs w:val="28"/>
          <w:lang w:eastAsia="lv-LV"/>
        </w:rPr>
      </w:pPr>
    </w:p>
    <w:p w14:paraId="0C116073" w14:textId="77777777" w:rsidR="00DC3D4A" w:rsidRPr="000D57C8" w:rsidRDefault="00DC3D4A" w:rsidP="003534CE">
      <w:pPr>
        <w:jc w:val="center"/>
        <w:rPr>
          <w:rFonts w:eastAsia="Times New Roman" w:cs="Times New Roman"/>
          <w:bCs/>
          <w:szCs w:val="28"/>
          <w:lang w:eastAsia="lv-LV"/>
        </w:rPr>
      </w:pPr>
    </w:p>
    <w:p w14:paraId="0C116074" w14:textId="77777777" w:rsidR="00D4003B" w:rsidRPr="000D57C8" w:rsidRDefault="00DC3D4A" w:rsidP="003534CE">
      <w:pPr>
        <w:jc w:val="center"/>
        <w:rPr>
          <w:rFonts w:eastAsia="Times New Roman" w:cs="Times New Roman"/>
          <w:b/>
          <w:bCs/>
          <w:szCs w:val="28"/>
          <w:lang w:eastAsia="lv-LV"/>
        </w:rPr>
      </w:pPr>
      <w:r w:rsidRPr="000D57C8">
        <w:rPr>
          <w:rFonts w:eastAsia="Times New Roman" w:cs="Times New Roman"/>
          <w:b/>
          <w:bCs/>
          <w:szCs w:val="28"/>
          <w:lang w:eastAsia="lv-LV"/>
        </w:rPr>
        <w:t>Latvijas būvnormatīvs LBN 223-15</w:t>
      </w:r>
      <w:r w:rsidR="00D4003B" w:rsidRPr="000D57C8">
        <w:rPr>
          <w:rFonts w:eastAsia="Times New Roman" w:cs="Times New Roman"/>
          <w:b/>
          <w:bCs/>
          <w:szCs w:val="28"/>
          <w:lang w:eastAsia="lv-LV"/>
        </w:rPr>
        <w:t xml:space="preserve"> </w:t>
      </w:r>
      <w:r w:rsidR="00536812" w:rsidRPr="000D57C8">
        <w:rPr>
          <w:rFonts w:eastAsia="Times New Roman" w:cs="Times New Roman"/>
          <w:b/>
          <w:bCs/>
          <w:szCs w:val="28"/>
          <w:lang w:eastAsia="lv-LV"/>
        </w:rPr>
        <w:t>„</w:t>
      </w:r>
      <w:r w:rsidR="00D4003B" w:rsidRPr="000D57C8">
        <w:rPr>
          <w:rFonts w:eastAsia="Times New Roman" w:cs="Times New Roman"/>
          <w:b/>
          <w:bCs/>
          <w:szCs w:val="28"/>
          <w:lang w:eastAsia="lv-LV"/>
        </w:rPr>
        <w:t xml:space="preserve">Kanalizācijas </w:t>
      </w:r>
      <w:r w:rsidR="00F6417F" w:rsidRPr="000D57C8">
        <w:rPr>
          <w:rFonts w:eastAsia="Times New Roman" w:cs="Times New Roman"/>
          <w:b/>
          <w:bCs/>
          <w:szCs w:val="28"/>
          <w:lang w:eastAsia="lv-LV"/>
        </w:rPr>
        <w:t>būves</w:t>
      </w:r>
      <w:r w:rsidR="00536812" w:rsidRPr="000D57C8">
        <w:rPr>
          <w:rFonts w:eastAsia="Times New Roman" w:cs="Times New Roman"/>
          <w:b/>
          <w:bCs/>
          <w:szCs w:val="28"/>
          <w:lang w:eastAsia="lv-LV"/>
        </w:rPr>
        <w:t>”</w:t>
      </w:r>
    </w:p>
    <w:p w14:paraId="0C116075" w14:textId="77777777" w:rsidR="00A55A2E" w:rsidRPr="000D57C8" w:rsidRDefault="00A55A2E" w:rsidP="003534CE">
      <w:pPr>
        <w:jc w:val="center"/>
        <w:rPr>
          <w:rFonts w:eastAsia="Times New Roman" w:cs="Times New Roman"/>
          <w:b/>
          <w:bCs/>
          <w:szCs w:val="28"/>
          <w:lang w:eastAsia="lv-LV"/>
        </w:rPr>
      </w:pPr>
      <w:bookmarkStart w:id="5" w:name="n1"/>
      <w:bookmarkEnd w:id="5"/>
    </w:p>
    <w:p w14:paraId="0C116076" w14:textId="77777777" w:rsidR="00D4003B" w:rsidRDefault="00D4003B" w:rsidP="003534CE">
      <w:pPr>
        <w:jc w:val="center"/>
        <w:rPr>
          <w:rFonts w:eastAsia="Times New Roman" w:cs="Times New Roman"/>
          <w:b/>
          <w:bCs/>
          <w:szCs w:val="28"/>
          <w:lang w:eastAsia="lv-LV"/>
        </w:rPr>
      </w:pPr>
      <w:r w:rsidRPr="000D57C8">
        <w:rPr>
          <w:rFonts w:eastAsia="Times New Roman" w:cs="Times New Roman"/>
          <w:b/>
          <w:bCs/>
          <w:szCs w:val="28"/>
          <w:lang w:eastAsia="lv-LV"/>
        </w:rPr>
        <w:t>1.</w:t>
      </w:r>
      <w:r w:rsidR="00DC3D4A" w:rsidRPr="000D57C8">
        <w:rPr>
          <w:rFonts w:eastAsia="Times New Roman" w:cs="Times New Roman"/>
          <w:b/>
          <w:bCs/>
          <w:szCs w:val="28"/>
          <w:lang w:eastAsia="lv-LV"/>
        </w:rPr>
        <w:t> </w:t>
      </w:r>
      <w:r w:rsidRPr="000D57C8">
        <w:rPr>
          <w:rFonts w:eastAsia="Times New Roman" w:cs="Times New Roman"/>
          <w:b/>
          <w:bCs/>
          <w:szCs w:val="28"/>
          <w:lang w:eastAsia="lv-LV"/>
        </w:rPr>
        <w:t>Vispārīgie norādījumi</w:t>
      </w:r>
    </w:p>
    <w:p w14:paraId="2176A55D" w14:textId="77777777" w:rsidR="003534CE" w:rsidRPr="000D57C8" w:rsidRDefault="003534CE" w:rsidP="003534CE">
      <w:pPr>
        <w:jc w:val="center"/>
        <w:rPr>
          <w:rFonts w:eastAsia="Times New Roman" w:cs="Times New Roman"/>
          <w:b/>
          <w:bCs/>
          <w:szCs w:val="28"/>
          <w:lang w:eastAsia="lv-LV"/>
        </w:rPr>
      </w:pPr>
    </w:p>
    <w:p w14:paraId="0C116077" w14:textId="77777777" w:rsidR="00D4003B" w:rsidRPr="000D57C8" w:rsidRDefault="005D14DD" w:rsidP="003534CE">
      <w:pPr>
        <w:jc w:val="both"/>
        <w:rPr>
          <w:rFonts w:eastAsia="Times New Roman" w:cs="Times New Roman"/>
          <w:szCs w:val="28"/>
          <w:lang w:eastAsia="lv-LV"/>
        </w:rPr>
      </w:pPr>
      <w:bookmarkStart w:id="6" w:name="p-201470"/>
      <w:bookmarkEnd w:id="0"/>
      <w:bookmarkEnd w:id="6"/>
      <w:r w:rsidRPr="000D57C8">
        <w:rPr>
          <w:rFonts w:eastAsia="Times New Roman" w:cs="Times New Roman"/>
          <w:szCs w:val="28"/>
          <w:lang w:eastAsia="lv-LV"/>
        </w:rPr>
        <w:t>1. </w:t>
      </w:r>
      <w:r w:rsidR="004F61F7" w:rsidRPr="000D57C8">
        <w:rPr>
          <w:rFonts w:eastAsia="Times New Roman" w:cs="Times New Roman"/>
          <w:szCs w:val="28"/>
          <w:lang w:eastAsia="lv-LV"/>
        </w:rPr>
        <w:t>Būvnormatīvs nosaka prasības kanalizācijas būvju (</w:t>
      </w:r>
      <w:r w:rsidR="00E21372" w:rsidRPr="000D57C8">
        <w:rPr>
          <w:rFonts w:eastAsia="Times New Roman" w:cs="Times New Roman"/>
          <w:szCs w:val="28"/>
          <w:lang w:eastAsia="lv-LV"/>
        </w:rPr>
        <w:t>izņemot pagaidu kanalizācijas inženiertīklu un ēku iekšējo kanalizāciju</w:t>
      </w:r>
      <w:r w:rsidR="004F61F7" w:rsidRPr="000D57C8">
        <w:rPr>
          <w:rFonts w:eastAsia="Times New Roman" w:cs="Times New Roman"/>
          <w:szCs w:val="28"/>
          <w:lang w:eastAsia="lv-LV"/>
        </w:rPr>
        <w:t>) projektēšanai</w:t>
      </w:r>
      <w:r w:rsidR="00D4003B" w:rsidRPr="000D57C8">
        <w:rPr>
          <w:rFonts w:eastAsia="Times New Roman" w:cs="Times New Roman"/>
          <w:szCs w:val="28"/>
          <w:lang w:eastAsia="lv-LV"/>
        </w:rPr>
        <w:t>.</w:t>
      </w:r>
    </w:p>
    <w:p w14:paraId="0C116078" w14:textId="77777777" w:rsidR="00D4003B" w:rsidRPr="000D57C8" w:rsidRDefault="005D14DD" w:rsidP="003534CE">
      <w:pPr>
        <w:jc w:val="both"/>
        <w:rPr>
          <w:rFonts w:eastAsia="Times New Roman" w:cs="Times New Roman"/>
          <w:szCs w:val="28"/>
          <w:lang w:eastAsia="lv-LV"/>
        </w:rPr>
      </w:pPr>
      <w:bookmarkStart w:id="7" w:name="p-207204"/>
      <w:bookmarkEnd w:id="1"/>
      <w:bookmarkEnd w:id="7"/>
      <w:r w:rsidRPr="000D57C8">
        <w:rPr>
          <w:rFonts w:eastAsia="Times New Roman" w:cs="Times New Roman"/>
          <w:szCs w:val="28"/>
          <w:lang w:eastAsia="lv-LV"/>
        </w:rPr>
        <w:t>2. </w:t>
      </w:r>
      <w:r w:rsidR="00D51ACE" w:rsidRPr="000D57C8">
        <w:rPr>
          <w:rFonts w:eastAsia="Times New Roman" w:cs="Times New Roman"/>
          <w:szCs w:val="28"/>
          <w:lang w:eastAsia="lv-LV"/>
        </w:rPr>
        <w:t>K</w:t>
      </w:r>
      <w:r w:rsidR="00D4003B" w:rsidRPr="000D57C8">
        <w:rPr>
          <w:rFonts w:eastAsia="Times New Roman" w:cs="Times New Roman"/>
          <w:szCs w:val="28"/>
          <w:lang w:eastAsia="lv-LV"/>
        </w:rPr>
        <w:t xml:space="preserve">analizācijas </w:t>
      </w:r>
      <w:r w:rsidR="004F61F7" w:rsidRPr="000D57C8">
        <w:rPr>
          <w:rFonts w:eastAsia="Times New Roman" w:cs="Times New Roman"/>
          <w:szCs w:val="28"/>
          <w:lang w:eastAsia="lv-LV"/>
        </w:rPr>
        <w:t xml:space="preserve">būves projektē saskaņā ar šo būvnormatīvu un citiem normatīvajiem aktiem </w:t>
      </w:r>
      <w:r w:rsidR="00714D08" w:rsidRPr="000D57C8">
        <w:rPr>
          <w:rFonts w:eastAsia="Times New Roman" w:cs="Times New Roman"/>
          <w:szCs w:val="28"/>
          <w:lang w:eastAsia="lv-LV"/>
        </w:rPr>
        <w:t xml:space="preserve">piesārņojošu vielu emisijas un </w:t>
      </w:r>
      <w:r w:rsidR="004F61F7" w:rsidRPr="000D57C8">
        <w:rPr>
          <w:rFonts w:eastAsia="Times New Roman" w:cs="Times New Roman"/>
          <w:szCs w:val="28"/>
          <w:lang w:eastAsia="lv-LV"/>
        </w:rPr>
        <w:t>būvniecības jomā</w:t>
      </w:r>
      <w:r w:rsidR="00D4003B" w:rsidRPr="000D57C8">
        <w:rPr>
          <w:rFonts w:eastAsia="Times New Roman" w:cs="Times New Roman"/>
          <w:szCs w:val="28"/>
          <w:lang w:eastAsia="lv-LV"/>
        </w:rPr>
        <w:t>.</w:t>
      </w:r>
    </w:p>
    <w:p w14:paraId="0C116079" w14:textId="77777777" w:rsidR="00A6476B" w:rsidRPr="000D57C8" w:rsidRDefault="005D14DD" w:rsidP="003534CE">
      <w:pPr>
        <w:jc w:val="both"/>
        <w:rPr>
          <w:rFonts w:eastAsia="Times New Roman" w:cs="Times New Roman"/>
          <w:szCs w:val="28"/>
          <w:lang w:eastAsia="lv-LV"/>
        </w:rPr>
      </w:pPr>
      <w:bookmarkStart w:id="8" w:name="p-207205"/>
      <w:bookmarkEnd w:id="2"/>
      <w:bookmarkEnd w:id="8"/>
      <w:r w:rsidRPr="000D57C8">
        <w:rPr>
          <w:rFonts w:eastAsia="Times New Roman" w:cs="Times New Roman"/>
          <w:szCs w:val="28"/>
          <w:lang w:eastAsia="lv-LV"/>
        </w:rPr>
        <w:t>3. </w:t>
      </w:r>
      <w:r w:rsidR="00D4003B" w:rsidRPr="000D57C8">
        <w:rPr>
          <w:rFonts w:eastAsia="Times New Roman" w:cs="Times New Roman"/>
          <w:szCs w:val="28"/>
          <w:lang w:eastAsia="lv-LV"/>
        </w:rPr>
        <w:t xml:space="preserve">Kanalizācijas </w:t>
      </w:r>
      <w:bookmarkEnd w:id="3"/>
      <w:r w:rsidR="001626F0" w:rsidRPr="000D57C8">
        <w:rPr>
          <w:rFonts w:eastAsia="Times New Roman" w:cs="Times New Roman"/>
          <w:szCs w:val="28"/>
          <w:lang w:eastAsia="lv-LV"/>
        </w:rPr>
        <w:t xml:space="preserve">būvju, tai skaitā </w:t>
      </w:r>
      <w:r w:rsidR="001F2A97" w:rsidRPr="000D57C8">
        <w:rPr>
          <w:rFonts w:eastAsia="Times New Roman" w:cs="Times New Roman"/>
          <w:szCs w:val="28"/>
          <w:lang w:eastAsia="lv-LV"/>
        </w:rPr>
        <w:t xml:space="preserve">kanalizācijas </w:t>
      </w:r>
      <w:r w:rsidR="001626F0" w:rsidRPr="000D57C8">
        <w:rPr>
          <w:rFonts w:eastAsia="Times New Roman" w:cs="Times New Roman"/>
          <w:szCs w:val="28"/>
          <w:lang w:eastAsia="lv-LV"/>
        </w:rPr>
        <w:t xml:space="preserve">ārējo inženiertīklu, kopumu (turpmāk – kanalizācijas sistēma) </w:t>
      </w:r>
      <w:r w:rsidR="00D51ACE" w:rsidRPr="000D57C8">
        <w:rPr>
          <w:szCs w:val="28"/>
        </w:rPr>
        <w:t>projektēšanā piemēro standartu, kuru sarakstu interneta vi</w:t>
      </w:r>
      <w:r w:rsidR="00FC61B0" w:rsidRPr="000D57C8">
        <w:rPr>
          <w:szCs w:val="28"/>
        </w:rPr>
        <w:t>etnē www.lvs.lv ir publicējusi n</w:t>
      </w:r>
      <w:r w:rsidR="00D51ACE" w:rsidRPr="000D57C8">
        <w:rPr>
          <w:szCs w:val="28"/>
        </w:rPr>
        <w:t>acionālā standartizācijas institūcija</w:t>
      </w:r>
      <w:r w:rsidR="00F6417F" w:rsidRPr="000D57C8">
        <w:rPr>
          <w:szCs w:val="28"/>
        </w:rPr>
        <w:t>, prasības</w:t>
      </w:r>
      <w:r w:rsidR="00D51ACE" w:rsidRPr="000D57C8">
        <w:rPr>
          <w:szCs w:val="28"/>
        </w:rPr>
        <w:t>.</w:t>
      </w:r>
    </w:p>
    <w:p w14:paraId="0C11607A" w14:textId="77777777" w:rsidR="001626F0" w:rsidRPr="000D57C8" w:rsidRDefault="005D14DD" w:rsidP="003534CE">
      <w:pPr>
        <w:jc w:val="both"/>
        <w:rPr>
          <w:rFonts w:eastAsia="Times New Roman" w:cs="Times New Roman"/>
          <w:szCs w:val="28"/>
          <w:lang w:eastAsia="lv-LV"/>
        </w:rPr>
      </w:pPr>
      <w:r w:rsidRPr="000D57C8">
        <w:rPr>
          <w:rFonts w:eastAsia="Times New Roman" w:cs="Times New Roman"/>
          <w:szCs w:val="28"/>
          <w:lang w:eastAsia="lv-LV"/>
        </w:rPr>
        <w:t>4. </w:t>
      </w:r>
      <w:r w:rsidR="001626F0" w:rsidRPr="000D57C8">
        <w:rPr>
          <w:rFonts w:eastAsia="Times New Roman" w:cs="Times New Roman"/>
          <w:szCs w:val="28"/>
          <w:lang w:eastAsia="lv-LV"/>
        </w:rPr>
        <w:t>Projektējot objektu kanalizācijas sistēmas, ņem vērā normatīvo aktu prasības teritorijas plānošanas jomā, pašvaldības teritorijas plānojumu un saistošo noteikumu prasības, kā arī veic esošo kanalizācijas būvju tehnisko, ekonomisko un higiēnisko novērtējumu, un izvērtē to kooperēšanas lietderību (neatkarīgi no piederības), paredzot to izmantošanas un darbības intensificēšanas iespējas, uzņemot individuālo māju, atsevišķi novietotu ēku vai ēku kopu notekūdeņus. Būvniecības ieceres dokumentāciju izstrādā saskaņoti ar ūdensapgādes būvniecības ieceres dokumentāciju.</w:t>
      </w:r>
    </w:p>
    <w:p w14:paraId="0C11607B" w14:textId="77777777" w:rsidR="00D4003B" w:rsidRPr="000D57C8" w:rsidRDefault="00D4003B" w:rsidP="003534CE">
      <w:pPr>
        <w:jc w:val="both"/>
        <w:rPr>
          <w:rFonts w:eastAsia="Times New Roman" w:cs="Times New Roman"/>
          <w:szCs w:val="28"/>
          <w:lang w:eastAsia="lv-LV"/>
        </w:rPr>
      </w:pPr>
      <w:bookmarkStart w:id="9" w:name="p-380861"/>
      <w:bookmarkEnd w:id="4"/>
      <w:bookmarkEnd w:id="9"/>
      <w:r w:rsidRPr="000D57C8">
        <w:rPr>
          <w:rFonts w:eastAsia="Times New Roman" w:cs="Times New Roman"/>
          <w:szCs w:val="28"/>
          <w:lang w:eastAsia="lv-LV"/>
        </w:rPr>
        <w:t>5.</w:t>
      </w:r>
      <w:r w:rsidR="005D14DD" w:rsidRPr="000D57C8">
        <w:rPr>
          <w:rFonts w:eastAsia="Times New Roman" w:cs="Times New Roman"/>
          <w:szCs w:val="28"/>
          <w:lang w:eastAsia="lv-LV"/>
        </w:rPr>
        <w:t> </w:t>
      </w:r>
      <w:r w:rsidRPr="000D57C8">
        <w:rPr>
          <w:rFonts w:eastAsia="Times New Roman" w:cs="Times New Roman"/>
          <w:szCs w:val="28"/>
          <w:lang w:eastAsia="lv-LV"/>
        </w:rPr>
        <w:t xml:space="preserve">Pirms izlaides ūdenstecēs </w:t>
      </w:r>
      <w:r w:rsidR="001626F0" w:rsidRPr="000D57C8">
        <w:rPr>
          <w:rFonts w:eastAsia="Times New Roman" w:cs="Times New Roman"/>
          <w:szCs w:val="28"/>
          <w:lang w:eastAsia="lv-LV"/>
        </w:rPr>
        <w:t>vai</w:t>
      </w:r>
      <w:r w:rsidRPr="000D57C8">
        <w:rPr>
          <w:rFonts w:eastAsia="Times New Roman" w:cs="Times New Roman"/>
          <w:szCs w:val="28"/>
          <w:lang w:eastAsia="lv-LV"/>
        </w:rPr>
        <w:t xml:space="preserve"> ūdenstilpēs paredz visu notekūdeņu attīrīšanu, lai nodrošinātu to atbilstību normatīvajiem aktiem par piesārņojošo vielu emisiju ūdenī un atļauju nosacījumiem, kas izsniegtas saskaņā ar normatīvajiem aktiem par piesārņojošo darbību pieteikšanas un atļauju izsniegšanas kārtību.</w:t>
      </w:r>
    </w:p>
    <w:p w14:paraId="0C11607C" w14:textId="77777777" w:rsidR="00D4003B" w:rsidRPr="000D57C8" w:rsidRDefault="00D4003B" w:rsidP="003534CE">
      <w:pPr>
        <w:jc w:val="both"/>
        <w:rPr>
          <w:rFonts w:eastAsia="Times New Roman" w:cs="Times New Roman"/>
          <w:szCs w:val="28"/>
          <w:lang w:eastAsia="lv-LV"/>
        </w:rPr>
      </w:pPr>
      <w:bookmarkStart w:id="10" w:name="p-201475"/>
      <w:bookmarkStart w:id="11" w:name="p6"/>
      <w:bookmarkEnd w:id="10"/>
      <w:bookmarkEnd w:id="11"/>
      <w:r w:rsidRPr="000D57C8">
        <w:rPr>
          <w:rFonts w:eastAsia="Times New Roman" w:cs="Times New Roman"/>
          <w:szCs w:val="28"/>
          <w:lang w:eastAsia="lv-LV"/>
        </w:rPr>
        <w:t>6.</w:t>
      </w:r>
      <w:r w:rsidR="005D14DD" w:rsidRPr="000D57C8">
        <w:rPr>
          <w:rFonts w:eastAsia="Times New Roman" w:cs="Times New Roman"/>
          <w:szCs w:val="28"/>
          <w:lang w:eastAsia="lv-LV"/>
        </w:rPr>
        <w:t> </w:t>
      </w:r>
      <w:r w:rsidRPr="000D57C8">
        <w:rPr>
          <w:rFonts w:eastAsia="Times New Roman" w:cs="Times New Roman"/>
          <w:szCs w:val="28"/>
          <w:lang w:eastAsia="lv-LV"/>
        </w:rPr>
        <w:t>Lietus kanalizācijas sistēmā</w:t>
      </w:r>
      <w:r w:rsidR="00F32B1C" w:rsidRPr="000D57C8">
        <w:rPr>
          <w:rFonts w:eastAsia="Times New Roman" w:cs="Times New Roman"/>
          <w:szCs w:val="28"/>
          <w:lang w:eastAsia="lv-LV"/>
        </w:rPr>
        <w:t xml:space="preserve"> jānodrošina ne mazāk kā </w:t>
      </w:r>
      <w:r w:rsidR="005D14DD" w:rsidRPr="000D57C8">
        <w:rPr>
          <w:rFonts w:eastAsia="Times New Roman" w:cs="Times New Roman"/>
          <w:szCs w:val="28"/>
          <w:lang w:eastAsia="lv-LV"/>
        </w:rPr>
        <w:t>70</w:t>
      </w:r>
      <w:r w:rsidR="005E0510" w:rsidRPr="000D57C8">
        <w:rPr>
          <w:rFonts w:eastAsia="Times New Roman" w:cs="Times New Roman"/>
          <w:szCs w:val="28"/>
          <w:lang w:eastAsia="lv-LV"/>
        </w:rPr>
        <w:t> </w:t>
      </w:r>
      <w:r w:rsidRPr="000D57C8">
        <w:rPr>
          <w:rFonts w:eastAsia="Times New Roman" w:cs="Times New Roman"/>
          <w:szCs w:val="28"/>
          <w:lang w:eastAsia="lv-LV"/>
        </w:rPr>
        <w:t>% vispiesārņotāko virszemes noteces ūdeņu gada apjoma attīrīšana no dzīvojamiem rajoniem un piesārņotības ziņā tiem līdzīgiem rūpniecības rajoniem. Ja rūpniecības uzņēmuma teritorija ir piesārņota ar toksiskām vielām vai ievērojamu organisko vielu daudzumu, jāattīra visa virszemes notece.</w:t>
      </w:r>
    </w:p>
    <w:p w14:paraId="0C11607D" w14:textId="77777777" w:rsidR="00D4003B" w:rsidRPr="000D57C8" w:rsidRDefault="005D14DD" w:rsidP="003534CE">
      <w:pPr>
        <w:jc w:val="both"/>
        <w:rPr>
          <w:rFonts w:eastAsia="Times New Roman" w:cs="Times New Roman"/>
          <w:szCs w:val="28"/>
          <w:lang w:eastAsia="lv-LV"/>
        </w:rPr>
      </w:pPr>
      <w:bookmarkStart w:id="12" w:name="p-207208"/>
      <w:bookmarkStart w:id="13" w:name="p7"/>
      <w:bookmarkEnd w:id="12"/>
      <w:bookmarkEnd w:id="13"/>
      <w:r w:rsidRPr="000D57C8">
        <w:rPr>
          <w:rFonts w:eastAsia="Times New Roman" w:cs="Times New Roman"/>
          <w:szCs w:val="28"/>
          <w:lang w:eastAsia="lv-LV"/>
        </w:rPr>
        <w:t>7. </w:t>
      </w:r>
      <w:r w:rsidR="00983E4F" w:rsidRPr="000D57C8">
        <w:rPr>
          <w:rFonts w:eastAsia="Times New Roman" w:cs="Times New Roman"/>
          <w:szCs w:val="28"/>
          <w:lang w:eastAsia="lv-LV"/>
        </w:rPr>
        <w:t>Būvniecības ieceres dokumentācijā</w:t>
      </w:r>
      <w:r w:rsidR="00D4003B" w:rsidRPr="000D57C8">
        <w:rPr>
          <w:rFonts w:eastAsia="Times New Roman" w:cs="Times New Roman"/>
          <w:szCs w:val="28"/>
          <w:lang w:eastAsia="lv-LV"/>
        </w:rPr>
        <w:t xml:space="preserve"> pieņemtos galvenos tehniskos risinājumus un </w:t>
      </w:r>
      <w:r w:rsidR="00D75A52" w:rsidRPr="000D57C8">
        <w:rPr>
          <w:rFonts w:eastAsia="Times New Roman" w:cs="Times New Roman"/>
          <w:szCs w:val="28"/>
          <w:lang w:eastAsia="lv-LV"/>
        </w:rPr>
        <w:t>būvēšanas</w:t>
      </w:r>
      <w:r w:rsidR="00D4003B" w:rsidRPr="000D57C8">
        <w:rPr>
          <w:rFonts w:eastAsia="Times New Roman" w:cs="Times New Roman"/>
          <w:szCs w:val="28"/>
          <w:lang w:eastAsia="lv-LV"/>
        </w:rPr>
        <w:t xml:space="preserve"> secību pamato, salīdzinot iespējamos variantus. Tehniski ekonomiskos aprēķinus veic tiem variantiem, kuru priekšrocības un trūkumus nevar noteikt bez aprēķiniem.</w:t>
      </w:r>
    </w:p>
    <w:p w14:paraId="0C11607E" w14:textId="77777777" w:rsidR="00D4003B" w:rsidRPr="000D57C8" w:rsidRDefault="005D14DD" w:rsidP="003534CE">
      <w:pPr>
        <w:jc w:val="both"/>
        <w:rPr>
          <w:rFonts w:eastAsia="Times New Roman" w:cs="Times New Roman"/>
          <w:szCs w:val="28"/>
          <w:lang w:eastAsia="lv-LV"/>
        </w:rPr>
      </w:pPr>
      <w:bookmarkStart w:id="14" w:name="p-380862"/>
      <w:bookmarkStart w:id="15" w:name="p7.1"/>
      <w:bookmarkEnd w:id="14"/>
      <w:bookmarkEnd w:id="15"/>
      <w:r w:rsidRPr="000D57C8">
        <w:rPr>
          <w:rFonts w:eastAsia="Times New Roman" w:cs="Times New Roman"/>
          <w:szCs w:val="28"/>
          <w:lang w:eastAsia="lv-LV"/>
        </w:rPr>
        <w:t>8.</w:t>
      </w:r>
      <w:r w:rsidR="00D4003B" w:rsidRPr="000D57C8">
        <w:rPr>
          <w:rFonts w:eastAsia="Times New Roman" w:cs="Times New Roman"/>
          <w:szCs w:val="28"/>
          <w:lang w:eastAsia="lv-LV"/>
        </w:rPr>
        <w:t> </w:t>
      </w:r>
      <w:r w:rsidR="00DD219D" w:rsidRPr="000D57C8">
        <w:rPr>
          <w:rFonts w:eastAsia="Times New Roman" w:cs="Times New Roman"/>
          <w:szCs w:val="28"/>
          <w:lang w:eastAsia="lv-LV"/>
        </w:rPr>
        <w:t>Būvniecības iecerei</w:t>
      </w:r>
      <w:r w:rsidR="00D4003B" w:rsidRPr="000D57C8">
        <w:rPr>
          <w:rFonts w:eastAsia="Times New Roman" w:cs="Times New Roman"/>
          <w:szCs w:val="28"/>
          <w:lang w:eastAsia="lv-LV"/>
        </w:rPr>
        <w:t>, uz kur</w:t>
      </w:r>
      <w:r w:rsidR="00983E4F" w:rsidRPr="000D57C8">
        <w:rPr>
          <w:rFonts w:eastAsia="Times New Roman" w:cs="Times New Roman"/>
          <w:szCs w:val="28"/>
          <w:lang w:eastAsia="lv-LV"/>
        </w:rPr>
        <w:t>u</w:t>
      </w:r>
      <w:r w:rsidR="00D4003B" w:rsidRPr="000D57C8">
        <w:rPr>
          <w:rFonts w:eastAsia="Times New Roman" w:cs="Times New Roman"/>
          <w:szCs w:val="28"/>
          <w:lang w:eastAsia="lv-LV"/>
        </w:rPr>
        <w:t xml:space="preserve"> attiecināmas notekūdeņu savākšanas un attīrīšanas būvju būvniecības kārtību regulējošo normatīvo aktu prasības, galvenos tehniskos risinājumus, būvniecības kārtību un ūdenssaimniecības </w:t>
      </w:r>
      <w:r w:rsidR="00D4003B" w:rsidRPr="000D57C8">
        <w:rPr>
          <w:rFonts w:eastAsia="Times New Roman" w:cs="Times New Roman"/>
          <w:szCs w:val="28"/>
          <w:lang w:eastAsia="lv-LV"/>
        </w:rPr>
        <w:lastRenderedPageBreak/>
        <w:t>sistēmas izvēli argumentē, salīdzinot alternatīvos risinājumus tehniski ekonomiskajā pamatojumā.</w:t>
      </w:r>
    </w:p>
    <w:p w14:paraId="0C11607F" w14:textId="77777777" w:rsidR="00D4003B" w:rsidRPr="000D57C8" w:rsidRDefault="005D14DD" w:rsidP="003534CE">
      <w:pPr>
        <w:jc w:val="both"/>
        <w:rPr>
          <w:rFonts w:eastAsia="Times New Roman" w:cs="Times New Roman"/>
          <w:szCs w:val="28"/>
          <w:lang w:eastAsia="lv-LV"/>
        </w:rPr>
      </w:pPr>
      <w:bookmarkStart w:id="16" w:name="p-207209"/>
      <w:bookmarkStart w:id="17" w:name="p8"/>
      <w:bookmarkStart w:id="18" w:name="p-207210"/>
      <w:bookmarkStart w:id="19" w:name="p9"/>
      <w:bookmarkEnd w:id="16"/>
      <w:bookmarkEnd w:id="17"/>
      <w:bookmarkEnd w:id="18"/>
      <w:bookmarkEnd w:id="19"/>
      <w:r w:rsidRPr="000D57C8">
        <w:rPr>
          <w:rFonts w:eastAsia="Times New Roman" w:cs="Times New Roman"/>
          <w:szCs w:val="28"/>
          <w:lang w:eastAsia="lv-LV"/>
        </w:rPr>
        <w:t>9. </w:t>
      </w:r>
      <w:r w:rsidR="00CC42A0" w:rsidRPr="000D57C8">
        <w:rPr>
          <w:rFonts w:eastAsia="Times New Roman" w:cs="Times New Roman"/>
          <w:szCs w:val="28"/>
          <w:lang w:eastAsia="lv-LV"/>
        </w:rPr>
        <w:t>Cauruļvadiem</w:t>
      </w:r>
      <w:r w:rsidR="00D4003B" w:rsidRPr="000D57C8">
        <w:rPr>
          <w:rFonts w:eastAsia="Times New Roman" w:cs="Times New Roman"/>
          <w:szCs w:val="28"/>
          <w:lang w:eastAsia="lv-LV"/>
        </w:rPr>
        <w:t>, armatūrai, iekārtām un materiāliem jāatbilst šī būvnormatīva, piemērojamo standartu un tehnisko noteikumu prasībām. Reglamentētās sfēras būvizstrādājumus novērtē saskaņā ar normatīvajiem aktiem par atbilstības novērtēšanu. Ja nav pieļaujams kanalizācijas sistēmas vai atsevišķu tās elementu darbības pārtraukums, jāparedz pasākumi, kas nodrošina nepārtrauktu darbību.</w:t>
      </w:r>
    </w:p>
    <w:p w14:paraId="0C116080" w14:textId="77777777" w:rsidR="00D4003B" w:rsidRPr="000D57C8" w:rsidRDefault="005D14DD" w:rsidP="003534CE">
      <w:pPr>
        <w:jc w:val="both"/>
        <w:rPr>
          <w:rFonts w:eastAsia="Times New Roman" w:cs="Times New Roman"/>
          <w:szCs w:val="28"/>
          <w:lang w:eastAsia="lv-LV"/>
        </w:rPr>
      </w:pPr>
      <w:bookmarkStart w:id="20" w:name="p-201479"/>
      <w:bookmarkStart w:id="21" w:name="p10"/>
      <w:bookmarkEnd w:id="20"/>
      <w:bookmarkEnd w:id="21"/>
      <w:r w:rsidRPr="000D57C8">
        <w:rPr>
          <w:rFonts w:eastAsia="Times New Roman" w:cs="Times New Roman"/>
          <w:szCs w:val="28"/>
          <w:lang w:eastAsia="lv-LV"/>
        </w:rPr>
        <w:t>10. </w:t>
      </w:r>
      <w:r w:rsidR="002B2542" w:rsidRPr="000D57C8">
        <w:rPr>
          <w:rFonts w:eastAsia="Times New Roman" w:cs="Times New Roman"/>
          <w:szCs w:val="28"/>
          <w:lang w:eastAsia="lv-LV"/>
        </w:rPr>
        <w:t>K</w:t>
      </w:r>
      <w:r w:rsidR="00D4003B" w:rsidRPr="000D57C8">
        <w:rPr>
          <w:rFonts w:eastAsia="Times New Roman" w:cs="Times New Roman"/>
          <w:szCs w:val="28"/>
          <w:lang w:eastAsia="lv-LV"/>
        </w:rPr>
        <w:t xml:space="preserve">analizācijas </w:t>
      </w:r>
      <w:r w:rsidR="002B2542" w:rsidRPr="000D57C8">
        <w:rPr>
          <w:rFonts w:eastAsia="Times New Roman" w:cs="Times New Roman"/>
          <w:szCs w:val="28"/>
          <w:lang w:eastAsia="lv-LV"/>
        </w:rPr>
        <w:t>būvju aizsargjoslas nosaka atbilstoši normatīvajiem aktiem aizsargjoslu jomā</w:t>
      </w:r>
      <w:r w:rsidR="00D4003B" w:rsidRPr="000D57C8">
        <w:rPr>
          <w:rFonts w:eastAsia="Times New Roman" w:cs="Times New Roman"/>
          <w:szCs w:val="28"/>
          <w:lang w:eastAsia="lv-LV"/>
        </w:rPr>
        <w:t>.</w:t>
      </w:r>
    </w:p>
    <w:p w14:paraId="0C116081" w14:textId="77777777" w:rsidR="00071707" w:rsidRPr="000D57C8" w:rsidRDefault="00071707" w:rsidP="003534CE">
      <w:pPr>
        <w:shd w:val="clear" w:color="auto" w:fill="FFFFFF"/>
        <w:jc w:val="center"/>
        <w:rPr>
          <w:rFonts w:eastAsia="Times New Roman" w:cs="Times New Roman"/>
          <w:b/>
          <w:bCs/>
          <w:szCs w:val="28"/>
          <w:lang w:eastAsia="lv-LV"/>
        </w:rPr>
      </w:pPr>
      <w:bookmarkStart w:id="22" w:name="n2"/>
      <w:bookmarkEnd w:id="22"/>
    </w:p>
    <w:p w14:paraId="0C116082" w14:textId="77777777" w:rsidR="00D4003B" w:rsidRPr="000D57C8" w:rsidRDefault="00D4003B" w:rsidP="003534CE">
      <w:pPr>
        <w:jc w:val="center"/>
        <w:rPr>
          <w:rFonts w:eastAsia="Times New Roman" w:cs="Times New Roman"/>
          <w:b/>
          <w:bCs/>
          <w:szCs w:val="28"/>
          <w:lang w:eastAsia="lv-LV"/>
        </w:rPr>
      </w:pPr>
      <w:r w:rsidRPr="000D57C8">
        <w:rPr>
          <w:rFonts w:eastAsia="Times New Roman" w:cs="Times New Roman"/>
          <w:b/>
          <w:bCs/>
          <w:szCs w:val="28"/>
          <w:lang w:eastAsia="lv-LV"/>
        </w:rPr>
        <w:t>2. Kanalizācijas sistēmas un shēmas</w:t>
      </w:r>
    </w:p>
    <w:p w14:paraId="0C116083" w14:textId="77777777" w:rsidR="00D4003B" w:rsidRDefault="00D4003B" w:rsidP="003534CE">
      <w:pPr>
        <w:jc w:val="center"/>
        <w:rPr>
          <w:rFonts w:eastAsia="Times New Roman" w:cs="Times New Roman"/>
          <w:b/>
          <w:bCs/>
          <w:szCs w:val="28"/>
          <w:lang w:eastAsia="lv-LV"/>
        </w:rPr>
      </w:pPr>
      <w:bookmarkStart w:id="23" w:name="n2.1"/>
      <w:bookmarkEnd w:id="23"/>
      <w:r w:rsidRPr="000D57C8">
        <w:rPr>
          <w:rFonts w:eastAsia="Times New Roman" w:cs="Times New Roman"/>
          <w:b/>
          <w:bCs/>
          <w:szCs w:val="28"/>
          <w:lang w:eastAsia="lv-LV"/>
        </w:rPr>
        <w:t>2.1. Apdzīvoto vietu kanalizācijas sistēmas un shēmas</w:t>
      </w:r>
    </w:p>
    <w:p w14:paraId="185E1468" w14:textId="77777777" w:rsidR="003534CE" w:rsidRPr="000D57C8" w:rsidRDefault="003534CE" w:rsidP="003534CE">
      <w:pPr>
        <w:jc w:val="center"/>
        <w:rPr>
          <w:rFonts w:eastAsia="Times New Roman" w:cs="Times New Roman"/>
          <w:b/>
          <w:bCs/>
          <w:szCs w:val="28"/>
          <w:lang w:eastAsia="lv-LV"/>
        </w:rPr>
      </w:pPr>
    </w:p>
    <w:p w14:paraId="0C116084" w14:textId="77777777" w:rsidR="00D4003B" w:rsidRPr="000D57C8" w:rsidRDefault="005D14DD" w:rsidP="003534CE">
      <w:pPr>
        <w:jc w:val="both"/>
        <w:rPr>
          <w:rFonts w:eastAsia="Times New Roman" w:cs="Times New Roman"/>
          <w:szCs w:val="28"/>
          <w:lang w:eastAsia="lv-LV"/>
        </w:rPr>
      </w:pPr>
      <w:bookmarkStart w:id="24" w:name="p-207211"/>
      <w:bookmarkStart w:id="25" w:name="p11"/>
      <w:bookmarkEnd w:id="24"/>
      <w:bookmarkEnd w:id="25"/>
      <w:r w:rsidRPr="000D57C8">
        <w:rPr>
          <w:rFonts w:eastAsia="Times New Roman" w:cs="Times New Roman"/>
          <w:szCs w:val="28"/>
          <w:lang w:eastAsia="lv-LV"/>
        </w:rPr>
        <w:t>11. </w:t>
      </w:r>
      <w:r w:rsidR="00D4003B" w:rsidRPr="000D57C8">
        <w:rPr>
          <w:rFonts w:eastAsia="Times New Roman" w:cs="Times New Roman"/>
          <w:szCs w:val="28"/>
          <w:lang w:eastAsia="lv-LV"/>
        </w:rPr>
        <w:t xml:space="preserve">Apdzīvoto vietu kanalizācijā lieto šādas </w:t>
      </w:r>
      <w:r w:rsidR="00C917E9" w:rsidRPr="000D57C8">
        <w:rPr>
          <w:rFonts w:eastAsia="Times New Roman" w:cs="Times New Roman"/>
          <w:szCs w:val="28"/>
          <w:lang w:eastAsia="lv-LV"/>
        </w:rPr>
        <w:t xml:space="preserve">kanalizācijas </w:t>
      </w:r>
      <w:r w:rsidR="00D4003B" w:rsidRPr="000D57C8">
        <w:rPr>
          <w:rFonts w:eastAsia="Times New Roman" w:cs="Times New Roman"/>
          <w:szCs w:val="28"/>
          <w:lang w:eastAsia="lv-LV"/>
        </w:rPr>
        <w:t>sistēmas:</w:t>
      </w:r>
    </w:p>
    <w:p w14:paraId="0C116085" w14:textId="77777777" w:rsidR="00D4003B" w:rsidRPr="000D57C8" w:rsidRDefault="005D14DD" w:rsidP="003534CE">
      <w:pPr>
        <w:jc w:val="both"/>
        <w:rPr>
          <w:rFonts w:eastAsia="Times New Roman" w:cs="Times New Roman"/>
          <w:szCs w:val="28"/>
          <w:lang w:eastAsia="lv-LV"/>
        </w:rPr>
      </w:pPr>
      <w:r w:rsidRPr="000D57C8">
        <w:rPr>
          <w:rFonts w:eastAsia="Times New Roman" w:cs="Times New Roman"/>
          <w:szCs w:val="28"/>
          <w:lang w:eastAsia="lv-LV"/>
        </w:rPr>
        <w:t>11.1. </w:t>
      </w:r>
      <w:r w:rsidR="00D4003B" w:rsidRPr="000D57C8">
        <w:rPr>
          <w:rFonts w:eastAsia="Times New Roman" w:cs="Times New Roman"/>
          <w:szCs w:val="28"/>
          <w:lang w:eastAsia="lv-LV"/>
        </w:rPr>
        <w:t>šķirtsistēma</w:t>
      </w:r>
      <w:r w:rsidR="00375542" w:rsidRPr="000D57C8">
        <w:rPr>
          <w:rFonts w:eastAsia="Times New Roman" w:cs="Times New Roman"/>
          <w:szCs w:val="28"/>
          <w:lang w:eastAsia="lv-LV"/>
        </w:rPr>
        <w:t xml:space="preserve"> –</w:t>
      </w:r>
      <w:r w:rsidR="00375542" w:rsidRPr="000D57C8">
        <w:t xml:space="preserve"> </w:t>
      </w:r>
      <w:r w:rsidR="00375542" w:rsidRPr="000D57C8">
        <w:rPr>
          <w:rFonts w:eastAsia="Times New Roman" w:cs="Times New Roman"/>
          <w:szCs w:val="28"/>
          <w:lang w:eastAsia="lv-LV"/>
        </w:rPr>
        <w:t>kanalizācijas sistēma, kura paredzēta notekūdeņu un lietus ūdeņu novadīšanai pa diviem atsevišķiem cauruļvadiem</w:t>
      </w:r>
      <w:r w:rsidR="00D4003B" w:rsidRPr="000D57C8">
        <w:rPr>
          <w:rFonts w:eastAsia="Times New Roman" w:cs="Times New Roman"/>
          <w:szCs w:val="28"/>
          <w:lang w:eastAsia="lv-LV"/>
        </w:rPr>
        <w:t>;</w:t>
      </w:r>
    </w:p>
    <w:p w14:paraId="0C116086" w14:textId="77777777" w:rsidR="00D4003B" w:rsidRPr="000D57C8" w:rsidRDefault="005D14DD" w:rsidP="003534CE">
      <w:pPr>
        <w:jc w:val="both"/>
        <w:rPr>
          <w:rFonts w:eastAsia="Times New Roman" w:cs="Times New Roman"/>
          <w:szCs w:val="28"/>
          <w:lang w:eastAsia="lv-LV"/>
        </w:rPr>
      </w:pPr>
      <w:r w:rsidRPr="000D57C8">
        <w:rPr>
          <w:rFonts w:eastAsia="Times New Roman" w:cs="Times New Roman"/>
          <w:szCs w:val="28"/>
          <w:lang w:eastAsia="lv-LV"/>
        </w:rPr>
        <w:t>11.2. </w:t>
      </w:r>
      <w:r w:rsidR="00D4003B" w:rsidRPr="000D57C8">
        <w:rPr>
          <w:rFonts w:eastAsia="Times New Roman" w:cs="Times New Roman"/>
          <w:szCs w:val="28"/>
          <w:lang w:eastAsia="lv-LV"/>
        </w:rPr>
        <w:t>daļējā šķirtsistēma</w:t>
      </w:r>
      <w:r w:rsidR="00375542" w:rsidRPr="000D57C8">
        <w:rPr>
          <w:rFonts w:eastAsia="Times New Roman" w:cs="Times New Roman"/>
          <w:szCs w:val="28"/>
          <w:lang w:eastAsia="lv-LV"/>
        </w:rPr>
        <w:t xml:space="preserve"> –</w:t>
      </w:r>
      <w:r w:rsidR="00375542" w:rsidRPr="000D57C8">
        <w:t xml:space="preserve"> </w:t>
      </w:r>
      <w:r w:rsidR="00375542" w:rsidRPr="000D57C8">
        <w:rPr>
          <w:rFonts w:eastAsia="Times New Roman" w:cs="Times New Roman"/>
          <w:szCs w:val="28"/>
          <w:lang w:eastAsia="lv-LV"/>
        </w:rPr>
        <w:t>kanalizācijas sistēma, kurā notekūdeņi tiek novadīti atsevišķā cauruļvadā, bet lietus ūdeņi novadīti bez centralizētas cauruļvadu sistēmas</w:t>
      </w:r>
      <w:r w:rsidR="00D4003B" w:rsidRPr="000D57C8">
        <w:rPr>
          <w:rFonts w:eastAsia="Times New Roman" w:cs="Times New Roman"/>
          <w:szCs w:val="28"/>
          <w:lang w:eastAsia="lv-LV"/>
        </w:rPr>
        <w:t>;</w:t>
      </w:r>
    </w:p>
    <w:p w14:paraId="28D7AE0F" w14:textId="11EFD1FB" w:rsidR="00151BAD" w:rsidRPr="00151BAD" w:rsidRDefault="00151BAD" w:rsidP="00151BAD">
      <w:pPr>
        <w:jc w:val="both"/>
        <w:rPr>
          <w:rFonts w:eastAsia="Times New Roman" w:cs="Times New Roman"/>
          <w:szCs w:val="28"/>
          <w:lang w:eastAsia="lv-LV"/>
        </w:rPr>
      </w:pPr>
      <w:r w:rsidRPr="00151BAD">
        <w:rPr>
          <w:rFonts w:eastAsia="Times New Roman" w:cs="Times New Roman"/>
          <w:szCs w:val="28"/>
          <w:lang w:eastAsia="lv-LV"/>
        </w:rPr>
        <w:t xml:space="preserve">11.3. daļēji dalītā sistēma </w:t>
      </w:r>
      <w:r w:rsidR="00906F99">
        <w:rPr>
          <w:rFonts w:eastAsia="Times New Roman" w:cs="Times New Roman"/>
          <w:szCs w:val="28"/>
          <w:lang w:eastAsia="lv-LV"/>
        </w:rPr>
        <w:t>–</w:t>
      </w:r>
      <w:r w:rsidRPr="00151BAD">
        <w:rPr>
          <w:rFonts w:eastAsia="Times New Roman" w:cs="Times New Roman"/>
          <w:szCs w:val="28"/>
          <w:lang w:eastAsia="lv-LV"/>
        </w:rPr>
        <w:t xml:space="preserve"> kanalizācijas sistēma, kura atbilst šķirtsistēmai ar papildinājumu, ka notekūdeņus novadošajā cauruļvadā tiek novadīta pirmā, visvairāk piesārņotākā, lietus ūdens daļa;</w:t>
      </w:r>
    </w:p>
    <w:p w14:paraId="0C116088" w14:textId="77777777" w:rsidR="00D4003B" w:rsidRPr="000D57C8" w:rsidRDefault="002B2542" w:rsidP="003534CE">
      <w:pPr>
        <w:jc w:val="both"/>
        <w:rPr>
          <w:rFonts w:eastAsia="Times New Roman" w:cs="Times New Roman"/>
          <w:szCs w:val="28"/>
          <w:lang w:eastAsia="lv-LV"/>
        </w:rPr>
      </w:pPr>
      <w:r w:rsidRPr="000D57C8">
        <w:rPr>
          <w:rFonts w:eastAsia="Times New Roman" w:cs="Times New Roman"/>
          <w:szCs w:val="28"/>
          <w:lang w:eastAsia="lv-LV"/>
        </w:rPr>
        <w:t xml:space="preserve">11.4. kopsistēma </w:t>
      </w:r>
      <w:r w:rsidR="00D4003B" w:rsidRPr="000D57C8">
        <w:rPr>
          <w:rFonts w:eastAsia="Times New Roman" w:cs="Times New Roman"/>
          <w:szCs w:val="28"/>
          <w:lang w:eastAsia="lv-LV"/>
        </w:rPr>
        <w:t>(lietojama tikai atsevišķos labvēlīgos apstākļos, ja iespējams ierīkot lietus pārgāzes pie ūdenstecēm vai ūdenstilpēm)</w:t>
      </w:r>
      <w:r w:rsidR="00375542" w:rsidRPr="000D57C8">
        <w:rPr>
          <w:rFonts w:eastAsia="Times New Roman" w:cs="Times New Roman"/>
          <w:szCs w:val="28"/>
          <w:lang w:eastAsia="lv-LV"/>
        </w:rPr>
        <w:t xml:space="preserve"> – kanalizācijas sistēma, kas paredzēta notekūdeņu un lietus ūdeņu novadīšanai pa vienu cauruļvadu</w:t>
      </w:r>
      <w:r w:rsidR="00D4003B" w:rsidRPr="000D57C8">
        <w:rPr>
          <w:rFonts w:eastAsia="Times New Roman" w:cs="Times New Roman"/>
          <w:szCs w:val="28"/>
          <w:lang w:eastAsia="lv-LV"/>
        </w:rPr>
        <w:t>;</w:t>
      </w:r>
    </w:p>
    <w:p w14:paraId="6FD2DE9D" w14:textId="05338900" w:rsidR="00151BAD" w:rsidRPr="00151BAD" w:rsidRDefault="00151BAD" w:rsidP="00151BAD">
      <w:pPr>
        <w:jc w:val="both"/>
        <w:rPr>
          <w:rFonts w:eastAsia="Times New Roman" w:cs="Times New Roman"/>
          <w:szCs w:val="28"/>
          <w:lang w:eastAsia="lv-LV"/>
        </w:rPr>
      </w:pPr>
      <w:bookmarkStart w:id="26" w:name="p-380863"/>
      <w:bookmarkStart w:id="27" w:name="p12"/>
      <w:bookmarkEnd w:id="26"/>
      <w:bookmarkEnd w:id="27"/>
      <w:r w:rsidRPr="00151BAD">
        <w:rPr>
          <w:rFonts w:eastAsia="Times New Roman" w:cs="Times New Roman"/>
          <w:szCs w:val="28"/>
          <w:lang w:eastAsia="lv-LV"/>
        </w:rPr>
        <w:t xml:space="preserve">11.5. kombinētā (jauktā) sistēma </w:t>
      </w:r>
      <w:r>
        <w:rPr>
          <w:rFonts w:eastAsia="Times New Roman" w:cs="Times New Roman"/>
          <w:szCs w:val="28"/>
          <w:lang w:eastAsia="lv-LV"/>
        </w:rPr>
        <w:t>–</w:t>
      </w:r>
      <w:r w:rsidRPr="00151BAD">
        <w:rPr>
          <w:rFonts w:eastAsia="Times New Roman" w:cs="Times New Roman"/>
          <w:szCs w:val="28"/>
          <w:lang w:eastAsia="lv-LV"/>
        </w:rPr>
        <w:t xml:space="preserve"> iepriekšminēto kanalizācijas sistēmu apvienojums, kas veidojas, ja kādā no apdzīvotas vietas daļām ir esoša kopsistēma, bet to attīstot</w:t>
      </w:r>
      <w:r w:rsidR="00432583">
        <w:rPr>
          <w:rFonts w:eastAsia="Times New Roman" w:cs="Times New Roman"/>
          <w:szCs w:val="28"/>
          <w:lang w:eastAsia="lv-LV"/>
        </w:rPr>
        <w:t>,</w:t>
      </w:r>
      <w:r w:rsidRPr="00151BAD">
        <w:rPr>
          <w:rFonts w:eastAsia="Times New Roman" w:cs="Times New Roman"/>
          <w:szCs w:val="28"/>
          <w:lang w:eastAsia="lv-LV"/>
        </w:rPr>
        <w:t xml:space="preserve"> tiek projektēta šķirtsistēma vai daļēja š</w:t>
      </w:r>
      <w:r w:rsidR="00432583">
        <w:rPr>
          <w:rFonts w:eastAsia="Times New Roman" w:cs="Times New Roman"/>
          <w:szCs w:val="28"/>
          <w:lang w:eastAsia="lv-LV"/>
        </w:rPr>
        <w:t>ķ</w:t>
      </w:r>
      <w:r w:rsidRPr="00151BAD">
        <w:rPr>
          <w:rFonts w:eastAsia="Times New Roman" w:cs="Times New Roman"/>
          <w:szCs w:val="28"/>
          <w:lang w:eastAsia="lv-LV"/>
        </w:rPr>
        <w:t>irtsistēma.</w:t>
      </w:r>
    </w:p>
    <w:p w14:paraId="0C11608A" w14:textId="77777777" w:rsidR="00D4003B" w:rsidRPr="000D57C8" w:rsidRDefault="005D14DD" w:rsidP="003534CE">
      <w:pPr>
        <w:jc w:val="both"/>
        <w:rPr>
          <w:rFonts w:eastAsia="Times New Roman" w:cs="Times New Roman"/>
          <w:szCs w:val="28"/>
          <w:lang w:eastAsia="lv-LV"/>
        </w:rPr>
      </w:pPr>
      <w:r w:rsidRPr="000D57C8">
        <w:rPr>
          <w:rFonts w:eastAsia="Times New Roman" w:cs="Times New Roman"/>
          <w:szCs w:val="28"/>
          <w:lang w:eastAsia="lv-LV"/>
        </w:rPr>
        <w:t>12. </w:t>
      </w:r>
      <w:r w:rsidR="00D4003B" w:rsidRPr="000D57C8">
        <w:rPr>
          <w:rFonts w:eastAsia="Times New Roman" w:cs="Times New Roman"/>
          <w:szCs w:val="28"/>
          <w:lang w:eastAsia="lv-LV"/>
        </w:rPr>
        <w:t xml:space="preserve">Kanalizācijas sistēmu izvēlas, ņemot vērā </w:t>
      </w:r>
      <w:r w:rsidR="0045175E" w:rsidRPr="000D57C8">
        <w:rPr>
          <w:rFonts w:eastAsia="Times New Roman" w:cs="Times New Roman"/>
          <w:szCs w:val="28"/>
          <w:lang w:eastAsia="lv-LV"/>
        </w:rPr>
        <w:t xml:space="preserve">plānoto vietu piesārņojošo vielu emisijai ūdenī, </w:t>
      </w:r>
      <w:r w:rsidR="00D4003B" w:rsidRPr="000D57C8">
        <w:rPr>
          <w:rFonts w:eastAsia="Times New Roman" w:cs="Times New Roman"/>
          <w:szCs w:val="28"/>
          <w:lang w:eastAsia="lv-LV"/>
        </w:rPr>
        <w:t>vietējos apstākļus, apvidus reljefu, vides izpētes rezultātus un citus apstākļus.</w:t>
      </w:r>
    </w:p>
    <w:p w14:paraId="0C11608B" w14:textId="77777777" w:rsidR="00D4003B" w:rsidRPr="000D57C8" w:rsidRDefault="005D14DD" w:rsidP="003534CE">
      <w:pPr>
        <w:jc w:val="both"/>
        <w:rPr>
          <w:rFonts w:eastAsia="Times New Roman" w:cs="Times New Roman"/>
          <w:szCs w:val="28"/>
          <w:lang w:eastAsia="lv-LV"/>
        </w:rPr>
      </w:pPr>
      <w:bookmarkStart w:id="28" w:name="p-380864"/>
      <w:bookmarkStart w:id="29" w:name="p13"/>
      <w:bookmarkEnd w:id="28"/>
      <w:bookmarkEnd w:id="29"/>
      <w:r w:rsidRPr="000D57C8">
        <w:rPr>
          <w:rFonts w:eastAsia="Times New Roman" w:cs="Times New Roman"/>
          <w:szCs w:val="28"/>
          <w:lang w:eastAsia="lv-LV"/>
        </w:rPr>
        <w:t>13. </w:t>
      </w:r>
      <w:r w:rsidR="00F7598C" w:rsidRPr="000D57C8">
        <w:rPr>
          <w:rFonts w:eastAsia="Times New Roman" w:cs="Times New Roman"/>
          <w:szCs w:val="28"/>
          <w:lang w:eastAsia="lv-LV"/>
        </w:rPr>
        <w:t>Decentralizētas vai centralizētas kanalizācijas sistēmas vai kanalizācijas sistēmas, kas ir kopīgas vairākām apdzīvotām vietām, atsevišķām ēku kopām un</w:t>
      </w:r>
      <w:r w:rsidR="00926C8C" w:rsidRPr="000D57C8">
        <w:rPr>
          <w:rFonts w:eastAsia="Times New Roman" w:cs="Times New Roman"/>
          <w:szCs w:val="28"/>
          <w:lang w:eastAsia="lv-LV"/>
        </w:rPr>
        <w:t xml:space="preserve"> ražošanas teritorijām, projektē</w:t>
      </w:r>
      <w:r w:rsidR="00F7598C" w:rsidRPr="000D57C8">
        <w:rPr>
          <w:rFonts w:eastAsia="Times New Roman" w:cs="Times New Roman"/>
          <w:szCs w:val="28"/>
          <w:lang w:eastAsia="lv-LV"/>
        </w:rPr>
        <w:t xml:space="preserve"> </w:t>
      </w:r>
      <w:r w:rsidR="00D4003B" w:rsidRPr="000D57C8">
        <w:rPr>
          <w:rFonts w:eastAsia="Times New Roman" w:cs="Times New Roman"/>
          <w:szCs w:val="28"/>
          <w:lang w:eastAsia="lv-LV"/>
        </w:rPr>
        <w:t>atbilstoši vietējās pašvaldības apstiprinātajai aglomerācijai.</w:t>
      </w:r>
    </w:p>
    <w:p w14:paraId="0C11608C" w14:textId="77777777" w:rsidR="00D4003B" w:rsidRPr="000D57C8" w:rsidRDefault="005D14DD" w:rsidP="003534CE">
      <w:pPr>
        <w:jc w:val="both"/>
        <w:rPr>
          <w:rFonts w:eastAsia="Times New Roman" w:cs="Times New Roman"/>
          <w:szCs w:val="28"/>
          <w:lang w:eastAsia="lv-LV"/>
        </w:rPr>
      </w:pPr>
      <w:bookmarkStart w:id="30" w:name="p-207214"/>
      <w:bookmarkStart w:id="31" w:name="p14"/>
      <w:bookmarkEnd w:id="30"/>
      <w:bookmarkEnd w:id="31"/>
      <w:r w:rsidRPr="000D57C8">
        <w:rPr>
          <w:rFonts w:eastAsia="Times New Roman" w:cs="Times New Roman"/>
          <w:szCs w:val="28"/>
          <w:lang w:eastAsia="lv-LV"/>
        </w:rPr>
        <w:t>14. </w:t>
      </w:r>
      <w:r w:rsidR="00D4003B" w:rsidRPr="000D57C8">
        <w:rPr>
          <w:rFonts w:eastAsia="Times New Roman" w:cs="Times New Roman"/>
          <w:szCs w:val="28"/>
          <w:lang w:eastAsia="lv-LV"/>
        </w:rPr>
        <w:t>Dzīvojamām un ražošanas teritorijām projektē kopīgas centralizētas kanalizācijas sistēmas. Ražošanas notekūdeņus apvieno ar sadzīves notekūde</w:t>
      </w:r>
      <w:r w:rsidR="00535195" w:rsidRPr="000D57C8">
        <w:rPr>
          <w:rFonts w:eastAsia="Times New Roman" w:cs="Times New Roman"/>
          <w:szCs w:val="28"/>
          <w:lang w:eastAsia="lv-LV"/>
        </w:rPr>
        <w:t>ņiem, ievērojot šī būvnormatīva 17</w:t>
      </w:r>
      <w:r w:rsidR="00D4003B" w:rsidRPr="000D57C8">
        <w:rPr>
          <w:rFonts w:eastAsia="Times New Roman" w:cs="Times New Roman"/>
          <w:szCs w:val="28"/>
          <w:lang w:eastAsia="lv-LV"/>
        </w:rPr>
        <w:t>.punktā minētos nosacījumus.</w:t>
      </w:r>
    </w:p>
    <w:p w14:paraId="0C11608D" w14:textId="77777777" w:rsidR="00D4003B" w:rsidRPr="000D57C8" w:rsidRDefault="005D14DD" w:rsidP="003534CE">
      <w:pPr>
        <w:jc w:val="both"/>
        <w:rPr>
          <w:rFonts w:eastAsia="Times New Roman" w:cs="Times New Roman"/>
          <w:szCs w:val="28"/>
          <w:lang w:eastAsia="lv-LV"/>
        </w:rPr>
      </w:pPr>
      <w:bookmarkStart w:id="32" w:name="p-201487"/>
      <w:bookmarkStart w:id="33" w:name="p15"/>
      <w:bookmarkEnd w:id="32"/>
      <w:bookmarkEnd w:id="33"/>
      <w:r w:rsidRPr="000D57C8">
        <w:rPr>
          <w:rFonts w:eastAsia="Times New Roman" w:cs="Times New Roman"/>
          <w:szCs w:val="28"/>
          <w:lang w:eastAsia="lv-LV"/>
        </w:rPr>
        <w:t>15. </w:t>
      </w:r>
      <w:r w:rsidR="00D4003B" w:rsidRPr="000D57C8">
        <w:rPr>
          <w:rFonts w:eastAsia="Times New Roman" w:cs="Times New Roman"/>
          <w:szCs w:val="28"/>
          <w:lang w:eastAsia="lv-LV"/>
        </w:rPr>
        <w:t xml:space="preserve">Decentralizētas kanalizācijas shēmas, pamatojot ar ekonomiskiem aprēķiniem un ņemot vērā vides aizsardzības institūciju prasības, drīkst projektēt, ja nepieciešams kanalizēt ēku </w:t>
      </w:r>
      <w:r w:rsidR="00053F31" w:rsidRPr="000D57C8">
        <w:rPr>
          <w:rFonts w:eastAsia="Times New Roman" w:cs="Times New Roman"/>
          <w:szCs w:val="28"/>
          <w:lang w:eastAsia="lv-LV"/>
        </w:rPr>
        <w:t>kopas</w:t>
      </w:r>
      <w:r w:rsidR="00D4003B" w:rsidRPr="000D57C8">
        <w:rPr>
          <w:rFonts w:eastAsia="Times New Roman" w:cs="Times New Roman"/>
          <w:szCs w:val="28"/>
          <w:lang w:eastAsia="lv-LV"/>
        </w:rPr>
        <w:t xml:space="preserve"> vai atsevišķas ēkas.</w:t>
      </w:r>
    </w:p>
    <w:p w14:paraId="0C11608E" w14:textId="77777777" w:rsidR="00071707" w:rsidRPr="000D57C8" w:rsidRDefault="00071707" w:rsidP="003534CE">
      <w:pPr>
        <w:shd w:val="clear" w:color="auto" w:fill="FFFFFF"/>
        <w:jc w:val="center"/>
        <w:rPr>
          <w:rFonts w:eastAsia="Times New Roman" w:cs="Times New Roman"/>
          <w:b/>
          <w:bCs/>
          <w:szCs w:val="28"/>
          <w:lang w:eastAsia="lv-LV"/>
        </w:rPr>
      </w:pPr>
      <w:bookmarkStart w:id="34" w:name="n2.2"/>
      <w:bookmarkEnd w:id="34"/>
    </w:p>
    <w:p w14:paraId="2B339EDF" w14:textId="77777777" w:rsidR="003534CE" w:rsidRDefault="003534CE">
      <w:pPr>
        <w:rPr>
          <w:rFonts w:eastAsia="Times New Roman" w:cs="Times New Roman"/>
          <w:b/>
          <w:bCs/>
          <w:szCs w:val="28"/>
          <w:lang w:eastAsia="lv-LV"/>
        </w:rPr>
      </w:pPr>
      <w:r>
        <w:rPr>
          <w:rFonts w:eastAsia="Times New Roman" w:cs="Times New Roman"/>
          <w:b/>
          <w:bCs/>
          <w:szCs w:val="28"/>
          <w:lang w:eastAsia="lv-LV"/>
        </w:rPr>
        <w:br w:type="page"/>
      </w:r>
    </w:p>
    <w:p w14:paraId="0C11608F" w14:textId="6C419665" w:rsidR="00D4003B" w:rsidRDefault="00D4003B" w:rsidP="003534CE">
      <w:pPr>
        <w:jc w:val="center"/>
        <w:rPr>
          <w:rFonts w:eastAsia="Times New Roman" w:cs="Times New Roman"/>
          <w:b/>
          <w:bCs/>
          <w:szCs w:val="28"/>
          <w:lang w:eastAsia="lv-LV"/>
        </w:rPr>
      </w:pPr>
      <w:r w:rsidRPr="000D57C8">
        <w:rPr>
          <w:rFonts w:eastAsia="Times New Roman" w:cs="Times New Roman"/>
          <w:b/>
          <w:bCs/>
          <w:szCs w:val="28"/>
          <w:lang w:eastAsia="lv-LV"/>
        </w:rPr>
        <w:lastRenderedPageBreak/>
        <w:t>2.2. Ražošanas uzņēmumu kanalizācijas sistēmas un shēmas</w:t>
      </w:r>
    </w:p>
    <w:p w14:paraId="7662A65A" w14:textId="77777777" w:rsidR="003534CE" w:rsidRPr="000D57C8" w:rsidRDefault="003534CE" w:rsidP="003534CE">
      <w:pPr>
        <w:jc w:val="center"/>
        <w:rPr>
          <w:rFonts w:eastAsia="Times New Roman" w:cs="Times New Roman"/>
          <w:b/>
          <w:bCs/>
          <w:szCs w:val="28"/>
          <w:lang w:eastAsia="lv-LV"/>
        </w:rPr>
      </w:pPr>
    </w:p>
    <w:p w14:paraId="0C116090" w14:textId="77777777" w:rsidR="00D4003B" w:rsidRPr="000D57C8" w:rsidRDefault="005D14DD" w:rsidP="003534CE">
      <w:pPr>
        <w:jc w:val="both"/>
        <w:rPr>
          <w:rFonts w:eastAsia="Times New Roman" w:cs="Times New Roman"/>
          <w:szCs w:val="28"/>
          <w:lang w:eastAsia="lv-LV"/>
        </w:rPr>
      </w:pPr>
      <w:bookmarkStart w:id="35" w:name="p-207216"/>
      <w:bookmarkStart w:id="36" w:name="p16"/>
      <w:bookmarkStart w:id="37" w:name="p-201490"/>
      <w:bookmarkStart w:id="38" w:name="p17"/>
      <w:bookmarkEnd w:id="35"/>
      <w:bookmarkEnd w:id="36"/>
      <w:bookmarkEnd w:id="37"/>
      <w:bookmarkEnd w:id="38"/>
      <w:r w:rsidRPr="000D57C8">
        <w:rPr>
          <w:rFonts w:eastAsia="Times New Roman" w:cs="Times New Roman"/>
          <w:szCs w:val="28"/>
          <w:lang w:eastAsia="lv-LV"/>
        </w:rPr>
        <w:t>16. </w:t>
      </w:r>
      <w:r w:rsidR="00D4003B" w:rsidRPr="000D57C8">
        <w:rPr>
          <w:rFonts w:eastAsia="Times New Roman" w:cs="Times New Roman"/>
          <w:szCs w:val="28"/>
          <w:lang w:eastAsia="lv-LV"/>
        </w:rPr>
        <w:t>Ražošanas uzņēmumu kanalizācijā parasti projektē šķirtsistēmu.</w:t>
      </w:r>
    </w:p>
    <w:p w14:paraId="0C116091" w14:textId="77777777" w:rsidR="00D4003B" w:rsidRPr="000D57C8" w:rsidRDefault="005D14DD" w:rsidP="003534CE">
      <w:pPr>
        <w:jc w:val="both"/>
        <w:rPr>
          <w:rFonts w:eastAsia="Times New Roman" w:cs="Times New Roman"/>
          <w:szCs w:val="28"/>
          <w:lang w:eastAsia="lv-LV"/>
        </w:rPr>
      </w:pPr>
      <w:bookmarkStart w:id="39" w:name="p-207217"/>
      <w:bookmarkStart w:id="40" w:name="p18"/>
      <w:bookmarkStart w:id="41" w:name="p-380865"/>
      <w:bookmarkStart w:id="42" w:name="p21"/>
      <w:bookmarkEnd w:id="39"/>
      <w:bookmarkEnd w:id="40"/>
      <w:bookmarkEnd w:id="41"/>
      <w:bookmarkEnd w:id="42"/>
      <w:r w:rsidRPr="000D57C8">
        <w:rPr>
          <w:rFonts w:eastAsia="Times New Roman" w:cs="Times New Roman"/>
          <w:szCs w:val="28"/>
          <w:lang w:eastAsia="lv-LV"/>
        </w:rPr>
        <w:t>17. </w:t>
      </w:r>
      <w:r w:rsidR="00D4003B" w:rsidRPr="000D57C8">
        <w:rPr>
          <w:rFonts w:eastAsia="Times New Roman" w:cs="Times New Roman"/>
          <w:szCs w:val="28"/>
          <w:lang w:eastAsia="lv-LV"/>
        </w:rPr>
        <w:t>Ražošanas notekūdeņus ievada centralizētā kanalizācijas sistēmā atbilstoši normatīvajiem aktiem par piesārņojošo vielu emisiju ūdenī.</w:t>
      </w:r>
    </w:p>
    <w:p w14:paraId="0C116092" w14:textId="77777777" w:rsidR="00071707" w:rsidRPr="000D57C8" w:rsidRDefault="00071707" w:rsidP="003534CE">
      <w:pPr>
        <w:shd w:val="clear" w:color="auto" w:fill="FFFFFF"/>
        <w:jc w:val="center"/>
        <w:rPr>
          <w:rFonts w:eastAsia="Times New Roman" w:cs="Times New Roman"/>
          <w:b/>
          <w:bCs/>
          <w:szCs w:val="28"/>
          <w:lang w:eastAsia="lv-LV"/>
        </w:rPr>
      </w:pPr>
      <w:bookmarkStart w:id="43" w:name="p-207222"/>
      <w:bookmarkStart w:id="44" w:name="p22"/>
      <w:bookmarkStart w:id="45" w:name="n2.3"/>
      <w:bookmarkEnd w:id="43"/>
      <w:bookmarkEnd w:id="44"/>
      <w:bookmarkEnd w:id="45"/>
    </w:p>
    <w:p w14:paraId="0C116093" w14:textId="77777777" w:rsidR="00D4003B" w:rsidRDefault="00693FF6" w:rsidP="003534CE">
      <w:pPr>
        <w:jc w:val="center"/>
        <w:rPr>
          <w:rFonts w:eastAsia="Times New Roman" w:cs="Times New Roman"/>
          <w:b/>
          <w:bCs/>
          <w:szCs w:val="28"/>
          <w:lang w:eastAsia="lv-LV"/>
        </w:rPr>
      </w:pPr>
      <w:r w:rsidRPr="000D57C8">
        <w:rPr>
          <w:rFonts w:eastAsia="Times New Roman" w:cs="Times New Roman"/>
          <w:b/>
          <w:bCs/>
          <w:szCs w:val="28"/>
          <w:lang w:eastAsia="lv-LV"/>
        </w:rPr>
        <w:t>2.3. Apdzīvoto vietu un ražošanas uzņēmumu virszemes noteces ūdeņu savākšana un attīrīšana</w:t>
      </w:r>
    </w:p>
    <w:p w14:paraId="4194C6A0" w14:textId="77777777" w:rsidR="003534CE" w:rsidRPr="000D57C8" w:rsidRDefault="003534CE" w:rsidP="003534CE">
      <w:pPr>
        <w:jc w:val="center"/>
        <w:rPr>
          <w:rFonts w:eastAsia="Times New Roman" w:cs="Times New Roman"/>
          <w:b/>
          <w:bCs/>
          <w:szCs w:val="28"/>
          <w:lang w:eastAsia="lv-LV"/>
        </w:rPr>
      </w:pPr>
    </w:p>
    <w:p w14:paraId="0C116094" w14:textId="77777777" w:rsidR="00D4003B" w:rsidRPr="000D57C8" w:rsidRDefault="005D14DD" w:rsidP="003534CE">
      <w:pPr>
        <w:jc w:val="both"/>
        <w:rPr>
          <w:rFonts w:eastAsia="Times New Roman" w:cs="Times New Roman"/>
          <w:szCs w:val="28"/>
          <w:lang w:eastAsia="lv-LV"/>
        </w:rPr>
      </w:pPr>
      <w:bookmarkStart w:id="46" w:name="p-209163"/>
      <w:bookmarkStart w:id="47" w:name="p24"/>
      <w:bookmarkEnd w:id="46"/>
      <w:bookmarkEnd w:id="47"/>
      <w:r w:rsidRPr="000D57C8">
        <w:rPr>
          <w:rFonts w:eastAsia="Times New Roman" w:cs="Times New Roman"/>
          <w:szCs w:val="28"/>
          <w:lang w:eastAsia="lv-LV"/>
        </w:rPr>
        <w:t>18. </w:t>
      </w:r>
      <w:r w:rsidR="00D4003B" w:rsidRPr="000D57C8">
        <w:rPr>
          <w:rFonts w:eastAsia="Times New Roman" w:cs="Times New Roman"/>
          <w:szCs w:val="28"/>
          <w:lang w:eastAsia="lv-LV"/>
        </w:rPr>
        <w:t xml:space="preserve">Lietojot šķirtsistēmas kanalizācijas sistēmu, virszemes noteces ūdeņi no apdzīvotās vietas teritorijas jāattīra lokālās vai centralizētās virszemes </w:t>
      </w:r>
      <w:r w:rsidR="005A0F2A" w:rsidRPr="000D57C8">
        <w:rPr>
          <w:rFonts w:eastAsia="Times New Roman" w:cs="Times New Roman"/>
          <w:szCs w:val="28"/>
          <w:lang w:eastAsia="lv-LV"/>
        </w:rPr>
        <w:t xml:space="preserve">ūdeņu </w:t>
      </w:r>
      <w:r w:rsidR="00D4003B" w:rsidRPr="000D57C8">
        <w:rPr>
          <w:rFonts w:eastAsia="Times New Roman" w:cs="Times New Roman"/>
          <w:szCs w:val="28"/>
          <w:lang w:eastAsia="lv-LV"/>
        </w:rPr>
        <w:t xml:space="preserve">noteces </w:t>
      </w:r>
      <w:r w:rsidR="005A0F2A" w:rsidRPr="000D57C8">
        <w:rPr>
          <w:rFonts w:eastAsia="Times New Roman" w:cs="Times New Roman"/>
          <w:szCs w:val="28"/>
          <w:lang w:eastAsia="lv-LV"/>
        </w:rPr>
        <w:t>notekūdeņu</w:t>
      </w:r>
      <w:r w:rsidR="00D4003B" w:rsidRPr="000D57C8">
        <w:rPr>
          <w:rFonts w:eastAsia="Times New Roman" w:cs="Times New Roman"/>
          <w:szCs w:val="28"/>
          <w:lang w:eastAsia="lv-LV"/>
        </w:rPr>
        <w:t xml:space="preserve"> attīrīšanas </w:t>
      </w:r>
      <w:r w:rsidR="007957E3" w:rsidRPr="000D57C8">
        <w:rPr>
          <w:rFonts w:eastAsia="Times New Roman" w:cs="Times New Roman"/>
          <w:szCs w:val="28"/>
          <w:lang w:eastAsia="lv-LV"/>
        </w:rPr>
        <w:t>būvēs</w:t>
      </w:r>
      <w:r w:rsidR="00D4003B" w:rsidRPr="000D57C8">
        <w:rPr>
          <w:rFonts w:eastAsia="Times New Roman" w:cs="Times New Roman"/>
          <w:szCs w:val="28"/>
          <w:lang w:eastAsia="lv-LV"/>
        </w:rPr>
        <w:t xml:space="preserve">. Virszemes, sadzīves un ražošanas notekūdeņu attīrīšana kopējās attīrīšanas </w:t>
      </w:r>
      <w:r w:rsidR="007957E3" w:rsidRPr="000D57C8">
        <w:rPr>
          <w:rFonts w:eastAsia="Times New Roman" w:cs="Times New Roman"/>
          <w:szCs w:val="28"/>
          <w:lang w:eastAsia="lv-LV"/>
        </w:rPr>
        <w:t>būvēs</w:t>
      </w:r>
      <w:r w:rsidR="00D4003B" w:rsidRPr="000D57C8">
        <w:rPr>
          <w:rFonts w:eastAsia="Times New Roman" w:cs="Times New Roman"/>
          <w:szCs w:val="28"/>
          <w:lang w:eastAsia="lv-LV"/>
        </w:rPr>
        <w:t xml:space="preserve"> atļauta, ja tam ir tehnisks un ekonomisks pamatojums. Virszemes noteces ūdeņus minētajā gadījumā ieteicams akumulēt krājtvertnēs un ievadīt kanalizācijas sistēmā apdzīvotās vietas notekūdeņu minimālā pieplūduma laikā.</w:t>
      </w:r>
    </w:p>
    <w:p w14:paraId="0C116095" w14:textId="77777777" w:rsidR="00D4003B" w:rsidRPr="000D57C8" w:rsidRDefault="005D14DD" w:rsidP="003534CE">
      <w:pPr>
        <w:jc w:val="both"/>
        <w:rPr>
          <w:rFonts w:eastAsia="Times New Roman" w:cs="Times New Roman"/>
          <w:szCs w:val="28"/>
          <w:lang w:eastAsia="lv-LV"/>
        </w:rPr>
      </w:pPr>
      <w:bookmarkStart w:id="48" w:name="p-209164"/>
      <w:bookmarkStart w:id="49" w:name="p25"/>
      <w:bookmarkEnd w:id="48"/>
      <w:bookmarkEnd w:id="49"/>
      <w:r w:rsidRPr="000D57C8">
        <w:rPr>
          <w:rFonts w:eastAsia="Times New Roman" w:cs="Times New Roman"/>
          <w:szCs w:val="28"/>
          <w:lang w:eastAsia="lv-LV"/>
        </w:rPr>
        <w:t>19. </w:t>
      </w:r>
      <w:r w:rsidR="00D4003B" w:rsidRPr="000D57C8">
        <w:rPr>
          <w:rFonts w:eastAsia="Times New Roman" w:cs="Times New Roman"/>
          <w:szCs w:val="28"/>
          <w:lang w:eastAsia="lv-LV"/>
        </w:rPr>
        <w:t xml:space="preserve">Lietojot daļēji dalīto kanalizācijas sistēmu, virszemes noteces, sadzīves un ražošanas notekūdeņus attīra kopīgās notekūdeņu attīrīšanas </w:t>
      </w:r>
      <w:r w:rsidR="007957E3" w:rsidRPr="000D57C8">
        <w:rPr>
          <w:rFonts w:eastAsia="Times New Roman" w:cs="Times New Roman"/>
          <w:szCs w:val="28"/>
          <w:lang w:eastAsia="lv-LV"/>
        </w:rPr>
        <w:t>būvēs</w:t>
      </w:r>
      <w:r w:rsidR="00D4003B" w:rsidRPr="000D57C8">
        <w:rPr>
          <w:rFonts w:eastAsia="Times New Roman" w:cs="Times New Roman"/>
          <w:szCs w:val="28"/>
          <w:lang w:eastAsia="lv-LV"/>
        </w:rPr>
        <w:t>.</w:t>
      </w:r>
    </w:p>
    <w:p w14:paraId="0C116096" w14:textId="77777777" w:rsidR="00D4003B" w:rsidRPr="000D57C8" w:rsidRDefault="00D4003B" w:rsidP="003534CE">
      <w:pPr>
        <w:jc w:val="both"/>
        <w:rPr>
          <w:rFonts w:eastAsia="Times New Roman" w:cs="Times New Roman"/>
          <w:szCs w:val="28"/>
          <w:lang w:eastAsia="lv-LV"/>
        </w:rPr>
      </w:pPr>
      <w:bookmarkStart w:id="50" w:name="p-207225"/>
      <w:bookmarkStart w:id="51" w:name="p26"/>
      <w:bookmarkStart w:id="52" w:name="p-201503"/>
      <w:bookmarkStart w:id="53" w:name="p29"/>
      <w:bookmarkEnd w:id="50"/>
      <w:bookmarkEnd w:id="51"/>
      <w:bookmarkEnd w:id="52"/>
      <w:bookmarkEnd w:id="53"/>
      <w:r w:rsidRPr="000D57C8">
        <w:rPr>
          <w:rFonts w:eastAsia="Times New Roman" w:cs="Times New Roman"/>
          <w:szCs w:val="28"/>
          <w:lang w:eastAsia="lv-LV"/>
        </w:rPr>
        <w:t>2</w:t>
      </w:r>
      <w:r w:rsidR="005D14DD" w:rsidRPr="000D57C8">
        <w:rPr>
          <w:rFonts w:eastAsia="Times New Roman" w:cs="Times New Roman"/>
          <w:szCs w:val="28"/>
          <w:lang w:eastAsia="lv-LV"/>
        </w:rPr>
        <w:t>0. </w:t>
      </w:r>
      <w:r w:rsidRPr="000D57C8">
        <w:rPr>
          <w:rFonts w:eastAsia="Times New Roman" w:cs="Times New Roman"/>
          <w:szCs w:val="28"/>
          <w:lang w:eastAsia="lv-LV"/>
        </w:rPr>
        <w:t xml:space="preserve">Ražošanas uzņēmuma virszemes noteces ūdeņu lokālās </w:t>
      </w:r>
      <w:r w:rsidR="005A0F2A" w:rsidRPr="000D57C8">
        <w:rPr>
          <w:rFonts w:eastAsia="Times New Roman" w:cs="Times New Roman"/>
          <w:szCs w:val="28"/>
          <w:lang w:eastAsia="lv-LV"/>
        </w:rPr>
        <w:t xml:space="preserve">notekūdeņu </w:t>
      </w:r>
      <w:r w:rsidRPr="000D57C8">
        <w:rPr>
          <w:rFonts w:eastAsia="Times New Roman" w:cs="Times New Roman"/>
          <w:szCs w:val="28"/>
          <w:lang w:eastAsia="lv-LV"/>
        </w:rPr>
        <w:t xml:space="preserve">attīrīšanas </w:t>
      </w:r>
      <w:r w:rsidR="007957E3" w:rsidRPr="000D57C8">
        <w:rPr>
          <w:rFonts w:eastAsia="Times New Roman" w:cs="Times New Roman"/>
          <w:szCs w:val="28"/>
          <w:lang w:eastAsia="lv-LV"/>
        </w:rPr>
        <w:t>būves</w:t>
      </w:r>
      <w:r w:rsidRPr="000D57C8">
        <w:rPr>
          <w:rFonts w:eastAsia="Times New Roman" w:cs="Times New Roman"/>
          <w:szCs w:val="28"/>
          <w:lang w:eastAsia="lv-LV"/>
        </w:rPr>
        <w:t xml:space="preserve"> izvietojamas tā teritorijā.</w:t>
      </w:r>
    </w:p>
    <w:p w14:paraId="0C116097" w14:textId="77777777" w:rsidR="00071707" w:rsidRPr="000D57C8" w:rsidRDefault="00071707" w:rsidP="003534CE">
      <w:pPr>
        <w:shd w:val="clear" w:color="auto" w:fill="FFFFFF"/>
        <w:jc w:val="center"/>
        <w:rPr>
          <w:rFonts w:eastAsia="Times New Roman" w:cs="Times New Roman"/>
          <w:b/>
          <w:bCs/>
          <w:szCs w:val="28"/>
          <w:lang w:eastAsia="lv-LV"/>
        </w:rPr>
      </w:pPr>
      <w:bookmarkStart w:id="54" w:name="p-207229"/>
      <w:bookmarkStart w:id="55" w:name="p30"/>
      <w:bookmarkStart w:id="56" w:name="n3"/>
      <w:bookmarkEnd w:id="54"/>
      <w:bookmarkEnd w:id="55"/>
      <w:bookmarkEnd w:id="56"/>
    </w:p>
    <w:p w14:paraId="0C116098" w14:textId="77777777" w:rsidR="00D4003B" w:rsidRDefault="00D4003B" w:rsidP="003534CE">
      <w:pPr>
        <w:jc w:val="center"/>
        <w:rPr>
          <w:rFonts w:eastAsia="Times New Roman" w:cs="Times New Roman"/>
          <w:b/>
          <w:bCs/>
          <w:szCs w:val="28"/>
          <w:lang w:eastAsia="lv-LV"/>
        </w:rPr>
      </w:pPr>
      <w:r w:rsidRPr="000D57C8">
        <w:rPr>
          <w:rFonts w:eastAsia="Times New Roman" w:cs="Times New Roman"/>
          <w:b/>
          <w:bCs/>
          <w:szCs w:val="28"/>
          <w:lang w:eastAsia="lv-LV"/>
        </w:rPr>
        <w:t>3. Notekūdeņu aprēķina daudzums</w:t>
      </w:r>
      <w:r w:rsidR="00DC3D4A" w:rsidRPr="000D57C8">
        <w:rPr>
          <w:rFonts w:eastAsia="Times New Roman" w:cs="Times New Roman"/>
          <w:b/>
          <w:bCs/>
          <w:szCs w:val="28"/>
          <w:lang w:eastAsia="lv-LV"/>
        </w:rPr>
        <w:t xml:space="preserve"> un</w:t>
      </w:r>
      <w:r w:rsidRPr="000D57C8">
        <w:rPr>
          <w:rFonts w:eastAsia="Times New Roman" w:cs="Times New Roman"/>
          <w:b/>
          <w:bCs/>
          <w:szCs w:val="28"/>
          <w:lang w:eastAsia="lv-LV"/>
        </w:rPr>
        <w:t xml:space="preserve"> </w:t>
      </w:r>
      <w:r w:rsidR="00DC3D4A" w:rsidRPr="000D57C8">
        <w:rPr>
          <w:rFonts w:eastAsia="Times New Roman" w:cs="Times New Roman"/>
          <w:b/>
          <w:bCs/>
          <w:szCs w:val="28"/>
          <w:lang w:eastAsia="lv-LV"/>
        </w:rPr>
        <w:t>k</w:t>
      </w:r>
      <w:r w:rsidRPr="000D57C8">
        <w:rPr>
          <w:rFonts w:eastAsia="Times New Roman" w:cs="Times New Roman"/>
          <w:b/>
          <w:bCs/>
          <w:szCs w:val="28"/>
          <w:lang w:eastAsia="lv-LV"/>
        </w:rPr>
        <w:t xml:space="preserve">analizācijas </w:t>
      </w:r>
      <w:r w:rsidR="00E5217E" w:rsidRPr="000D57C8">
        <w:rPr>
          <w:rFonts w:eastAsia="Times New Roman" w:cs="Times New Roman"/>
          <w:b/>
          <w:bCs/>
          <w:szCs w:val="28"/>
          <w:lang w:eastAsia="lv-LV"/>
        </w:rPr>
        <w:t xml:space="preserve">ārējo </w:t>
      </w:r>
      <w:r w:rsidR="00972D1B" w:rsidRPr="000D57C8">
        <w:rPr>
          <w:rFonts w:eastAsia="Times New Roman" w:cs="Times New Roman"/>
          <w:b/>
          <w:bCs/>
          <w:szCs w:val="28"/>
          <w:lang w:eastAsia="lv-LV"/>
        </w:rPr>
        <w:t>inženiertīkl</w:t>
      </w:r>
      <w:r w:rsidRPr="000D57C8">
        <w:rPr>
          <w:rFonts w:eastAsia="Times New Roman" w:cs="Times New Roman"/>
          <w:b/>
          <w:bCs/>
          <w:szCs w:val="28"/>
          <w:lang w:eastAsia="lv-LV"/>
        </w:rPr>
        <w:t>u hidrauliskais aprēķins</w:t>
      </w:r>
    </w:p>
    <w:p w14:paraId="0394D29A" w14:textId="77777777" w:rsidR="003534CE" w:rsidRPr="000D57C8" w:rsidRDefault="003534CE" w:rsidP="003534CE">
      <w:pPr>
        <w:jc w:val="center"/>
        <w:rPr>
          <w:rFonts w:eastAsia="Times New Roman" w:cs="Times New Roman"/>
          <w:b/>
          <w:bCs/>
          <w:szCs w:val="28"/>
          <w:lang w:eastAsia="lv-LV"/>
        </w:rPr>
      </w:pPr>
    </w:p>
    <w:p w14:paraId="0C116099" w14:textId="77777777" w:rsidR="00D4003B" w:rsidRDefault="00D4003B" w:rsidP="003534CE">
      <w:pPr>
        <w:jc w:val="center"/>
        <w:rPr>
          <w:rFonts w:eastAsia="Times New Roman" w:cs="Times New Roman"/>
          <w:b/>
          <w:bCs/>
          <w:szCs w:val="28"/>
          <w:lang w:eastAsia="lv-LV"/>
        </w:rPr>
      </w:pPr>
      <w:bookmarkStart w:id="57" w:name="n3.1"/>
      <w:bookmarkEnd w:id="57"/>
      <w:r w:rsidRPr="000D57C8">
        <w:rPr>
          <w:rFonts w:eastAsia="Times New Roman" w:cs="Times New Roman"/>
          <w:b/>
          <w:bCs/>
          <w:szCs w:val="28"/>
          <w:lang w:eastAsia="lv-LV"/>
        </w:rPr>
        <w:t>3.1. Notekūdeņu daudzums, nevienmērības koeficienti un notekūdeņu aprēķina caurplūdums</w:t>
      </w:r>
    </w:p>
    <w:p w14:paraId="7F6015B0" w14:textId="77777777" w:rsidR="003534CE" w:rsidRPr="000D57C8" w:rsidRDefault="003534CE" w:rsidP="003534CE">
      <w:pPr>
        <w:jc w:val="center"/>
        <w:rPr>
          <w:rFonts w:eastAsia="Times New Roman" w:cs="Times New Roman"/>
          <w:b/>
          <w:bCs/>
          <w:szCs w:val="28"/>
          <w:lang w:eastAsia="lv-LV"/>
        </w:rPr>
      </w:pPr>
    </w:p>
    <w:p w14:paraId="0C11609A" w14:textId="77777777" w:rsidR="00D4003B" w:rsidRPr="000D57C8" w:rsidRDefault="005D14DD" w:rsidP="003534CE">
      <w:pPr>
        <w:jc w:val="both"/>
        <w:rPr>
          <w:rFonts w:eastAsia="Times New Roman" w:cs="Times New Roman"/>
          <w:szCs w:val="28"/>
          <w:lang w:eastAsia="lv-LV"/>
        </w:rPr>
      </w:pPr>
      <w:bookmarkStart w:id="58" w:name="p-380866"/>
      <w:bookmarkStart w:id="59" w:name="p34"/>
      <w:bookmarkEnd w:id="58"/>
      <w:bookmarkEnd w:id="59"/>
      <w:r w:rsidRPr="000D57C8">
        <w:rPr>
          <w:rFonts w:eastAsia="Times New Roman" w:cs="Times New Roman"/>
          <w:szCs w:val="28"/>
          <w:lang w:eastAsia="lv-LV"/>
        </w:rPr>
        <w:t>21. </w:t>
      </w:r>
      <w:r w:rsidR="00D4003B" w:rsidRPr="000D57C8">
        <w:rPr>
          <w:rFonts w:eastAsia="Times New Roman" w:cs="Times New Roman"/>
          <w:szCs w:val="28"/>
          <w:lang w:eastAsia="lv-LV"/>
        </w:rPr>
        <w:t>Projektējot apdzīvoto vietu kanalizāciju</w:t>
      </w:r>
      <w:r w:rsidR="00E65A10" w:rsidRPr="000D57C8">
        <w:rPr>
          <w:rFonts w:eastAsia="Times New Roman" w:cs="Times New Roman"/>
          <w:szCs w:val="28"/>
          <w:lang w:eastAsia="lv-LV"/>
        </w:rPr>
        <w:t xml:space="preserve"> ārējo inženiertīklu</w:t>
      </w:r>
      <w:r w:rsidR="00D4003B" w:rsidRPr="000D57C8">
        <w:rPr>
          <w:rFonts w:eastAsia="Times New Roman" w:cs="Times New Roman"/>
          <w:szCs w:val="28"/>
          <w:lang w:eastAsia="lv-LV"/>
        </w:rPr>
        <w:t xml:space="preserve">, dzīvojamo māju sadzīves notekūdeņu vidējo daudzumu diennaktī nosaka vienādu ar ūdens patēriņu diennaktī saskaņā ar normatīvajiem aktiem par ūdensapgādes </w:t>
      </w:r>
      <w:r w:rsidR="00E65A10" w:rsidRPr="000D57C8">
        <w:rPr>
          <w:rFonts w:eastAsia="Times New Roman" w:cs="Times New Roman"/>
          <w:szCs w:val="28"/>
          <w:lang w:eastAsia="lv-LV"/>
        </w:rPr>
        <w:t>būvju</w:t>
      </w:r>
      <w:r w:rsidR="00D4003B" w:rsidRPr="000D57C8">
        <w:rPr>
          <w:rFonts w:eastAsia="Times New Roman" w:cs="Times New Roman"/>
          <w:szCs w:val="28"/>
          <w:lang w:eastAsia="lv-LV"/>
        </w:rPr>
        <w:t xml:space="preserve"> projektēšanu, atskaitot ūdens patēriņu teritoriju un zālāju laistīšanai, ko izvērtē tehniski ekonomiskajā pamatojumā.</w:t>
      </w:r>
    </w:p>
    <w:p w14:paraId="0C11609B" w14:textId="77777777" w:rsidR="00D4003B" w:rsidRPr="000D57C8" w:rsidRDefault="005D14DD" w:rsidP="003534CE">
      <w:pPr>
        <w:jc w:val="both"/>
        <w:rPr>
          <w:rFonts w:eastAsia="Times New Roman" w:cs="Times New Roman"/>
          <w:szCs w:val="28"/>
          <w:lang w:eastAsia="lv-LV"/>
        </w:rPr>
      </w:pPr>
      <w:bookmarkStart w:id="60" w:name="p-380867"/>
      <w:bookmarkStart w:id="61" w:name="p35"/>
      <w:bookmarkEnd w:id="60"/>
      <w:bookmarkEnd w:id="61"/>
      <w:r w:rsidRPr="000D57C8">
        <w:rPr>
          <w:rFonts w:eastAsia="Times New Roman" w:cs="Times New Roman"/>
          <w:szCs w:val="28"/>
          <w:lang w:eastAsia="lv-LV"/>
        </w:rPr>
        <w:t>22. </w:t>
      </w:r>
      <w:r w:rsidR="00D4003B" w:rsidRPr="000D57C8">
        <w:rPr>
          <w:rFonts w:eastAsia="Times New Roman" w:cs="Times New Roman"/>
          <w:szCs w:val="28"/>
          <w:lang w:eastAsia="lv-LV"/>
        </w:rPr>
        <w:t>Notekūdeņu daudzumu no atsevišķām dzīvojamām un publiskām ēkām, ja nepieciešams ņemt vērā koncentrētas pieplūdes, nosaka saskaņā ar normatīvajiem aktiem par ēku iekšējā ūdensvada un kanalizācijas projektēšanu.</w:t>
      </w:r>
    </w:p>
    <w:p w14:paraId="0C11609C" w14:textId="77777777" w:rsidR="00D4003B" w:rsidRPr="000D57C8" w:rsidRDefault="005D14DD" w:rsidP="003534CE">
      <w:pPr>
        <w:jc w:val="both"/>
        <w:rPr>
          <w:rFonts w:eastAsia="Times New Roman" w:cs="Times New Roman"/>
          <w:szCs w:val="28"/>
          <w:lang w:eastAsia="lv-LV"/>
        </w:rPr>
      </w:pPr>
      <w:bookmarkStart w:id="62" w:name="p-201512"/>
      <w:bookmarkStart w:id="63" w:name="p36"/>
      <w:bookmarkEnd w:id="62"/>
      <w:bookmarkEnd w:id="63"/>
      <w:r w:rsidRPr="000D57C8">
        <w:rPr>
          <w:rFonts w:eastAsia="Times New Roman" w:cs="Times New Roman"/>
          <w:szCs w:val="28"/>
          <w:lang w:eastAsia="lv-LV"/>
        </w:rPr>
        <w:t>23. </w:t>
      </w:r>
      <w:r w:rsidR="00D4003B" w:rsidRPr="000D57C8">
        <w:rPr>
          <w:rFonts w:eastAsia="Times New Roman" w:cs="Times New Roman"/>
          <w:szCs w:val="28"/>
          <w:lang w:eastAsia="lv-LV"/>
        </w:rPr>
        <w:t>Ražošanas notekūdeņu vidējo aprēķina daudzumu diennaktī, kā arī to pieteces nevienmērības koeficientu nosaka, pamatojoties uz tehnoloģiskajiem datiem.</w:t>
      </w:r>
    </w:p>
    <w:p w14:paraId="0C11609D" w14:textId="77777777" w:rsidR="00D4003B" w:rsidRPr="000D57C8" w:rsidRDefault="00535195" w:rsidP="003534CE">
      <w:pPr>
        <w:jc w:val="both"/>
        <w:rPr>
          <w:rFonts w:eastAsia="Times New Roman" w:cs="Times New Roman"/>
          <w:szCs w:val="28"/>
          <w:lang w:eastAsia="lv-LV"/>
        </w:rPr>
      </w:pPr>
      <w:bookmarkStart w:id="64" w:name="p-207254"/>
      <w:bookmarkStart w:id="65" w:name="p37"/>
      <w:bookmarkEnd w:id="64"/>
      <w:bookmarkEnd w:id="65"/>
      <w:r w:rsidRPr="000D57C8">
        <w:rPr>
          <w:rFonts w:eastAsia="Times New Roman" w:cs="Times New Roman"/>
          <w:szCs w:val="28"/>
          <w:lang w:eastAsia="lv-LV"/>
        </w:rPr>
        <w:t>24</w:t>
      </w:r>
      <w:r w:rsidR="005D14DD" w:rsidRPr="000D57C8">
        <w:rPr>
          <w:rFonts w:eastAsia="Times New Roman" w:cs="Times New Roman"/>
          <w:szCs w:val="28"/>
          <w:lang w:eastAsia="lv-LV"/>
        </w:rPr>
        <w:t>. </w:t>
      </w:r>
      <w:r w:rsidR="00E65A10" w:rsidRPr="000D57C8">
        <w:rPr>
          <w:rFonts w:eastAsia="Times New Roman" w:cs="Times New Roman"/>
          <w:szCs w:val="28"/>
          <w:lang w:eastAsia="lv-LV"/>
        </w:rPr>
        <w:t>Apdzīvotās vietās</w:t>
      </w:r>
      <w:r w:rsidR="00D4003B" w:rsidRPr="000D57C8">
        <w:rPr>
          <w:rFonts w:eastAsia="Times New Roman" w:cs="Times New Roman"/>
          <w:szCs w:val="28"/>
          <w:lang w:eastAsia="lv-LV"/>
        </w:rPr>
        <w:t xml:space="preserve">, kur nav kanalizācijas </w:t>
      </w:r>
      <w:r w:rsidR="00972D1B" w:rsidRPr="000D57C8">
        <w:rPr>
          <w:rFonts w:eastAsia="Times New Roman" w:cs="Times New Roman"/>
          <w:szCs w:val="28"/>
          <w:lang w:eastAsia="lv-LV"/>
        </w:rPr>
        <w:t>ārējo inženiertīkl</w:t>
      </w:r>
      <w:r w:rsidR="00D4003B" w:rsidRPr="000D57C8">
        <w:rPr>
          <w:rFonts w:eastAsia="Times New Roman" w:cs="Times New Roman"/>
          <w:szCs w:val="28"/>
          <w:lang w:eastAsia="lv-LV"/>
        </w:rPr>
        <w:t>u, notekūdeņu daudzumu nosaka atkarībā no ēkas labiekārtotī</w:t>
      </w:r>
      <w:r w:rsidR="005E0510" w:rsidRPr="000D57C8">
        <w:rPr>
          <w:rFonts w:eastAsia="Times New Roman" w:cs="Times New Roman"/>
          <w:szCs w:val="28"/>
          <w:lang w:eastAsia="lv-LV"/>
        </w:rPr>
        <w:t>bas pakāpes, bet ne mazāk kā 25 </w:t>
      </w:r>
      <w:r w:rsidR="00D4003B" w:rsidRPr="000D57C8">
        <w:rPr>
          <w:rFonts w:eastAsia="Times New Roman" w:cs="Times New Roman"/>
          <w:szCs w:val="28"/>
          <w:lang w:eastAsia="lv-LV"/>
        </w:rPr>
        <w:t>litri diennaktī vienam iedzīvotājam.</w:t>
      </w:r>
    </w:p>
    <w:p w14:paraId="0C11609E" w14:textId="77777777" w:rsidR="00D4003B" w:rsidRPr="000D57C8" w:rsidRDefault="005D14DD" w:rsidP="003534CE">
      <w:pPr>
        <w:jc w:val="both"/>
        <w:rPr>
          <w:rFonts w:eastAsia="Times New Roman" w:cs="Times New Roman"/>
          <w:szCs w:val="28"/>
          <w:lang w:eastAsia="lv-LV"/>
        </w:rPr>
      </w:pPr>
      <w:bookmarkStart w:id="66" w:name="p-207257"/>
      <w:bookmarkStart w:id="67" w:name="p38"/>
      <w:bookmarkEnd w:id="66"/>
      <w:bookmarkEnd w:id="67"/>
      <w:r w:rsidRPr="000D57C8">
        <w:rPr>
          <w:rFonts w:eastAsia="Times New Roman" w:cs="Times New Roman"/>
          <w:szCs w:val="28"/>
          <w:lang w:eastAsia="lv-LV"/>
        </w:rPr>
        <w:t>25. </w:t>
      </w:r>
      <w:r w:rsidR="00D4003B" w:rsidRPr="000D57C8">
        <w:rPr>
          <w:rFonts w:eastAsia="Times New Roman" w:cs="Times New Roman"/>
          <w:szCs w:val="28"/>
          <w:lang w:eastAsia="lv-LV"/>
        </w:rPr>
        <w:t xml:space="preserve">Apdzīvotās vietas vidējais notekūdeņu aprēķina daudzums diennaktī ir šī būvnormatīva </w:t>
      </w:r>
      <w:r w:rsidR="00E65A10" w:rsidRPr="000D57C8">
        <w:rPr>
          <w:rFonts w:eastAsia="Times New Roman" w:cs="Times New Roman"/>
          <w:szCs w:val="28"/>
          <w:lang w:eastAsia="lv-LV"/>
        </w:rPr>
        <w:t xml:space="preserve">21., 22., 23. un </w:t>
      </w:r>
      <w:r w:rsidR="00535195" w:rsidRPr="000D57C8">
        <w:rPr>
          <w:rFonts w:eastAsia="Times New Roman" w:cs="Times New Roman"/>
          <w:szCs w:val="28"/>
          <w:lang w:eastAsia="lv-LV"/>
        </w:rPr>
        <w:t>24</w:t>
      </w:r>
      <w:r w:rsidR="00D4003B" w:rsidRPr="000D57C8">
        <w:rPr>
          <w:rFonts w:eastAsia="Times New Roman" w:cs="Times New Roman"/>
          <w:szCs w:val="28"/>
          <w:lang w:eastAsia="lv-LV"/>
        </w:rPr>
        <w:t xml:space="preserve">.punktā noteikto daudzumu summa. Notekūdeņu daudzumu no iedzīvotājus apkalpojošiem ražošanas uzņēmumiem, </w:t>
      </w:r>
      <w:r w:rsidR="00D4003B" w:rsidRPr="000D57C8">
        <w:rPr>
          <w:rFonts w:eastAsia="Times New Roman" w:cs="Times New Roman"/>
          <w:szCs w:val="28"/>
          <w:lang w:eastAsia="lv-LV"/>
        </w:rPr>
        <w:lastRenderedPageBreak/>
        <w:t>kā arī neuzskaitītos notekūdeņu daudzumus drīkst pieņemt papildus piecu procentu apmērā no summārā apdzīvotās vietas vidējā notekūdeņu daudzuma diennaktī.</w:t>
      </w:r>
    </w:p>
    <w:p w14:paraId="0C11609F" w14:textId="77777777" w:rsidR="00D4003B" w:rsidRPr="000D57C8" w:rsidRDefault="005D14DD" w:rsidP="003534CE">
      <w:pPr>
        <w:jc w:val="both"/>
        <w:rPr>
          <w:rFonts w:eastAsia="Times New Roman" w:cs="Times New Roman"/>
          <w:szCs w:val="28"/>
          <w:lang w:eastAsia="lv-LV"/>
        </w:rPr>
      </w:pPr>
      <w:bookmarkStart w:id="68" w:name="p-201515"/>
      <w:bookmarkStart w:id="69" w:name="p39"/>
      <w:bookmarkEnd w:id="68"/>
      <w:bookmarkEnd w:id="69"/>
      <w:r w:rsidRPr="000D57C8">
        <w:rPr>
          <w:rFonts w:eastAsia="Times New Roman" w:cs="Times New Roman"/>
          <w:szCs w:val="28"/>
          <w:lang w:eastAsia="lv-LV"/>
        </w:rPr>
        <w:t>26. </w:t>
      </w:r>
      <w:r w:rsidR="00D4003B" w:rsidRPr="000D57C8">
        <w:rPr>
          <w:rFonts w:eastAsia="Times New Roman" w:cs="Times New Roman"/>
          <w:szCs w:val="28"/>
          <w:lang w:eastAsia="lv-LV"/>
        </w:rPr>
        <w:t>Maksimālais un minimālais notekūdeņu aprēķina daudzums diennaktī nosakāms kā vidējo notekūdeņu daudzumu summa dienn</w:t>
      </w:r>
      <w:r w:rsidR="00535195" w:rsidRPr="000D57C8">
        <w:rPr>
          <w:rFonts w:eastAsia="Times New Roman" w:cs="Times New Roman"/>
          <w:szCs w:val="28"/>
          <w:lang w:eastAsia="lv-LV"/>
        </w:rPr>
        <w:t>aktī atbilstoši šī būvnormatīva 25</w:t>
      </w:r>
      <w:r w:rsidR="00D4003B" w:rsidRPr="000D57C8">
        <w:rPr>
          <w:rFonts w:eastAsia="Times New Roman" w:cs="Times New Roman"/>
          <w:szCs w:val="28"/>
          <w:lang w:eastAsia="lv-LV"/>
        </w:rPr>
        <w:t>.punktam, kas reizināta ar kopējiem nevienmērības koeficientiem atbilstoši šī būvnormatīva pielikuma 1.tabulai.</w:t>
      </w:r>
    </w:p>
    <w:p w14:paraId="0C1160A0" w14:textId="77777777" w:rsidR="00D4003B" w:rsidRPr="000D57C8" w:rsidRDefault="005D14DD" w:rsidP="003534CE">
      <w:pPr>
        <w:jc w:val="both"/>
        <w:rPr>
          <w:rFonts w:eastAsia="Times New Roman" w:cs="Times New Roman"/>
          <w:szCs w:val="28"/>
          <w:lang w:eastAsia="lv-LV"/>
        </w:rPr>
      </w:pPr>
      <w:bookmarkStart w:id="70" w:name="p-207258"/>
      <w:bookmarkStart w:id="71" w:name="p40"/>
      <w:bookmarkEnd w:id="70"/>
      <w:bookmarkEnd w:id="71"/>
      <w:r w:rsidRPr="000D57C8">
        <w:rPr>
          <w:rFonts w:eastAsia="Times New Roman" w:cs="Times New Roman"/>
          <w:szCs w:val="28"/>
          <w:lang w:eastAsia="lv-LV"/>
        </w:rPr>
        <w:t>27. </w:t>
      </w:r>
      <w:r w:rsidR="00D4003B" w:rsidRPr="000D57C8">
        <w:rPr>
          <w:rFonts w:eastAsia="Times New Roman" w:cs="Times New Roman"/>
          <w:szCs w:val="28"/>
          <w:lang w:eastAsia="lv-LV"/>
        </w:rPr>
        <w:t>Rūpniecības uzņēmumu ražošanas notekūdeņu aprēķina caurplūdumu nosaka pēc maksimālās pieplūdes stundā.</w:t>
      </w:r>
    </w:p>
    <w:p w14:paraId="0C1160A1" w14:textId="77777777" w:rsidR="00D4003B" w:rsidRPr="000D57C8" w:rsidRDefault="005D14DD" w:rsidP="003534CE">
      <w:pPr>
        <w:jc w:val="both"/>
        <w:rPr>
          <w:rFonts w:eastAsia="Times New Roman" w:cs="Times New Roman"/>
          <w:szCs w:val="28"/>
          <w:lang w:eastAsia="lv-LV"/>
        </w:rPr>
      </w:pPr>
      <w:r w:rsidRPr="000D57C8">
        <w:rPr>
          <w:rFonts w:eastAsia="Times New Roman" w:cs="Times New Roman"/>
          <w:szCs w:val="28"/>
          <w:lang w:eastAsia="lv-LV"/>
        </w:rPr>
        <w:t>28. </w:t>
      </w:r>
      <w:r w:rsidR="00D4003B" w:rsidRPr="000D57C8">
        <w:rPr>
          <w:rFonts w:eastAsia="Times New Roman" w:cs="Times New Roman"/>
          <w:szCs w:val="28"/>
          <w:lang w:eastAsia="lv-LV"/>
        </w:rPr>
        <w:t xml:space="preserve">Sadzīves un ražošanas notekūdeņu pašteces vadi, kā arī spiedvadi jāpārbauda attiecībā uz summārā maksimālā notekūdeņu aprēķina daudzuma caurplūdumu, kas noteikts atbilstoši šī būvnormatīva </w:t>
      </w:r>
      <w:r w:rsidR="00535195" w:rsidRPr="000D57C8">
        <w:rPr>
          <w:rFonts w:eastAsia="Times New Roman" w:cs="Times New Roman"/>
          <w:szCs w:val="28"/>
          <w:lang w:eastAsia="lv-LV"/>
        </w:rPr>
        <w:t>26. un 27</w:t>
      </w:r>
      <w:r w:rsidR="00D4003B" w:rsidRPr="000D57C8">
        <w:rPr>
          <w:rFonts w:eastAsia="Times New Roman" w:cs="Times New Roman"/>
          <w:szCs w:val="28"/>
          <w:lang w:eastAsia="lv-LV"/>
        </w:rPr>
        <w:t xml:space="preserve">.punktam, un virszemes un gruntsūdeņu papildu pieplūdi, kas lietus laikā un sniega kušanas laikā neorganizēti ieplūst kanalizācijas </w:t>
      </w:r>
      <w:r w:rsidR="00972D1B" w:rsidRPr="000D57C8">
        <w:rPr>
          <w:rFonts w:eastAsia="Times New Roman" w:cs="Times New Roman"/>
          <w:szCs w:val="28"/>
          <w:lang w:eastAsia="lv-LV"/>
        </w:rPr>
        <w:t>ārējā inženiertīkl</w:t>
      </w:r>
      <w:r w:rsidR="00D4003B" w:rsidRPr="000D57C8">
        <w:rPr>
          <w:rFonts w:eastAsia="Times New Roman" w:cs="Times New Roman"/>
          <w:szCs w:val="28"/>
          <w:lang w:eastAsia="lv-LV"/>
        </w:rPr>
        <w:t>ā caur aku vāku spraugām un gruntsūdeņu infiltrācijas veidā. Papildu pieplūdi q</w:t>
      </w:r>
      <w:r w:rsidR="00D4003B" w:rsidRPr="000D57C8">
        <w:rPr>
          <w:rFonts w:eastAsia="Times New Roman" w:cs="Times New Roman"/>
          <w:szCs w:val="28"/>
          <w:bdr w:val="none" w:sz="0" w:space="0" w:color="auto" w:frame="1"/>
          <w:vertAlign w:val="subscript"/>
          <w:lang w:eastAsia="lv-LV"/>
        </w:rPr>
        <w:t>ad</w:t>
      </w:r>
      <w:r w:rsidR="005E0510" w:rsidRPr="000D57C8">
        <w:rPr>
          <w:rFonts w:eastAsia="Times New Roman" w:cs="Times New Roman"/>
          <w:szCs w:val="28"/>
          <w:lang w:eastAsia="lv-LV"/>
        </w:rPr>
        <w:t> (litri sekundē) (turpmāk — </w:t>
      </w:r>
      <w:r w:rsidR="00D4003B" w:rsidRPr="000D57C8">
        <w:rPr>
          <w:rFonts w:eastAsia="Times New Roman" w:cs="Times New Roman"/>
          <w:szCs w:val="28"/>
          <w:lang w:eastAsia="lv-LV"/>
        </w:rPr>
        <w:t>l/s) nosaka, pamatojoties uz speciāliem pētījumiem vai analogu būvju ekspluatācijas datiem, bet, ja tādu trūkst, izmantojot šādu formulu:</w:t>
      </w:r>
    </w:p>
    <w:p w14:paraId="0C1160A2" w14:textId="77777777" w:rsidR="00D4003B" w:rsidRPr="000D57C8" w:rsidRDefault="00ED54A0" w:rsidP="003534CE">
      <w:pPr>
        <w:jc w:val="center"/>
        <w:rPr>
          <w:rFonts w:eastAsia="Times New Roman" w:cs="Times New Roman"/>
          <w:szCs w:val="28"/>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q</m:t>
            </m:r>
          </m:e>
          <m:sub>
            <m:r>
              <w:rPr>
                <w:rFonts w:ascii="Cambria Math" w:eastAsia="Times New Roman" w:hAnsi="Cambria Math" w:cs="Times New Roman"/>
                <w:szCs w:val="28"/>
                <w:lang w:eastAsia="lv-LV"/>
              </w:rPr>
              <m:t>ad</m:t>
            </m:r>
          </m:sub>
        </m:sSub>
        <m:r>
          <w:rPr>
            <w:rFonts w:ascii="Cambria Math" w:eastAsia="Times New Roman" w:hAnsi="Cambria Math" w:cs="Times New Roman"/>
            <w:szCs w:val="28"/>
            <w:lang w:eastAsia="lv-LV"/>
          </w:rPr>
          <m:t>=0.15L</m:t>
        </m:r>
        <m:rad>
          <m:radPr>
            <m:degHide m:val="1"/>
            <m:ctrlPr>
              <w:rPr>
                <w:rFonts w:ascii="Cambria Math" w:eastAsia="Times New Roman" w:hAnsi="Cambria Math" w:cs="Times New Roman"/>
                <w:i/>
                <w:szCs w:val="28"/>
                <w:lang w:eastAsia="lv-LV"/>
              </w:rPr>
            </m:ctrlPr>
          </m:radPr>
          <m:deg/>
          <m:e>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m</m:t>
                </m:r>
              </m:e>
              <m:sub>
                <m:r>
                  <w:rPr>
                    <w:rFonts w:ascii="Cambria Math" w:eastAsia="Times New Roman" w:hAnsi="Cambria Math" w:cs="Times New Roman"/>
                    <w:szCs w:val="28"/>
                    <w:lang w:eastAsia="lv-LV"/>
                  </w:rPr>
                  <m:t>d</m:t>
                </m:r>
              </m:sub>
            </m:sSub>
          </m:e>
        </m:rad>
      </m:oMath>
      <w:r w:rsidR="00D4003B" w:rsidRPr="000D57C8">
        <w:rPr>
          <w:rFonts w:eastAsia="Times New Roman" w:cs="Times New Roman"/>
          <w:szCs w:val="28"/>
          <w:lang w:eastAsia="lv-LV"/>
        </w:rPr>
        <w:t> </w:t>
      </w:r>
      <w:r w:rsidR="00C239A1" w:rsidRPr="000D57C8">
        <w:rPr>
          <w:rFonts w:eastAsia="Times New Roman" w:cs="Times New Roman"/>
          <w:szCs w:val="28"/>
          <w:lang w:eastAsia="lv-LV"/>
        </w:rPr>
        <w:t xml:space="preserve">, </w:t>
      </w:r>
      <w:r w:rsidR="00D4003B" w:rsidRPr="000D57C8">
        <w:rPr>
          <w:rFonts w:eastAsia="Times New Roman" w:cs="Times New Roman"/>
          <w:szCs w:val="28"/>
          <w:lang w:eastAsia="lv-LV"/>
        </w:rPr>
        <w:t>(1)</w:t>
      </w:r>
      <w:r w:rsidR="005E0510" w:rsidRPr="000D57C8">
        <w:rPr>
          <w:rFonts w:eastAsia="Times New Roman" w:cs="Times New Roman"/>
          <w:szCs w:val="28"/>
          <w:lang w:eastAsia="lv-LV"/>
        </w:rPr>
        <w:t xml:space="preserve"> kur:</w:t>
      </w:r>
    </w:p>
    <w:p w14:paraId="0C1160A3" w14:textId="77777777" w:rsidR="00D4003B" w:rsidRPr="000D57C8" w:rsidRDefault="005D14DD" w:rsidP="003534CE">
      <w:pPr>
        <w:jc w:val="both"/>
        <w:rPr>
          <w:rFonts w:eastAsia="Times New Roman" w:cs="Times New Roman"/>
          <w:szCs w:val="28"/>
          <w:lang w:eastAsia="lv-LV"/>
        </w:rPr>
      </w:pPr>
      <w:r w:rsidRPr="000D57C8">
        <w:rPr>
          <w:rFonts w:eastAsia="Times New Roman" w:cs="Times New Roman"/>
          <w:szCs w:val="28"/>
          <w:lang w:eastAsia="lv-LV"/>
        </w:rPr>
        <w:t>L </w:t>
      </w:r>
      <w:r w:rsidR="005E0510" w:rsidRPr="000D57C8">
        <w:rPr>
          <w:rFonts w:eastAsia="Times New Roman" w:cs="Times New Roman"/>
          <w:szCs w:val="28"/>
          <w:lang w:eastAsia="lv-LV"/>
        </w:rPr>
        <w:t>–</w:t>
      </w:r>
      <w:r w:rsidR="00D4003B" w:rsidRPr="000D57C8">
        <w:rPr>
          <w:rFonts w:eastAsia="Times New Roman" w:cs="Times New Roman"/>
          <w:szCs w:val="28"/>
          <w:lang w:eastAsia="lv-LV"/>
        </w:rPr>
        <w:t xml:space="preserve"> </w:t>
      </w:r>
      <w:r w:rsidR="00E03D13" w:rsidRPr="000D57C8">
        <w:rPr>
          <w:rFonts w:eastAsia="Times New Roman" w:cs="Times New Roman"/>
          <w:szCs w:val="28"/>
          <w:lang w:eastAsia="lv-LV"/>
        </w:rPr>
        <w:t>kanalizācijas ūdeņu</w:t>
      </w:r>
      <w:r w:rsidR="00FB67B5" w:rsidRPr="000D57C8">
        <w:rPr>
          <w:rFonts w:eastAsia="Times New Roman" w:cs="Times New Roman"/>
          <w:szCs w:val="28"/>
          <w:lang w:eastAsia="lv-LV"/>
        </w:rPr>
        <w:t>, tai skaitā dūņu,</w:t>
      </w:r>
      <w:r w:rsidR="00E03D13" w:rsidRPr="000D57C8">
        <w:rPr>
          <w:rFonts w:eastAsia="Times New Roman" w:cs="Times New Roman"/>
          <w:szCs w:val="28"/>
          <w:lang w:eastAsia="lv-LV"/>
        </w:rPr>
        <w:t xml:space="preserve"> </w:t>
      </w:r>
      <w:r w:rsidR="00FB67B5" w:rsidRPr="000D57C8">
        <w:rPr>
          <w:rFonts w:eastAsia="Times New Roman" w:cs="Times New Roman"/>
          <w:szCs w:val="28"/>
          <w:lang w:eastAsia="lv-LV"/>
        </w:rPr>
        <w:t>un</w:t>
      </w:r>
      <w:r w:rsidR="00E03D13" w:rsidRPr="000D57C8">
        <w:rPr>
          <w:rFonts w:eastAsia="Times New Roman" w:cs="Times New Roman"/>
          <w:szCs w:val="28"/>
          <w:lang w:eastAsia="lv-LV"/>
        </w:rPr>
        <w:t xml:space="preserve"> lietusūdeņu novadīšanas </w:t>
      </w:r>
      <w:r w:rsidR="00D4003B" w:rsidRPr="000D57C8">
        <w:rPr>
          <w:rFonts w:eastAsia="Times New Roman" w:cs="Times New Roman"/>
          <w:szCs w:val="28"/>
          <w:lang w:eastAsia="lv-LV"/>
        </w:rPr>
        <w:t xml:space="preserve">cauruļvadu </w:t>
      </w:r>
      <w:r w:rsidR="00E03D13" w:rsidRPr="000D57C8">
        <w:rPr>
          <w:rFonts w:eastAsia="Times New Roman" w:cs="Times New Roman"/>
          <w:szCs w:val="28"/>
          <w:lang w:eastAsia="lv-LV"/>
        </w:rPr>
        <w:t>(turpmāk </w:t>
      </w:r>
      <w:r w:rsidR="00FB67B5" w:rsidRPr="000D57C8">
        <w:rPr>
          <w:rFonts w:eastAsia="Times New Roman" w:cs="Times New Roman"/>
          <w:szCs w:val="28"/>
          <w:lang w:eastAsia="lv-LV"/>
        </w:rPr>
        <w:t>–</w:t>
      </w:r>
      <w:r w:rsidR="00E03D13" w:rsidRPr="000D57C8">
        <w:rPr>
          <w:rFonts w:eastAsia="Times New Roman" w:cs="Times New Roman"/>
          <w:szCs w:val="28"/>
          <w:lang w:eastAsia="lv-LV"/>
        </w:rPr>
        <w:t xml:space="preserve"> cauruļvads) </w:t>
      </w:r>
      <w:r w:rsidR="00D4003B" w:rsidRPr="000D57C8">
        <w:rPr>
          <w:rFonts w:eastAsia="Times New Roman" w:cs="Times New Roman"/>
          <w:szCs w:val="28"/>
          <w:lang w:eastAsia="lv-LV"/>
        </w:rPr>
        <w:t xml:space="preserve">kopējais </w:t>
      </w:r>
      <w:r w:rsidRPr="000D57C8">
        <w:rPr>
          <w:rFonts w:eastAsia="Times New Roman" w:cs="Times New Roman"/>
          <w:szCs w:val="28"/>
          <w:lang w:eastAsia="lv-LV"/>
        </w:rPr>
        <w:t>garums līdz aprēķināmajai būvei </w:t>
      </w:r>
      <w:r w:rsidR="00D4003B" w:rsidRPr="000D57C8">
        <w:rPr>
          <w:rFonts w:eastAsia="Times New Roman" w:cs="Times New Roman"/>
          <w:szCs w:val="28"/>
          <w:lang w:eastAsia="lv-LV"/>
        </w:rPr>
        <w:t>(km);</w:t>
      </w:r>
    </w:p>
    <w:p w14:paraId="0C1160A4" w14:textId="77777777" w:rsidR="00D4003B" w:rsidRPr="000D57C8" w:rsidRDefault="00D4003B" w:rsidP="003534CE">
      <w:pPr>
        <w:jc w:val="both"/>
        <w:rPr>
          <w:rFonts w:eastAsia="Times New Roman" w:cs="Times New Roman"/>
          <w:szCs w:val="28"/>
          <w:lang w:eastAsia="lv-LV"/>
        </w:rPr>
      </w:pPr>
      <w:r w:rsidRPr="000D57C8">
        <w:rPr>
          <w:rFonts w:eastAsia="Times New Roman" w:cs="Times New Roman"/>
          <w:szCs w:val="28"/>
          <w:lang w:eastAsia="lv-LV"/>
        </w:rPr>
        <w:t>m</w:t>
      </w:r>
      <w:r w:rsidRPr="000D57C8">
        <w:rPr>
          <w:rFonts w:eastAsia="Times New Roman" w:cs="Times New Roman"/>
          <w:szCs w:val="28"/>
          <w:bdr w:val="none" w:sz="0" w:space="0" w:color="auto" w:frame="1"/>
          <w:vertAlign w:val="subscript"/>
          <w:lang w:eastAsia="lv-LV"/>
        </w:rPr>
        <w:t>d</w:t>
      </w:r>
      <w:r w:rsidRPr="000D57C8">
        <w:rPr>
          <w:rFonts w:eastAsia="Times New Roman" w:cs="Times New Roman"/>
          <w:szCs w:val="28"/>
          <w:lang w:eastAsia="lv-LV"/>
        </w:rPr>
        <w:t> </w:t>
      </w:r>
      <w:r w:rsidR="005E0510" w:rsidRPr="000D57C8">
        <w:rPr>
          <w:rFonts w:eastAsia="Times New Roman" w:cs="Times New Roman"/>
          <w:szCs w:val="28"/>
          <w:lang w:eastAsia="lv-LV"/>
        </w:rPr>
        <w:t>–</w:t>
      </w:r>
      <w:r w:rsidRPr="000D57C8">
        <w:rPr>
          <w:rFonts w:eastAsia="Times New Roman" w:cs="Times New Roman"/>
          <w:szCs w:val="28"/>
          <w:lang w:eastAsia="lv-LV"/>
        </w:rPr>
        <w:t xml:space="preserve"> maksimāl</w:t>
      </w:r>
      <w:r w:rsidR="005D14DD" w:rsidRPr="000D57C8">
        <w:rPr>
          <w:rFonts w:eastAsia="Times New Roman" w:cs="Times New Roman"/>
          <w:szCs w:val="28"/>
          <w:lang w:eastAsia="lv-LV"/>
        </w:rPr>
        <w:t>ais nokrišņu daudzums diennaktī </w:t>
      </w:r>
      <w:r w:rsidRPr="000D57C8">
        <w:rPr>
          <w:rFonts w:eastAsia="Times New Roman" w:cs="Times New Roman"/>
          <w:szCs w:val="28"/>
          <w:lang w:eastAsia="lv-LV"/>
        </w:rPr>
        <w:t>(mm), kas noteikts pēc meteoroloģisko dienestu datiem.</w:t>
      </w:r>
    </w:p>
    <w:p w14:paraId="0C1160A5" w14:textId="77777777" w:rsidR="00D4003B" w:rsidRPr="000D57C8" w:rsidRDefault="00D4003B" w:rsidP="003534CE">
      <w:pPr>
        <w:jc w:val="both"/>
        <w:rPr>
          <w:rFonts w:eastAsia="Times New Roman" w:cs="Times New Roman"/>
          <w:szCs w:val="28"/>
          <w:lang w:eastAsia="lv-LV"/>
        </w:rPr>
      </w:pPr>
      <w:r w:rsidRPr="000D57C8">
        <w:rPr>
          <w:rFonts w:eastAsia="Times New Roman" w:cs="Times New Roman"/>
          <w:szCs w:val="28"/>
          <w:lang w:eastAsia="lv-LV"/>
        </w:rPr>
        <w:t>Jebkura šķērsgriezuma pašteces vadu un kanālu pārbaudes aprēķins palielinātam caurp</w:t>
      </w:r>
      <w:r w:rsidR="005E0510" w:rsidRPr="000D57C8">
        <w:rPr>
          <w:rFonts w:eastAsia="Times New Roman" w:cs="Times New Roman"/>
          <w:szCs w:val="28"/>
          <w:lang w:eastAsia="lv-LV"/>
        </w:rPr>
        <w:t>lūdumam jāveic, ja pildījums ir </w:t>
      </w:r>
      <w:r w:rsidRPr="000D57C8">
        <w:rPr>
          <w:rFonts w:eastAsia="Times New Roman" w:cs="Times New Roman"/>
          <w:szCs w:val="28"/>
          <w:lang w:eastAsia="lv-LV"/>
        </w:rPr>
        <w:t>0,95.</w:t>
      </w:r>
    </w:p>
    <w:p w14:paraId="0C1160A6" w14:textId="77777777" w:rsidR="00071707" w:rsidRPr="000D57C8" w:rsidRDefault="00071707" w:rsidP="003534CE">
      <w:pPr>
        <w:shd w:val="clear" w:color="auto" w:fill="FFFFFF"/>
        <w:jc w:val="center"/>
        <w:rPr>
          <w:rFonts w:eastAsia="Times New Roman" w:cs="Times New Roman"/>
          <w:b/>
          <w:bCs/>
          <w:szCs w:val="28"/>
          <w:lang w:eastAsia="lv-LV"/>
        </w:rPr>
      </w:pPr>
      <w:bookmarkStart w:id="72" w:name="n3.2"/>
      <w:bookmarkEnd w:id="72"/>
    </w:p>
    <w:p w14:paraId="0C1160A7" w14:textId="77777777" w:rsidR="00D4003B" w:rsidRDefault="00D4003B" w:rsidP="003534CE">
      <w:pPr>
        <w:jc w:val="center"/>
        <w:rPr>
          <w:rFonts w:eastAsia="Times New Roman" w:cs="Times New Roman"/>
          <w:b/>
          <w:bCs/>
          <w:szCs w:val="28"/>
          <w:lang w:eastAsia="lv-LV"/>
        </w:rPr>
      </w:pPr>
      <w:r w:rsidRPr="000D57C8">
        <w:rPr>
          <w:rFonts w:eastAsia="Times New Roman" w:cs="Times New Roman"/>
          <w:b/>
          <w:bCs/>
          <w:szCs w:val="28"/>
          <w:lang w:eastAsia="lv-LV"/>
        </w:rPr>
        <w:t>3.2. Lietusūdeņu aprēķina daudzums</w:t>
      </w:r>
    </w:p>
    <w:p w14:paraId="242D0689" w14:textId="77777777" w:rsidR="003534CE" w:rsidRPr="000D57C8" w:rsidRDefault="003534CE" w:rsidP="003534CE">
      <w:pPr>
        <w:jc w:val="center"/>
        <w:rPr>
          <w:rFonts w:eastAsia="Times New Roman" w:cs="Times New Roman"/>
          <w:b/>
          <w:bCs/>
          <w:szCs w:val="28"/>
          <w:lang w:eastAsia="lv-LV"/>
        </w:rPr>
      </w:pPr>
    </w:p>
    <w:p w14:paraId="0C1160A8" w14:textId="77777777" w:rsidR="00D4003B" w:rsidRPr="000D57C8" w:rsidRDefault="005D14DD" w:rsidP="003534CE">
      <w:pPr>
        <w:rPr>
          <w:rFonts w:eastAsia="Times New Roman" w:cs="Times New Roman"/>
          <w:szCs w:val="28"/>
          <w:lang w:eastAsia="lv-LV"/>
        </w:rPr>
      </w:pPr>
      <w:r w:rsidRPr="000D57C8">
        <w:rPr>
          <w:rFonts w:eastAsia="Times New Roman" w:cs="Times New Roman"/>
          <w:szCs w:val="28"/>
          <w:lang w:eastAsia="lv-LV"/>
        </w:rPr>
        <w:t>29. </w:t>
      </w:r>
      <w:r w:rsidR="00D4003B" w:rsidRPr="000D57C8">
        <w:rPr>
          <w:rFonts w:eastAsia="Times New Roman" w:cs="Times New Roman"/>
          <w:szCs w:val="28"/>
          <w:lang w:eastAsia="lv-LV"/>
        </w:rPr>
        <w:t>Lietusūdeņu aprēķina daudzumu q</w:t>
      </w:r>
      <w:r w:rsidR="00D4003B" w:rsidRPr="000D57C8">
        <w:rPr>
          <w:rFonts w:eastAsia="Times New Roman" w:cs="Times New Roman"/>
          <w:szCs w:val="28"/>
          <w:bdr w:val="none" w:sz="0" w:space="0" w:color="auto" w:frame="1"/>
          <w:vertAlign w:val="subscript"/>
          <w:lang w:eastAsia="lv-LV"/>
        </w:rPr>
        <w:t>r</w:t>
      </w:r>
      <w:r w:rsidR="00D4003B" w:rsidRPr="000D57C8">
        <w:rPr>
          <w:rFonts w:eastAsia="Times New Roman" w:cs="Times New Roman"/>
          <w:szCs w:val="28"/>
          <w:lang w:eastAsia="lv-LV"/>
        </w:rPr>
        <w:t> (l/s) nosaka pēc maksimālās intensitātes metodes, izmantojot šādu formulu:</w:t>
      </w:r>
    </w:p>
    <w:p w14:paraId="0C1160A9" w14:textId="77777777" w:rsidR="00E61435" w:rsidRPr="000D57C8" w:rsidRDefault="00ED54A0" w:rsidP="003534CE">
      <w:pPr>
        <w:jc w:val="center"/>
        <w:rPr>
          <w:rFonts w:eastAsia="Times New Roman" w:cs="Times New Roman"/>
          <w:szCs w:val="28"/>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q</m:t>
            </m:r>
          </m:e>
          <m:sub>
            <m:r>
              <w:rPr>
                <w:rFonts w:ascii="Cambria Math" w:eastAsia="Times New Roman" w:hAnsi="Cambria Math" w:cs="Times New Roman"/>
                <w:szCs w:val="28"/>
                <w:lang w:eastAsia="lv-LV"/>
              </w:rPr>
              <m:t>r</m:t>
            </m:r>
          </m:sub>
        </m:sSub>
        <m:r>
          <w:rPr>
            <w:rFonts w:ascii="Cambria Math" w:eastAsia="Times New Roman" w:hAnsi="Cambria Math" w:cs="Times New Roman"/>
            <w:szCs w:val="28"/>
            <w:lang w:eastAsia="lv-LV"/>
          </w:rPr>
          <m:t>=</m:t>
        </m:r>
        <m:f>
          <m:fPr>
            <m:ctrlPr>
              <w:rPr>
                <w:rFonts w:ascii="Cambria Math" w:eastAsia="Times New Roman" w:hAnsi="Cambria Math" w:cs="Times New Roman"/>
                <w:i/>
                <w:szCs w:val="28"/>
                <w:lang w:eastAsia="lv-LV"/>
              </w:rPr>
            </m:ctrlPr>
          </m:fPr>
          <m:num>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Z</m:t>
                </m:r>
              </m:e>
              <m:sub>
                <m:r>
                  <w:rPr>
                    <w:rFonts w:ascii="Cambria Math" w:eastAsia="Times New Roman" w:hAnsi="Cambria Math" w:cs="Times New Roman"/>
                    <w:szCs w:val="28"/>
                    <w:lang w:eastAsia="lv-LV"/>
                  </w:rPr>
                  <m:t>mid</m:t>
                </m:r>
              </m:sub>
            </m:sSub>
            <m:sSup>
              <m:sSupPr>
                <m:ctrlPr>
                  <w:rPr>
                    <w:rFonts w:ascii="Cambria Math" w:eastAsia="Times New Roman" w:hAnsi="Cambria Math" w:cs="Times New Roman"/>
                    <w:i/>
                    <w:szCs w:val="28"/>
                    <w:lang w:eastAsia="lv-LV"/>
                  </w:rPr>
                </m:ctrlPr>
              </m:sSupPr>
              <m:e>
                <m:r>
                  <w:rPr>
                    <w:rFonts w:ascii="Cambria Math" w:eastAsia="Times New Roman" w:hAnsi="Cambria Math" w:cs="Times New Roman"/>
                    <w:szCs w:val="28"/>
                    <w:lang w:eastAsia="lv-LV"/>
                  </w:rPr>
                  <m:t>A</m:t>
                </m:r>
              </m:e>
              <m:sup>
                <m:r>
                  <w:rPr>
                    <w:rFonts w:ascii="Cambria Math" w:eastAsia="Times New Roman" w:hAnsi="Cambria Math" w:cs="Times New Roman"/>
                    <w:szCs w:val="28"/>
                    <w:lang w:eastAsia="lv-LV"/>
                  </w:rPr>
                  <m:t>1.2</m:t>
                </m:r>
              </m:sup>
            </m:sSup>
            <m:r>
              <w:rPr>
                <w:rFonts w:ascii="Cambria Math" w:eastAsia="Times New Roman" w:hAnsi="Cambria Math" w:cs="Times New Roman"/>
                <w:szCs w:val="28"/>
                <w:lang w:eastAsia="lv-LV"/>
              </w:rPr>
              <m:t>F</m:t>
            </m:r>
          </m:num>
          <m:den>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t</m:t>
                </m:r>
              </m:e>
              <m:sub>
                <m:r>
                  <w:rPr>
                    <w:rFonts w:ascii="Cambria Math" w:eastAsia="Times New Roman" w:hAnsi="Cambria Math" w:cs="Times New Roman"/>
                    <w:szCs w:val="28"/>
                    <w:lang w:eastAsia="lv-LV"/>
                  </w:rPr>
                  <m:t>r</m:t>
                </m:r>
              </m:sub>
              <m:sup>
                <m:r>
                  <w:rPr>
                    <w:rFonts w:ascii="Cambria Math" w:eastAsia="Times New Roman" w:hAnsi="Cambria Math" w:cs="Times New Roman"/>
                    <w:szCs w:val="28"/>
                    <w:lang w:eastAsia="lv-LV"/>
                  </w:rPr>
                  <m:t>1.2n-0.1</m:t>
                </m:r>
              </m:sup>
            </m:sSubSup>
          </m:den>
        </m:f>
        <m:r>
          <w:rPr>
            <w:rFonts w:ascii="Cambria Math" w:eastAsia="Times New Roman" w:hAnsi="Cambria Math" w:cs="Times New Roman"/>
            <w:szCs w:val="28"/>
            <w:lang w:eastAsia="lv-LV"/>
          </w:rPr>
          <m:t xml:space="preserve">, </m:t>
        </m:r>
      </m:oMath>
      <w:r w:rsidR="00E61435" w:rsidRPr="000D57C8">
        <w:rPr>
          <w:rFonts w:eastAsia="Times New Roman" w:cs="Times New Roman"/>
          <w:szCs w:val="28"/>
          <w:lang w:eastAsia="lv-LV"/>
        </w:rPr>
        <w:t>(2) kur:</w:t>
      </w:r>
    </w:p>
    <w:p w14:paraId="0C1160AA" w14:textId="77777777" w:rsidR="00D4003B" w:rsidRPr="000D57C8" w:rsidRDefault="00D4003B" w:rsidP="003534CE">
      <w:pPr>
        <w:jc w:val="both"/>
        <w:rPr>
          <w:rFonts w:eastAsia="Times New Roman" w:cs="Times New Roman"/>
          <w:szCs w:val="28"/>
          <w:lang w:eastAsia="lv-LV"/>
        </w:rPr>
      </w:pPr>
      <w:r w:rsidRPr="000D57C8">
        <w:rPr>
          <w:rFonts w:eastAsia="Times New Roman" w:cs="Times New Roman"/>
          <w:szCs w:val="28"/>
          <w:lang w:eastAsia="lv-LV"/>
        </w:rPr>
        <w:t>Z</w:t>
      </w:r>
      <w:r w:rsidRPr="000D57C8">
        <w:rPr>
          <w:rFonts w:eastAsia="Times New Roman" w:cs="Times New Roman"/>
          <w:szCs w:val="28"/>
          <w:bdr w:val="none" w:sz="0" w:space="0" w:color="auto" w:frame="1"/>
          <w:vertAlign w:val="subscript"/>
          <w:lang w:eastAsia="lv-LV"/>
        </w:rPr>
        <w:t>mid</w:t>
      </w:r>
      <w:r w:rsidRPr="000D57C8">
        <w:rPr>
          <w:rFonts w:eastAsia="Times New Roman" w:cs="Times New Roman"/>
          <w:szCs w:val="28"/>
          <w:lang w:eastAsia="lv-LV"/>
        </w:rPr>
        <w:t> </w:t>
      </w:r>
      <w:r w:rsidR="005E0510" w:rsidRPr="000D57C8">
        <w:rPr>
          <w:rFonts w:eastAsia="Times New Roman" w:cs="Times New Roman"/>
          <w:szCs w:val="28"/>
          <w:lang w:eastAsia="lv-LV"/>
        </w:rPr>
        <w:t>–</w:t>
      </w:r>
      <w:r w:rsidRPr="000D57C8">
        <w:rPr>
          <w:rFonts w:eastAsia="Times New Roman" w:cs="Times New Roman"/>
          <w:szCs w:val="28"/>
          <w:lang w:eastAsia="lv-LV"/>
        </w:rPr>
        <w:t xml:space="preserve"> vidējais noteces baseina virsmu raksturojošais koeficients, ko nosaka pēc šī būvnormatīva pielikuma 7. un 8.tabulas;</w:t>
      </w:r>
    </w:p>
    <w:p w14:paraId="0C1160AB" w14:textId="77777777" w:rsidR="00D4003B" w:rsidRPr="000D57C8" w:rsidRDefault="005E0510" w:rsidP="003534CE">
      <w:pPr>
        <w:jc w:val="both"/>
        <w:rPr>
          <w:rFonts w:eastAsia="Times New Roman" w:cs="Times New Roman"/>
          <w:szCs w:val="28"/>
          <w:lang w:eastAsia="lv-LV"/>
        </w:rPr>
      </w:pPr>
      <w:r w:rsidRPr="000D57C8">
        <w:rPr>
          <w:rFonts w:eastAsia="Times New Roman" w:cs="Times New Roman"/>
          <w:szCs w:val="28"/>
          <w:lang w:eastAsia="lv-LV"/>
        </w:rPr>
        <w:t>A –</w:t>
      </w:r>
      <w:r w:rsidR="00D4003B" w:rsidRPr="000D57C8">
        <w:rPr>
          <w:rFonts w:eastAsia="Times New Roman" w:cs="Times New Roman"/>
          <w:szCs w:val="28"/>
          <w:lang w:eastAsia="lv-LV"/>
        </w:rPr>
        <w:t xml:space="preserve"> parametrs, ko nosaka atbilstoši šī būvnormatīva </w:t>
      </w:r>
      <w:r w:rsidR="004F4906" w:rsidRPr="000D57C8">
        <w:rPr>
          <w:rFonts w:eastAsia="Times New Roman" w:cs="Times New Roman"/>
          <w:szCs w:val="28"/>
          <w:lang w:eastAsia="lv-LV"/>
        </w:rPr>
        <w:t>30</w:t>
      </w:r>
      <w:r w:rsidR="00D4003B" w:rsidRPr="000D57C8">
        <w:rPr>
          <w:rFonts w:eastAsia="Times New Roman" w:cs="Times New Roman"/>
          <w:szCs w:val="28"/>
          <w:lang w:eastAsia="lv-LV"/>
        </w:rPr>
        <w:t>.punktam;</w:t>
      </w:r>
    </w:p>
    <w:p w14:paraId="0C1160AC" w14:textId="77777777" w:rsidR="00D4003B" w:rsidRPr="000D57C8" w:rsidRDefault="005E0510" w:rsidP="003534CE">
      <w:pPr>
        <w:jc w:val="both"/>
        <w:rPr>
          <w:rFonts w:eastAsia="Times New Roman" w:cs="Times New Roman"/>
          <w:szCs w:val="28"/>
          <w:lang w:eastAsia="lv-LV"/>
        </w:rPr>
      </w:pPr>
      <w:r w:rsidRPr="000D57C8">
        <w:rPr>
          <w:rFonts w:eastAsia="Times New Roman" w:cs="Times New Roman"/>
          <w:szCs w:val="28"/>
          <w:lang w:eastAsia="lv-LV"/>
        </w:rPr>
        <w:t>n –</w:t>
      </w:r>
      <w:r w:rsidR="00D4003B" w:rsidRPr="000D57C8">
        <w:rPr>
          <w:rFonts w:eastAsia="Times New Roman" w:cs="Times New Roman"/>
          <w:szCs w:val="28"/>
          <w:lang w:eastAsia="lv-LV"/>
        </w:rPr>
        <w:t xml:space="preserve"> parametrs, ko nosaka pēc šī būvnormatīva pielikuma 2.tabulas;</w:t>
      </w:r>
    </w:p>
    <w:p w14:paraId="0C1160AD" w14:textId="77777777" w:rsidR="00D4003B" w:rsidRPr="000D57C8" w:rsidRDefault="005E0510" w:rsidP="003534CE">
      <w:pPr>
        <w:jc w:val="both"/>
        <w:rPr>
          <w:rFonts w:eastAsia="Times New Roman" w:cs="Times New Roman"/>
          <w:szCs w:val="28"/>
          <w:lang w:eastAsia="lv-LV"/>
        </w:rPr>
      </w:pPr>
      <w:r w:rsidRPr="000D57C8">
        <w:rPr>
          <w:rFonts w:eastAsia="Times New Roman" w:cs="Times New Roman"/>
          <w:szCs w:val="28"/>
          <w:lang w:eastAsia="lv-LV"/>
        </w:rPr>
        <w:t>F –</w:t>
      </w:r>
      <w:r w:rsidR="00D4003B" w:rsidRPr="000D57C8">
        <w:rPr>
          <w:rFonts w:eastAsia="Times New Roman" w:cs="Times New Roman"/>
          <w:szCs w:val="28"/>
          <w:lang w:eastAsia="lv-LV"/>
        </w:rPr>
        <w:t xml:space="preserve"> noteces aprēķina platība</w:t>
      </w:r>
      <w:r w:rsidRPr="000D57C8">
        <w:rPr>
          <w:rFonts w:eastAsia="Times New Roman" w:cs="Times New Roman"/>
          <w:szCs w:val="28"/>
          <w:lang w:eastAsia="lv-LV"/>
        </w:rPr>
        <w:t> </w:t>
      </w:r>
      <w:r w:rsidR="00D4003B" w:rsidRPr="000D57C8">
        <w:rPr>
          <w:rFonts w:eastAsia="Times New Roman" w:cs="Times New Roman"/>
          <w:szCs w:val="28"/>
          <w:lang w:eastAsia="lv-LV"/>
        </w:rPr>
        <w:t xml:space="preserve">(ha), ko nosaka atbilstoši šī būvnormatīva </w:t>
      </w:r>
      <w:r w:rsidR="004F4906" w:rsidRPr="000D57C8">
        <w:rPr>
          <w:rFonts w:eastAsia="Times New Roman" w:cs="Times New Roman"/>
          <w:szCs w:val="28"/>
          <w:lang w:eastAsia="lv-LV"/>
        </w:rPr>
        <w:t>33</w:t>
      </w:r>
      <w:r w:rsidR="00D4003B" w:rsidRPr="000D57C8">
        <w:rPr>
          <w:rFonts w:eastAsia="Times New Roman" w:cs="Times New Roman"/>
          <w:szCs w:val="28"/>
          <w:lang w:eastAsia="lv-LV"/>
        </w:rPr>
        <w:t>.punktam;</w:t>
      </w:r>
    </w:p>
    <w:p w14:paraId="0C1160AE" w14:textId="77777777" w:rsidR="00D4003B" w:rsidRPr="000D57C8" w:rsidRDefault="00D4003B" w:rsidP="003534CE">
      <w:pPr>
        <w:jc w:val="both"/>
        <w:rPr>
          <w:rFonts w:eastAsia="Times New Roman" w:cs="Times New Roman"/>
          <w:szCs w:val="28"/>
          <w:lang w:eastAsia="lv-LV"/>
        </w:rPr>
      </w:pPr>
      <w:r w:rsidRPr="000D57C8">
        <w:rPr>
          <w:rFonts w:eastAsia="Times New Roman" w:cs="Times New Roman"/>
          <w:szCs w:val="28"/>
          <w:lang w:eastAsia="lv-LV"/>
        </w:rPr>
        <w:t>t</w:t>
      </w:r>
      <w:r w:rsidRPr="000D57C8">
        <w:rPr>
          <w:rFonts w:eastAsia="Times New Roman" w:cs="Times New Roman"/>
          <w:szCs w:val="28"/>
          <w:bdr w:val="none" w:sz="0" w:space="0" w:color="auto" w:frame="1"/>
          <w:vertAlign w:val="subscript"/>
          <w:lang w:eastAsia="lv-LV"/>
        </w:rPr>
        <w:t>r</w:t>
      </w:r>
      <w:r w:rsidRPr="000D57C8">
        <w:rPr>
          <w:rFonts w:eastAsia="Times New Roman" w:cs="Times New Roman"/>
          <w:szCs w:val="28"/>
          <w:lang w:eastAsia="lv-LV"/>
        </w:rPr>
        <w:t> </w:t>
      </w:r>
      <w:r w:rsidR="00F62E04" w:rsidRPr="000D57C8">
        <w:rPr>
          <w:rFonts w:eastAsia="Times New Roman" w:cs="Times New Roman"/>
          <w:szCs w:val="28"/>
          <w:lang w:eastAsia="lv-LV"/>
        </w:rPr>
        <w:t>–</w:t>
      </w:r>
      <w:r w:rsidRPr="000D57C8">
        <w:rPr>
          <w:rFonts w:eastAsia="Times New Roman" w:cs="Times New Roman"/>
          <w:szCs w:val="28"/>
          <w:lang w:eastAsia="lv-LV"/>
        </w:rPr>
        <w:t xml:space="preserve"> lietus</w:t>
      </w:r>
      <w:r w:rsidR="00F62E04" w:rsidRPr="000D57C8">
        <w:rPr>
          <w:rFonts w:eastAsia="Times New Roman" w:cs="Times New Roman"/>
          <w:szCs w:val="28"/>
          <w:lang w:eastAsia="lv-LV"/>
        </w:rPr>
        <w:t xml:space="preserve"> </w:t>
      </w:r>
      <w:r w:rsidRPr="000D57C8">
        <w:rPr>
          <w:rFonts w:eastAsia="Times New Roman" w:cs="Times New Roman"/>
          <w:szCs w:val="28"/>
          <w:lang w:eastAsia="lv-LV"/>
        </w:rPr>
        <w:t>aprēķina ilgums, kas ir vienāds ar virszemes ūdeņu tecēšanas laiku (minūtēs) pa zemes virsmu un cauru</w:t>
      </w:r>
      <w:r w:rsidR="00F62E04" w:rsidRPr="000D57C8">
        <w:rPr>
          <w:rFonts w:eastAsia="Times New Roman" w:cs="Times New Roman"/>
          <w:szCs w:val="28"/>
          <w:lang w:eastAsia="lv-LV"/>
        </w:rPr>
        <w:t>ļvadiem</w:t>
      </w:r>
      <w:r w:rsidRPr="000D57C8">
        <w:rPr>
          <w:rFonts w:eastAsia="Times New Roman" w:cs="Times New Roman"/>
          <w:szCs w:val="28"/>
          <w:lang w:eastAsia="lv-LV"/>
        </w:rPr>
        <w:t xml:space="preserve"> līdz aprēķina posmam, nosaka atbilstoši šī būvnormatīva</w:t>
      </w:r>
      <w:r w:rsidR="00F62E04" w:rsidRPr="000D57C8">
        <w:rPr>
          <w:rFonts w:eastAsia="Times New Roman" w:cs="Times New Roman"/>
          <w:szCs w:val="28"/>
          <w:lang w:eastAsia="lv-LV"/>
        </w:rPr>
        <w:t xml:space="preserve"> </w:t>
      </w:r>
      <w:r w:rsidR="00535195" w:rsidRPr="000D57C8">
        <w:rPr>
          <w:rFonts w:eastAsia="Times New Roman" w:cs="Times New Roman"/>
          <w:szCs w:val="28"/>
          <w:lang w:eastAsia="lv-LV"/>
        </w:rPr>
        <w:t>30</w:t>
      </w:r>
      <w:r w:rsidRPr="000D57C8">
        <w:rPr>
          <w:rFonts w:eastAsia="Times New Roman" w:cs="Times New Roman"/>
          <w:szCs w:val="28"/>
          <w:lang w:eastAsia="lv-LV"/>
        </w:rPr>
        <w:t>.punktam.</w:t>
      </w:r>
    </w:p>
    <w:p w14:paraId="0C1160AF" w14:textId="77777777" w:rsidR="00D4003B" w:rsidRPr="000D57C8" w:rsidRDefault="00D4003B" w:rsidP="003534CE">
      <w:pPr>
        <w:jc w:val="both"/>
        <w:rPr>
          <w:rFonts w:eastAsia="Times New Roman" w:cs="Times New Roman"/>
          <w:szCs w:val="28"/>
          <w:lang w:eastAsia="lv-LV"/>
        </w:rPr>
      </w:pPr>
      <w:r w:rsidRPr="000D57C8">
        <w:rPr>
          <w:rFonts w:eastAsia="Times New Roman" w:cs="Times New Roman"/>
          <w:szCs w:val="28"/>
          <w:lang w:eastAsia="lv-LV"/>
        </w:rPr>
        <w:t xml:space="preserve">Lietus kanalizācijas </w:t>
      </w:r>
      <w:r w:rsidR="00E5217E" w:rsidRPr="000D57C8">
        <w:rPr>
          <w:rFonts w:eastAsia="Times New Roman" w:cs="Times New Roman"/>
          <w:szCs w:val="28"/>
          <w:lang w:eastAsia="lv-LV"/>
        </w:rPr>
        <w:t>ārējā inženier</w:t>
      </w:r>
      <w:r w:rsidRPr="000D57C8">
        <w:rPr>
          <w:rFonts w:eastAsia="Times New Roman" w:cs="Times New Roman"/>
          <w:szCs w:val="28"/>
          <w:lang w:eastAsia="lv-LV"/>
        </w:rPr>
        <w:t>tīkla hidrauliskajam aprēķinam lietusūdeņu aprēķina caurplūdumu qcal</w:t>
      </w:r>
      <w:r w:rsidR="005E0510" w:rsidRPr="000D57C8">
        <w:rPr>
          <w:rFonts w:eastAsia="Times New Roman" w:cs="Times New Roman"/>
          <w:szCs w:val="28"/>
          <w:lang w:eastAsia="lv-LV"/>
        </w:rPr>
        <w:t> </w:t>
      </w:r>
      <w:r w:rsidRPr="000D57C8">
        <w:rPr>
          <w:rFonts w:eastAsia="Times New Roman" w:cs="Times New Roman"/>
          <w:szCs w:val="28"/>
          <w:lang w:eastAsia="lv-LV"/>
        </w:rPr>
        <w:t>(l/s) nosaka, izmantojot šādu formulu:</w:t>
      </w:r>
    </w:p>
    <w:p w14:paraId="0C1160B0" w14:textId="77777777" w:rsidR="00E61435" w:rsidRPr="000D57C8" w:rsidRDefault="00ED54A0" w:rsidP="003534CE">
      <w:pPr>
        <w:jc w:val="center"/>
        <w:rPr>
          <w:rFonts w:eastAsia="Times New Roman" w:cs="Times New Roman"/>
          <w:szCs w:val="28"/>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q</m:t>
            </m:r>
          </m:e>
          <m:sub>
            <m:r>
              <w:rPr>
                <w:rFonts w:ascii="Cambria Math" w:eastAsia="Times New Roman" w:hAnsi="Cambria Math" w:cs="Times New Roman"/>
                <w:szCs w:val="28"/>
                <w:lang w:eastAsia="lv-LV"/>
              </w:rPr>
              <m:t>cal</m:t>
            </m:r>
          </m:sub>
        </m:sSub>
        <m:r>
          <w:rPr>
            <w:rFonts w:ascii="Cambria Math" w:eastAsia="Times New Roman" w:hAnsi="Cambria Math" w:cs="Times New Roman"/>
            <w:szCs w:val="28"/>
            <w:lang w:eastAsia="lv-LV"/>
          </w:rPr>
          <m:t>=β</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q</m:t>
            </m:r>
          </m:e>
          <m:sub>
            <m:r>
              <w:rPr>
                <w:rFonts w:ascii="Cambria Math" w:eastAsia="Times New Roman" w:hAnsi="Cambria Math" w:cs="Times New Roman"/>
                <w:szCs w:val="28"/>
                <w:lang w:eastAsia="lv-LV"/>
              </w:rPr>
              <m:t>r</m:t>
            </m:r>
          </m:sub>
        </m:sSub>
      </m:oMath>
      <w:r w:rsidR="00E61435" w:rsidRPr="000D57C8">
        <w:rPr>
          <w:rFonts w:eastAsia="Times New Roman" w:cs="Times New Roman"/>
          <w:szCs w:val="28"/>
          <w:lang w:eastAsia="lv-LV"/>
        </w:rPr>
        <w:t xml:space="preserve"> </w:t>
      </w:r>
      <w:r w:rsidR="00C239A1" w:rsidRPr="000D57C8">
        <w:rPr>
          <w:rFonts w:eastAsia="Times New Roman" w:cs="Times New Roman"/>
          <w:szCs w:val="28"/>
          <w:lang w:eastAsia="lv-LV"/>
        </w:rPr>
        <w:t xml:space="preserve">, </w:t>
      </w:r>
      <w:r w:rsidR="00E61435" w:rsidRPr="000D57C8">
        <w:rPr>
          <w:rFonts w:eastAsia="Times New Roman" w:cs="Times New Roman"/>
          <w:szCs w:val="28"/>
          <w:lang w:eastAsia="lv-LV"/>
        </w:rPr>
        <w:t>(3) kur:</w:t>
      </w:r>
    </w:p>
    <w:p w14:paraId="0C1160B1" w14:textId="77777777" w:rsidR="00D4003B" w:rsidRPr="000D57C8" w:rsidRDefault="005E0510" w:rsidP="003534CE">
      <w:pPr>
        <w:jc w:val="both"/>
        <w:rPr>
          <w:rFonts w:eastAsia="Times New Roman" w:cs="Times New Roman"/>
          <w:szCs w:val="28"/>
          <w:lang w:eastAsia="lv-LV"/>
        </w:rPr>
      </w:pPr>
      <w:r w:rsidRPr="000D57C8">
        <w:rPr>
          <w:rFonts w:eastAsia="Times New Roman" w:cs="Times New Roman"/>
          <w:szCs w:val="28"/>
          <w:lang w:eastAsia="lv-LV"/>
        </w:rPr>
        <w:lastRenderedPageBreak/>
        <w:t>ß –</w:t>
      </w:r>
      <w:r w:rsidR="00D4003B" w:rsidRPr="000D57C8">
        <w:rPr>
          <w:rFonts w:eastAsia="Times New Roman" w:cs="Times New Roman"/>
          <w:szCs w:val="28"/>
          <w:lang w:eastAsia="lv-LV"/>
        </w:rPr>
        <w:t xml:space="preserve"> koeficients, kas ņem vērā </w:t>
      </w:r>
      <w:r w:rsidR="00E5217E" w:rsidRPr="000D57C8">
        <w:rPr>
          <w:rFonts w:eastAsia="Times New Roman" w:cs="Times New Roman"/>
          <w:szCs w:val="28"/>
          <w:lang w:eastAsia="lv-LV"/>
        </w:rPr>
        <w:t>inženier</w:t>
      </w:r>
      <w:r w:rsidR="00D4003B" w:rsidRPr="000D57C8">
        <w:rPr>
          <w:rFonts w:eastAsia="Times New Roman" w:cs="Times New Roman"/>
          <w:szCs w:val="28"/>
          <w:lang w:eastAsia="lv-LV"/>
        </w:rPr>
        <w:t xml:space="preserve">tīkla brīvo tilpumu brīdī, kad </w:t>
      </w:r>
      <w:r w:rsidR="00E5217E" w:rsidRPr="000D57C8">
        <w:rPr>
          <w:rFonts w:eastAsia="Times New Roman" w:cs="Times New Roman"/>
          <w:szCs w:val="28"/>
          <w:lang w:eastAsia="lv-LV"/>
        </w:rPr>
        <w:t>inženier</w:t>
      </w:r>
      <w:r w:rsidR="00D4003B" w:rsidRPr="000D57C8">
        <w:rPr>
          <w:rFonts w:eastAsia="Times New Roman" w:cs="Times New Roman"/>
          <w:szCs w:val="28"/>
          <w:lang w:eastAsia="lv-LV"/>
        </w:rPr>
        <w:t>tīklā rodas spiediena režīms, un kuru nosaka pēc šī būvnormatīva pielikuma 9.tabulas.</w:t>
      </w:r>
      <w:r w:rsidR="00134643" w:rsidRPr="000D57C8">
        <w:rPr>
          <w:rFonts w:eastAsia="Times New Roman" w:cs="Times New Roman"/>
          <w:szCs w:val="28"/>
          <w:lang w:eastAsia="lv-LV"/>
        </w:rPr>
        <w:t xml:space="preserve"> </w:t>
      </w:r>
      <w:r w:rsidR="00D4003B" w:rsidRPr="000D57C8">
        <w:rPr>
          <w:rFonts w:eastAsia="Times New Roman" w:cs="Times New Roman"/>
          <w:szCs w:val="28"/>
          <w:lang w:eastAsia="lv-LV"/>
        </w:rPr>
        <w:t xml:space="preserve">Ja lietusūdeņu tecēšanas </w:t>
      </w:r>
      <w:r w:rsidRPr="000D57C8">
        <w:rPr>
          <w:rFonts w:eastAsia="Times New Roman" w:cs="Times New Roman"/>
          <w:szCs w:val="28"/>
          <w:lang w:eastAsia="lv-LV"/>
        </w:rPr>
        <w:t>aprēķina laiks ir mazāks par 10 </w:t>
      </w:r>
      <w:r w:rsidR="00D4003B" w:rsidRPr="000D57C8">
        <w:rPr>
          <w:rFonts w:eastAsia="Times New Roman" w:cs="Times New Roman"/>
          <w:szCs w:val="28"/>
          <w:lang w:eastAsia="lv-LV"/>
        </w:rPr>
        <w:t>minūtēm, 2.formulā liet</w:t>
      </w:r>
      <w:r w:rsidRPr="000D57C8">
        <w:rPr>
          <w:rFonts w:eastAsia="Times New Roman" w:cs="Times New Roman"/>
          <w:szCs w:val="28"/>
          <w:lang w:eastAsia="lv-LV"/>
        </w:rPr>
        <w:t>o korekcijas koeficientu: 0,8, — </w:t>
      </w:r>
      <w:r w:rsidR="00D4003B" w:rsidRPr="000D57C8">
        <w:rPr>
          <w:rFonts w:eastAsia="Times New Roman" w:cs="Times New Roman"/>
          <w:szCs w:val="28"/>
          <w:lang w:eastAsia="lv-LV"/>
        </w:rPr>
        <w:t>ja t</w:t>
      </w:r>
      <w:r w:rsidR="00D4003B" w:rsidRPr="000D57C8">
        <w:rPr>
          <w:rFonts w:eastAsia="Times New Roman" w:cs="Times New Roman"/>
          <w:szCs w:val="28"/>
          <w:bdr w:val="none" w:sz="0" w:space="0" w:color="auto" w:frame="1"/>
          <w:vertAlign w:val="subscript"/>
          <w:lang w:eastAsia="lv-LV"/>
        </w:rPr>
        <w:t>r</w:t>
      </w:r>
      <w:r w:rsidRPr="000D57C8">
        <w:rPr>
          <w:rFonts w:eastAsia="Times New Roman" w:cs="Times New Roman"/>
          <w:szCs w:val="28"/>
          <w:lang w:eastAsia="lv-LV"/>
        </w:rPr>
        <w:t> = 5 minūtes, un 0,9 —</w:t>
      </w:r>
      <w:r w:rsidR="00D4003B" w:rsidRPr="000D57C8">
        <w:rPr>
          <w:rFonts w:eastAsia="Times New Roman" w:cs="Times New Roman"/>
          <w:szCs w:val="28"/>
          <w:lang w:eastAsia="lv-LV"/>
        </w:rPr>
        <w:t xml:space="preserve"> ja t</w:t>
      </w:r>
      <w:r w:rsidR="00D4003B" w:rsidRPr="000D57C8">
        <w:rPr>
          <w:rFonts w:eastAsia="Times New Roman" w:cs="Times New Roman"/>
          <w:szCs w:val="28"/>
          <w:bdr w:val="none" w:sz="0" w:space="0" w:color="auto" w:frame="1"/>
          <w:vertAlign w:val="subscript"/>
          <w:lang w:eastAsia="lv-LV"/>
        </w:rPr>
        <w:t>r</w:t>
      </w:r>
      <w:r w:rsidRPr="000D57C8">
        <w:rPr>
          <w:rFonts w:eastAsia="Times New Roman" w:cs="Times New Roman"/>
          <w:szCs w:val="28"/>
          <w:lang w:eastAsia="lv-LV"/>
        </w:rPr>
        <w:t> =7 </w:t>
      </w:r>
      <w:r w:rsidR="00D4003B" w:rsidRPr="000D57C8">
        <w:rPr>
          <w:rFonts w:eastAsia="Times New Roman" w:cs="Times New Roman"/>
          <w:szCs w:val="28"/>
          <w:lang w:eastAsia="lv-LV"/>
        </w:rPr>
        <w:t>minūtes.</w:t>
      </w:r>
    </w:p>
    <w:p w14:paraId="0C1160B2" w14:textId="77777777" w:rsidR="00C239A1" w:rsidRPr="000D57C8" w:rsidRDefault="00C239A1" w:rsidP="003534CE">
      <w:pPr>
        <w:jc w:val="both"/>
        <w:rPr>
          <w:rFonts w:eastAsia="Times New Roman" w:cs="Times New Roman"/>
          <w:szCs w:val="28"/>
          <w:lang w:eastAsia="lv-LV"/>
        </w:rPr>
      </w:pPr>
      <w:r w:rsidRPr="000D57C8">
        <w:rPr>
          <w:rFonts w:eastAsia="Times New Roman" w:cs="Times New Roman"/>
          <w:szCs w:val="28"/>
          <w:lang w:eastAsia="lv-LV"/>
        </w:rPr>
        <w:t>No teritorijas kanalizācijas sistēmā novadāmo lietus notekūdeņu aprēķina daudzumu (W</w:t>
      </w:r>
      <w:r w:rsidRPr="000D57C8">
        <w:rPr>
          <w:rFonts w:eastAsia="Times New Roman" w:cs="Times New Roman"/>
          <w:szCs w:val="28"/>
          <w:vertAlign w:val="subscript"/>
          <w:lang w:eastAsia="lv-LV"/>
        </w:rPr>
        <w:t>gada</w:t>
      </w:r>
      <w:r w:rsidRPr="000D57C8">
        <w:rPr>
          <w:rFonts w:eastAsia="Times New Roman" w:cs="Times New Roman"/>
          <w:szCs w:val="28"/>
          <w:lang w:eastAsia="lv-LV"/>
        </w:rPr>
        <w:t xml:space="preserve">) </w:t>
      </w:r>
      <w:r w:rsidR="002855F7" w:rsidRPr="000D57C8">
        <w:rPr>
          <w:rFonts w:eastAsia="Times New Roman" w:cs="Times New Roman"/>
          <w:szCs w:val="28"/>
          <w:lang w:eastAsia="lv-LV"/>
        </w:rPr>
        <w:t xml:space="preserve">var </w:t>
      </w:r>
      <w:r w:rsidRPr="000D57C8">
        <w:rPr>
          <w:rFonts w:eastAsia="Times New Roman" w:cs="Times New Roman"/>
          <w:szCs w:val="28"/>
          <w:lang w:eastAsia="lv-LV"/>
        </w:rPr>
        <w:t>no</w:t>
      </w:r>
      <w:r w:rsidR="002855F7" w:rsidRPr="000D57C8">
        <w:rPr>
          <w:rFonts w:eastAsia="Times New Roman" w:cs="Times New Roman"/>
          <w:szCs w:val="28"/>
          <w:lang w:eastAsia="lv-LV"/>
        </w:rPr>
        <w:t>teikt</w:t>
      </w:r>
      <w:r w:rsidRPr="000D57C8">
        <w:rPr>
          <w:rFonts w:eastAsia="Times New Roman" w:cs="Times New Roman"/>
          <w:szCs w:val="28"/>
          <w:lang w:eastAsia="lv-LV"/>
        </w:rPr>
        <w:t>, izmantojot šādu formulu:</w:t>
      </w:r>
    </w:p>
    <w:p w14:paraId="0C1160B3" w14:textId="77777777" w:rsidR="00C239A1" w:rsidRPr="000D57C8" w:rsidRDefault="00C239A1" w:rsidP="003534CE">
      <w:pPr>
        <w:jc w:val="center"/>
        <w:rPr>
          <w:rFonts w:eastAsia="Times New Roman" w:cs="Times New Roman"/>
          <w:szCs w:val="28"/>
          <w:lang w:eastAsia="lv-LV"/>
        </w:rPr>
      </w:pPr>
      <w:r w:rsidRPr="000D57C8">
        <w:rPr>
          <w:rFonts w:eastAsia="Times New Roman" w:cs="Times New Roman"/>
          <w:szCs w:val="28"/>
          <w:lang w:eastAsia="lv-LV"/>
        </w:rPr>
        <w:t>W</w:t>
      </w:r>
      <w:r w:rsidRPr="000D57C8">
        <w:rPr>
          <w:rFonts w:eastAsia="Times New Roman" w:cs="Times New Roman"/>
          <w:szCs w:val="28"/>
          <w:vertAlign w:val="subscript"/>
          <w:lang w:eastAsia="lv-LV"/>
        </w:rPr>
        <w:t>gada</w:t>
      </w:r>
      <w:r w:rsidRPr="000D57C8">
        <w:rPr>
          <w:rFonts w:eastAsia="Times New Roman" w:cs="Times New Roman"/>
          <w:szCs w:val="28"/>
          <w:lang w:eastAsia="lv-LV"/>
        </w:rPr>
        <w:t xml:space="preserve"> = 10 x H</w:t>
      </w:r>
      <w:r w:rsidRPr="000D57C8">
        <w:rPr>
          <w:rFonts w:eastAsia="Times New Roman" w:cs="Times New Roman"/>
          <w:szCs w:val="28"/>
          <w:vertAlign w:val="subscript"/>
          <w:lang w:eastAsia="lv-LV"/>
        </w:rPr>
        <w:t>gada</w:t>
      </w:r>
      <w:r w:rsidR="00007B6E" w:rsidRPr="000D57C8">
        <w:rPr>
          <w:rFonts w:eastAsia="Times New Roman" w:cs="Times New Roman"/>
          <w:szCs w:val="28"/>
          <w:lang w:eastAsia="lv-LV"/>
        </w:rPr>
        <w:t xml:space="preserve"> </w:t>
      </w:r>
      <w:r w:rsidRPr="000D57C8">
        <w:rPr>
          <w:rFonts w:eastAsia="Times New Roman" w:cs="Times New Roman"/>
          <w:szCs w:val="28"/>
          <w:lang w:eastAsia="lv-LV"/>
        </w:rPr>
        <w:t xml:space="preserve">x </w:t>
      </w:r>
      <w:r w:rsidR="00007B6E" w:rsidRPr="000D57C8">
        <w:rPr>
          <w:rFonts w:eastAsia="Times New Roman" w:cs="Times New Roman"/>
          <w:szCs w:val="28"/>
          <w:lang w:eastAsia="lv-LV"/>
        </w:rPr>
        <w:t xml:space="preserve">F x </w:t>
      </w:r>
      <w:r w:rsidRPr="000D57C8">
        <w:rPr>
          <w:rFonts w:eastAsia="Times New Roman" w:cs="Times New Roman"/>
          <w:szCs w:val="28"/>
          <w:lang w:eastAsia="lv-LV"/>
        </w:rPr>
        <w:t>Ψ x 0,7, (4) kur</w:t>
      </w:r>
    </w:p>
    <w:p w14:paraId="0C1160B4" w14:textId="77777777" w:rsidR="00C239A1" w:rsidRPr="000D57C8" w:rsidRDefault="00C239A1" w:rsidP="003534CE">
      <w:pPr>
        <w:jc w:val="both"/>
        <w:rPr>
          <w:rFonts w:eastAsia="Times New Roman" w:cs="Times New Roman"/>
          <w:szCs w:val="28"/>
          <w:lang w:eastAsia="lv-LV"/>
        </w:rPr>
      </w:pPr>
      <w:r w:rsidRPr="000D57C8">
        <w:rPr>
          <w:rFonts w:eastAsia="Times New Roman" w:cs="Times New Roman"/>
          <w:szCs w:val="28"/>
          <w:lang w:eastAsia="lv-LV"/>
        </w:rPr>
        <w:t>W</w:t>
      </w:r>
      <w:r w:rsidRPr="000D57C8">
        <w:rPr>
          <w:rFonts w:eastAsia="Times New Roman" w:cs="Times New Roman"/>
          <w:szCs w:val="28"/>
          <w:vertAlign w:val="subscript"/>
          <w:lang w:eastAsia="lv-LV"/>
        </w:rPr>
        <w:t>gada</w:t>
      </w:r>
      <w:r w:rsidRPr="000D57C8">
        <w:rPr>
          <w:rFonts w:eastAsia="Times New Roman" w:cs="Times New Roman"/>
          <w:szCs w:val="28"/>
          <w:lang w:eastAsia="lv-LV"/>
        </w:rPr>
        <w:t xml:space="preserve"> – lietus notekūdeņu daudzums gadā (m3) ;</w:t>
      </w:r>
    </w:p>
    <w:p w14:paraId="0C1160B5" w14:textId="77777777" w:rsidR="00C239A1" w:rsidRPr="000D57C8" w:rsidRDefault="00C239A1" w:rsidP="003534CE">
      <w:pPr>
        <w:jc w:val="both"/>
        <w:rPr>
          <w:rFonts w:eastAsia="Times New Roman" w:cs="Times New Roman"/>
          <w:szCs w:val="28"/>
          <w:lang w:eastAsia="lv-LV"/>
        </w:rPr>
      </w:pPr>
      <w:r w:rsidRPr="000D57C8">
        <w:rPr>
          <w:rFonts w:eastAsia="Times New Roman" w:cs="Times New Roman"/>
          <w:szCs w:val="28"/>
          <w:lang w:eastAsia="lv-LV"/>
        </w:rPr>
        <w:t xml:space="preserve">Ψ – notekas koeficients, kas atbilst noteiktam virsmas tipam atbilstoši </w:t>
      </w:r>
      <w:r w:rsidR="002855F7" w:rsidRPr="000D57C8">
        <w:rPr>
          <w:rFonts w:eastAsia="Times New Roman" w:cs="Times New Roman"/>
          <w:szCs w:val="28"/>
          <w:lang w:eastAsia="lv-LV"/>
        </w:rPr>
        <w:t xml:space="preserve">šī būvnormatīva </w:t>
      </w:r>
      <w:r w:rsidRPr="000D57C8">
        <w:rPr>
          <w:rFonts w:eastAsia="Times New Roman" w:cs="Times New Roman"/>
          <w:szCs w:val="28"/>
          <w:lang w:eastAsia="lv-LV"/>
        </w:rPr>
        <w:t>pielikuma 18.</w:t>
      </w:r>
      <w:r w:rsidR="002855F7" w:rsidRPr="000D57C8">
        <w:rPr>
          <w:rFonts w:eastAsia="Times New Roman" w:cs="Times New Roman"/>
          <w:szCs w:val="28"/>
          <w:lang w:eastAsia="lv-LV"/>
        </w:rPr>
        <w:t> </w:t>
      </w:r>
      <w:r w:rsidRPr="000D57C8">
        <w:rPr>
          <w:rFonts w:eastAsia="Times New Roman" w:cs="Times New Roman"/>
          <w:szCs w:val="28"/>
          <w:lang w:eastAsia="lv-LV"/>
        </w:rPr>
        <w:t>tabulai;</w:t>
      </w:r>
    </w:p>
    <w:p w14:paraId="0C1160B6" w14:textId="77777777" w:rsidR="00C239A1" w:rsidRPr="000D57C8" w:rsidRDefault="00C239A1" w:rsidP="003534CE">
      <w:pPr>
        <w:jc w:val="both"/>
        <w:rPr>
          <w:rFonts w:eastAsia="Times New Roman" w:cs="Times New Roman"/>
          <w:szCs w:val="28"/>
          <w:lang w:eastAsia="lv-LV"/>
        </w:rPr>
      </w:pPr>
      <w:r w:rsidRPr="000D57C8">
        <w:rPr>
          <w:rFonts w:eastAsia="Times New Roman" w:cs="Times New Roman"/>
          <w:szCs w:val="28"/>
          <w:lang w:eastAsia="lv-LV"/>
        </w:rPr>
        <w:t>H</w:t>
      </w:r>
      <w:r w:rsidRPr="000D57C8">
        <w:rPr>
          <w:rFonts w:eastAsia="Times New Roman" w:cs="Times New Roman"/>
          <w:szCs w:val="28"/>
          <w:vertAlign w:val="subscript"/>
          <w:lang w:eastAsia="lv-LV"/>
        </w:rPr>
        <w:t>gada</w:t>
      </w:r>
      <w:r w:rsidRPr="000D57C8">
        <w:rPr>
          <w:rFonts w:eastAsia="Times New Roman" w:cs="Times New Roman"/>
          <w:szCs w:val="28"/>
          <w:lang w:eastAsia="lv-LV"/>
        </w:rPr>
        <w:t xml:space="preserve"> – nokrišņu slānis att</w:t>
      </w:r>
      <w:r w:rsidR="002855F7" w:rsidRPr="000D57C8">
        <w:rPr>
          <w:rFonts w:eastAsia="Times New Roman" w:cs="Times New Roman"/>
          <w:szCs w:val="28"/>
          <w:lang w:eastAsia="lv-LV"/>
        </w:rPr>
        <w:t xml:space="preserve">iecīgajā vietā (mm) atbilstoši šī būvnormatīva pielikuma </w:t>
      </w:r>
      <w:r w:rsidRPr="000D57C8">
        <w:rPr>
          <w:rFonts w:eastAsia="Times New Roman" w:cs="Times New Roman"/>
          <w:szCs w:val="28"/>
          <w:lang w:eastAsia="lv-LV"/>
        </w:rPr>
        <w:t>19.</w:t>
      </w:r>
      <w:r w:rsidR="002855F7" w:rsidRPr="000D57C8">
        <w:rPr>
          <w:rFonts w:eastAsia="Times New Roman" w:cs="Times New Roman"/>
          <w:szCs w:val="28"/>
          <w:lang w:eastAsia="lv-LV"/>
        </w:rPr>
        <w:t> </w:t>
      </w:r>
      <w:r w:rsidRPr="000D57C8">
        <w:rPr>
          <w:rFonts w:eastAsia="Times New Roman" w:cs="Times New Roman"/>
          <w:szCs w:val="28"/>
          <w:lang w:eastAsia="lv-LV"/>
        </w:rPr>
        <w:t xml:space="preserve">tabulai; </w:t>
      </w:r>
    </w:p>
    <w:p w14:paraId="0C1160B7" w14:textId="77777777" w:rsidR="00C239A1" w:rsidRPr="000D57C8" w:rsidRDefault="00C239A1" w:rsidP="003534CE">
      <w:pPr>
        <w:jc w:val="both"/>
        <w:rPr>
          <w:rFonts w:eastAsia="Times New Roman" w:cs="Times New Roman"/>
          <w:szCs w:val="28"/>
          <w:lang w:eastAsia="lv-LV"/>
        </w:rPr>
      </w:pPr>
      <w:r w:rsidRPr="000D57C8">
        <w:rPr>
          <w:rFonts w:eastAsia="Times New Roman" w:cs="Times New Roman"/>
          <w:szCs w:val="28"/>
          <w:lang w:eastAsia="lv-LV"/>
        </w:rPr>
        <w:t>F – noteikta seguma veida noteces platība no kopējās teritorijas platības (ha);</w:t>
      </w:r>
    </w:p>
    <w:p w14:paraId="0C1160B8" w14:textId="77777777" w:rsidR="003B1E02" w:rsidRPr="000D57C8" w:rsidRDefault="00C239A1" w:rsidP="003534CE">
      <w:pPr>
        <w:jc w:val="both"/>
        <w:rPr>
          <w:rFonts w:eastAsia="Times New Roman" w:cs="Times New Roman"/>
          <w:szCs w:val="28"/>
          <w:lang w:eastAsia="lv-LV"/>
        </w:rPr>
      </w:pPr>
      <w:r w:rsidRPr="000D57C8">
        <w:rPr>
          <w:rFonts w:eastAsia="Times New Roman" w:cs="Times New Roman"/>
          <w:szCs w:val="28"/>
          <w:lang w:eastAsia="lv-LV"/>
        </w:rPr>
        <w:t xml:space="preserve">0,7 – notekas papildkoeficients, ņemot vērā sniega tīrīšanu un daļējo izvešanu, kā arī citus zudumus aprēķinot kopējo gada apjomu. Šis papildkoeficients tiek piemērots šī būvnormatīva </w:t>
      </w:r>
      <w:r w:rsidR="002855F7" w:rsidRPr="000D57C8">
        <w:rPr>
          <w:rFonts w:eastAsia="Times New Roman" w:cs="Times New Roman"/>
          <w:szCs w:val="28"/>
          <w:lang w:eastAsia="lv-LV"/>
        </w:rPr>
        <w:t xml:space="preserve">pielikuma </w:t>
      </w:r>
      <w:r w:rsidRPr="000D57C8">
        <w:rPr>
          <w:rFonts w:eastAsia="Times New Roman" w:cs="Times New Roman"/>
          <w:szCs w:val="28"/>
          <w:lang w:eastAsia="lv-LV"/>
        </w:rPr>
        <w:t>18.</w:t>
      </w:r>
      <w:r w:rsidR="002855F7" w:rsidRPr="000D57C8">
        <w:rPr>
          <w:rFonts w:eastAsia="Times New Roman" w:cs="Times New Roman"/>
          <w:szCs w:val="28"/>
          <w:lang w:eastAsia="lv-LV"/>
        </w:rPr>
        <w:t> </w:t>
      </w:r>
      <w:r w:rsidRPr="000D57C8">
        <w:rPr>
          <w:rFonts w:eastAsia="Times New Roman" w:cs="Times New Roman"/>
          <w:szCs w:val="28"/>
          <w:lang w:eastAsia="lv-LV"/>
        </w:rPr>
        <w:t>tabulas 1. – 8.punktā minētajiem segumiem.</w:t>
      </w:r>
    </w:p>
    <w:p w14:paraId="0C1160B9" w14:textId="77777777" w:rsidR="00D4003B" w:rsidRPr="000D57C8" w:rsidRDefault="00990BBD" w:rsidP="003534CE">
      <w:pPr>
        <w:jc w:val="both"/>
        <w:rPr>
          <w:rFonts w:eastAsia="Times New Roman" w:cs="Times New Roman"/>
          <w:szCs w:val="28"/>
          <w:lang w:eastAsia="lv-LV"/>
        </w:rPr>
      </w:pPr>
      <w:r w:rsidRPr="000D57C8">
        <w:rPr>
          <w:rFonts w:eastAsia="Times New Roman" w:cs="Times New Roman"/>
          <w:szCs w:val="28"/>
          <w:lang w:eastAsia="lv-LV"/>
        </w:rPr>
        <w:t>30. </w:t>
      </w:r>
      <w:r w:rsidR="005E0510" w:rsidRPr="000D57C8">
        <w:rPr>
          <w:rFonts w:eastAsia="Times New Roman" w:cs="Times New Roman"/>
          <w:szCs w:val="28"/>
          <w:lang w:eastAsia="lv-LV"/>
        </w:rPr>
        <w:t>Parametrus A un </w:t>
      </w:r>
      <w:r w:rsidR="00D4003B" w:rsidRPr="000D57C8">
        <w:rPr>
          <w:rFonts w:eastAsia="Times New Roman" w:cs="Times New Roman"/>
          <w:szCs w:val="28"/>
          <w:lang w:eastAsia="lv-LV"/>
        </w:rPr>
        <w:t>n nosaka, izmantojot katrā konkrētajā vietā uzstādītu pašpierakstošu lietus mērītāju ilggadēju pierakstu apstrādes rezultātus. Ja tādu datu nav, attiecīgo parametru nosaka, izmantojot šādu formulu:</w:t>
      </w:r>
    </w:p>
    <w:p w14:paraId="0C1160BA" w14:textId="77777777" w:rsidR="00C06B66" w:rsidRPr="000D57C8" w:rsidRDefault="00C06B66" w:rsidP="003534CE">
      <w:pPr>
        <w:jc w:val="center"/>
        <w:rPr>
          <w:rFonts w:eastAsia="Times New Roman" w:cs="Times New Roman"/>
          <w:szCs w:val="28"/>
          <w:lang w:eastAsia="lv-LV"/>
        </w:rPr>
      </w:pPr>
      <m:oMath>
        <m:r>
          <w:rPr>
            <w:rFonts w:ascii="Cambria Math" w:eastAsia="Times New Roman" w:hAnsi="Cambria Math" w:cs="Times New Roman"/>
            <w:szCs w:val="28"/>
            <w:lang w:eastAsia="lv-LV"/>
          </w:rPr>
          <m:t>A=</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q</m:t>
            </m:r>
          </m:e>
          <m:sub>
            <m:r>
              <w:rPr>
                <w:rFonts w:ascii="Cambria Math" w:eastAsia="Times New Roman" w:hAnsi="Cambria Math" w:cs="Times New Roman"/>
                <w:szCs w:val="28"/>
                <w:lang w:eastAsia="lv-LV"/>
              </w:rPr>
              <m:t>20</m:t>
            </m:r>
          </m:sub>
        </m:sSub>
        <m:sSup>
          <m:sSupPr>
            <m:ctrlPr>
              <w:rPr>
                <w:rFonts w:ascii="Cambria Math" w:eastAsia="Times New Roman" w:hAnsi="Cambria Math" w:cs="Times New Roman"/>
                <w:i/>
                <w:szCs w:val="28"/>
                <w:lang w:eastAsia="lv-LV"/>
              </w:rPr>
            </m:ctrlPr>
          </m:sSupPr>
          <m:e>
            <m:r>
              <w:rPr>
                <w:rFonts w:ascii="Cambria Math" w:eastAsia="Times New Roman" w:hAnsi="Cambria Math" w:cs="Times New Roman"/>
                <w:szCs w:val="28"/>
                <w:lang w:eastAsia="lv-LV"/>
              </w:rPr>
              <m:t>20</m:t>
            </m:r>
          </m:e>
          <m:sup>
            <m:r>
              <w:rPr>
                <w:rFonts w:ascii="Cambria Math" w:eastAsia="Times New Roman" w:hAnsi="Cambria Math" w:cs="Times New Roman"/>
                <w:szCs w:val="28"/>
                <w:lang w:eastAsia="lv-LV"/>
              </w:rPr>
              <m:t>n</m:t>
            </m:r>
          </m:sup>
        </m:sSup>
        <m:sSup>
          <m:sSupPr>
            <m:ctrlPr>
              <w:rPr>
                <w:rFonts w:ascii="Cambria Math" w:eastAsia="Times New Roman" w:hAnsi="Cambria Math" w:cs="Times New Roman"/>
                <w:i/>
                <w:szCs w:val="28"/>
                <w:lang w:eastAsia="lv-LV"/>
              </w:rPr>
            </m:ctrlPr>
          </m:sSupPr>
          <m:e>
            <m:r>
              <w:rPr>
                <w:rFonts w:ascii="Cambria Math" w:eastAsia="Times New Roman" w:hAnsi="Cambria Math" w:cs="Times New Roman"/>
                <w:szCs w:val="28"/>
                <w:lang w:eastAsia="lv-LV"/>
              </w:rPr>
              <m:t>(1+</m:t>
            </m:r>
            <m:f>
              <m:fPr>
                <m:ctrlPr>
                  <w:rPr>
                    <w:rFonts w:ascii="Cambria Math" w:eastAsia="Times New Roman" w:hAnsi="Cambria Math" w:cs="Times New Roman"/>
                    <w:i/>
                    <w:szCs w:val="28"/>
                    <w:lang w:eastAsia="lv-LV"/>
                  </w:rPr>
                </m:ctrlPr>
              </m:fPr>
              <m:num>
                <m:r>
                  <w:rPr>
                    <w:rFonts w:ascii="Cambria Math" w:eastAsia="Times New Roman" w:hAnsi="Cambria Math" w:cs="Times New Roman"/>
                    <w:szCs w:val="28"/>
                    <w:lang w:eastAsia="lv-LV"/>
                  </w:rPr>
                  <m:t>lgP</m:t>
                </m:r>
              </m:num>
              <m:den>
                <m:r>
                  <w:rPr>
                    <w:rFonts w:ascii="Cambria Math" w:eastAsia="Times New Roman" w:hAnsi="Cambria Math" w:cs="Times New Roman"/>
                    <w:szCs w:val="28"/>
                    <w:lang w:eastAsia="lv-LV"/>
                  </w:rPr>
                  <m:t>lg</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m</m:t>
                    </m:r>
                  </m:e>
                  <m:sub>
                    <m:r>
                      <w:rPr>
                        <w:rFonts w:ascii="Cambria Math" w:eastAsia="Times New Roman" w:hAnsi="Cambria Math" w:cs="Times New Roman"/>
                        <w:szCs w:val="28"/>
                        <w:lang w:eastAsia="lv-LV"/>
                      </w:rPr>
                      <m:t>γ</m:t>
                    </m:r>
                  </m:sub>
                </m:sSub>
              </m:den>
            </m:f>
            <m:r>
              <w:rPr>
                <w:rFonts w:ascii="Cambria Math" w:eastAsia="Times New Roman" w:hAnsi="Cambria Math" w:cs="Times New Roman"/>
                <w:szCs w:val="28"/>
                <w:lang w:eastAsia="lv-LV"/>
              </w:rPr>
              <m:t>)</m:t>
            </m:r>
          </m:e>
          <m:sup>
            <m:r>
              <w:rPr>
                <w:rFonts w:ascii="Cambria Math" w:eastAsia="Times New Roman" w:hAnsi="Cambria Math" w:cs="Times New Roman"/>
                <w:szCs w:val="28"/>
                <w:lang w:eastAsia="lv-LV"/>
              </w:rPr>
              <m:t>γ</m:t>
            </m:r>
          </m:sup>
        </m:sSup>
        <m:r>
          <w:rPr>
            <w:rFonts w:ascii="Cambria Math" w:eastAsia="Times New Roman" w:hAnsi="Cambria Math" w:cs="Times New Roman"/>
            <w:szCs w:val="28"/>
            <w:lang w:eastAsia="lv-LV"/>
          </w:rPr>
          <m:t xml:space="preserve">, </m:t>
        </m:r>
      </m:oMath>
      <w:r w:rsidR="00C239A1" w:rsidRPr="000D57C8">
        <w:rPr>
          <w:rFonts w:eastAsia="Times New Roman" w:cs="Times New Roman"/>
          <w:szCs w:val="28"/>
          <w:lang w:eastAsia="lv-LV"/>
        </w:rPr>
        <w:t>(5</w:t>
      </w:r>
      <w:r w:rsidRPr="000D57C8">
        <w:rPr>
          <w:rFonts w:eastAsia="Times New Roman" w:cs="Times New Roman"/>
          <w:szCs w:val="28"/>
          <w:lang w:eastAsia="lv-LV"/>
        </w:rPr>
        <w:t>) kur:</w:t>
      </w:r>
    </w:p>
    <w:p w14:paraId="0C1160BB" w14:textId="77777777" w:rsidR="00D4003B" w:rsidRPr="000D57C8" w:rsidRDefault="00D4003B" w:rsidP="003534CE">
      <w:pPr>
        <w:jc w:val="both"/>
        <w:rPr>
          <w:rFonts w:eastAsia="Times New Roman" w:cs="Times New Roman"/>
          <w:szCs w:val="28"/>
          <w:lang w:eastAsia="lv-LV"/>
        </w:rPr>
      </w:pPr>
      <w:r w:rsidRPr="000D57C8">
        <w:rPr>
          <w:rFonts w:eastAsia="Times New Roman" w:cs="Times New Roman"/>
          <w:szCs w:val="28"/>
          <w:lang w:eastAsia="lv-LV"/>
        </w:rPr>
        <w:t>q</w:t>
      </w:r>
      <w:r w:rsidRPr="000D57C8">
        <w:rPr>
          <w:rFonts w:eastAsia="Times New Roman" w:cs="Times New Roman"/>
          <w:szCs w:val="28"/>
          <w:bdr w:val="none" w:sz="0" w:space="0" w:color="auto" w:frame="1"/>
          <w:vertAlign w:val="subscript"/>
          <w:lang w:eastAsia="lv-LV"/>
        </w:rPr>
        <w:t>20</w:t>
      </w:r>
      <w:r w:rsidR="005E0510" w:rsidRPr="000D57C8">
        <w:rPr>
          <w:rFonts w:eastAsia="Times New Roman" w:cs="Times New Roman"/>
          <w:szCs w:val="28"/>
          <w:lang w:eastAsia="lv-LV"/>
        </w:rPr>
        <w:t> – lietus intensitāte (l/s </w:t>
      </w:r>
      <w:r w:rsidRPr="000D57C8">
        <w:rPr>
          <w:rFonts w:eastAsia="Times New Roman" w:cs="Times New Roman"/>
          <w:szCs w:val="28"/>
          <w:lang w:eastAsia="lv-LV"/>
        </w:rPr>
        <w:t>ha) konkrētajā apvidū, ja lietus ilgums ir 20</w:t>
      </w:r>
      <w:r w:rsidR="00990BBD" w:rsidRPr="000D57C8">
        <w:rPr>
          <w:rFonts w:eastAsia="Times New Roman" w:cs="Times New Roman"/>
          <w:szCs w:val="28"/>
          <w:lang w:eastAsia="lv-LV"/>
        </w:rPr>
        <w:t> </w:t>
      </w:r>
      <w:r w:rsidRPr="000D57C8">
        <w:rPr>
          <w:rFonts w:eastAsia="Times New Roman" w:cs="Times New Roman"/>
          <w:szCs w:val="28"/>
          <w:lang w:eastAsia="lv-LV"/>
        </w:rPr>
        <w:t>minūtes, jāpieņem pēc šī būvnormatīva pielikuma 2.tabulas;</w:t>
      </w:r>
    </w:p>
    <w:p w14:paraId="0C1160BC" w14:textId="77777777" w:rsidR="00D4003B" w:rsidRPr="000D57C8" w:rsidRDefault="00D4003B" w:rsidP="003534CE">
      <w:pPr>
        <w:jc w:val="both"/>
        <w:rPr>
          <w:rFonts w:eastAsia="Times New Roman" w:cs="Times New Roman"/>
          <w:szCs w:val="28"/>
          <w:lang w:eastAsia="lv-LV"/>
        </w:rPr>
      </w:pPr>
      <w:r w:rsidRPr="000D57C8">
        <w:rPr>
          <w:rFonts w:eastAsia="Times New Roman" w:cs="Times New Roman"/>
          <w:szCs w:val="28"/>
          <w:lang w:eastAsia="lv-LV"/>
        </w:rPr>
        <w:t>n</w:t>
      </w:r>
      <w:r w:rsidR="00990BBD" w:rsidRPr="000D57C8">
        <w:rPr>
          <w:rFonts w:eastAsia="Times New Roman" w:cs="Times New Roman"/>
          <w:szCs w:val="28"/>
          <w:lang w:eastAsia="lv-LV"/>
        </w:rPr>
        <w:t> </w:t>
      </w:r>
      <w:r w:rsidR="005E0510" w:rsidRPr="000D57C8">
        <w:rPr>
          <w:rFonts w:eastAsia="Times New Roman" w:cs="Times New Roman"/>
          <w:szCs w:val="28"/>
          <w:lang w:eastAsia="lv-LV"/>
        </w:rPr>
        <w:t>–</w:t>
      </w:r>
      <w:r w:rsidRPr="000D57C8">
        <w:rPr>
          <w:rFonts w:eastAsia="Times New Roman" w:cs="Times New Roman"/>
          <w:szCs w:val="28"/>
          <w:lang w:eastAsia="lv-LV"/>
        </w:rPr>
        <w:t xml:space="preserve"> kāpinātājs, jāpieņem pēc šī būvnormatīva pielikuma 2.tabulas;</w:t>
      </w:r>
    </w:p>
    <w:p w14:paraId="0C1160BD" w14:textId="77777777" w:rsidR="00D4003B" w:rsidRPr="000D57C8" w:rsidRDefault="00D4003B" w:rsidP="003534CE">
      <w:pPr>
        <w:jc w:val="both"/>
        <w:rPr>
          <w:rFonts w:eastAsia="Times New Roman" w:cs="Times New Roman"/>
          <w:szCs w:val="28"/>
          <w:lang w:eastAsia="lv-LV"/>
        </w:rPr>
      </w:pPr>
      <w:r w:rsidRPr="000D57C8">
        <w:rPr>
          <w:rFonts w:eastAsia="Times New Roman" w:cs="Times New Roman"/>
          <w:szCs w:val="28"/>
          <w:lang w:eastAsia="lv-LV"/>
        </w:rPr>
        <w:t>P</w:t>
      </w:r>
      <w:r w:rsidR="00990BBD" w:rsidRPr="000D57C8">
        <w:rPr>
          <w:rFonts w:eastAsia="Times New Roman" w:cs="Times New Roman"/>
          <w:szCs w:val="28"/>
          <w:lang w:eastAsia="lv-LV"/>
        </w:rPr>
        <w:t> </w:t>
      </w:r>
      <w:r w:rsidR="0089225D" w:rsidRPr="000D57C8">
        <w:rPr>
          <w:rFonts w:eastAsia="Times New Roman" w:cs="Times New Roman"/>
          <w:szCs w:val="28"/>
          <w:lang w:eastAsia="lv-LV"/>
        </w:rPr>
        <w:t>–</w:t>
      </w:r>
      <w:r w:rsidRPr="000D57C8">
        <w:rPr>
          <w:rFonts w:eastAsia="Times New Roman" w:cs="Times New Roman"/>
          <w:szCs w:val="28"/>
          <w:lang w:eastAsia="lv-LV"/>
        </w:rPr>
        <w:t xml:space="preserve"> vienreizējas lietus aprēķina intensitātes pārsniegšanas period</w:t>
      </w:r>
      <w:r w:rsidR="00535195" w:rsidRPr="000D57C8">
        <w:rPr>
          <w:rFonts w:eastAsia="Times New Roman" w:cs="Times New Roman"/>
          <w:szCs w:val="28"/>
          <w:lang w:eastAsia="lv-LV"/>
        </w:rPr>
        <w:t>s, jāpieņem pēc šī būvnormatīva 31</w:t>
      </w:r>
      <w:r w:rsidRPr="000D57C8">
        <w:rPr>
          <w:rFonts w:eastAsia="Times New Roman" w:cs="Times New Roman"/>
          <w:szCs w:val="28"/>
          <w:lang w:eastAsia="lv-LV"/>
        </w:rPr>
        <w:t>.punkta;</w:t>
      </w:r>
    </w:p>
    <w:p w14:paraId="0C1160BE" w14:textId="77777777" w:rsidR="00D4003B" w:rsidRPr="000D57C8" w:rsidRDefault="00C06B66" w:rsidP="003534CE">
      <w:pPr>
        <w:jc w:val="both"/>
        <w:rPr>
          <w:rFonts w:eastAsia="Times New Roman" w:cs="Times New Roman"/>
          <w:szCs w:val="28"/>
          <w:lang w:eastAsia="lv-LV"/>
        </w:rPr>
      </w:pPr>
      <w:r w:rsidRPr="000D57C8">
        <w:rPr>
          <w:rFonts w:eastAsia="Times New Roman" w:cs="Times New Roman"/>
          <w:szCs w:val="28"/>
          <w:lang w:eastAsia="lv-LV"/>
        </w:rPr>
        <w:t>γ </w:t>
      </w:r>
      <w:r w:rsidR="0089225D" w:rsidRPr="000D57C8">
        <w:rPr>
          <w:rFonts w:eastAsia="Times New Roman" w:cs="Times New Roman"/>
          <w:szCs w:val="28"/>
          <w:lang w:eastAsia="lv-LV"/>
        </w:rPr>
        <w:t>–</w:t>
      </w:r>
      <w:r w:rsidR="00D4003B" w:rsidRPr="000D57C8">
        <w:rPr>
          <w:rFonts w:eastAsia="Times New Roman" w:cs="Times New Roman"/>
          <w:szCs w:val="28"/>
          <w:lang w:eastAsia="lv-LV"/>
        </w:rPr>
        <w:t xml:space="preserve"> kāpinātājs, jāpieņem pēc šī būvnormatīva pielikuma 2.tabulas.</w:t>
      </w:r>
    </w:p>
    <w:p w14:paraId="0C1160BF" w14:textId="77777777" w:rsidR="00D4003B" w:rsidRPr="000D57C8" w:rsidRDefault="00990BBD" w:rsidP="003534CE">
      <w:pPr>
        <w:jc w:val="both"/>
        <w:rPr>
          <w:rFonts w:eastAsia="Times New Roman" w:cs="Times New Roman"/>
          <w:szCs w:val="28"/>
          <w:lang w:eastAsia="lv-LV"/>
        </w:rPr>
      </w:pPr>
      <w:bookmarkStart w:id="73" w:name="p-207310"/>
      <w:bookmarkStart w:id="74" w:name="p44"/>
      <w:bookmarkEnd w:id="73"/>
      <w:bookmarkEnd w:id="74"/>
      <w:r w:rsidRPr="000D57C8">
        <w:rPr>
          <w:rFonts w:eastAsia="Times New Roman" w:cs="Times New Roman"/>
          <w:szCs w:val="28"/>
          <w:lang w:eastAsia="lv-LV"/>
        </w:rPr>
        <w:t>31. </w:t>
      </w:r>
      <w:r w:rsidR="00D4003B" w:rsidRPr="000D57C8">
        <w:rPr>
          <w:rFonts w:eastAsia="Times New Roman" w:cs="Times New Roman"/>
          <w:szCs w:val="28"/>
          <w:lang w:eastAsia="lv-LV"/>
        </w:rPr>
        <w:t>Vienreizējas lietus aprēķina intensitātes pārsniegšanas periods jāpieņem pēc šī būvnormatīva pielikuma 3. un 4.tabulas atkarībā no kanalizējamā objekta rakstura, kolektora novietojuma, kā arī ņemot vērā sekas, kas var rasties, ja lietus intensitāte pārsniedz aprēķināto, vai lietus aprēķina intensitātes pārsniegšanas periods jānosaka ar aprēķinu atkarībā no projektējamās būves rakstura, kolektora novietojuma nosacījumiem, lietus intensitātes, baseina laukuma un noteces koeficienta. Projektējot l</w:t>
      </w:r>
      <w:r w:rsidR="0089225D" w:rsidRPr="000D57C8">
        <w:rPr>
          <w:rFonts w:eastAsia="Times New Roman" w:cs="Times New Roman"/>
          <w:szCs w:val="28"/>
          <w:lang w:eastAsia="lv-LV"/>
        </w:rPr>
        <w:t>ietus kanalizāciju īpašām būvēm </w:t>
      </w:r>
      <w:r w:rsidR="00D4003B" w:rsidRPr="000D57C8">
        <w:rPr>
          <w:rFonts w:eastAsia="Times New Roman" w:cs="Times New Roman"/>
          <w:szCs w:val="28"/>
          <w:lang w:eastAsia="lv-LV"/>
        </w:rPr>
        <w:t xml:space="preserve">(piemēram, dzelzceļa stacijām, pazemes pārejām), vienreizējas lietus aprēķina intensitātes pārsniegšanas periods jānosaka tikai ar aprēķinu, ņemot vērā galējo pieļaujamo lietus aprēķina intensitātes pārsniegšanas periodu, kas norādīts šī būvnormatīva pielikuma 5.tabulā. Ar aprēķinu noteiktais vienreizējas lietus aprēķina intensitātes pārsniegšanas periods nedrīkst būt mazāks par šī būvnormatīva pielikuma 3. un 4.tabulā norādīto. Aprēķinot vienreizējas lietus aprēķina intensitātes pārsniegšanas periodu, jāņem vērā, ka galējos pieļaujamos vienreizējas lietus aprēķina intensitātes pārsniegšanas periodos, kas norādīti šī </w:t>
      </w:r>
      <w:r w:rsidR="00D4003B" w:rsidRPr="000D57C8">
        <w:rPr>
          <w:rFonts w:eastAsia="Times New Roman" w:cs="Times New Roman"/>
          <w:szCs w:val="28"/>
          <w:lang w:eastAsia="lv-LV"/>
        </w:rPr>
        <w:lastRenderedPageBreak/>
        <w:t>būvnormatīva pielikuma 5.tabulā, lietusūdens kolektoram jānovada tikai viena daļa lietus noteces. Pārējā noteces daļa var īslaicīgi applūdināt ielas braucamo daļu. Tomēr ielas applūdinājuma līmenis nedrīkst būt tik augsts, ka applūdinātu pagrabus.</w:t>
      </w:r>
    </w:p>
    <w:p w14:paraId="0C1160C0" w14:textId="77777777" w:rsidR="00D4003B" w:rsidRPr="000D57C8" w:rsidRDefault="00990BBD" w:rsidP="003534CE">
      <w:pPr>
        <w:jc w:val="both"/>
        <w:rPr>
          <w:rFonts w:eastAsia="Times New Roman" w:cs="Times New Roman"/>
          <w:szCs w:val="28"/>
          <w:lang w:eastAsia="lv-LV"/>
        </w:rPr>
      </w:pPr>
      <w:bookmarkStart w:id="75" w:name="p-201602"/>
      <w:bookmarkStart w:id="76" w:name="p45"/>
      <w:bookmarkEnd w:id="75"/>
      <w:bookmarkEnd w:id="76"/>
      <w:r w:rsidRPr="000D57C8">
        <w:rPr>
          <w:rFonts w:eastAsia="Times New Roman" w:cs="Times New Roman"/>
          <w:szCs w:val="28"/>
          <w:lang w:eastAsia="lv-LV"/>
        </w:rPr>
        <w:t>32. </w:t>
      </w:r>
      <w:r w:rsidR="00D4003B" w:rsidRPr="000D57C8">
        <w:rPr>
          <w:rFonts w:eastAsia="Times New Roman" w:cs="Times New Roman"/>
          <w:szCs w:val="28"/>
          <w:lang w:eastAsia="lv-LV"/>
        </w:rPr>
        <w:t xml:space="preserve">Kanalizācijas </w:t>
      </w:r>
      <w:r w:rsidR="00972D1B" w:rsidRPr="000D57C8">
        <w:rPr>
          <w:rFonts w:eastAsia="Times New Roman" w:cs="Times New Roman"/>
          <w:szCs w:val="28"/>
          <w:lang w:eastAsia="lv-LV"/>
        </w:rPr>
        <w:t>ārējā inženiertīkl</w:t>
      </w:r>
      <w:r w:rsidR="00D4003B" w:rsidRPr="000D57C8">
        <w:rPr>
          <w:rFonts w:eastAsia="Times New Roman" w:cs="Times New Roman"/>
          <w:szCs w:val="28"/>
          <w:lang w:eastAsia="lv-LV"/>
        </w:rPr>
        <w:t>a posma aprēķina noteces laukumam jābūt vienādam ar visu noteces laukumu vai to laukuma daļu, kura dod maksimālo noteces daudzumu. Ja noteces laukums ir 500</w:t>
      </w:r>
      <w:r w:rsidRPr="000D57C8">
        <w:rPr>
          <w:rFonts w:eastAsia="Times New Roman" w:cs="Times New Roman"/>
          <w:szCs w:val="28"/>
          <w:lang w:eastAsia="lv-LV"/>
        </w:rPr>
        <w:t> </w:t>
      </w:r>
      <w:r w:rsidR="00D4003B" w:rsidRPr="000D57C8">
        <w:rPr>
          <w:rFonts w:eastAsia="Times New Roman" w:cs="Times New Roman"/>
          <w:szCs w:val="28"/>
          <w:lang w:eastAsia="lv-LV"/>
        </w:rPr>
        <w:t>ha un vairāk, šī būvnormatīva 2. un 3.formulā jālieto koriģējošais koeficients k, ar kuru tiek ņemta vērā lietus nevienmērība atkarībā no laukuma lieluma un kurš jāpieņem pēc šī būvnormatīva pielikuma 6.tabulas. Lietusūdeņu aprēķina daudzums no apdzīvoto vietu teritorijā neietilpstošiem neapbūvētiem ūdens savākšanas laukumiem, kas ir lielāki par 1000</w:t>
      </w:r>
      <w:r w:rsidRPr="000D57C8">
        <w:rPr>
          <w:rFonts w:eastAsia="Times New Roman" w:cs="Times New Roman"/>
          <w:szCs w:val="28"/>
          <w:lang w:eastAsia="lv-LV"/>
        </w:rPr>
        <w:t> </w:t>
      </w:r>
      <w:r w:rsidR="00D4003B" w:rsidRPr="000D57C8">
        <w:rPr>
          <w:rFonts w:eastAsia="Times New Roman" w:cs="Times New Roman"/>
          <w:szCs w:val="28"/>
          <w:lang w:eastAsia="lv-LV"/>
        </w:rPr>
        <w:t>ha, jānosaka atbilstoši noteces normām autoceļu mākslīgo būvju aprēķinam.</w:t>
      </w:r>
    </w:p>
    <w:p w14:paraId="0C1160C1" w14:textId="77777777" w:rsidR="00D4003B" w:rsidRPr="000D57C8" w:rsidRDefault="00990BBD" w:rsidP="003534CE">
      <w:pPr>
        <w:jc w:val="both"/>
        <w:rPr>
          <w:rFonts w:eastAsia="Times New Roman" w:cs="Times New Roman"/>
          <w:szCs w:val="28"/>
          <w:lang w:eastAsia="lv-LV"/>
        </w:rPr>
      </w:pPr>
      <w:r w:rsidRPr="000D57C8">
        <w:rPr>
          <w:rFonts w:eastAsia="Times New Roman" w:cs="Times New Roman"/>
          <w:szCs w:val="28"/>
          <w:lang w:eastAsia="lv-LV"/>
        </w:rPr>
        <w:t>33. </w:t>
      </w:r>
      <w:r w:rsidR="00D4003B" w:rsidRPr="000D57C8">
        <w:rPr>
          <w:rFonts w:eastAsia="Times New Roman" w:cs="Times New Roman"/>
          <w:szCs w:val="28"/>
          <w:lang w:eastAsia="lv-LV"/>
        </w:rPr>
        <w:t>Lietusūdeņu tecēšanas aprēķina ilgumu pa ze</w:t>
      </w:r>
      <w:r w:rsidR="00F62E04" w:rsidRPr="000D57C8">
        <w:rPr>
          <w:rFonts w:eastAsia="Times New Roman" w:cs="Times New Roman"/>
          <w:szCs w:val="28"/>
          <w:lang w:eastAsia="lv-LV"/>
        </w:rPr>
        <w:t>mes virsmu un cauruļvadu</w:t>
      </w:r>
      <w:r w:rsidR="00D4003B" w:rsidRPr="000D57C8">
        <w:rPr>
          <w:rFonts w:eastAsia="Times New Roman" w:cs="Times New Roman"/>
          <w:szCs w:val="28"/>
          <w:lang w:eastAsia="lv-LV"/>
        </w:rPr>
        <w:t xml:space="preserve"> nosaka, izmantojot šādu formulu:</w:t>
      </w:r>
    </w:p>
    <w:p w14:paraId="0C1160C2" w14:textId="77777777" w:rsidR="00E61435" w:rsidRPr="000D57C8" w:rsidRDefault="00ED54A0" w:rsidP="003534CE">
      <w:pPr>
        <w:jc w:val="center"/>
        <w:rPr>
          <w:rFonts w:eastAsia="Times New Roman" w:cs="Times New Roman"/>
          <w:szCs w:val="28"/>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t</m:t>
            </m:r>
          </m:e>
          <m:sub>
            <m:r>
              <w:rPr>
                <w:rFonts w:ascii="Cambria Math" w:eastAsia="Times New Roman" w:hAnsi="Cambria Math" w:cs="Times New Roman"/>
                <w:szCs w:val="28"/>
                <w:lang w:eastAsia="lv-LV"/>
              </w:rPr>
              <m:t>r</m:t>
            </m:r>
          </m:sub>
        </m:sSub>
        <m:r>
          <w:rPr>
            <w:rFonts w:ascii="Cambria Math" w:eastAsia="Times New Roman" w:hAnsi="Cambria Math" w:cs="Times New Roman"/>
            <w:szCs w:val="28"/>
            <w:lang w:eastAsia="lv-LV"/>
          </w:rPr>
          <m:t>=</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t</m:t>
            </m:r>
          </m:e>
          <m:sub>
            <m:r>
              <w:rPr>
                <w:rFonts w:ascii="Cambria Math" w:eastAsia="Times New Roman" w:hAnsi="Cambria Math" w:cs="Times New Roman"/>
                <w:szCs w:val="28"/>
                <w:lang w:eastAsia="lv-LV"/>
              </w:rPr>
              <m:t>con</m:t>
            </m:r>
          </m:sub>
        </m:sSub>
        <m:r>
          <w:rPr>
            <w:rFonts w:ascii="Cambria Math" w:eastAsia="Times New Roman" w:hAnsi="Cambria Math" w:cs="Times New Roman"/>
            <w:szCs w:val="28"/>
            <w:lang w:eastAsia="lv-LV"/>
          </w:rPr>
          <m:t>+</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t</m:t>
            </m:r>
          </m:e>
          <m:sub>
            <m:r>
              <w:rPr>
                <w:rFonts w:ascii="Cambria Math" w:eastAsia="Times New Roman" w:hAnsi="Cambria Math" w:cs="Times New Roman"/>
                <w:szCs w:val="28"/>
                <w:lang w:eastAsia="lv-LV"/>
              </w:rPr>
              <m:t>can</m:t>
            </m:r>
          </m:sub>
        </m:sSub>
        <m:r>
          <w:rPr>
            <w:rFonts w:ascii="Cambria Math" w:eastAsia="Times New Roman" w:hAnsi="Cambria Math" w:cs="Times New Roman"/>
            <w:szCs w:val="28"/>
            <w:lang w:eastAsia="lv-LV"/>
          </w:rPr>
          <m:t>+</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t</m:t>
            </m:r>
          </m:e>
          <m:sub>
            <m:r>
              <w:rPr>
                <w:rFonts w:ascii="Cambria Math" w:eastAsia="Times New Roman" w:hAnsi="Cambria Math" w:cs="Times New Roman"/>
                <w:szCs w:val="28"/>
                <w:lang w:eastAsia="lv-LV"/>
              </w:rPr>
              <m:t>p</m:t>
            </m:r>
          </m:sub>
        </m:sSub>
        <m:r>
          <w:rPr>
            <w:rFonts w:ascii="Cambria Math" w:eastAsia="Times New Roman" w:hAnsi="Cambria Math" w:cs="Times New Roman"/>
            <w:szCs w:val="28"/>
            <w:lang w:eastAsia="lv-LV"/>
          </w:rPr>
          <m:t xml:space="preserve">, </m:t>
        </m:r>
      </m:oMath>
      <w:r w:rsidR="00C239A1" w:rsidRPr="000D57C8">
        <w:rPr>
          <w:rFonts w:eastAsia="Times New Roman" w:cs="Times New Roman"/>
          <w:szCs w:val="28"/>
          <w:lang w:eastAsia="lv-LV"/>
        </w:rPr>
        <w:t>(6</w:t>
      </w:r>
      <w:r w:rsidR="00E61435" w:rsidRPr="000D57C8">
        <w:rPr>
          <w:rFonts w:eastAsia="Times New Roman" w:cs="Times New Roman"/>
          <w:szCs w:val="28"/>
          <w:lang w:eastAsia="lv-LV"/>
        </w:rPr>
        <w:t>) kur:</w:t>
      </w:r>
    </w:p>
    <w:p w14:paraId="0C1160C3" w14:textId="77777777" w:rsidR="00D4003B" w:rsidRPr="000D57C8" w:rsidRDefault="00D4003B" w:rsidP="003534CE">
      <w:pPr>
        <w:jc w:val="both"/>
        <w:rPr>
          <w:rFonts w:eastAsia="Times New Roman" w:cs="Times New Roman"/>
          <w:szCs w:val="28"/>
          <w:lang w:eastAsia="lv-LV"/>
        </w:rPr>
      </w:pPr>
      <w:r w:rsidRPr="000D57C8">
        <w:rPr>
          <w:rFonts w:eastAsia="Times New Roman" w:cs="Times New Roman"/>
          <w:szCs w:val="28"/>
          <w:lang w:eastAsia="lv-LV"/>
        </w:rPr>
        <w:t>t</w:t>
      </w:r>
      <w:r w:rsidRPr="000D57C8">
        <w:rPr>
          <w:rFonts w:eastAsia="Times New Roman" w:cs="Times New Roman"/>
          <w:szCs w:val="28"/>
          <w:bdr w:val="none" w:sz="0" w:space="0" w:color="auto" w:frame="1"/>
          <w:vertAlign w:val="subscript"/>
          <w:lang w:eastAsia="lv-LV"/>
        </w:rPr>
        <w:t>con</w:t>
      </w:r>
      <w:r w:rsidRPr="000D57C8">
        <w:rPr>
          <w:rFonts w:eastAsia="Times New Roman" w:cs="Times New Roman"/>
          <w:szCs w:val="28"/>
          <w:lang w:eastAsia="lv-LV"/>
        </w:rPr>
        <w:t> </w:t>
      </w:r>
      <w:r w:rsidR="003A4E15" w:rsidRPr="000D57C8">
        <w:rPr>
          <w:rFonts w:eastAsia="Times New Roman" w:cs="Times New Roman"/>
          <w:szCs w:val="28"/>
          <w:lang w:eastAsia="lv-LV"/>
        </w:rPr>
        <w:t>–</w:t>
      </w:r>
      <w:r w:rsidRPr="000D57C8">
        <w:rPr>
          <w:rFonts w:eastAsia="Times New Roman" w:cs="Times New Roman"/>
          <w:szCs w:val="28"/>
          <w:lang w:eastAsia="lv-LV"/>
        </w:rPr>
        <w:t xml:space="preserve"> lietusūdeņu tecēšanas ilgums līdz ielas lietus teknei vai, ja kvartāla robežās ir lietusūdeņu uztveršanas akas, līdz ielas kolektoram (virsmas koncentrācijas laiks) minūtēs, ko no</w:t>
      </w:r>
      <w:r w:rsidR="00535195" w:rsidRPr="000D57C8">
        <w:rPr>
          <w:rFonts w:eastAsia="Times New Roman" w:cs="Times New Roman"/>
          <w:szCs w:val="28"/>
          <w:lang w:eastAsia="lv-LV"/>
        </w:rPr>
        <w:t>saka atbilstoši šī būvnormatīva 34</w:t>
      </w:r>
      <w:r w:rsidRPr="000D57C8">
        <w:rPr>
          <w:rFonts w:eastAsia="Times New Roman" w:cs="Times New Roman"/>
          <w:szCs w:val="28"/>
          <w:lang w:eastAsia="lv-LV"/>
        </w:rPr>
        <w:t>.punktam;</w:t>
      </w:r>
    </w:p>
    <w:p w14:paraId="0C1160C4" w14:textId="77777777" w:rsidR="00D4003B" w:rsidRPr="000D57C8" w:rsidRDefault="00D4003B" w:rsidP="003534CE">
      <w:pPr>
        <w:jc w:val="both"/>
        <w:rPr>
          <w:rFonts w:eastAsia="Times New Roman" w:cs="Times New Roman"/>
          <w:szCs w:val="28"/>
          <w:lang w:eastAsia="lv-LV"/>
        </w:rPr>
      </w:pPr>
      <w:r w:rsidRPr="000D57C8">
        <w:rPr>
          <w:rFonts w:eastAsia="Times New Roman" w:cs="Times New Roman"/>
          <w:szCs w:val="28"/>
          <w:lang w:eastAsia="lv-LV"/>
        </w:rPr>
        <w:t>t</w:t>
      </w:r>
      <w:r w:rsidRPr="000D57C8">
        <w:rPr>
          <w:rFonts w:eastAsia="Times New Roman" w:cs="Times New Roman"/>
          <w:szCs w:val="28"/>
          <w:bdr w:val="none" w:sz="0" w:space="0" w:color="auto" w:frame="1"/>
          <w:vertAlign w:val="subscript"/>
          <w:lang w:eastAsia="lv-LV"/>
        </w:rPr>
        <w:t>can</w:t>
      </w:r>
      <w:r w:rsidRPr="000D57C8">
        <w:rPr>
          <w:rFonts w:eastAsia="Times New Roman" w:cs="Times New Roman"/>
          <w:szCs w:val="28"/>
          <w:lang w:eastAsia="lv-LV"/>
        </w:rPr>
        <w:t> </w:t>
      </w:r>
      <w:r w:rsidR="0089225D" w:rsidRPr="000D57C8">
        <w:rPr>
          <w:rFonts w:eastAsia="Times New Roman" w:cs="Times New Roman"/>
          <w:szCs w:val="28"/>
          <w:lang w:eastAsia="lv-LV"/>
        </w:rPr>
        <w:t>–</w:t>
      </w:r>
      <w:r w:rsidRPr="000D57C8">
        <w:rPr>
          <w:rFonts w:eastAsia="Times New Roman" w:cs="Times New Roman"/>
          <w:szCs w:val="28"/>
          <w:lang w:eastAsia="lv-LV"/>
        </w:rPr>
        <w:t xml:space="preserve"> lietusūdeņu tecēšanas ilgums pa ielas tekni līd</w:t>
      </w:r>
      <w:r w:rsidR="0089225D" w:rsidRPr="000D57C8">
        <w:rPr>
          <w:rFonts w:eastAsia="Times New Roman" w:cs="Times New Roman"/>
          <w:szCs w:val="28"/>
          <w:lang w:eastAsia="lv-LV"/>
        </w:rPr>
        <w:t>z lietus ūdeņu uztveršanas akai </w:t>
      </w:r>
      <w:r w:rsidRPr="000D57C8">
        <w:rPr>
          <w:rFonts w:eastAsia="Times New Roman" w:cs="Times New Roman"/>
          <w:szCs w:val="28"/>
          <w:lang w:eastAsia="lv-LV"/>
        </w:rPr>
        <w:t>(ja kvartālā nav lietus ūdeņu uztveršanas aku) minūtēs, ko nosaka, izmantojot šī būvnormatīva 6.formulu;</w:t>
      </w:r>
    </w:p>
    <w:p w14:paraId="0C1160C5" w14:textId="77777777" w:rsidR="00D4003B" w:rsidRPr="000D57C8" w:rsidRDefault="00D4003B" w:rsidP="003534CE">
      <w:pPr>
        <w:jc w:val="both"/>
        <w:rPr>
          <w:rFonts w:eastAsia="Times New Roman" w:cs="Times New Roman"/>
          <w:szCs w:val="28"/>
          <w:lang w:eastAsia="lv-LV"/>
        </w:rPr>
      </w:pPr>
      <w:r w:rsidRPr="000D57C8">
        <w:rPr>
          <w:rFonts w:eastAsia="Times New Roman" w:cs="Times New Roman"/>
          <w:szCs w:val="28"/>
          <w:lang w:eastAsia="lv-LV"/>
        </w:rPr>
        <w:t>t</w:t>
      </w:r>
      <w:r w:rsidRPr="000D57C8">
        <w:rPr>
          <w:rFonts w:eastAsia="Times New Roman" w:cs="Times New Roman"/>
          <w:szCs w:val="28"/>
          <w:bdr w:val="none" w:sz="0" w:space="0" w:color="auto" w:frame="1"/>
          <w:vertAlign w:val="subscript"/>
          <w:lang w:eastAsia="lv-LV"/>
        </w:rPr>
        <w:t>p</w:t>
      </w:r>
      <w:r w:rsidRPr="000D57C8">
        <w:rPr>
          <w:rFonts w:eastAsia="Times New Roman" w:cs="Times New Roman"/>
          <w:szCs w:val="28"/>
          <w:lang w:eastAsia="lv-LV"/>
        </w:rPr>
        <w:t> </w:t>
      </w:r>
      <w:r w:rsidR="0089225D" w:rsidRPr="000D57C8">
        <w:rPr>
          <w:rFonts w:eastAsia="Times New Roman" w:cs="Times New Roman"/>
          <w:szCs w:val="28"/>
          <w:lang w:eastAsia="lv-LV"/>
        </w:rPr>
        <w:t>–</w:t>
      </w:r>
      <w:r w:rsidRPr="000D57C8">
        <w:rPr>
          <w:rFonts w:eastAsia="Times New Roman" w:cs="Times New Roman"/>
          <w:szCs w:val="28"/>
          <w:lang w:eastAsia="lv-LV"/>
        </w:rPr>
        <w:t xml:space="preserve"> lietusūdeņu tecēšanas ilgums pa cauruļvadiem līdz aprēķināmajam posmam, ko nosaka, izmantojot šī būvnormatīva 7.formulu.</w:t>
      </w:r>
    </w:p>
    <w:p w14:paraId="0C1160C6" w14:textId="77777777" w:rsidR="00D4003B" w:rsidRPr="000D57C8" w:rsidRDefault="00990BBD" w:rsidP="003534CE">
      <w:pPr>
        <w:jc w:val="both"/>
        <w:rPr>
          <w:rFonts w:eastAsia="Times New Roman" w:cs="Times New Roman"/>
          <w:szCs w:val="28"/>
          <w:lang w:eastAsia="lv-LV"/>
        </w:rPr>
      </w:pPr>
      <w:r w:rsidRPr="000D57C8">
        <w:rPr>
          <w:rFonts w:eastAsia="Times New Roman" w:cs="Times New Roman"/>
          <w:szCs w:val="28"/>
          <w:lang w:eastAsia="lv-LV"/>
        </w:rPr>
        <w:t>34</w:t>
      </w:r>
      <w:r w:rsidR="00D4003B" w:rsidRPr="000D57C8">
        <w:rPr>
          <w:rFonts w:eastAsia="Times New Roman" w:cs="Times New Roman"/>
          <w:szCs w:val="28"/>
          <w:lang w:eastAsia="lv-LV"/>
        </w:rPr>
        <w:t>.</w:t>
      </w:r>
      <w:r w:rsidRPr="000D57C8">
        <w:rPr>
          <w:rFonts w:eastAsia="Times New Roman" w:cs="Times New Roman"/>
          <w:szCs w:val="28"/>
          <w:lang w:eastAsia="lv-LV"/>
        </w:rPr>
        <w:t> </w:t>
      </w:r>
      <w:r w:rsidR="00D4003B" w:rsidRPr="000D57C8">
        <w:rPr>
          <w:rFonts w:eastAsia="Times New Roman" w:cs="Times New Roman"/>
          <w:szCs w:val="28"/>
          <w:lang w:eastAsia="lv-LV"/>
        </w:rPr>
        <w:t>Lietusūdeņu noteces koncentrācijas laiku nosaka ar aprēķinu vai pieņem: apdzīvotās vietās, ja nav iekškvart</w:t>
      </w:r>
      <w:r w:rsidR="0089225D" w:rsidRPr="000D57C8">
        <w:rPr>
          <w:rFonts w:eastAsia="Times New Roman" w:cs="Times New Roman"/>
          <w:szCs w:val="28"/>
          <w:lang w:eastAsia="lv-LV"/>
        </w:rPr>
        <w:t xml:space="preserve">ālu lietus kanalizācijas </w:t>
      </w:r>
      <w:r w:rsidR="00972D1B" w:rsidRPr="000D57C8">
        <w:rPr>
          <w:rFonts w:eastAsia="Times New Roman" w:cs="Times New Roman"/>
          <w:szCs w:val="28"/>
          <w:lang w:eastAsia="lv-LV"/>
        </w:rPr>
        <w:t>ārējo inženiertīkl</w:t>
      </w:r>
      <w:r w:rsidR="0089225D" w:rsidRPr="000D57C8">
        <w:rPr>
          <w:rFonts w:eastAsia="Times New Roman" w:cs="Times New Roman"/>
          <w:szCs w:val="28"/>
          <w:lang w:eastAsia="lv-LV"/>
        </w:rPr>
        <w:t>u, — 5 līdz 10 </w:t>
      </w:r>
      <w:r w:rsidR="00D4003B" w:rsidRPr="000D57C8">
        <w:rPr>
          <w:rFonts w:eastAsia="Times New Roman" w:cs="Times New Roman"/>
          <w:szCs w:val="28"/>
          <w:lang w:eastAsia="lv-LV"/>
        </w:rPr>
        <w:t>minūtes, ja ir iekškvart</w:t>
      </w:r>
      <w:r w:rsidR="0089225D" w:rsidRPr="000D57C8">
        <w:rPr>
          <w:rFonts w:eastAsia="Times New Roman" w:cs="Times New Roman"/>
          <w:szCs w:val="28"/>
          <w:lang w:eastAsia="lv-LV"/>
        </w:rPr>
        <w:t xml:space="preserve">ālu lietus kanalizācijas </w:t>
      </w:r>
      <w:r w:rsidR="00972D1B" w:rsidRPr="000D57C8">
        <w:rPr>
          <w:rFonts w:eastAsia="Times New Roman" w:cs="Times New Roman"/>
          <w:szCs w:val="28"/>
          <w:lang w:eastAsia="lv-LV"/>
        </w:rPr>
        <w:t>ārējie inženiertīkl</w:t>
      </w:r>
      <w:r w:rsidR="0089225D" w:rsidRPr="000D57C8">
        <w:rPr>
          <w:rFonts w:eastAsia="Times New Roman" w:cs="Times New Roman"/>
          <w:szCs w:val="28"/>
          <w:lang w:eastAsia="lv-LV"/>
        </w:rPr>
        <w:t>i, —</w:t>
      </w:r>
      <w:r w:rsidR="00D4003B" w:rsidRPr="000D57C8">
        <w:rPr>
          <w:rFonts w:eastAsia="Times New Roman" w:cs="Times New Roman"/>
          <w:szCs w:val="28"/>
          <w:lang w:eastAsia="lv-LV"/>
        </w:rPr>
        <w:t xml:space="preserve"> 3</w:t>
      </w:r>
      <w:r w:rsidR="0089225D" w:rsidRPr="000D57C8">
        <w:rPr>
          <w:rFonts w:eastAsia="Times New Roman" w:cs="Times New Roman"/>
          <w:szCs w:val="28"/>
          <w:lang w:eastAsia="lv-LV"/>
        </w:rPr>
        <w:t> līdz 5 </w:t>
      </w:r>
      <w:r w:rsidR="00D4003B" w:rsidRPr="000D57C8">
        <w:rPr>
          <w:rFonts w:eastAsia="Times New Roman" w:cs="Times New Roman"/>
          <w:szCs w:val="28"/>
          <w:lang w:eastAsia="lv-LV"/>
        </w:rPr>
        <w:t>minūtes. Lietusūdeņu tec</w:t>
      </w:r>
      <w:r w:rsidR="0089225D" w:rsidRPr="000D57C8">
        <w:rPr>
          <w:rFonts w:eastAsia="Times New Roman" w:cs="Times New Roman"/>
          <w:szCs w:val="28"/>
          <w:lang w:eastAsia="lv-LV"/>
        </w:rPr>
        <w:t>ēšanas laiku pa ielu tekni t</w:t>
      </w:r>
      <w:r w:rsidR="0089225D" w:rsidRPr="000D57C8">
        <w:rPr>
          <w:rFonts w:eastAsia="Times New Roman" w:cs="Times New Roman"/>
          <w:szCs w:val="28"/>
          <w:vertAlign w:val="subscript"/>
          <w:lang w:eastAsia="lv-LV"/>
        </w:rPr>
        <w:t>can</w:t>
      </w:r>
      <w:r w:rsidR="0089225D" w:rsidRPr="000D57C8">
        <w:rPr>
          <w:rFonts w:eastAsia="Times New Roman" w:cs="Times New Roman"/>
          <w:szCs w:val="28"/>
          <w:lang w:eastAsia="lv-LV"/>
        </w:rPr>
        <w:t> </w:t>
      </w:r>
      <w:r w:rsidR="00D4003B" w:rsidRPr="000D57C8">
        <w:rPr>
          <w:rFonts w:eastAsia="Times New Roman" w:cs="Times New Roman"/>
          <w:szCs w:val="28"/>
          <w:lang w:eastAsia="lv-LV"/>
        </w:rPr>
        <w:t>(min.) nosaka, izmantojot šādu formulu:</w:t>
      </w:r>
    </w:p>
    <w:p w14:paraId="0C1160C7" w14:textId="77777777" w:rsidR="00C06B66" w:rsidRPr="000D57C8" w:rsidRDefault="00ED54A0" w:rsidP="003534CE">
      <w:pPr>
        <w:jc w:val="center"/>
        <w:rPr>
          <w:rFonts w:eastAsia="Times New Roman" w:cs="Times New Roman"/>
          <w:szCs w:val="28"/>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t</m:t>
            </m:r>
          </m:e>
          <m:sub>
            <m:r>
              <w:rPr>
                <w:rFonts w:ascii="Cambria Math" w:eastAsia="Times New Roman" w:hAnsi="Cambria Math" w:cs="Times New Roman"/>
                <w:szCs w:val="28"/>
                <w:lang w:eastAsia="lv-LV"/>
              </w:rPr>
              <m:t>can</m:t>
            </m:r>
          </m:sub>
        </m:sSub>
        <m:r>
          <w:rPr>
            <w:rFonts w:ascii="Cambria Math" w:eastAsia="Times New Roman" w:hAnsi="Cambria Math" w:cs="Times New Roman"/>
            <w:szCs w:val="28"/>
            <w:lang w:eastAsia="lv-LV"/>
          </w:rPr>
          <m:t>=0.021</m:t>
        </m:r>
        <m:nary>
          <m:naryPr>
            <m:chr m:val="∑"/>
            <m:limLoc m:val="undOvr"/>
            <m:subHide m:val="1"/>
            <m:supHide m:val="1"/>
            <m:ctrlPr>
              <w:rPr>
                <w:rFonts w:ascii="Cambria Math" w:eastAsia="Times New Roman" w:hAnsi="Cambria Math" w:cs="Times New Roman"/>
                <w:i/>
                <w:szCs w:val="28"/>
                <w:lang w:eastAsia="lv-LV"/>
              </w:rPr>
            </m:ctrlPr>
          </m:naryPr>
          <m:sub/>
          <m:sup/>
          <m:e>
            <m:f>
              <m:fPr>
                <m:ctrlPr>
                  <w:rPr>
                    <w:rFonts w:ascii="Cambria Math" w:eastAsia="Times New Roman" w:hAnsi="Cambria Math" w:cs="Times New Roman"/>
                    <w:i/>
                    <w:szCs w:val="28"/>
                    <w:lang w:eastAsia="lv-LV"/>
                  </w:rPr>
                </m:ctrlPr>
              </m:fPr>
              <m:num>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l</m:t>
                    </m:r>
                  </m:e>
                  <m:sub>
                    <m:r>
                      <w:rPr>
                        <w:rFonts w:ascii="Cambria Math" w:eastAsia="Times New Roman" w:hAnsi="Cambria Math" w:cs="Times New Roman"/>
                        <w:szCs w:val="28"/>
                        <w:lang w:eastAsia="lv-LV"/>
                      </w:rPr>
                      <m:t>can</m:t>
                    </m:r>
                  </m:sub>
                </m:sSub>
              </m:num>
              <m:den>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v</m:t>
                    </m:r>
                  </m:e>
                  <m:sub>
                    <m:r>
                      <w:rPr>
                        <w:rFonts w:ascii="Cambria Math" w:eastAsia="Times New Roman" w:hAnsi="Cambria Math" w:cs="Times New Roman"/>
                        <w:szCs w:val="28"/>
                        <w:lang w:eastAsia="lv-LV"/>
                      </w:rPr>
                      <m:t>can</m:t>
                    </m:r>
                  </m:sub>
                </m:sSub>
              </m:den>
            </m:f>
          </m:e>
        </m:nary>
      </m:oMath>
      <w:r w:rsidR="00C239A1" w:rsidRPr="000D57C8">
        <w:rPr>
          <w:rFonts w:eastAsia="Times New Roman" w:cs="Times New Roman"/>
          <w:szCs w:val="28"/>
          <w:lang w:eastAsia="lv-LV"/>
        </w:rPr>
        <w:t>, (7</w:t>
      </w:r>
      <w:r w:rsidR="004F4F77" w:rsidRPr="000D57C8">
        <w:rPr>
          <w:rFonts w:eastAsia="Times New Roman" w:cs="Times New Roman"/>
          <w:szCs w:val="28"/>
          <w:lang w:eastAsia="lv-LV"/>
        </w:rPr>
        <w:t>) kur:</w:t>
      </w:r>
    </w:p>
    <w:p w14:paraId="0C1160C8" w14:textId="77777777" w:rsidR="00D4003B" w:rsidRPr="000D57C8" w:rsidRDefault="00D4003B" w:rsidP="003534CE">
      <w:pPr>
        <w:jc w:val="both"/>
        <w:rPr>
          <w:rFonts w:eastAsia="Times New Roman" w:cs="Times New Roman"/>
          <w:szCs w:val="28"/>
          <w:lang w:eastAsia="lv-LV"/>
        </w:rPr>
      </w:pPr>
      <w:r w:rsidRPr="000D57C8">
        <w:rPr>
          <w:rFonts w:eastAsia="Times New Roman" w:cs="Times New Roman"/>
          <w:szCs w:val="28"/>
          <w:lang w:eastAsia="lv-LV"/>
        </w:rPr>
        <w:t>l</w:t>
      </w:r>
      <w:r w:rsidRPr="000D57C8">
        <w:rPr>
          <w:rFonts w:eastAsia="Times New Roman" w:cs="Times New Roman"/>
          <w:szCs w:val="28"/>
          <w:bdr w:val="none" w:sz="0" w:space="0" w:color="auto" w:frame="1"/>
          <w:vertAlign w:val="subscript"/>
          <w:lang w:eastAsia="lv-LV"/>
        </w:rPr>
        <w:t>can</w:t>
      </w:r>
      <w:r w:rsidRPr="000D57C8">
        <w:rPr>
          <w:rFonts w:eastAsia="Times New Roman" w:cs="Times New Roman"/>
          <w:szCs w:val="28"/>
          <w:lang w:eastAsia="lv-LV"/>
        </w:rPr>
        <w:t> - teknes posma garums (m);</w:t>
      </w:r>
    </w:p>
    <w:p w14:paraId="0C1160C9" w14:textId="77777777" w:rsidR="00D4003B" w:rsidRPr="000D57C8" w:rsidRDefault="00D4003B" w:rsidP="003534CE">
      <w:pPr>
        <w:jc w:val="both"/>
        <w:rPr>
          <w:rFonts w:eastAsia="Times New Roman" w:cs="Times New Roman"/>
          <w:szCs w:val="28"/>
          <w:lang w:eastAsia="lv-LV"/>
        </w:rPr>
      </w:pPr>
      <w:r w:rsidRPr="000D57C8">
        <w:rPr>
          <w:rFonts w:eastAsia="Times New Roman" w:cs="Times New Roman"/>
          <w:szCs w:val="28"/>
          <w:lang w:eastAsia="lv-LV"/>
        </w:rPr>
        <w:t>v</w:t>
      </w:r>
      <w:r w:rsidRPr="000D57C8">
        <w:rPr>
          <w:rFonts w:eastAsia="Times New Roman" w:cs="Times New Roman"/>
          <w:szCs w:val="28"/>
          <w:bdr w:val="none" w:sz="0" w:space="0" w:color="auto" w:frame="1"/>
          <w:vertAlign w:val="subscript"/>
          <w:lang w:eastAsia="lv-LV"/>
        </w:rPr>
        <w:t>can</w:t>
      </w:r>
      <w:r w:rsidRPr="000D57C8">
        <w:rPr>
          <w:rFonts w:eastAsia="Times New Roman" w:cs="Times New Roman"/>
          <w:szCs w:val="28"/>
          <w:lang w:eastAsia="lv-LV"/>
        </w:rPr>
        <w:t> </w:t>
      </w:r>
      <w:r w:rsidR="0089225D" w:rsidRPr="000D57C8">
        <w:rPr>
          <w:rFonts w:eastAsia="Times New Roman" w:cs="Times New Roman"/>
          <w:szCs w:val="28"/>
          <w:lang w:eastAsia="lv-LV"/>
        </w:rPr>
        <w:t>–</w:t>
      </w:r>
      <w:r w:rsidRPr="000D57C8">
        <w:rPr>
          <w:rFonts w:eastAsia="Times New Roman" w:cs="Times New Roman"/>
          <w:szCs w:val="28"/>
          <w:lang w:eastAsia="lv-LV"/>
        </w:rPr>
        <w:t xml:space="preserve"> ūdens tecēšanas aprēķina ātrums </w:t>
      </w:r>
      <w:r w:rsidR="0089225D" w:rsidRPr="000D57C8">
        <w:rPr>
          <w:rFonts w:eastAsia="Times New Roman" w:cs="Times New Roman"/>
          <w:szCs w:val="28"/>
          <w:lang w:eastAsia="lv-LV"/>
        </w:rPr>
        <w:t>posmā metros sekundē (turpmāk — </w:t>
      </w:r>
      <w:r w:rsidRPr="000D57C8">
        <w:rPr>
          <w:rFonts w:eastAsia="Times New Roman" w:cs="Times New Roman"/>
          <w:szCs w:val="28"/>
          <w:lang w:eastAsia="lv-LV"/>
        </w:rPr>
        <w:t>(m/s).</w:t>
      </w:r>
    </w:p>
    <w:p w14:paraId="0C1160CA" w14:textId="77777777" w:rsidR="00D4003B" w:rsidRPr="000D57C8" w:rsidRDefault="00D4003B" w:rsidP="003534CE">
      <w:pPr>
        <w:jc w:val="both"/>
        <w:rPr>
          <w:rFonts w:eastAsia="Times New Roman" w:cs="Times New Roman"/>
          <w:szCs w:val="28"/>
          <w:lang w:eastAsia="lv-LV"/>
        </w:rPr>
      </w:pPr>
      <w:r w:rsidRPr="000D57C8">
        <w:rPr>
          <w:rFonts w:eastAsia="Times New Roman" w:cs="Times New Roman"/>
          <w:szCs w:val="28"/>
          <w:lang w:eastAsia="lv-LV"/>
        </w:rPr>
        <w:t xml:space="preserve">Lietusūdeņu tecēšanas laiku pa cauruļvadiem līdz </w:t>
      </w:r>
      <w:r w:rsidR="0089225D" w:rsidRPr="000D57C8">
        <w:rPr>
          <w:rFonts w:eastAsia="Times New Roman" w:cs="Times New Roman"/>
          <w:szCs w:val="28"/>
          <w:lang w:eastAsia="lv-LV"/>
        </w:rPr>
        <w:t>aprēķināmajam šķērsgriezumam t</w:t>
      </w:r>
      <w:r w:rsidR="0089225D" w:rsidRPr="000D57C8">
        <w:rPr>
          <w:rFonts w:eastAsia="Times New Roman" w:cs="Times New Roman"/>
          <w:szCs w:val="28"/>
          <w:vertAlign w:val="subscript"/>
          <w:lang w:eastAsia="lv-LV"/>
        </w:rPr>
        <w:t>p</w:t>
      </w:r>
      <w:r w:rsidR="0089225D" w:rsidRPr="000D57C8">
        <w:rPr>
          <w:rFonts w:eastAsia="Times New Roman" w:cs="Times New Roman"/>
          <w:szCs w:val="28"/>
          <w:lang w:eastAsia="lv-LV"/>
        </w:rPr>
        <w:t> </w:t>
      </w:r>
      <w:r w:rsidRPr="000D57C8">
        <w:rPr>
          <w:rFonts w:eastAsia="Times New Roman" w:cs="Times New Roman"/>
          <w:szCs w:val="28"/>
          <w:lang w:eastAsia="lv-LV"/>
        </w:rPr>
        <w:t>(min.) nosaka, izmantojot šādu formulu:</w:t>
      </w:r>
    </w:p>
    <w:p w14:paraId="0C1160CB" w14:textId="77777777" w:rsidR="004F4F77" w:rsidRPr="000D57C8" w:rsidRDefault="00ED54A0" w:rsidP="003534CE">
      <w:pPr>
        <w:jc w:val="center"/>
        <w:rPr>
          <w:rFonts w:eastAsia="Times New Roman" w:cs="Times New Roman"/>
          <w:szCs w:val="28"/>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t</m:t>
            </m:r>
          </m:e>
          <m:sub>
            <m:r>
              <w:rPr>
                <w:rFonts w:ascii="Cambria Math" w:eastAsia="Times New Roman" w:hAnsi="Cambria Math" w:cs="Times New Roman"/>
                <w:szCs w:val="28"/>
                <w:lang w:eastAsia="lv-LV"/>
              </w:rPr>
              <m:t>p</m:t>
            </m:r>
          </m:sub>
        </m:sSub>
        <m:r>
          <w:rPr>
            <w:rFonts w:ascii="Cambria Math" w:eastAsia="Times New Roman" w:hAnsi="Cambria Math" w:cs="Times New Roman"/>
            <w:szCs w:val="28"/>
            <w:lang w:eastAsia="lv-LV"/>
          </w:rPr>
          <m:t>=0.017</m:t>
        </m:r>
        <m:nary>
          <m:naryPr>
            <m:chr m:val="∑"/>
            <m:limLoc m:val="undOvr"/>
            <m:subHide m:val="1"/>
            <m:supHide m:val="1"/>
            <m:ctrlPr>
              <w:rPr>
                <w:rFonts w:ascii="Cambria Math" w:eastAsia="Times New Roman" w:hAnsi="Cambria Math" w:cs="Times New Roman"/>
                <w:i/>
                <w:szCs w:val="28"/>
                <w:lang w:eastAsia="lv-LV"/>
              </w:rPr>
            </m:ctrlPr>
          </m:naryPr>
          <m:sub/>
          <m:sup/>
          <m:e>
            <m:f>
              <m:fPr>
                <m:ctrlPr>
                  <w:rPr>
                    <w:rFonts w:ascii="Cambria Math" w:eastAsia="Times New Roman" w:hAnsi="Cambria Math" w:cs="Times New Roman"/>
                    <w:i/>
                    <w:szCs w:val="28"/>
                    <w:lang w:eastAsia="lv-LV"/>
                  </w:rPr>
                </m:ctrlPr>
              </m:fPr>
              <m:num>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l</m:t>
                    </m:r>
                  </m:e>
                  <m:sub>
                    <m:r>
                      <w:rPr>
                        <w:rFonts w:ascii="Cambria Math" w:eastAsia="Times New Roman" w:hAnsi="Cambria Math" w:cs="Times New Roman"/>
                        <w:szCs w:val="28"/>
                        <w:lang w:eastAsia="lv-LV"/>
                      </w:rPr>
                      <m:t>p</m:t>
                    </m:r>
                  </m:sub>
                </m:sSub>
              </m:num>
              <m:den>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V</m:t>
                    </m:r>
                  </m:e>
                  <m:sub>
                    <m:r>
                      <w:rPr>
                        <w:rFonts w:ascii="Cambria Math" w:eastAsia="Times New Roman" w:hAnsi="Cambria Math" w:cs="Times New Roman"/>
                        <w:szCs w:val="28"/>
                        <w:lang w:eastAsia="lv-LV"/>
                      </w:rPr>
                      <m:t>p</m:t>
                    </m:r>
                  </m:sub>
                </m:sSub>
              </m:den>
            </m:f>
          </m:e>
        </m:nary>
      </m:oMath>
      <w:r w:rsidR="00C239A1" w:rsidRPr="000D57C8">
        <w:rPr>
          <w:rFonts w:eastAsia="Times New Roman" w:cs="Times New Roman"/>
          <w:szCs w:val="28"/>
          <w:lang w:eastAsia="lv-LV"/>
        </w:rPr>
        <w:t xml:space="preserve"> , (8</w:t>
      </w:r>
      <w:r w:rsidR="004F4F77" w:rsidRPr="000D57C8">
        <w:rPr>
          <w:rFonts w:eastAsia="Times New Roman" w:cs="Times New Roman"/>
          <w:szCs w:val="28"/>
          <w:lang w:eastAsia="lv-LV"/>
        </w:rPr>
        <w:t>) kur:</w:t>
      </w:r>
    </w:p>
    <w:p w14:paraId="0C1160CC" w14:textId="77777777" w:rsidR="00D4003B" w:rsidRPr="000D57C8" w:rsidRDefault="00D4003B" w:rsidP="003534CE">
      <w:pPr>
        <w:jc w:val="both"/>
        <w:rPr>
          <w:rFonts w:eastAsia="Times New Roman" w:cs="Times New Roman"/>
          <w:szCs w:val="28"/>
          <w:lang w:eastAsia="lv-LV"/>
        </w:rPr>
      </w:pPr>
      <w:r w:rsidRPr="000D57C8">
        <w:rPr>
          <w:rFonts w:eastAsia="Times New Roman" w:cs="Times New Roman"/>
          <w:szCs w:val="28"/>
          <w:lang w:eastAsia="lv-LV"/>
        </w:rPr>
        <w:t>l</w:t>
      </w:r>
      <w:r w:rsidRPr="000D57C8">
        <w:rPr>
          <w:rFonts w:eastAsia="Times New Roman" w:cs="Times New Roman"/>
          <w:szCs w:val="28"/>
          <w:bdr w:val="none" w:sz="0" w:space="0" w:color="auto" w:frame="1"/>
          <w:vertAlign w:val="subscript"/>
          <w:lang w:eastAsia="lv-LV"/>
        </w:rPr>
        <w:t>p</w:t>
      </w:r>
      <w:r w:rsidRPr="000D57C8">
        <w:rPr>
          <w:rFonts w:eastAsia="Times New Roman" w:cs="Times New Roman"/>
          <w:szCs w:val="28"/>
          <w:lang w:eastAsia="lv-LV"/>
        </w:rPr>
        <w:t> </w:t>
      </w:r>
      <w:r w:rsidR="0089225D" w:rsidRPr="000D57C8">
        <w:rPr>
          <w:rFonts w:eastAsia="Times New Roman" w:cs="Times New Roman"/>
          <w:szCs w:val="28"/>
          <w:lang w:eastAsia="lv-LV"/>
        </w:rPr>
        <w:t>–</w:t>
      </w:r>
      <w:r w:rsidRPr="000D57C8">
        <w:rPr>
          <w:rFonts w:eastAsia="Times New Roman" w:cs="Times New Roman"/>
          <w:szCs w:val="28"/>
          <w:lang w:eastAsia="lv-LV"/>
        </w:rPr>
        <w:t xml:space="preserve"> kole</w:t>
      </w:r>
      <w:r w:rsidR="0089225D" w:rsidRPr="000D57C8">
        <w:rPr>
          <w:rFonts w:eastAsia="Times New Roman" w:cs="Times New Roman"/>
          <w:szCs w:val="28"/>
          <w:lang w:eastAsia="lv-LV"/>
        </w:rPr>
        <w:t>ktora aprēķina posmu garums </w:t>
      </w:r>
      <w:r w:rsidRPr="000D57C8">
        <w:rPr>
          <w:rFonts w:eastAsia="Times New Roman" w:cs="Times New Roman"/>
          <w:szCs w:val="28"/>
          <w:lang w:eastAsia="lv-LV"/>
        </w:rPr>
        <w:t>(m);</w:t>
      </w:r>
    </w:p>
    <w:p w14:paraId="0C1160CD" w14:textId="77777777" w:rsidR="00D4003B" w:rsidRPr="000D57C8" w:rsidRDefault="00D4003B" w:rsidP="003534CE">
      <w:pPr>
        <w:jc w:val="both"/>
        <w:rPr>
          <w:rFonts w:eastAsia="Times New Roman" w:cs="Times New Roman"/>
          <w:szCs w:val="28"/>
          <w:lang w:eastAsia="lv-LV"/>
        </w:rPr>
      </w:pPr>
      <w:r w:rsidRPr="000D57C8">
        <w:rPr>
          <w:rFonts w:eastAsia="Times New Roman" w:cs="Times New Roman"/>
          <w:szCs w:val="28"/>
          <w:lang w:eastAsia="lv-LV"/>
        </w:rPr>
        <w:t>v</w:t>
      </w:r>
      <w:r w:rsidRPr="000D57C8">
        <w:rPr>
          <w:rFonts w:eastAsia="Times New Roman" w:cs="Times New Roman"/>
          <w:szCs w:val="28"/>
          <w:bdr w:val="none" w:sz="0" w:space="0" w:color="auto" w:frame="1"/>
          <w:vertAlign w:val="subscript"/>
          <w:lang w:eastAsia="lv-LV"/>
        </w:rPr>
        <w:t>p</w:t>
      </w:r>
      <w:r w:rsidRPr="000D57C8">
        <w:rPr>
          <w:rFonts w:eastAsia="Times New Roman" w:cs="Times New Roman"/>
          <w:szCs w:val="28"/>
          <w:lang w:eastAsia="lv-LV"/>
        </w:rPr>
        <w:t> </w:t>
      </w:r>
      <w:r w:rsidR="0089225D" w:rsidRPr="000D57C8">
        <w:rPr>
          <w:rFonts w:eastAsia="Times New Roman" w:cs="Times New Roman"/>
          <w:szCs w:val="28"/>
          <w:lang w:eastAsia="lv-LV"/>
        </w:rPr>
        <w:t>–</w:t>
      </w:r>
      <w:r w:rsidRPr="000D57C8">
        <w:rPr>
          <w:rFonts w:eastAsia="Times New Roman" w:cs="Times New Roman"/>
          <w:szCs w:val="28"/>
          <w:lang w:eastAsia="lv-LV"/>
        </w:rPr>
        <w:t xml:space="preserve"> ūdens </w:t>
      </w:r>
      <w:r w:rsidR="0089225D" w:rsidRPr="000D57C8">
        <w:rPr>
          <w:rFonts w:eastAsia="Times New Roman" w:cs="Times New Roman"/>
          <w:szCs w:val="28"/>
          <w:lang w:eastAsia="lv-LV"/>
        </w:rPr>
        <w:t>tecēšanas aprēķina ātrums posmā </w:t>
      </w:r>
      <w:r w:rsidRPr="000D57C8">
        <w:rPr>
          <w:rFonts w:eastAsia="Times New Roman" w:cs="Times New Roman"/>
          <w:szCs w:val="28"/>
          <w:lang w:eastAsia="lv-LV"/>
        </w:rPr>
        <w:t>(m/s).</w:t>
      </w:r>
    </w:p>
    <w:p w14:paraId="0C1160CE" w14:textId="77777777" w:rsidR="00D4003B" w:rsidRPr="000D57C8" w:rsidRDefault="00990BBD" w:rsidP="003534CE">
      <w:pPr>
        <w:jc w:val="both"/>
        <w:rPr>
          <w:rFonts w:eastAsia="Times New Roman" w:cs="Times New Roman"/>
          <w:szCs w:val="28"/>
          <w:lang w:eastAsia="lv-LV"/>
        </w:rPr>
      </w:pPr>
      <w:bookmarkStart w:id="77" w:name="p-201634"/>
      <w:bookmarkStart w:id="78" w:name="p48"/>
      <w:bookmarkEnd w:id="77"/>
      <w:bookmarkEnd w:id="78"/>
      <w:r w:rsidRPr="000D57C8">
        <w:rPr>
          <w:rFonts w:eastAsia="Times New Roman" w:cs="Times New Roman"/>
          <w:szCs w:val="28"/>
          <w:lang w:eastAsia="lv-LV"/>
        </w:rPr>
        <w:t>35. </w:t>
      </w:r>
      <w:r w:rsidR="00D4003B" w:rsidRPr="000D57C8">
        <w:rPr>
          <w:rFonts w:eastAsia="Times New Roman" w:cs="Times New Roman"/>
          <w:szCs w:val="28"/>
          <w:lang w:eastAsia="lv-LV"/>
        </w:rPr>
        <w:t>Noteces koeficienta Zmid vidējo lielumu nosaka kā vidējo aritmētisko no virs</w:t>
      </w:r>
      <w:r w:rsidR="0089225D" w:rsidRPr="000D57C8">
        <w:rPr>
          <w:rFonts w:eastAsia="Times New Roman" w:cs="Times New Roman"/>
          <w:szCs w:val="28"/>
          <w:lang w:eastAsia="lv-LV"/>
        </w:rPr>
        <w:t>mu raksturojošiem koeficientiem </w:t>
      </w:r>
      <w:r w:rsidR="00D4003B" w:rsidRPr="000D57C8">
        <w:rPr>
          <w:rFonts w:eastAsia="Times New Roman" w:cs="Times New Roman"/>
          <w:szCs w:val="28"/>
          <w:lang w:eastAsia="lv-LV"/>
        </w:rPr>
        <w:t>z, ko pieņem pēc šī būvnormatīva pielikuma 7. un 8.tabulas.</w:t>
      </w:r>
    </w:p>
    <w:p w14:paraId="0C1160CF" w14:textId="77777777" w:rsidR="00D4003B" w:rsidRPr="000D57C8" w:rsidRDefault="00990BBD" w:rsidP="003534CE">
      <w:pPr>
        <w:jc w:val="both"/>
        <w:rPr>
          <w:rFonts w:eastAsia="Times New Roman" w:cs="Times New Roman"/>
          <w:szCs w:val="28"/>
          <w:lang w:eastAsia="lv-LV"/>
        </w:rPr>
      </w:pPr>
      <w:bookmarkStart w:id="79" w:name="p-201635"/>
      <w:bookmarkStart w:id="80" w:name="p49"/>
      <w:bookmarkEnd w:id="79"/>
      <w:bookmarkEnd w:id="80"/>
      <w:r w:rsidRPr="000D57C8">
        <w:rPr>
          <w:rFonts w:eastAsia="Times New Roman" w:cs="Times New Roman"/>
          <w:szCs w:val="28"/>
          <w:lang w:eastAsia="lv-LV"/>
        </w:rPr>
        <w:lastRenderedPageBreak/>
        <w:t>36. </w:t>
      </w:r>
      <w:r w:rsidR="00D4003B" w:rsidRPr="000D57C8">
        <w:rPr>
          <w:rFonts w:eastAsia="Times New Roman" w:cs="Times New Roman"/>
          <w:szCs w:val="28"/>
          <w:lang w:eastAsia="lv-LV"/>
        </w:rPr>
        <w:t>Aprēķinot noteci no baseiniem,</w:t>
      </w:r>
      <w:r w:rsidR="0089225D" w:rsidRPr="000D57C8">
        <w:rPr>
          <w:rFonts w:eastAsia="Times New Roman" w:cs="Times New Roman"/>
          <w:szCs w:val="28"/>
          <w:lang w:eastAsia="lv-LV"/>
        </w:rPr>
        <w:t xml:space="preserve"> kuru platība ir lielāka par 50 </w:t>
      </w:r>
      <w:r w:rsidR="00D4003B" w:rsidRPr="000D57C8">
        <w:rPr>
          <w:rFonts w:eastAsia="Times New Roman" w:cs="Times New Roman"/>
          <w:szCs w:val="28"/>
          <w:lang w:eastAsia="lv-LV"/>
        </w:rPr>
        <w:t>ha, ar dažāda rakstura apbūvi vai ar krasi atšķirīgiem zemes virsmas slīpumiem, jāizdara lietusūdeņu daudzuma pārbaudes aprēķini dažādās baseina daļās, un lielākais no tiem jāpieņem par aprēķina daudzumu.</w:t>
      </w:r>
    </w:p>
    <w:p w14:paraId="0C1160D0" w14:textId="77777777" w:rsidR="00D4003B" w:rsidRPr="000D57C8" w:rsidRDefault="00990BBD" w:rsidP="003534CE">
      <w:pPr>
        <w:jc w:val="both"/>
        <w:rPr>
          <w:rFonts w:eastAsia="Times New Roman" w:cs="Times New Roman"/>
          <w:szCs w:val="28"/>
          <w:lang w:eastAsia="lv-LV"/>
        </w:rPr>
      </w:pPr>
      <w:bookmarkStart w:id="81" w:name="p-201637"/>
      <w:bookmarkStart w:id="82" w:name="p50"/>
      <w:bookmarkEnd w:id="81"/>
      <w:bookmarkEnd w:id="82"/>
      <w:r w:rsidRPr="000D57C8">
        <w:rPr>
          <w:rFonts w:eastAsia="Times New Roman" w:cs="Times New Roman"/>
          <w:szCs w:val="28"/>
          <w:lang w:eastAsia="lv-LV"/>
        </w:rPr>
        <w:t>37. </w:t>
      </w:r>
      <w:r w:rsidR="00D4003B" w:rsidRPr="000D57C8">
        <w:rPr>
          <w:rFonts w:eastAsia="Times New Roman" w:cs="Times New Roman"/>
          <w:szCs w:val="28"/>
          <w:lang w:eastAsia="lv-LV"/>
        </w:rPr>
        <w:t>Aprēķinot noteces laukuma lielumu un koeficientu z, neņem vērā dārzu un parku teritorijas, kurās nav ierīkota lietus kanalizācija. Ja teritorijas zemes virsmas</w:t>
      </w:r>
      <w:r w:rsidR="0089225D" w:rsidRPr="000D57C8">
        <w:rPr>
          <w:rFonts w:eastAsia="Times New Roman" w:cs="Times New Roman"/>
          <w:szCs w:val="28"/>
          <w:lang w:eastAsia="lv-LV"/>
        </w:rPr>
        <w:t xml:space="preserve"> slīpums ielu virzienā ir 0,008-</w:t>
      </w:r>
      <w:r w:rsidR="00D4003B" w:rsidRPr="000D57C8">
        <w:rPr>
          <w:rFonts w:eastAsia="Times New Roman" w:cs="Times New Roman"/>
          <w:szCs w:val="28"/>
          <w:lang w:eastAsia="lv-LV"/>
        </w:rPr>
        <w:t>0,01 un lielāks, noteces aprēķina laukumā jāieskai</w:t>
      </w:r>
      <w:r w:rsidR="0089225D" w:rsidRPr="000D57C8">
        <w:rPr>
          <w:rFonts w:eastAsia="Times New Roman" w:cs="Times New Roman"/>
          <w:szCs w:val="28"/>
          <w:lang w:eastAsia="lv-LV"/>
        </w:rPr>
        <w:t>ta ielai piegulošā josla 50-100 </w:t>
      </w:r>
      <w:r w:rsidR="00D4003B" w:rsidRPr="000D57C8">
        <w:rPr>
          <w:rFonts w:eastAsia="Times New Roman" w:cs="Times New Roman"/>
          <w:szCs w:val="28"/>
          <w:lang w:eastAsia="lv-LV"/>
        </w:rPr>
        <w:t>m platumā. Apzaļumotie laukumi kvartālu iekšienē jāieskaita noteces aprēķina laukumā un jāņem vērā, nosakot baseina noteces koeficientu z.</w:t>
      </w:r>
    </w:p>
    <w:p w14:paraId="0C1160D1" w14:textId="77777777" w:rsidR="00071707" w:rsidRPr="000D57C8" w:rsidRDefault="00071707" w:rsidP="003534CE">
      <w:pPr>
        <w:shd w:val="clear" w:color="auto" w:fill="FFFFFF"/>
        <w:jc w:val="center"/>
        <w:rPr>
          <w:rFonts w:eastAsia="Times New Roman" w:cs="Times New Roman"/>
          <w:b/>
          <w:bCs/>
          <w:szCs w:val="28"/>
          <w:lang w:eastAsia="lv-LV"/>
        </w:rPr>
      </w:pPr>
      <w:bookmarkStart w:id="83" w:name="p-207233"/>
      <w:bookmarkStart w:id="84" w:name="p51"/>
      <w:bookmarkStart w:id="85" w:name="n3.3"/>
      <w:bookmarkEnd w:id="83"/>
      <w:bookmarkEnd w:id="84"/>
      <w:bookmarkEnd w:id="85"/>
    </w:p>
    <w:p w14:paraId="0C1160D2" w14:textId="77777777" w:rsidR="00D4003B" w:rsidRDefault="00D4003B" w:rsidP="003534CE">
      <w:pPr>
        <w:jc w:val="center"/>
        <w:rPr>
          <w:rFonts w:eastAsia="Times New Roman" w:cs="Times New Roman"/>
          <w:b/>
          <w:bCs/>
          <w:szCs w:val="28"/>
          <w:lang w:eastAsia="lv-LV"/>
        </w:rPr>
      </w:pPr>
      <w:r w:rsidRPr="000D57C8">
        <w:rPr>
          <w:rFonts w:eastAsia="Times New Roman" w:cs="Times New Roman"/>
          <w:b/>
          <w:bCs/>
          <w:szCs w:val="28"/>
          <w:lang w:eastAsia="lv-LV"/>
        </w:rPr>
        <w:t>3.3. Daļēji dalītās kanalizācijas sistēmas notekūdeņu aprēķina daudzums</w:t>
      </w:r>
    </w:p>
    <w:p w14:paraId="6E608A83" w14:textId="77777777" w:rsidR="003534CE" w:rsidRPr="000D57C8" w:rsidRDefault="003534CE" w:rsidP="003534CE">
      <w:pPr>
        <w:jc w:val="center"/>
        <w:rPr>
          <w:rFonts w:eastAsia="Times New Roman" w:cs="Times New Roman"/>
          <w:b/>
          <w:bCs/>
          <w:szCs w:val="28"/>
          <w:lang w:eastAsia="lv-LV"/>
        </w:rPr>
      </w:pPr>
    </w:p>
    <w:p w14:paraId="0C1160D3" w14:textId="77777777" w:rsidR="00D4003B" w:rsidRPr="000D57C8" w:rsidRDefault="00990BBD" w:rsidP="003534CE">
      <w:pPr>
        <w:jc w:val="both"/>
        <w:rPr>
          <w:rFonts w:eastAsia="Times New Roman" w:cs="Times New Roman"/>
          <w:szCs w:val="28"/>
          <w:lang w:eastAsia="lv-LV"/>
        </w:rPr>
      </w:pPr>
      <w:r w:rsidRPr="000D57C8">
        <w:rPr>
          <w:rFonts w:eastAsia="Times New Roman" w:cs="Times New Roman"/>
          <w:szCs w:val="28"/>
          <w:lang w:eastAsia="lv-LV"/>
        </w:rPr>
        <w:t>38. </w:t>
      </w:r>
      <w:r w:rsidR="00D4003B" w:rsidRPr="000D57C8">
        <w:rPr>
          <w:rFonts w:eastAsia="Times New Roman" w:cs="Times New Roman"/>
          <w:szCs w:val="28"/>
          <w:lang w:eastAsia="lv-LV"/>
        </w:rPr>
        <w:t>Notekūdeņu s</w:t>
      </w:r>
      <w:r w:rsidR="0089225D" w:rsidRPr="000D57C8">
        <w:rPr>
          <w:rFonts w:eastAsia="Times New Roman" w:cs="Times New Roman"/>
          <w:szCs w:val="28"/>
          <w:lang w:eastAsia="lv-LV"/>
        </w:rPr>
        <w:t>ajaukuma aprēķina daudzumu q</w:t>
      </w:r>
      <w:r w:rsidR="0089225D" w:rsidRPr="000D57C8">
        <w:rPr>
          <w:rFonts w:eastAsia="Times New Roman" w:cs="Times New Roman"/>
          <w:szCs w:val="28"/>
          <w:vertAlign w:val="subscript"/>
          <w:lang w:eastAsia="lv-LV"/>
        </w:rPr>
        <w:t>mix</w:t>
      </w:r>
      <w:r w:rsidR="0089225D" w:rsidRPr="000D57C8">
        <w:rPr>
          <w:rFonts w:eastAsia="Times New Roman" w:cs="Times New Roman"/>
          <w:szCs w:val="28"/>
          <w:lang w:eastAsia="lv-LV"/>
        </w:rPr>
        <w:t> </w:t>
      </w:r>
      <w:r w:rsidR="00D4003B" w:rsidRPr="000D57C8">
        <w:rPr>
          <w:rFonts w:eastAsia="Times New Roman" w:cs="Times New Roman"/>
          <w:szCs w:val="28"/>
          <w:lang w:eastAsia="lv-LV"/>
        </w:rPr>
        <w:t>(l/s) daļēji dalītās kanalizācijas sistēmas kolektoros nosaka, izmantojot šādu formulu:</w:t>
      </w:r>
    </w:p>
    <w:p w14:paraId="0C1160D4" w14:textId="77777777" w:rsidR="004F4F77" w:rsidRPr="000D57C8" w:rsidRDefault="00ED54A0" w:rsidP="003534CE">
      <w:pPr>
        <w:jc w:val="center"/>
        <w:rPr>
          <w:rFonts w:eastAsia="Times New Roman" w:cs="Times New Roman"/>
          <w:szCs w:val="28"/>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q</m:t>
            </m:r>
          </m:e>
          <m:sub>
            <m:r>
              <w:rPr>
                <w:rFonts w:ascii="Cambria Math" w:eastAsia="Times New Roman" w:hAnsi="Cambria Math" w:cs="Times New Roman"/>
                <w:szCs w:val="28"/>
                <w:lang w:eastAsia="lv-LV"/>
              </w:rPr>
              <m:t>mix</m:t>
            </m:r>
          </m:sub>
        </m:sSub>
        <m:r>
          <w:rPr>
            <w:rFonts w:ascii="Cambria Math" w:eastAsia="Times New Roman" w:hAnsi="Cambria Math" w:cs="Times New Roman"/>
            <w:szCs w:val="28"/>
            <w:lang w:eastAsia="lv-LV"/>
          </w:rPr>
          <m:t>=</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q</m:t>
            </m:r>
          </m:e>
          <m:sub>
            <m:r>
              <w:rPr>
                <w:rFonts w:ascii="Cambria Math" w:eastAsia="Times New Roman" w:hAnsi="Cambria Math" w:cs="Times New Roman"/>
                <w:szCs w:val="28"/>
                <w:lang w:eastAsia="lv-LV"/>
              </w:rPr>
              <m:t>cit</m:t>
            </m:r>
          </m:sub>
        </m:sSub>
        <m:r>
          <w:rPr>
            <w:rFonts w:ascii="Cambria Math" w:eastAsia="Times New Roman" w:hAnsi="Cambria Math" w:cs="Times New Roman"/>
            <w:szCs w:val="28"/>
            <w:lang w:eastAsia="lv-LV"/>
          </w:rPr>
          <m:t>+</m:t>
        </m:r>
        <m:nary>
          <m:naryPr>
            <m:chr m:val="∑"/>
            <m:limLoc m:val="undOvr"/>
            <m:subHide m:val="1"/>
            <m:supHide m:val="1"/>
            <m:ctrlPr>
              <w:rPr>
                <w:rFonts w:ascii="Cambria Math" w:eastAsia="Times New Roman" w:hAnsi="Cambria Math" w:cs="Times New Roman"/>
                <w:i/>
                <w:szCs w:val="28"/>
                <w:lang w:eastAsia="lv-LV"/>
              </w:rPr>
            </m:ctrlPr>
          </m:naryPr>
          <m:sub/>
          <m:sup/>
          <m:e>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q</m:t>
                </m:r>
              </m:e>
              <m:sub>
                <m:r>
                  <w:rPr>
                    <w:rFonts w:ascii="Cambria Math" w:eastAsia="Times New Roman" w:hAnsi="Cambria Math" w:cs="Times New Roman"/>
                    <w:szCs w:val="28"/>
                    <w:lang w:eastAsia="lv-LV"/>
                  </w:rPr>
                  <m:t>lim</m:t>
                </m:r>
              </m:sub>
            </m:sSub>
          </m:e>
        </m:nary>
      </m:oMath>
      <w:r w:rsidR="00C239A1" w:rsidRPr="000D57C8">
        <w:rPr>
          <w:rFonts w:eastAsia="Times New Roman" w:cs="Times New Roman"/>
          <w:szCs w:val="28"/>
          <w:lang w:eastAsia="lv-LV"/>
        </w:rPr>
        <w:t>, (9</w:t>
      </w:r>
      <w:r w:rsidR="004F4F77" w:rsidRPr="000D57C8">
        <w:rPr>
          <w:rFonts w:eastAsia="Times New Roman" w:cs="Times New Roman"/>
          <w:szCs w:val="28"/>
          <w:lang w:eastAsia="lv-LV"/>
        </w:rPr>
        <w:t>) kur:</w:t>
      </w:r>
    </w:p>
    <w:p w14:paraId="0C1160D5" w14:textId="77777777" w:rsidR="00D4003B" w:rsidRPr="000D57C8" w:rsidRDefault="00D4003B" w:rsidP="003534CE">
      <w:pPr>
        <w:jc w:val="both"/>
        <w:rPr>
          <w:rFonts w:eastAsia="Times New Roman" w:cs="Times New Roman"/>
          <w:szCs w:val="28"/>
          <w:lang w:eastAsia="lv-LV"/>
        </w:rPr>
      </w:pPr>
      <w:r w:rsidRPr="000D57C8">
        <w:rPr>
          <w:rFonts w:eastAsia="Times New Roman" w:cs="Times New Roman"/>
          <w:szCs w:val="28"/>
          <w:lang w:eastAsia="lv-LV"/>
        </w:rPr>
        <w:t>q</w:t>
      </w:r>
      <w:r w:rsidRPr="000D57C8">
        <w:rPr>
          <w:rFonts w:eastAsia="Times New Roman" w:cs="Times New Roman"/>
          <w:szCs w:val="28"/>
          <w:bdr w:val="none" w:sz="0" w:space="0" w:color="auto" w:frame="1"/>
          <w:vertAlign w:val="subscript"/>
          <w:lang w:eastAsia="lv-LV"/>
        </w:rPr>
        <w:t>cit</w:t>
      </w:r>
      <w:r w:rsidRPr="000D57C8">
        <w:rPr>
          <w:rFonts w:eastAsia="Times New Roman" w:cs="Times New Roman"/>
          <w:szCs w:val="28"/>
          <w:lang w:eastAsia="lv-LV"/>
        </w:rPr>
        <w:t> </w:t>
      </w:r>
      <w:r w:rsidR="0089225D" w:rsidRPr="000D57C8">
        <w:rPr>
          <w:rFonts w:eastAsia="Times New Roman" w:cs="Times New Roman"/>
          <w:szCs w:val="28"/>
          <w:lang w:eastAsia="lv-LV"/>
        </w:rPr>
        <w:t>–</w:t>
      </w:r>
      <w:r w:rsidRPr="000D57C8">
        <w:rPr>
          <w:rFonts w:eastAsia="Times New Roman" w:cs="Times New Roman"/>
          <w:szCs w:val="28"/>
          <w:lang w:eastAsia="lv-LV"/>
        </w:rPr>
        <w:t xml:space="preserve"> maksimālais ražošanas un sadzīves notekūdeņu aprēķina daudzums, ņemot vērā nevienmērīb</w:t>
      </w:r>
      <w:r w:rsidR="0089225D" w:rsidRPr="000D57C8">
        <w:rPr>
          <w:rFonts w:eastAsia="Times New Roman" w:cs="Times New Roman"/>
          <w:szCs w:val="28"/>
          <w:lang w:eastAsia="lv-LV"/>
        </w:rPr>
        <w:t>as koeficientu </w:t>
      </w:r>
      <w:r w:rsidRPr="000D57C8">
        <w:rPr>
          <w:rFonts w:eastAsia="Times New Roman" w:cs="Times New Roman"/>
          <w:szCs w:val="28"/>
          <w:lang w:eastAsia="lv-LV"/>
        </w:rPr>
        <w:t>(l/s);</w:t>
      </w:r>
    </w:p>
    <w:p w14:paraId="0C1160D6" w14:textId="77777777" w:rsidR="00D4003B" w:rsidRPr="000D57C8" w:rsidRDefault="00D4003B" w:rsidP="003534CE">
      <w:pPr>
        <w:jc w:val="both"/>
        <w:rPr>
          <w:rFonts w:eastAsia="Times New Roman" w:cs="Times New Roman"/>
          <w:szCs w:val="28"/>
          <w:lang w:eastAsia="lv-LV"/>
        </w:rPr>
      </w:pPr>
      <w:r w:rsidRPr="000D57C8">
        <w:rPr>
          <w:rFonts w:eastAsia="Times New Roman" w:cs="Times New Roman"/>
          <w:szCs w:val="28"/>
          <w:lang w:eastAsia="lv-LV"/>
        </w:rPr>
        <w:t>∑q</w:t>
      </w:r>
      <w:r w:rsidRPr="000D57C8">
        <w:rPr>
          <w:rFonts w:eastAsia="Times New Roman" w:cs="Times New Roman"/>
          <w:szCs w:val="28"/>
          <w:bdr w:val="none" w:sz="0" w:space="0" w:color="auto" w:frame="1"/>
          <w:vertAlign w:val="subscript"/>
          <w:lang w:eastAsia="lv-LV"/>
        </w:rPr>
        <w:t>lim</w:t>
      </w:r>
      <w:r w:rsidRPr="000D57C8">
        <w:rPr>
          <w:rFonts w:eastAsia="Times New Roman" w:cs="Times New Roman"/>
          <w:szCs w:val="28"/>
          <w:lang w:eastAsia="lv-LV"/>
        </w:rPr>
        <w:t> </w:t>
      </w:r>
      <w:r w:rsidR="0089225D" w:rsidRPr="000D57C8">
        <w:rPr>
          <w:rFonts w:eastAsia="Times New Roman" w:cs="Times New Roman"/>
          <w:szCs w:val="28"/>
          <w:lang w:eastAsia="lv-LV"/>
        </w:rPr>
        <w:t>–</w:t>
      </w:r>
      <w:r w:rsidRPr="000D57C8">
        <w:rPr>
          <w:rFonts w:eastAsia="Times New Roman" w:cs="Times New Roman"/>
          <w:szCs w:val="28"/>
          <w:lang w:eastAsia="lv-LV"/>
        </w:rPr>
        <w:t xml:space="preserve"> maksimālā attīrāmo notekūdeņu daud</w:t>
      </w:r>
      <w:r w:rsidR="0089225D" w:rsidRPr="000D57C8">
        <w:rPr>
          <w:rFonts w:eastAsia="Times New Roman" w:cs="Times New Roman"/>
          <w:szCs w:val="28"/>
          <w:lang w:eastAsia="lv-LV"/>
        </w:rPr>
        <w:t>zumu summa novadošajā kolektorā </w:t>
      </w:r>
      <w:r w:rsidRPr="000D57C8">
        <w:rPr>
          <w:rFonts w:eastAsia="Times New Roman" w:cs="Times New Roman"/>
          <w:szCs w:val="28"/>
          <w:lang w:eastAsia="lv-LV"/>
        </w:rPr>
        <w:t>(l/s), kas sastāv no galējā lietusūdeņu daudzuma q</w:t>
      </w:r>
      <w:r w:rsidRPr="000D57C8">
        <w:rPr>
          <w:rFonts w:eastAsia="Times New Roman" w:cs="Times New Roman"/>
          <w:szCs w:val="28"/>
          <w:bdr w:val="none" w:sz="0" w:space="0" w:color="auto" w:frame="1"/>
          <w:vertAlign w:val="subscript"/>
          <w:lang w:eastAsia="lv-LV"/>
        </w:rPr>
        <w:t>lim</w:t>
      </w:r>
      <w:r w:rsidRPr="000D57C8">
        <w:rPr>
          <w:rFonts w:eastAsia="Times New Roman" w:cs="Times New Roman"/>
          <w:szCs w:val="28"/>
          <w:lang w:eastAsia="lv-LV"/>
        </w:rPr>
        <w:t> no atsevišķām sadales kamerām, kas novietotas līdz aprēķināmajam posmam.</w:t>
      </w:r>
    </w:p>
    <w:p w14:paraId="0C1160D7" w14:textId="77777777" w:rsidR="00D4003B" w:rsidRPr="000D57C8" w:rsidRDefault="00D4003B" w:rsidP="003534CE">
      <w:pPr>
        <w:jc w:val="both"/>
        <w:rPr>
          <w:rFonts w:eastAsia="Times New Roman" w:cs="Times New Roman"/>
          <w:szCs w:val="28"/>
          <w:lang w:eastAsia="lv-LV"/>
        </w:rPr>
      </w:pPr>
      <w:r w:rsidRPr="000D57C8">
        <w:rPr>
          <w:rFonts w:eastAsia="Times New Roman" w:cs="Times New Roman"/>
          <w:szCs w:val="28"/>
          <w:lang w:eastAsia="lv-LV"/>
        </w:rPr>
        <w:t>Noteces daudzums no galējā lietusūdeņu daudzuma q</w:t>
      </w:r>
      <w:r w:rsidRPr="000D57C8">
        <w:rPr>
          <w:rFonts w:eastAsia="Times New Roman" w:cs="Times New Roman"/>
          <w:szCs w:val="28"/>
          <w:bdr w:val="none" w:sz="0" w:space="0" w:color="auto" w:frame="1"/>
          <w:vertAlign w:val="subscript"/>
          <w:lang w:eastAsia="lv-LV"/>
        </w:rPr>
        <w:t>lim</w:t>
      </w:r>
      <w:r w:rsidRPr="000D57C8">
        <w:rPr>
          <w:rFonts w:eastAsia="Times New Roman" w:cs="Times New Roman"/>
          <w:szCs w:val="28"/>
          <w:lang w:eastAsia="lv-LV"/>
        </w:rPr>
        <w:t> jāno</w:t>
      </w:r>
      <w:r w:rsidR="00535195" w:rsidRPr="000D57C8">
        <w:rPr>
          <w:rFonts w:eastAsia="Times New Roman" w:cs="Times New Roman"/>
          <w:szCs w:val="28"/>
          <w:lang w:eastAsia="lv-LV"/>
        </w:rPr>
        <w:t>saka atbilstoši šī būvnormatīva 29</w:t>
      </w:r>
      <w:r w:rsidRPr="000D57C8">
        <w:rPr>
          <w:rFonts w:eastAsia="Times New Roman" w:cs="Times New Roman"/>
          <w:szCs w:val="28"/>
          <w:lang w:eastAsia="lv-LV"/>
        </w:rPr>
        <w:t>.punktam, pieņemot, ka vienreizējas lietus aprēķina intensitātes pārsniegšanas periods P</w:t>
      </w:r>
      <w:r w:rsidRPr="000D57C8">
        <w:rPr>
          <w:rFonts w:eastAsia="Times New Roman" w:cs="Times New Roman"/>
          <w:szCs w:val="28"/>
          <w:bdr w:val="none" w:sz="0" w:space="0" w:color="auto" w:frame="1"/>
          <w:vertAlign w:val="subscript"/>
          <w:lang w:eastAsia="lv-LV"/>
        </w:rPr>
        <w:t>lim</w:t>
      </w:r>
      <w:r w:rsidR="0089225D" w:rsidRPr="000D57C8">
        <w:rPr>
          <w:rFonts w:eastAsia="Times New Roman" w:cs="Times New Roman"/>
          <w:szCs w:val="28"/>
          <w:lang w:eastAsia="lv-LV"/>
        </w:rPr>
        <w:t> =0,05 līdz </w:t>
      </w:r>
      <w:r w:rsidRPr="000D57C8">
        <w:rPr>
          <w:rFonts w:eastAsia="Times New Roman" w:cs="Times New Roman"/>
          <w:szCs w:val="28"/>
          <w:lang w:eastAsia="lv-LV"/>
        </w:rPr>
        <w:t>0,1 gad</w:t>
      </w:r>
      <w:r w:rsidR="0089225D" w:rsidRPr="000D57C8">
        <w:rPr>
          <w:rFonts w:eastAsia="Times New Roman" w:cs="Times New Roman"/>
          <w:szCs w:val="28"/>
          <w:lang w:eastAsia="lv-LV"/>
        </w:rPr>
        <w:t>i, kas nodrošina ne mazāk kā 70 </w:t>
      </w:r>
      <w:r w:rsidRPr="000D57C8">
        <w:rPr>
          <w:rFonts w:eastAsia="Times New Roman" w:cs="Times New Roman"/>
          <w:szCs w:val="28"/>
          <w:lang w:eastAsia="lv-LV"/>
        </w:rPr>
        <w:t>% virszemes noteces ūdeņu gada apjoma novadīšanu uz attīrīšanu. Norādīto P</w:t>
      </w:r>
      <w:r w:rsidRPr="000D57C8">
        <w:rPr>
          <w:rFonts w:eastAsia="Times New Roman" w:cs="Times New Roman"/>
          <w:szCs w:val="28"/>
          <w:bdr w:val="none" w:sz="0" w:space="0" w:color="auto" w:frame="1"/>
          <w:vertAlign w:val="subscript"/>
          <w:lang w:eastAsia="lv-LV"/>
        </w:rPr>
        <w:t>lim</w:t>
      </w:r>
      <w:r w:rsidRPr="000D57C8">
        <w:rPr>
          <w:rFonts w:eastAsia="Times New Roman" w:cs="Times New Roman"/>
          <w:szCs w:val="28"/>
          <w:lang w:eastAsia="lv-LV"/>
        </w:rPr>
        <w:t> lielumu precizē atkarībā no vietējiem apstākļiem.</w:t>
      </w:r>
    </w:p>
    <w:p w14:paraId="0C1160D8" w14:textId="77777777" w:rsidR="00D4003B" w:rsidRPr="000D57C8" w:rsidRDefault="00990BBD" w:rsidP="003534CE">
      <w:pPr>
        <w:jc w:val="both"/>
        <w:rPr>
          <w:rFonts w:eastAsia="Times New Roman" w:cs="Times New Roman"/>
          <w:szCs w:val="28"/>
          <w:lang w:eastAsia="lv-LV"/>
        </w:rPr>
      </w:pPr>
      <w:r w:rsidRPr="000D57C8">
        <w:rPr>
          <w:rFonts w:eastAsia="Times New Roman" w:cs="Times New Roman"/>
          <w:szCs w:val="28"/>
          <w:lang w:eastAsia="lv-LV"/>
        </w:rPr>
        <w:t>39. </w:t>
      </w:r>
      <w:r w:rsidR="00D4003B" w:rsidRPr="000D57C8">
        <w:rPr>
          <w:rFonts w:eastAsia="Times New Roman" w:cs="Times New Roman"/>
          <w:szCs w:val="28"/>
          <w:lang w:eastAsia="lv-LV"/>
        </w:rPr>
        <w:t>Galējo lietusūdeņu daudzumu q</w:t>
      </w:r>
      <w:r w:rsidR="00D4003B" w:rsidRPr="000D57C8">
        <w:rPr>
          <w:rFonts w:eastAsia="Times New Roman" w:cs="Times New Roman"/>
          <w:szCs w:val="28"/>
          <w:bdr w:val="none" w:sz="0" w:space="0" w:color="auto" w:frame="1"/>
          <w:vertAlign w:val="subscript"/>
          <w:lang w:eastAsia="lv-LV"/>
        </w:rPr>
        <w:t>lim</w:t>
      </w:r>
      <w:r w:rsidR="00D4003B" w:rsidRPr="000D57C8">
        <w:rPr>
          <w:rFonts w:eastAsia="Times New Roman" w:cs="Times New Roman"/>
          <w:szCs w:val="28"/>
          <w:lang w:eastAsia="lv-LV"/>
        </w:rPr>
        <w:t>, kas no sadales kameras novadāms daļēji dalītas kanalizācijas sistēmas kolektorā, nosaka, aprēķinot lietusūdeņu noteces daudzumu atbilstoši šī būv</w:t>
      </w:r>
      <w:r w:rsidR="00535195" w:rsidRPr="000D57C8">
        <w:rPr>
          <w:rFonts w:eastAsia="Times New Roman" w:cs="Times New Roman"/>
          <w:szCs w:val="28"/>
          <w:lang w:eastAsia="lv-LV"/>
        </w:rPr>
        <w:t>normatīva 29</w:t>
      </w:r>
      <w:r w:rsidR="00D4003B" w:rsidRPr="000D57C8">
        <w:rPr>
          <w:rFonts w:eastAsia="Times New Roman" w:cs="Times New Roman"/>
          <w:szCs w:val="28"/>
          <w:lang w:eastAsia="lv-LV"/>
        </w:rPr>
        <w:t>.punktam</w:t>
      </w:r>
      <w:r w:rsidR="0089225D" w:rsidRPr="000D57C8">
        <w:rPr>
          <w:rFonts w:eastAsia="Times New Roman" w:cs="Times New Roman"/>
          <w:szCs w:val="28"/>
          <w:lang w:eastAsia="lv-LV"/>
        </w:rPr>
        <w:t>, pieņemot koeficientu β=</w:t>
      </w:r>
      <w:r w:rsidR="00D4003B" w:rsidRPr="000D57C8">
        <w:rPr>
          <w:rFonts w:eastAsia="Times New Roman" w:cs="Times New Roman"/>
          <w:szCs w:val="28"/>
          <w:lang w:eastAsia="lv-LV"/>
        </w:rPr>
        <w:t>1 ūdenstilpē neizlaižamā galējā lietū, izmantojot lietus meteoroloģiskos parametrus tādam lietum, kas bieži atkārtojas. Galējo lietusūdeņu daudzumu nosaka, izmantojot šādu formulu:</w:t>
      </w:r>
    </w:p>
    <w:p w14:paraId="0C1160D9" w14:textId="77777777" w:rsidR="004F4F77" w:rsidRPr="000D57C8" w:rsidRDefault="00ED54A0" w:rsidP="003534CE">
      <w:pPr>
        <w:jc w:val="center"/>
        <w:rPr>
          <w:rFonts w:eastAsia="Times New Roman" w:cs="Times New Roman"/>
          <w:szCs w:val="28"/>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q</m:t>
            </m:r>
          </m:e>
          <m:sub>
            <m:r>
              <w:rPr>
                <w:rFonts w:ascii="Cambria Math" w:eastAsia="Times New Roman" w:hAnsi="Cambria Math" w:cs="Times New Roman"/>
                <w:szCs w:val="28"/>
                <w:lang w:eastAsia="lv-LV"/>
              </w:rPr>
              <m:t>lim</m:t>
            </m:r>
          </m:sub>
        </m:sSub>
        <m:r>
          <w:rPr>
            <w:rFonts w:ascii="Cambria Math" w:eastAsia="Times New Roman" w:hAnsi="Cambria Math" w:cs="Times New Roman"/>
            <w:szCs w:val="28"/>
            <w:lang w:eastAsia="lv-LV"/>
          </w:rPr>
          <m:t>=</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K</m:t>
            </m:r>
          </m:e>
          <m:sub>
            <m:r>
              <w:rPr>
                <w:rFonts w:ascii="Cambria Math" w:eastAsia="Times New Roman" w:hAnsi="Cambria Math" w:cs="Times New Roman"/>
                <w:szCs w:val="28"/>
                <w:lang w:eastAsia="lv-LV"/>
              </w:rPr>
              <m:t>div</m:t>
            </m:r>
          </m:sub>
        </m:sSub>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q</m:t>
            </m:r>
          </m:e>
          <m:sub>
            <m:r>
              <w:rPr>
                <w:rFonts w:ascii="Cambria Math" w:eastAsia="Times New Roman" w:hAnsi="Cambria Math" w:cs="Times New Roman"/>
                <w:szCs w:val="28"/>
                <w:lang w:eastAsia="lv-LV"/>
              </w:rPr>
              <m:t>r</m:t>
            </m:r>
          </m:sub>
        </m:sSub>
      </m:oMath>
      <w:r w:rsidR="00C239A1" w:rsidRPr="000D57C8">
        <w:rPr>
          <w:rFonts w:eastAsia="Times New Roman" w:cs="Times New Roman"/>
          <w:szCs w:val="28"/>
          <w:lang w:eastAsia="lv-LV"/>
        </w:rPr>
        <w:t>, (10</w:t>
      </w:r>
      <w:r w:rsidR="003F4F69" w:rsidRPr="000D57C8">
        <w:rPr>
          <w:rFonts w:eastAsia="Times New Roman" w:cs="Times New Roman"/>
          <w:szCs w:val="28"/>
          <w:lang w:eastAsia="lv-LV"/>
        </w:rPr>
        <w:t>) kur:</w:t>
      </w:r>
    </w:p>
    <w:p w14:paraId="0C1160DA" w14:textId="77777777" w:rsidR="00D4003B" w:rsidRPr="000D57C8" w:rsidRDefault="00D4003B" w:rsidP="003534CE">
      <w:pPr>
        <w:jc w:val="both"/>
        <w:rPr>
          <w:rFonts w:eastAsia="Times New Roman" w:cs="Times New Roman"/>
          <w:szCs w:val="28"/>
          <w:lang w:eastAsia="lv-LV"/>
        </w:rPr>
      </w:pPr>
      <w:r w:rsidRPr="000D57C8">
        <w:rPr>
          <w:rFonts w:eastAsia="Times New Roman" w:cs="Times New Roman"/>
          <w:szCs w:val="28"/>
          <w:lang w:eastAsia="lv-LV"/>
        </w:rPr>
        <w:t>K</w:t>
      </w:r>
      <w:r w:rsidRPr="000D57C8">
        <w:rPr>
          <w:rFonts w:eastAsia="Times New Roman" w:cs="Times New Roman"/>
          <w:szCs w:val="28"/>
          <w:bdr w:val="none" w:sz="0" w:space="0" w:color="auto" w:frame="1"/>
          <w:vertAlign w:val="subscript"/>
          <w:lang w:eastAsia="lv-LV"/>
        </w:rPr>
        <w:t>div</w:t>
      </w:r>
      <w:r w:rsidRPr="000D57C8">
        <w:rPr>
          <w:rFonts w:eastAsia="Times New Roman" w:cs="Times New Roman"/>
          <w:szCs w:val="28"/>
          <w:lang w:eastAsia="lv-LV"/>
        </w:rPr>
        <w:t> </w:t>
      </w:r>
      <w:r w:rsidR="0089225D" w:rsidRPr="000D57C8">
        <w:rPr>
          <w:rFonts w:eastAsia="Times New Roman" w:cs="Times New Roman"/>
          <w:szCs w:val="28"/>
          <w:lang w:eastAsia="lv-LV"/>
        </w:rPr>
        <w:t>–</w:t>
      </w:r>
      <w:r w:rsidRPr="000D57C8">
        <w:rPr>
          <w:rFonts w:eastAsia="Times New Roman" w:cs="Times New Roman"/>
          <w:szCs w:val="28"/>
          <w:lang w:eastAsia="lv-LV"/>
        </w:rPr>
        <w:t xml:space="preserve"> koeficients, kas norāda, kāda lietusūdeņu daļa tiek novadīta uz attīrīšanu, un ko nosaka atbilstoši šī būvnormatīva </w:t>
      </w:r>
      <w:r w:rsidR="00386A81" w:rsidRPr="000D57C8">
        <w:rPr>
          <w:rFonts w:eastAsia="Times New Roman" w:cs="Times New Roman"/>
          <w:szCs w:val="28"/>
          <w:lang w:eastAsia="lv-LV"/>
        </w:rPr>
        <w:t>40</w:t>
      </w:r>
      <w:r w:rsidRPr="000D57C8">
        <w:rPr>
          <w:rFonts w:eastAsia="Times New Roman" w:cs="Times New Roman"/>
          <w:szCs w:val="28"/>
          <w:lang w:eastAsia="lv-LV"/>
        </w:rPr>
        <w:t>.punktam;</w:t>
      </w:r>
    </w:p>
    <w:p w14:paraId="0C1160DB" w14:textId="77777777" w:rsidR="00D4003B" w:rsidRPr="000D57C8" w:rsidRDefault="00D4003B" w:rsidP="003534CE">
      <w:pPr>
        <w:jc w:val="both"/>
        <w:rPr>
          <w:rFonts w:eastAsia="Times New Roman" w:cs="Times New Roman"/>
          <w:szCs w:val="28"/>
          <w:lang w:eastAsia="lv-LV"/>
        </w:rPr>
      </w:pPr>
      <w:r w:rsidRPr="000D57C8">
        <w:rPr>
          <w:rFonts w:eastAsia="Times New Roman" w:cs="Times New Roman"/>
          <w:szCs w:val="28"/>
          <w:lang w:eastAsia="lv-LV"/>
        </w:rPr>
        <w:t>q</w:t>
      </w:r>
      <w:r w:rsidRPr="000D57C8">
        <w:rPr>
          <w:rFonts w:eastAsia="Times New Roman" w:cs="Times New Roman"/>
          <w:szCs w:val="28"/>
          <w:bdr w:val="none" w:sz="0" w:space="0" w:color="auto" w:frame="1"/>
          <w:vertAlign w:val="subscript"/>
          <w:lang w:eastAsia="lv-LV"/>
        </w:rPr>
        <w:t>r</w:t>
      </w:r>
      <w:r w:rsidRPr="000D57C8">
        <w:rPr>
          <w:rFonts w:eastAsia="Times New Roman" w:cs="Times New Roman"/>
          <w:szCs w:val="28"/>
          <w:lang w:eastAsia="lv-LV"/>
        </w:rPr>
        <w:t> </w:t>
      </w:r>
      <w:r w:rsidR="0089225D" w:rsidRPr="000D57C8">
        <w:rPr>
          <w:rFonts w:eastAsia="Times New Roman" w:cs="Times New Roman"/>
          <w:szCs w:val="28"/>
          <w:lang w:eastAsia="lv-LV"/>
        </w:rPr>
        <w:t>–</w:t>
      </w:r>
      <w:r w:rsidRPr="000D57C8">
        <w:rPr>
          <w:rFonts w:eastAsia="Times New Roman" w:cs="Times New Roman"/>
          <w:szCs w:val="28"/>
          <w:lang w:eastAsia="lv-LV"/>
        </w:rPr>
        <w:t xml:space="preserve"> pie sadales kameras pieplūstošais lietusūdeņu daudzums, ko aprē</w:t>
      </w:r>
      <w:r w:rsidR="00386A81" w:rsidRPr="000D57C8">
        <w:rPr>
          <w:rFonts w:eastAsia="Times New Roman" w:cs="Times New Roman"/>
          <w:szCs w:val="28"/>
          <w:lang w:eastAsia="lv-LV"/>
        </w:rPr>
        <w:t>ķina atbilstoši šī būvnormatīva </w:t>
      </w:r>
      <w:r w:rsidRPr="000D57C8">
        <w:rPr>
          <w:rFonts w:eastAsia="Times New Roman" w:cs="Times New Roman"/>
          <w:szCs w:val="28"/>
          <w:lang w:eastAsia="lv-LV"/>
        </w:rPr>
        <w:t>2</w:t>
      </w:r>
      <w:r w:rsidR="00386A81" w:rsidRPr="000D57C8">
        <w:rPr>
          <w:rFonts w:eastAsia="Times New Roman" w:cs="Times New Roman"/>
          <w:szCs w:val="28"/>
          <w:lang w:eastAsia="lv-LV"/>
        </w:rPr>
        <w:t>9</w:t>
      </w:r>
      <w:r w:rsidRPr="000D57C8">
        <w:rPr>
          <w:rFonts w:eastAsia="Times New Roman" w:cs="Times New Roman"/>
          <w:szCs w:val="28"/>
          <w:lang w:eastAsia="lv-LV"/>
        </w:rPr>
        <w:t>.punktam bez koeficie</w:t>
      </w:r>
      <w:r w:rsidR="0089225D" w:rsidRPr="000D57C8">
        <w:rPr>
          <w:rFonts w:eastAsia="Times New Roman" w:cs="Times New Roman"/>
          <w:szCs w:val="28"/>
          <w:lang w:eastAsia="lv-LV"/>
        </w:rPr>
        <w:t>nta </w:t>
      </w:r>
      <w:r w:rsidRPr="000D57C8">
        <w:rPr>
          <w:rFonts w:eastAsia="Times New Roman" w:cs="Times New Roman"/>
          <w:szCs w:val="28"/>
          <w:lang w:eastAsia="lv-LV"/>
        </w:rPr>
        <w:t>β.</w:t>
      </w:r>
    </w:p>
    <w:p w14:paraId="0C1160DC" w14:textId="77777777" w:rsidR="00D4003B" w:rsidRPr="000D57C8" w:rsidRDefault="00990BBD" w:rsidP="003534CE">
      <w:pPr>
        <w:jc w:val="both"/>
        <w:rPr>
          <w:rFonts w:eastAsia="Times New Roman" w:cs="Times New Roman"/>
          <w:szCs w:val="28"/>
          <w:lang w:eastAsia="lv-LV"/>
        </w:rPr>
      </w:pPr>
      <w:r w:rsidRPr="000D57C8">
        <w:rPr>
          <w:rFonts w:eastAsia="Times New Roman" w:cs="Times New Roman"/>
          <w:szCs w:val="28"/>
          <w:lang w:eastAsia="lv-LV"/>
        </w:rPr>
        <w:t>40. </w:t>
      </w:r>
      <w:r w:rsidR="0089225D" w:rsidRPr="000D57C8">
        <w:rPr>
          <w:rFonts w:eastAsia="Times New Roman" w:cs="Times New Roman"/>
          <w:szCs w:val="28"/>
          <w:lang w:eastAsia="lv-LV"/>
        </w:rPr>
        <w:t>Koeficienta </w:t>
      </w:r>
      <w:r w:rsidR="00D4003B" w:rsidRPr="000D57C8">
        <w:rPr>
          <w:rFonts w:eastAsia="Times New Roman" w:cs="Times New Roman"/>
          <w:szCs w:val="28"/>
          <w:lang w:eastAsia="lv-LV"/>
        </w:rPr>
        <w:t>K</w:t>
      </w:r>
      <w:r w:rsidR="00D4003B" w:rsidRPr="000D57C8">
        <w:rPr>
          <w:rFonts w:eastAsia="Times New Roman" w:cs="Times New Roman"/>
          <w:szCs w:val="28"/>
          <w:bdr w:val="none" w:sz="0" w:space="0" w:color="auto" w:frame="1"/>
          <w:vertAlign w:val="subscript"/>
          <w:lang w:eastAsia="lv-LV"/>
        </w:rPr>
        <w:t>div</w:t>
      </w:r>
      <w:r w:rsidR="0089225D" w:rsidRPr="000D57C8">
        <w:rPr>
          <w:rFonts w:eastAsia="Times New Roman" w:cs="Times New Roman"/>
          <w:szCs w:val="28"/>
          <w:lang w:eastAsia="lv-LV"/>
        </w:rPr>
        <w:t xml:space="preserve"> </w:t>
      </w:r>
      <w:r w:rsidR="00D4003B" w:rsidRPr="000D57C8">
        <w:rPr>
          <w:rFonts w:eastAsia="Times New Roman" w:cs="Times New Roman"/>
          <w:szCs w:val="28"/>
          <w:lang w:eastAsia="lv-LV"/>
        </w:rPr>
        <w:t>lielumu nosaka pēc šī būvnormatīva pielikuma 10.tabulas, ievērojot šādu attiecību:</w:t>
      </w:r>
    </w:p>
    <w:p w14:paraId="0C1160DD" w14:textId="77777777" w:rsidR="003F4F69" w:rsidRPr="000D57C8" w:rsidRDefault="00ED54A0" w:rsidP="003534CE">
      <w:pPr>
        <w:jc w:val="center"/>
        <w:rPr>
          <w:rFonts w:eastAsia="Times New Roman" w:cs="Times New Roman"/>
          <w:szCs w:val="28"/>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K</m:t>
            </m:r>
          </m:e>
          <m:sub>
            <m:r>
              <w:rPr>
                <w:rFonts w:ascii="Cambria Math" w:eastAsia="Times New Roman" w:hAnsi="Cambria Math" w:cs="Times New Roman"/>
                <w:szCs w:val="28"/>
                <w:lang w:eastAsia="lv-LV"/>
              </w:rPr>
              <m:t>div</m:t>
            </m:r>
          </m:sub>
        </m:sSub>
        <m:r>
          <w:rPr>
            <w:rFonts w:ascii="Cambria Math" w:eastAsia="Times New Roman" w:hAnsi="Cambria Math" w:cs="Times New Roman"/>
            <w:szCs w:val="28"/>
            <w:lang w:eastAsia="lv-LV"/>
          </w:rPr>
          <m:t>=</m:t>
        </m:r>
        <m:sSup>
          <m:sSupPr>
            <m:ctrlPr>
              <w:rPr>
                <w:rFonts w:ascii="Cambria Math" w:eastAsia="Times New Roman" w:hAnsi="Cambria Math" w:cs="Times New Roman"/>
                <w:i/>
                <w:szCs w:val="28"/>
                <w:lang w:eastAsia="lv-LV"/>
              </w:rPr>
            </m:ctrlPr>
          </m:sSupPr>
          <m:e>
            <m:d>
              <m:dPr>
                <m:begChr m:val="["/>
                <m:endChr m:val="]"/>
                <m:ctrlPr>
                  <w:rPr>
                    <w:rFonts w:ascii="Cambria Math" w:eastAsia="Times New Roman" w:hAnsi="Cambria Math" w:cs="Times New Roman"/>
                    <w:i/>
                    <w:szCs w:val="28"/>
                    <w:lang w:eastAsia="lv-LV"/>
                  </w:rPr>
                </m:ctrlPr>
              </m:dPr>
              <m:e>
                <m:f>
                  <m:fPr>
                    <m:ctrlPr>
                      <w:rPr>
                        <w:rFonts w:ascii="Cambria Math" w:eastAsia="Times New Roman" w:hAnsi="Cambria Math" w:cs="Times New Roman"/>
                        <w:i/>
                        <w:szCs w:val="28"/>
                        <w:lang w:eastAsia="lv-LV"/>
                      </w:rPr>
                    </m:ctrlPr>
                  </m:fPr>
                  <m:num>
                    <m:func>
                      <m:funcPr>
                        <m:ctrlPr>
                          <w:rPr>
                            <w:rFonts w:ascii="Cambria Math" w:eastAsia="Times New Roman" w:hAnsi="Cambria Math" w:cs="Times New Roman"/>
                            <w:szCs w:val="28"/>
                            <w:lang w:eastAsia="lv-LV"/>
                          </w:rPr>
                        </m:ctrlPr>
                      </m:funcPr>
                      <m:fName>
                        <m:r>
                          <m:rPr>
                            <m:sty m:val="p"/>
                          </m:rPr>
                          <w:rPr>
                            <w:rFonts w:ascii="Cambria Math" w:eastAsia="Times New Roman" w:hAnsi="Cambria Math" w:cs="Times New Roman"/>
                            <w:szCs w:val="28"/>
                            <w:lang w:eastAsia="lv-LV"/>
                          </w:rPr>
                          <m:t>lg</m:t>
                        </m:r>
                      </m:fName>
                      <m:e>
                        <m:d>
                          <m:dPr>
                            <m:ctrlPr>
                              <w:rPr>
                                <w:rFonts w:ascii="Cambria Math" w:eastAsia="Times New Roman" w:hAnsi="Cambria Math" w:cs="Times New Roman"/>
                                <w:i/>
                                <w:szCs w:val="28"/>
                                <w:lang w:eastAsia="lv-LV"/>
                              </w:rPr>
                            </m:ctrlPr>
                          </m:dPr>
                          <m:e>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m</m:t>
                                </m:r>
                              </m:e>
                              <m:sub>
                                <m:r>
                                  <w:rPr>
                                    <w:rFonts w:ascii="Cambria Math" w:eastAsia="Times New Roman" w:hAnsi="Cambria Math" w:cs="Times New Roman"/>
                                    <w:szCs w:val="28"/>
                                    <w:lang w:eastAsia="lv-LV"/>
                                  </w:rPr>
                                  <m:t>γ</m:t>
                                </m:r>
                              </m:sub>
                            </m:sSub>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P</m:t>
                                </m:r>
                              </m:e>
                              <m:sub>
                                <m:r>
                                  <w:rPr>
                                    <w:rFonts w:ascii="Cambria Math" w:eastAsia="Times New Roman" w:hAnsi="Cambria Math" w:cs="Times New Roman"/>
                                    <w:szCs w:val="28"/>
                                    <w:lang w:eastAsia="lv-LV"/>
                                  </w:rPr>
                                  <m:t>lim</m:t>
                                </m:r>
                              </m:sub>
                            </m:sSub>
                          </m:e>
                        </m:d>
                      </m:e>
                    </m:func>
                  </m:num>
                  <m:den>
                    <m:func>
                      <m:funcPr>
                        <m:ctrlPr>
                          <w:rPr>
                            <w:rFonts w:ascii="Cambria Math" w:eastAsia="Times New Roman" w:hAnsi="Cambria Math" w:cs="Times New Roman"/>
                            <w:szCs w:val="28"/>
                            <w:lang w:eastAsia="lv-LV"/>
                          </w:rPr>
                        </m:ctrlPr>
                      </m:funcPr>
                      <m:fName>
                        <m:r>
                          <m:rPr>
                            <m:sty m:val="p"/>
                          </m:rPr>
                          <w:rPr>
                            <w:rFonts w:ascii="Cambria Math" w:eastAsia="Times New Roman" w:hAnsi="Cambria Math" w:cs="Times New Roman"/>
                            <w:szCs w:val="28"/>
                            <w:lang w:eastAsia="lv-LV"/>
                          </w:rPr>
                          <m:t>lg</m:t>
                        </m:r>
                      </m:fName>
                      <m:e>
                        <m:d>
                          <m:dPr>
                            <m:ctrlPr>
                              <w:rPr>
                                <w:rFonts w:ascii="Cambria Math" w:eastAsia="Times New Roman" w:hAnsi="Cambria Math" w:cs="Times New Roman"/>
                                <w:i/>
                                <w:szCs w:val="28"/>
                                <w:lang w:eastAsia="lv-LV"/>
                              </w:rPr>
                            </m:ctrlPr>
                          </m:dPr>
                          <m:e>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m</m:t>
                                </m:r>
                              </m:e>
                              <m:sub>
                                <m:r>
                                  <w:rPr>
                                    <w:rFonts w:ascii="Cambria Math" w:eastAsia="Times New Roman" w:hAnsi="Cambria Math" w:cs="Times New Roman"/>
                                    <w:szCs w:val="28"/>
                                    <w:lang w:eastAsia="lv-LV"/>
                                  </w:rPr>
                                  <m:t>γ</m:t>
                                </m:r>
                              </m:sub>
                            </m:sSub>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P</m:t>
                                </m:r>
                              </m:e>
                              <m:sub>
                                <m:r>
                                  <w:rPr>
                                    <w:rFonts w:ascii="Cambria Math" w:eastAsia="Times New Roman" w:hAnsi="Cambria Math" w:cs="Times New Roman"/>
                                    <w:szCs w:val="28"/>
                                    <w:lang w:eastAsia="lv-LV"/>
                                  </w:rPr>
                                  <m:t>cal</m:t>
                                </m:r>
                              </m:sub>
                            </m:sSub>
                          </m:e>
                        </m:d>
                      </m:e>
                    </m:func>
                  </m:den>
                </m:f>
              </m:e>
            </m:d>
          </m:e>
          <m:sup>
            <m:r>
              <w:rPr>
                <w:rFonts w:ascii="Cambria Math" w:eastAsia="Times New Roman" w:hAnsi="Cambria Math" w:cs="Times New Roman"/>
                <w:szCs w:val="28"/>
                <w:lang w:eastAsia="lv-LV"/>
              </w:rPr>
              <m:t>γ</m:t>
            </m:r>
          </m:sup>
        </m:sSup>
      </m:oMath>
      <w:r w:rsidR="003F4F69" w:rsidRPr="000D57C8">
        <w:rPr>
          <w:rFonts w:eastAsia="Times New Roman" w:cs="Times New Roman"/>
          <w:szCs w:val="28"/>
          <w:lang w:eastAsia="lv-LV"/>
        </w:rPr>
        <w:t xml:space="preserve">, </w:t>
      </w:r>
      <w:r w:rsidR="00C239A1" w:rsidRPr="000D57C8">
        <w:rPr>
          <w:rFonts w:eastAsia="Times New Roman" w:cs="Times New Roman"/>
          <w:szCs w:val="28"/>
          <w:lang w:eastAsia="lv-LV"/>
        </w:rPr>
        <w:t xml:space="preserve">(11) </w:t>
      </w:r>
      <w:r w:rsidR="003F4F69" w:rsidRPr="000D57C8">
        <w:rPr>
          <w:rFonts w:eastAsia="Times New Roman" w:cs="Times New Roman"/>
          <w:szCs w:val="28"/>
          <w:lang w:eastAsia="lv-LV"/>
        </w:rPr>
        <w:t>kur:</w:t>
      </w:r>
      <m:oMath>
        <m:r>
          <w:rPr>
            <w:rFonts w:ascii="Cambria Math" w:eastAsia="Times New Roman" w:hAnsi="Cambria Math" w:cs="Times New Roman"/>
            <w:szCs w:val="28"/>
            <w:lang w:eastAsia="lv-LV"/>
          </w:rPr>
          <m:t xml:space="preserve"> </m:t>
        </m:r>
      </m:oMath>
    </w:p>
    <w:p w14:paraId="0C1160DE" w14:textId="77777777" w:rsidR="00D4003B" w:rsidRPr="000D57C8" w:rsidRDefault="00D4003B" w:rsidP="003534CE">
      <w:pPr>
        <w:jc w:val="both"/>
        <w:rPr>
          <w:rFonts w:eastAsia="Times New Roman" w:cs="Times New Roman"/>
          <w:szCs w:val="28"/>
          <w:lang w:eastAsia="lv-LV"/>
        </w:rPr>
      </w:pPr>
      <w:r w:rsidRPr="000D57C8">
        <w:rPr>
          <w:rFonts w:eastAsia="Times New Roman" w:cs="Times New Roman"/>
          <w:szCs w:val="28"/>
          <w:lang w:eastAsia="lv-LV"/>
        </w:rPr>
        <w:t>m</w:t>
      </w:r>
      <w:r w:rsidRPr="000D57C8">
        <w:rPr>
          <w:rFonts w:eastAsia="Times New Roman" w:cs="Times New Roman"/>
          <w:szCs w:val="28"/>
          <w:bdr w:val="none" w:sz="0" w:space="0" w:color="auto" w:frame="1"/>
          <w:vertAlign w:val="subscript"/>
          <w:lang w:eastAsia="lv-LV"/>
        </w:rPr>
        <w:t>r</w:t>
      </w:r>
      <w:r w:rsidRPr="000D57C8">
        <w:rPr>
          <w:rFonts w:eastAsia="Times New Roman" w:cs="Times New Roman"/>
          <w:szCs w:val="28"/>
          <w:lang w:eastAsia="lv-LV"/>
        </w:rPr>
        <w:t> - vidējais lietus reižu skaits gadā, ko pieņem pēc šī būvnormatīva pielikuma 2.tabulas;</w:t>
      </w:r>
    </w:p>
    <w:p w14:paraId="0C1160DF" w14:textId="77777777" w:rsidR="00D4003B" w:rsidRPr="000D57C8" w:rsidRDefault="0089225D" w:rsidP="003534CE">
      <w:pPr>
        <w:jc w:val="both"/>
        <w:rPr>
          <w:rFonts w:eastAsia="Times New Roman" w:cs="Times New Roman"/>
          <w:szCs w:val="28"/>
          <w:lang w:eastAsia="lv-LV"/>
        </w:rPr>
      </w:pPr>
      <w:r w:rsidRPr="000D57C8">
        <w:rPr>
          <w:rFonts w:eastAsia="Times New Roman" w:cs="Times New Roman"/>
          <w:szCs w:val="28"/>
          <w:lang w:eastAsia="lv-LV"/>
        </w:rPr>
        <w:t>γ –</w:t>
      </w:r>
      <w:r w:rsidR="00D4003B" w:rsidRPr="000D57C8">
        <w:rPr>
          <w:rFonts w:eastAsia="Times New Roman" w:cs="Times New Roman"/>
          <w:szCs w:val="28"/>
          <w:lang w:eastAsia="lv-LV"/>
        </w:rPr>
        <w:t xml:space="preserve"> kāpinātājs, ko pieņem pēc šī būvnormatīva pielikuma 2.tabulas.</w:t>
      </w:r>
    </w:p>
    <w:p w14:paraId="0C1160E0" w14:textId="77777777" w:rsidR="00D4003B" w:rsidRPr="000D57C8" w:rsidRDefault="00990BBD" w:rsidP="003534CE">
      <w:pPr>
        <w:jc w:val="both"/>
        <w:rPr>
          <w:rFonts w:eastAsia="Times New Roman" w:cs="Times New Roman"/>
          <w:szCs w:val="28"/>
          <w:lang w:eastAsia="lv-LV"/>
        </w:rPr>
      </w:pPr>
      <w:bookmarkStart w:id="86" w:name="p-201674"/>
      <w:bookmarkStart w:id="87" w:name="p55"/>
      <w:bookmarkEnd w:id="86"/>
      <w:bookmarkEnd w:id="87"/>
      <w:r w:rsidRPr="000D57C8">
        <w:rPr>
          <w:rFonts w:eastAsia="Times New Roman" w:cs="Times New Roman"/>
          <w:szCs w:val="28"/>
          <w:lang w:eastAsia="lv-LV"/>
        </w:rPr>
        <w:lastRenderedPageBreak/>
        <w:t>41. </w:t>
      </w:r>
      <w:r w:rsidR="00D4003B" w:rsidRPr="000D57C8">
        <w:rPr>
          <w:rFonts w:eastAsia="Times New Roman" w:cs="Times New Roman"/>
          <w:szCs w:val="28"/>
          <w:lang w:eastAsia="lv-LV"/>
        </w:rPr>
        <w:t xml:space="preserve">Notekūdeņu sajaukuma aprēķina daudzumu kopsistēmas kanalizācijas </w:t>
      </w:r>
      <w:r w:rsidR="00972D1B" w:rsidRPr="000D57C8">
        <w:rPr>
          <w:rFonts w:eastAsia="Times New Roman" w:cs="Times New Roman"/>
          <w:szCs w:val="28"/>
          <w:lang w:eastAsia="lv-LV"/>
        </w:rPr>
        <w:t>ārējā inženiertīkl</w:t>
      </w:r>
      <w:r w:rsidR="00D4003B" w:rsidRPr="000D57C8">
        <w:rPr>
          <w:rFonts w:eastAsia="Times New Roman" w:cs="Times New Roman"/>
          <w:szCs w:val="28"/>
          <w:lang w:eastAsia="lv-LV"/>
        </w:rPr>
        <w:t>a posmos līdz pirmajai lietus pārgāzes kamerai nosaka kā ražošanas un sadzīves notekūdeņu daudzumu summu q</w:t>
      </w:r>
      <w:r w:rsidR="00D4003B" w:rsidRPr="000D57C8">
        <w:rPr>
          <w:rFonts w:eastAsia="Times New Roman" w:cs="Times New Roman"/>
          <w:szCs w:val="28"/>
          <w:vertAlign w:val="subscript"/>
          <w:lang w:eastAsia="lv-LV"/>
        </w:rPr>
        <w:t>cit</w:t>
      </w:r>
      <w:r w:rsidR="00D4003B" w:rsidRPr="000D57C8">
        <w:rPr>
          <w:rFonts w:eastAsia="Times New Roman" w:cs="Times New Roman"/>
          <w:szCs w:val="28"/>
          <w:lang w:eastAsia="lv-LV"/>
        </w:rPr>
        <w:t>, kas aprēķināta, ņemot vērā nevienmērības koeficientu, un kurai pieskaitīti lietusūdeņu daudzumi no lietus aprēķina intensitātes.</w:t>
      </w:r>
    </w:p>
    <w:p w14:paraId="0C1160E1" w14:textId="77777777" w:rsidR="00D4003B" w:rsidRPr="000D57C8" w:rsidRDefault="00990BBD" w:rsidP="003534CE">
      <w:pPr>
        <w:jc w:val="both"/>
        <w:rPr>
          <w:rFonts w:eastAsia="Times New Roman" w:cs="Times New Roman"/>
          <w:szCs w:val="28"/>
          <w:lang w:eastAsia="lv-LV"/>
        </w:rPr>
      </w:pPr>
      <w:r w:rsidRPr="000D57C8">
        <w:rPr>
          <w:rFonts w:eastAsia="Times New Roman" w:cs="Times New Roman"/>
          <w:szCs w:val="28"/>
          <w:lang w:eastAsia="lv-LV"/>
        </w:rPr>
        <w:t>42. </w:t>
      </w:r>
      <w:r w:rsidR="00D4003B" w:rsidRPr="000D57C8">
        <w:rPr>
          <w:rFonts w:eastAsia="Times New Roman" w:cs="Times New Roman"/>
          <w:szCs w:val="28"/>
          <w:lang w:eastAsia="lv-LV"/>
        </w:rPr>
        <w:t>Notekūdeņu sajaukuma aprēķina daudzumu q</w:t>
      </w:r>
      <w:r w:rsidR="00D4003B" w:rsidRPr="000D57C8">
        <w:rPr>
          <w:rFonts w:eastAsia="Times New Roman" w:cs="Times New Roman"/>
          <w:szCs w:val="28"/>
          <w:bdr w:val="none" w:sz="0" w:space="0" w:color="auto" w:frame="1"/>
          <w:vertAlign w:val="subscript"/>
          <w:lang w:eastAsia="lv-LV"/>
        </w:rPr>
        <w:t>gen</w:t>
      </w:r>
      <w:r w:rsidR="00D4003B" w:rsidRPr="000D57C8">
        <w:rPr>
          <w:rFonts w:eastAsia="Times New Roman" w:cs="Times New Roman"/>
          <w:szCs w:val="28"/>
          <w:lang w:eastAsia="lv-LV"/>
        </w:rPr>
        <w:t> (l/s) kopsistēmas kanalizācijas</w:t>
      </w:r>
      <w:r w:rsidR="00972D1B" w:rsidRPr="000D57C8">
        <w:rPr>
          <w:rFonts w:eastAsia="Times New Roman" w:cs="Times New Roman"/>
          <w:szCs w:val="28"/>
          <w:lang w:eastAsia="lv-LV"/>
        </w:rPr>
        <w:t xml:space="preserve"> ārējā</w:t>
      </w:r>
      <w:r w:rsidR="00D4003B" w:rsidRPr="000D57C8">
        <w:rPr>
          <w:rFonts w:eastAsia="Times New Roman" w:cs="Times New Roman"/>
          <w:szCs w:val="28"/>
          <w:lang w:eastAsia="lv-LV"/>
        </w:rPr>
        <w:t xml:space="preserve"> </w:t>
      </w:r>
      <w:r w:rsidR="00972D1B" w:rsidRPr="000D57C8">
        <w:rPr>
          <w:rFonts w:eastAsia="Times New Roman" w:cs="Times New Roman"/>
          <w:szCs w:val="28"/>
          <w:lang w:eastAsia="lv-LV"/>
        </w:rPr>
        <w:t>inženiertīkl</w:t>
      </w:r>
      <w:r w:rsidR="00D4003B" w:rsidRPr="000D57C8">
        <w:rPr>
          <w:rFonts w:eastAsia="Times New Roman" w:cs="Times New Roman"/>
          <w:szCs w:val="28"/>
          <w:lang w:eastAsia="lv-LV"/>
        </w:rPr>
        <w:t>a posmos aiz pirmās un katras nākamās lietus pārgāzes kameras nosaka kā ražošanas un sadzīves notekūdeņu daudzumu summu, kas aprēķināta, ņemot vērā nevienmērības koeficientu, un kurai pieskaitīts galējais lietusūdeņu daudzums q</w:t>
      </w:r>
      <w:r w:rsidR="00D4003B" w:rsidRPr="000D57C8">
        <w:rPr>
          <w:rFonts w:eastAsia="Times New Roman" w:cs="Times New Roman"/>
          <w:szCs w:val="28"/>
          <w:bdr w:val="none" w:sz="0" w:space="0" w:color="auto" w:frame="1"/>
          <w:vertAlign w:val="subscript"/>
          <w:lang w:eastAsia="lv-LV"/>
        </w:rPr>
        <w:t>lim</w:t>
      </w:r>
      <w:r w:rsidR="00D4003B" w:rsidRPr="000D57C8">
        <w:rPr>
          <w:rFonts w:eastAsia="Times New Roman" w:cs="Times New Roman"/>
          <w:szCs w:val="28"/>
          <w:lang w:eastAsia="lv-LV"/>
        </w:rPr>
        <w:t> no atsevišķām sadales kamerām un lietusūde</w:t>
      </w:r>
      <w:bookmarkStart w:id="88" w:name="_GoBack"/>
      <w:bookmarkEnd w:id="88"/>
      <w:r w:rsidR="00D4003B" w:rsidRPr="000D57C8">
        <w:rPr>
          <w:rFonts w:eastAsia="Times New Roman" w:cs="Times New Roman"/>
          <w:szCs w:val="28"/>
          <w:lang w:eastAsia="lv-LV"/>
        </w:rPr>
        <w:t>ņu daudzums q</w:t>
      </w:r>
      <w:r w:rsidR="00D4003B" w:rsidRPr="000D57C8">
        <w:rPr>
          <w:rFonts w:eastAsia="Times New Roman" w:cs="Times New Roman"/>
          <w:szCs w:val="28"/>
          <w:bdr w:val="none" w:sz="0" w:space="0" w:color="auto" w:frame="1"/>
          <w:vertAlign w:val="subscript"/>
          <w:lang w:eastAsia="lv-LV"/>
        </w:rPr>
        <w:t>r</w:t>
      </w:r>
      <w:r w:rsidR="00D4003B" w:rsidRPr="000D57C8">
        <w:rPr>
          <w:rFonts w:eastAsia="Times New Roman" w:cs="Times New Roman"/>
          <w:szCs w:val="28"/>
          <w:lang w:eastAsia="lv-LV"/>
        </w:rPr>
        <w:t> no lietus aprēķina intensitātes, izmantojot 10.formulu attiecīgajos posmos:</w:t>
      </w:r>
    </w:p>
    <w:p w14:paraId="0C1160E2" w14:textId="77777777" w:rsidR="003F4F69" w:rsidRPr="000D57C8" w:rsidRDefault="00ED54A0" w:rsidP="003534CE">
      <w:pPr>
        <w:jc w:val="center"/>
        <w:rPr>
          <w:rFonts w:eastAsia="Times New Roman" w:cs="Times New Roman"/>
          <w:szCs w:val="28"/>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q</m:t>
            </m:r>
          </m:e>
          <m:sub>
            <m:r>
              <w:rPr>
                <w:rFonts w:ascii="Cambria Math" w:eastAsia="Times New Roman" w:hAnsi="Cambria Math" w:cs="Times New Roman"/>
                <w:szCs w:val="28"/>
                <w:lang w:eastAsia="lv-LV"/>
              </w:rPr>
              <m:t>gen</m:t>
            </m:r>
          </m:sub>
        </m:sSub>
        <m:r>
          <w:rPr>
            <w:rFonts w:ascii="Cambria Math" w:eastAsia="Times New Roman" w:hAnsi="Cambria Math" w:cs="Times New Roman"/>
            <w:szCs w:val="28"/>
            <w:lang w:eastAsia="lv-LV"/>
          </w:rPr>
          <m:t>=</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q</m:t>
            </m:r>
          </m:e>
          <m:sub>
            <m:r>
              <w:rPr>
                <w:rFonts w:ascii="Cambria Math" w:eastAsia="Times New Roman" w:hAnsi="Cambria Math" w:cs="Times New Roman"/>
                <w:szCs w:val="28"/>
                <w:lang w:eastAsia="lv-LV"/>
              </w:rPr>
              <m:t>cit</m:t>
            </m:r>
          </m:sub>
        </m:sSub>
        <m:r>
          <w:rPr>
            <w:rFonts w:ascii="Cambria Math" w:eastAsia="Times New Roman" w:hAnsi="Cambria Math" w:cs="Times New Roman"/>
            <w:szCs w:val="28"/>
            <w:lang w:eastAsia="lv-LV"/>
          </w:rPr>
          <m:t>+S</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q</m:t>
            </m:r>
          </m:e>
          <m:sub>
            <m:r>
              <w:rPr>
                <w:rFonts w:ascii="Cambria Math" w:eastAsia="Times New Roman" w:hAnsi="Cambria Math" w:cs="Times New Roman"/>
                <w:szCs w:val="28"/>
                <w:lang w:eastAsia="lv-LV"/>
              </w:rPr>
              <m:t>lim</m:t>
            </m:r>
          </m:sub>
        </m:sSub>
        <m:r>
          <w:rPr>
            <w:rFonts w:ascii="Cambria Math" w:eastAsia="Times New Roman" w:hAnsi="Cambria Math" w:cs="Times New Roman"/>
            <w:szCs w:val="28"/>
            <w:lang w:eastAsia="lv-LV"/>
          </w:rPr>
          <m:t>+</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q</m:t>
            </m:r>
          </m:e>
          <m:sub>
            <m:r>
              <w:rPr>
                <w:rFonts w:ascii="Cambria Math" w:eastAsia="Times New Roman" w:hAnsi="Cambria Math" w:cs="Times New Roman"/>
                <w:szCs w:val="28"/>
                <w:lang w:eastAsia="lv-LV"/>
              </w:rPr>
              <m:t>r</m:t>
            </m:r>
          </m:sub>
        </m:sSub>
      </m:oMath>
      <w:r w:rsidR="00C239A1" w:rsidRPr="000D57C8">
        <w:rPr>
          <w:rFonts w:eastAsia="Times New Roman" w:cs="Times New Roman"/>
          <w:szCs w:val="28"/>
          <w:lang w:eastAsia="lv-LV"/>
        </w:rPr>
        <w:t xml:space="preserve"> (12</w:t>
      </w:r>
      <w:r w:rsidR="008966C8" w:rsidRPr="000D57C8">
        <w:rPr>
          <w:rFonts w:eastAsia="Times New Roman" w:cs="Times New Roman"/>
          <w:szCs w:val="28"/>
          <w:lang w:eastAsia="lv-LV"/>
        </w:rPr>
        <w:t>), kur:</w:t>
      </w:r>
    </w:p>
    <w:p w14:paraId="0511E329" w14:textId="7DF5EBA4" w:rsidR="00151BAD" w:rsidRPr="00ED54A0" w:rsidRDefault="00151BAD" w:rsidP="00151BAD">
      <w:pPr>
        <w:ind w:left="426" w:hanging="426"/>
        <w:rPr>
          <w:color w:val="000000" w:themeColor="text1"/>
        </w:rPr>
      </w:pPr>
      <w:r w:rsidRPr="00ED54A0">
        <w:rPr>
          <w:color w:val="000000" w:themeColor="text1"/>
          <w:shd w:val="clear" w:color="auto" w:fill="FFFFFF"/>
        </w:rPr>
        <w:t>q</w:t>
      </w:r>
      <w:r w:rsidRPr="00ED54A0">
        <w:rPr>
          <w:color w:val="000000" w:themeColor="text1"/>
          <w:shd w:val="clear" w:color="auto" w:fill="FFFFFF"/>
          <w:vertAlign w:val="subscript"/>
        </w:rPr>
        <w:t>cit</w:t>
      </w:r>
      <w:r w:rsidRPr="00ED54A0">
        <w:rPr>
          <w:rStyle w:val="apple-converted-space"/>
          <w:color w:val="000000" w:themeColor="text1"/>
          <w:shd w:val="clear" w:color="auto" w:fill="FFFFFF"/>
        </w:rPr>
        <w:t> </w:t>
      </w:r>
      <w:r w:rsidRPr="00ED54A0">
        <w:rPr>
          <w:color w:val="000000" w:themeColor="text1"/>
          <w:shd w:val="clear" w:color="auto" w:fill="FFFFFF"/>
        </w:rPr>
        <w:t>– ražošanas un sadzīves notekūdeņu daudzums (l/s);</w:t>
      </w:r>
    </w:p>
    <w:p w14:paraId="0C1160E4" w14:textId="77777777" w:rsidR="00D4003B" w:rsidRPr="000D57C8" w:rsidRDefault="00D4003B" w:rsidP="003534CE">
      <w:pPr>
        <w:rPr>
          <w:rFonts w:eastAsia="Times New Roman" w:cs="Times New Roman"/>
          <w:szCs w:val="28"/>
          <w:lang w:eastAsia="lv-LV"/>
        </w:rPr>
      </w:pPr>
      <w:r w:rsidRPr="000D57C8">
        <w:rPr>
          <w:rFonts w:eastAsia="Times New Roman" w:cs="Times New Roman"/>
          <w:szCs w:val="28"/>
          <w:lang w:eastAsia="lv-LV"/>
        </w:rPr>
        <w:t>q</w:t>
      </w:r>
      <w:r w:rsidRPr="000D57C8">
        <w:rPr>
          <w:rFonts w:eastAsia="Times New Roman" w:cs="Times New Roman"/>
          <w:szCs w:val="28"/>
          <w:bdr w:val="none" w:sz="0" w:space="0" w:color="auto" w:frame="1"/>
          <w:vertAlign w:val="subscript"/>
          <w:lang w:eastAsia="lv-LV"/>
        </w:rPr>
        <w:t>r</w:t>
      </w:r>
      <w:r w:rsidRPr="000D57C8">
        <w:rPr>
          <w:rFonts w:eastAsia="Times New Roman" w:cs="Times New Roman"/>
          <w:szCs w:val="28"/>
          <w:lang w:eastAsia="lv-LV"/>
        </w:rPr>
        <w:t> </w:t>
      </w:r>
      <w:r w:rsidR="0089225D" w:rsidRPr="000D57C8">
        <w:rPr>
          <w:rFonts w:eastAsia="Times New Roman" w:cs="Times New Roman"/>
          <w:szCs w:val="28"/>
          <w:lang w:eastAsia="lv-LV"/>
        </w:rPr>
        <w:t>–</w:t>
      </w:r>
      <w:r w:rsidRPr="000D57C8">
        <w:rPr>
          <w:rFonts w:eastAsia="Times New Roman" w:cs="Times New Roman"/>
          <w:szCs w:val="28"/>
          <w:lang w:eastAsia="lv-LV"/>
        </w:rPr>
        <w:t xml:space="preserve"> lietusūdeņu daudzums</w:t>
      </w:r>
      <w:r w:rsidR="0089225D" w:rsidRPr="000D57C8">
        <w:rPr>
          <w:rFonts w:eastAsia="Times New Roman" w:cs="Times New Roman"/>
          <w:szCs w:val="28"/>
          <w:lang w:eastAsia="lv-LV"/>
        </w:rPr>
        <w:t> </w:t>
      </w:r>
      <w:r w:rsidRPr="000D57C8">
        <w:rPr>
          <w:rFonts w:eastAsia="Times New Roman" w:cs="Times New Roman"/>
          <w:szCs w:val="28"/>
          <w:lang w:eastAsia="lv-LV"/>
        </w:rPr>
        <w:t>(l/s) no baseina starp pēdējo lietus pārgāzes kameru un aprēķināmo kolektora šķērsgriezuma vietu</w:t>
      </w:r>
      <w:r w:rsidR="0089225D" w:rsidRPr="000D57C8">
        <w:rPr>
          <w:rFonts w:eastAsia="Times New Roman" w:cs="Times New Roman"/>
          <w:szCs w:val="28"/>
          <w:lang w:eastAsia="lv-LV"/>
        </w:rPr>
        <w:t> </w:t>
      </w:r>
      <w:r w:rsidRPr="000D57C8">
        <w:rPr>
          <w:rFonts w:eastAsia="Times New Roman" w:cs="Times New Roman"/>
          <w:szCs w:val="28"/>
          <w:lang w:eastAsia="lv-LV"/>
        </w:rPr>
        <w:t>(l/s).</w:t>
      </w:r>
    </w:p>
    <w:p w14:paraId="0C1160E5" w14:textId="77777777" w:rsidR="00D4003B" w:rsidRPr="000D57C8" w:rsidRDefault="00990BBD" w:rsidP="003534CE">
      <w:pPr>
        <w:jc w:val="both"/>
        <w:rPr>
          <w:rFonts w:eastAsia="Times New Roman" w:cs="Times New Roman"/>
          <w:szCs w:val="28"/>
          <w:lang w:eastAsia="lv-LV"/>
        </w:rPr>
      </w:pPr>
      <w:bookmarkStart w:id="89" w:name="p-201682"/>
      <w:bookmarkStart w:id="90" w:name="p57"/>
      <w:bookmarkEnd w:id="89"/>
      <w:bookmarkEnd w:id="90"/>
      <w:r w:rsidRPr="000D57C8">
        <w:rPr>
          <w:rFonts w:eastAsia="Times New Roman" w:cs="Times New Roman"/>
          <w:szCs w:val="28"/>
          <w:lang w:eastAsia="lv-LV"/>
        </w:rPr>
        <w:t>43. </w:t>
      </w:r>
      <w:r w:rsidR="00D4003B" w:rsidRPr="000D57C8">
        <w:rPr>
          <w:rFonts w:eastAsia="Times New Roman" w:cs="Times New Roman"/>
          <w:szCs w:val="28"/>
          <w:lang w:eastAsia="lv-LV"/>
        </w:rPr>
        <w:t>Daļēji dalītās kanalizācijas sistēmās notekūdeņu kolektoriem aprēķina notekūdeņu daudzuma caurlaidi kolektoram ar pilnu pildījumu.</w:t>
      </w:r>
    </w:p>
    <w:p w14:paraId="0C1160E6" w14:textId="77777777" w:rsidR="00D4003B" w:rsidRPr="000D57C8" w:rsidRDefault="00990BBD" w:rsidP="003534CE">
      <w:pPr>
        <w:jc w:val="both"/>
        <w:rPr>
          <w:rFonts w:eastAsia="Times New Roman" w:cs="Times New Roman"/>
          <w:szCs w:val="28"/>
          <w:lang w:eastAsia="lv-LV"/>
        </w:rPr>
      </w:pPr>
      <w:bookmarkStart w:id="91" w:name="p-209158"/>
      <w:bookmarkStart w:id="92" w:name="p58"/>
      <w:bookmarkEnd w:id="91"/>
      <w:bookmarkEnd w:id="92"/>
      <w:r w:rsidRPr="000D57C8">
        <w:rPr>
          <w:rFonts w:eastAsia="Times New Roman" w:cs="Times New Roman"/>
          <w:szCs w:val="28"/>
          <w:lang w:eastAsia="lv-LV"/>
        </w:rPr>
        <w:t>44. </w:t>
      </w:r>
      <w:r w:rsidR="00D4003B" w:rsidRPr="000D57C8">
        <w:rPr>
          <w:rFonts w:eastAsia="Times New Roman" w:cs="Times New Roman"/>
          <w:szCs w:val="28"/>
          <w:lang w:eastAsia="lv-LV"/>
        </w:rPr>
        <w:t>Daļēji dalītās kanalizācijas sistēmās notekūdeņu kolektoru posmus, kuros ražošanas un sadzīves notekūdeņu daudzums</w:t>
      </w:r>
      <w:r w:rsidR="0089225D" w:rsidRPr="000D57C8">
        <w:rPr>
          <w:rFonts w:eastAsia="Times New Roman" w:cs="Times New Roman"/>
          <w:szCs w:val="28"/>
          <w:lang w:eastAsia="lv-LV"/>
        </w:rPr>
        <w:t> </w:t>
      </w:r>
      <w:r w:rsidR="00D4003B" w:rsidRPr="000D57C8">
        <w:rPr>
          <w:rFonts w:eastAsia="Times New Roman" w:cs="Times New Roman"/>
          <w:szCs w:val="28"/>
          <w:lang w:eastAsia="lv-LV"/>
        </w:rPr>
        <w:t>qcit pārsniedz 10</w:t>
      </w:r>
      <w:r w:rsidR="0089225D" w:rsidRPr="000D57C8">
        <w:rPr>
          <w:rFonts w:eastAsia="Times New Roman" w:cs="Times New Roman"/>
          <w:szCs w:val="28"/>
          <w:lang w:eastAsia="lv-LV"/>
        </w:rPr>
        <w:t> </w:t>
      </w:r>
      <w:r w:rsidR="00D4003B" w:rsidRPr="000D57C8">
        <w:rPr>
          <w:rFonts w:eastAsia="Times New Roman" w:cs="Times New Roman"/>
          <w:szCs w:val="28"/>
          <w:lang w:eastAsia="lv-LV"/>
        </w:rPr>
        <w:t>l/s, sadzīves ūdeņu caurplūduma novadīšanas iespēju pārbauda sausā la</w:t>
      </w:r>
      <w:r w:rsidR="00386A81" w:rsidRPr="000D57C8">
        <w:rPr>
          <w:rFonts w:eastAsia="Times New Roman" w:cs="Times New Roman"/>
          <w:szCs w:val="28"/>
          <w:lang w:eastAsia="lv-LV"/>
        </w:rPr>
        <w:t>ikā, nodrošinot šī būvnormatīva 56</w:t>
      </w:r>
      <w:r w:rsidR="00D4003B" w:rsidRPr="000D57C8">
        <w:rPr>
          <w:rFonts w:eastAsia="Times New Roman" w:cs="Times New Roman"/>
          <w:szCs w:val="28"/>
          <w:lang w:eastAsia="lv-LV"/>
        </w:rPr>
        <w:t>.punktā minēto prasību izpildi.</w:t>
      </w:r>
    </w:p>
    <w:p w14:paraId="0C1160E7" w14:textId="77777777" w:rsidR="00DC3D4A" w:rsidRPr="000D57C8" w:rsidRDefault="00DC3D4A" w:rsidP="003534CE">
      <w:pPr>
        <w:jc w:val="both"/>
        <w:rPr>
          <w:rFonts w:eastAsia="Times New Roman" w:cs="Times New Roman"/>
          <w:szCs w:val="28"/>
          <w:lang w:eastAsia="lv-LV"/>
        </w:rPr>
      </w:pPr>
    </w:p>
    <w:p w14:paraId="0C1160E8" w14:textId="77777777" w:rsidR="00D4003B" w:rsidRDefault="00D4003B" w:rsidP="003534CE">
      <w:pPr>
        <w:jc w:val="center"/>
        <w:rPr>
          <w:rFonts w:eastAsia="Times New Roman" w:cs="Times New Roman"/>
          <w:b/>
          <w:bCs/>
          <w:szCs w:val="28"/>
          <w:lang w:eastAsia="lv-LV"/>
        </w:rPr>
      </w:pPr>
      <w:bookmarkStart w:id="93" w:name="n3.4"/>
      <w:bookmarkEnd w:id="93"/>
      <w:r w:rsidRPr="000D57C8">
        <w:rPr>
          <w:rFonts w:eastAsia="Times New Roman" w:cs="Times New Roman"/>
          <w:b/>
          <w:bCs/>
          <w:szCs w:val="28"/>
          <w:lang w:eastAsia="lv-LV"/>
        </w:rPr>
        <w:t>3.4. Lietusūdeņu pieteces regulēšana</w:t>
      </w:r>
    </w:p>
    <w:p w14:paraId="08AEAE24" w14:textId="77777777" w:rsidR="003534CE" w:rsidRPr="000D57C8" w:rsidRDefault="003534CE" w:rsidP="003534CE">
      <w:pPr>
        <w:jc w:val="center"/>
        <w:rPr>
          <w:rFonts w:eastAsia="Times New Roman" w:cs="Times New Roman"/>
          <w:b/>
          <w:bCs/>
          <w:szCs w:val="28"/>
          <w:lang w:eastAsia="lv-LV"/>
        </w:rPr>
      </w:pPr>
    </w:p>
    <w:p w14:paraId="0C1160E9" w14:textId="77777777" w:rsidR="00D4003B" w:rsidRPr="000D57C8" w:rsidRDefault="00990BBD" w:rsidP="003534CE">
      <w:pPr>
        <w:jc w:val="both"/>
        <w:rPr>
          <w:rFonts w:eastAsia="Times New Roman" w:cs="Times New Roman"/>
          <w:szCs w:val="28"/>
          <w:lang w:eastAsia="lv-LV"/>
        </w:rPr>
      </w:pPr>
      <w:bookmarkStart w:id="94" w:name="p-201685"/>
      <w:bookmarkStart w:id="95" w:name="p59"/>
      <w:bookmarkEnd w:id="94"/>
      <w:bookmarkEnd w:id="95"/>
      <w:r w:rsidRPr="000D57C8">
        <w:rPr>
          <w:rFonts w:eastAsia="Times New Roman" w:cs="Times New Roman"/>
          <w:szCs w:val="28"/>
          <w:lang w:eastAsia="lv-LV"/>
        </w:rPr>
        <w:t>45. </w:t>
      </w:r>
      <w:r w:rsidR="00D4003B" w:rsidRPr="000D57C8">
        <w:rPr>
          <w:rFonts w:eastAsia="Times New Roman" w:cs="Times New Roman"/>
          <w:szCs w:val="28"/>
          <w:lang w:eastAsia="lv-LV"/>
        </w:rPr>
        <w:t xml:space="preserve">Lietusūdeņu pieteces regulēšana nepieciešama, lai samazinātu nevienmērīgu lietusūdeņu pieteci </w:t>
      </w:r>
      <w:r w:rsidR="005A0F2A" w:rsidRPr="000D57C8">
        <w:rPr>
          <w:rFonts w:eastAsia="Times New Roman" w:cs="Times New Roman"/>
          <w:szCs w:val="28"/>
          <w:lang w:eastAsia="lv-LV"/>
        </w:rPr>
        <w:t xml:space="preserve">notekūdeņu </w:t>
      </w:r>
      <w:r w:rsidR="00D4003B" w:rsidRPr="000D57C8">
        <w:rPr>
          <w:rFonts w:eastAsia="Times New Roman" w:cs="Times New Roman"/>
          <w:szCs w:val="28"/>
          <w:lang w:eastAsia="lv-LV"/>
        </w:rPr>
        <w:t xml:space="preserve">attīrīšanas </w:t>
      </w:r>
      <w:r w:rsidR="007957E3" w:rsidRPr="000D57C8">
        <w:rPr>
          <w:rFonts w:eastAsia="Times New Roman" w:cs="Times New Roman"/>
          <w:szCs w:val="28"/>
          <w:lang w:eastAsia="lv-LV"/>
        </w:rPr>
        <w:t>būvēm</w:t>
      </w:r>
      <w:r w:rsidR="00D4003B" w:rsidRPr="000D57C8">
        <w:rPr>
          <w:rFonts w:eastAsia="Times New Roman" w:cs="Times New Roman"/>
          <w:szCs w:val="28"/>
          <w:lang w:eastAsia="lv-LV"/>
        </w:rPr>
        <w:t xml:space="preserve"> vai sūkņu stacijām. Lietusūdeņu pieteci regulē arī pirms gariem kolektoriem, lai varētu samazināt to diametru. Lie</w:t>
      </w:r>
      <w:r w:rsidR="00D75A52" w:rsidRPr="000D57C8">
        <w:rPr>
          <w:rFonts w:eastAsia="Times New Roman" w:cs="Times New Roman"/>
          <w:szCs w:val="28"/>
          <w:lang w:eastAsia="lv-LV"/>
        </w:rPr>
        <w:t xml:space="preserve">tusūdeņu pieteces regulēšanai </w:t>
      </w:r>
      <w:r w:rsidR="00D4003B" w:rsidRPr="000D57C8">
        <w:rPr>
          <w:rFonts w:eastAsia="Times New Roman" w:cs="Times New Roman"/>
          <w:szCs w:val="28"/>
          <w:lang w:eastAsia="lv-LV"/>
        </w:rPr>
        <w:t>būvē dīķus vai tilpes. Var izmantot arī esošos dīķus, ja tie netiek izmantoti ūdensapgādei, peldēšanai, sportam vai zivsaimniecībā.</w:t>
      </w:r>
    </w:p>
    <w:p w14:paraId="0C1160EA" w14:textId="77777777" w:rsidR="00D4003B" w:rsidRPr="000D57C8" w:rsidRDefault="00990BBD" w:rsidP="003534CE">
      <w:pPr>
        <w:jc w:val="both"/>
        <w:rPr>
          <w:rFonts w:eastAsia="Times New Roman" w:cs="Times New Roman"/>
          <w:szCs w:val="28"/>
          <w:lang w:eastAsia="lv-LV"/>
        </w:rPr>
      </w:pPr>
      <w:bookmarkStart w:id="96" w:name="p-201686"/>
      <w:bookmarkStart w:id="97" w:name="p60"/>
      <w:bookmarkEnd w:id="96"/>
      <w:bookmarkEnd w:id="97"/>
      <w:r w:rsidRPr="000D57C8">
        <w:rPr>
          <w:rFonts w:eastAsia="Times New Roman" w:cs="Times New Roman"/>
          <w:szCs w:val="28"/>
          <w:lang w:eastAsia="lv-LV"/>
        </w:rPr>
        <w:t>46. </w:t>
      </w:r>
      <w:r w:rsidR="00D4003B" w:rsidRPr="000D57C8">
        <w:rPr>
          <w:rFonts w:eastAsia="Times New Roman" w:cs="Times New Roman"/>
          <w:szCs w:val="28"/>
          <w:lang w:eastAsia="lv-LV"/>
        </w:rPr>
        <w:t xml:space="preserve">Lietusūdeņus ar sadales kameru palīdzību novada regulējošos dīķos un tilpēs tikai gadījumos, ja izveidojas liela pietece. Visi sniega kušanas ūdeņi, kā arī lietusgāžu ūdeņi jānovada, apejot regulējošo dīķi vai tilpi. Ja regulējošo dīķi vai tilpi ir lietderīgi izmantot </w:t>
      </w:r>
      <w:r w:rsidR="005A0F2A" w:rsidRPr="000D57C8">
        <w:rPr>
          <w:rFonts w:eastAsia="Times New Roman" w:cs="Times New Roman"/>
          <w:szCs w:val="28"/>
          <w:lang w:eastAsia="lv-LV"/>
        </w:rPr>
        <w:t xml:space="preserve">notekūdeņu </w:t>
      </w:r>
      <w:r w:rsidR="006657C6" w:rsidRPr="000D57C8">
        <w:rPr>
          <w:rFonts w:eastAsia="Times New Roman" w:cs="Times New Roman"/>
          <w:szCs w:val="28"/>
          <w:lang w:eastAsia="lv-LV"/>
        </w:rPr>
        <w:t>attīrīšanai</w:t>
      </w:r>
      <w:r w:rsidR="00D4003B" w:rsidRPr="000D57C8">
        <w:rPr>
          <w:rFonts w:eastAsia="Times New Roman" w:cs="Times New Roman"/>
          <w:szCs w:val="28"/>
          <w:lang w:eastAsia="lv-LV"/>
        </w:rPr>
        <w:t>, uz dīķi vai tilpi jānovada visa virszemes notece, kā arī jāparedz ierīces piesārņojuma savākšanai.</w:t>
      </w:r>
    </w:p>
    <w:p w14:paraId="0C1160EB" w14:textId="77777777" w:rsidR="00D4003B" w:rsidRPr="000D57C8" w:rsidRDefault="00990BBD" w:rsidP="003534CE">
      <w:pPr>
        <w:jc w:val="both"/>
        <w:rPr>
          <w:rFonts w:eastAsia="Times New Roman" w:cs="Times New Roman"/>
          <w:szCs w:val="28"/>
          <w:lang w:eastAsia="lv-LV"/>
        </w:rPr>
      </w:pPr>
      <w:bookmarkStart w:id="98" w:name="p-201687"/>
      <w:bookmarkStart w:id="99" w:name="p61"/>
      <w:bookmarkEnd w:id="98"/>
      <w:bookmarkEnd w:id="99"/>
      <w:r w:rsidRPr="000D57C8">
        <w:rPr>
          <w:rFonts w:eastAsia="Times New Roman" w:cs="Times New Roman"/>
          <w:szCs w:val="28"/>
          <w:lang w:eastAsia="lv-LV"/>
        </w:rPr>
        <w:t>47. </w:t>
      </w:r>
      <w:r w:rsidR="00D4003B" w:rsidRPr="000D57C8">
        <w:rPr>
          <w:rFonts w:eastAsia="Times New Roman" w:cs="Times New Roman"/>
          <w:szCs w:val="28"/>
          <w:lang w:eastAsia="lv-LV"/>
        </w:rPr>
        <w:t>Vienreizējas lietus aprēķina intensitātes pārsniegšanas periods izlaidēm dīķos un pārgāzēm jānosaka katram objektam atsevišķi, ņemot vērā vietējos apstākļus un iespējamās sekas, ja nolīst lietus ar lielāku intensitāti, nekā pieņemts aprēķinā.</w:t>
      </w:r>
    </w:p>
    <w:p w14:paraId="0C1160EC" w14:textId="77777777" w:rsidR="00071707" w:rsidRPr="000D57C8" w:rsidRDefault="00071707" w:rsidP="003534CE">
      <w:pPr>
        <w:shd w:val="clear" w:color="auto" w:fill="FFFFFF"/>
        <w:jc w:val="center"/>
        <w:rPr>
          <w:rFonts w:eastAsia="Times New Roman" w:cs="Times New Roman"/>
          <w:b/>
          <w:bCs/>
          <w:szCs w:val="28"/>
          <w:lang w:eastAsia="lv-LV"/>
        </w:rPr>
      </w:pPr>
      <w:bookmarkStart w:id="100" w:name="n3.5"/>
      <w:bookmarkEnd w:id="100"/>
    </w:p>
    <w:p w14:paraId="3B909BDC" w14:textId="77777777" w:rsidR="003534CE" w:rsidRDefault="003534CE">
      <w:pPr>
        <w:rPr>
          <w:rFonts w:eastAsia="Times New Roman" w:cs="Times New Roman"/>
          <w:b/>
          <w:bCs/>
          <w:szCs w:val="28"/>
          <w:lang w:eastAsia="lv-LV"/>
        </w:rPr>
      </w:pPr>
      <w:r>
        <w:rPr>
          <w:rFonts w:eastAsia="Times New Roman" w:cs="Times New Roman"/>
          <w:b/>
          <w:bCs/>
          <w:szCs w:val="28"/>
          <w:lang w:eastAsia="lv-LV"/>
        </w:rPr>
        <w:br w:type="page"/>
      </w:r>
    </w:p>
    <w:p w14:paraId="0C1160ED" w14:textId="305B59CB" w:rsidR="00D4003B" w:rsidRDefault="00D4003B" w:rsidP="003534CE">
      <w:pPr>
        <w:jc w:val="center"/>
        <w:rPr>
          <w:rFonts w:eastAsia="Times New Roman" w:cs="Times New Roman"/>
          <w:b/>
          <w:bCs/>
          <w:szCs w:val="28"/>
          <w:lang w:eastAsia="lv-LV"/>
        </w:rPr>
      </w:pPr>
      <w:r w:rsidRPr="000D57C8">
        <w:rPr>
          <w:rFonts w:eastAsia="Times New Roman" w:cs="Times New Roman"/>
          <w:b/>
          <w:bCs/>
          <w:szCs w:val="28"/>
          <w:lang w:eastAsia="lv-LV"/>
        </w:rPr>
        <w:lastRenderedPageBreak/>
        <w:t xml:space="preserve">3.5. Kanalizācijas </w:t>
      </w:r>
      <w:r w:rsidR="00972D1B" w:rsidRPr="000D57C8">
        <w:rPr>
          <w:rFonts w:eastAsia="Times New Roman" w:cs="Times New Roman"/>
          <w:b/>
          <w:bCs/>
          <w:szCs w:val="28"/>
          <w:lang w:eastAsia="lv-LV"/>
        </w:rPr>
        <w:t>ārējo inženiertīkl</w:t>
      </w:r>
      <w:r w:rsidRPr="000D57C8">
        <w:rPr>
          <w:rFonts w:eastAsia="Times New Roman" w:cs="Times New Roman"/>
          <w:b/>
          <w:bCs/>
          <w:szCs w:val="28"/>
          <w:lang w:eastAsia="lv-LV"/>
        </w:rPr>
        <w:t>u hidrauliskais aprēķins</w:t>
      </w:r>
    </w:p>
    <w:p w14:paraId="35B81BF7" w14:textId="77777777" w:rsidR="003534CE" w:rsidRPr="000D57C8" w:rsidRDefault="003534CE" w:rsidP="003534CE">
      <w:pPr>
        <w:jc w:val="center"/>
        <w:rPr>
          <w:rFonts w:eastAsia="Times New Roman" w:cs="Times New Roman"/>
          <w:b/>
          <w:bCs/>
          <w:szCs w:val="28"/>
          <w:lang w:eastAsia="lv-LV"/>
        </w:rPr>
      </w:pPr>
    </w:p>
    <w:p w14:paraId="0C1160EE" w14:textId="77777777" w:rsidR="00D4003B" w:rsidRPr="000D57C8" w:rsidRDefault="00990BBD" w:rsidP="003534CE">
      <w:pPr>
        <w:jc w:val="both"/>
        <w:rPr>
          <w:rFonts w:eastAsia="Times New Roman" w:cs="Times New Roman"/>
          <w:szCs w:val="28"/>
          <w:lang w:eastAsia="lv-LV"/>
        </w:rPr>
      </w:pPr>
      <w:r w:rsidRPr="000D57C8">
        <w:rPr>
          <w:rFonts w:eastAsia="Times New Roman" w:cs="Times New Roman"/>
          <w:szCs w:val="28"/>
          <w:lang w:eastAsia="lv-LV"/>
        </w:rPr>
        <w:t>48. </w:t>
      </w:r>
      <w:r w:rsidR="00D4003B" w:rsidRPr="000D57C8">
        <w:rPr>
          <w:rFonts w:eastAsia="Times New Roman" w:cs="Times New Roman"/>
          <w:szCs w:val="28"/>
          <w:lang w:eastAsia="lv-LV"/>
        </w:rPr>
        <w:t>Visu materiālu cauruļvadu caurplūdumu aprēķina, izmantojot šādas formulas:</w:t>
      </w:r>
    </w:p>
    <w:p w14:paraId="0C1160EF" w14:textId="77777777" w:rsidR="00D4003B" w:rsidRPr="000D57C8" w:rsidRDefault="00990BBD" w:rsidP="003534CE">
      <w:pPr>
        <w:jc w:val="both"/>
        <w:rPr>
          <w:rFonts w:eastAsia="Times New Roman" w:cs="Times New Roman"/>
          <w:szCs w:val="28"/>
          <w:lang w:eastAsia="lv-LV"/>
        </w:rPr>
      </w:pPr>
      <w:r w:rsidRPr="000D57C8">
        <w:rPr>
          <w:rFonts w:eastAsia="Times New Roman" w:cs="Times New Roman"/>
          <w:szCs w:val="28"/>
          <w:lang w:eastAsia="lv-LV"/>
        </w:rPr>
        <w:t>48</w:t>
      </w:r>
      <w:r w:rsidR="00D4003B" w:rsidRPr="000D57C8">
        <w:rPr>
          <w:rFonts w:eastAsia="Times New Roman" w:cs="Times New Roman"/>
          <w:szCs w:val="28"/>
          <w:lang w:eastAsia="lv-LV"/>
        </w:rPr>
        <w:t>.1.</w:t>
      </w:r>
      <w:r w:rsidRPr="000D57C8">
        <w:rPr>
          <w:rFonts w:eastAsia="Times New Roman" w:cs="Times New Roman"/>
          <w:szCs w:val="28"/>
          <w:lang w:eastAsia="lv-LV"/>
        </w:rPr>
        <w:t> </w:t>
      </w:r>
      <w:r w:rsidR="00D4003B" w:rsidRPr="000D57C8">
        <w:rPr>
          <w:rFonts w:eastAsia="Times New Roman" w:cs="Times New Roman"/>
          <w:szCs w:val="28"/>
          <w:lang w:eastAsia="lv-LV"/>
        </w:rPr>
        <w:t>pilnam pildījumam:</w:t>
      </w:r>
    </w:p>
    <w:p w14:paraId="0C1160F0" w14:textId="77777777" w:rsidR="008966C8" w:rsidRPr="000D57C8" w:rsidRDefault="008966C8" w:rsidP="003534CE">
      <w:pPr>
        <w:jc w:val="center"/>
        <w:rPr>
          <w:rFonts w:eastAsia="Times New Roman" w:cs="Times New Roman"/>
          <w:szCs w:val="28"/>
          <w:lang w:eastAsia="lv-LV"/>
        </w:rPr>
      </w:pPr>
      <m:oMath>
        <m:r>
          <w:rPr>
            <w:rFonts w:ascii="Cambria Math" w:eastAsia="Times New Roman" w:hAnsi="Cambria Math" w:cs="Times New Roman"/>
            <w:szCs w:val="28"/>
            <w:lang w:eastAsia="lv-LV"/>
          </w:rPr>
          <m:t>Q=-6.95</m:t>
        </m:r>
        <m:func>
          <m:funcPr>
            <m:ctrlPr>
              <w:rPr>
                <w:rFonts w:ascii="Cambria Math" w:eastAsia="Times New Roman" w:hAnsi="Cambria Math" w:cs="Times New Roman"/>
                <w:szCs w:val="28"/>
                <w:lang w:eastAsia="lv-LV"/>
              </w:rPr>
            </m:ctrlPr>
          </m:funcPr>
          <m:fName>
            <m:r>
              <m:rPr>
                <m:sty m:val="p"/>
              </m:rPr>
              <w:rPr>
                <w:rFonts w:ascii="Cambria Math" w:eastAsia="Times New Roman" w:hAnsi="Cambria Math" w:cs="Times New Roman"/>
                <w:szCs w:val="28"/>
                <w:lang w:eastAsia="lv-LV"/>
              </w:rPr>
              <m:t>log</m:t>
            </m:r>
          </m:fName>
          <m:e>
            <m:d>
              <m:dPr>
                <m:begChr m:val="["/>
                <m:endChr m:val="]"/>
                <m:ctrlPr>
                  <w:rPr>
                    <w:rFonts w:ascii="Cambria Math" w:eastAsia="Times New Roman" w:hAnsi="Cambria Math" w:cs="Times New Roman"/>
                    <w:i/>
                    <w:szCs w:val="28"/>
                    <w:lang w:eastAsia="lv-LV"/>
                  </w:rPr>
                </m:ctrlPr>
              </m:dPr>
              <m:e>
                <m:f>
                  <m:fPr>
                    <m:ctrlPr>
                      <w:rPr>
                        <w:rFonts w:ascii="Cambria Math" w:eastAsia="Times New Roman" w:hAnsi="Cambria Math" w:cs="Times New Roman"/>
                        <w:i/>
                        <w:szCs w:val="28"/>
                        <w:lang w:eastAsia="lv-LV"/>
                      </w:rPr>
                    </m:ctrlPr>
                  </m:fPr>
                  <m:num>
                    <m:r>
                      <w:rPr>
                        <w:rFonts w:ascii="Cambria Math" w:eastAsia="Times New Roman" w:hAnsi="Cambria Math" w:cs="Times New Roman"/>
                        <w:szCs w:val="28"/>
                        <w:lang w:eastAsia="lv-LV"/>
                      </w:rPr>
                      <m:t>0.74</m:t>
                    </m:r>
                  </m:num>
                  <m:den>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d</m:t>
                        </m:r>
                      </m:e>
                      <m:sub>
                        <m:r>
                          <w:rPr>
                            <w:rFonts w:ascii="Cambria Math" w:eastAsia="Times New Roman" w:hAnsi="Cambria Math" w:cs="Times New Roman"/>
                            <w:szCs w:val="28"/>
                            <w:lang w:eastAsia="lv-LV"/>
                          </w:rPr>
                          <m:t>i</m:t>
                        </m:r>
                      </m:sub>
                    </m:sSub>
                    <m:rad>
                      <m:radPr>
                        <m:degHide m:val="1"/>
                        <m:ctrlPr>
                          <w:rPr>
                            <w:rFonts w:ascii="Cambria Math" w:eastAsia="Times New Roman" w:hAnsi="Cambria Math" w:cs="Times New Roman"/>
                            <w:i/>
                            <w:szCs w:val="28"/>
                            <w:lang w:eastAsia="lv-LV"/>
                          </w:rPr>
                        </m:ctrlPr>
                      </m:radPr>
                      <m:deg/>
                      <m:e>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d</m:t>
                            </m:r>
                          </m:e>
                          <m:sub>
                            <m:r>
                              <w:rPr>
                                <w:rFonts w:ascii="Cambria Math" w:eastAsia="Times New Roman" w:hAnsi="Cambria Math" w:cs="Times New Roman"/>
                                <w:szCs w:val="28"/>
                                <w:lang w:eastAsia="lv-LV"/>
                              </w:rPr>
                              <m:t>i</m:t>
                            </m:r>
                          </m:sub>
                        </m:sSub>
                        <m:r>
                          <w:rPr>
                            <w:rFonts w:ascii="Cambria Math" w:eastAsia="Times New Roman" w:hAnsi="Cambria Math" w:cs="Times New Roman"/>
                            <w:szCs w:val="28"/>
                            <w:lang w:eastAsia="lv-LV"/>
                          </w:rPr>
                          <m:t>l</m:t>
                        </m:r>
                      </m:e>
                    </m:rad>
                    <m:sSup>
                      <m:sSupPr>
                        <m:ctrlPr>
                          <w:rPr>
                            <w:rFonts w:ascii="Cambria Math" w:eastAsia="Times New Roman" w:hAnsi="Cambria Math" w:cs="Times New Roman"/>
                            <w:i/>
                            <w:szCs w:val="28"/>
                            <w:lang w:eastAsia="lv-LV"/>
                          </w:rPr>
                        </m:ctrlPr>
                      </m:sSupPr>
                      <m:e>
                        <m:r>
                          <w:rPr>
                            <w:rFonts w:ascii="Cambria Math" w:eastAsia="Times New Roman" w:hAnsi="Cambria Math" w:cs="Times New Roman"/>
                            <w:szCs w:val="28"/>
                            <w:lang w:eastAsia="lv-LV"/>
                          </w:rPr>
                          <m:t>10</m:t>
                        </m:r>
                      </m:e>
                      <m:sup>
                        <m:r>
                          <w:rPr>
                            <w:rFonts w:ascii="Cambria Math" w:eastAsia="Times New Roman" w:hAnsi="Cambria Math" w:cs="Times New Roman"/>
                            <w:szCs w:val="28"/>
                            <w:lang w:eastAsia="lv-LV"/>
                          </w:rPr>
                          <m:t>6</m:t>
                        </m:r>
                      </m:sup>
                    </m:sSup>
                  </m:den>
                </m:f>
                <m:r>
                  <w:rPr>
                    <w:rFonts w:ascii="Cambria Math" w:eastAsia="Times New Roman" w:hAnsi="Cambria Math" w:cs="Times New Roman"/>
                    <w:szCs w:val="28"/>
                    <w:lang w:eastAsia="lv-LV"/>
                  </w:rPr>
                  <m:t>+</m:t>
                </m:r>
                <m:f>
                  <m:fPr>
                    <m:ctrlPr>
                      <w:rPr>
                        <w:rFonts w:ascii="Cambria Math" w:eastAsia="Times New Roman" w:hAnsi="Cambria Math" w:cs="Times New Roman"/>
                        <w:i/>
                        <w:szCs w:val="28"/>
                        <w:lang w:eastAsia="lv-LV"/>
                      </w:rPr>
                    </m:ctrlPr>
                  </m:fPr>
                  <m:num>
                    <m:r>
                      <w:rPr>
                        <w:rFonts w:ascii="Cambria Math" w:eastAsia="Times New Roman" w:hAnsi="Cambria Math" w:cs="Times New Roman"/>
                        <w:szCs w:val="28"/>
                        <w:lang w:eastAsia="lv-LV"/>
                      </w:rPr>
                      <m:t>k</m:t>
                    </m:r>
                  </m:num>
                  <m:den>
                    <m:r>
                      <w:rPr>
                        <w:rFonts w:ascii="Cambria Math" w:eastAsia="Times New Roman" w:hAnsi="Cambria Math" w:cs="Times New Roman"/>
                        <w:szCs w:val="28"/>
                        <w:lang w:eastAsia="lv-LV"/>
                      </w:rPr>
                      <m:t>3.7l</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d</m:t>
                        </m:r>
                      </m:e>
                      <m:sub>
                        <m:r>
                          <w:rPr>
                            <w:rFonts w:ascii="Cambria Math" w:eastAsia="Times New Roman" w:hAnsi="Cambria Math" w:cs="Times New Roman"/>
                            <w:szCs w:val="28"/>
                            <w:lang w:eastAsia="lv-LV"/>
                          </w:rPr>
                          <m:t>i</m:t>
                        </m:r>
                      </m:sub>
                    </m:sSub>
                  </m:den>
                </m:f>
              </m:e>
            </m:d>
          </m:e>
        </m:func>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d</m:t>
            </m:r>
          </m:e>
          <m:sub>
            <m:r>
              <w:rPr>
                <w:rFonts w:ascii="Cambria Math" w:eastAsia="Times New Roman" w:hAnsi="Cambria Math" w:cs="Times New Roman"/>
                <w:szCs w:val="28"/>
                <w:lang w:eastAsia="lv-LV"/>
              </w:rPr>
              <m:t>i</m:t>
            </m:r>
          </m:sub>
          <m:sup>
            <m:r>
              <w:rPr>
                <w:rFonts w:ascii="Cambria Math" w:eastAsia="Times New Roman" w:hAnsi="Cambria Math" w:cs="Times New Roman"/>
                <w:szCs w:val="28"/>
                <w:lang w:eastAsia="lv-LV"/>
              </w:rPr>
              <m:t>2</m:t>
            </m:r>
          </m:sup>
        </m:sSubSup>
        <m:rad>
          <m:radPr>
            <m:degHide m:val="1"/>
            <m:ctrlPr>
              <w:rPr>
                <w:rFonts w:ascii="Cambria Math" w:eastAsia="Times New Roman" w:hAnsi="Cambria Math" w:cs="Times New Roman"/>
                <w:i/>
                <w:szCs w:val="28"/>
                <w:lang w:eastAsia="lv-LV"/>
              </w:rPr>
            </m:ctrlPr>
          </m:radPr>
          <m:deg/>
          <m:e>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d</m:t>
                </m:r>
              </m:e>
              <m:sub>
                <m:r>
                  <w:rPr>
                    <w:rFonts w:ascii="Cambria Math" w:eastAsia="Times New Roman" w:hAnsi="Cambria Math" w:cs="Times New Roman"/>
                    <w:szCs w:val="28"/>
                    <w:lang w:eastAsia="lv-LV"/>
                  </w:rPr>
                  <m:t>i</m:t>
                </m:r>
              </m:sub>
            </m:sSub>
            <m:r>
              <w:rPr>
                <w:rFonts w:ascii="Cambria Math" w:eastAsia="Times New Roman" w:hAnsi="Cambria Math" w:cs="Times New Roman"/>
                <w:szCs w:val="28"/>
                <w:lang w:eastAsia="lv-LV"/>
              </w:rPr>
              <m:t>l</m:t>
            </m:r>
          </m:e>
        </m:rad>
        <m:r>
          <w:rPr>
            <w:rFonts w:ascii="Cambria Math" w:eastAsia="Times New Roman" w:hAnsi="Cambria Math" w:cs="Times New Roman"/>
            <w:szCs w:val="28"/>
            <w:lang w:eastAsia="lv-LV"/>
          </w:rPr>
          <m:t>,</m:t>
        </m:r>
      </m:oMath>
      <w:r w:rsidR="00C239A1" w:rsidRPr="000D57C8">
        <w:rPr>
          <w:rFonts w:eastAsia="Times New Roman" w:cs="Times New Roman"/>
          <w:szCs w:val="28"/>
          <w:lang w:eastAsia="lv-LV"/>
        </w:rPr>
        <w:t xml:space="preserve"> (13</w:t>
      </w:r>
      <w:r w:rsidR="0046157F" w:rsidRPr="000D57C8">
        <w:rPr>
          <w:rFonts w:eastAsia="Times New Roman" w:cs="Times New Roman"/>
          <w:szCs w:val="28"/>
          <w:lang w:eastAsia="lv-LV"/>
        </w:rPr>
        <w:t>);</w:t>
      </w:r>
    </w:p>
    <w:p w14:paraId="0C1160F1" w14:textId="77777777" w:rsidR="0046157F" w:rsidRPr="000D57C8" w:rsidRDefault="0046157F" w:rsidP="003534CE">
      <w:pPr>
        <w:rPr>
          <w:rFonts w:eastAsia="Times New Roman" w:cs="Times New Roman"/>
          <w:szCs w:val="28"/>
          <w:lang w:eastAsia="lv-LV"/>
        </w:rPr>
      </w:pPr>
      <w:r w:rsidRPr="000D57C8">
        <w:rPr>
          <w:rFonts w:eastAsia="Times New Roman" w:cs="Times New Roman"/>
          <w:szCs w:val="28"/>
          <w:lang w:eastAsia="lv-LV"/>
        </w:rPr>
        <w:t>48.2. daļējam pildījumam:</w:t>
      </w:r>
    </w:p>
    <w:p w14:paraId="0C1160F2" w14:textId="77777777" w:rsidR="0046157F" w:rsidRPr="000D57C8" w:rsidRDefault="00ED54A0" w:rsidP="003534CE">
      <w:pPr>
        <w:jc w:val="center"/>
        <w:rPr>
          <w:rFonts w:eastAsia="Times New Roman" w:cs="Times New Roman"/>
          <w:szCs w:val="28"/>
          <w:lang w:eastAsia="lv-LV"/>
        </w:rPr>
      </w:pPr>
      <m:oMath>
        <m:f>
          <m:fPr>
            <m:ctrlPr>
              <w:rPr>
                <w:rFonts w:ascii="Cambria Math" w:eastAsia="Times New Roman" w:hAnsi="Cambria Math" w:cs="Times New Roman"/>
                <w:i/>
                <w:szCs w:val="28"/>
                <w:lang w:eastAsia="lv-LV"/>
              </w:rPr>
            </m:ctrlPr>
          </m:fPr>
          <m:num>
            <m:r>
              <w:rPr>
                <w:rFonts w:ascii="Cambria Math" w:eastAsia="Times New Roman" w:hAnsi="Cambria Math" w:cs="Times New Roman"/>
                <w:szCs w:val="28"/>
                <w:lang w:eastAsia="lv-LV"/>
              </w:rPr>
              <m:t>Q</m:t>
            </m:r>
          </m:num>
          <m:den>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Q</m:t>
                </m:r>
              </m:e>
              <m:sub>
                <m:r>
                  <w:rPr>
                    <w:rFonts w:ascii="Cambria Math" w:eastAsia="Times New Roman" w:hAnsi="Cambria Math" w:cs="Times New Roman"/>
                    <w:szCs w:val="28"/>
                    <w:lang w:eastAsia="lv-LV"/>
                  </w:rPr>
                  <m:t>t</m:t>
                </m:r>
              </m:sub>
            </m:sSub>
          </m:den>
        </m:f>
        <m:r>
          <w:rPr>
            <w:rFonts w:ascii="Cambria Math" w:eastAsia="Times New Roman" w:hAnsi="Cambria Math" w:cs="Times New Roman"/>
            <w:szCs w:val="28"/>
            <w:lang w:eastAsia="lv-LV"/>
          </w:rPr>
          <m:t>=0.46-0.5</m:t>
        </m:r>
        <m:func>
          <m:funcPr>
            <m:ctrlPr>
              <w:rPr>
                <w:rFonts w:ascii="Cambria Math" w:eastAsia="Times New Roman" w:hAnsi="Cambria Math" w:cs="Times New Roman"/>
                <w:szCs w:val="28"/>
                <w:lang w:eastAsia="lv-LV"/>
              </w:rPr>
            </m:ctrlPr>
          </m:funcPr>
          <m:fName>
            <m:r>
              <m:rPr>
                <m:sty m:val="p"/>
              </m:rPr>
              <w:rPr>
                <w:rFonts w:ascii="Cambria Math" w:eastAsia="Times New Roman" w:hAnsi="Cambria Math" w:cs="Times New Roman"/>
                <w:szCs w:val="28"/>
                <w:lang w:eastAsia="lv-LV"/>
              </w:rPr>
              <m:t>cos</m:t>
            </m:r>
          </m:fName>
          <m:e>
            <m:func>
              <m:funcPr>
                <m:ctrlPr>
                  <w:rPr>
                    <w:rFonts w:ascii="Cambria Math" w:eastAsia="Times New Roman" w:hAnsi="Cambria Math" w:cs="Times New Roman"/>
                    <w:szCs w:val="28"/>
                    <w:lang w:eastAsia="lv-LV"/>
                  </w:rPr>
                </m:ctrlPr>
              </m:funcPr>
              <m:fName>
                <m:r>
                  <m:rPr>
                    <m:sty m:val="p"/>
                  </m:rPr>
                  <w:rPr>
                    <w:rFonts w:ascii="Cambria Math" w:eastAsia="Times New Roman" w:hAnsi="Cambria Math" w:cs="Times New Roman"/>
                    <w:szCs w:val="28"/>
                    <w:lang w:eastAsia="lv-LV"/>
                  </w:rPr>
                  <m:t>(</m:t>
                </m:r>
              </m:fName>
              <m:e>
                <m:f>
                  <m:fPr>
                    <m:ctrlPr>
                      <w:rPr>
                        <w:rFonts w:ascii="Cambria Math" w:eastAsia="Times New Roman" w:hAnsi="Cambria Math" w:cs="Times New Roman"/>
                        <w:i/>
                        <w:szCs w:val="28"/>
                        <w:lang w:eastAsia="lv-LV"/>
                      </w:rPr>
                    </m:ctrlPr>
                  </m:fPr>
                  <m:num>
                    <m:r>
                      <w:rPr>
                        <w:rFonts w:ascii="Cambria Math" w:eastAsia="Times New Roman" w:hAnsi="Cambria Math" w:cs="Times New Roman"/>
                        <w:szCs w:val="28"/>
                        <w:lang w:eastAsia="lv-LV"/>
                      </w:rPr>
                      <m:t>πY</m:t>
                    </m:r>
                  </m:num>
                  <m:den>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d</m:t>
                        </m:r>
                      </m:e>
                      <m:sub>
                        <m:r>
                          <w:rPr>
                            <w:rFonts w:ascii="Cambria Math" w:eastAsia="Times New Roman" w:hAnsi="Cambria Math" w:cs="Times New Roman"/>
                            <w:szCs w:val="28"/>
                            <w:lang w:eastAsia="lv-LV"/>
                          </w:rPr>
                          <m:t>i</m:t>
                        </m:r>
                      </m:sub>
                    </m:sSub>
                  </m:den>
                </m:f>
              </m:e>
            </m:func>
          </m:e>
        </m:func>
        <m:r>
          <w:rPr>
            <w:rFonts w:ascii="Cambria Math" w:eastAsia="Times New Roman" w:hAnsi="Cambria Math" w:cs="Times New Roman"/>
            <w:szCs w:val="28"/>
            <w:lang w:eastAsia="lv-LV"/>
          </w:rPr>
          <m:t>)+0.04</m:t>
        </m:r>
        <m:r>
          <m:rPr>
            <m:sty m:val="p"/>
          </m:rPr>
          <w:rPr>
            <w:rFonts w:ascii="Cambria Math" w:eastAsia="Times New Roman" w:hAnsi="Cambria Math" w:cs="Times New Roman"/>
            <w:szCs w:val="28"/>
            <w:lang w:eastAsia="lv-LV"/>
          </w:rPr>
          <m:t>cos⁡</m:t>
        </m:r>
        <m:r>
          <w:rPr>
            <w:rFonts w:ascii="Cambria Math" w:eastAsia="Times New Roman" w:hAnsi="Cambria Math" w:cs="Times New Roman"/>
            <w:szCs w:val="28"/>
            <w:lang w:eastAsia="lv-LV"/>
          </w:rPr>
          <m:t>(</m:t>
        </m:r>
        <m:f>
          <m:fPr>
            <m:ctrlPr>
              <w:rPr>
                <w:rFonts w:ascii="Cambria Math" w:eastAsia="Times New Roman" w:hAnsi="Cambria Math" w:cs="Times New Roman"/>
                <w:i/>
                <w:szCs w:val="28"/>
                <w:lang w:eastAsia="lv-LV"/>
              </w:rPr>
            </m:ctrlPr>
          </m:fPr>
          <m:num>
            <m:r>
              <w:rPr>
                <w:rFonts w:ascii="Cambria Math" w:eastAsia="Times New Roman" w:hAnsi="Cambria Math" w:cs="Times New Roman"/>
                <w:szCs w:val="28"/>
                <w:lang w:eastAsia="lv-LV"/>
              </w:rPr>
              <m:t>2πY</m:t>
            </m:r>
          </m:num>
          <m:den>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d</m:t>
                </m:r>
              </m:e>
              <m:sub>
                <m:r>
                  <w:rPr>
                    <w:rFonts w:ascii="Cambria Math" w:eastAsia="Times New Roman" w:hAnsi="Cambria Math" w:cs="Times New Roman"/>
                    <w:szCs w:val="28"/>
                    <w:lang w:eastAsia="lv-LV"/>
                  </w:rPr>
                  <m:t>i</m:t>
                </m:r>
              </m:sub>
            </m:sSub>
          </m:den>
        </m:f>
        <m:r>
          <w:rPr>
            <w:rFonts w:ascii="Cambria Math" w:eastAsia="Times New Roman" w:hAnsi="Cambria Math" w:cs="Times New Roman"/>
            <w:szCs w:val="28"/>
            <w:lang w:eastAsia="lv-LV"/>
          </w:rPr>
          <m:t>),</m:t>
        </m:r>
      </m:oMath>
      <w:r w:rsidR="00C239A1" w:rsidRPr="000D57C8">
        <w:rPr>
          <w:rFonts w:eastAsia="Times New Roman" w:cs="Times New Roman"/>
          <w:szCs w:val="28"/>
          <w:lang w:eastAsia="lv-LV"/>
        </w:rPr>
        <w:t xml:space="preserve"> (14</w:t>
      </w:r>
      <w:r w:rsidR="0046157F" w:rsidRPr="000D57C8">
        <w:rPr>
          <w:rFonts w:eastAsia="Times New Roman" w:cs="Times New Roman"/>
          <w:szCs w:val="28"/>
          <w:lang w:eastAsia="lv-LV"/>
        </w:rPr>
        <w:t>) kur:</w:t>
      </w:r>
    </w:p>
    <w:p w14:paraId="0C1160F3" w14:textId="77777777" w:rsidR="00D4003B" w:rsidRPr="000D57C8" w:rsidRDefault="00D4003B" w:rsidP="003534CE">
      <w:pPr>
        <w:jc w:val="both"/>
        <w:rPr>
          <w:rFonts w:eastAsia="Times New Roman" w:cs="Times New Roman"/>
          <w:szCs w:val="28"/>
          <w:lang w:eastAsia="lv-LV"/>
        </w:rPr>
      </w:pPr>
      <w:r w:rsidRPr="000D57C8">
        <w:rPr>
          <w:rFonts w:eastAsia="Times New Roman" w:cs="Times New Roman"/>
          <w:szCs w:val="28"/>
          <w:lang w:eastAsia="lv-LV"/>
        </w:rPr>
        <w:t>Q</w:t>
      </w:r>
      <w:r w:rsidR="0089225D" w:rsidRPr="000D57C8">
        <w:rPr>
          <w:rFonts w:eastAsia="Times New Roman" w:cs="Times New Roman"/>
          <w:szCs w:val="28"/>
          <w:lang w:eastAsia="lv-LV"/>
        </w:rPr>
        <w:t> –</w:t>
      </w:r>
      <w:r w:rsidRPr="000D57C8">
        <w:rPr>
          <w:rFonts w:eastAsia="Times New Roman" w:cs="Times New Roman"/>
          <w:szCs w:val="28"/>
          <w:lang w:eastAsia="lv-LV"/>
        </w:rPr>
        <w:t xml:space="preserve"> caurplūdums pilnam pildījumam kubikmetros sekundē</w:t>
      </w:r>
      <w:r w:rsidR="0089225D" w:rsidRPr="000D57C8">
        <w:rPr>
          <w:rFonts w:eastAsia="Times New Roman" w:cs="Times New Roman"/>
          <w:szCs w:val="28"/>
          <w:lang w:eastAsia="lv-LV"/>
        </w:rPr>
        <w:t> </w:t>
      </w:r>
      <w:r w:rsidRPr="000D57C8">
        <w:rPr>
          <w:rFonts w:eastAsia="Times New Roman" w:cs="Times New Roman"/>
          <w:szCs w:val="28"/>
          <w:lang w:eastAsia="lv-LV"/>
        </w:rPr>
        <w:t>(turpmāk</w:t>
      </w:r>
      <w:r w:rsidR="0089225D" w:rsidRPr="000D57C8">
        <w:rPr>
          <w:rFonts w:eastAsia="Times New Roman" w:cs="Times New Roman"/>
          <w:szCs w:val="28"/>
          <w:lang w:eastAsia="lv-LV"/>
        </w:rPr>
        <w:t> </w:t>
      </w:r>
      <w:r w:rsidRPr="000D57C8">
        <w:rPr>
          <w:rFonts w:eastAsia="Times New Roman" w:cs="Times New Roman"/>
          <w:szCs w:val="28"/>
          <w:lang w:eastAsia="lv-LV"/>
        </w:rPr>
        <w:t>—</w:t>
      </w:r>
      <w:r w:rsidR="0089225D" w:rsidRPr="000D57C8">
        <w:rPr>
          <w:rFonts w:eastAsia="Times New Roman" w:cs="Times New Roman"/>
          <w:szCs w:val="28"/>
          <w:lang w:eastAsia="lv-LV"/>
        </w:rPr>
        <w:t> </w:t>
      </w:r>
      <w:r w:rsidRPr="000D57C8">
        <w:rPr>
          <w:rFonts w:eastAsia="Times New Roman" w:cs="Times New Roman"/>
          <w:szCs w:val="28"/>
          <w:lang w:eastAsia="lv-LV"/>
        </w:rPr>
        <w:t>m</w:t>
      </w:r>
      <w:r w:rsidRPr="000D57C8">
        <w:rPr>
          <w:rFonts w:eastAsia="Times New Roman" w:cs="Times New Roman"/>
          <w:szCs w:val="28"/>
          <w:vertAlign w:val="superscript"/>
          <w:lang w:eastAsia="lv-LV"/>
        </w:rPr>
        <w:t>3</w:t>
      </w:r>
      <w:r w:rsidRPr="000D57C8">
        <w:rPr>
          <w:rFonts w:eastAsia="Times New Roman" w:cs="Times New Roman"/>
          <w:szCs w:val="28"/>
          <w:lang w:eastAsia="lv-LV"/>
        </w:rPr>
        <w:t>/s);</w:t>
      </w:r>
    </w:p>
    <w:p w14:paraId="0C1160F4" w14:textId="77777777" w:rsidR="00D4003B" w:rsidRPr="000D57C8" w:rsidRDefault="00D4003B" w:rsidP="003534CE">
      <w:pPr>
        <w:jc w:val="both"/>
        <w:rPr>
          <w:rFonts w:eastAsia="Times New Roman" w:cs="Times New Roman"/>
          <w:szCs w:val="28"/>
          <w:lang w:eastAsia="lv-LV"/>
        </w:rPr>
      </w:pPr>
      <w:r w:rsidRPr="000D57C8">
        <w:rPr>
          <w:rFonts w:eastAsia="Times New Roman" w:cs="Times New Roman"/>
          <w:szCs w:val="28"/>
          <w:lang w:eastAsia="lv-LV"/>
        </w:rPr>
        <w:t>Q</w:t>
      </w:r>
      <w:r w:rsidRPr="000D57C8">
        <w:rPr>
          <w:rFonts w:eastAsia="Times New Roman" w:cs="Times New Roman"/>
          <w:szCs w:val="28"/>
          <w:bdr w:val="none" w:sz="0" w:space="0" w:color="auto" w:frame="1"/>
          <w:vertAlign w:val="subscript"/>
          <w:lang w:eastAsia="lv-LV"/>
        </w:rPr>
        <w:t>t</w:t>
      </w:r>
      <w:r w:rsidRPr="000D57C8">
        <w:rPr>
          <w:rFonts w:eastAsia="Times New Roman" w:cs="Times New Roman"/>
          <w:szCs w:val="28"/>
          <w:lang w:eastAsia="lv-LV"/>
        </w:rPr>
        <w:t> </w:t>
      </w:r>
      <w:r w:rsidR="0089225D" w:rsidRPr="000D57C8">
        <w:rPr>
          <w:rFonts w:eastAsia="Times New Roman" w:cs="Times New Roman"/>
          <w:szCs w:val="28"/>
          <w:lang w:eastAsia="lv-LV"/>
        </w:rPr>
        <w:t>–</w:t>
      </w:r>
      <w:r w:rsidRPr="000D57C8">
        <w:rPr>
          <w:rFonts w:eastAsia="Times New Roman" w:cs="Times New Roman"/>
          <w:szCs w:val="28"/>
          <w:lang w:eastAsia="lv-LV"/>
        </w:rPr>
        <w:t xml:space="preserve"> caurplūdums daļējam pildījumam</w:t>
      </w:r>
      <w:r w:rsidR="0089225D" w:rsidRPr="000D57C8">
        <w:rPr>
          <w:rFonts w:eastAsia="Times New Roman" w:cs="Times New Roman"/>
          <w:szCs w:val="28"/>
          <w:lang w:eastAsia="lv-LV"/>
        </w:rPr>
        <w:t> </w:t>
      </w:r>
      <w:r w:rsidRPr="000D57C8">
        <w:rPr>
          <w:rFonts w:eastAsia="Times New Roman" w:cs="Times New Roman"/>
          <w:szCs w:val="28"/>
          <w:lang w:eastAsia="lv-LV"/>
        </w:rPr>
        <w:t>(m</w:t>
      </w:r>
      <w:r w:rsidRPr="000D57C8">
        <w:rPr>
          <w:rFonts w:eastAsia="Times New Roman" w:cs="Times New Roman"/>
          <w:szCs w:val="28"/>
          <w:vertAlign w:val="superscript"/>
          <w:lang w:eastAsia="lv-LV"/>
        </w:rPr>
        <w:t>3</w:t>
      </w:r>
      <w:r w:rsidRPr="000D57C8">
        <w:rPr>
          <w:rFonts w:eastAsia="Times New Roman" w:cs="Times New Roman"/>
          <w:szCs w:val="28"/>
          <w:lang w:eastAsia="lv-LV"/>
        </w:rPr>
        <w:t>/s);</w:t>
      </w:r>
    </w:p>
    <w:p w14:paraId="0C1160F5" w14:textId="77777777" w:rsidR="00D4003B" w:rsidRPr="000D57C8" w:rsidRDefault="00D4003B" w:rsidP="003534CE">
      <w:pPr>
        <w:jc w:val="both"/>
        <w:rPr>
          <w:rFonts w:eastAsia="Times New Roman" w:cs="Times New Roman"/>
          <w:szCs w:val="28"/>
          <w:lang w:eastAsia="lv-LV"/>
        </w:rPr>
      </w:pPr>
      <w:r w:rsidRPr="000D57C8">
        <w:rPr>
          <w:rFonts w:eastAsia="Times New Roman" w:cs="Times New Roman"/>
          <w:szCs w:val="28"/>
          <w:lang w:eastAsia="lv-LV"/>
        </w:rPr>
        <w:t>d</w:t>
      </w:r>
      <w:r w:rsidRPr="000D57C8">
        <w:rPr>
          <w:rFonts w:eastAsia="Times New Roman" w:cs="Times New Roman"/>
          <w:szCs w:val="28"/>
          <w:bdr w:val="none" w:sz="0" w:space="0" w:color="auto" w:frame="1"/>
          <w:vertAlign w:val="subscript"/>
          <w:lang w:eastAsia="lv-LV"/>
        </w:rPr>
        <w:t>i</w:t>
      </w:r>
      <w:r w:rsidRPr="000D57C8">
        <w:rPr>
          <w:rFonts w:eastAsia="Times New Roman" w:cs="Times New Roman"/>
          <w:szCs w:val="28"/>
          <w:lang w:eastAsia="lv-LV"/>
        </w:rPr>
        <w:t> </w:t>
      </w:r>
      <w:r w:rsidR="0089225D" w:rsidRPr="000D57C8">
        <w:rPr>
          <w:rFonts w:eastAsia="Times New Roman" w:cs="Times New Roman"/>
          <w:szCs w:val="28"/>
          <w:lang w:eastAsia="lv-LV"/>
        </w:rPr>
        <w:t>–</w:t>
      </w:r>
      <w:r w:rsidRPr="000D57C8">
        <w:rPr>
          <w:rFonts w:eastAsia="Times New Roman" w:cs="Times New Roman"/>
          <w:szCs w:val="28"/>
          <w:lang w:eastAsia="lv-LV"/>
        </w:rPr>
        <w:t xml:space="preserve"> cauruļvada iekšējais diametrs</w:t>
      </w:r>
      <w:r w:rsidR="0089225D" w:rsidRPr="000D57C8">
        <w:rPr>
          <w:rFonts w:eastAsia="Times New Roman" w:cs="Times New Roman"/>
          <w:szCs w:val="28"/>
          <w:lang w:eastAsia="lv-LV"/>
        </w:rPr>
        <w:t> </w:t>
      </w:r>
      <w:r w:rsidRPr="000D57C8">
        <w:rPr>
          <w:rFonts w:eastAsia="Times New Roman" w:cs="Times New Roman"/>
          <w:szCs w:val="28"/>
          <w:lang w:eastAsia="lv-LV"/>
        </w:rPr>
        <w:t>(m);</w:t>
      </w:r>
    </w:p>
    <w:p w14:paraId="0C1160F6" w14:textId="77777777" w:rsidR="00D4003B" w:rsidRPr="000D57C8" w:rsidRDefault="0089225D" w:rsidP="003534CE">
      <w:pPr>
        <w:jc w:val="both"/>
        <w:rPr>
          <w:rFonts w:eastAsia="Times New Roman" w:cs="Times New Roman"/>
          <w:szCs w:val="28"/>
          <w:lang w:eastAsia="lv-LV"/>
        </w:rPr>
      </w:pPr>
      <w:r w:rsidRPr="000D57C8">
        <w:rPr>
          <w:rFonts w:eastAsia="Times New Roman" w:cs="Times New Roman"/>
          <w:szCs w:val="28"/>
          <w:lang w:eastAsia="lv-LV"/>
        </w:rPr>
        <w:t>I –</w:t>
      </w:r>
      <w:r w:rsidR="00D4003B" w:rsidRPr="000D57C8">
        <w:rPr>
          <w:rFonts w:eastAsia="Times New Roman" w:cs="Times New Roman"/>
          <w:szCs w:val="28"/>
          <w:lang w:eastAsia="lv-LV"/>
        </w:rPr>
        <w:t xml:space="preserve"> c</w:t>
      </w:r>
      <w:r w:rsidRPr="000D57C8">
        <w:rPr>
          <w:rFonts w:eastAsia="Times New Roman" w:cs="Times New Roman"/>
          <w:szCs w:val="28"/>
          <w:lang w:eastAsia="lv-LV"/>
        </w:rPr>
        <w:t>auruļvada slīpums </w:t>
      </w:r>
      <w:r w:rsidR="00D4003B" w:rsidRPr="000D57C8">
        <w:rPr>
          <w:rFonts w:eastAsia="Times New Roman" w:cs="Times New Roman"/>
          <w:szCs w:val="28"/>
          <w:lang w:eastAsia="lv-LV"/>
        </w:rPr>
        <w:t>(m/m);</w:t>
      </w:r>
    </w:p>
    <w:p w14:paraId="0C1160F7" w14:textId="77777777" w:rsidR="00D4003B" w:rsidRPr="000D57C8" w:rsidRDefault="00D4003B" w:rsidP="003534CE">
      <w:pPr>
        <w:jc w:val="both"/>
        <w:rPr>
          <w:rFonts w:eastAsia="Times New Roman" w:cs="Times New Roman"/>
          <w:szCs w:val="28"/>
          <w:lang w:eastAsia="lv-LV"/>
        </w:rPr>
      </w:pPr>
      <w:r w:rsidRPr="000D57C8">
        <w:rPr>
          <w:rFonts w:eastAsia="Times New Roman" w:cs="Times New Roman"/>
          <w:szCs w:val="28"/>
          <w:lang w:eastAsia="lv-LV"/>
        </w:rPr>
        <w:t>Y</w:t>
      </w:r>
      <w:r w:rsidR="0089225D" w:rsidRPr="000D57C8">
        <w:rPr>
          <w:rFonts w:eastAsia="Times New Roman" w:cs="Times New Roman"/>
          <w:szCs w:val="28"/>
          <w:lang w:eastAsia="lv-LV"/>
        </w:rPr>
        <w:t> –</w:t>
      </w:r>
      <w:r w:rsidRPr="000D57C8">
        <w:rPr>
          <w:rFonts w:eastAsia="Times New Roman" w:cs="Times New Roman"/>
          <w:szCs w:val="28"/>
          <w:lang w:eastAsia="lv-LV"/>
        </w:rPr>
        <w:t xml:space="preserve"> c</w:t>
      </w:r>
      <w:r w:rsidR="0089225D" w:rsidRPr="000D57C8">
        <w:rPr>
          <w:rFonts w:eastAsia="Times New Roman" w:cs="Times New Roman"/>
          <w:szCs w:val="28"/>
          <w:lang w:eastAsia="lv-LV"/>
        </w:rPr>
        <w:t>auruļvada pildījums </w:t>
      </w:r>
      <w:r w:rsidRPr="000D57C8">
        <w:rPr>
          <w:rFonts w:eastAsia="Times New Roman" w:cs="Times New Roman"/>
          <w:szCs w:val="28"/>
          <w:lang w:eastAsia="lv-LV"/>
        </w:rPr>
        <w:t>(m);</w:t>
      </w:r>
    </w:p>
    <w:p w14:paraId="0C1160F8" w14:textId="77777777" w:rsidR="00D4003B" w:rsidRPr="000D57C8" w:rsidRDefault="0089225D" w:rsidP="003534CE">
      <w:pPr>
        <w:jc w:val="both"/>
        <w:rPr>
          <w:rFonts w:eastAsia="Times New Roman" w:cs="Times New Roman"/>
          <w:szCs w:val="28"/>
          <w:lang w:eastAsia="lv-LV"/>
        </w:rPr>
      </w:pPr>
      <w:r w:rsidRPr="000D57C8">
        <w:rPr>
          <w:rFonts w:eastAsia="Times New Roman" w:cs="Times New Roman"/>
          <w:szCs w:val="28"/>
          <w:lang w:eastAsia="lv-LV"/>
        </w:rPr>
        <w:t>K </w:t>
      </w:r>
      <w:r w:rsidR="00D4003B" w:rsidRPr="000D57C8">
        <w:rPr>
          <w:rFonts w:eastAsia="Times New Roman" w:cs="Times New Roman"/>
          <w:szCs w:val="28"/>
          <w:lang w:eastAsia="lv-LV"/>
        </w:rPr>
        <w:t>– cauruļvada raupjuma koeficients.</w:t>
      </w:r>
    </w:p>
    <w:p w14:paraId="0C1160F9" w14:textId="77777777" w:rsidR="00D4003B" w:rsidRPr="000D57C8" w:rsidRDefault="00386A81" w:rsidP="003534CE">
      <w:pPr>
        <w:jc w:val="both"/>
        <w:rPr>
          <w:rFonts w:eastAsia="Times New Roman" w:cs="Times New Roman"/>
          <w:szCs w:val="28"/>
          <w:lang w:eastAsia="lv-LV"/>
        </w:rPr>
      </w:pPr>
      <w:r w:rsidRPr="000D57C8">
        <w:rPr>
          <w:rFonts w:eastAsia="Times New Roman" w:cs="Times New Roman"/>
          <w:szCs w:val="28"/>
          <w:lang w:eastAsia="lv-LV"/>
        </w:rPr>
        <w:t>Šī būvnormatīva 48.1. un 48</w:t>
      </w:r>
      <w:r w:rsidR="00D4003B" w:rsidRPr="000D57C8">
        <w:rPr>
          <w:rFonts w:eastAsia="Times New Roman" w:cs="Times New Roman"/>
          <w:szCs w:val="28"/>
          <w:lang w:eastAsia="lv-LV"/>
        </w:rPr>
        <w:t>.2.apakšpunktā minētos caurplūdumus un citus cauruļvadu hidrauliskos parametrus nosaka arī pēc ražotāju katalogos esošajām hidraulisko aprēķinu tabulām vai nomogrammām.</w:t>
      </w:r>
    </w:p>
    <w:p w14:paraId="0C1160FA" w14:textId="77777777" w:rsidR="00D4003B" w:rsidRPr="000D57C8" w:rsidRDefault="00990BBD" w:rsidP="003534CE">
      <w:pPr>
        <w:jc w:val="both"/>
        <w:rPr>
          <w:rFonts w:eastAsia="Times New Roman" w:cs="Times New Roman"/>
          <w:szCs w:val="28"/>
          <w:lang w:eastAsia="lv-LV"/>
        </w:rPr>
      </w:pPr>
      <w:bookmarkStart w:id="101" w:name="p-380870"/>
      <w:bookmarkStart w:id="102" w:name="p64"/>
      <w:bookmarkEnd w:id="101"/>
      <w:bookmarkEnd w:id="102"/>
      <w:r w:rsidRPr="000D57C8">
        <w:rPr>
          <w:rFonts w:eastAsia="Times New Roman" w:cs="Times New Roman"/>
          <w:szCs w:val="28"/>
          <w:lang w:eastAsia="lv-LV"/>
        </w:rPr>
        <w:t>49. </w:t>
      </w:r>
      <w:r w:rsidR="00D4003B" w:rsidRPr="000D57C8">
        <w:rPr>
          <w:rFonts w:eastAsia="Times New Roman" w:cs="Times New Roman"/>
          <w:szCs w:val="28"/>
          <w:lang w:eastAsia="lv-LV"/>
        </w:rPr>
        <w:t>Kanalizācijas spiedvadu hidrauliskais aprēķins jāveic pilnam cauruļvada pildījumam saskaņā ar ūdensvadu hidrauliskā aprēķina metodēm vai pašteces kanalizācijas kolektoru aprēķina metodēm atbilstoši šī būvnormatīva</w:t>
      </w:r>
      <w:r w:rsidR="00386A81" w:rsidRPr="000D57C8">
        <w:rPr>
          <w:rFonts w:eastAsia="Times New Roman" w:cs="Times New Roman"/>
          <w:szCs w:val="28"/>
          <w:lang w:eastAsia="lv-LV"/>
        </w:rPr>
        <w:t> 48</w:t>
      </w:r>
      <w:r w:rsidR="00D4003B" w:rsidRPr="000D57C8">
        <w:rPr>
          <w:rFonts w:eastAsia="Times New Roman" w:cs="Times New Roman"/>
          <w:szCs w:val="28"/>
          <w:lang w:eastAsia="lv-LV"/>
        </w:rPr>
        <w:t>.punktam.</w:t>
      </w:r>
    </w:p>
    <w:p w14:paraId="0C1160FB" w14:textId="77777777" w:rsidR="00071707" w:rsidRPr="000D57C8" w:rsidRDefault="00071707" w:rsidP="003534CE">
      <w:pPr>
        <w:shd w:val="clear" w:color="auto" w:fill="FFFFFF"/>
        <w:jc w:val="center"/>
        <w:rPr>
          <w:rFonts w:eastAsia="Times New Roman" w:cs="Times New Roman"/>
          <w:b/>
          <w:bCs/>
          <w:szCs w:val="28"/>
          <w:lang w:eastAsia="lv-LV"/>
        </w:rPr>
      </w:pPr>
      <w:bookmarkStart w:id="103" w:name="n3.6"/>
      <w:bookmarkEnd w:id="103"/>
    </w:p>
    <w:p w14:paraId="0C1160FC" w14:textId="77777777" w:rsidR="00D4003B" w:rsidRDefault="00D4003B" w:rsidP="003534CE">
      <w:pPr>
        <w:jc w:val="center"/>
        <w:rPr>
          <w:rFonts w:eastAsia="Times New Roman" w:cs="Times New Roman"/>
          <w:b/>
          <w:bCs/>
          <w:szCs w:val="28"/>
          <w:lang w:eastAsia="lv-LV"/>
        </w:rPr>
      </w:pPr>
      <w:r w:rsidRPr="000D57C8">
        <w:rPr>
          <w:rFonts w:eastAsia="Times New Roman" w:cs="Times New Roman"/>
          <w:b/>
          <w:bCs/>
          <w:szCs w:val="28"/>
          <w:lang w:eastAsia="lv-LV"/>
        </w:rPr>
        <w:t>3.6. Cauruļvadu vismazākie diametri</w:t>
      </w:r>
    </w:p>
    <w:p w14:paraId="7315B2C9" w14:textId="77777777" w:rsidR="003534CE" w:rsidRPr="000D57C8" w:rsidRDefault="003534CE" w:rsidP="003534CE">
      <w:pPr>
        <w:jc w:val="center"/>
        <w:rPr>
          <w:rFonts w:eastAsia="Times New Roman" w:cs="Times New Roman"/>
          <w:b/>
          <w:bCs/>
          <w:szCs w:val="28"/>
          <w:lang w:eastAsia="lv-LV"/>
        </w:rPr>
      </w:pPr>
    </w:p>
    <w:p w14:paraId="0C1160FD" w14:textId="77777777" w:rsidR="00D4003B" w:rsidRPr="000D57C8" w:rsidRDefault="00990BBD" w:rsidP="003534CE">
      <w:pPr>
        <w:jc w:val="both"/>
        <w:rPr>
          <w:rFonts w:eastAsia="Times New Roman" w:cs="Times New Roman"/>
          <w:szCs w:val="28"/>
          <w:lang w:eastAsia="lv-LV"/>
        </w:rPr>
      </w:pPr>
      <w:bookmarkStart w:id="104" w:name="p-380871"/>
      <w:bookmarkStart w:id="105" w:name="p65"/>
      <w:bookmarkEnd w:id="104"/>
      <w:bookmarkEnd w:id="105"/>
      <w:r w:rsidRPr="000D57C8">
        <w:rPr>
          <w:rFonts w:eastAsia="Times New Roman" w:cs="Times New Roman"/>
          <w:szCs w:val="28"/>
          <w:lang w:eastAsia="lv-LV"/>
        </w:rPr>
        <w:t>50. </w:t>
      </w:r>
      <w:r w:rsidR="00D4003B" w:rsidRPr="000D57C8">
        <w:rPr>
          <w:rFonts w:eastAsia="Times New Roman" w:cs="Times New Roman"/>
          <w:szCs w:val="28"/>
          <w:lang w:eastAsia="lv-LV"/>
        </w:rPr>
        <w:t xml:space="preserve">Pašteces </w:t>
      </w:r>
      <w:r w:rsidR="00E03D13" w:rsidRPr="000D57C8">
        <w:rPr>
          <w:rFonts w:eastAsia="Times New Roman" w:cs="Times New Roman"/>
          <w:szCs w:val="28"/>
          <w:lang w:eastAsia="lv-LV"/>
        </w:rPr>
        <w:t>cauruļvadu</w:t>
      </w:r>
      <w:r w:rsidR="00D4003B" w:rsidRPr="000D57C8">
        <w:rPr>
          <w:rFonts w:eastAsia="Times New Roman" w:cs="Times New Roman"/>
          <w:szCs w:val="28"/>
          <w:lang w:eastAsia="lv-LV"/>
        </w:rPr>
        <w:t xml:space="preserve"> vismazākais iekšējais diametrs ir:</w:t>
      </w:r>
    </w:p>
    <w:p w14:paraId="0C1160FE" w14:textId="77777777" w:rsidR="00D4003B" w:rsidRPr="000D57C8" w:rsidRDefault="00990BBD" w:rsidP="003534CE">
      <w:pPr>
        <w:jc w:val="both"/>
        <w:rPr>
          <w:rFonts w:eastAsia="Times New Roman" w:cs="Times New Roman"/>
          <w:szCs w:val="28"/>
          <w:lang w:eastAsia="lv-LV"/>
        </w:rPr>
      </w:pPr>
      <w:r w:rsidRPr="000D57C8">
        <w:rPr>
          <w:rFonts w:eastAsia="Times New Roman" w:cs="Times New Roman"/>
          <w:szCs w:val="28"/>
          <w:lang w:eastAsia="lv-LV"/>
        </w:rPr>
        <w:t>50</w:t>
      </w:r>
      <w:r w:rsidR="00D4003B" w:rsidRPr="000D57C8">
        <w:rPr>
          <w:rFonts w:eastAsia="Times New Roman" w:cs="Times New Roman"/>
          <w:szCs w:val="28"/>
          <w:lang w:eastAsia="lv-LV"/>
        </w:rPr>
        <w:t>.1.</w:t>
      </w:r>
      <w:r w:rsidRPr="000D57C8">
        <w:rPr>
          <w:rFonts w:eastAsia="Times New Roman" w:cs="Times New Roman"/>
          <w:szCs w:val="28"/>
          <w:lang w:eastAsia="lv-LV"/>
        </w:rPr>
        <w:t> </w:t>
      </w:r>
      <w:r w:rsidR="00D4003B" w:rsidRPr="000D57C8">
        <w:rPr>
          <w:rFonts w:eastAsia="Times New Roman" w:cs="Times New Roman"/>
          <w:szCs w:val="28"/>
          <w:lang w:eastAsia="lv-LV"/>
        </w:rPr>
        <w:t xml:space="preserve">sadzīves un ražošanas </w:t>
      </w:r>
      <w:r w:rsidR="0089225D" w:rsidRPr="000D57C8">
        <w:rPr>
          <w:rFonts w:eastAsia="Times New Roman" w:cs="Times New Roman"/>
          <w:szCs w:val="28"/>
          <w:lang w:eastAsia="lv-LV"/>
        </w:rPr>
        <w:t>kanalizācijas ielu vadiem — 200 </w:t>
      </w:r>
      <w:r w:rsidR="00D4003B" w:rsidRPr="000D57C8">
        <w:rPr>
          <w:rFonts w:eastAsia="Times New Roman" w:cs="Times New Roman"/>
          <w:szCs w:val="28"/>
          <w:lang w:eastAsia="lv-LV"/>
        </w:rPr>
        <w:t>mm, iekškvartālu vadiem un ielu vadiem pēc sask</w:t>
      </w:r>
      <w:r w:rsidR="0089225D" w:rsidRPr="000D57C8">
        <w:rPr>
          <w:rFonts w:eastAsia="Times New Roman" w:cs="Times New Roman"/>
          <w:szCs w:val="28"/>
          <w:lang w:eastAsia="lv-LV"/>
        </w:rPr>
        <w:t>aņošanas ar ekspluatētāju — 150 </w:t>
      </w:r>
      <w:r w:rsidR="00D4003B" w:rsidRPr="000D57C8">
        <w:rPr>
          <w:rFonts w:eastAsia="Times New Roman" w:cs="Times New Roman"/>
          <w:szCs w:val="28"/>
          <w:lang w:eastAsia="lv-LV"/>
        </w:rPr>
        <w:t>mm;</w:t>
      </w:r>
    </w:p>
    <w:p w14:paraId="0C1160FF" w14:textId="77777777" w:rsidR="00D4003B" w:rsidRPr="000D57C8" w:rsidRDefault="00990BBD" w:rsidP="003534CE">
      <w:pPr>
        <w:jc w:val="both"/>
        <w:rPr>
          <w:rFonts w:eastAsia="Times New Roman" w:cs="Times New Roman"/>
          <w:szCs w:val="28"/>
          <w:lang w:eastAsia="lv-LV"/>
        </w:rPr>
      </w:pPr>
      <w:r w:rsidRPr="000D57C8">
        <w:rPr>
          <w:rFonts w:eastAsia="Times New Roman" w:cs="Times New Roman"/>
          <w:szCs w:val="28"/>
          <w:lang w:eastAsia="lv-LV"/>
        </w:rPr>
        <w:t>50.2. </w:t>
      </w:r>
      <w:r w:rsidR="00D4003B" w:rsidRPr="000D57C8">
        <w:rPr>
          <w:rFonts w:eastAsia="Times New Roman" w:cs="Times New Roman"/>
          <w:szCs w:val="28"/>
          <w:lang w:eastAsia="lv-LV"/>
        </w:rPr>
        <w:t xml:space="preserve">lietus </w:t>
      </w:r>
      <w:r w:rsidRPr="000D57C8">
        <w:rPr>
          <w:rFonts w:eastAsia="Times New Roman" w:cs="Times New Roman"/>
          <w:szCs w:val="28"/>
          <w:lang w:eastAsia="lv-LV"/>
        </w:rPr>
        <w:t>kanalizācijas ielu vadiem – 250 mm, iekškvartālu vadiem – 200 </w:t>
      </w:r>
      <w:r w:rsidR="00D4003B" w:rsidRPr="000D57C8">
        <w:rPr>
          <w:rFonts w:eastAsia="Times New Roman" w:cs="Times New Roman"/>
          <w:szCs w:val="28"/>
          <w:lang w:eastAsia="lv-LV"/>
        </w:rPr>
        <w:t>mm.</w:t>
      </w:r>
    </w:p>
    <w:p w14:paraId="0C116100" w14:textId="77777777" w:rsidR="00D4003B" w:rsidRPr="000D57C8" w:rsidRDefault="00990BBD" w:rsidP="003534CE">
      <w:pPr>
        <w:jc w:val="both"/>
        <w:rPr>
          <w:rFonts w:eastAsia="Times New Roman" w:cs="Times New Roman"/>
          <w:szCs w:val="28"/>
          <w:lang w:eastAsia="lv-LV"/>
        </w:rPr>
      </w:pPr>
      <w:bookmarkStart w:id="106" w:name="p-380872"/>
      <w:bookmarkStart w:id="107" w:name="p66"/>
      <w:bookmarkEnd w:id="106"/>
      <w:bookmarkEnd w:id="107"/>
      <w:r w:rsidRPr="000D57C8">
        <w:rPr>
          <w:rFonts w:eastAsia="Times New Roman" w:cs="Times New Roman"/>
          <w:szCs w:val="28"/>
          <w:lang w:eastAsia="lv-LV"/>
        </w:rPr>
        <w:t>51. </w:t>
      </w:r>
      <w:r w:rsidR="00D4003B" w:rsidRPr="000D57C8">
        <w:rPr>
          <w:rFonts w:eastAsia="Times New Roman" w:cs="Times New Roman"/>
          <w:szCs w:val="28"/>
          <w:lang w:eastAsia="lv-LV"/>
        </w:rPr>
        <w:t>Kanalizācijas notekūdeņu spiedvadu vismazāko iekšējo diametru nosaka pēc sūkņu izejas datiem.</w:t>
      </w:r>
    </w:p>
    <w:p w14:paraId="0C116101" w14:textId="77777777" w:rsidR="00D4003B" w:rsidRPr="000D57C8" w:rsidRDefault="00990BBD" w:rsidP="003534CE">
      <w:pPr>
        <w:jc w:val="both"/>
        <w:rPr>
          <w:rFonts w:eastAsia="Times New Roman" w:cs="Times New Roman"/>
          <w:szCs w:val="28"/>
          <w:lang w:eastAsia="lv-LV"/>
        </w:rPr>
      </w:pPr>
      <w:bookmarkStart w:id="108" w:name="p-380873"/>
      <w:bookmarkStart w:id="109" w:name="p67"/>
      <w:bookmarkEnd w:id="108"/>
      <w:bookmarkEnd w:id="109"/>
      <w:r w:rsidRPr="000D57C8">
        <w:rPr>
          <w:rFonts w:eastAsia="Times New Roman" w:cs="Times New Roman"/>
          <w:szCs w:val="28"/>
          <w:lang w:eastAsia="lv-LV"/>
        </w:rPr>
        <w:t>52. </w:t>
      </w:r>
      <w:r w:rsidR="00D4003B" w:rsidRPr="000D57C8">
        <w:rPr>
          <w:rFonts w:eastAsia="Times New Roman" w:cs="Times New Roman"/>
          <w:szCs w:val="28"/>
          <w:lang w:eastAsia="lv-LV"/>
        </w:rPr>
        <w:t>Dūņu spiedvadu vismazākais</w:t>
      </w:r>
      <w:r w:rsidRPr="000D57C8">
        <w:rPr>
          <w:rFonts w:eastAsia="Times New Roman" w:cs="Times New Roman"/>
          <w:szCs w:val="28"/>
          <w:lang w:eastAsia="lv-LV"/>
        </w:rPr>
        <w:t xml:space="preserve"> iekšējais diametrs ir 150 </w:t>
      </w:r>
      <w:r w:rsidR="00D4003B" w:rsidRPr="000D57C8">
        <w:rPr>
          <w:rFonts w:eastAsia="Times New Roman" w:cs="Times New Roman"/>
          <w:szCs w:val="28"/>
          <w:lang w:eastAsia="lv-LV"/>
        </w:rPr>
        <w:t>mm.</w:t>
      </w:r>
    </w:p>
    <w:p w14:paraId="0C116102" w14:textId="77777777" w:rsidR="00071707" w:rsidRPr="000D57C8" w:rsidRDefault="00071707" w:rsidP="003534CE">
      <w:pPr>
        <w:shd w:val="clear" w:color="auto" w:fill="FFFFFF"/>
        <w:jc w:val="center"/>
        <w:rPr>
          <w:rFonts w:eastAsia="Times New Roman" w:cs="Times New Roman"/>
          <w:b/>
          <w:bCs/>
          <w:szCs w:val="28"/>
          <w:lang w:eastAsia="lv-LV"/>
        </w:rPr>
      </w:pPr>
      <w:bookmarkStart w:id="110" w:name="n3.7"/>
      <w:bookmarkEnd w:id="110"/>
    </w:p>
    <w:p w14:paraId="0C116103" w14:textId="77777777" w:rsidR="00D4003B" w:rsidRDefault="00D4003B" w:rsidP="003534CE">
      <w:pPr>
        <w:jc w:val="center"/>
        <w:rPr>
          <w:rFonts w:eastAsia="Times New Roman" w:cs="Times New Roman"/>
          <w:b/>
          <w:bCs/>
          <w:szCs w:val="28"/>
          <w:lang w:eastAsia="lv-LV"/>
        </w:rPr>
      </w:pPr>
      <w:r w:rsidRPr="000D57C8">
        <w:rPr>
          <w:rFonts w:eastAsia="Times New Roman" w:cs="Times New Roman"/>
          <w:b/>
          <w:bCs/>
          <w:szCs w:val="28"/>
          <w:lang w:eastAsia="lv-LV"/>
        </w:rPr>
        <w:t>3.7. Cauruļvadu aprēķina pildījums</w:t>
      </w:r>
    </w:p>
    <w:p w14:paraId="2278C3FB" w14:textId="77777777" w:rsidR="003534CE" w:rsidRPr="000D57C8" w:rsidRDefault="003534CE" w:rsidP="003534CE">
      <w:pPr>
        <w:jc w:val="center"/>
        <w:rPr>
          <w:rFonts w:eastAsia="Times New Roman" w:cs="Times New Roman"/>
          <w:b/>
          <w:bCs/>
          <w:szCs w:val="28"/>
          <w:lang w:eastAsia="lv-LV"/>
        </w:rPr>
      </w:pPr>
    </w:p>
    <w:p w14:paraId="0C116104" w14:textId="77777777" w:rsidR="00D4003B" w:rsidRPr="000D57C8" w:rsidRDefault="00990BBD" w:rsidP="003534CE">
      <w:pPr>
        <w:jc w:val="both"/>
        <w:rPr>
          <w:rFonts w:eastAsia="Times New Roman" w:cs="Times New Roman"/>
          <w:szCs w:val="28"/>
          <w:lang w:eastAsia="lv-LV"/>
        </w:rPr>
      </w:pPr>
      <w:bookmarkStart w:id="111" w:name="p-209160"/>
      <w:bookmarkStart w:id="112" w:name="p68"/>
      <w:bookmarkEnd w:id="111"/>
      <w:bookmarkEnd w:id="112"/>
      <w:r w:rsidRPr="000D57C8">
        <w:rPr>
          <w:rFonts w:eastAsia="Times New Roman" w:cs="Times New Roman"/>
          <w:szCs w:val="28"/>
          <w:lang w:eastAsia="lv-LV"/>
        </w:rPr>
        <w:t>53. </w:t>
      </w:r>
      <w:r w:rsidR="00D4003B" w:rsidRPr="000D57C8">
        <w:rPr>
          <w:rFonts w:eastAsia="Times New Roman" w:cs="Times New Roman"/>
          <w:szCs w:val="28"/>
          <w:lang w:eastAsia="lv-LV"/>
        </w:rPr>
        <w:t>Sadzīves un ražošanas cauruļvadu vislielāko pildījumu maksimālajā aprēķina caurplūdumā nosaka pēc šī būvnormatīva pielikuma 12.tabulas.</w:t>
      </w:r>
    </w:p>
    <w:p w14:paraId="0C116105" w14:textId="77777777" w:rsidR="00D4003B" w:rsidRPr="000D57C8" w:rsidRDefault="00990BBD" w:rsidP="003534CE">
      <w:pPr>
        <w:jc w:val="both"/>
        <w:rPr>
          <w:rFonts w:eastAsia="Times New Roman" w:cs="Times New Roman"/>
          <w:szCs w:val="28"/>
          <w:lang w:eastAsia="lv-LV"/>
        </w:rPr>
      </w:pPr>
      <w:bookmarkStart w:id="113" w:name="p-209161"/>
      <w:bookmarkStart w:id="114" w:name="p69"/>
      <w:bookmarkEnd w:id="113"/>
      <w:bookmarkEnd w:id="114"/>
      <w:r w:rsidRPr="000D57C8">
        <w:rPr>
          <w:rFonts w:eastAsia="Times New Roman" w:cs="Times New Roman"/>
          <w:szCs w:val="28"/>
          <w:lang w:eastAsia="lv-LV"/>
        </w:rPr>
        <w:t>54. </w:t>
      </w:r>
      <w:r w:rsidR="00FB67B5" w:rsidRPr="000D57C8">
        <w:rPr>
          <w:rFonts w:eastAsia="Times New Roman" w:cs="Times New Roman"/>
          <w:szCs w:val="28"/>
          <w:lang w:eastAsia="lv-LV"/>
        </w:rPr>
        <w:t xml:space="preserve">Lietusūdens </w:t>
      </w:r>
      <w:r w:rsidR="00D4003B" w:rsidRPr="000D57C8">
        <w:rPr>
          <w:rFonts w:eastAsia="Times New Roman" w:cs="Times New Roman"/>
          <w:szCs w:val="28"/>
          <w:lang w:eastAsia="lv-LV"/>
        </w:rPr>
        <w:t>cauruļvados maksimālajā aprēķina caurplūdumā jāpieņem pilns pildījums.</w:t>
      </w:r>
    </w:p>
    <w:p w14:paraId="0C116106" w14:textId="77777777" w:rsidR="00D4003B" w:rsidRPr="000D57C8" w:rsidRDefault="00990BBD" w:rsidP="003534CE">
      <w:pPr>
        <w:jc w:val="both"/>
        <w:rPr>
          <w:rFonts w:eastAsia="Times New Roman" w:cs="Times New Roman"/>
          <w:szCs w:val="28"/>
          <w:lang w:eastAsia="lv-LV"/>
        </w:rPr>
      </w:pPr>
      <w:bookmarkStart w:id="115" w:name="p-201734"/>
      <w:bookmarkStart w:id="116" w:name="p70"/>
      <w:bookmarkEnd w:id="115"/>
      <w:bookmarkEnd w:id="116"/>
      <w:r w:rsidRPr="000D57C8">
        <w:rPr>
          <w:rFonts w:eastAsia="Times New Roman" w:cs="Times New Roman"/>
          <w:szCs w:val="28"/>
          <w:lang w:eastAsia="lv-LV"/>
        </w:rPr>
        <w:t>55. </w:t>
      </w:r>
      <w:r w:rsidR="00D4003B" w:rsidRPr="000D57C8">
        <w:rPr>
          <w:rFonts w:eastAsia="Times New Roman" w:cs="Times New Roman"/>
          <w:szCs w:val="28"/>
          <w:lang w:eastAsia="lv-LV"/>
        </w:rPr>
        <w:t>Daļēji dalītās un kopsistēmas cauruļvadu pildījums jāpieņem pēc šī būvnormatīva pielikuma 12.tabulas, ja pārsvarā ir sadzīves un ražošanas notekūdeņi, un pilns pildījums, ja pārsvarā ir lietusūdeņi.</w:t>
      </w:r>
    </w:p>
    <w:p w14:paraId="0C116107" w14:textId="77777777" w:rsidR="00071707" w:rsidRPr="000D57C8" w:rsidRDefault="00071707" w:rsidP="003534CE">
      <w:pPr>
        <w:shd w:val="clear" w:color="auto" w:fill="FFFFFF"/>
        <w:jc w:val="center"/>
        <w:rPr>
          <w:rFonts w:eastAsia="Times New Roman" w:cs="Times New Roman"/>
          <w:b/>
          <w:bCs/>
          <w:szCs w:val="28"/>
          <w:lang w:eastAsia="lv-LV"/>
        </w:rPr>
      </w:pPr>
      <w:bookmarkStart w:id="117" w:name="n3.8"/>
      <w:bookmarkEnd w:id="117"/>
    </w:p>
    <w:p w14:paraId="0C116108" w14:textId="77777777" w:rsidR="00D4003B" w:rsidRDefault="00D4003B" w:rsidP="003534CE">
      <w:pPr>
        <w:jc w:val="center"/>
        <w:rPr>
          <w:rFonts w:eastAsia="Times New Roman" w:cs="Times New Roman"/>
          <w:b/>
          <w:bCs/>
          <w:szCs w:val="28"/>
          <w:lang w:eastAsia="lv-LV"/>
        </w:rPr>
      </w:pPr>
      <w:r w:rsidRPr="000D57C8">
        <w:rPr>
          <w:rFonts w:eastAsia="Times New Roman" w:cs="Times New Roman"/>
          <w:b/>
          <w:bCs/>
          <w:szCs w:val="28"/>
          <w:lang w:eastAsia="lv-LV"/>
        </w:rPr>
        <w:lastRenderedPageBreak/>
        <w:t>3.8. Cauruļvadu slīpums</w:t>
      </w:r>
    </w:p>
    <w:p w14:paraId="0E032A83" w14:textId="77777777" w:rsidR="003534CE" w:rsidRPr="000D57C8" w:rsidRDefault="003534CE" w:rsidP="003534CE">
      <w:pPr>
        <w:jc w:val="center"/>
        <w:rPr>
          <w:rFonts w:eastAsia="Times New Roman" w:cs="Times New Roman"/>
          <w:b/>
          <w:bCs/>
          <w:szCs w:val="28"/>
          <w:lang w:eastAsia="lv-LV"/>
        </w:rPr>
      </w:pPr>
    </w:p>
    <w:p w14:paraId="0C116109" w14:textId="77777777" w:rsidR="00D4003B" w:rsidRPr="000D57C8" w:rsidRDefault="00990BBD" w:rsidP="003534CE">
      <w:pPr>
        <w:rPr>
          <w:rFonts w:eastAsia="Times New Roman" w:cs="Times New Roman"/>
          <w:szCs w:val="28"/>
          <w:lang w:eastAsia="lv-LV"/>
        </w:rPr>
      </w:pPr>
      <w:r w:rsidRPr="000D57C8">
        <w:rPr>
          <w:rFonts w:eastAsia="Times New Roman" w:cs="Times New Roman"/>
          <w:szCs w:val="28"/>
          <w:lang w:eastAsia="lv-LV"/>
        </w:rPr>
        <w:t>56</w:t>
      </w:r>
      <w:r w:rsidR="00D4003B" w:rsidRPr="000D57C8">
        <w:rPr>
          <w:rFonts w:eastAsia="Times New Roman" w:cs="Times New Roman"/>
          <w:szCs w:val="28"/>
          <w:lang w:eastAsia="lv-LV"/>
        </w:rPr>
        <w:t>. Pašteces cauruļvadu minimālajam slīpumam jānodrošina cauruļvada pašattīrīšanās. Minimālo slīpumu aprēķina, izmantojot šādas formulas:</w:t>
      </w:r>
    </w:p>
    <w:p w14:paraId="0C11610A" w14:textId="77777777" w:rsidR="0046157F" w:rsidRPr="000D57C8" w:rsidRDefault="00395288" w:rsidP="003534CE">
      <w:pPr>
        <w:jc w:val="center"/>
        <w:rPr>
          <w:rFonts w:eastAsia="Times New Roman" w:cs="Times New Roman"/>
          <w:szCs w:val="28"/>
          <w:lang w:eastAsia="lv-LV"/>
        </w:rPr>
      </w:pPr>
      <m:oMath>
        <m:r>
          <w:rPr>
            <w:rFonts w:ascii="Cambria Math" w:eastAsia="Times New Roman" w:hAnsi="Cambria Math" w:cs="Times New Roman"/>
            <w:szCs w:val="28"/>
            <w:lang w:eastAsia="lv-LV"/>
          </w:rPr>
          <m:t>τ=pg</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I</m:t>
            </m:r>
          </m:e>
          <m:sub>
            <m:r>
              <w:rPr>
                <w:rFonts w:ascii="Cambria Math" w:eastAsia="Times New Roman" w:hAnsi="Cambria Math" w:cs="Times New Roman"/>
                <w:szCs w:val="28"/>
                <w:lang w:eastAsia="lv-LV"/>
              </w:rPr>
              <m:t>min</m:t>
            </m:r>
          </m:sub>
        </m:sSub>
        <m:r>
          <w:rPr>
            <w:rFonts w:ascii="Cambria Math" w:eastAsia="Times New Roman" w:hAnsi="Cambria Math" w:cs="Times New Roman"/>
            <w:szCs w:val="28"/>
            <w:lang w:eastAsia="lv-LV"/>
          </w:rPr>
          <m:t>R</m:t>
        </m:r>
      </m:oMath>
      <w:r w:rsidRPr="000D57C8">
        <w:rPr>
          <w:rFonts w:eastAsia="Times New Roman" w:cs="Times New Roman"/>
          <w:szCs w:val="28"/>
          <w:lang w:eastAsia="lv-LV"/>
        </w:rPr>
        <w:t xml:space="preserve"> </w:t>
      </w:r>
      <w:r w:rsidR="00C239A1" w:rsidRPr="000D57C8">
        <w:rPr>
          <w:rFonts w:eastAsia="Times New Roman" w:cs="Times New Roman"/>
          <w:szCs w:val="28"/>
          <w:lang w:eastAsia="lv-LV"/>
        </w:rPr>
        <w:t xml:space="preserve">, </w:t>
      </w:r>
      <w:r w:rsidRPr="000D57C8">
        <w:rPr>
          <w:rFonts w:eastAsia="Times New Roman" w:cs="Times New Roman"/>
          <w:szCs w:val="28"/>
          <w:lang w:eastAsia="lv-LV"/>
        </w:rPr>
        <w:t>(</w:t>
      </w:r>
      <w:r w:rsidR="00C239A1" w:rsidRPr="000D57C8">
        <w:rPr>
          <w:rFonts w:eastAsia="Times New Roman" w:cs="Times New Roman"/>
          <w:szCs w:val="28"/>
          <w:lang w:eastAsia="lv-LV"/>
        </w:rPr>
        <w:t>15</w:t>
      </w:r>
      <w:r w:rsidRPr="000D57C8">
        <w:rPr>
          <w:rFonts w:eastAsia="Times New Roman" w:cs="Times New Roman"/>
          <w:szCs w:val="28"/>
          <w:lang w:eastAsia="lv-LV"/>
        </w:rPr>
        <w:t>)</w:t>
      </w:r>
    </w:p>
    <w:p w14:paraId="0C11610B" w14:textId="77777777" w:rsidR="00395288" w:rsidRPr="000D57C8" w:rsidRDefault="00ED54A0" w:rsidP="003534CE">
      <w:pPr>
        <w:jc w:val="center"/>
        <w:rPr>
          <w:rFonts w:eastAsia="Times New Roman" w:cs="Times New Roman"/>
          <w:szCs w:val="28"/>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I</m:t>
            </m:r>
          </m:e>
          <m:sub>
            <m:r>
              <w:rPr>
                <w:rFonts w:ascii="Cambria Math" w:eastAsia="Times New Roman" w:hAnsi="Cambria Math" w:cs="Times New Roman"/>
                <w:szCs w:val="28"/>
                <w:lang w:eastAsia="lv-LV"/>
              </w:rPr>
              <m:t>min</m:t>
            </m:r>
          </m:sub>
        </m:sSub>
        <m:r>
          <w:rPr>
            <w:rFonts w:ascii="Cambria Math" w:eastAsia="Times New Roman" w:hAnsi="Cambria Math" w:cs="Times New Roman"/>
            <w:szCs w:val="28"/>
            <w:lang w:eastAsia="lv-LV"/>
          </w:rPr>
          <m:t>=</m:t>
        </m:r>
        <m:f>
          <m:fPr>
            <m:ctrlPr>
              <w:rPr>
                <w:rFonts w:ascii="Cambria Math" w:eastAsia="Times New Roman" w:hAnsi="Cambria Math" w:cs="Times New Roman"/>
                <w:i/>
                <w:szCs w:val="28"/>
                <w:lang w:eastAsia="lv-LV"/>
              </w:rPr>
            </m:ctrlPr>
          </m:fPr>
          <m:num>
            <m:r>
              <w:rPr>
                <w:rFonts w:ascii="Cambria Math" w:eastAsia="Times New Roman" w:hAnsi="Cambria Math" w:cs="Times New Roman"/>
                <w:szCs w:val="28"/>
                <w:lang w:eastAsia="lv-LV"/>
              </w:rPr>
              <m:t>τ</m:t>
            </m:r>
          </m:num>
          <m:den>
            <m:r>
              <w:rPr>
                <w:rFonts w:ascii="Cambria Math" w:eastAsia="Times New Roman" w:hAnsi="Cambria Math" w:cs="Times New Roman"/>
                <w:szCs w:val="28"/>
                <w:lang w:eastAsia="lv-LV"/>
              </w:rPr>
              <m:t>pgR</m:t>
            </m:r>
          </m:den>
        </m:f>
      </m:oMath>
      <w:r w:rsidR="00395288" w:rsidRPr="000D57C8">
        <w:rPr>
          <w:rFonts w:eastAsia="Times New Roman" w:cs="Times New Roman"/>
          <w:szCs w:val="28"/>
          <w:lang w:eastAsia="lv-LV"/>
        </w:rPr>
        <w:t xml:space="preserve"> </w:t>
      </w:r>
      <w:r w:rsidR="00C239A1" w:rsidRPr="000D57C8">
        <w:rPr>
          <w:rFonts w:eastAsia="Times New Roman" w:cs="Times New Roman"/>
          <w:szCs w:val="28"/>
          <w:lang w:eastAsia="lv-LV"/>
        </w:rPr>
        <w:t xml:space="preserve">, </w:t>
      </w:r>
      <w:r w:rsidR="00395288" w:rsidRPr="000D57C8">
        <w:rPr>
          <w:rFonts w:eastAsia="Times New Roman" w:cs="Times New Roman"/>
          <w:szCs w:val="28"/>
          <w:lang w:eastAsia="lv-LV"/>
        </w:rPr>
        <w:t>(</w:t>
      </w:r>
      <w:r w:rsidR="00C239A1" w:rsidRPr="000D57C8">
        <w:rPr>
          <w:rFonts w:eastAsia="Times New Roman" w:cs="Times New Roman"/>
          <w:szCs w:val="28"/>
          <w:lang w:eastAsia="lv-LV"/>
        </w:rPr>
        <w:t>16</w:t>
      </w:r>
      <w:r w:rsidR="00395288" w:rsidRPr="000D57C8">
        <w:rPr>
          <w:rFonts w:eastAsia="Times New Roman" w:cs="Times New Roman"/>
          <w:szCs w:val="28"/>
          <w:lang w:eastAsia="lv-LV"/>
        </w:rPr>
        <w:t>) kur:</w:t>
      </w:r>
    </w:p>
    <w:p w14:paraId="0C11610C" w14:textId="77777777" w:rsidR="00D4003B" w:rsidRPr="000D57C8" w:rsidRDefault="00D4003B" w:rsidP="003534CE">
      <w:pPr>
        <w:rPr>
          <w:rFonts w:eastAsia="Times New Roman" w:cs="Times New Roman"/>
          <w:szCs w:val="28"/>
          <w:lang w:eastAsia="lv-LV"/>
        </w:rPr>
      </w:pPr>
      <w:r w:rsidRPr="000D57C8">
        <w:rPr>
          <w:rFonts w:eastAsia="Times New Roman" w:cs="Times New Roman"/>
          <w:szCs w:val="28"/>
          <w:lang w:eastAsia="lv-LV"/>
        </w:rPr>
        <w:t>p – notekūdeņu īpatnējais</w:t>
      </w:r>
      <w:r w:rsidR="00733A43" w:rsidRPr="000D57C8">
        <w:rPr>
          <w:rFonts w:eastAsia="Times New Roman" w:cs="Times New Roman"/>
          <w:szCs w:val="28"/>
          <w:lang w:eastAsia="lv-LV"/>
        </w:rPr>
        <w:t xml:space="preserve"> svars kilogramos uz kubikmetru </w:t>
      </w:r>
      <w:r w:rsidRPr="000D57C8">
        <w:rPr>
          <w:rFonts w:eastAsia="Times New Roman" w:cs="Times New Roman"/>
          <w:szCs w:val="28"/>
          <w:lang w:eastAsia="lv-LV"/>
        </w:rPr>
        <w:t>(kg/m</w:t>
      </w:r>
      <w:r w:rsidRPr="000D57C8">
        <w:rPr>
          <w:rFonts w:eastAsia="Times New Roman" w:cs="Times New Roman"/>
          <w:szCs w:val="28"/>
          <w:vertAlign w:val="superscript"/>
          <w:lang w:eastAsia="lv-LV"/>
        </w:rPr>
        <w:t>3</w:t>
      </w:r>
      <w:r w:rsidRPr="000D57C8">
        <w:rPr>
          <w:rFonts w:eastAsia="Times New Roman" w:cs="Times New Roman"/>
          <w:szCs w:val="28"/>
          <w:lang w:eastAsia="lv-LV"/>
        </w:rPr>
        <w:t>);</w:t>
      </w:r>
    </w:p>
    <w:p w14:paraId="0C11610D" w14:textId="77777777" w:rsidR="00D4003B" w:rsidRPr="000D57C8" w:rsidRDefault="00733A43" w:rsidP="003534CE">
      <w:pPr>
        <w:rPr>
          <w:rFonts w:eastAsia="Times New Roman" w:cs="Times New Roman"/>
          <w:szCs w:val="28"/>
          <w:lang w:eastAsia="lv-LV"/>
        </w:rPr>
      </w:pPr>
      <w:r w:rsidRPr="000D57C8">
        <w:rPr>
          <w:rFonts w:eastAsia="Times New Roman" w:cs="Times New Roman"/>
          <w:szCs w:val="28"/>
          <w:lang w:eastAsia="lv-LV"/>
        </w:rPr>
        <w:t>g </w:t>
      </w:r>
      <w:r w:rsidR="00D4003B" w:rsidRPr="000D57C8">
        <w:rPr>
          <w:rFonts w:eastAsia="Times New Roman" w:cs="Times New Roman"/>
          <w:szCs w:val="28"/>
          <w:lang w:eastAsia="lv-LV"/>
        </w:rPr>
        <w:t>– brīvās krišanas paātrinā</w:t>
      </w:r>
      <w:r w:rsidRPr="000D57C8">
        <w:rPr>
          <w:rFonts w:eastAsia="Times New Roman" w:cs="Times New Roman"/>
          <w:szCs w:val="28"/>
          <w:lang w:eastAsia="lv-LV"/>
        </w:rPr>
        <w:t>jums metros uz sekundi kvadrātā </w:t>
      </w:r>
      <w:r w:rsidR="00D4003B" w:rsidRPr="000D57C8">
        <w:rPr>
          <w:rFonts w:eastAsia="Times New Roman" w:cs="Times New Roman"/>
          <w:szCs w:val="28"/>
          <w:lang w:eastAsia="lv-LV"/>
        </w:rPr>
        <w:t>(m/s</w:t>
      </w:r>
      <w:r w:rsidR="00D4003B" w:rsidRPr="000D57C8">
        <w:rPr>
          <w:rFonts w:eastAsia="Times New Roman" w:cs="Times New Roman"/>
          <w:szCs w:val="28"/>
          <w:vertAlign w:val="superscript"/>
          <w:lang w:eastAsia="lv-LV"/>
        </w:rPr>
        <w:t>2</w:t>
      </w:r>
      <w:r w:rsidR="00D4003B" w:rsidRPr="000D57C8">
        <w:rPr>
          <w:rFonts w:eastAsia="Times New Roman" w:cs="Times New Roman"/>
          <w:szCs w:val="28"/>
          <w:lang w:eastAsia="lv-LV"/>
        </w:rPr>
        <w:t>);</w:t>
      </w:r>
    </w:p>
    <w:p w14:paraId="0C11610E" w14:textId="77777777" w:rsidR="00D4003B" w:rsidRPr="000D57C8" w:rsidRDefault="00733A43" w:rsidP="003534CE">
      <w:pPr>
        <w:rPr>
          <w:rFonts w:eastAsia="Times New Roman" w:cs="Times New Roman"/>
          <w:szCs w:val="28"/>
          <w:lang w:eastAsia="lv-LV"/>
        </w:rPr>
      </w:pPr>
      <w:r w:rsidRPr="000D57C8">
        <w:rPr>
          <w:rFonts w:eastAsia="Times New Roman" w:cs="Times New Roman"/>
          <w:szCs w:val="28"/>
          <w:lang w:eastAsia="lv-LV"/>
        </w:rPr>
        <w:t>R </w:t>
      </w:r>
      <w:r w:rsidR="00D4003B" w:rsidRPr="000D57C8">
        <w:rPr>
          <w:rFonts w:eastAsia="Times New Roman" w:cs="Times New Roman"/>
          <w:szCs w:val="28"/>
          <w:lang w:eastAsia="lv-LV"/>
        </w:rPr>
        <w:t xml:space="preserve">– cauruļvada </w:t>
      </w:r>
      <w:r w:rsidRPr="000D57C8">
        <w:rPr>
          <w:rFonts w:eastAsia="Times New Roman" w:cs="Times New Roman"/>
          <w:szCs w:val="28"/>
          <w:lang w:eastAsia="lv-LV"/>
        </w:rPr>
        <w:t>pildījuma hidrauliskais rādiuss </w:t>
      </w:r>
      <w:r w:rsidR="00D4003B" w:rsidRPr="000D57C8">
        <w:rPr>
          <w:rFonts w:eastAsia="Times New Roman" w:cs="Times New Roman"/>
          <w:szCs w:val="28"/>
          <w:lang w:eastAsia="lv-LV"/>
        </w:rPr>
        <w:t>(m);</w:t>
      </w:r>
    </w:p>
    <w:p w14:paraId="0C11610F" w14:textId="77777777" w:rsidR="00D4003B" w:rsidRPr="000D57C8" w:rsidRDefault="00D4003B" w:rsidP="003534CE">
      <w:pPr>
        <w:rPr>
          <w:rFonts w:eastAsia="Times New Roman" w:cs="Times New Roman"/>
          <w:szCs w:val="28"/>
          <w:lang w:eastAsia="lv-LV"/>
        </w:rPr>
      </w:pPr>
      <w:r w:rsidRPr="000D57C8">
        <w:rPr>
          <w:rFonts w:eastAsia="Times New Roman" w:cs="Times New Roman"/>
          <w:szCs w:val="28"/>
          <w:lang w:eastAsia="lv-LV"/>
        </w:rPr>
        <w:t>I</w:t>
      </w:r>
      <w:r w:rsidRPr="000D57C8">
        <w:rPr>
          <w:rFonts w:eastAsia="Times New Roman" w:cs="Times New Roman"/>
          <w:szCs w:val="28"/>
          <w:bdr w:val="none" w:sz="0" w:space="0" w:color="auto" w:frame="1"/>
          <w:vertAlign w:val="subscript"/>
          <w:lang w:eastAsia="lv-LV"/>
        </w:rPr>
        <w:t>min</w:t>
      </w:r>
      <w:r w:rsidRPr="000D57C8">
        <w:rPr>
          <w:rFonts w:eastAsia="Times New Roman" w:cs="Times New Roman"/>
          <w:szCs w:val="28"/>
          <w:lang w:eastAsia="lv-LV"/>
        </w:rPr>
        <w:t> </w:t>
      </w:r>
      <w:r w:rsidR="00733A43" w:rsidRPr="000D57C8">
        <w:rPr>
          <w:rFonts w:eastAsia="Times New Roman" w:cs="Times New Roman"/>
          <w:szCs w:val="28"/>
          <w:lang w:eastAsia="lv-LV"/>
        </w:rPr>
        <w:t>– cauruļvadu minimālais slīpums </w:t>
      </w:r>
      <w:r w:rsidRPr="000D57C8">
        <w:rPr>
          <w:rFonts w:eastAsia="Times New Roman" w:cs="Times New Roman"/>
          <w:szCs w:val="28"/>
          <w:lang w:eastAsia="lv-LV"/>
        </w:rPr>
        <w:t>(m/m);</w:t>
      </w:r>
    </w:p>
    <w:p w14:paraId="0C116110" w14:textId="77777777" w:rsidR="00D4003B" w:rsidRPr="000D57C8" w:rsidRDefault="00990BBD" w:rsidP="003534CE">
      <w:pPr>
        <w:rPr>
          <w:rFonts w:eastAsia="Times New Roman" w:cs="Times New Roman"/>
          <w:szCs w:val="28"/>
          <w:lang w:eastAsia="lv-LV"/>
        </w:rPr>
      </w:pPr>
      <w:r w:rsidRPr="000D57C8">
        <w:rPr>
          <w:rFonts w:eastAsia="Times New Roman" w:cs="Times New Roman"/>
          <w:szCs w:val="28"/>
          <w:lang w:eastAsia="lv-LV"/>
        </w:rPr>
        <w:t>τ</w:t>
      </w:r>
      <w:r w:rsidR="00D4003B" w:rsidRPr="000D57C8">
        <w:rPr>
          <w:rFonts w:eastAsia="Times New Roman" w:cs="Times New Roman"/>
          <w:szCs w:val="28"/>
          <w:lang w:eastAsia="lv-LV"/>
        </w:rPr>
        <w:t> – plūsmas spriegums ņ</w:t>
      </w:r>
      <w:r w:rsidR="00733A43" w:rsidRPr="000D57C8">
        <w:rPr>
          <w:rFonts w:eastAsia="Times New Roman" w:cs="Times New Roman"/>
          <w:szCs w:val="28"/>
          <w:lang w:eastAsia="lv-LV"/>
        </w:rPr>
        <w:t>ūtonos uz kvadrātmetru (turpmāk </w:t>
      </w:r>
      <w:r w:rsidR="00D4003B" w:rsidRPr="000D57C8">
        <w:rPr>
          <w:rFonts w:eastAsia="Times New Roman" w:cs="Times New Roman"/>
          <w:szCs w:val="28"/>
          <w:lang w:eastAsia="lv-LV"/>
        </w:rPr>
        <w:t>– N/m</w:t>
      </w:r>
      <w:r w:rsidR="00D4003B" w:rsidRPr="000D57C8">
        <w:rPr>
          <w:rFonts w:eastAsia="Times New Roman" w:cs="Times New Roman"/>
          <w:szCs w:val="28"/>
          <w:vertAlign w:val="superscript"/>
          <w:lang w:eastAsia="lv-LV"/>
        </w:rPr>
        <w:t>2</w:t>
      </w:r>
      <w:r w:rsidR="00D4003B" w:rsidRPr="000D57C8">
        <w:rPr>
          <w:rFonts w:eastAsia="Times New Roman" w:cs="Times New Roman"/>
          <w:szCs w:val="28"/>
          <w:lang w:eastAsia="lv-LV"/>
        </w:rPr>
        <w:t>);</w:t>
      </w:r>
    </w:p>
    <w:p w14:paraId="0C116111" w14:textId="77777777" w:rsidR="00D4003B" w:rsidRPr="000D57C8" w:rsidRDefault="00990BBD" w:rsidP="003534CE">
      <w:pPr>
        <w:rPr>
          <w:rFonts w:eastAsia="Times New Roman" w:cs="Times New Roman"/>
          <w:szCs w:val="28"/>
          <w:lang w:eastAsia="lv-LV"/>
        </w:rPr>
      </w:pPr>
      <w:r w:rsidRPr="000D57C8">
        <w:rPr>
          <w:rFonts w:eastAsia="Times New Roman" w:cs="Times New Roman"/>
          <w:szCs w:val="28"/>
          <w:lang w:eastAsia="lv-LV"/>
        </w:rPr>
        <w:t>τ =</w:t>
      </w:r>
      <w:r w:rsidR="00D4003B" w:rsidRPr="000D57C8">
        <w:rPr>
          <w:rFonts w:eastAsia="Times New Roman" w:cs="Times New Roman"/>
          <w:szCs w:val="28"/>
          <w:lang w:eastAsia="lv-LV"/>
        </w:rPr>
        <w:t>2,5 N/m</w:t>
      </w:r>
      <w:r w:rsidR="00D4003B" w:rsidRPr="000D57C8">
        <w:rPr>
          <w:rFonts w:eastAsia="Times New Roman" w:cs="Times New Roman"/>
          <w:szCs w:val="28"/>
          <w:vertAlign w:val="superscript"/>
          <w:lang w:eastAsia="lv-LV"/>
        </w:rPr>
        <w:t>2</w:t>
      </w:r>
      <w:r w:rsidR="00D4003B" w:rsidRPr="000D57C8">
        <w:rPr>
          <w:rFonts w:eastAsia="Times New Roman" w:cs="Times New Roman"/>
          <w:szCs w:val="28"/>
          <w:lang w:eastAsia="lv-LV"/>
        </w:rPr>
        <w:t> – sadzīves un ražošanas kanalizācijas betona, dzelzsbetona, keramikas, ķeta un tērauda cauruļvadiem;</w:t>
      </w:r>
    </w:p>
    <w:p w14:paraId="0C116112" w14:textId="77777777" w:rsidR="00D4003B" w:rsidRPr="000D57C8" w:rsidRDefault="00990BBD" w:rsidP="003534CE">
      <w:pPr>
        <w:rPr>
          <w:rFonts w:eastAsia="Times New Roman" w:cs="Times New Roman"/>
          <w:szCs w:val="28"/>
          <w:lang w:eastAsia="lv-LV"/>
        </w:rPr>
      </w:pPr>
      <w:r w:rsidRPr="000D57C8">
        <w:rPr>
          <w:rFonts w:eastAsia="Times New Roman" w:cs="Times New Roman"/>
          <w:szCs w:val="28"/>
          <w:lang w:eastAsia="lv-LV"/>
        </w:rPr>
        <w:t>τ =</w:t>
      </w:r>
      <w:r w:rsidR="00D4003B" w:rsidRPr="000D57C8">
        <w:rPr>
          <w:rFonts w:eastAsia="Times New Roman" w:cs="Times New Roman"/>
          <w:szCs w:val="28"/>
          <w:lang w:eastAsia="lv-LV"/>
        </w:rPr>
        <w:t>2,25 N/m</w:t>
      </w:r>
      <w:r w:rsidR="00D4003B" w:rsidRPr="000D57C8">
        <w:rPr>
          <w:rFonts w:eastAsia="Times New Roman" w:cs="Times New Roman"/>
          <w:szCs w:val="28"/>
          <w:vertAlign w:val="superscript"/>
          <w:lang w:eastAsia="lv-LV"/>
        </w:rPr>
        <w:t>2</w:t>
      </w:r>
      <w:r w:rsidR="00D4003B" w:rsidRPr="000D57C8">
        <w:rPr>
          <w:rFonts w:eastAsia="Times New Roman" w:cs="Times New Roman"/>
          <w:szCs w:val="28"/>
          <w:lang w:eastAsia="lv-LV"/>
        </w:rPr>
        <w:t> – sadzīves un ražošanas kanalizācijas plastmasas un stiklplasta cauruļvadiem;</w:t>
      </w:r>
    </w:p>
    <w:p w14:paraId="0C116113" w14:textId="77777777" w:rsidR="00D4003B" w:rsidRPr="000D57C8" w:rsidRDefault="00990BBD" w:rsidP="003534CE">
      <w:pPr>
        <w:rPr>
          <w:rFonts w:eastAsia="Times New Roman" w:cs="Times New Roman"/>
          <w:szCs w:val="28"/>
          <w:lang w:eastAsia="lv-LV"/>
        </w:rPr>
      </w:pPr>
      <w:r w:rsidRPr="000D57C8">
        <w:rPr>
          <w:rFonts w:eastAsia="Times New Roman" w:cs="Times New Roman"/>
          <w:szCs w:val="28"/>
          <w:lang w:eastAsia="lv-LV"/>
        </w:rPr>
        <w:t>τ =</w:t>
      </w:r>
      <w:r w:rsidR="00D4003B" w:rsidRPr="000D57C8">
        <w:rPr>
          <w:rFonts w:eastAsia="Times New Roman" w:cs="Times New Roman"/>
          <w:szCs w:val="28"/>
          <w:lang w:eastAsia="lv-LV"/>
        </w:rPr>
        <w:t>1,5 N/m</w:t>
      </w:r>
      <w:r w:rsidR="00D4003B" w:rsidRPr="000D57C8">
        <w:rPr>
          <w:rFonts w:eastAsia="Times New Roman" w:cs="Times New Roman"/>
          <w:szCs w:val="28"/>
          <w:vertAlign w:val="superscript"/>
          <w:lang w:eastAsia="lv-LV"/>
        </w:rPr>
        <w:t>2</w:t>
      </w:r>
      <w:r w:rsidR="00D4003B" w:rsidRPr="000D57C8">
        <w:rPr>
          <w:rFonts w:eastAsia="Times New Roman" w:cs="Times New Roman"/>
          <w:szCs w:val="28"/>
          <w:lang w:eastAsia="lv-LV"/>
        </w:rPr>
        <w:t> – lietus</w:t>
      </w:r>
      <w:r w:rsidR="00FB67B5" w:rsidRPr="000D57C8">
        <w:rPr>
          <w:rFonts w:eastAsia="Times New Roman" w:cs="Times New Roman"/>
          <w:szCs w:val="28"/>
          <w:lang w:eastAsia="lv-LV"/>
        </w:rPr>
        <w:t>ūdens</w:t>
      </w:r>
      <w:r w:rsidR="00D4003B" w:rsidRPr="000D57C8">
        <w:rPr>
          <w:rFonts w:eastAsia="Times New Roman" w:cs="Times New Roman"/>
          <w:szCs w:val="28"/>
          <w:lang w:eastAsia="lv-LV"/>
        </w:rPr>
        <w:t xml:space="preserve"> betona, dzelzsbetona, keramikas, ķeta un tērauda cauruļvadiem;</w:t>
      </w:r>
    </w:p>
    <w:p w14:paraId="0C116114" w14:textId="77777777" w:rsidR="00D4003B" w:rsidRPr="000D57C8" w:rsidRDefault="00990BBD" w:rsidP="003534CE">
      <w:pPr>
        <w:rPr>
          <w:rFonts w:eastAsia="Times New Roman" w:cs="Times New Roman"/>
          <w:szCs w:val="28"/>
          <w:lang w:eastAsia="lv-LV"/>
        </w:rPr>
      </w:pPr>
      <w:r w:rsidRPr="000D57C8">
        <w:rPr>
          <w:rFonts w:eastAsia="Times New Roman" w:cs="Times New Roman"/>
          <w:szCs w:val="28"/>
          <w:lang w:eastAsia="lv-LV"/>
        </w:rPr>
        <w:t>τ =</w:t>
      </w:r>
      <w:r w:rsidR="00D4003B" w:rsidRPr="000D57C8">
        <w:rPr>
          <w:rFonts w:eastAsia="Times New Roman" w:cs="Times New Roman"/>
          <w:szCs w:val="28"/>
          <w:lang w:eastAsia="lv-LV"/>
        </w:rPr>
        <w:t>1,35 N/m</w:t>
      </w:r>
      <w:r w:rsidR="00D4003B" w:rsidRPr="000D57C8">
        <w:rPr>
          <w:rFonts w:eastAsia="Times New Roman" w:cs="Times New Roman"/>
          <w:szCs w:val="28"/>
          <w:vertAlign w:val="superscript"/>
          <w:lang w:eastAsia="lv-LV"/>
        </w:rPr>
        <w:t>2</w:t>
      </w:r>
      <w:r w:rsidR="00FB67B5" w:rsidRPr="000D57C8">
        <w:rPr>
          <w:rFonts w:eastAsia="Times New Roman" w:cs="Times New Roman"/>
          <w:szCs w:val="28"/>
          <w:lang w:eastAsia="lv-LV"/>
        </w:rPr>
        <w:t xml:space="preserve"> – lietusūdens </w:t>
      </w:r>
      <w:r w:rsidR="00D4003B" w:rsidRPr="000D57C8">
        <w:rPr>
          <w:rFonts w:eastAsia="Times New Roman" w:cs="Times New Roman"/>
          <w:szCs w:val="28"/>
          <w:lang w:eastAsia="lv-LV"/>
        </w:rPr>
        <w:t>plastmasas un stiklplasta cauruļvadiem;</w:t>
      </w:r>
    </w:p>
    <w:p w14:paraId="0C116115" w14:textId="77777777" w:rsidR="00D4003B" w:rsidRPr="000D57C8" w:rsidRDefault="00990BBD" w:rsidP="003534CE">
      <w:pPr>
        <w:rPr>
          <w:rFonts w:eastAsia="Times New Roman" w:cs="Times New Roman"/>
          <w:szCs w:val="28"/>
          <w:lang w:eastAsia="lv-LV"/>
        </w:rPr>
      </w:pPr>
      <w:r w:rsidRPr="000D57C8">
        <w:rPr>
          <w:rFonts w:eastAsia="Times New Roman" w:cs="Times New Roman"/>
          <w:szCs w:val="28"/>
          <w:lang w:eastAsia="lv-LV"/>
        </w:rPr>
        <w:t>τ =</w:t>
      </w:r>
      <w:r w:rsidR="00D4003B" w:rsidRPr="000D57C8">
        <w:rPr>
          <w:rFonts w:eastAsia="Times New Roman" w:cs="Times New Roman"/>
          <w:szCs w:val="28"/>
          <w:lang w:eastAsia="lv-LV"/>
        </w:rPr>
        <w:t>2,5–1,35 N/m</w:t>
      </w:r>
      <w:r w:rsidR="00D4003B" w:rsidRPr="000D57C8">
        <w:rPr>
          <w:rFonts w:eastAsia="Times New Roman" w:cs="Times New Roman"/>
          <w:szCs w:val="28"/>
          <w:vertAlign w:val="superscript"/>
          <w:lang w:eastAsia="lv-LV"/>
        </w:rPr>
        <w:t>2 </w:t>
      </w:r>
      <w:r w:rsidR="00D4003B" w:rsidRPr="000D57C8">
        <w:rPr>
          <w:rFonts w:eastAsia="Times New Roman" w:cs="Times New Roman"/>
          <w:szCs w:val="28"/>
          <w:lang w:eastAsia="lv-LV"/>
        </w:rPr>
        <w:t> – daļēji dalītas un pilnsistēmas cauruļvadiem atkarībā no to materiāla un no tā, vai pārsvarā ir sadzīves un ražošanas notekūdeņi vai liet</w:t>
      </w:r>
      <w:r w:rsidR="00733A43" w:rsidRPr="000D57C8">
        <w:rPr>
          <w:rFonts w:eastAsia="Times New Roman" w:cs="Times New Roman"/>
          <w:szCs w:val="28"/>
          <w:lang w:eastAsia="lv-LV"/>
        </w:rPr>
        <w:t>us notekūdeņi. Ir pieļaujama τ </w:t>
      </w:r>
      <w:r w:rsidR="00D4003B" w:rsidRPr="000D57C8">
        <w:rPr>
          <w:rFonts w:eastAsia="Times New Roman" w:cs="Times New Roman"/>
          <w:szCs w:val="28"/>
          <w:lang w:eastAsia="lv-LV"/>
        </w:rPr>
        <w:t>vērtības noteikšana ar lineāru ekstrapolāciju atkarībā no notekūdeņu sastāva.</w:t>
      </w:r>
      <w:r w:rsidR="004F1595" w:rsidRPr="000D57C8">
        <w:rPr>
          <w:rFonts w:eastAsia="Times New Roman" w:cs="Times New Roman"/>
          <w:szCs w:val="28"/>
          <w:lang w:eastAsia="lv-LV"/>
        </w:rPr>
        <w:t xml:space="preserve"> Minimālais slīpums, kas noteikts atbilstoši būvnormatīva šajā punktā noteiktajai formulai dažādiem cauruļvadu materiāliem un dažādām kanalizācijas sistēmām</w:t>
      </w:r>
      <w:r w:rsidR="00C917E9" w:rsidRPr="000D57C8">
        <w:rPr>
          <w:rFonts w:eastAsia="Times New Roman" w:cs="Times New Roman"/>
          <w:szCs w:val="28"/>
          <w:lang w:eastAsia="lv-LV"/>
        </w:rPr>
        <w:t>,</w:t>
      </w:r>
      <w:r w:rsidR="004F1595" w:rsidRPr="000D57C8">
        <w:rPr>
          <w:rFonts w:eastAsia="Times New Roman" w:cs="Times New Roman"/>
          <w:szCs w:val="28"/>
          <w:lang w:eastAsia="lv-LV"/>
        </w:rPr>
        <w:t xml:space="preserve"> norādīts šī būvnormatīva pielikuma 16. un 17.tabulās.</w:t>
      </w:r>
    </w:p>
    <w:p w14:paraId="0C116116" w14:textId="77777777" w:rsidR="00D4003B" w:rsidRPr="000D57C8" w:rsidRDefault="00990BBD" w:rsidP="003534CE">
      <w:pPr>
        <w:jc w:val="both"/>
        <w:rPr>
          <w:rFonts w:eastAsia="Times New Roman" w:cs="Times New Roman"/>
          <w:szCs w:val="28"/>
          <w:lang w:eastAsia="lv-LV"/>
        </w:rPr>
      </w:pPr>
      <w:bookmarkStart w:id="118" w:name="p-201766"/>
      <w:bookmarkStart w:id="119" w:name="p72"/>
      <w:bookmarkEnd w:id="118"/>
      <w:bookmarkEnd w:id="119"/>
      <w:r w:rsidRPr="000D57C8">
        <w:rPr>
          <w:rFonts w:eastAsia="Times New Roman" w:cs="Times New Roman"/>
          <w:szCs w:val="28"/>
          <w:lang w:eastAsia="lv-LV"/>
        </w:rPr>
        <w:t>57. </w:t>
      </w:r>
      <w:r w:rsidR="00D4003B" w:rsidRPr="000D57C8">
        <w:rPr>
          <w:rFonts w:eastAsia="Times New Roman" w:cs="Times New Roman"/>
          <w:szCs w:val="28"/>
          <w:lang w:eastAsia="lv-LV"/>
        </w:rPr>
        <w:t xml:space="preserve">Minimālais spiediena zudums kanalizācijas </w:t>
      </w:r>
      <w:r w:rsidR="00D23E6E" w:rsidRPr="000D57C8">
        <w:rPr>
          <w:rFonts w:eastAsia="Times New Roman" w:cs="Times New Roman"/>
          <w:szCs w:val="28"/>
          <w:lang w:eastAsia="lv-LV"/>
        </w:rPr>
        <w:t xml:space="preserve">sistēmas </w:t>
      </w:r>
      <w:r w:rsidR="00D4003B" w:rsidRPr="000D57C8">
        <w:rPr>
          <w:rFonts w:eastAsia="Times New Roman" w:cs="Times New Roman"/>
          <w:szCs w:val="28"/>
          <w:lang w:eastAsia="lv-LV"/>
        </w:rPr>
        <w:t>spiedvados un ar spiediena zudumu saistītie pārējie hidrauliskie parametri, kas nodrošina spiedvadu pašattīrīšanās spēju, aprēķināmi cauruļvada pilnam pildījumam atbilstoši šī būvnormatīva</w:t>
      </w:r>
      <w:r w:rsidR="00D23E6E" w:rsidRPr="000D57C8">
        <w:rPr>
          <w:rFonts w:eastAsia="Times New Roman" w:cs="Times New Roman"/>
          <w:szCs w:val="28"/>
          <w:lang w:eastAsia="lv-LV"/>
        </w:rPr>
        <w:t xml:space="preserve"> </w:t>
      </w:r>
      <w:r w:rsidR="00386A81" w:rsidRPr="000D57C8">
        <w:rPr>
          <w:rFonts w:eastAsia="Times New Roman" w:cs="Times New Roman"/>
          <w:szCs w:val="28"/>
          <w:lang w:eastAsia="lv-LV"/>
        </w:rPr>
        <w:t>56</w:t>
      </w:r>
      <w:r w:rsidR="00D4003B" w:rsidRPr="000D57C8">
        <w:rPr>
          <w:rFonts w:eastAsia="Times New Roman" w:cs="Times New Roman"/>
          <w:szCs w:val="28"/>
          <w:lang w:eastAsia="lv-LV"/>
        </w:rPr>
        <w:t>.punktam.</w:t>
      </w:r>
    </w:p>
    <w:p w14:paraId="0C116117" w14:textId="77777777" w:rsidR="00E018CF" w:rsidRPr="000D57C8" w:rsidRDefault="00E018CF" w:rsidP="003534CE">
      <w:pPr>
        <w:pStyle w:val="ListParagraph"/>
        <w:widowControl/>
        <w:spacing w:after="0" w:line="240" w:lineRule="auto"/>
        <w:ind w:left="0"/>
        <w:contextualSpacing w:val="0"/>
        <w:jc w:val="both"/>
        <w:rPr>
          <w:rFonts w:ascii="Times New Roman" w:hAnsi="Times New Roman"/>
          <w:sz w:val="28"/>
          <w:szCs w:val="28"/>
        </w:rPr>
      </w:pPr>
      <w:r w:rsidRPr="000D57C8">
        <w:rPr>
          <w:rFonts w:ascii="Times New Roman" w:eastAsia="Times New Roman" w:hAnsi="Times New Roman"/>
          <w:sz w:val="28"/>
          <w:szCs w:val="28"/>
          <w:lang w:eastAsia="lv-LV"/>
        </w:rPr>
        <w:t>58.</w:t>
      </w:r>
      <w:r w:rsidRPr="000D57C8">
        <w:rPr>
          <w:rFonts w:ascii="Times New Roman" w:hAnsi="Times New Roman"/>
          <w:sz w:val="28"/>
          <w:szCs w:val="28"/>
        </w:rPr>
        <w:t> Kā vienkāršotu paņēmienu maksimālā slīpuma izvēlei apaļa šķērsgriezuma cauruļvadiem, kas ievērotu prasības maksimālajam ātrumam pašteces cauruļvados var pielietot šādu formulu:</w:t>
      </w:r>
    </w:p>
    <w:p w14:paraId="0C116118" w14:textId="77777777" w:rsidR="00E018CF" w:rsidRPr="000D57C8" w:rsidRDefault="00E018CF" w:rsidP="003534CE">
      <w:pPr>
        <w:pStyle w:val="ListParagraph"/>
        <w:spacing w:after="0" w:line="240" w:lineRule="auto"/>
        <w:ind w:left="0"/>
        <w:contextualSpacing w:val="0"/>
        <w:jc w:val="center"/>
        <w:rPr>
          <w:rFonts w:ascii="Times New Roman" w:hAnsi="Times New Roman"/>
          <w:sz w:val="28"/>
          <w:szCs w:val="28"/>
        </w:rPr>
      </w:pPr>
      <w:r w:rsidRPr="000D57C8">
        <w:rPr>
          <w:rFonts w:ascii="Times New Roman" w:hAnsi="Times New Roman"/>
          <w:sz w:val="28"/>
          <w:szCs w:val="28"/>
        </w:rPr>
        <w:t>I</w:t>
      </w:r>
      <w:r w:rsidRPr="000D57C8">
        <w:rPr>
          <w:rFonts w:ascii="Times New Roman" w:hAnsi="Times New Roman"/>
          <w:sz w:val="28"/>
          <w:szCs w:val="28"/>
          <w:vertAlign w:val="subscript"/>
        </w:rPr>
        <w:t>max</w:t>
      </w:r>
      <w:r w:rsidRPr="000D57C8">
        <w:rPr>
          <w:rFonts w:ascii="Times New Roman" w:hAnsi="Times New Roman"/>
          <w:sz w:val="28"/>
          <w:szCs w:val="28"/>
        </w:rPr>
        <w:t xml:space="preserve"> = 1/di ,</w:t>
      </w:r>
      <w:r w:rsidR="00C239A1" w:rsidRPr="000D57C8">
        <w:rPr>
          <w:rFonts w:ascii="Times New Roman" w:hAnsi="Times New Roman"/>
          <w:sz w:val="28"/>
          <w:szCs w:val="28"/>
        </w:rPr>
        <w:t xml:space="preserve"> (17)</w:t>
      </w:r>
      <w:r w:rsidRPr="000D57C8">
        <w:rPr>
          <w:rFonts w:ascii="Times New Roman" w:hAnsi="Times New Roman"/>
          <w:sz w:val="28"/>
          <w:szCs w:val="28"/>
        </w:rPr>
        <w:t xml:space="preserve"> kur</w:t>
      </w:r>
      <w:r w:rsidR="00C239A1" w:rsidRPr="000D57C8">
        <w:rPr>
          <w:rFonts w:ascii="Times New Roman" w:hAnsi="Times New Roman"/>
          <w:sz w:val="28"/>
          <w:szCs w:val="28"/>
        </w:rPr>
        <w:t xml:space="preserve"> </w:t>
      </w:r>
    </w:p>
    <w:p w14:paraId="0C116119" w14:textId="77777777" w:rsidR="00E018CF" w:rsidRPr="000D57C8" w:rsidRDefault="00E018CF" w:rsidP="003534CE">
      <w:pPr>
        <w:pStyle w:val="ListParagraph"/>
        <w:spacing w:after="0" w:line="240" w:lineRule="auto"/>
        <w:ind w:left="0"/>
        <w:contextualSpacing w:val="0"/>
        <w:rPr>
          <w:rFonts w:ascii="Times New Roman" w:hAnsi="Times New Roman"/>
          <w:sz w:val="28"/>
          <w:szCs w:val="28"/>
        </w:rPr>
      </w:pPr>
      <w:r w:rsidRPr="000D57C8">
        <w:rPr>
          <w:rFonts w:ascii="Times New Roman" w:hAnsi="Times New Roman"/>
          <w:sz w:val="28"/>
          <w:szCs w:val="28"/>
        </w:rPr>
        <w:t xml:space="preserve">I </w:t>
      </w:r>
      <w:r w:rsidRPr="000D57C8">
        <w:rPr>
          <w:rFonts w:ascii="Times New Roman" w:hAnsi="Times New Roman"/>
          <w:sz w:val="28"/>
          <w:szCs w:val="28"/>
          <w:vertAlign w:val="subscript"/>
        </w:rPr>
        <w:t>max</w:t>
      </w:r>
      <w:r w:rsidRPr="000D57C8">
        <w:rPr>
          <w:rFonts w:ascii="Times New Roman" w:hAnsi="Times New Roman"/>
          <w:sz w:val="28"/>
          <w:szCs w:val="28"/>
        </w:rPr>
        <w:t xml:space="preserve"> – </w:t>
      </w:r>
      <w:r w:rsidRPr="000D57C8">
        <w:rPr>
          <w:rFonts w:ascii="Times New Roman" w:eastAsia="Times New Roman" w:hAnsi="Times New Roman"/>
          <w:sz w:val="28"/>
          <w:szCs w:val="28"/>
          <w:lang w:eastAsia="lv-LV"/>
        </w:rPr>
        <w:t>cauruļvadu maksimālais slīpums (m/m);</w:t>
      </w:r>
    </w:p>
    <w:p w14:paraId="0C11611A" w14:textId="77777777" w:rsidR="00E018CF" w:rsidRPr="000D57C8" w:rsidRDefault="00E018CF" w:rsidP="003534CE">
      <w:pPr>
        <w:jc w:val="both"/>
        <w:rPr>
          <w:rFonts w:eastAsia="Times New Roman" w:cs="Times New Roman"/>
          <w:szCs w:val="28"/>
          <w:lang w:eastAsia="lv-LV"/>
        </w:rPr>
      </w:pPr>
      <w:r w:rsidRPr="000D57C8">
        <w:rPr>
          <w:rFonts w:cs="Times New Roman"/>
          <w:szCs w:val="28"/>
        </w:rPr>
        <w:t xml:space="preserve">di – </w:t>
      </w:r>
      <w:r w:rsidRPr="000D57C8">
        <w:rPr>
          <w:rFonts w:eastAsia="Times New Roman" w:cs="Times New Roman"/>
          <w:szCs w:val="28"/>
          <w:lang w:eastAsia="lv-LV"/>
        </w:rPr>
        <w:t>cauruļvada iekšējais diametrs (cm).</w:t>
      </w:r>
    </w:p>
    <w:p w14:paraId="0C11611B" w14:textId="77777777" w:rsidR="00071707" w:rsidRPr="000D57C8" w:rsidRDefault="00071707" w:rsidP="003534CE">
      <w:pPr>
        <w:shd w:val="clear" w:color="auto" w:fill="FFFFFF"/>
        <w:jc w:val="center"/>
        <w:rPr>
          <w:rFonts w:eastAsia="Times New Roman" w:cs="Times New Roman"/>
          <w:b/>
          <w:bCs/>
          <w:szCs w:val="28"/>
          <w:lang w:eastAsia="lv-LV"/>
        </w:rPr>
      </w:pPr>
      <w:bookmarkStart w:id="120" w:name="p-380875"/>
      <w:bookmarkStart w:id="121" w:name="p73"/>
      <w:bookmarkStart w:id="122" w:name="n4"/>
      <w:bookmarkEnd w:id="120"/>
      <w:bookmarkEnd w:id="121"/>
      <w:bookmarkEnd w:id="122"/>
    </w:p>
    <w:p w14:paraId="0C11611C" w14:textId="77777777" w:rsidR="00D4003B" w:rsidRDefault="00D23E6E" w:rsidP="003534CE">
      <w:pPr>
        <w:jc w:val="center"/>
        <w:rPr>
          <w:rFonts w:eastAsia="Times New Roman" w:cs="Times New Roman"/>
          <w:b/>
          <w:bCs/>
          <w:szCs w:val="28"/>
          <w:lang w:eastAsia="lv-LV"/>
        </w:rPr>
      </w:pPr>
      <w:r w:rsidRPr="000D57C8">
        <w:rPr>
          <w:rFonts w:eastAsia="Times New Roman" w:cs="Times New Roman"/>
          <w:b/>
          <w:bCs/>
          <w:szCs w:val="28"/>
          <w:lang w:eastAsia="lv-LV"/>
        </w:rPr>
        <w:t>4. </w:t>
      </w:r>
      <w:r w:rsidR="00D4003B" w:rsidRPr="000D57C8">
        <w:rPr>
          <w:rFonts w:eastAsia="Times New Roman" w:cs="Times New Roman"/>
          <w:b/>
          <w:bCs/>
          <w:szCs w:val="28"/>
          <w:lang w:eastAsia="lv-LV"/>
        </w:rPr>
        <w:t xml:space="preserve">Kanalizācijas </w:t>
      </w:r>
      <w:r w:rsidR="00972D1B" w:rsidRPr="000D57C8">
        <w:rPr>
          <w:rFonts w:eastAsia="Times New Roman" w:cs="Times New Roman"/>
          <w:b/>
          <w:bCs/>
          <w:szCs w:val="28"/>
          <w:lang w:eastAsia="lv-LV"/>
        </w:rPr>
        <w:t>ārējie inženiertīkli</w:t>
      </w:r>
    </w:p>
    <w:p w14:paraId="2A828B27" w14:textId="77777777" w:rsidR="003534CE" w:rsidRPr="000D57C8" w:rsidRDefault="003534CE" w:rsidP="003534CE">
      <w:pPr>
        <w:jc w:val="center"/>
        <w:rPr>
          <w:rFonts w:eastAsia="Times New Roman" w:cs="Times New Roman"/>
          <w:b/>
          <w:bCs/>
          <w:szCs w:val="28"/>
          <w:lang w:eastAsia="lv-LV"/>
        </w:rPr>
      </w:pPr>
    </w:p>
    <w:p w14:paraId="0C11611D" w14:textId="77777777" w:rsidR="00D4003B" w:rsidRDefault="00972D1B" w:rsidP="003534CE">
      <w:pPr>
        <w:jc w:val="center"/>
        <w:rPr>
          <w:rFonts w:eastAsia="Times New Roman" w:cs="Times New Roman"/>
          <w:b/>
          <w:bCs/>
          <w:szCs w:val="28"/>
          <w:lang w:eastAsia="lv-LV"/>
        </w:rPr>
      </w:pPr>
      <w:bookmarkStart w:id="123" w:name="n4.1"/>
      <w:bookmarkEnd w:id="123"/>
      <w:r w:rsidRPr="000D57C8">
        <w:rPr>
          <w:rFonts w:eastAsia="Times New Roman" w:cs="Times New Roman"/>
          <w:b/>
          <w:bCs/>
          <w:szCs w:val="28"/>
          <w:lang w:eastAsia="lv-LV"/>
        </w:rPr>
        <w:t>4.1. </w:t>
      </w:r>
      <w:r w:rsidR="00E03D13" w:rsidRPr="000D57C8">
        <w:rPr>
          <w:rFonts w:eastAsia="Times New Roman" w:cs="Times New Roman"/>
          <w:b/>
          <w:bCs/>
          <w:szCs w:val="28"/>
          <w:lang w:eastAsia="lv-LV"/>
        </w:rPr>
        <w:t xml:space="preserve">Kanalizācijas </w:t>
      </w:r>
      <w:r w:rsidR="00E03D13" w:rsidRPr="000D57C8">
        <w:rPr>
          <w:rFonts w:eastAsia="Times New Roman" w:cs="Times New Roman"/>
          <w:b/>
          <w:szCs w:val="28"/>
          <w:lang w:eastAsia="lv-LV"/>
        </w:rPr>
        <w:t>ārējo</w:t>
      </w:r>
      <w:r w:rsidR="00E03D13" w:rsidRPr="000D57C8">
        <w:rPr>
          <w:rFonts w:eastAsia="Times New Roman" w:cs="Times New Roman"/>
          <w:szCs w:val="28"/>
          <w:lang w:eastAsia="lv-LV"/>
        </w:rPr>
        <w:t xml:space="preserve"> i</w:t>
      </w:r>
      <w:r w:rsidRPr="000D57C8">
        <w:rPr>
          <w:rFonts w:eastAsia="Times New Roman" w:cs="Times New Roman"/>
          <w:b/>
          <w:bCs/>
          <w:szCs w:val="28"/>
          <w:lang w:eastAsia="lv-LV"/>
        </w:rPr>
        <w:t>nženiertīkl</w:t>
      </w:r>
      <w:r w:rsidR="00D4003B" w:rsidRPr="000D57C8">
        <w:rPr>
          <w:rFonts w:eastAsia="Times New Roman" w:cs="Times New Roman"/>
          <w:b/>
          <w:bCs/>
          <w:szCs w:val="28"/>
          <w:lang w:eastAsia="lv-LV"/>
        </w:rPr>
        <w:t xml:space="preserve">u trasēšana un cauruļvadu </w:t>
      </w:r>
      <w:r w:rsidRPr="000D57C8">
        <w:rPr>
          <w:rFonts w:eastAsia="Times New Roman" w:cs="Times New Roman"/>
          <w:b/>
          <w:bCs/>
          <w:szCs w:val="28"/>
          <w:lang w:eastAsia="lv-LV"/>
        </w:rPr>
        <w:t>būvēšana</w:t>
      </w:r>
    </w:p>
    <w:p w14:paraId="6D212D68" w14:textId="77777777" w:rsidR="003534CE" w:rsidRPr="000D57C8" w:rsidRDefault="003534CE" w:rsidP="003534CE">
      <w:pPr>
        <w:jc w:val="center"/>
        <w:rPr>
          <w:rFonts w:eastAsia="Times New Roman" w:cs="Times New Roman"/>
          <w:b/>
          <w:bCs/>
          <w:szCs w:val="28"/>
          <w:lang w:eastAsia="lv-LV"/>
        </w:rPr>
      </w:pPr>
    </w:p>
    <w:p w14:paraId="0C11611E" w14:textId="77777777" w:rsidR="00D4003B" w:rsidRPr="000D57C8" w:rsidRDefault="001D0165" w:rsidP="003534CE">
      <w:pPr>
        <w:jc w:val="both"/>
        <w:rPr>
          <w:rFonts w:eastAsia="Times New Roman" w:cs="Times New Roman"/>
          <w:szCs w:val="28"/>
          <w:lang w:eastAsia="lv-LV"/>
        </w:rPr>
      </w:pPr>
      <w:bookmarkStart w:id="124" w:name="p-207335"/>
      <w:bookmarkStart w:id="125" w:name="p74"/>
      <w:bookmarkEnd w:id="124"/>
      <w:bookmarkEnd w:id="125"/>
      <w:r w:rsidRPr="000D57C8">
        <w:rPr>
          <w:rFonts w:eastAsia="Times New Roman" w:cs="Times New Roman"/>
          <w:szCs w:val="28"/>
          <w:lang w:eastAsia="lv-LV"/>
        </w:rPr>
        <w:t>59</w:t>
      </w:r>
      <w:r w:rsidR="00990BBD" w:rsidRPr="000D57C8">
        <w:rPr>
          <w:rFonts w:eastAsia="Times New Roman" w:cs="Times New Roman"/>
          <w:szCs w:val="28"/>
          <w:lang w:eastAsia="lv-LV"/>
        </w:rPr>
        <w:t>. </w:t>
      </w:r>
      <w:r w:rsidR="00D4003B" w:rsidRPr="000D57C8">
        <w:rPr>
          <w:rFonts w:eastAsia="Times New Roman" w:cs="Times New Roman"/>
          <w:szCs w:val="28"/>
          <w:lang w:eastAsia="lv-LV"/>
        </w:rPr>
        <w:t xml:space="preserve">Kanalizācijas </w:t>
      </w:r>
      <w:r w:rsidR="00972D1B" w:rsidRPr="000D57C8">
        <w:rPr>
          <w:rFonts w:eastAsia="Times New Roman" w:cs="Times New Roman"/>
          <w:szCs w:val="28"/>
          <w:lang w:eastAsia="lv-LV"/>
        </w:rPr>
        <w:t>ārējo inženiertīkl</w:t>
      </w:r>
      <w:r w:rsidR="00D4003B" w:rsidRPr="000D57C8">
        <w:rPr>
          <w:rFonts w:eastAsia="Times New Roman" w:cs="Times New Roman"/>
          <w:szCs w:val="28"/>
          <w:lang w:eastAsia="lv-LV"/>
        </w:rPr>
        <w:t xml:space="preserve">u novietojumu </w:t>
      </w:r>
      <w:r w:rsidR="00E03D13" w:rsidRPr="000D57C8">
        <w:rPr>
          <w:rFonts w:eastAsia="Times New Roman" w:cs="Times New Roman"/>
          <w:szCs w:val="28"/>
          <w:lang w:eastAsia="lv-LV"/>
        </w:rPr>
        <w:t xml:space="preserve">attēlo būvniecības ieceres dokumentācijas rasējumos </w:t>
      </w:r>
      <w:r w:rsidR="00D4003B" w:rsidRPr="000D57C8">
        <w:rPr>
          <w:rFonts w:eastAsia="Times New Roman" w:cs="Times New Roman"/>
          <w:szCs w:val="28"/>
          <w:lang w:eastAsia="lv-LV"/>
        </w:rPr>
        <w:t xml:space="preserve">atbilstoši normatīvajiem aktiem par </w:t>
      </w:r>
      <w:r w:rsidR="00D23E6E" w:rsidRPr="000D57C8">
        <w:rPr>
          <w:rFonts w:eastAsia="Times New Roman" w:cs="Times New Roman"/>
          <w:szCs w:val="28"/>
          <w:lang w:eastAsia="lv-LV"/>
        </w:rPr>
        <w:t>būvju izvietojumu</w:t>
      </w:r>
      <w:r w:rsidR="00D4003B" w:rsidRPr="000D57C8">
        <w:rPr>
          <w:rFonts w:eastAsia="Times New Roman" w:cs="Times New Roman"/>
          <w:szCs w:val="28"/>
          <w:lang w:eastAsia="lv-LV"/>
        </w:rPr>
        <w:t>.</w:t>
      </w:r>
    </w:p>
    <w:p w14:paraId="0C11611F" w14:textId="77777777" w:rsidR="00D4003B" w:rsidRPr="000D57C8" w:rsidRDefault="001D0165" w:rsidP="003534CE">
      <w:pPr>
        <w:jc w:val="both"/>
        <w:rPr>
          <w:rFonts w:eastAsia="Times New Roman" w:cs="Times New Roman"/>
          <w:szCs w:val="28"/>
          <w:lang w:eastAsia="lv-LV"/>
        </w:rPr>
      </w:pPr>
      <w:bookmarkStart w:id="126" w:name="p-380876"/>
      <w:bookmarkStart w:id="127" w:name="p75"/>
      <w:bookmarkEnd w:id="126"/>
      <w:bookmarkEnd w:id="127"/>
      <w:r w:rsidRPr="000D57C8">
        <w:rPr>
          <w:rFonts w:eastAsia="Times New Roman" w:cs="Times New Roman"/>
          <w:szCs w:val="28"/>
          <w:lang w:eastAsia="lv-LV"/>
        </w:rPr>
        <w:lastRenderedPageBreak/>
        <w:t>60</w:t>
      </w:r>
      <w:r w:rsidR="00990BBD" w:rsidRPr="000D57C8">
        <w:rPr>
          <w:rFonts w:eastAsia="Times New Roman" w:cs="Times New Roman"/>
          <w:szCs w:val="28"/>
          <w:lang w:eastAsia="lv-LV"/>
        </w:rPr>
        <w:t>. </w:t>
      </w:r>
      <w:r w:rsidR="00D75A52" w:rsidRPr="000D57C8">
        <w:rPr>
          <w:rFonts w:eastAsia="Times New Roman" w:cs="Times New Roman"/>
          <w:szCs w:val="28"/>
          <w:lang w:eastAsia="lv-LV"/>
        </w:rPr>
        <w:t xml:space="preserve">Ja </w:t>
      </w:r>
      <w:r w:rsidR="00D4003B" w:rsidRPr="000D57C8">
        <w:rPr>
          <w:rFonts w:eastAsia="Times New Roman" w:cs="Times New Roman"/>
          <w:szCs w:val="28"/>
          <w:lang w:eastAsia="lv-LV"/>
        </w:rPr>
        <w:t xml:space="preserve">būvējami vairāki paralēli spiedvadi, attālums starp cauruļvadu ārējām virsmām jāpieņem atkarībā no būvdarbu apstākļiem, cauruļvadu drošības, ja notiek avārija vienā no cauruļvadiem, kā arī atkarībā no materiāla, iekšējā spiediena un ģeoloģiskajiem apstākļiem saskaņā ar normatīvajiem aktiem par ūdensapgādes būvju projektēšanu. </w:t>
      </w:r>
      <w:r w:rsidR="00DD219D" w:rsidRPr="000D57C8">
        <w:rPr>
          <w:rFonts w:eastAsia="Times New Roman" w:cs="Times New Roman"/>
          <w:szCs w:val="28"/>
          <w:lang w:eastAsia="lv-LV"/>
        </w:rPr>
        <w:t>Būvniecības ieceres dokumentācij</w:t>
      </w:r>
      <w:r w:rsidR="00D4003B" w:rsidRPr="000D57C8">
        <w:rPr>
          <w:rFonts w:eastAsia="Times New Roman" w:cs="Times New Roman"/>
          <w:szCs w:val="28"/>
          <w:lang w:eastAsia="lv-LV"/>
        </w:rPr>
        <w:t>ā jānorāda cauruļvadu pārbaudes metode un parametri.</w:t>
      </w:r>
    </w:p>
    <w:p w14:paraId="0C116120" w14:textId="77777777" w:rsidR="00D4003B" w:rsidRPr="000D57C8" w:rsidRDefault="001D0165" w:rsidP="003534CE">
      <w:pPr>
        <w:jc w:val="both"/>
        <w:rPr>
          <w:rFonts w:eastAsia="Times New Roman" w:cs="Times New Roman"/>
          <w:szCs w:val="28"/>
          <w:lang w:eastAsia="lv-LV"/>
        </w:rPr>
      </w:pPr>
      <w:bookmarkStart w:id="128" w:name="p-207336"/>
      <w:bookmarkStart w:id="129" w:name="p76"/>
      <w:bookmarkEnd w:id="128"/>
      <w:bookmarkEnd w:id="129"/>
      <w:r w:rsidRPr="000D57C8">
        <w:rPr>
          <w:rFonts w:eastAsia="Times New Roman" w:cs="Times New Roman"/>
          <w:szCs w:val="28"/>
          <w:lang w:eastAsia="lv-LV"/>
        </w:rPr>
        <w:t>61</w:t>
      </w:r>
      <w:r w:rsidR="00990BBD" w:rsidRPr="000D57C8">
        <w:rPr>
          <w:rFonts w:eastAsia="Times New Roman" w:cs="Times New Roman"/>
          <w:szCs w:val="28"/>
          <w:lang w:eastAsia="lv-LV"/>
        </w:rPr>
        <w:t>. </w:t>
      </w:r>
      <w:r w:rsidR="00D4003B" w:rsidRPr="000D57C8">
        <w:rPr>
          <w:rFonts w:eastAsia="Times New Roman" w:cs="Times New Roman"/>
          <w:szCs w:val="28"/>
          <w:lang w:eastAsia="lv-LV"/>
        </w:rPr>
        <w:t>Tuneļveida kolektorus projektē saskaņā ar normatīvajiem aktiem par teritorijas plānošanu.</w:t>
      </w:r>
    </w:p>
    <w:p w14:paraId="0C116121" w14:textId="77777777" w:rsidR="00D4003B" w:rsidRPr="000D57C8" w:rsidRDefault="001D0165" w:rsidP="003534CE">
      <w:pPr>
        <w:jc w:val="both"/>
        <w:rPr>
          <w:rFonts w:eastAsia="Times New Roman" w:cs="Times New Roman"/>
          <w:szCs w:val="28"/>
          <w:lang w:eastAsia="lv-LV"/>
        </w:rPr>
      </w:pPr>
      <w:bookmarkStart w:id="130" w:name="p-201779"/>
      <w:bookmarkStart w:id="131" w:name="p77"/>
      <w:bookmarkEnd w:id="130"/>
      <w:bookmarkEnd w:id="131"/>
      <w:r w:rsidRPr="000D57C8">
        <w:rPr>
          <w:rFonts w:eastAsia="Times New Roman" w:cs="Times New Roman"/>
          <w:szCs w:val="28"/>
          <w:lang w:eastAsia="lv-LV"/>
        </w:rPr>
        <w:t>62</w:t>
      </w:r>
      <w:r w:rsidR="00990BBD" w:rsidRPr="000D57C8">
        <w:rPr>
          <w:rFonts w:eastAsia="Times New Roman" w:cs="Times New Roman"/>
          <w:szCs w:val="28"/>
          <w:lang w:eastAsia="lv-LV"/>
        </w:rPr>
        <w:t>. </w:t>
      </w:r>
      <w:r w:rsidR="00D4003B" w:rsidRPr="000D57C8">
        <w:rPr>
          <w:rFonts w:eastAsia="Times New Roman" w:cs="Times New Roman"/>
          <w:szCs w:val="28"/>
          <w:lang w:eastAsia="lv-LV"/>
        </w:rPr>
        <w:t>Apdzīvotās vietās virsz</w:t>
      </w:r>
      <w:r w:rsidR="00D75A52" w:rsidRPr="000D57C8">
        <w:rPr>
          <w:rFonts w:eastAsia="Times New Roman" w:cs="Times New Roman"/>
          <w:szCs w:val="28"/>
          <w:lang w:eastAsia="lv-LV"/>
        </w:rPr>
        <w:t xml:space="preserve">emes cauruļvadu </w:t>
      </w:r>
      <w:r w:rsidR="00D4003B" w:rsidRPr="000D57C8">
        <w:rPr>
          <w:rFonts w:eastAsia="Times New Roman" w:cs="Times New Roman"/>
          <w:szCs w:val="28"/>
          <w:lang w:eastAsia="lv-LV"/>
        </w:rPr>
        <w:t>būv</w:t>
      </w:r>
      <w:r w:rsidR="00D75A52" w:rsidRPr="000D57C8">
        <w:rPr>
          <w:rFonts w:eastAsia="Times New Roman" w:cs="Times New Roman"/>
          <w:szCs w:val="28"/>
          <w:lang w:eastAsia="lv-LV"/>
        </w:rPr>
        <w:t>niecība</w:t>
      </w:r>
      <w:r w:rsidR="00D4003B" w:rsidRPr="000D57C8">
        <w:rPr>
          <w:rFonts w:eastAsia="Times New Roman" w:cs="Times New Roman"/>
          <w:szCs w:val="28"/>
          <w:lang w:eastAsia="lv-LV"/>
        </w:rPr>
        <w:t xml:space="preserve"> nav atļauta, izņemot gadījumus, ja jāšķērso dziļas gravas un ūdensteces.</w:t>
      </w:r>
    </w:p>
    <w:p w14:paraId="0C116122" w14:textId="77777777" w:rsidR="00D4003B" w:rsidRPr="000D57C8" w:rsidRDefault="001D0165" w:rsidP="003534CE">
      <w:pPr>
        <w:jc w:val="both"/>
        <w:rPr>
          <w:rFonts w:eastAsia="Times New Roman" w:cs="Times New Roman"/>
          <w:szCs w:val="28"/>
          <w:lang w:eastAsia="lv-LV"/>
        </w:rPr>
      </w:pPr>
      <w:bookmarkStart w:id="132" w:name="p-380877"/>
      <w:bookmarkStart w:id="133" w:name="p78"/>
      <w:bookmarkEnd w:id="132"/>
      <w:bookmarkEnd w:id="133"/>
      <w:r w:rsidRPr="000D57C8">
        <w:rPr>
          <w:rFonts w:eastAsia="Times New Roman" w:cs="Times New Roman"/>
          <w:szCs w:val="28"/>
          <w:lang w:eastAsia="lv-LV"/>
        </w:rPr>
        <w:t>63</w:t>
      </w:r>
      <w:r w:rsidR="00990BBD" w:rsidRPr="000D57C8">
        <w:rPr>
          <w:rFonts w:eastAsia="Times New Roman" w:cs="Times New Roman"/>
          <w:szCs w:val="28"/>
          <w:lang w:eastAsia="lv-LV"/>
        </w:rPr>
        <w:t>. </w:t>
      </w:r>
      <w:r w:rsidR="00FB67B5" w:rsidRPr="000D57C8">
        <w:rPr>
          <w:rFonts w:eastAsia="Times New Roman" w:cs="Times New Roman"/>
          <w:szCs w:val="28"/>
          <w:lang w:eastAsia="lv-LV"/>
        </w:rPr>
        <w:t>C</w:t>
      </w:r>
      <w:r w:rsidR="00D4003B" w:rsidRPr="000D57C8">
        <w:rPr>
          <w:rFonts w:eastAsia="Times New Roman" w:cs="Times New Roman"/>
          <w:szCs w:val="28"/>
          <w:lang w:eastAsia="lv-LV"/>
        </w:rPr>
        <w:t>auruļvadu šķērsojumus ar autoceļiem un sliežu ceļiem projektē saskaņā ar normatīvajiem aktiem par ūdensapgādes būvju projektēšanu un attiecīgo uzraudzības dienestu norādījumiem.</w:t>
      </w:r>
    </w:p>
    <w:p w14:paraId="0C116123" w14:textId="77777777" w:rsidR="00071707" w:rsidRPr="000D57C8" w:rsidRDefault="00071707" w:rsidP="003534CE">
      <w:pPr>
        <w:shd w:val="clear" w:color="auto" w:fill="FFFFFF"/>
        <w:jc w:val="center"/>
        <w:rPr>
          <w:rFonts w:eastAsia="Times New Roman" w:cs="Times New Roman"/>
          <w:b/>
          <w:bCs/>
          <w:szCs w:val="28"/>
          <w:lang w:eastAsia="lv-LV"/>
        </w:rPr>
      </w:pPr>
      <w:bookmarkStart w:id="134" w:name="n4.2"/>
      <w:bookmarkEnd w:id="134"/>
    </w:p>
    <w:p w14:paraId="0C116124" w14:textId="77777777" w:rsidR="00D4003B" w:rsidRDefault="00D4003B" w:rsidP="003534CE">
      <w:pPr>
        <w:jc w:val="center"/>
        <w:rPr>
          <w:rFonts w:eastAsia="Times New Roman" w:cs="Times New Roman"/>
          <w:b/>
          <w:bCs/>
          <w:szCs w:val="28"/>
          <w:lang w:eastAsia="lv-LV"/>
        </w:rPr>
      </w:pPr>
      <w:r w:rsidRPr="000D57C8">
        <w:rPr>
          <w:rFonts w:eastAsia="Times New Roman" w:cs="Times New Roman"/>
          <w:b/>
          <w:bCs/>
          <w:szCs w:val="28"/>
          <w:lang w:eastAsia="lv-LV"/>
        </w:rPr>
        <w:t xml:space="preserve">4.2. Cauruļvadu pagriezieni, savienojumi un </w:t>
      </w:r>
      <w:r w:rsidR="00DD219D" w:rsidRPr="000D57C8">
        <w:rPr>
          <w:rFonts w:eastAsia="Times New Roman" w:cs="Times New Roman"/>
          <w:b/>
          <w:bCs/>
          <w:szCs w:val="28"/>
          <w:lang w:eastAsia="lv-LV"/>
        </w:rPr>
        <w:t>ierīkošanas</w:t>
      </w:r>
      <w:r w:rsidRPr="000D57C8">
        <w:rPr>
          <w:rFonts w:eastAsia="Times New Roman" w:cs="Times New Roman"/>
          <w:b/>
          <w:bCs/>
          <w:szCs w:val="28"/>
          <w:lang w:eastAsia="lv-LV"/>
        </w:rPr>
        <w:t xml:space="preserve"> dziļums</w:t>
      </w:r>
    </w:p>
    <w:p w14:paraId="2CD7F19C" w14:textId="77777777" w:rsidR="003534CE" w:rsidRPr="000D57C8" w:rsidRDefault="003534CE" w:rsidP="003534CE">
      <w:pPr>
        <w:jc w:val="center"/>
        <w:rPr>
          <w:rFonts w:eastAsia="Times New Roman" w:cs="Times New Roman"/>
          <w:b/>
          <w:bCs/>
          <w:szCs w:val="28"/>
          <w:lang w:eastAsia="lv-LV"/>
        </w:rPr>
      </w:pPr>
    </w:p>
    <w:p w14:paraId="0C116125" w14:textId="77777777" w:rsidR="00D4003B" w:rsidRPr="000D57C8" w:rsidRDefault="001D0165" w:rsidP="003534CE">
      <w:pPr>
        <w:jc w:val="both"/>
        <w:rPr>
          <w:rFonts w:eastAsia="Times New Roman" w:cs="Times New Roman"/>
          <w:szCs w:val="28"/>
          <w:lang w:eastAsia="lv-LV"/>
        </w:rPr>
      </w:pPr>
      <w:bookmarkStart w:id="135" w:name="p-207360"/>
      <w:bookmarkStart w:id="136" w:name="p79"/>
      <w:bookmarkEnd w:id="135"/>
      <w:bookmarkEnd w:id="136"/>
      <w:r w:rsidRPr="000D57C8">
        <w:rPr>
          <w:rFonts w:eastAsia="Times New Roman" w:cs="Times New Roman"/>
          <w:szCs w:val="28"/>
          <w:lang w:eastAsia="lv-LV"/>
        </w:rPr>
        <w:t>64</w:t>
      </w:r>
      <w:r w:rsidR="0073283B" w:rsidRPr="000D57C8">
        <w:rPr>
          <w:rFonts w:eastAsia="Times New Roman" w:cs="Times New Roman"/>
          <w:szCs w:val="28"/>
          <w:lang w:eastAsia="lv-LV"/>
        </w:rPr>
        <w:t>. </w:t>
      </w:r>
      <w:r w:rsidR="00D4003B" w:rsidRPr="000D57C8">
        <w:rPr>
          <w:rFonts w:eastAsia="Times New Roman" w:cs="Times New Roman"/>
          <w:szCs w:val="28"/>
          <w:lang w:eastAsia="lv-LV"/>
        </w:rPr>
        <w:t>Visiem cauruļvadu pievienojumiem jāatrodas akās. Leņķim starp pievienojamo un aizvadošo cauruļvadu jābūt ne mazākam par 90°. Pēc saskaņošanas ar ekspluatētāju drīkst projektēt cauruļvadu pievienojumus, kas neatrodas akās. Šādā gadījumā leņķim starp pievienojamo un</w:t>
      </w:r>
      <w:r w:rsidR="00733A43" w:rsidRPr="000D57C8">
        <w:rPr>
          <w:rFonts w:eastAsia="Times New Roman" w:cs="Times New Roman"/>
          <w:szCs w:val="28"/>
          <w:lang w:eastAsia="lv-LV"/>
        </w:rPr>
        <w:t xml:space="preserve"> aizvadošo cauruļvadu jābūt </w:t>
      </w:r>
      <w:r w:rsidR="00A55A2E" w:rsidRPr="000D57C8">
        <w:rPr>
          <w:rFonts w:eastAsia="Times New Roman" w:cs="Times New Roman"/>
          <w:szCs w:val="28"/>
          <w:lang w:eastAsia="lv-LV"/>
        </w:rPr>
        <w:t>135</w:t>
      </w:r>
      <w:r w:rsidR="00D4003B" w:rsidRPr="000D57C8">
        <w:rPr>
          <w:rFonts w:eastAsia="Times New Roman" w:cs="Times New Roman"/>
          <w:szCs w:val="28"/>
          <w:lang w:eastAsia="lv-LV"/>
        </w:rPr>
        <w:t>.</w:t>
      </w:r>
      <w:r w:rsidR="00134643" w:rsidRPr="000D57C8">
        <w:rPr>
          <w:rFonts w:eastAsia="Times New Roman" w:cs="Times New Roman"/>
          <w:szCs w:val="28"/>
          <w:lang w:eastAsia="lv-LV"/>
        </w:rPr>
        <w:t xml:space="preserve"> </w:t>
      </w:r>
      <w:r w:rsidR="00D4003B" w:rsidRPr="000D57C8">
        <w:rPr>
          <w:rFonts w:eastAsia="Times New Roman" w:cs="Times New Roman"/>
          <w:szCs w:val="28"/>
          <w:lang w:eastAsia="lv-LV"/>
        </w:rPr>
        <w:t>Jebkurš leņķis starp pievienojamo un aizvadošo cauruļvadu atļauts, ja akā ierīko pārkritumu vai ja ar pārkritumu pievieno lietusūdeņu uztveršanas aku.</w:t>
      </w:r>
    </w:p>
    <w:p w14:paraId="0C116126" w14:textId="77777777" w:rsidR="00D4003B" w:rsidRPr="000D57C8" w:rsidRDefault="001D0165" w:rsidP="003534CE">
      <w:pPr>
        <w:jc w:val="both"/>
        <w:rPr>
          <w:rFonts w:eastAsia="Times New Roman" w:cs="Times New Roman"/>
          <w:szCs w:val="28"/>
          <w:lang w:eastAsia="lv-LV"/>
        </w:rPr>
      </w:pPr>
      <w:bookmarkStart w:id="137" w:name="p-207361"/>
      <w:bookmarkStart w:id="138" w:name="p80"/>
      <w:bookmarkEnd w:id="137"/>
      <w:bookmarkEnd w:id="138"/>
      <w:r w:rsidRPr="000D57C8">
        <w:rPr>
          <w:rFonts w:eastAsia="Times New Roman" w:cs="Times New Roman"/>
          <w:szCs w:val="28"/>
          <w:lang w:eastAsia="lv-LV"/>
        </w:rPr>
        <w:t>65</w:t>
      </w:r>
      <w:r w:rsidR="0073283B" w:rsidRPr="000D57C8">
        <w:rPr>
          <w:rFonts w:eastAsia="Times New Roman" w:cs="Times New Roman"/>
          <w:szCs w:val="28"/>
          <w:lang w:eastAsia="lv-LV"/>
        </w:rPr>
        <w:t>. </w:t>
      </w:r>
      <w:r w:rsidR="00D4003B" w:rsidRPr="000D57C8">
        <w:rPr>
          <w:rFonts w:eastAsia="Times New Roman" w:cs="Times New Roman"/>
          <w:szCs w:val="28"/>
          <w:lang w:eastAsia="lv-LV"/>
        </w:rPr>
        <w:t>Kolektora pagriezienus ierīko akās. Pagrieziena leņķis nedrīkst būt lielāks par 90°. Teknes pagrieziena līknes rādiusam jābūt ne mazākam par cauruļvad</w:t>
      </w:r>
      <w:r w:rsidR="0073283B" w:rsidRPr="000D57C8">
        <w:rPr>
          <w:rFonts w:eastAsia="Times New Roman" w:cs="Times New Roman"/>
          <w:szCs w:val="28"/>
          <w:lang w:eastAsia="lv-LV"/>
        </w:rPr>
        <w:t>a diametru, kolektoriem ar 1200 </w:t>
      </w:r>
      <w:r w:rsidR="00D4003B" w:rsidRPr="000D57C8">
        <w:rPr>
          <w:rFonts w:eastAsia="Times New Roman" w:cs="Times New Roman"/>
          <w:szCs w:val="28"/>
          <w:lang w:eastAsia="lv-LV"/>
        </w:rPr>
        <w:t>mm un lielāku diametru</w:t>
      </w:r>
      <w:r w:rsidR="0073283B" w:rsidRPr="000D57C8">
        <w:rPr>
          <w:rFonts w:eastAsia="Times New Roman" w:cs="Times New Roman"/>
          <w:szCs w:val="28"/>
          <w:lang w:eastAsia="lv-LV"/>
        </w:rPr>
        <w:t> </w:t>
      </w:r>
      <w:r w:rsidR="00D4003B" w:rsidRPr="000D57C8">
        <w:rPr>
          <w:rFonts w:eastAsia="Times New Roman" w:cs="Times New Roman"/>
          <w:szCs w:val="28"/>
          <w:lang w:eastAsia="lv-LV"/>
        </w:rPr>
        <w:t>— ne mazākam par pieciem diametriem, paredzot skatakas tikai līknes sākumā un beigās. Rūpnieciski izgatavojamas akas pēc saskaņošanas ar ekspluatētāju drīkst projektēt ar teknes pagrieziena līknes rādiusu, ne mazāku par cauruļvada diametru visiem kolektora diametriem. Ja ekspluatētājs saskaņā ar šī būvnormatīva</w:t>
      </w:r>
      <w:r w:rsidR="00775C4D" w:rsidRPr="000D57C8">
        <w:rPr>
          <w:rFonts w:eastAsia="Times New Roman" w:cs="Times New Roman"/>
          <w:szCs w:val="28"/>
          <w:lang w:eastAsia="lv-LV"/>
        </w:rPr>
        <w:t> 74</w:t>
      </w:r>
      <w:r w:rsidR="00134643" w:rsidRPr="000D57C8">
        <w:rPr>
          <w:rFonts w:eastAsia="Times New Roman" w:cs="Times New Roman"/>
          <w:szCs w:val="28"/>
          <w:lang w:eastAsia="lv-LV"/>
        </w:rPr>
        <w:t>.punktu</w:t>
      </w:r>
      <w:r w:rsidR="00D4003B" w:rsidRPr="000D57C8">
        <w:rPr>
          <w:rFonts w:eastAsia="Times New Roman" w:cs="Times New Roman"/>
          <w:szCs w:val="28"/>
          <w:lang w:eastAsia="lv-LV"/>
        </w:rPr>
        <w:t xml:space="preserve"> atļauj projektēt skatakas ar diametru, mazāku par 1000 mm, kolektora pagriezienā atļauts izmantot rūpnieciski ražotus kanalizācijas veidgabalu līkumus tieši pirms un aiz skatakas. Katra veidgabalu līkuma pagrieziena leņķis nedrīkst būt lielāks par 45°.</w:t>
      </w:r>
    </w:p>
    <w:p w14:paraId="0C116127" w14:textId="77777777" w:rsidR="00D4003B" w:rsidRPr="000D57C8" w:rsidRDefault="001D0165" w:rsidP="003534CE">
      <w:pPr>
        <w:jc w:val="both"/>
        <w:rPr>
          <w:rFonts w:eastAsia="Times New Roman" w:cs="Times New Roman"/>
          <w:szCs w:val="28"/>
          <w:lang w:eastAsia="lv-LV"/>
        </w:rPr>
      </w:pPr>
      <w:bookmarkStart w:id="139" w:name="p-201792"/>
      <w:bookmarkStart w:id="140" w:name="p81"/>
      <w:bookmarkEnd w:id="139"/>
      <w:bookmarkEnd w:id="140"/>
      <w:r w:rsidRPr="000D57C8">
        <w:rPr>
          <w:rFonts w:eastAsia="Times New Roman" w:cs="Times New Roman"/>
          <w:szCs w:val="28"/>
          <w:lang w:eastAsia="lv-LV"/>
        </w:rPr>
        <w:t>66</w:t>
      </w:r>
      <w:r w:rsidR="0073283B" w:rsidRPr="000D57C8">
        <w:rPr>
          <w:rFonts w:eastAsia="Times New Roman" w:cs="Times New Roman"/>
          <w:szCs w:val="28"/>
          <w:lang w:eastAsia="lv-LV"/>
        </w:rPr>
        <w:t>. </w:t>
      </w:r>
      <w:r w:rsidR="00D4003B" w:rsidRPr="000D57C8">
        <w:rPr>
          <w:rFonts w:eastAsia="Times New Roman" w:cs="Times New Roman"/>
          <w:szCs w:val="28"/>
          <w:lang w:eastAsia="lv-LV"/>
        </w:rPr>
        <w:t>Dažādu diametru cauruļvadu savienojumi jāizveido akās tā, lai vienā līmenī atrastos cauruļvadu iekšējās virsmas augstākie punkti. Attiecīgi pamatojot, atļauta cauruļvadu savienošana pēc notekūdeņu aprēķina līmeņiem.</w:t>
      </w:r>
    </w:p>
    <w:p w14:paraId="0C116128" w14:textId="77777777" w:rsidR="00D4003B" w:rsidRPr="000D57C8" w:rsidRDefault="001D0165" w:rsidP="003534CE">
      <w:pPr>
        <w:jc w:val="both"/>
        <w:rPr>
          <w:rFonts w:eastAsia="Times New Roman" w:cs="Times New Roman"/>
          <w:szCs w:val="28"/>
          <w:lang w:eastAsia="lv-LV"/>
        </w:rPr>
      </w:pPr>
      <w:bookmarkStart w:id="141" w:name="p-380878"/>
      <w:bookmarkStart w:id="142" w:name="p82"/>
      <w:bookmarkEnd w:id="141"/>
      <w:bookmarkEnd w:id="142"/>
      <w:r w:rsidRPr="000D57C8">
        <w:rPr>
          <w:rFonts w:eastAsia="Times New Roman" w:cs="Times New Roman"/>
          <w:szCs w:val="28"/>
          <w:lang w:eastAsia="lv-LV"/>
        </w:rPr>
        <w:t>67</w:t>
      </w:r>
      <w:r w:rsidR="0073283B" w:rsidRPr="000D57C8">
        <w:rPr>
          <w:rFonts w:eastAsia="Times New Roman" w:cs="Times New Roman"/>
          <w:szCs w:val="28"/>
          <w:lang w:eastAsia="lv-LV"/>
        </w:rPr>
        <w:t>. </w:t>
      </w:r>
      <w:r w:rsidR="00D4003B" w:rsidRPr="000D57C8">
        <w:rPr>
          <w:rFonts w:eastAsia="Times New Roman" w:cs="Times New Roman"/>
          <w:szCs w:val="28"/>
          <w:lang w:eastAsia="lv-LV"/>
        </w:rPr>
        <w:t xml:space="preserve">Pašteces cauruļvadu </w:t>
      </w:r>
      <w:r w:rsidR="00DD219D" w:rsidRPr="000D57C8">
        <w:rPr>
          <w:rFonts w:eastAsia="Times New Roman" w:cs="Times New Roman"/>
          <w:szCs w:val="28"/>
          <w:lang w:eastAsia="lv-LV"/>
        </w:rPr>
        <w:t>ierīkošanas</w:t>
      </w:r>
      <w:r w:rsidR="00D4003B" w:rsidRPr="000D57C8">
        <w:rPr>
          <w:rFonts w:eastAsia="Times New Roman" w:cs="Times New Roman"/>
          <w:szCs w:val="28"/>
          <w:lang w:eastAsia="lv-LV"/>
        </w:rPr>
        <w:t xml:space="preserve"> dziļums līdz cauruļvada ārējai virsmai cauruļvadiem ar iekšējo diametru līdz 500</w:t>
      </w:r>
      <w:r w:rsidR="00941BB1" w:rsidRPr="000D57C8">
        <w:rPr>
          <w:rFonts w:eastAsia="Times New Roman" w:cs="Times New Roman"/>
          <w:szCs w:val="28"/>
          <w:lang w:eastAsia="lv-LV"/>
        </w:rPr>
        <w:t> </w:t>
      </w:r>
      <w:r w:rsidR="00D4003B" w:rsidRPr="000D57C8">
        <w:rPr>
          <w:rFonts w:eastAsia="Times New Roman" w:cs="Times New Roman"/>
          <w:szCs w:val="28"/>
          <w:lang w:eastAsia="lv-LV"/>
        </w:rPr>
        <w:t>mm ir par 0,3</w:t>
      </w:r>
      <w:r w:rsidR="00941BB1" w:rsidRPr="000D57C8">
        <w:t> </w:t>
      </w:r>
      <w:r w:rsidR="00D4003B" w:rsidRPr="000D57C8">
        <w:rPr>
          <w:rFonts w:eastAsia="Times New Roman" w:cs="Times New Roman"/>
          <w:szCs w:val="28"/>
          <w:lang w:eastAsia="lv-LV"/>
        </w:rPr>
        <w:t>m mazāks un cauruļvadiem ar lielāku iekšējo diametru</w:t>
      </w:r>
      <w:r w:rsidR="00941BB1" w:rsidRPr="000D57C8">
        <w:rPr>
          <w:rFonts w:eastAsia="Times New Roman" w:cs="Times New Roman"/>
          <w:szCs w:val="28"/>
          <w:lang w:eastAsia="lv-LV"/>
        </w:rPr>
        <w:t> </w:t>
      </w:r>
      <w:r w:rsidR="00D4003B" w:rsidRPr="000D57C8">
        <w:rPr>
          <w:rFonts w:eastAsia="Times New Roman" w:cs="Times New Roman"/>
          <w:szCs w:val="28"/>
          <w:lang w:eastAsia="lv-LV"/>
        </w:rPr>
        <w:t>– par 0,5</w:t>
      </w:r>
      <w:r w:rsidR="00941BB1" w:rsidRPr="000D57C8">
        <w:rPr>
          <w:rFonts w:eastAsia="Times New Roman" w:cs="Times New Roman"/>
          <w:szCs w:val="28"/>
          <w:lang w:eastAsia="lv-LV"/>
        </w:rPr>
        <w:t> </w:t>
      </w:r>
      <w:r w:rsidR="00D4003B" w:rsidRPr="000D57C8">
        <w:rPr>
          <w:rFonts w:eastAsia="Times New Roman" w:cs="Times New Roman"/>
          <w:szCs w:val="28"/>
          <w:lang w:eastAsia="lv-LV"/>
        </w:rPr>
        <w:t>m mazāks nekā grunts iespējamais normatīvais sasalums reizi 100 gados saskaņā ar normatīvajiem aktiem par būvklimatoloģiskiem rādītājiem, bet ne mazāks par 0,7</w:t>
      </w:r>
      <w:r w:rsidR="00941BB1" w:rsidRPr="000D57C8">
        <w:rPr>
          <w:rFonts w:eastAsia="Times New Roman" w:cs="Times New Roman"/>
          <w:szCs w:val="28"/>
          <w:lang w:eastAsia="lv-LV"/>
        </w:rPr>
        <w:t> </w:t>
      </w:r>
      <w:r w:rsidR="00D4003B" w:rsidRPr="000D57C8">
        <w:rPr>
          <w:rFonts w:eastAsia="Times New Roman" w:cs="Times New Roman"/>
          <w:szCs w:val="28"/>
          <w:lang w:eastAsia="lv-LV"/>
        </w:rPr>
        <w:t xml:space="preserve">m. Ar tuneļveida metodi būvējamo kolektoru </w:t>
      </w:r>
      <w:r w:rsidR="00DD219D" w:rsidRPr="000D57C8">
        <w:rPr>
          <w:rFonts w:eastAsia="Times New Roman" w:cs="Times New Roman"/>
          <w:szCs w:val="28"/>
          <w:lang w:eastAsia="lv-LV"/>
        </w:rPr>
        <w:t>ierīkošanas</w:t>
      </w:r>
      <w:r w:rsidR="00D4003B" w:rsidRPr="000D57C8">
        <w:rPr>
          <w:rFonts w:eastAsia="Times New Roman" w:cs="Times New Roman"/>
          <w:szCs w:val="28"/>
          <w:lang w:eastAsia="lv-LV"/>
        </w:rPr>
        <w:t xml:space="preserve"> dziļums ir ne mazāks par 3</w:t>
      </w:r>
      <w:r w:rsidR="00941BB1" w:rsidRPr="000D57C8">
        <w:rPr>
          <w:rFonts w:eastAsia="Times New Roman" w:cs="Times New Roman"/>
          <w:szCs w:val="28"/>
          <w:lang w:eastAsia="lv-LV"/>
        </w:rPr>
        <w:t> </w:t>
      </w:r>
      <w:r w:rsidR="00D4003B" w:rsidRPr="000D57C8">
        <w:rPr>
          <w:rFonts w:eastAsia="Times New Roman" w:cs="Times New Roman"/>
          <w:szCs w:val="28"/>
          <w:lang w:eastAsia="lv-LV"/>
        </w:rPr>
        <w:t xml:space="preserve">m no zemes līdz vairoga virsmai. Cauruļvadus, kuri </w:t>
      </w:r>
      <w:r w:rsidR="00DD219D" w:rsidRPr="000D57C8">
        <w:rPr>
          <w:rFonts w:eastAsia="Times New Roman" w:cs="Times New Roman"/>
          <w:szCs w:val="28"/>
          <w:lang w:eastAsia="lv-LV"/>
        </w:rPr>
        <w:t>ierīkojami</w:t>
      </w:r>
      <w:r w:rsidR="00D4003B" w:rsidRPr="000D57C8">
        <w:rPr>
          <w:rFonts w:eastAsia="Times New Roman" w:cs="Times New Roman"/>
          <w:szCs w:val="28"/>
          <w:lang w:eastAsia="lv-LV"/>
        </w:rPr>
        <w:t xml:space="preserve"> 0,7</w:t>
      </w:r>
      <w:r w:rsidR="00941BB1" w:rsidRPr="000D57C8">
        <w:rPr>
          <w:rFonts w:eastAsia="Times New Roman" w:cs="Times New Roman"/>
          <w:szCs w:val="28"/>
          <w:lang w:eastAsia="lv-LV"/>
        </w:rPr>
        <w:t> </w:t>
      </w:r>
      <w:r w:rsidR="00D4003B" w:rsidRPr="000D57C8">
        <w:rPr>
          <w:rFonts w:eastAsia="Times New Roman" w:cs="Times New Roman"/>
          <w:szCs w:val="28"/>
          <w:lang w:eastAsia="lv-LV"/>
        </w:rPr>
        <w:t xml:space="preserve">m dziļi un </w:t>
      </w:r>
      <w:r w:rsidR="00D4003B" w:rsidRPr="000D57C8">
        <w:rPr>
          <w:rFonts w:eastAsia="Times New Roman" w:cs="Times New Roman"/>
          <w:szCs w:val="28"/>
          <w:lang w:eastAsia="lv-LV"/>
        </w:rPr>
        <w:lastRenderedPageBreak/>
        <w:t>seklāk</w:t>
      </w:r>
      <w:r w:rsidR="00FB67B5" w:rsidRPr="000D57C8">
        <w:rPr>
          <w:rFonts w:eastAsia="Times New Roman" w:cs="Times New Roman"/>
          <w:szCs w:val="28"/>
          <w:lang w:eastAsia="lv-LV"/>
        </w:rPr>
        <w:t xml:space="preserve"> </w:t>
      </w:r>
      <w:r w:rsidR="00D4003B" w:rsidRPr="000D57C8">
        <w:rPr>
          <w:rFonts w:eastAsia="Times New Roman" w:cs="Times New Roman"/>
          <w:szCs w:val="28"/>
          <w:lang w:eastAsia="lv-LV"/>
        </w:rPr>
        <w:t xml:space="preserve">(rēķinot no cauruļvadu virsmas), aizsargā no caursalšanas un virszemes transporta iedarbības. Vislielāko cauruļvadu un kolektoru </w:t>
      </w:r>
      <w:r w:rsidR="00DD219D" w:rsidRPr="000D57C8">
        <w:rPr>
          <w:rFonts w:eastAsia="Times New Roman" w:cs="Times New Roman"/>
          <w:szCs w:val="28"/>
          <w:lang w:eastAsia="lv-LV"/>
        </w:rPr>
        <w:t>ierīkošanas</w:t>
      </w:r>
      <w:r w:rsidR="00D4003B" w:rsidRPr="000D57C8">
        <w:rPr>
          <w:rFonts w:eastAsia="Times New Roman" w:cs="Times New Roman"/>
          <w:szCs w:val="28"/>
          <w:lang w:eastAsia="lv-LV"/>
        </w:rPr>
        <w:t xml:space="preserve"> dziļumu nosaka ar aprēķinu atbilstoši cauruļu materiālam, grunts apstākļiem un būvdarbu veikšanas metodēm.</w:t>
      </w:r>
    </w:p>
    <w:p w14:paraId="0C116129" w14:textId="77777777" w:rsidR="00071707" w:rsidRPr="000D57C8" w:rsidRDefault="00071707" w:rsidP="003534CE">
      <w:pPr>
        <w:shd w:val="clear" w:color="auto" w:fill="FFFFFF"/>
        <w:jc w:val="center"/>
        <w:rPr>
          <w:rFonts w:eastAsia="Times New Roman" w:cs="Times New Roman"/>
          <w:b/>
          <w:bCs/>
          <w:szCs w:val="28"/>
          <w:lang w:eastAsia="lv-LV"/>
        </w:rPr>
      </w:pPr>
      <w:bookmarkStart w:id="143" w:name="n4.3"/>
      <w:bookmarkEnd w:id="143"/>
    </w:p>
    <w:p w14:paraId="0C11612A" w14:textId="77777777" w:rsidR="00D4003B" w:rsidRDefault="00D4003B" w:rsidP="003534CE">
      <w:pPr>
        <w:jc w:val="center"/>
        <w:rPr>
          <w:rFonts w:eastAsia="Times New Roman" w:cs="Times New Roman"/>
          <w:b/>
          <w:bCs/>
          <w:szCs w:val="28"/>
          <w:lang w:eastAsia="lv-LV"/>
        </w:rPr>
      </w:pPr>
      <w:r w:rsidRPr="000D57C8">
        <w:rPr>
          <w:rFonts w:eastAsia="Times New Roman" w:cs="Times New Roman"/>
          <w:b/>
          <w:bCs/>
          <w:szCs w:val="28"/>
          <w:lang w:eastAsia="lv-LV"/>
        </w:rPr>
        <w:t>4.3. Cauru</w:t>
      </w:r>
      <w:r w:rsidR="00F62E04" w:rsidRPr="000D57C8">
        <w:rPr>
          <w:rFonts w:eastAsia="Times New Roman" w:cs="Times New Roman"/>
          <w:b/>
          <w:bCs/>
          <w:szCs w:val="28"/>
          <w:lang w:eastAsia="lv-LV"/>
        </w:rPr>
        <w:t>ļvadi</w:t>
      </w:r>
      <w:r w:rsidRPr="000D57C8">
        <w:rPr>
          <w:rFonts w:eastAsia="Times New Roman" w:cs="Times New Roman"/>
          <w:b/>
          <w:bCs/>
          <w:szCs w:val="28"/>
          <w:lang w:eastAsia="lv-LV"/>
        </w:rPr>
        <w:t>, balsti, armatūra un cauruļvadu pamati</w:t>
      </w:r>
    </w:p>
    <w:p w14:paraId="735CA6B1" w14:textId="77777777" w:rsidR="003534CE" w:rsidRPr="000D57C8" w:rsidRDefault="003534CE" w:rsidP="003534CE">
      <w:pPr>
        <w:jc w:val="center"/>
        <w:rPr>
          <w:rFonts w:eastAsia="Times New Roman" w:cs="Times New Roman"/>
          <w:b/>
          <w:bCs/>
          <w:szCs w:val="28"/>
          <w:lang w:eastAsia="lv-LV"/>
        </w:rPr>
      </w:pPr>
    </w:p>
    <w:p w14:paraId="0C11612B" w14:textId="77777777" w:rsidR="00D4003B" w:rsidRPr="000D57C8" w:rsidRDefault="001D0165" w:rsidP="003534CE">
      <w:pPr>
        <w:jc w:val="both"/>
        <w:rPr>
          <w:rFonts w:eastAsia="Times New Roman" w:cs="Times New Roman"/>
          <w:szCs w:val="28"/>
          <w:lang w:eastAsia="lv-LV"/>
        </w:rPr>
      </w:pPr>
      <w:bookmarkStart w:id="144" w:name="p-380879"/>
      <w:bookmarkStart w:id="145" w:name="p83"/>
      <w:bookmarkEnd w:id="144"/>
      <w:bookmarkEnd w:id="145"/>
      <w:r w:rsidRPr="000D57C8">
        <w:rPr>
          <w:rFonts w:eastAsia="Times New Roman" w:cs="Times New Roman"/>
          <w:szCs w:val="28"/>
          <w:lang w:eastAsia="lv-LV"/>
        </w:rPr>
        <w:t>68</w:t>
      </w:r>
      <w:r w:rsidR="0073283B" w:rsidRPr="000D57C8">
        <w:rPr>
          <w:rFonts w:eastAsia="Times New Roman" w:cs="Times New Roman"/>
          <w:szCs w:val="28"/>
          <w:lang w:eastAsia="lv-LV"/>
        </w:rPr>
        <w:t>. </w:t>
      </w:r>
      <w:r w:rsidR="00134643" w:rsidRPr="000D57C8">
        <w:rPr>
          <w:rFonts w:eastAsia="Times New Roman" w:cs="Times New Roman"/>
          <w:szCs w:val="28"/>
          <w:lang w:eastAsia="lv-LV"/>
        </w:rPr>
        <w:t>Ierīkojot cauruļvadus agresīvā vidē, lieto pret koroziju noturīg</w:t>
      </w:r>
      <w:r w:rsidR="00CC42A0" w:rsidRPr="000D57C8">
        <w:rPr>
          <w:rFonts w:eastAsia="Times New Roman" w:cs="Times New Roman"/>
          <w:szCs w:val="28"/>
          <w:lang w:eastAsia="lv-LV"/>
        </w:rPr>
        <w:t>us</w:t>
      </w:r>
      <w:r w:rsidR="00134643" w:rsidRPr="000D57C8">
        <w:rPr>
          <w:rFonts w:eastAsia="Times New Roman" w:cs="Times New Roman"/>
          <w:szCs w:val="28"/>
          <w:lang w:eastAsia="lv-LV"/>
        </w:rPr>
        <w:t xml:space="preserve"> cauru</w:t>
      </w:r>
      <w:r w:rsidR="00CC42A0" w:rsidRPr="000D57C8">
        <w:rPr>
          <w:rFonts w:eastAsia="Times New Roman" w:cs="Times New Roman"/>
          <w:szCs w:val="28"/>
          <w:lang w:eastAsia="lv-LV"/>
        </w:rPr>
        <w:t>ļvadus</w:t>
      </w:r>
      <w:r w:rsidR="00134643" w:rsidRPr="000D57C8">
        <w:rPr>
          <w:rFonts w:eastAsia="Times New Roman" w:cs="Times New Roman"/>
          <w:szCs w:val="28"/>
          <w:lang w:eastAsia="lv-LV"/>
        </w:rPr>
        <w:t xml:space="preserve">. Tērauda cauruļvadiem jābūt klātiem ar pretkorozijas izolāciju. Posmos, kur iespējama elektrokorozija, nepieciešama cauruļvadu katoda aizsardzība. </w:t>
      </w:r>
      <w:r w:rsidR="00CC42A0" w:rsidRPr="000D57C8">
        <w:rPr>
          <w:rFonts w:eastAsia="Times New Roman" w:cs="Times New Roman"/>
          <w:szCs w:val="28"/>
          <w:lang w:eastAsia="lv-LV"/>
        </w:rPr>
        <w:t>Izmanto šādu materiālu</w:t>
      </w:r>
      <w:r w:rsidR="00D4003B" w:rsidRPr="000D57C8">
        <w:rPr>
          <w:rFonts w:eastAsia="Times New Roman" w:cs="Times New Roman"/>
          <w:szCs w:val="28"/>
          <w:lang w:eastAsia="lv-LV"/>
        </w:rPr>
        <w:t xml:space="preserve"> </w:t>
      </w:r>
      <w:r w:rsidR="00CC42A0" w:rsidRPr="000D57C8">
        <w:rPr>
          <w:rFonts w:eastAsia="Times New Roman" w:cs="Times New Roman"/>
          <w:szCs w:val="28"/>
          <w:lang w:eastAsia="lv-LV"/>
        </w:rPr>
        <w:t>cauruļvadus</w:t>
      </w:r>
      <w:r w:rsidR="00D4003B" w:rsidRPr="000D57C8">
        <w:rPr>
          <w:rFonts w:eastAsia="Times New Roman" w:cs="Times New Roman"/>
          <w:szCs w:val="28"/>
          <w:lang w:eastAsia="lv-LV"/>
        </w:rPr>
        <w:t>:</w:t>
      </w:r>
    </w:p>
    <w:p w14:paraId="0C11612C" w14:textId="77777777" w:rsidR="00D4003B" w:rsidRPr="000D57C8" w:rsidRDefault="001D0165" w:rsidP="003534CE">
      <w:pPr>
        <w:jc w:val="both"/>
        <w:rPr>
          <w:rFonts w:eastAsia="Times New Roman" w:cs="Times New Roman"/>
          <w:szCs w:val="28"/>
          <w:lang w:eastAsia="lv-LV"/>
        </w:rPr>
      </w:pPr>
      <w:r w:rsidRPr="000D57C8">
        <w:rPr>
          <w:rFonts w:eastAsia="Times New Roman" w:cs="Times New Roman"/>
          <w:szCs w:val="28"/>
          <w:lang w:eastAsia="lv-LV"/>
        </w:rPr>
        <w:t>68</w:t>
      </w:r>
      <w:r w:rsidR="0073283B" w:rsidRPr="000D57C8">
        <w:rPr>
          <w:rFonts w:eastAsia="Times New Roman" w:cs="Times New Roman"/>
          <w:szCs w:val="28"/>
          <w:lang w:eastAsia="lv-LV"/>
        </w:rPr>
        <w:t>.1. </w:t>
      </w:r>
      <w:r w:rsidR="00D4003B" w:rsidRPr="000D57C8">
        <w:rPr>
          <w:rFonts w:eastAsia="Times New Roman" w:cs="Times New Roman"/>
          <w:szCs w:val="28"/>
          <w:lang w:eastAsia="lv-LV"/>
        </w:rPr>
        <w:t xml:space="preserve">dzelzsbetona, betona, keramikas, ķeta, šķiedrcementa, stiklplasta un plastmasas bezspiediena </w:t>
      </w:r>
      <w:r w:rsidR="00CC42A0" w:rsidRPr="000D57C8">
        <w:rPr>
          <w:rFonts w:eastAsia="Times New Roman" w:cs="Times New Roman"/>
          <w:szCs w:val="28"/>
          <w:lang w:eastAsia="lv-LV"/>
        </w:rPr>
        <w:t>cauruļvadus</w:t>
      </w:r>
      <w:r w:rsidR="00941BB1" w:rsidRPr="000D57C8">
        <w:rPr>
          <w:rFonts w:eastAsia="Times New Roman" w:cs="Times New Roman"/>
          <w:szCs w:val="28"/>
          <w:lang w:eastAsia="lv-LV"/>
        </w:rPr>
        <w:t> –</w:t>
      </w:r>
      <w:r w:rsidR="00D4003B" w:rsidRPr="000D57C8">
        <w:rPr>
          <w:rFonts w:eastAsia="Times New Roman" w:cs="Times New Roman"/>
          <w:szCs w:val="28"/>
          <w:lang w:eastAsia="lv-LV"/>
        </w:rPr>
        <w:t xml:space="preserve"> pašteces</w:t>
      </w:r>
      <w:r w:rsidR="00941BB1" w:rsidRPr="000D57C8">
        <w:rPr>
          <w:rFonts w:eastAsia="Times New Roman" w:cs="Times New Roman"/>
          <w:szCs w:val="28"/>
          <w:lang w:eastAsia="lv-LV"/>
        </w:rPr>
        <w:t xml:space="preserve"> </w:t>
      </w:r>
      <w:r w:rsidR="00D4003B" w:rsidRPr="000D57C8">
        <w:rPr>
          <w:rFonts w:eastAsia="Times New Roman" w:cs="Times New Roman"/>
          <w:szCs w:val="28"/>
          <w:lang w:eastAsia="lv-LV"/>
        </w:rPr>
        <w:t>cauruļvadiem;</w:t>
      </w:r>
    </w:p>
    <w:p w14:paraId="0C11612D" w14:textId="77777777" w:rsidR="00D4003B" w:rsidRPr="000D57C8" w:rsidRDefault="001D0165" w:rsidP="003534CE">
      <w:pPr>
        <w:jc w:val="both"/>
        <w:rPr>
          <w:rFonts w:eastAsia="Times New Roman" w:cs="Times New Roman"/>
          <w:szCs w:val="28"/>
          <w:lang w:eastAsia="lv-LV"/>
        </w:rPr>
      </w:pPr>
      <w:r w:rsidRPr="000D57C8">
        <w:rPr>
          <w:rFonts w:eastAsia="Times New Roman" w:cs="Times New Roman"/>
          <w:szCs w:val="28"/>
          <w:lang w:eastAsia="lv-LV"/>
        </w:rPr>
        <w:t>68</w:t>
      </w:r>
      <w:r w:rsidR="0073283B" w:rsidRPr="000D57C8">
        <w:rPr>
          <w:rFonts w:eastAsia="Times New Roman" w:cs="Times New Roman"/>
          <w:szCs w:val="28"/>
          <w:lang w:eastAsia="lv-LV"/>
        </w:rPr>
        <w:t>.2. </w:t>
      </w:r>
      <w:r w:rsidR="00D4003B" w:rsidRPr="000D57C8">
        <w:rPr>
          <w:rFonts w:eastAsia="Times New Roman" w:cs="Times New Roman"/>
          <w:szCs w:val="28"/>
          <w:lang w:eastAsia="lv-LV"/>
        </w:rPr>
        <w:t>dzelzsbetona, ķeta, stiklplasta, plastmasas, tērauda</w:t>
      </w:r>
      <w:r w:rsidR="00733A43" w:rsidRPr="000D57C8">
        <w:rPr>
          <w:rFonts w:eastAsia="Times New Roman" w:cs="Times New Roman"/>
          <w:szCs w:val="28"/>
          <w:lang w:eastAsia="lv-LV"/>
        </w:rPr>
        <w:t xml:space="preserve"> un nerūsējošā tērauda </w:t>
      </w:r>
      <w:r w:rsidR="00CC42A0" w:rsidRPr="000D57C8">
        <w:rPr>
          <w:rFonts w:eastAsia="Times New Roman" w:cs="Times New Roman"/>
          <w:szCs w:val="28"/>
          <w:lang w:eastAsia="lv-LV"/>
        </w:rPr>
        <w:t xml:space="preserve">cauruļvadus  </w:t>
      </w:r>
      <w:r w:rsidR="00733A43" w:rsidRPr="000D57C8">
        <w:rPr>
          <w:rFonts w:eastAsia="Times New Roman" w:cs="Times New Roman"/>
          <w:szCs w:val="28"/>
          <w:lang w:eastAsia="lv-LV"/>
        </w:rPr>
        <w:t>–</w:t>
      </w:r>
      <w:r w:rsidR="00D4003B" w:rsidRPr="000D57C8">
        <w:rPr>
          <w:rFonts w:eastAsia="Times New Roman" w:cs="Times New Roman"/>
          <w:szCs w:val="28"/>
          <w:lang w:eastAsia="lv-LV"/>
        </w:rPr>
        <w:t xml:space="preserve"> spiedvadiem.</w:t>
      </w:r>
    </w:p>
    <w:p w14:paraId="0C11612E" w14:textId="77777777" w:rsidR="00D4003B" w:rsidRPr="000D57C8" w:rsidRDefault="001D0165" w:rsidP="003534CE">
      <w:pPr>
        <w:jc w:val="both"/>
        <w:rPr>
          <w:rFonts w:eastAsia="Times New Roman" w:cs="Times New Roman"/>
          <w:szCs w:val="28"/>
          <w:lang w:eastAsia="lv-LV"/>
        </w:rPr>
      </w:pPr>
      <w:bookmarkStart w:id="146" w:name="p-207363"/>
      <w:bookmarkStart w:id="147" w:name="p84"/>
      <w:bookmarkEnd w:id="146"/>
      <w:bookmarkEnd w:id="147"/>
      <w:r w:rsidRPr="000D57C8">
        <w:rPr>
          <w:rFonts w:eastAsia="Times New Roman" w:cs="Times New Roman"/>
          <w:szCs w:val="28"/>
          <w:lang w:eastAsia="lv-LV"/>
        </w:rPr>
        <w:t>69</w:t>
      </w:r>
      <w:r w:rsidR="0073283B" w:rsidRPr="000D57C8">
        <w:rPr>
          <w:rFonts w:eastAsia="Times New Roman" w:cs="Times New Roman"/>
          <w:szCs w:val="28"/>
          <w:lang w:eastAsia="lv-LV"/>
        </w:rPr>
        <w:t>. </w:t>
      </w:r>
      <w:r w:rsidR="00D4003B" w:rsidRPr="000D57C8">
        <w:rPr>
          <w:rFonts w:eastAsia="Times New Roman" w:cs="Times New Roman"/>
          <w:szCs w:val="28"/>
          <w:lang w:eastAsia="lv-LV"/>
        </w:rPr>
        <w:t>Cauruļvadu pamatus izvēlas atkarībā no grunts nestspējas un slodzēm saskaņā ar cauruļu ražotāju norādījumiem. Visās gruntīs, izņemot klintsveida, dūņainās un kūdrainās gruntis, cauruļvadus būvē tieši uz izlīdzināta un noblīvēta tranšejas dibena. Klintsveida grun</w:t>
      </w:r>
      <w:r w:rsidR="0073283B" w:rsidRPr="000D57C8">
        <w:rPr>
          <w:rFonts w:eastAsia="Times New Roman" w:cs="Times New Roman"/>
          <w:szCs w:val="28"/>
          <w:lang w:eastAsia="lv-LV"/>
        </w:rPr>
        <w:t>tīs cauruļvadam nepieciešams 10 </w:t>
      </w:r>
      <w:r w:rsidR="00D4003B" w:rsidRPr="000D57C8">
        <w:rPr>
          <w:rFonts w:eastAsia="Times New Roman" w:cs="Times New Roman"/>
          <w:szCs w:val="28"/>
          <w:lang w:eastAsia="lv-LV"/>
        </w:rPr>
        <w:t xml:space="preserve">cm biezs vietējās smilts vai grants pabērums, bet dūņainās, kūdrainās un </w:t>
      </w:r>
      <w:r w:rsidR="0073283B" w:rsidRPr="000D57C8">
        <w:rPr>
          <w:rFonts w:eastAsia="Times New Roman" w:cs="Times New Roman"/>
          <w:szCs w:val="28"/>
          <w:lang w:eastAsia="lv-LV"/>
        </w:rPr>
        <w:t xml:space="preserve">citās gruntīs ar vāju nestspēju – </w:t>
      </w:r>
      <w:r w:rsidR="00D4003B" w:rsidRPr="000D57C8">
        <w:rPr>
          <w:rFonts w:eastAsia="Times New Roman" w:cs="Times New Roman"/>
          <w:szCs w:val="28"/>
          <w:lang w:eastAsia="lv-LV"/>
        </w:rPr>
        <w:t>mākslīgs pamats.</w:t>
      </w:r>
    </w:p>
    <w:p w14:paraId="0C11612F" w14:textId="77777777" w:rsidR="00D4003B" w:rsidRPr="000D57C8" w:rsidRDefault="001D0165" w:rsidP="003534CE">
      <w:pPr>
        <w:jc w:val="both"/>
        <w:rPr>
          <w:rFonts w:eastAsia="Times New Roman" w:cs="Times New Roman"/>
          <w:szCs w:val="28"/>
          <w:lang w:eastAsia="lv-LV"/>
        </w:rPr>
      </w:pPr>
      <w:bookmarkStart w:id="148" w:name="p-207364"/>
      <w:bookmarkStart w:id="149" w:name="p85"/>
      <w:bookmarkEnd w:id="148"/>
      <w:bookmarkEnd w:id="149"/>
      <w:r w:rsidRPr="000D57C8">
        <w:rPr>
          <w:rFonts w:eastAsia="Times New Roman" w:cs="Times New Roman"/>
          <w:szCs w:val="28"/>
          <w:lang w:eastAsia="lv-LV"/>
        </w:rPr>
        <w:t>70</w:t>
      </w:r>
      <w:r w:rsidR="0073283B" w:rsidRPr="000D57C8">
        <w:rPr>
          <w:rFonts w:eastAsia="Times New Roman" w:cs="Times New Roman"/>
          <w:szCs w:val="28"/>
          <w:lang w:eastAsia="lv-LV"/>
        </w:rPr>
        <w:t>. </w:t>
      </w:r>
      <w:r w:rsidR="00D4003B" w:rsidRPr="000D57C8">
        <w:rPr>
          <w:rFonts w:eastAsia="Times New Roman" w:cs="Times New Roman"/>
          <w:szCs w:val="28"/>
          <w:lang w:eastAsia="lv-LV"/>
        </w:rPr>
        <w:t>Ja nepieciešams, uz spiedvadiem jāparedz aizbīdņi, gaisa vārsti, ūdens izlaides un kompensatori.</w:t>
      </w:r>
    </w:p>
    <w:p w14:paraId="0C116130" w14:textId="77777777" w:rsidR="00D4003B" w:rsidRPr="000D57C8" w:rsidRDefault="001D0165" w:rsidP="003534CE">
      <w:pPr>
        <w:jc w:val="both"/>
        <w:rPr>
          <w:rFonts w:eastAsia="Times New Roman" w:cs="Times New Roman"/>
          <w:szCs w:val="28"/>
          <w:lang w:eastAsia="lv-LV"/>
        </w:rPr>
      </w:pPr>
      <w:bookmarkStart w:id="150" w:name="p-201798"/>
      <w:bookmarkStart w:id="151" w:name="p86"/>
      <w:bookmarkEnd w:id="150"/>
      <w:bookmarkEnd w:id="151"/>
      <w:r w:rsidRPr="000D57C8">
        <w:rPr>
          <w:rFonts w:eastAsia="Times New Roman" w:cs="Times New Roman"/>
          <w:szCs w:val="28"/>
          <w:lang w:eastAsia="lv-LV"/>
        </w:rPr>
        <w:t>71</w:t>
      </w:r>
      <w:r w:rsidR="0073283B" w:rsidRPr="000D57C8">
        <w:rPr>
          <w:rFonts w:eastAsia="Times New Roman" w:cs="Times New Roman"/>
          <w:szCs w:val="28"/>
          <w:lang w:eastAsia="lv-LV"/>
        </w:rPr>
        <w:t>. </w:t>
      </w:r>
      <w:r w:rsidR="00D4003B" w:rsidRPr="000D57C8">
        <w:rPr>
          <w:rFonts w:eastAsia="Times New Roman" w:cs="Times New Roman"/>
          <w:szCs w:val="28"/>
          <w:lang w:eastAsia="lv-LV"/>
        </w:rPr>
        <w:t>Spiedvadu slīpumam</w:t>
      </w:r>
      <w:r w:rsidR="00733A43" w:rsidRPr="000D57C8">
        <w:rPr>
          <w:rFonts w:eastAsia="Times New Roman" w:cs="Times New Roman"/>
          <w:szCs w:val="28"/>
          <w:lang w:eastAsia="lv-LV"/>
        </w:rPr>
        <w:t xml:space="preserve"> izlaides virzienā jābūt vismaz </w:t>
      </w:r>
      <w:r w:rsidR="00D4003B" w:rsidRPr="000D57C8">
        <w:rPr>
          <w:rFonts w:eastAsia="Times New Roman" w:cs="Times New Roman"/>
          <w:szCs w:val="28"/>
          <w:lang w:eastAsia="lv-LV"/>
        </w:rPr>
        <w:t xml:space="preserve">0,001. Izlaidei jānodrošina atvienotā cauruļvada iztukšošana triju stundu laikā. Notekūdeņus no iztukšojamā posma novada speciālā tvertnē un pārsūknē kanalizācijas </w:t>
      </w:r>
      <w:r w:rsidR="00972D1B" w:rsidRPr="000D57C8">
        <w:rPr>
          <w:rFonts w:eastAsia="Times New Roman" w:cs="Times New Roman"/>
          <w:szCs w:val="28"/>
          <w:lang w:eastAsia="lv-LV"/>
        </w:rPr>
        <w:t>ārējā inženiertīkl</w:t>
      </w:r>
      <w:r w:rsidR="00D4003B" w:rsidRPr="000D57C8">
        <w:rPr>
          <w:rFonts w:eastAsia="Times New Roman" w:cs="Times New Roman"/>
          <w:szCs w:val="28"/>
          <w:lang w:eastAsia="lv-LV"/>
        </w:rPr>
        <w:t>ā vai izved ar autocisternām. Tos nedrīkst ievadīt ūdenstilpēs.</w:t>
      </w:r>
    </w:p>
    <w:p w14:paraId="0C116131" w14:textId="77777777" w:rsidR="00D4003B" w:rsidRPr="000D57C8" w:rsidRDefault="001D0165" w:rsidP="003534CE">
      <w:pPr>
        <w:jc w:val="both"/>
        <w:rPr>
          <w:rFonts w:eastAsia="Times New Roman" w:cs="Times New Roman"/>
          <w:szCs w:val="28"/>
          <w:lang w:eastAsia="lv-LV"/>
        </w:rPr>
      </w:pPr>
      <w:bookmarkStart w:id="152" w:name="p-380880"/>
      <w:bookmarkStart w:id="153" w:name="p87"/>
      <w:bookmarkEnd w:id="152"/>
      <w:bookmarkEnd w:id="153"/>
      <w:r w:rsidRPr="000D57C8">
        <w:rPr>
          <w:rFonts w:eastAsia="Times New Roman" w:cs="Times New Roman"/>
          <w:szCs w:val="28"/>
          <w:lang w:eastAsia="lv-LV"/>
        </w:rPr>
        <w:t>72</w:t>
      </w:r>
      <w:r w:rsidR="0073283B" w:rsidRPr="000D57C8">
        <w:rPr>
          <w:rFonts w:eastAsia="Times New Roman" w:cs="Times New Roman"/>
          <w:szCs w:val="28"/>
          <w:lang w:eastAsia="lv-LV"/>
        </w:rPr>
        <w:t>. </w:t>
      </w:r>
      <w:r w:rsidR="00D4003B" w:rsidRPr="000D57C8">
        <w:rPr>
          <w:rFonts w:eastAsia="Times New Roman" w:cs="Times New Roman"/>
          <w:szCs w:val="28"/>
          <w:lang w:eastAsia="lv-LV"/>
        </w:rPr>
        <w:t xml:space="preserve">Spiedvadu pagriezienos vertikālā vai horizontālā plaknē, kur cauruļvadu savienojumi nevar uzņemt radušās piepūles, nepieciešami balsti saskaņā ar normatīvajiem aktiem par ūdensapgādes ārējo </w:t>
      </w:r>
      <w:r w:rsidR="00972D1B" w:rsidRPr="000D57C8">
        <w:rPr>
          <w:rFonts w:eastAsia="Times New Roman" w:cs="Times New Roman"/>
          <w:szCs w:val="28"/>
          <w:lang w:eastAsia="lv-LV"/>
        </w:rPr>
        <w:t>inženiertīkl</w:t>
      </w:r>
      <w:r w:rsidR="00D4003B" w:rsidRPr="000D57C8">
        <w:rPr>
          <w:rFonts w:eastAsia="Times New Roman" w:cs="Times New Roman"/>
          <w:szCs w:val="28"/>
          <w:lang w:eastAsia="lv-LV"/>
        </w:rPr>
        <w:t>u projektēšanu.</w:t>
      </w:r>
    </w:p>
    <w:p w14:paraId="0C116132" w14:textId="77777777" w:rsidR="00071707" w:rsidRPr="000D57C8" w:rsidRDefault="00071707" w:rsidP="003534CE">
      <w:pPr>
        <w:shd w:val="clear" w:color="auto" w:fill="FFFFFF"/>
        <w:jc w:val="center"/>
        <w:rPr>
          <w:rFonts w:eastAsia="Times New Roman" w:cs="Times New Roman"/>
          <w:b/>
          <w:bCs/>
          <w:szCs w:val="28"/>
          <w:lang w:eastAsia="lv-LV"/>
        </w:rPr>
      </w:pPr>
      <w:bookmarkStart w:id="154" w:name="n4.4"/>
      <w:bookmarkEnd w:id="154"/>
    </w:p>
    <w:p w14:paraId="0C116133" w14:textId="77777777" w:rsidR="00D4003B" w:rsidRDefault="00D4003B" w:rsidP="003534CE">
      <w:pPr>
        <w:jc w:val="center"/>
        <w:rPr>
          <w:rFonts w:eastAsia="Times New Roman" w:cs="Times New Roman"/>
          <w:b/>
          <w:bCs/>
          <w:szCs w:val="28"/>
          <w:lang w:eastAsia="lv-LV"/>
        </w:rPr>
      </w:pPr>
      <w:r w:rsidRPr="000D57C8">
        <w:rPr>
          <w:rFonts w:eastAsia="Times New Roman" w:cs="Times New Roman"/>
          <w:b/>
          <w:bCs/>
          <w:szCs w:val="28"/>
          <w:lang w:eastAsia="lv-LV"/>
        </w:rPr>
        <w:t>4.4. Skatakas</w:t>
      </w:r>
    </w:p>
    <w:p w14:paraId="4473B6E8" w14:textId="77777777" w:rsidR="003534CE" w:rsidRPr="000D57C8" w:rsidRDefault="003534CE" w:rsidP="003534CE">
      <w:pPr>
        <w:jc w:val="center"/>
        <w:rPr>
          <w:rFonts w:eastAsia="Times New Roman" w:cs="Times New Roman"/>
          <w:b/>
          <w:bCs/>
          <w:szCs w:val="28"/>
          <w:lang w:eastAsia="lv-LV"/>
        </w:rPr>
      </w:pPr>
    </w:p>
    <w:p w14:paraId="0C116134" w14:textId="77777777" w:rsidR="00D4003B" w:rsidRPr="000D57C8" w:rsidRDefault="00775C4D" w:rsidP="003534CE">
      <w:pPr>
        <w:jc w:val="both"/>
        <w:rPr>
          <w:rFonts w:eastAsia="Times New Roman" w:cs="Times New Roman"/>
          <w:szCs w:val="28"/>
          <w:lang w:eastAsia="lv-LV"/>
        </w:rPr>
      </w:pPr>
      <w:bookmarkStart w:id="155" w:name="p-380881"/>
      <w:bookmarkStart w:id="156" w:name="p88"/>
      <w:bookmarkEnd w:id="155"/>
      <w:bookmarkEnd w:id="156"/>
      <w:r w:rsidRPr="000D57C8">
        <w:rPr>
          <w:rFonts w:eastAsia="Times New Roman" w:cs="Times New Roman"/>
          <w:szCs w:val="28"/>
          <w:lang w:eastAsia="lv-LV"/>
        </w:rPr>
        <w:t>73</w:t>
      </w:r>
      <w:r w:rsidR="0073283B" w:rsidRPr="000D57C8">
        <w:rPr>
          <w:rFonts w:eastAsia="Times New Roman" w:cs="Times New Roman"/>
          <w:szCs w:val="28"/>
          <w:lang w:eastAsia="lv-LV"/>
        </w:rPr>
        <w:t>. </w:t>
      </w:r>
      <w:r w:rsidR="00D4003B" w:rsidRPr="000D57C8">
        <w:rPr>
          <w:rFonts w:eastAsia="Times New Roman" w:cs="Times New Roman"/>
          <w:szCs w:val="28"/>
          <w:lang w:eastAsia="lv-LV"/>
        </w:rPr>
        <w:t xml:space="preserve">Skatakas visu sistēmu kanalizācijas </w:t>
      </w:r>
      <w:r w:rsidR="00972D1B" w:rsidRPr="000D57C8">
        <w:rPr>
          <w:rFonts w:eastAsia="Times New Roman" w:cs="Times New Roman"/>
          <w:szCs w:val="28"/>
          <w:lang w:eastAsia="lv-LV"/>
        </w:rPr>
        <w:t>ārējos inženiertīkl</w:t>
      </w:r>
      <w:r w:rsidR="00D4003B" w:rsidRPr="000D57C8">
        <w:rPr>
          <w:rFonts w:eastAsia="Times New Roman" w:cs="Times New Roman"/>
          <w:szCs w:val="28"/>
          <w:lang w:eastAsia="lv-LV"/>
        </w:rPr>
        <w:t>os ierīko:</w:t>
      </w:r>
    </w:p>
    <w:p w14:paraId="0C116135" w14:textId="77777777" w:rsidR="00D4003B" w:rsidRPr="000D57C8" w:rsidRDefault="00775C4D" w:rsidP="003534CE">
      <w:pPr>
        <w:jc w:val="both"/>
        <w:rPr>
          <w:rFonts w:eastAsia="Times New Roman" w:cs="Times New Roman"/>
          <w:szCs w:val="28"/>
          <w:lang w:eastAsia="lv-LV"/>
        </w:rPr>
      </w:pPr>
      <w:r w:rsidRPr="000D57C8">
        <w:rPr>
          <w:rFonts w:eastAsia="Times New Roman" w:cs="Times New Roman"/>
          <w:szCs w:val="28"/>
          <w:lang w:eastAsia="lv-LV"/>
        </w:rPr>
        <w:t>73</w:t>
      </w:r>
      <w:r w:rsidR="00D4003B" w:rsidRPr="000D57C8">
        <w:rPr>
          <w:rFonts w:eastAsia="Times New Roman" w:cs="Times New Roman"/>
          <w:szCs w:val="28"/>
          <w:lang w:eastAsia="lv-LV"/>
        </w:rPr>
        <w:t>.1</w:t>
      </w:r>
      <w:r w:rsidR="0073283B" w:rsidRPr="000D57C8">
        <w:rPr>
          <w:rFonts w:eastAsia="Times New Roman" w:cs="Times New Roman"/>
          <w:szCs w:val="28"/>
          <w:lang w:eastAsia="lv-LV"/>
        </w:rPr>
        <w:t>. </w:t>
      </w:r>
      <w:r w:rsidR="00D4003B" w:rsidRPr="000D57C8">
        <w:rPr>
          <w:rFonts w:eastAsia="Times New Roman" w:cs="Times New Roman"/>
          <w:szCs w:val="28"/>
          <w:lang w:eastAsia="lv-LV"/>
        </w:rPr>
        <w:t>pievienojumu vietās;</w:t>
      </w:r>
    </w:p>
    <w:p w14:paraId="0C116136" w14:textId="77777777" w:rsidR="00D4003B" w:rsidRPr="000D57C8" w:rsidRDefault="00775C4D" w:rsidP="003534CE">
      <w:pPr>
        <w:jc w:val="both"/>
        <w:rPr>
          <w:rFonts w:eastAsia="Times New Roman" w:cs="Times New Roman"/>
          <w:szCs w:val="28"/>
          <w:lang w:eastAsia="lv-LV"/>
        </w:rPr>
      </w:pPr>
      <w:r w:rsidRPr="000D57C8">
        <w:rPr>
          <w:rFonts w:eastAsia="Times New Roman" w:cs="Times New Roman"/>
          <w:szCs w:val="28"/>
          <w:lang w:eastAsia="lv-LV"/>
        </w:rPr>
        <w:t>73</w:t>
      </w:r>
      <w:r w:rsidR="0073283B" w:rsidRPr="000D57C8">
        <w:rPr>
          <w:rFonts w:eastAsia="Times New Roman" w:cs="Times New Roman"/>
          <w:szCs w:val="28"/>
          <w:lang w:eastAsia="lv-LV"/>
        </w:rPr>
        <w:t>.2. </w:t>
      </w:r>
      <w:r w:rsidR="00D4003B" w:rsidRPr="000D57C8">
        <w:rPr>
          <w:rFonts w:eastAsia="Times New Roman" w:cs="Times New Roman"/>
          <w:szCs w:val="28"/>
          <w:lang w:eastAsia="lv-LV"/>
        </w:rPr>
        <w:t>vietās, kurās mainās cauruļvadu virziens, slīpums vai iekšējais diametrs;</w:t>
      </w:r>
    </w:p>
    <w:p w14:paraId="0C116137" w14:textId="77777777" w:rsidR="00D4003B" w:rsidRPr="000D57C8" w:rsidRDefault="00775C4D" w:rsidP="003534CE">
      <w:pPr>
        <w:jc w:val="both"/>
        <w:rPr>
          <w:rFonts w:eastAsia="Times New Roman" w:cs="Times New Roman"/>
          <w:szCs w:val="28"/>
          <w:lang w:eastAsia="lv-LV"/>
        </w:rPr>
      </w:pPr>
      <w:r w:rsidRPr="000D57C8">
        <w:rPr>
          <w:rFonts w:eastAsia="Times New Roman" w:cs="Times New Roman"/>
          <w:szCs w:val="28"/>
          <w:lang w:eastAsia="lv-LV"/>
        </w:rPr>
        <w:t>73</w:t>
      </w:r>
      <w:r w:rsidR="0073283B" w:rsidRPr="000D57C8">
        <w:rPr>
          <w:rFonts w:eastAsia="Times New Roman" w:cs="Times New Roman"/>
          <w:szCs w:val="28"/>
          <w:lang w:eastAsia="lv-LV"/>
        </w:rPr>
        <w:t>.3. </w:t>
      </w:r>
      <w:r w:rsidR="00D4003B" w:rsidRPr="000D57C8">
        <w:rPr>
          <w:rFonts w:eastAsia="Times New Roman" w:cs="Times New Roman"/>
          <w:szCs w:val="28"/>
          <w:lang w:eastAsia="lv-LV"/>
        </w:rPr>
        <w:t>taisnos ca</w:t>
      </w:r>
      <w:r w:rsidR="00733A43" w:rsidRPr="000D57C8">
        <w:rPr>
          <w:rFonts w:eastAsia="Times New Roman" w:cs="Times New Roman"/>
          <w:szCs w:val="28"/>
          <w:lang w:eastAsia="lv-LV"/>
        </w:rPr>
        <w:t>uruļvadu posmos šādos attālumos </w:t>
      </w:r>
      <w:r w:rsidR="00D4003B" w:rsidRPr="000D57C8">
        <w:rPr>
          <w:rFonts w:eastAsia="Times New Roman" w:cs="Times New Roman"/>
          <w:szCs w:val="28"/>
          <w:lang w:eastAsia="lv-LV"/>
        </w:rPr>
        <w:t>(atkarībā no cauruļvadu iekšējā diametra):</w:t>
      </w:r>
    </w:p>
    <w:p w14:paraId="0C116138" w14:textId="77777777" w:rsidR="00D4003B" w:rsidRPr="000D57C8" w:rsidRDefault="00775C4D" w:rsidP="003534CE">
      <w:pPr>
        <w:jc w:val="both"/>
        <w:rPr>
          <w:rFonts w:eastAsia="Times New Roman" w:cs="Times New Roman"/>
          <w:szCs w:val="28"/>
          <w:lang w:eastAsia="lv-LV"/>
        </w:rPr>
      </w:pPr>
      <w:r w:rsidRPr="000D57C8">
        <w:rPr>
          <w:rFonts w:eastAsia="Times New Roman" w:cs="Times New Roman"/>
          <w:szCs w:val="28"/>
          <w:lang w:eastAsia="lv-LV"/>
        </w:rPr>
        <w:t>73</w:t>
      </w:r>
      <w:r w:rsidR="0073283B" w:rsidRPr="000D57C8">
        <w:rPr>
          <w:rFonts w:eastAsia="Times New Roman" w:cs="Times New Roman"/>
          <w:szCs w:val="28"/>
          <w:lang w:eastAsia="lv-LV"/>
        </w:rPr>
        <w:t>.3.1. </w:t>
      </w:r>
      <w:r w:rsidR="00733A43" w:rsidRPr="000D57C8">
        <w:rPr>
          <w:rFonts w:eastAsia="Times New Roman" w:cs="Times New Roman"/>
          <w:szCs w:val="28"/>
          <w:lang w:eastAsia="lv-LV"/>
        </w:rPr>
        <w:t>35 </w:t>
      </w:r>
      <w:r w:rsidR="00D4003B" w:rsidRPr="000D57C8">
        <w:rPr>
          <w:rFonts w:eastAsia="Times New Roman" w:cs="Times New Roman"/>
          <w:szCs w:val="28"/>
          <w:lang w:eastAsia="lv-LV"/>
        </w:rPr>
        <w:t>m, ja cauruļvada ie</w:t>
      </w:r>
      <w:r w:rsidR="00733A43" w:rsidRPr="000D57C8">
        <w:rPr>
          <w:rFonts w:eastAsia="Times New Roman" w:cs="Times New Roman"/>
          <w:szCs w:val="28"/>
          <w:lang w:eastAsia="lv-LV"/>
        </w:rPr>
        <w:t>kšējais diametrs ir līdz 200 mm </w:t>
      </w:r>
      <w:r w:rsidR="00D4003B" w:rsidRPr="000D57C8">
        <w:rPr>
          <w:rFonts w:eastAsia="Times New Roman" w:cs="Times New Roman"/>
          <w:szCs w:val="28"/>
          <w:lang w:eastAsia="lv-LV"/>
        </w:rPr>
        <w:t>(neieskaitot);</w:t>
      </w:r>
    </w:p>
    <w:p w14:paraId="0C116139" w14:textId="77777777" w:rsidR="00D4003B" w:rsidRPr="000D57C8" w:rsidRDefault="00775C4D" w:rsidP="003534CE">
      <w:pPr>
        <w:jc w:val="both"/>
        <w:rPr>
          <w:rFonts w:eastAsia="Times New Roman" w:cs="Times New Roman"/>
          <w:szCs w:val="28"/>
          <w:lang w:eastAsia="lv-LV"/>
        </w:rPr>
      </w:pPr>
      <w:r w:rsidRPr="000D57C8">
        <w:rPr>
          <w:rFonts w:eastAsia="Times New Roman" w:cs="Times New Roman"/>
          <w:szCs w:val="28"/>
          <w:lang w:eastAsia="lv-LV"/>
        </w:rPr>
        <w:t>73</w:t>
      </w:r>
      <w:r w:rsidR="0073283B" w:rsidRPr="000D57C8">
        <w:rPr>
          <w:rFonts w:eastAsia="Times New Roman" w:cs="Times New Roman"/>
          <w:szCs w:val="28"/>
          <w:lang w:eastAsia="lv-LV"/>
        </w:rPr>
        <w:t>.3.2. </w:t>
      </w:r>
      <w:r w:rsidR="00733A43" w:rsidRPr="000D57C8">
        <w:rPr>
          <w:rFonts w:eastAsia="Times New Roman" w:cs="Times New Roman"/>
          <w:szCs w:val="28"/>
          <w:lang w:eastAsia="lv-LV"/>
        </w:rPr>
        <w:t>50 </w:t>
      </w:r>
      <w:r w:rsidR="00D4003B" w:rsidRPr="000D57C8">
        <w:rPr>
          <w:rFonts w:eastAsia="Times New Roman" w:cs="Times New Roman"/>
          <w:szCs w:val="28"/>
          <w:lang w:eastAsia="lv-LV"/>
        </w:rPr>
        <w:t>m, ja cauruļvad</w:t>
      </w:r>
      <w:r w:rsidR="00733A43" w:rsidRPr="000D57C8">
        <w:rPr>
          <w:rFonts w:eastAsia="Times New Roman" w:cs="Times New Roman"/>
          <w:szCs w:val="28"/>
          <w:lang w:eastAsia="lv-LV"/>
        </w:rPr>
        <w:t>a iekšējais diametrs ir 200-500 mm </w:t>
      </w:r>
      <w:r w:rsidR="00D4003B" w:rsidRPr="000D57C8">
        <w:rPr>
          <w:rFonts w:eastAsia="Times New Roman" w:cs="Times New Roman"/>
          <w:szCs w:val="28"/>
          <w:lang w:eastAsia="lv-LV"/>
        </w:rPr>
        <w:t>(neieskaitot);</w:t>
      </w:r>
    </w:p>
    <w:p w14:paraId="0C11613A" w14:textId="77777777" w:rsidR="00D4003B" w:rsidRPr="000D57C8" w:rsidRDefault="00775C4D" w:rsidP="003534CE">
      <w:pPr>
        <w:jc w:val="both"/>
        <w:rPr>
          <w:rFonts w:eastAsia="Times New Roman" w:cs="Times New Roman"/>
          <w:szCs w:val="28"/>
          <w:lang w:eastAsia="lv-LV"/>
        </w:rPr>
      </w:pPr>
      <w:r w:rsidRPr="000D57C8">
        <w:rPr>
          <w:rFonts w:eastAsia="Times New Roman" w:cs="Times New Roman"/>
          <w:szCs w:val="28"/>
          <w:lang w:eastAsia="lv-LV"/>
        </w:rPr>
        <w:t>73</w:t>
      </w:r>
      <w:r w:rsidR="0073283B" w:rsidRPr="000D57C8">
        <w:rPr>
          <w:rFonts w:eastAsia="Times New Roman" w:cs="Times New Roman"/>
          <w:szCs w:val="28"/>
          <w:lang w:eastAsia="lv-LV"/>
        </w:rPr>
        <w:t>.3.3. </w:t>
      </w:r>
      <w:r w:rsidR="00733A43" w:rsidRPr="000D57C8">
        <w:rPr>
          <w:rFonts w:eastAsia="Times New Roman" w:cs="Times New Roman"/>
          <w:szCs w:val="28"/>
          <w:lang w:eastAsia="lv-LV"/>
        </w:rPr>
        <w:t>75 </w:t>
      </w:r>
      <w:r w:rsidR="00D4003B" w:rsidRPr="000D57C8">
        <w:rPr>
          <w:rFonts w:eastAsia="Times New Roman" w:cs="Times New Roman"/>
          <w:szCs w:val="28"/>
          <w:lang w:eastAsia="lv-LV"/>
        </w:rPr>
        <w:t>m, ja cauruļvad</w:t>
      </w:r>
      <w:r w:rsidR="00733A43" w:rsidRPr="000D57C8">
        <w:rPr>
          <w:rFonts w:eastAsia="Times New Roman" w:cs="Times New Roman"/>
          <w:szCs w:val="28"/>
          <w:lang w:eastAsia="lv-LV"/>
        </w:rPr>
        <w:t>a iekšējais diametrs ir 500-700 mm </w:t>
      </w:r>
      <w:r w:rsidR="00D4003B" w:rsidRPr="000D57C8">
        <w:rPr>
          <w:rFonts w:eastAsia="Times New Roman" w:cs="Times New Roman"/>
          <w:szCs w:val="28"/>
          <w:lang w:eastAsia="lv-LV"/>
        </w:rPr>
        <w:t>(neieskaitot);</w:t>
      </w:r>
    </w:p>
    <w:p w14:paraId="0C11613B" w14:textId="77777777" w:rsidR="00D4003B" w:rsidRPr="000D57C8" w:rsidRDefault="00775C4D" w:rsidP="003534CE">
      <w:pPr>
        <w:jc w:val="both"/>
        <w:rPr>
          <w:rFonts w:eastAsia="Times New Roman" w:cs="Times New Roman"/>
          <w:szCs w:val="28"/>
          <w:lang w:eastAsia="lv-LV"/>
        </w:rPr>
      </w:pPr>
      <w:r w:rsidRPr="000D57C8">
        <w:rPr>
          <w:rFonts w:eastAsia="Times New Roman" w:cs="Times New Roman"/>
          <w:szCs w:val="28"/>
          <w:lang w:eastAsia="lv-LV"/>
        </w:rPr>
        <w:t>73</w:t>
      </w:r>
      <w:r w:rsidR="0073283B" w:rsidRPr="000D57C8">
        <w:rPr>
          <w:rFonts w:eastAsia="Times New Roman" w:cs="Times New Roman"/>
          <w:szCs w:val="28"/>
          <w:lang w:eastAsia="lv-LV"/>
        </w:rPr>
        <w:t>.3.4. </w:t>
      </w:r>
      <w:r w:rsidR="00733A43" w:rsidRPr="000D57C8">
        <w:rPr>
          <w:rFonts w:eastAsia="Times New Roman" w:cs="Times New Roman"/>
          <w:szCs w:val="28"/>
          <w:lang w:eastAsia="lv-LV"/>
        </w:rPr>
        <w:t>100 </w:t>
      </w:r>
      <w:r w:rsidR="00D4003B" w:rsidRPr="000D57C8">
        <w:rPr>
          <w:rFonts w:eastAsia="Times New Roman" w:cs="Times New Roman"/>
          <w:szCs w:val="28"/>
          <w:lang w:eastAsia="lv-LV"/>
        </w:rPr>
        <w:t>m, ja cauru</w:t>
      </w:r>
      <w:r w:rsidR="00733A43" w:rsidRPr="000D57C8">
        <w:rPr>
          <w:rFonts w:eastAsia="Times New Roman" w:cs="Times New Roman"/>
          <w:szCs w:val="28"/>
          <w:lang w:eastAsia="lv-LV"/>
        </w:rPr>
        <w:t>ļvada iekšējais diametrs ir 700-1000 mm </w:t>
      </w:r>
      <w:r w:rsidR="00D4003B" w:rsidRPr="000D57C8">
        <w:rPr>
          <w:rFonts w:eastAsia="Times New Roman" w:cs="Times New Roman"/>
          <w:szCs w:val="28"/>
          <w:lang w:eastAsia="lv-LV"/>
        </w:rPr>
        <w:t>(neieskaitot);</w:t>
      </w:r>
    </w:p>
    <w:p w14:paraId="0C11613C" w14:textId="77777777" w:rsidR="00D4003B" w:rsidRPr="000D57C8" w:rsidRDefault="00775C4D" w:rsidP="003534CE">
      <w:pPr>
        <w:jc w:val="both"/>
        <w:rPr>
          <w:rFonts w:eastAsia="Times New Roman" w:cs="Times New Roman"/>
          <w:szCs w:val="28"/>
          <w:lang w:eastAsia="lv-LV"/>
        </w:rPr>
      </w:pPr>
      <w:r w:rsidRPr="000D57C8">
        <w:rPr>
          <w:rFonts w:eastAsia="Times New Roman" w:cs="Times New Roman"/>
          <w:szCs w:val="28"/>
          <w:lang w:eastAsia="lv-LV"/>
        </w:rPr>
        <w:t>73</w:t>
      </w:r>
      <w:r w:rsidR="0073283B" w:rsidRPr="000D57C8">
        <w:rPr>
          <w:rFonts w:eastAsia="Times New Roman" w:cs="Times New Roman"/>
          <w:szCs w:val="28"/>
          <w:lang w:eastAsia="lv-LV"/>
        </w:rPr>
        <w:t>.3.5. </w:t>
      </w:r>
      <w:r w:rsidR="00D4003B" w:rsidRPr="000D57C8">
        <w:rPr>
          <w:rFonts w:eastAsia="Times New Roman" w:cs="Times New Roman"/>
          <w:szCs w:val="28"/>
          <w:lang w:eastAsia="lv-LV"/>
        </w:rPr>
        <w:t>150</w:t>
      </w:r>
      <w:r w:rsidR="00733A43" w:rsidRPr="000D57C8">
        <w:rPr>
          <w:rFonts w:eastAsia="Times New Roman" w:cs="Times New Roman"/>
          <w:szCs w:val="28"/>
          <w:lang w:eastAsia="lv-LV"/>
        </w:rPr>
        <w:t> </w:t>
      </w:r>
      <w:r w:rsidR="00D4003B" w:rsidRPr="000D57C8">
        <w:rPr>
          <w:rFonts w:eastAsia="Times New Roman" w:cs="Times New Roman"/>
          <w:szCs w:val="28"/>
          <w:lang w:eastAsia="lv-LV"/>
        </w:rPr>
        <w:t>m, ja cauruļ</w:t>
      </w:r>
      <w:r w:rsidR="00733A43" w:rsidRPr="000D57C8">
        <w:rPr>
          <w:rFonts w:eastAsia="Times New Roman" w:cs="Times New Roman"/>
          <w:szCs w:val="28"/>
          <w:lang w:eastAsia="lv-LV"/>
        </w:rPr>
        <w:t>vada iekšējais diametrs ir 1000-1500 </w:t>
      </w:r>
      <w:r w:rsidR="009C1C77" w:rsidRPr="000D57C8">
        <w:rPr>
          <w:rFonts w:eastAsia="Times New Roman" w:cs="Times New Roman"/>
          <w:szCs w:val="28"/>
          <w:lang w:eastAsia="lv-LV"/>
        </w:rPr>
        <w:t>mm</w:t>
      </w:r>
      <w:r w:rsidR="00DC3D4A" w:rsidRPr="000D57C8">
        <w:rPr>
          <w:rFonts w:eastAsia="Times New Roman" w:cs="Times New Roman"/>
          <w:szCs w:val="28"/>
          <w:lang w:eastAsia="lv-LV"/>
        </w:rPr>
        <w:t> </w:t>
      </w:r>
      <w:r w:rsidR="00D4003B" w:rsidRPr="000D57C8">
        <w:rPr>
          <w:rFonts w:eastAsia="Times New Roman" w:cs="Times New Roman"/>
          <w:szCs w:val="28"/>
          <w:lang w:eastAsia="lv-LV"/>
        </w:rPr>
        <w:t>(neieskaitot);</w:t>
      </w:r>
    </w:p>
    <w:p w14:paraId="0C11613D" w14:textId="77777777" w:rsidR="00D4003B" w:rsidRPr="000D57C8" w:rsidRDefault="00775C4D" w:rsidP="003534CE">
      <w:pPr>
        <w:jc w:val="both"/>
        <w:rPr>
          <w:rFonts w:eastAsia="Times New Roman" w:cs="Times New Roman"/>
          <w:szCs w:val="28"/>
          <w:lang w:eastAsia="lv-LV"/>
        </w:rPr>
      </w:pPr>
      <w:r w:rsidRPr="000D57C8">
        <w:rPr>
          <w:rFonts w:eastAsia="Times New Roman" w:cs="Times New Roman"/>
          <w:szCs w:val="28"/>
          <w:lang w:eastAsia="lv-LV"/>
        </w:rPr>
        <w:t>73</w:t>
      </w:r>
      <w:r w:rsidR="0073283B" w:rsidRPr="000D57C8">
        <w:rPr>
          <w:rFonts w:eastAsia="Times New Roman" w:cs="Times New Roman"/>
          <w:szCs w:val="28"/>
          <w:lang w:eastAsia="lv-LV"/>
        </w:rPr>
        <w:t>.3.6.</w:t>
      </w:r>
      <w:r w:rsidR="00733A43" w:rsidRPr="000D57C8">
        <w:rPr>
          <w:rFonts w:eastAsia="Times New Roman" w:cs="Times New Roman"/>
          <w:szCs w:val="28"/>
          <w:lang w:eastAsia="lv-LV"/>
        </w:rPr>
        <w:t>200 </w:t>
      </w:r>
      <w:r w:rsidR="00D4003B" w:rsidRPr="000D57C8">
        <w:rPr>
          <w:rFonts w:eastAsia="Times New Roman" w:cs="Times New Roman"/>
          <w:szCs w:val="28"/>
          <w:lang w:eastAsia="lv-LV"/>
        </w:rPr>
        <w:t xml:space="preserve">m, ja cauruļvada </w:t>
      </w:r>
      <w:r w:rsidR="00733A43" w:rsidRPr="000D57C8">
        <w:rPr>
          <w:rFonts w:eastAsia="Times New Roman" w:cs="Times New Roman"/>
          <w:szCs w:val="28"/>
          <w:lang w:eastAsia="lv-LV"/>
        </w:rPr>
        <w:t>iekšējais diametrs ir 1500-2000 </w:t>
      </w:r>
      <w:r w:rsidR="00D4003B" w:rsidRPr="000D57C8">
        <w:rPr>
          <w:rFonts w:eastAsia="Times New Roman" w:cs="Times New Roman"/>
          <w:szCs w:val="28"/>
          <w:lang w:eastAsia="lv-LV"/>
        </w:rPr>
        <w:t>mm (neieskaitot);</w:t>
      </w:r>
    </w:p>
    <w:p w14:paraId="0C11613E" w14:textId="77777777" w:rsidR="00D4003B" w:rsidRPr="000D57C8" w:rsidRDefault="00775C4D" w:rsidP="003534CE">
      <w:pPr>
        <w:jc w:val="both"/>
        <w:rPr>
          <w:rFonts w:eastAsia="Times New Roman" w:cs="Times New Roman"/>
          <w:szCs w:val="28"/>
          <w:lang w:eastAsia="lv-LV"/>
        </w:rPr>
      </w:pPr>
      <w:r w:rsidRPr="000D57C8">
        <w:rPr>
          <w:rFonts w:eastAsia="Times New Roman" w:cs="Times New Roman"/>
          <w:szCs w:val="28"/>
          <w:lang w:eastAsia="lv-LV"/>
        </w:rPr>
        <w:lastRenderedPageBreak/>
        <w:t>73</w:t>
      </w:r>
      <w:r w:rsidR="00733A43" w:rsidRPr="000D57C8">
        <w:rPr>
          <w:rFonts w:eastAsia="Times New Roman" w:cs="Times New Roman"/>
          <w:szCs w:val="28"/>
          <w:lang w:eastAsia="lv-LV"/>
        </w:rPr>
        <w:t>.3.7. 250-300 </w:t>
      </w:r>
      <w:r w:rsidR="00D4003B" w:rsidRPr="000D57C8">
        <w:rPr>
          <w:rFonts w:eastAsia="Times New Roman" w:cs="Times New Roman"/>
          <w:szCs w:val="28"/>
          <w:lang w:eastAsia="lv-LV"/>
        </w:rPr>
        <w:t>m, ja cauruļvada iekšējais diametrs ir lielāks par 2000</w:t>
      </w:r>
      <w:r w:rsidR="00536812" w:rsidRPr="000D57C8">
        <w:rPr>
          <w:rFonts w:eastAsia="Times New Roman" w:cs="Times New Roman"/>
          <w:szCs w:val="28"/>
          <w:lang w:eastAsia="lv-LV"/>
        </w:rPr>
        <w:t> </w:t>
      </w:r>
      <w:r w:rsidR="00D4003B" w:rsidRPr="000D57C8">
        <w:rPr>
          <w:rFonts w:eastAsia="Times New Roman" w:cs="Times New Roman"/>
          <w:szCs w:val="28"/>
          <w:lang w:eastAsia="lv-LV"/>
        </w:rPr>
        <w:t>mm.</w:t>
      </w:r>
    </w:p>
    <w:p w14:paraId="0C11613F" w14:textId="77777777" w:rsidR="00D4003B" w:rsidRPr="000D57C8" w:rsidRDefault="00D4003B" w:rsidP="003534CE">
      <w:pPr>
        <w:jc w:val="both"/>
        <w:rPr>
          <w:rFonts w:eastAsia="Times New Roman" w:cs="Times New Roman"/>
          <w:szCs w:val="28"/>
          <w:lang w:eastAsia="lv-LV"/>
        </w:rPr>
      </w:pPr>
      <w:r w:rsidRPr="000D57C8">
        <w:rPr>
          <w:rFonts w:eastAsia="Times New Roman" w:cs="Times New Roman"/>
          <w:szCs w:val="28"/>
          <w:lang w:eastAsia="lv-LV"/>
        </w:rPr>
        <w:t>Saskaņojot ar ekspluatētāju, drīkst palielināt attālumu starp skatakām cauru</w:t>
      </w:r>
      <w:r w:rsidR="00733A43" w:rsidRPr="000D57C8">
        <w:rPr>
          <w:rFonts w:eastAsia="Times New Roman" w:cs="Times New Roman"/>
          <w:szCs w:val="28"/>
          <w:lang w:eastAsia="lv-LV"/>
        </w:rPr>
        <w:t>ļvadiem ar iekšējo diametru 150-450 mm, bet ne vairāk kā par 20 </w:t>
      </w:r>
      <w:r w:rsidRPr="000D57C8">
        <w:rPr>
          <w:rFonts w:eastAsia="Times New Roman" w:cs="Times New Roman"/>
          <w:szCs w:val="28"/>
          <w:lang w:eastAsia="lv-LV"/>
        </w:rPr>
        <w:t>%.</w:t>
      </w:r>
    </w:p>
    <w:p w14:paraId="0C116140" w14:textId="77777777" w:rsidR="00D4003B" w:rsidRPr="000D57C8" w:rsidRDefault="00775C4D" w:rsidP="003534CE">
      <w:pPr>
        <w:jc w:val="both"/>
        <w:rPr>
          <w:rFonts w:eastAsia="Times New Roman" w:cs="Times New Roman"/>
          <w:szCs w:val="28"/>
          <w:lang w:eastAsia="lv-LV"/>
        </w:rPr>
      </w:pPr>
      <w:bookmarkStart w:id="157" w:name="p-380882"/>
      <w:bookmarkStart w:id="158" w:name="p89"/>
      <w:bookmarkEnd w:id="157"/>
      <w:bookmarkEnd w:id="158"/>
      <w:r w:rsidRPr="000D57C8">
        <w:rPr>
          <w:rFonts w:eastAsia="Times New Roman" w:cs="Times New Roman"/>
          <w:szCs w:val="28"/>
          <w:lang w:eastAsia="lv-LV"/>
        </w:rPr>
        <w:t>74</w:t>
      </w:r>
      <w:r w:rsidR="0073283B" w:rsidRPr="000D57C8">
        <w:rPr>
          <w:rFonts w:eastAsia="Times New Roman" w:cs="Times New Roman"/>
          <w:szCs w:val="28"/>
          <w:lang w:eastAsia="lv-LV"/>
        </w:rPr>
        <w:t>. </w:t>
      </w:r>
      <w:r w:rsidR="00D4003B" w:rsidRPr="000D57C8">
        <w:rPr>
          <w:rFonts w:eastAsia="Times New Roman" w:cs="Times New Roman"/>
          <w:szCs w:val="28"/>
          <w:lang w:eastAsia="lv-LV"/>
        </w:rPr>
        <w:t>Sadzīves un ražošanas kanalizācijas skataku un kameru izmērus plānā pieņem atbilstoši lielākaja</w:t>
      </w:r>
      <w:r w:rsidR="00FB67B5" w:rsidRPr="000D57C8">
        <w:rPr>
          <w:rFonts w:eastAsia="Times New Roman" w:cs="Times New Roman"/>
          <w:szCs w:val="28"/>
          <w:lang w:eastAsia="lv-LV"/>
        </w:rPr>
        <w:t xml:space="preserve">m cauruļvada iekšējam diametram </w:t>
      </w:r>
      <w:r w:rsidR="00D4003B" w:rsidRPr="000D57C8">
        <w:rPr>
          <w:rFonts w:eastAsia="Times New Roman" w:cs="Times New Roman"/>
          <w:szCs w:val="28"/>
          <w:lang w:eastAsia="lv-LV"/>
        </w:rPr>
        <w:t>D</w:t>
      </w:r>
      <w:r w:rsidR="00134643" w:rsidRPr="000D57C8">
        <w:rPr>
          <w:rFonts w:eastAsia="Times New Roman" w:cs="Times New Roman"/>
          <w:szCs w:val="28"/>
          <w:lang w:eastAsia="lv-LV"/>
        </w:rPr>
        <w:t xml:space="preserve">, </w:t>
      </w:r>
      <w:r w:rsidR="00D4003B" w:rsidRPr="000D57C8">
        <w:rPr>
          <w:rFonts w:eastAsia="Times New Roman" w:cs="Times New Roman"/>
          <w:szCs w:val="28"/>
          <w:lang w:eastAsia="lv-LV"/>
        </w:rPr>
        <w:t>ja cauruļvada</w:t>
      </w:r>
      <w:r w:rsidR="00733A43" w:rsidRPr="000D57C8">
        <w:rPr>
          <w:rFonts w:eastAsia="Times New Roman" w:cs="Times New Roman"/>
          <w:szCs w:val="28"/>
          <w:lang w:eastAsia="lv-LV"/>
        </w:rPr>
        <w:t xml:space="preserve"> iekšējais diametrs ir līdz 600 </w:t>
      </w:r>
      <w:r w:rsidR="00D4003B" w:rsidRPr="000D57C8">
        <w:rPr>
          <w:rFonts w:eastAsia="Times New Roman" w:cs="Times New Roman"/>
          <w:szCs w:val="28"/>
          <w:lang w:eastAsia="lv-LV"/>
        </w:rPr>
        <w:t>mm, ska</w:t>
      </w:r>
      <w:r w:rsidR="00733A43" w:rsidRPr="000D57C8">
        <w:rPr>
          <w:rFonts w:eastAsia="Times New Roman" w:cs="Times New Roman"/>
          <w:szCs w:val="28"/>
          <w:lang w:eastAsia="lv-LV"/>
        </w:rPr>
        <w:t>takas garums un platums ir 1000 </w:t>
      </w:r>
      <w:r w:rsidR="00134643" w:rsidRPr="000D57C8">
        <w:rPr>
          <w:rFonts w:eastAsia="Times New Roman" w:cs="Times New Roman"/>
          <w:szCs w:val="28"/>
          <w:lang w:eastAsia="lv-LV"/>
        </w:rPr>
        <w:t xml:space="preserve">mm, vai </w:t>
      </w:r>
      <w:r w:rsidR="00D4003B" w:rsidRPr="000D57C8">
        <w:rPr>
          <w:rFonts w:eastAsia="Times New Roman" w:cs="Times New Roman"/>
          <w:szCs w:val="28"/>
          <w:lang w:eastAsia="lv-LV"/>
        </w:rPr>
        <w:t>ja cauru</w:t>
      </w:r>
      <w:r w:rsidR="00733A43" w:rsidRPr="000D57C8">
        <w:rPr>
          <w:rFonts w:eastAsia="Times New Roman" w:cs="Times New Roman"/>
          <w:szCs w:val="28"/>
          <w:lang w:eastAsia="lv-LV"/>
        </w:rPr>
        <w:t>ļvada iekšējais diametrs ir 700 </w:t>
      </w:r>
      <w:r w:rsidR="00D4003B" w:rsidRPr="000D57C8">
        <w:rPr>
          <w:rFonts w:eastAsia="Times New Roman" w:cs="Times New Roman"/>
          <w:szCs w:val="28"/>
          <w:lang w:eastAsia="lv-LV"/>
        </w:rPr>
        <w:t>mm u</w:t>
      </w:r>
      <w:r w:rsidR="00733A43" w:rsidRPr="000D57C8">
        <w:rPr>
          <w:rFonts w:eastAsia="Times New Roman" w:cs="Times New Roman"/>
          <w:szCs w:val="28"/>
          <w:lang w:eastAsia="lv-LV"/>
        </w:rPr>
        <w:t>n lielāks, skatakas garums ir D</w:t>
      </w:r>
      <w:r w:rsidR="00D4003B" w:rsidRPr="000D57C8">
        <w:rPr>
          <w:rFonts w:eastAsia="Times New Roman" w:cs="Times New Roman"/>
          <w:szCs w:val="28"/>
          <w:lang w:eastAsia="lv-LV"/>
        </w:rPr>
        <w:t>+</w:t>
      </w:r>
      <w:r w:rsidR="00733A43" w:rsidRPr="000D57C8">
        <w:rPr>
          <w:rFonts w:eastAsia="Times New Roman" w:cs="Times New Roman"/>
          <w:szCs w:val="28"/>
          <w:lang w:eastAsia="lv-LV"/>
        </w:rPr>
        <w:t>400 mm, bet platums ir D+500 </w:t>
      </w:r>
      <w:r w:rsidR="00D4003B" w:rsidRPr="000D57C8">
        <w:rPr>
          <w:rFonts w:eastAsia="Times New Roman" w:cs="Times New Roman"/>
          <w:szCs w:val="28"/>
          <w:lang w:eastAsia="lv-LV"/>
        </w:rPr>
        <w:t>mm.</w:t>
      </w:r>
      <w:r w:rsidR="00134643" w:rsidRPr="000D57C8">
        <w:rPr>
          <w:rFonts w:eastAsia="Times New Roman" w:cs="Times New Roman"/>
          <w:szCs w:val="28"/>
          <w:lang w:eastAsia="lv-LV"/>
        </w:rPr>
        <w:t xml:space="preserve"> </w:t>
      </w:r>
      <w:r w:rsidR="00D4003B" w:rsidRPr="000D57C8">
        <w:rPr>
          <w:rFonts w:eastAsia="Times New Roman" w:cs="Times New Roman"/>
          <w:szCs w:val="28"/>
          <w:lang w:eastAsia="lv-LV"/>
        </w:rPr>
        <w:t>Plānā apaļo dzelzsbetona skataku diametri ir atkarīgi no cauruļvadu iekšējiem diametriem. Ja cauruļvada iekšējais diametrs ir līdz 60</w:t>
      </w:r>
      <w:r w:rsidR="00733A43" w:rsidRPr="000D57C8">
        <w:rPr>
          <w:rFonts w:eastAsia="Times New Roman" w:cs="Times New Roman"/>
          <w:szCs w:val="28"/>
          <w:lang w:eastAsia="lv-LV"/>
        </w:rPr>
        <w:t>0 mm, skatakas diametrs ir 1000 </w:t>
      </w:r>
      <w:r w:rsidR="00D4003B" w:rsidRPr="000D57C8">
        <w:rPr>
          <w:rFonts w:eastAsia="Times New Roman" w:cs="Times New Roman"/>
          <w:szCs w:val="28"/>
          <w:lang w:eastAsia="lv-LV"/>
        </w:rPr>
        <w:t>mm; ja cauru</w:t>
      </w:r>
      <w:r w:rsidR="00733A43" w:rsidRPr="000D57C8">
        <w:rPr>
          <w:rFonts w:eastAsia="Times New Roman" w:cs="Times New Roman"/>
          <w:szCs w:val="28"/>
          <w:lang w:eastAsia="lv-LV"/>
        </w:rPr>
        <w:t>ļvada iekšējais diametrs ir 600-1000 mm, skatakas diametrs ir 1500 </w:t>
      </w:r>
      <w:r w:rsidR="00D4003B" w:rsidRPr="000D57C8">
        <w:rPr>
          <w:rFonts w:eastAsia="Times New Roman" w:cs="Times New Roman"/>
          <w:szCs w:val="28"/>
          <w:lang w:eastAsia="lv-LV"/>
        </w:rPr>
        <w:t>mm; ja cauruļ</w:t>
      </w:r>
      <w:r w:rsidR="00733A43" w:rsidRPr="000D57C8">
        <w:rPr>
          <w:rFonts w:eastAsia="Times New Roman" w:cs="Times New Roman"/>
          <w:szCs w:val="28"/>
          <w:lang w:eastAsia="lv-LV"/>
        </w:rPr>
        <w:t>vada iekšējais diametrs ir 1000 </w:t>
      </w:r>
      <w:r w:rsidR="00D4003B" w:rsidRPr="000D57C8">
        <w:rPr>
          <w:rFonts w:eastAsia="Times New Roman" w:cs="Times New Roman"/>
          <w:szCs w:val="28"/>
          <w:lang w:eastAsia="lv-LV"/>
        </w:rPr>
        <w:t>mm un vairāk, skatakas</w:t>
      </w:r>
      <w:r w:rsidR="00733A43" w:rsidRPr="000D57C8">
        <w:rPr>
          <w:rFonts w:eastAsia="Times New Roman" w:cs="Times New Roman"/>
          <w:szCs w:val="28"/>
          <w:lang w:eastAsia="lv-LV"/>
        </w:rPr>
        <w:t xml:space="preserve"> diametrs ir 2000 </w:t>
      </w:r>
      <w:r w:rsidR="00D4003B" w:rsidRPr="000D57C8">
        <w:rPr>
          <w:rFonts w:eastAsia="Times New Roman" w:cs="Times New Roman"/>
          <w:szCs w:val="28"/>
          <w:lang w:eastAsia="lv-LV"/>
        </w:rPr>
        <w:t>mm.</w:t>
      </w:r>
      <w:r w:rsidR="00134643" w:rsidRPr="000D57C8">
        <w:rPr>
          <w:rFonts w:eastAsia="Times New Roman" w:cs="Times New Roman"/>
          <w:szCs w:val="28"/>
          <w:lang w:eastAsia="lv-LV"/>
        </w:rPr>
        <w:t xml:space="preserve"> </w:t>
      </w:r>
      <w:r w:rsidR="00D4003B" w:rsidRPr="000D57C8">
        <w:rPr>
          <w:rFonts w:eastAsia="Times New Roman" w:cs="Times New Roman"/>
          <w:szCs w:val="28"/>
          <w:lang w:eastAsia="lv-LV"/>
        </w:rPr>
        <w:t>Pagrieziena vietās skataku izmēri plānā jānosaka tā, lai skatakā varētu izveidot pagrieziena tekni.</w:t>
      </w:r>
      <w:r w:rsidR="00134643" w:rsidRPr="000D57C8">
        <w:rPr>
          <w:rFonts w:eastAsia="Times New Roman" w:cs="Times New Roman"/>
          <w:szCs w:val="28"/>
          <w:lang w:eastAsia="lv-LV"/>
        </w:rPr>
        <w:t xml:space="preserve"> </w:t>
      </w:r>
      <w:r w:rsidR="00D4003B" w:rsidRPr="000D57C8">
        <w:rPr>
          <w:rFonts w:eastAsia="Times New Roman" w:cs="Times New Roman"/>
          <w:szCs w:val="28"/>
          <w:lang w:eastAsia="lv-LV"/>
        </w:rPr>
        <w:t xml:space="preserve">Ja kanalizācijas </w:t>
      </w:r>
      <w:r w:rsidR="00DD219D" w:rsidRPr="000D57C8">
        <w:rPr>
          <w:rFonts w:eastAsia="Times New Roman" w:cs="Times New Roman"/>
          <w:szCs w:val="28"/>
          <w:lang w:eastAsia="lv-LV"/>
        </w:rPr>
        <w:t>ierīkošanas</w:t>
      </w:r>
      <w:r w:rsidR="00733A43" w:rsidRPr="000D57C8">
        <w:rPr>
          <w:rFonts w:eastAsia="Times New Roman" w:cs="Times New Roman"/>
          <w:szCs w:val="28"/>
          <w:lang w:eastAsia="lv-LV"/>
        </w:rPr>
        <w:t xml:space="preserve"> dziļums ir lielāks par 3 </w:t>
      </w:r>
      <w:r w:rsidR="00D4003B" w:rsidRPr="000D57C8">
        <w:rPr>
          <w:rFonts w:eastAsia="Times New Roman" w:cs="Times New Roman"/>
          <w:szCs w:val="28"/>
          <w:lang w:eastAsia="lv-LV"/>
        </w:rPr>
        <w:t>m, skatakas diame</w:t>
      </w:r>
      <w:r w:rsidR="00733A43" w:rsidRPr="000D57C8">
        <w:rPr>
          <w:rFonts w:eastAsia="Times New Roman" w:cs="Times New Roman"/>
          <w:szCs w:val="28"/>
          <w:lang w:eastAsia="lv-LV"/>
        </w:rPr>
        <w:t>tram jābūt ne mazākam par 1500 </w:t>
      </w:r>
      <w:r w:rsidR="00D4003B" w:rsidRPr="000D57C8">
        <w:rPr>
          <w:rFonts w:eastAsia="Times New Roman" w:cs="Times New Roman"/>
          <w:szCs w:val="28"/>
          <w:lang w:eastAsia="lv-LV"/>
        </w:rPr>
        <w:t>mm.</w:t>
      </w:r>
      <w:r w:rsidR="00134643" w:rsidRPr="000D57C8">
        <w:rPr>
          <w:rFonts w:eastAsia="Times New Roman" w:cs="Times New Roman"/>
          <w:szCs w:val="28"/>
          <w:lang w:eastAsia="lv-LV"/>
        </w:rPr>
        <w:t xml:space="preserve"> </w:t>
      </w:r>
      <w:r w:rsidR="00D4003B" w:rsidRPr="000D57C8">
        <w:rPr>
          <w:rFonts w:eastAsia="Times New Roman" w:cs="Times New Roman"/>
          <w:szCs w:val="28"/>
          <w:lang w:eastAsia="lv-LV"/>
        </w:rPr>
        <w:t>Pēc saskaņošanas ar ekspluatētāju drīkst projektēt skatakas, k</w:t>
      </w:r>
      <w:r w:rsidR="00733A43" w:rsidRPr="000D57C8">
        <w:rPr>
          <w:rFonts w:eastAsia="Times New Roman" w:cs="Times New Roman"/>
          <w:szCs w:val="28"/>
          <w:lang w:eastAsia="lv-LV"/>
        </w:rPr>
        <w:t>uru diametrs ir mazāks par 1000 </w:t>
      </w:r>
      <w:r w:rsidR="00D4003B" w:rsidRPr="000D57C8">
        <w:rPr>
          <w:rFonts w:eastAsia="Times New Roman" w:cs="Times New Roman"/>
          <w:szCs w:val="28"/>
          <w:lang w:eastAsia="lv-LV"/>
        </w:rPr>
        <w:t>mm.</w:t>
      </w:r>
      <w:r w:rsidR="00134643" w:rsidRPr="000D57C8">
        <w:rPr>
          <w:rFonts w:eastAsia="Times New Roman" w:cs="Times New Roman"/>
          <w:szCs w:val="28"/>
          <w:lang w:eastAsia="lv-LV"/>
        </w:rPr>
        <w:t xml:space="preserve"> </w:t>
      </w:r>
    </w:p>
    <w:p w14:paraId="0C116141" w14:textId="77777777" w:rsidR="00D4003B" w:rsidRPr="000D57C8" w:rsidRDefault="00775C4D" w:rsidP="003534CE">
      <w:pPr>
        <w:jc w:val="both"/>
        <w:rPr>
          <w:rFonts w:eastAsia="Times New Roman" w:cs="Times New Roman"/>
          <w:szCs w:val="28"/>
          <w:lang w:eastAsia="lv-LV"/>
        </w:rPr>
      </w:pPr>
      <w:bookmarkStart w:id="159" w:name="p-380883"/>
      <w:bookmarkStart w:id="160" w:name="p90"/>
      <w:bookmarkEnd w:id="159"/>
      <w:bookmarkEnd w:id="160"/>
      <w:r w:rsidRPr="000D57C8">
        <w:rPr>
          <w:rFonts w:eastAsia="Times New Roman" w:cs="Times New Roman"/>
          <w:szCs w:val="28"/>
          <w:lang w:eastAsia="lv-LV"/>
        </w:rPr>
        <w:t>75</w:t>
      </w:r>
      <w:r w:rsidR="0073283B" w:rsidRPr="000D57C8">
        <w:rPr>
          <w:rFonts w:eastAsia="Times New Roman" w:cs="Times New Roman"/>
          <w:szCs w:val="28"/>
          <w:lang w:eastAsia="lv-LV"/>
        </w:rPr>
        <w:t>. </w:t>
      </w:r>
      <w:r w:rsidR="00D4003B" w:rsidRPr="000D57C8">
        <w:rPr>
          <w:rFonts w:eastAsia="Times New Roman" w:cs="Times New Roman"/>
          <w:szCs w:val="28"/>
          <w:lang w:eastAsia="lv-LV"/>
        </w:rPr>
        <w:t>Ja skatakā nepieciešams ierīkot darba laukumu, darba daļas augstum</w:t>
      </w:r>
      <w:r w:rsidR="00733A43" w:rsidRPr="000D57C8">
        <w:rPr>
          <w:rFonts w:eastAsia="Times New Roman" w:cs="Times New Roman"/>
          <w:szCs w:val="28"/>
          <w:lang w:eastAsia="lv-LV"/>
        </w:rPr>
        <w:t>s līdz pārsedzei paredzams 1800 </w:t>
      </w:r>
      <w:r w:rsidR="00D4003B" w:rsidRPr="000D57C8">
        <w:rPr>
          <w:rFonts w:eastAsia="Times New Roman" w:cs="Times New Roman"/>
          <w:szCs w:val="28"/>
          <w:lang w:eastAsia="lv-LV"/>
        </w:rPr>
        <w:t>mm; ja darba daļas</w:t>
      </w:r>
      <w:r w:rsidR="00733A43" w:rsidRPr="000D57C8">
        <w:rPr>
          <w:rFonts w:eastAsia="Times New Roman" w:cs="Times New Roman"/>
          <w:szCs w:val="28"/>
          <w:lang w:eastAsia="lv-LV"/>
        </w:rPr>
        <w:t xml:space="preserve"> augstums ir mazāks par 1200 mm, skatakas platums var būt D</w:t>
      </w:r>
      <w:r w:rsidR="00D4003B" w:rsidRPr="000D57C8">
        <w:rPr>
          <w:rFonts w:eastAsia="Times New Roman" w:cs="Times New Roman"/>
          <w:szCs w:val="28"/>
          <w:lang w:eastAsia="lv-LV"/>
        </w:rPr>
        <w:t>+</w:t>
      </w:r>
      <w:r w:rsidR="00733A43" w:rsidRPr="000D57C8">
        <w:rPr>
          <w:rFonts w:eastAsia="Times New Roman" w:cs="Times New Roman"/>
          <w:szCs w:val="28"/>
          <w:lang w:eastAsia="lv-LV"/>
        </w:rPr>
        <w:t>300 mm, bet ne mazāks par 1000 </w:t>
      </w:r>
      <w:r w:rsidR="00D4003B" w:rsidRPr="000D57C8">
        <w:rPr>
          <w:rFonts w:eastAsia="Times New Roman" w:cs="Times New Roman"/>
          <w:szCs w:val="28"/>
          <w:lang w:eastAsia="lv-LV"/>
        </w:rPr>
        <w:t>mm.</w:t>
      </w:r>
    </w:p>
    <w:p w14:paraId="0C116142" w14:textId="77777777" w:rsidR="00D4003B" w:rsidRPr="000D57C8" w:rsidRDefault="00775C4D" w:rsidP="003534CE">
      <w:pPr>
        <w:jc w:val="both"/>
        <w:rPr>
          <w:rFonts w:eastAsia="Times New Roman" w:cs="Times New Roman"/>
          <w:szCs w:val="28"/>
          <w:lang w:eastAsia="lv-LV"/>
        </w:rPr>
      </w:pPr>
      <w:bookmarkStart w:id="161" w:name="p-380884"/>
      <w:bookmarkStart w:id="162" w:name="p91"/>
      <w:bookmarkEnd w:id="161"/>
      <w:bookmarkEnd w:id="162"/>
      <w:r w:rsidRPr="000D57C8">
        <w:rPr>
          <w:rFonts w:eastAsia="Times New Roman" w:cs="Times New Roman"/>
          <w:szCs w:val="28"/>
          <w:lang w:eastAsia="lv-LV"/>
        </w:rPr>
        <w:t>76</w:t>
      </w:r>
      <w:r w:rsidR="0073283B" w:rsidRPr="000D57C8">
        <w:rPr>
          <w:rFonts w:eastAsia="Times New Roman" w:cs="Times New Roman"/>
          <w:szCs w:val="28"/>
          <w:lang w:eastAsia="lv-LV"/>
        </w:rPr>
        <w:t>. </w:t>
      </w:r>
      <w:r w:rsidR="00D4003B" w:rsidRPr="000D57C8">
        <w:rPr>
          <w:rFonts w:eastAsia="Times New Roman" w:cs="Times New Roman"/>
          <w:szCs w:val="28"/>
          <w:lang w:eastAsia="lv-LV"/>
        </w:rPr>
        <w:t>Skatakas darba daļā jābūt:</w:t>
      </w:r>
    </w:p>
    <w:p w14:paraId="0C116143" w14:textId="77777777" w:rsidR="00D4003B" w:rsidRPr="000D57C8" w:rsidRDefault="00775C4D" w:rsidP="003534CE">
      <w:pPr>
        <w:jc w:val="both"/>
        <w:rPr>
          <w:rFonts w:eastAsia="Times New Roman" w:cs="Times New Roman"/>
          <w:szCs w:val="28"/>
          <w:lang w:eastAsia="lv-LV"/>
        </w:rPr>
      </w:pPr>
      <w:r w:rsidRPr="000D57C8">
        <w:rPr>
          <w:rFonts w:eastAsia="Times New Roman" w:cs="Times New Roman"/>
          <w:szCs w:val="28"/>
          <w:lang w:eastAsia="lv-LV"/>
        </w:rPr>
        <w:t>76</w:t>
      </w:r>
      <w:r w:rsidR="0073283B" w:rsidRPr="000D57C8">
        <w:rPr>
          <w:rFonts w:eastAsia="Times New Roman" w:cs="Times New Roman"/>
          <w:szCs w:val="28"/>
          <w:lang w:eastAsia="lv-LV"/>
        </w:rPr>
        <w:t>.1. </w:t>
      </w:r>
      <w:r w:rsidR="00D4003B" w:rsidRPr="000D57C8">
        <w:rPr>
          <w:rFonts w:eastAsia="Times New Roman" w:cs="Times New Roman"/>
          <w:szCs w:val="28"/>
          <w:lang w:eastAsia="lv-LV"/>
        </w:rPr>
        <w:t>kāpšļiem vai piekaramām kāpnītēm iekāpšanai skatakā;</w:t>
      </w:r>
    </w:p>
    <w:p w14:paraId="0C116144" w14:textId="77777777" w:rsidR="00D4003B" w:rsidRPr="000D57C8" w:rsidRDefault="00775C4D" w:rsidP="003534CE">
      <w:pPr>
        <w:jc w:val="both"/>
        <w:rPr>
          <w:rFonts w:eastAsia="Times New Roman" w:cs="Times New Roman"/>
          <w:szCs w:val="28"/>
          <w:lang w:eastAsia="lv-LV"/>
        </w:rPr>
      </w:pPr>
      <w:r w:rsidRPr="000D57C8">
        <w:rPr>
          <w:rFonts w:eastAsia="Times New Roman" w:cs="Times New Roman"/>
          <w:szCs w:val="28"/>
          <w:lang w:eastAsia="lv-LV"/>
        </w:rPr>
        <w:t>76</w:t>
      </w:r>
      <w:r w:rsidR="0073283B" w:rsidRPr="000D57C8">
        <w:rPr>
          <w:rFonts w:eastAsia="Times New Roman" w:cs="Times New Roman"/>
          <w:szCs w:val="28"/>
          <w:lang w:eastAsia="lv-LV"/>
        </w:rPr>
        <w:t>.2. </w:t>
      </w:r>
      <w:r w:rsidR="00D4003B" w:rsidRPr="000D57C8">
        <w:rPr>
          <w:rFonts w:eastAsia="Times New Roman" w:cs="Times New Roman"/>
          <w:szCs w:val="28"/>
          <w:lang w:eastAsia="lv-LV"/>
        </w:rPr>
        <w:t>darba laukuma iežogojumam 1</w:t>
      </w:r>
      <w:r w:rsidR="0073283B" w:rsidRPr="000D57C8">
        <w:rPr>
          <w:rFonts w:eastAsia="Times New Roman" w:cs="Times New Roman"/>
          <w:szCs w:val="28"/>
          <w:lang w:eastAsia="lv-LV"/>
        </w:rPr>
        <w:t> </w:t>
      </w:r>
      <w:r w:rsidR="00D4003B" w:rsidRPr="000D57C8">
        <w:rPr>
          <w:rFonts w:eastAsia="Times New Roman" w:cs="Times New Roman"/>
          <w:szCs w:val="28"/>
          <w:lang w:eastAsia="lv-LV"/>
        </w:rPr>
        <w:t>m augstumā, ja cauruļvadu iekšējais diametrs ir lielāks par 1200</w:t>
      </w:r>
      <w:r w:rsidR="0073283B" w:rsidRPr="000D57C8">
        <w:rPr>
          <w:rFonts w:eastAsia="Times New Roman" w:cs="Times New Roman"/>
          <w:szCs w:val="28"/>
          <w:lang w:eastAsia="lv-LV"/>
        </w:rPr>
        <w:t> </w:t>
      </w:r>
      <w:r w:rsidR="00D4003B" w:rsidRPr="000D57C8">
        <w:rPr>
          <w:rFonts w:eastAsia="Times New Roman" w:cs="Times New Roman"/>
          <w:szCs w:val="28"/>
          <w:lang w:eastAsia="lv-LV"/>
        </w:rPr>
        <w:t>mm un skatakas darba daļas augstums ir lielāks par 1500</w:t>
      </w:r>
      <w:r w:rsidR="0073283B" w:rsidRPr="000D57C8">
        <w:rPr>
          <w:rFonts w:eastAsia="Times New Roman" w:cs="Times New Roman"/>
          <w:szCs w:val="28"/>
          <w:lang w:eastAsia="lv-LV"/>
        </w:rPr>
        <w:t> </w:t>
      </w:r>
      <w:r w:rsidR="00D4003B" w:rsidRPr="000D57C8">
        <w:rPr>
          <w:rFonts w:eastAsia="Times New Roman" w:cs="Times New Roman"/>
          <w:szCs w:val="28"/>
          <w:lang w:eastAsia="lv-LV"/>
        </w:rPr>
        <w:t>mm.</w:t>
      </w:r>
    </w:p>
    <w:p w14:paraId="0C116145" w14:textId="77777777" w:rsidR="00D4003B" w:rsidRPr="000D57C8" w:rsidRDefault="00775C4D" w:rsidP="003534CE">
      <w:pPr>
        <w:jc w:val="both"/>
        <w:rPr>
          <w:rFonts w:eastAsia="Times New Roman" w:cs="Times New Roman"/>
          <w:szCs w:val="28"/>
          <w:lang w:eastAsia="lv-LV"/>
        </w:rPr>
      </w:pPr>
      <w:bookmarkStart w:id="163" w:name="p-380885"/>
      <w:bookmarkStart w:id="164" w:name="p92"/>
      <w:bookmarkEnd w:id="163"/>
      <w:bookmarkEnd w:id="164"/>
      <w:r w:rsidRPr="000D57C8">
        <w:rPr>
          <w:rFonts w:eastAsia="Times New Roman" w:cs="Times New Roman"/>
          <w:szCs w:val="28"/>
          <w:lang w:eastAsia="lv-LV"/>
        </w:rPr>
        <w:t>77</w:t>
      </w:r>
      <w:r w:rsidR="0073283B" w:rsidRPr="000D57C8">
        <w:rPr>
          <w:rFonts w:eastAsia="Times New Roman" w:cs="Times New Roman"/>
          <w:szCs w:val="28"/>
          <w:lang w:eastAsia="lv-LV"/>
        </w:rPr>
        <w:t>. </w:t>
      </w:r>
      <w:r w:rsidR="00D4003B" w:rsidRPr="000D57C8">
        <w:rPr>
          <w:rFonts w:eastAsia="Times New Roman" w:cs="Times New Roman"/>
          <w:szCs w:val="28"/>
          <w:lang w:eastAsia="lv-LV"/>
        </w:rPr>
        <w:t>Skataku plauktiņiem un darba laukumiem jābūt vienā līmenī ar lielākā cauruļvada virsu. Ja cauru</w:t>
      </w:r>
      <w:r w:rsidR="0073283B" w:rsidRPr="000D57C8">
        <w:rPr>
          <w:rFonts w:eastAsia="Times New Roman" w:cs="Times New Roman"/>
          <w:szCs w:val="28"/>
          <w:lang w:eastAsia="lv-LV"/>
        </w:rPr>
        <w:t>ļvadu iekšējais diametrs ir 700 </w:t>
      </w:r>
      <w:r w:rsidR="00D4003B" w:rsidRPr="000D57C8">
        <w:rPr>
          <w:rFonts w:eastAsia="Times New Roman" w:cs="Times New Roman"/>
          <w:szCs w:val="28"/>
          <w:lang w:eastAsia="lv-LV"/>
        </w:rPr>
        <w:t>mm un lielāks, darba laukums drīkst atrasties teknes vienā pusē, otrā pusē jābūt plaukti</w:t>
      </w:r>
      <w:r w:rsidR="0073283B" w:rsidRPr="000D57C8">
        <w:rPr>
          <w:rFonts w:eastAsia="Times New Roman" w:cs="Times New Roman"/>
          <w:szCs w:val="28"/>
          <w:lang w:eastAsia="lv-LV"/>
        </w:rPr>
        <w:t>ņam, kura platums ir vismaz 100 </w:t>
      </w:r>
      <w:r w:rsidR="00D4003B" w:rsidRPr="000D57C8">
        <w:rPr>
          <w:rFonts w:eastAsia="Times New Roman" w:cs="Times New Roman"/>
          <w:szCs w:val="28"/>
          <w:lang w:eastAsia="lv-LV"/>
        </w:rPr>
        <w:t>mm. Ja cauruļvadu iekšēja</w:t>
      </w:r>
      <w:r w:rsidR="0073283B" w:rsidRPr="000D57C8">
        <w:rPr>
          <w:rFonts w:eastAsia="Times New Roman" w:cs="Times New Roman"/>
          <w:szCs w:val="28"/>
          <w:lang w:eastAsia="lv-LV"/>
        </w:rPr>
        <w:t>is diametrs ir lielāks par 2000 </w:t>
      </w:r>
      <w:r w:rsidR="00D4003B" w:rsidRPr="000D57C8">
        <w:rPr>
          <w:rFonts w:eastAsia="Times New Roman" w:cs="Times New Roman"/>
          <w:szCs w:val="28"/>
          <w:lang w:eastAsia="lv-LV"/>
        </w:rPr>
        <w:t>mm, atļauta darba laukuma ierīkošana konsoļu veidā ar nosacījumu, ka teknes atklātās daļas izmēri ir ne mazāki par</w:t>
      </w:r>
      <w:r w:rsidR="0073283B" w:rsidRPr="000D57C8">
        <w:rPr>
          <w:rFonts w:eastAsia="Times New Roman" w:cs="Times New Roman"/>
          <w:szCs w:val="28"/>
          <w:lang w:eastAsia="lv-LV"/>
        </w:rPr>
        <w:t xml:space="preserve"> 2000 x 2000 </w:t>
      </w:r>
      <w:r w:rsidR="00D4003B" w:rsidRPr="000D57C8">
        <w:rPr>
          <w:rFonts w:eastAsia="Times New Roman" w:cs="Times New Roman"/>
          <w:szCs w:val="28"/>
          <w:lang w:eastAsia="lv-LV"/>
        </w:rPr>
        <w:t>mm.</w:t>
      </w:r>
    </w:p>
    <w:p w14:paraId="0C116146" w14:textId="77777777" w:rsidR="00D4003B" w:rsidRPr="000D57C8" w:rsidRDefault="00775C4D" w:rsidP="003534CE">
      <w:pPr>
        <w:jc w:val="both"/>
        <w:rPr>
          <w:rFonts w:eastAsia="Times New Roman" w:cs="Times New Roman"/>
          <w:szCs w:val="28"/>
          <w:lang w:eastAsia="lv-LV"/>
        </w:rPr>
      </w:pPr>
      <w:bookmarkStart w:id="165" w:name="p-380886"/>
      <w:bookmarkStart w:id="166" w:name="p93"/>
      <w:bookmarkEnd w:id="165"/>
      <w:bookmarkEnd w:id="166"/>
      <w:r w:rsidRPr="000D57C8">
        <w:rPr>
          <w:rFonts w:eastAsia="Times New Roman" w:cs="Times New Roman"/>
          <w:szCs w:val="28"/>
          <w:lang w:eastAsia="lv-LV"/>
        </w:rPr>
        <w:t>78</w:t>
      </w:r>
      <w:r w:rsidR="0073283B" w:rsidRPr="000D57C8">
        <w:rPr>
          <w:rFonts w:eastAsia="Times New Roman" w:cs="Times New Roman"/>
          <w:szCs w:val="28"/>
          <w:lang w:eastAsia="lv-LV"/>
        </w:rPr>
        <w:t>. </w:t>
      </w:r>
      <w:r w:rsidR="00D4003B" w:rsidRPr="000D57C8">
        <w:rPr>
          <w:rFonts w:eastAsia="Times New Roman" w:cs="Times New Roman"/>
          <w:szCs w:val="28"/>
          <w:lang w:eastAsia="lv-LV"/>
        </w:rPr>
        <w:t>Ja cauruļvadu</w:t>
      </w:r>
      <w:r w:rsidR="0073283B" w:rsidRPr="000D57C8">
        <w:rPr>
          <w:rFonts w:eastAsia="Times New Roman" w:cs="Times New Roman"/>
          <w:szCs w:val="28"/>
          <w:lang w:eastAsia="lv-LV"/>
        </w:rPr>
        <w:t xml:space="preserve"> iekšējais diametrs ir līdz 600 mm </w:t>
      </w:r>
      <w:r w:rsidR="00D4003B" w:rsidRPr="000D57C8">
        <w:rPr>
          <w:rFonts w:eastAsia="Times New Roman" w:cs="Times New Roman"/>
          <w:szCs w:val="28"/>
          <w:lang w:eastAsia="lv-LV"/>
        </w:rPr>
        <w:t>(ieskaitot)</w:t>
      </w:r>
      <w:r w:rsidR="0073283B" w:rsidRPr="000D57C8">
        <w:rPr>
          <w:rFonts w:eastAsia="Times New Roman" w:cs="Times New Roman"/>
          <w:szCs w:val="28"/>
          <w:lang w:eastAsia="lv-LV"/>
        </w:rPr>
        <w:t>, lietus kanalizācijas skatakas </w:t>
      </w:r>
      <w:r w:rsidR="00D4003B" w:rsidRPr="000D57C8">
        <w:rPr>
          <w:rFonts w:eastAsia="Times New Roman" w:cs="Times New Roman"/>
          <w:szCs w:val="28"/>
          <w:lang w:eastAsia="lv-LV"/>
        </w:rPr>
        <w:t>(betona vai</w:t>
      </w:r>
      <w:r w:rsidR="0073283B" w:rsidRPr="000D57C8">
        <w:rPr>
          <w:rFonts w:eastAsia="Times New Roman" w:cs="Times New Roman"/>
          <w:szCs w:val="28"/>
          <w:lang w:eastAsia="lv-LV"/>
        </w:rPr>
        <w:t xml:space="preserve"> dzelzsbetona) diametrs ir 1000 </w:t>
      </w:r>
      <w:r w:rsidR="00D4003B" w:rsidRPr="000D57C8">
        <w:rPr>
          <w:rFonts w:eastAsia="Times New Roman" w:cs="Times New Roman"/>
          <w:szCs w:val="28"/>
          <w:lang w:eastAsia="lv-LV"/>
        </w:rPr>
        <w:t>mm; ja cauruļvadu iekšējais diametrs ir lielāks par 600</w:t>
      </w:r>
      <w:r w:rsidR="0073283B" w:rsidRPr="000D57C8">
        <w:rPr>
          <w:rFonts w:eastAsia="Times New Roman" w:cs="Times New Roman"/>
          <w:szCs w:val="28"/>
          <w:lang w:eastAsia="lv-LV"/>
        </w:rPr>
        <w:t> </w:t>
      </w:r>
      <w:r w:rsidR="00D4003B" w:rsidRPr="000D57C8">
        <w:rPr>
          <w:rFonts w:eastAsia="Times New Roman" w:cs="Times New Roman"/>
          <w:szCs w:val="28"/>
          <w:lang w:eastAsia="lv-LV"/>
        </w:rPr>
        <w:t>mm, ierīko apaļas vai taisnstūra skatakas ar 1000 mm garu tekni un platumu, kas vienāds ar lielāko cauruļvadu iekšējo diametru. Pēc saskaņošanas ar ekspluatētāju drīkst projektēt skatakas, kuru diametrs ir mazāks par 1000</w:t>
      </w:r>
      <w:r w:rsidR="0073283B" w:rsidRPr="000D57C8">
        <w:rPr>
          <w:rFonts w:eastAsia="Times New Roman" w:cs="Times New Roman"/>
          <w:szCs w:val="28"/>
          <w:lang w:eastAsia="lv-LV"/>
        </w:rPr>
        <w:t> </w:t>
      </w:r>
      <w:r w:rsidR="00D4003B" w:rsidRPr="000D57C8">
        <w:rPr>
          <w:rFonts w:eastAsia="Times New Roman" w:cs="Times New Roman"/>
          <w:szCs w:val="28"/>
          <w:lang w:eastAsia="lv-LV"/>
        </w:rPr>
        <w:t>mm. Ja cauruļvadu iekšējais diametrs ir 700</w:t>
      </w:r>
      <w:r w:rsidR="00733A43" w:rsidRPr="000D57C8">
        <w:rPr>
          <w:rFonts w:eastAsia="Times New Roman" w:cs="Times New Roman"/>
          <w:szCs w:val="28"/>
          <w:lang w:eastAsia="lv-LV"/>
        </w:rPr>
        <w:t> -</w:t>
      </w:r>
      <w:r w:rsidR="0073283B" w:rsidRPr="000D57C8">
        <w:rPr>
          <w:rFonts w:eastAsia="Times New Roman" w:cs="Times New Roman"/>
          <w:szCs w:val="28"/>
          <w:lang w:eastAsia="lv-LV"/>
        </w:rPr>
        <w:t xml:space="preserve"> 1400 mm </w:t>
      </w:r>
      <w:r w:rsidR="00D4003B" w:rsidRPr="000D57C8">
        <w:rPr>
          <w:rFonts w:eastAsia="Times New Roman" w:cs="Times New Roman"/>
          <w:szCs w:val="28"/>
          <w:lang w:eastAsia="lv-LV"/>
        </w:rPr>
        <w:t>(ieskaitot), skatakas darba daļas augstumu skaita no lielākā cauruļvada teknes</w:t>
      </w:r>
      <w:r w:rsidR="00FB67B5" w:rsidRPr="000D57C8">
        <w:rPr>
          <w:rFonts w:eastAsia="Times New Roman" w:cs="Times New Roman"/>
          <w:szCs w:val="28"/>
          <w:lang w:eastAsia="lv-LV"/>
        </w:rPr>
        <w:t>. J</w:t>
      </w:r>
      <w:r w:rsidR="00D4003B" w:rsidRPr="000D57C8">
        <w:rPr>
          <w:rFonts w:eastAsia="Times New Roman" w:cs="Times New Roman"/>
          <w:szCs w:val="28"/>
          <w:lang w:eastAsia="lv-LV"/>
        </w:rPr>
        <w:t>a cauruļvadu iekšēja</w:t>
      </w:r>
      <w:r w:rsidR="0073283B" w:rsidRPr="000D57C8">
        <w:rPr>
          <w:rFonts w:eastAsia="Times New Roman" w:cs="Times New Roman"/>
          <w:szCs w:val="28"/>
          <w:lang w:eastAsia="lv-LV"/>
        </w:rPr>
        <w:t>is diametrs ir lielāks par 1400 </w:t>
      </w:r>
      <w:r w:rsidR="00D4003B" w:rsidRPr="000D57C8">
        <w:rPr>
          <w:rFonts w:eastAsia="Times New Roman" w:cs="Times New Roman"/>
          <w:szCs w:val="28"/>
          <w:lang w:eastAsia="lv-LV"/>
        </w:rPr>
        <w:t>mm, skataku darba daļas nav nepieciešamas. Skataku tekņu plauktiņi nepieciešami tikai tad, ja cauruļvadu</w:t>
      </w:r>
      <w:r w:rsidR="0073283B" w:rsidRPr="000D57C8">
        <w:rPr>
          <w:rFonts w:eastAsia="Times New Roman" w:cs="Times New Roman"/>
          <w:szCs w:val="28"/>
          <w:lang w:eastAsia="lv-LV"/>
        </w:rPr>
        <w:t xml:space="preserve"> iekšējais diametrs ir līdz 900 mm </w:t>
      </w:r>
      <w:r w:rsidR="00D4003B" w:rsidRPr="000D57C8">
        <w:rPr>
          <w:rFonts w:eastAsia="Times New Roman" w:cs="Times New Roman"/>
          <w:szCs w:val="28"/>
          <w:lang w:eastAsia="lv-LV"/>
        </w:rPr>
        <w:t>(ieskaitot), un tekņu plauktiņu augstumam jābūt vienādam ar pusi no lielākā cauruļvadu iekšējā diametra.</w:t>
      </w:r>
    </w:p>
    <w:p w14:paraId="0C116147" w14:textId="77777777" w:rsidR="00D4003B" w:rsidRPr="000D57C8" w:rsidRDefault="00775C4D" w:rsidP="003534CE">
      <w:pPr>
        <w:jc w:val="both"/>
        <w:rPr>
          <w:rFonts w:eastAsia="Times New Roman" w:cs="Times New Roman"/>
          <w:szCs w:val="28"/>
          <w:lang w:eastAsia="lv-LV"/>
        </w:rPr>
      </w:pPr>
      <w:bookmarkStart w:id="167" w:name="p-380887"/>
      <w:bookmarkStart w:id="168" w:name="p94"/>
      <w:bookmarkEnd w:id="167"/>
      <w:bookmarkEnd w:id="168"/>
      <w:r w:rsidRPr="000D57C8">
        <w:rPr>
          <w:rFonts w:eastAsia="Times New Roman" w:cs="Times New Roman"/>
          <w:szCs w:val="28"/>
          <w:lang w:eastAsia="lv-LV"/>
        </w:rPr>
        <w:t>79</w:t>
      </w:r>
      <w:r w:rsidR="0073283B" w:rsidRPr="000D57C8">
        <w:rPr>
          <w:rFonts w:eastAsia="Times New Roman" w:cs="Times New Roman"/>
          <w:szCs w:val="28"/>
          <w:lang w:eastAsia="lv-LV"/>
        </w:rPr>
        <w:t>. </w:t>
      </w:r>
      <w:r w:rsidR="00D4003B" w:rsidRPr="000D57C8">
        <w:rPr>
          <w:rFonts w:eastAsia="Times New Roman" w:cs="Times New Roman"/>
          <w:szCs w:val="28"/>
          <w:lang w:eastAsia="lv-LV"/>
        </w:rPr>
        <w:t xml:space="preserve">Visu sistēmu kanalizācijas </w:t>
      </w:r>
      <w:r w:rsidR="00972D1B" w:rsidRPr="000D57C8">
        <w:rPr>
          <w:rFonts w:eastAsia="Times New Roman" w:cs="Times New Roman"/>
          <w:szCs w:val="28"/>
          <w:lang w:eastAsia="lv-LV"/>
        </w:rPr>
        <w:t>ārējos inženiertīkl</w:t>
      </w:r>
      <w:r w:rsidR="00D4003B" w:rsidRPr="000D57C8">
        <w:rPr>
          <w:rFonts w:eastAsia="Times New Roman" w:cs="Times New Roman"/>
          <w:szCs w:val="28"/>
          <w:lang w:eastAsia="lv-LV"/>
        </w:rPr>
        <w:t>os skataku augšējās daļas</w:t>
      </w:r>
      <w:r w:rsidR="0073283B" w:rsidRPr="000D57C8">
        <w:rPr>
          <w:rFonts w:eastAsia="Times New Roman" w:cs="Times New Roman"/>
          <w:szCs w:val="28"/>
          <w:lang w:eastAsia="lv-LV"/>
        </w:rPr>
        <w:t> </w:t>
      </w:r>
      <w:r w:rsidR="00D4003B" w:rsidRPr="000D57C8">
        <w:rPr>
          <w:rFonts w:eastAsia="Times New Roman" w:cs="Times New Roman"/>
          <w:szCs w:val="28"/>
          <w:lang w:eastAsia="lv-LV"/>
        </w:rPr>
        <w:t>(no pārsedzes līdz darba laukumam) diametrs nedrīkst būt mazāks par 700</w:t>
      </w:r>
      <w:r w:rsidR="0073283B" w:rsidRPr="000D57C8">
        <w:rPr>
          <w:rFonts w:eastAsia="Times New Roman" w:cs="Times New Roman"/>
          <w:szCs w:val="28"/>
          <w:lang w:eastAsia="lv-LV"/>
        </w:rPr>
        <w:t> </w:t>
      </w:r>
      <w:r w:rsidR="00D4003B" w:rsidRPr="000D57C8">
        <w:rPr>
          <w:rFonts w:eastAsia="Times New Roman" w:cs="Times New Roman"/>
          <w:szCs w:val="28"/>
          <w:lang w:eastAsia="lv-LV"/>
        </w:rPr>
        <w:t xml:space="preserve">mm, ja paredzēts, ka skatakā cilvēkam jāiekāpj, lai veiktu nepieciešamos darbus. </w:t>
      </w:r>
      <w:r w:rsidR="00D4003B" w:rsidRPr="000D57C8">
        <w:rPr>
          <w:rFonts w:eastAsia="Times New Roman" w:cs="Times New Roman"/>
          <w:szCs w:val="28"/>
          <w:lang w:eastAsia="lv-LV"/>
        </w:rPr>
        <w:lastRenderedPageBreak/>
        <w:t>Pagriezienos un taisnajos posmos, kuros cauruļvadu iekšējais diametrs ir 600</w:t>
      </w:r>
      <w:r w:rsidR="0073283B" w:rsidRPr="000D57C8">
        <w:rPr>
          <w:rFonts w:eastAsia="Times New Roman" w:cs="Times New Roman"/>
          <w:szCs w:val="28"/>
          <w:lang w:eastAsia="lv-LV"/>
        </w:rPr>
        <w:t> </w:t>
      </w:r>
      <w:r w:rsidR="00D4003B" w:rsidRPr="000D57C8">
        <w:rPr>
          <w:rFonts w:eastAsia="Times New Roman" w:cs="Times New Roman"/>
          <w:szCs w:val="28"/>
          <w:lang w:eastAsia="lv-LV"/>
        </w:rPr>
        <w:t>mm un lielāks, ik pēc 300</w:t>
      </w:r>
      <w:r w:rsidR="0073283B" w:rsidRPr="000D57C8">
        <w:rPr>
          <w:rFonts w:eastAsia="Times New Roman" w:cs="Times New Roman"/>
          <w:szCs w:val="28"/>
          <w:lang w:eastAsia="lv-LV"/>
        </w:rPr>
        <w:t> </w:t>
      </w:r>
      <w:r w:rsidR="00D4003B" w:rsidRPr="000D57C8">
        <w:rPr>
          <w:rFonts w:eastAsia="Times New Roman" w:cs="Times New Roman"/>
          <w:szCs w:val="28"/>
          <w:lang w:eastAsia="lv-LV"/>
        </w:rPr>
        <w:t>–</w:t>
      </w:r>
      <w:r w:rsidR="0073283B" w:rsidRPr="000D57C8">
        <w:rPr>
          <w:rFonts w:eastAsia="Times New Roman" w:cs="Times New Roman"/>
          <w:szCs w:val="28"/>
          <w:lang w:eastAsia="lv-LV"/>
        </w:rPr>
        <w:t xml:space="preserve"> </w:t>
      </w:r>
      <w:r w:rsidR="00D4003B" w:rsidRPr="000D57C8">
        <w:rPr>
          <w:rFonts w:eastAsia="Times New Roman" w:cs="Times New Roman"/>
          <w:szCs w:val="28"/>
          <w:lang w:eastAsia="lv-LV"/>
        </w:rPr>
        <w:t>500</w:t>
      </w:r>
      <w:r w:rsidR="0073283B" w:rsidRPr="000D57C8">
        <w:rPr>
          <w:rFonts w:eastAsia="Times New Roman" w:cs="Times New Roman"/>
          <w:szCs w:val="28"/>
          <w:lang w:eastAsia="lv-LV"/>
        </w:rPr>
        <w:t> </w:t>
      </w:r>
      <w:r w:rsidR="00D4003B" w:rsidRPr="000D57C8">
        <w:rPr>
          <w:rFonts w:eastAsia="Times New Roman" w:cs="Times New Roman"/>
          <w:szCs w:val="28"/>
          <w:lang w:eastAsia="lv-LV"/>
        </w:rPr>
        <w:t xml:space="preserve">m paredz skataku, kuras augšējās darba daļas izmēri būtu pietiekami, lai caur tām varētu nolaist kanalizācijas </w:t>
      </w:r>
      <w:r w:rsidR="00972D1B" w:rsidRPr="000D57C8">
        <w:rPr>
          <w:rFonts w:eastAsia="Times New Roman" w:cs="Times New Roman"/>
          <w:szCs w:val="28"/>
          <w:lang w:eastAsia="lv-LV"/>
        </w:rPr>
        <w:t>ārējo inženiertīkl</w:t>
      </w:r>
      <w:r w:rsidR="00D4003B" w:rsidRPr="000D57C8">
        <w:rPr>
          <w:rFonts w:eastAsia="Times New Roman" w:cs="Times New Roman"/>
          <w:szCs w:val="28"/>
          <w:lang w:eastAsia="lv-LV"/>
        </w:rPr>
        <w:t>u tīrīšanas ierīces.</w:t>
      </w:r>
    </w:p>
    <w:p w14:paraId="0C116148" w14:textId="77777777" w:rsidR="00D4003B" w:rsidRPr="000D57C8" w:rsidRDefault="00775C4D" w:rsidP="003534CE">
      <w:pPr>
        <w:jc w:val="both"/>
        <w:rPr>
          <w:rFonts w:eastAsia="Times New Roman" w:cs="Times New Roman"/>
          <w:szCs w:val="28"/>
          <w:lang w:eastAsia="lv-LV"/>
        </w:rPr>
      </w:pPr>
      <w:bookmarkStart w:id="169" w:name="p-207370"/>
      <w:bookmarkStart w:id="170" w:name="p95"/>
      <w:bookmarkEnd w:id="169"/>
      <w:bookmarkEnd w:id="170"/>
      <w:r w:rsidRPr="000D57C8">
        <w:rPr>
          <w:rFonts w:eastAsia="Times New Roman" w:cs="Times New Roman"/>
          <w:szCs w:val="28"/>
          <w:lang w:eastAsia="lv-LV"/>
        </w:rPr>
        <w:t>80</w:t>
      </w:r>
      <w:r w:rsidR="0073283B" w:rsidRPr="000D57C8">
        <w:rPr>
          <w:rFonts w:eastAsia="Times New Roman" w:cs="Times New Roman"/>
          <w:szCs w:val="28"/>
          <w:lang w:eastAsia="lv-LV"/>
        </w:rPr>
        <w:t>. </w:t>
      </w:r>
      <w:r w:rsidR="00D4003B" w:rsidRPr="000D57C8">
        <w:rPr>
          <w:rFonts w:eastAsia="Times New Roman" w:cs="Times New Roman"/>
          <w:szCs w:val="28"/>
          <w:lang w:eastAsia="lv-LV"/>
        </w:rPr>
        <w:t>Skataku lūkas uzstāda:</w:t>
      </w:r>
    </w:p>
    <w:p w14:paraId="0C116149" w14:textId="77777777" w:rsidR="00D4003B" w:rsidRPr="000D57C8" w:rsidRDefault="00775C4D" w:rsidP="003534CE">
      <w:pPr>
        <w:jc w:val="both"/>
        <w:rPr>
          <w:rFonts w:eastAsia="Times New Roman" w:cs="Times New Roman"/>
          <w:szCs w:val="28"/>
          <w:lang w:eastAsia="lv-LV"/>
        </w:rPr>
      </w:pPr>
      <w:r w:rsidRPr="000D57C8">
        <w:rPr>
          <w:rFonts w:eastAsia="Times New Roman" w:cs="Times New Roman"/>
          <w:szCs w:val="28"/>
          <w:lang w:eastAsia="lv-LV"/>
        </w:rPr>
        <w:t>80</w:t>
      </w:r>
      <w:r w:rsidR="00D4003B" w:rsidRPr="000D57C8">
        <w:rPr>
          <w:rFonts w:eastAsia="Times New Roman" w:cs="Times New Roman"/>
          <w:szCs w:val="28"/>
          <w:lang w:eastAsia="lv-LV"/>
        </w:rPr>
        <w:t>.1.</w:t>
      </w:r>
      <w:r w:rsidR="0073283B" w:rsidRPr="000D57C8">
        <w:rPr>
          <w:rFonts w:eastAsia="Times New Roman" w:cs="Times New Roman"/>
          <w:szCs w:val="28"/>
          <w:lang w:eastAsia="lv-LV"/>
        </w:rPr>
        <w:t> </w:t>
      </w:r>
      <w:r w:rsidR="00D4003B" w:rsidRPr="000D57C8">
        <w:rPr>
          <w:rFonts w:eastAsia="Times New Roman" w:cs="Times New Roman"/>
          <w:szCs w:val="28"/>
          <w:lang w:eastAsia="lv-LV"/>
        </w:rPr>
        <w:t>ceļa (ielas) braucamajā daļā</w:t>
      </w:r>
      <w:r w:rsidR="0073283B" w:rsidRPr="000D57C8">
        <w:rPr>
          <w:rFonts w:eastAsia="Times New Roman" w:cs="Times New Roman"/>
          <w:szCs w:val="28"/>
          <w:lang w:eastAsia="lv-LV"/>
        </w:rPr>
        <w:t> </w:t>
      </w:r>
      <w:r w:rsidR="00D4003B" w:rsidRPr="000D57C8">
        <w:rPr>
          <w:rFonts w:eastAsia="Times New Roman" w:cs="Times New Roman"/>
          <w:szCs w:val="28"/>
          <w:lang w:eastAsia="lv-LV"/>
        </w:rPr>
        <w:t>— vienā līmenī ar ceļa segumu saskaņā ar ceļa pārvaldītāja izdotajiem tehniskajiem noteikumiem;</w:t>
      </w:r>
    </w:p>
    <w:p w14:paraId="0C11614A" w14:textId="77777777" w:rsidR="00D4003B" w:rsidRPr="000D57C8" w:rsidRDefault="00775C4D" w:rsidP="003534CE">
      <w:pPr>
        <w:jc w:val="both"/>
        <w:rPr>
          <w:rFonts w:eastAsia="Times New Roman" w:cs="Times New Roman"/>
          <w:szCs w:val="28"/>
          <w:lang w:eastAsia="lv-LV"/>
        </w:rPr>
      </w:pPr>
      <w:r w:rsidRPr="000D57C8">
        <w:rPr>
          <w:rFonts w:eastAsia="Times New Roman" w:cs="Times New Roman"/>
          <w:szCs w:val="28"/>
          <w:lang w:eastAsia="lv-LV"/>
        </w:rPr>
        <w:t>80</w:t>
      </w:r>
      <w:r w:rsidR="0073283B" w:rsidRPr="000D57C8">
        <w:rPr>
          <w:rFonts w:eastAsia="Times New Roman" w:cs="Times New Roman"/>
          <w:szCs w:val="28"/>
          <w:lang w:eastAsia="lv-LV"/>
        </w:rPr>
        <w:t>.2. </w:t>
      </w:r>
      <w:r w:rsidR="00D4003B" w:rsidRPr="000D57C8">
        <w:rPr>
          <w:rFonts w:eastAsia="Times New Roman" w:cs="Times New Roman"/>
          <w:szCs w:val="28"/>
          <w:lang w:eastAsia="lv-LV"/>
        </w:rPr>
        <w:t>zaļajā zonā</w:t>
      </w:r>
      <w:r w:rsidR="0073283B" w:rsidRPr="000D57C8">
        <w:rPr>
          <w:rFonts w:eastAsia="Times New Roman" w:cs="Times New Roman"/>
          <w:szCs w:val="28"/>
          <w:lang w:eastAsia="lv-LV"/>
        </w:rPr>
        <w:t> –</w:t>
      </w:r>
      <w:r w:rsidR="00D4003B" w:rsidRPr="000D57C8">
        <w:rPr>
          <w:rFonts w:eastAsia="Times New Roman" w:cs="Times New Roman"/>
          <w:szCs w:val="28"/>
          <w:lang w:eastAsia="lv-LV"/>
        </w:rPr>
        <w:t xml:space="preserve"> 50-70</w:t>
      </w:r>
      <w:r w:rsidR="0073283B" w:rsidRPr="000D57C8">
        <w:rPr>
          <w:rFonts w:eastAsia="Times New Roman" w:cs="Times New Roman"/>
          <w:szCs w:val="28"/>
          <w:lang w:eastAsia="lv-LV"/>
        </w:rPr>
        <w:t> </w:t>
      </w:r>
      <w:r w:rsidR="00D4003B" w:rsidRPr="000D57C8">
        <w:rPr>
          <w:rFonts w:eastAsia="Times New Roman" w:cs="Times New Roman"/>
          <w:szCs w:val="28"/>
          <w:lang w:eastAsia="lv-LV"/>
        </w:rPr>
        <w:t>mm augstāk par zemes virsmu;</w:t>
      </w:r>
    </w:p>
    <w:p w14:paraId="0C11614B" w14:textId="77777777" w:rsidR="00D4003B" w:rsidRPr="000D57C8" w:rsidRDefault="00775C4D" w:rsidP="003534CE">
      <w:pPr>
        <w:jc w:val="both"/>
        <w:rPr>
          <w:rFonts w:eastAsia="Times New Roman" w:cs="Times New Roman"/>
          <w:szCs w:val="28"/>
          <w:lang w:eastAsia="lv-LV"/>
        </w:rPr>
      </w:pPr>
      <w:r w:rsidRPr="000D57C8">
        <w:rPr>
          <w:rFonts w:eastAsia="Times New Roman" w:cs="Times New Roman"/>
          <w:szCs w:val="28"/>
          <w:lang w:eastAsia="lv-LV"/>
        </w:rPr>
        <w:t>80</w:t>
      </w:r>
      <w:r w:rsidR="00D4003B" w:rsidRPr="000D57C8">
        <w:rPr>
          <w:rFonts w:eastAsia="Times New Roman" w:cs="Times New Roman"/>
          <w:szCs w:val="28"/>
          <w:lang w:eastAsia="lv-LV"/>
        </w:rPr>
        <w:t>.</w:t>
      </w:r>
      <w:r w:rsidR="0073283B" w:rsidRPr="000D57C8">
        <w:rPr>
          <w:rFonts w:eastAsia="Times New Roman" w:cs="Times New Roman"/>
          <w:szCs w:val="28"/>
          <w:lang w:eastAsia="lv-LV"/>
        </w:rPr>
        <w:t>3. </w:t>
      </w:r>
      <w:r w:rsidR="00D4003B" w:rsidRPr="000D57C8">
        <w:rPr>
          <w:rFonts w:eastAsia="Times New Roman" w:cs="Times New Roman"/>
          <w:szCs w:val="28"/>
          <w:lang w:eastAsia="lv-LV"/>
        </w:rPr>
        <w:t>neapbūvētā teritorijā</w:t>
      </w:r>
      <w:r w:rsidR="0073283B" w:rsidRPr="000D57C8">
        <w:rPr>
          <w:rFonts w:eastAsia="Times New Roman" w:cs="Times New Roman"/>
          <w:szCs w:val="28"/>
          <w:lang w:eastAsia="lv-LV"/>
        </w:rPr>
        <w:t> –</w:t>
      </w:r>
      <w:r w:rsidR="00D4003B" w:rsidRPr="000D57C8">
        <w:rPr>
          <w:rFonts w:eastAsia="Times New Roman" w:cs="Times New Roman"/>
          <w:szCs w:val="28"/>
          <w:lang w:eastAsia="lv-LV"/>
        </w:rPr>
        <w:t xml:space="preserve"> 200</w:t>
      </w:r>
      <w:r w:rsidR="0073283B" w:rsidRPr="000D57C8">
        <w:rPr>
          <w:rFonts w:eastAsia="Times New Roman" w:cs="Times New Roman"/>
          <w:szCs w:val="28"/>
          <w:lang w:eastAsia="lv-LV"/>
        </w:rPr>
        <w:t> </w:t>
      </w:r>
      <w:r w:rsidR="00D4003B" w:rsidRPr="000D57C8">
        <w:rPr>
          <w:rFonts w:eastAsia="Times New Roman" w:cs="Times New Roman"/>
          <w:szCs w:val="28"/>
          <w:lang w:eastAsia="lv-LV"/>
        </w:rPr>
        <w:t>mm augstāk par zemes virsmu;</w:t>
      </w:r>
    </w:p>
    <w:p w14:paraId="0C11614C" w14:textId="77777777" w:rsidR="00D4003B" w:rsidRPr="000D57C8" w:rsidRDefault="00775C4D" w:rsidP="003534CE">
      <w:pPr>
        <w:jc w:val="both"/>
        <w:rPr>
          <w:rFonts w:eastAsia="Times New Roman" w:cs="Times New Roman"/>
          <w:szCs w:val="28"/>
          <w:lang w:eastAsia="lv-LV"/>
        </w:rPr>
      </w:pPr>
      <w:r w:rsidRPr="000D57C8">
        <w:rPr>
          <w:rFonts w:eastAsia="Times New Roman" w:cs="Times New Roman"/>
          <w:szCs w:val="28"/>
          <w:lang w:eastAsia="lv-LV"/>
        </w:rPr>
        <w:t>80</w:t>
      </w:r>
      <w:r w:rsidR="00D4003B" w:rsidRPr="000D57C8">
        <w:rPr>
          <w:rFonts w:eastAsia="Times New Roman" w:cs="Times New Roman"/>
          <w:szCs w:val="28"/>
          <w:lang w:eastAsia="lv-LV"/>
        </w:rPr>
        <w:t>.4.</w:t>
      </w:r>
      <w:r w:rsidR="0073283B" w:rsidRPr="000D57C8">
        <w:rPr>
          <w:rFonts w:eastAsia="Times New Roman" w:cs="Times New Roman"/>
          <w:szCs w:val="28"/>
          <w:lang w:eastAsia="lv-LV"/>
        </w:rPr>
        <w:t> </w:t>
      </w:r>
      <w:r w:rsidR="00D4003B" w:rsidRPr="000D57C8">
        <w:rPr>
          <w:rFonts w:eastAsia="Times New Roman" w:cs="Times New Roman"/>
          <w:szCs w:val="28"/>
          <w:lang w:eastAsia="lv-LV"/>
        </w:rPr>
        <w:t>uz ceļiem bez cietā seguma</w:t>
      </w:r>
      <w:r w:rsidR="0073283B" w:rsidRPr="000D57C8">
        <w:rPr>
          <w:rFonts w:eastAsia="Times New Roman" w:cs="Times New Roman"/>
          <w:szCs w:val="28"/>
          <w:lang w:eastAsia="lv-LV"/>
        </w:rPr>
        <w:t> </w:t>
      </w:r>
      <w:r w:rsidR="00D4003B" w:rsidRPr="000D57C8">
        <w:rPr>
          <w:rFonts w:eastAsia="Times New Roman" w:cs="Times New Roman"/>
          <w:szCs w:val="28"/>
          <w:lang w:eastAsia="lv-LV"/>
        </w:rPr>
        <w:t>— ar</w:t>
      </w:r>
      <w:r w:rsidR="0073283B" w:rsidRPr="000D57C8">
        <w:rPr>
          <w:rFonts w:eastAsia="Times New Roman" w:cs="Times New Roman"/>
          <w:szCs w:val="28"/>
          <w:lang w:eastAsia="lv-LV"/>
        </w:rPr>
        <w:t xml:space="preserve"> </w:t>
      </w:r>
      <w:r w:rsidR="00D4003B" w:rsidRPr="000D57C8">
        <w:rPr>
          <w:rFonts w:eastAsia="Times New Roman" w:cs="Times New Roman"/>
          <w:szCs w:val="28"/>
          <w:lang w:eastAsia="lv-LV"/>
        </w:rPr>
        <w:t>0,5</w:t>
      </w:r>
      <w:r w:rsidR="0073283B" w:rsidRPr="000D57C8">
        <w:rPr>
          <w:rFonts w:eastAsia="Times New Roman" w:cs="Times New Roman"/>
          <w:szCs w:val="28"/>
          <w:lang w:eastAsia="lv-LV"/>
        </w:rPr>
        <w:t> </w:t>
      </w:r>
      <w:r w:rsidR="00D4003B" w:rsidRPr="000D57C8">
        <w:rPr>
          <w:rFonts w:eastAsia="Times New Roman" w:cs="Times New Roman"/>
          <w:szCs w:val="28"/>
          <w:lang w:eastAsia="lv-LV"/>
        </w:rPr>
        <w:t>m platu aizsargapmali ap skatakas lūku.</w:t>
      </w:r>
    </w:p>
    <w:p w14:paraId="0C11614D" w14:textId="77777777" w:rsidR="00D4003B" w:rsidRPr="000D57C8" w:rsidRDefault="00D4003B" w:rsidP="003534CE">
      <w:pPr>
        <w:jc w:val="both"/>
        <w:rPr>
          <w:rFonts w:eastAsia="Times New Roman" w:cs="Times New Roman"/>
          <w:szCs w:val="28"/>
          <w:lang w:eastAsia="lv-LV"/>
        </w:rPr>
      </w:pPr>
      <w:r w:rsidRPr="000D57C8">
        <w:rPr>
          <w:rFonts w:eastAsia="Times New Roman" w:cs="Times New Roman"/>
          <w:szCs w:val="28"/>
          <w:lang w:eastAsia="lv-LV"/>
        </w:rPr>
        <w:t>Ja nepieciešams, skatakām jāparedz noslēdzami vāki.</w:t>
      </w:r>
    </w:p>
    <w:p w14:paraId="0C11614E" w14:textId="77777777" w:rsidR="00D4003B" w:rsidRPr="000D57C8" w:rsidRDefault="00775C4D" w:rsidP="003534CE">
      <w:pPr>
        <w:jc w:val="both"/>
        <w:rPr>
          <w:rFonts w:eastAsia="Times New Roman" w:cs="Times New Roman"/>
          <w:szCs w:val="28"/>
          <w:lang w:eastAsia="lv-LV"/>
        </w:rPr>
      </w:pPr>
      <w:bookmarkStart w:id="171" w:name="p-207371"/>
      <w:bookmarkStart w:id="172" w:name="p96"/>
      <w:bookmarkEnd w:id="171"/>
      <w:bookmarkEnd w:id="172"/>
      <w:r w:rsidRPr="000D57C8">
        <w:rPr>
          <w:rFonts w:eastAsia="Times New Roman" w:cs="Times New Roman"/>
          <w:szCs w:val="28"/>
          <w:lang w:eastAsia="lv-LV"/>
        </w:rPr>
        <w:t>81</w:t>
      </w:r>
      <w:r w:rsidR="0073283B" w:rsidRPr="000D57C8">
        <w:rPr>
          <w:rFonts w:eastAsia="Times New Roman" w:cs="Times New Roman"/>
          <w:szCs w:val="28"/>
          <w:lang w:eastAsia="lv-LV"/>
        </w:rPr>
        <w:t>. </w:t>
      </w:r>
      <w:r w:rsidR="00D4003B" w:rsidRPr="000D57C8">
        <w:rPr>
          <w:rFonts w:eastAsia="Times New Roman" w:cs="Times New Roman"/>
          <w:szCs w:val="28"/>
          <w:lang w:eastAsia="lv-LV"/>
        </w:rPr>
        <w:t>Ja gruntsūdens aprēķina līmenis ir augstāks par skatakas pamatni, nepieciešama skatakas pamatnes un sienu hidroizolācija 0,5</w:t>
      </w:r>
      <w:r w:rsidR="0073283B" w:rsidRPr="000D57C8">
        <w:rPr>
          <w:rFonts w:eastAsia="Times New Roman" w:cs="Times New Roman"/>
          <w:szCs w:val="28"/>
          <w:lang w:eastAsia="lv-LV"/>
        </w:rPr>
        <w:t> </w:t>
      </w:r>
      <w:r w:rsidR="00D4003B" w:rsidRPr="000D57C8">
        <w:rPr>
          <w:rFonts w:eastAsia="Times New Roman" w:cs="Times New Roman"/>
          <w:szCs w:val="28"/>
          <w:lang w:eastAsia="lv-LV"/>
        </w:rPr>
        <w:t>m virs gruntsūdens līmeņa. Šis nosacījums neattiecas uz polimēru materiālu skatakām.</w:t>
      </w:r>
    </w:p>
    <w:p w14:paraId="0C11614F" w14:textId="77777777" w:rsidR="00D4003B" w:rsidRPr="000D57C8" w:rsidRDefault="00775C4D" w:rsidP="003534CE">
      <w:pPr>
        <w:jc w:val="both"/>
        <w:rPr>
          <w:rFonts w:eastAsia="Times New Roman" w:cs="Times New Roman"/>
          <w:szCs w:val="28"/>
          <w:lang w:eastAsia="lv-LV"/>
        </w:rPr>
      </w:pPr>
      <w:bookmarkStart w:id="173" w:name="p-201820"/>
      <w:bookmarkStart w:id="174" w:name="p97"/>
      <w:bookmarkEnd w:id="173"/>
      <w:bookmarkEnd w:id="174"/>
      <w:r w:rsidRPr="000D57C8">
        <w:rPr>
          <w:rFonts w:eastAsia="Times New Roman" w:cs="Times New Roman"/>
          <w:szCs w:val="28"/>
          <w:lang w:eastAsia="lv-LV"/>
        </w:rPr>
        <w:t>82</w:t>
      </w:r>
      <w:r w:rsidR="0073283B" w:rsidRPr="000D57C8">
        <w:rPr>
          <w:rFonts w:eastAsia="Times New Roman" w:cs="Times New Roman"/>
          <w:szCs w:val="28"/>
          <w:lang w:eastAsia="lv-LV"/>
        </w:rPr>
        <w:t>. </w:t>
      </w:r>
      <w:r w:rsidR="00D4003B" w:rsidRPr="000D57C8">
        <w:rPr>
          <w:rFonts w:eastAsia="Times New Roman" w:cs="Times New Roman"/>
          <w:szCs w:val="28"/>
          <w:lang w:eastAsia="lv-LV"/>
        </w:rPr>
        <w:t>Uz kolektoriem, kurus būvē ar tuneļveida metodi, nepieciešams ierīkot vertikālas šahtu skatejas ar diametru, ne mazāku par 0,9</w:t>
      </w:r>
      <w:r w:rsidR="0073283B" w:rsidRPr="000D57C8">
        <w:rPr>
          <w:rFonts w:eastAsia="Times New Roman" w:cs="Times New Roman"/>
          <w:szCs w:val="28"/>
          <w:lang w:eastAsia="lv-LV"/>
        </w:rPr>
        <w:t> </w:t>
      </w:r>
      <w:r w:rsidR="00D4003B" w:rsidRPr="000D57C8">
        <w:rPr>
          <w:rFonts w:eastAsia="Times New Roman" w:cs="Times New Roman"/>
          <w:szCs w:val="28"/>
          <w:lang w:eastAsia="lv-LV"/>
        </w:rPr>
        <w:t>m. Attālums starp tām nedrīkst pārsniegt 500</w:t>
      </w:r>
      <w:r w:rsidR="0073283B" w:rsidRPr="000D57C8">
        <w:rPr>
          <w:rFonts w:eastAsia="Times New Roman" w:cs="Times New Roman"/>
          <w:szCs w:val="28"/>
          <w:lang w:eastAsia="lv-LV"/>
        </w:rPr>
        <w:t> </w:t>
      </w:r>
      <w:r w:rsidR="00D4003B" w:rsidRPr="000D57C8">
        <w:rPr>
          <w:rFonts w:eastAsia="Times New Roman" w:cs="Times New Roman"/>
          <w:szCs w:val="28"/>
          <w:lang w:eastAsia="lv-LV"/>
        </w:rPr>
        <w:t>m.</w:t>
      </w:r>
    </w:p>
    <w:p w14:paraId="0C116150" w14:textId="77777777" w:rsidR="00D4003B" w:rsidRPr="000D57C8" w:rsidRDefault="00775C4D" w:rsidP="003534CE">
      <w:pPr>
        <w:jc w:val="both"/>
        <w:rPr>
          <w:rFonts w:eastAsia="Times New Roman" w:cs="Times New Roman"/>
          <w:szCs w:val="28"/>
          <w:lang w:eastAsia="lv-LV"/>
        </w:rPr>
      </w:pPr>
      <w:bookmarkStart w:id="175" w:name="p-380888"/>
      <w:bookmarkStart w:id="176" w:name="p98"/>
      <w:bookmarkEnd w:id="175"/>
      <w:bookmarkEnd w:id="176"/>
      <w:r w:rsidRPr="000D57C8">
        <w:rPr>
          <w:rFonts w:eastAsia="Times New Roman" w:cs="Times New Roman"/>
          <w:szCs w:val="28"/>
          <w:lang w:eastAsia="lv-LV"/>
        </w:rPr>
        <w:t>83</w:t>
      </w:r>
      <w:r w:rsidR="0073283B" w:rsidRPr="000D57C8">
        <w:rPr>
          <w:rFonts w:eastAsia="Times New Roman" w:cs="Times New Roman"/>
          <w:szCs w:val="28"/>
          <w:lang w:eastAsia="lv-LV"/>
        </w:rPr>
        <w:t>. </w:t>
      </w:r>
      <w:r w:rsidR="00D4003B" w:rsidRPr="000D57C8">
        <w:rPr>
          <w:rFonts w:eastAsia="Times New Roman" w:cs="Times New Roman"/>
          <w:szCs w:val="28"/>
          <w:lang w:eastAsia="lv-LV"/>
        </w:rPr>
        <w:t>Vertikālo šahtu skateju aprīkojumam jāatbilst hidrotehnisko būvju prasībām. Skatejās jāparedz laukumi ar lūkām, starp kurām attālums pa vertikāli nedrīkst pārsniegt 6</w:t>
      </w:r>
      <w:r w:rsidR="0073283B" w:rsidRPr="000D57C8">
        <w:rPr>
          <w:rFonts w:eastAsia="Times New Roman" w:cs="Times New Roman"/>
          <w:szCs w:val="28"/>
          <w:lang w:eastAsia="lv-LV"/>
        </w:rPr>
        <w:t> </w:t>
      </w:r>
      <w:r w:rsidR="00D4003B" w:rsidRPr="000D57C8">
        <w:rPr>
          <w:rFonts w:eastAsia="Times New Roman" w:cs="Times New Roman"/>
          <w:szCs w:val="28"/>
          <w:lang w:eastAsia="lv-LV"/>
        </w:rPr>
        <w:t>m, kā arī kāpnes vai kāpšļi. Lūku iekšējiem izmēriem jābūt ne mazākiem par 600</w:t>
      </w:r>
      <w:r w:rsidR="0073283B" w:rsidRPr="000D57C8">
        <w:rPr>
          <w:rFonts w:eastAsia="Times New Roman" w:cs="Times New Roman"/>
          <w:szCs w:val="28"/>
          <w:lang w:eastAsia="lv-LV"/>
        </w:rPr>
        <w:t> x 700 </w:t>
      </w:r>
      <w:r w:rsidR="00D4003B" w:rsidRPr="000D57C8">
        <w:rPr>
          <w:rFonts w:eastAsia="Times New Roman" w:cs="Times New Roman"/>
          <w:szCs w:val="28"/>
          <w:lang w:eastAsia="lv-LV"/>
        </w:rPr>
        <w:t>mm vai ar iekš</w:t>
      </w:r>
      <w:r w:rsidR="0073283B" w:rsidRPr="000D57C8">
        <w:rPr>
          <w:rFonts w:eastAsia="Times New Roman" w:cs="Times New Roman"/>
          <w:szCs w:val="28"/>
          <w:lang w:eastAsia="lv-LV"/>
        </w:rPr>
        <w:t>ējo diametru, ne mazāku par 600 </w:t>
      </w:r>
      <w:r w:rsidR="00D4003B" w:rsidRPr="000D57C8">
        <w:rPr>
          <w:rFonts w:eastAsia="Times New Roman" w:cs="Times New Roman"/>
          <w:szCs w:val="28"/>
          <w:lang w:eastAsia="lv-LV"/>
        </w:rPr>
        <w:t>mm.</w:t>
      </w:r>
    </w:p>
    <w:p w14:paraId="0C116151" w14:textId="77777777" w:rsidR="00071707" w:rsidRPr="000D57C8" w:rsidRDefault="00071707" w:rsidP="003534CE">
      <w:pPr>
        <w:shd w:val="clear" w:color="auto" w:fill="FFFFFF"/>
        <w:jc w:val="center"/>
        <w:rPr>
          <w:rFonts w:eastAsia="Times New Roman" w:cs="Times New Roman"/>
          <w:b/>
          <w:bCs/>
          <w:szCs w:val="28"/>
          <w:lang w:eastAsia="lv-LV"/>
        </w:rPr>
      </w:pPr>
      <w:bookmarkStart w:id="177" w:name="n4.5"/>
      <w:bookmarkEnd w:id="177"/>
    </w:p>
    <w:p w14:paraId="0C116152" w14:textId="77777777" w:rsidR="00D4003B" w:rsidRDefault="00D4003B" w:rsidP="003534CE">
      <w:pPr>
        <w:jc w:val="center"/>
        <w:rPr>
          <w:rFonts w:eastAsia="Times New Roman" w:cs="Times New Roman"/>
          <w:b/>
          <w:bCs/>
          <w:szCs w:val="28"/>
          <w:lang w:eastAsia="lv-LV"/>
        </w:rPr>
      </w:pPr>
      <w:r w:rsidRPr="000D57C8">
        <w:rPr>
          <w:rFonts w:eastAsia="Times New Roman" w:cs="Times New Roman"/>
          <w:b/>
          <w:bCs/>
          <w:szCs w:val="28"/>
          <w:lang w:eastAsia="lv-LV"/>
        </w:rPr>
        <w:t>4.5. Pārkrituma akas</w:t>
      </w:r>
    </w:p>
    <w:p w14:paraId="263CBD9F" w14:textId="77777777" w:rsidR="003534CE" w:rsidRPr="000D57C8" w:rsidRDefault="003534CE" w:rsidP="003534CE">
      <w:pPr>
        <w:jc w:val="center"/>
        <w:rPr>
          <w:rFonts w:eastAsia="Times New Roman" w:cs="Times New Roman"/>
          <w:b/>
          <w:bCs/>
          <w:szCs w:val="28"/>
          <w:lang w:eastAsia="lv-LV"/>
        </w:rPr>
      </w:pPr>
    </w:p>
    <w:p w14:paraId="0C116153" w14:textId="77777777" w:rsidR="00D4003B" w:rsidRPr="000D57C8" w:rsidRDefault="00775C4D" w:rsidP="003534CE">
      <w:pPr>
        <w:jc w:val="both"/>
        <w:rPr>
          <w:rFonts w:eastAsia="Times New Roman" w:cs="Times New Roman"/>
          <w:szCs w:val="28"/>
          <w:lang w:eastAsia="lv-LV"/>
        </w:rPr>
      </w:pPr>
      <w:bookmarkStart w:id="178" w:name="p-380889"/>
      <w:bookmarkStart w:id="179" w:name="p99"/>
      <w:bookmarkEnd w:id="178"/>
      <w:bookmarkEnd w:id="179"/>
      <w:r w:rsidRPr="000D57C8">
        <w:rPr>
          <w:rFonts w:eastAsia="Times New Roman" w:cs="Times New Roman"/>
          <w:szCs w:val="28"/>
          <w:lang w:eastAsia="lv-LV"/>
        </w:rPr>
        <w:t>84</w:t>
      </w:r>
      <w:r w:rsidR="0073283B" w:rsidRPr="000D57C8">
        <w:rPr>
          <w:rFonts w:eastAsia="Times New Roman" w:cs="Times New Roman"/>
          <w:szCs w:val="28"/>
          <w:lang w:eastAsia="lv-LV"/>
        </w:rPr>
        <w:t>. </w:t>
      </w:r>
      <w:r w:rsidR="00134643" w:rsidRPr="000D57C8">
        <w:rPr>
          <w:rFonts w:eastAsia="Times New Roman" w:cs="Times New Roman"/>
          <w:szCs w:val="28"/>
          <w:lang w:eastAsia="lv-LV"/>
        </w:rPr>
        <w:t xml:space="preserve">Pārkrituma akas jāparedz, </w:t>
      </w:r>
      <w:r w:rsidR="00D4003B" w:rsidRPr="000D57C8">
        <w:rPr>
          <w:rFonts w:eastAsia="Times New Roman" w:cs="Times New Roman"/>
          <w:szCs w:val="28"/>
          <w:lang w:eastAsia="lv-LV"/>
        </w:rPr>
        <w:t xml:space="preserve">lai samazinātu cauruļvadu </w:t>
      </w:r>
      <w:r w:rsidR="00DD219D" w:rsidRPr="000D57C8">
        <w:rPr>
          <w:rFonts w:eastAsia="Times New Roman" w:cs="Times New Roman"/>
          <w:szCs w:val="28"/>
          <w:lang w:eastAsia="lv-LV"/>
        </w:rPr>
        <w:t>ierīkošanas</w:t>
      </w:r>
      <w:r w:rsidR="00134643" w:rsidRPr="000D57C8">
        <w:rPr>
          <w:rFonts w:eastAsia="Times New Roman" w:cs="Times New Roman"/>
          <w:szCs w:val="28"/>
          <w:lang w:eastAsia="lv-LV"/>
        </w:rPr>
        <w:t xml:space="preserve"> dziļumu, vai l</w:t>
      </w:r>
      <w:r w:rsidR="00D4003B" w:rsidRPr="000D57C8">
        <w:rPr>
          <w:rFonts w:eastAsia="Times New Roman" w:cs="Times New Roman"/>
          <w:szCs w:val="28"/>
          <w:lang w:eastAsia="lv-LV"/>
        </w:rPr>
        <w:t>ai nepieļautu notekūdeņu maksimālā plūsmas ātruma p</w:t>
      </w:r>
      <w:r w:rsidR="00134643" w:rsidRPr="000D57C8">
        <w:rPr>
          <w:rFonts w:eastAsia="Times New Roman" w:cs="Times New Roman"/>
          <w:szCs w:val="28"/>
          <w:lang w:eastAsia="lv-LV"/>
        </w:rPr>
        <w:t xml:space="preserve">ārsniegšanu vai krasas izmaiņas, kā arī šķērsojot pazemes būves vai </w:t>
      </w:r>
      <w:r w:rsidR="00D4003B" w:rsidRPr="000D57C8">
        <w:rPr>
          <w:rFonts w:eastAsia="Times New Roman" w:cs="Times New Roman"/>
          <w:szCs w:val="28"/>
          <w:lang w:eastAsia="lv-LV"/>
        </w:rPr>
        <w:t>applūdinātās izlaidēs pēdējā akā pirms ūdenstilpes.</w:t>
      </w:r>
      <w:r w:rsidR="00134643" w:rsidRPr="000D57C8">
        <w:rPr>
          <w:rFonts w:eastAsia="Times New Roman" w:cs="Times New Roman"/>
          <w:szCs w:val="28"/>
          <w:lang w:eastAsia="lv-LV"/>
        </w:rPr>
        <w:t xml:space="preserve"> </w:t>
      </w:r>
      <w:r w:rsidR="00D4003B" w:rsidRPr="000D57C8">
        <w:rPr>
          <w:rFonts w:eastAsia="Times New Roman" w:cs="Times New Roman"/>
          <w:szCs w:val="28"/>
          <w:lang w:eastAsia="lv-LV"/>
        </w:rPr>
        <w:t>Cauruļvadi</w:t>
      </w:r>
      <w:r w:rsidR="00297128" w:rsidRPr="000D57C8">
        <w:rPr>
          <w:rFonts w:eastAsia="Times New Roman" w:cs="Times New Roman"/>
          <w:szCs w:val="28"/>
          <w:lang w:eastAsia="lv-LV"/>
        </w:rPr>
        <w:t>em ar iekšējo diametru līdz 600 mm un akas pārkritumu līdz 0,5 </w:t>
      </w:r>
      <w:r w:rsidR="00D4003B" w:rsidRPr="000D57C8">
        <w:rPr>
          <w:rFonts w:eastAsia="Times New Roman" w:cs="Times New Roman"/>
          <w:szCs w:val="28"/>
          <w:lang w:eastAsia="lv-LV"/>
        </w:rPr>
        <w:t>m drīkst īstenot kā pārliju skatakā bez pārkrituma akas ierīkošanas.</w:t>
      </w:r>
    </w:p>
    <w:p w14:paraId="0C116154" w14:textId="77777777" w:rsidR="00D4003B" w:rsidRPr="000D57C8" w:rsidRDefault="00775C4D" w:rsidP="003534CE">
      <w:pPr>
        <w:jc w:val="both"/>
        <w:rPr>
          <w:rFonts w:eastAsia="Times New Roman" w:cs="Times New Roman"/>
          <w:szCs w:val="28"/>
          <w:lang w:eastAsia="lv-LV"/>
        </w:rPr>
      </w:pPr>
      <w:bookmarkStart w:id="180" w:name="p-380890"/>
      <w:bookmarkStart w:id="181" w:name="p100"/>
      <w:bookmarkEnd w:id="180"/>
      <w:bookmarkEnd w:id="181"/>
      <w:r w:rsidRPr="000D57C8">
        <w:rPr>
          <w:rFonts w:eastAsia="Times New Roman" w:cs="Times New Roman"/>
          <w:szCs w:val="28"/>
          <w:lang w:eastAsia="lv-LV"/>
        </w:rPr>
        <w:t>85</w:t>
      </w:r>
      <w:r w:rsidR="00297128" w:rsidRPr="000D57C8">
        <w:rPr>
          <w:rFonts w:eastAsia="Times New Roman" w:cs="Times New Roman"/>
          <w:szCs w:val="28"/>
          <w:lang w:eastAsia="lv-LV"/>
        </w:rPr>
        <w:t>. Pārkritumus ar augstumu līdz 3 </w:t>
      </w:r>
      <w:r w:rsidR="00D4003B" w:rsidRPr="000D57C8">
        <w:rPr>
          <w:rFonts w:eastAsia="Times New Roman" w:cs="Times New Roman"/>
          <w:szCs w:val="28"/>
          <w:lang w:eastAsia="lv-LV"/>
        </w:rPr>
        <w:t>m cauruļvadiem,</w:t>
      </w:r>
      <w:r w:rsidR="00071707" w:rsidRPr="000D57C8">
        <w:rPr>
          <w:rFonts w:eastAsia="Times New Roman" w:cs="Times New Roman"/>
          <w:szCs w:val="28"/>
          <w:lang w:eastAsia="lv-LV"/>
        </w:rPr>
        <w:t xml:space="preserve"> kuru iekšējais diametrs ir 600 </w:t>
      </w:r>
      <w:r w:rsidR="00D4003B" w:rsidRPr="000D57C8">
        <w:rPr>
          <w:rFonts w:eastAsia="Times New Roman" w:cs="Times New Roman"/>
          <w:szCs w:val="28"/>
          <w:lang w:eastAsia="lv-LV"/>
        </w:rPr>
        <w:t>mm un lielāks, paredz lēzena profila ūdens pārgāzes veidā. Pārkritumus ar augstumu līdz 6</w:t>
      </w:r>
      <w:r w:rsidR="00297128" w:rsidRPr="000D57C8">
        <w:rPr>
          <w:rFonts w:eastAsia="Times New Roman" w:cs="Times New Roman"/>
          <w:szCs w:val="28"/>
          <w:lang w:eastAsia="lv-LV"/>
        </w:rPr>
        <w:t> </w:t>
      </w:r>
      <w:r w:rsidR="00D4003B" w:rsidRPr="000D57C8">
        <w:rPr>
          <w:rFonts w:eastAsia="Times New Roman" w:cs="Times New Roman"/>
          <w:szCs w:val="28"/>
          <w:lang w:eastAsia="lv-LV"/>
        </w:rPr>
        <w:t>m cauruļvadiem, kuru iekšējais diamet</w:t>
      </w:r>
      <w:r w:rsidR="00297128" w:rsidRPr="000D57C8">
        <w:rPr>
          <w:rFonts w:eastAsia="Times New Roman" w:cs="Times New Roman"/>
          <w:szCs w:val="28"/>
          <w:lang w:eastAsia="lv-LV"/>
        </w:rPr>
        <w:t>rs ir līdz 500 mm </w:t>
      </w:r>
      <w:r w:rsidR="00D4003B" w:rsidRPr="000D57C8">
        <w:rPr>
          <w:rFonts w:eastAsia="Times New Roman" w:cs="Times New Roman"/>
          <w:szCs w:val="28"/>
          <w:lang w:eastAsia="lv-LV"/>
        </w:rPr>
        <w:t>(ieskaitot), paredz akās stāvvada veidā, kura iekšējais diametrs nav mazāks par cauruļvada iekšējo diametru. Akās virs stāvvada nepieciešama ūdens uz</w:t>
      </w:r>
      <w:r w:rsidR="00297128" w:rsidRPr="000D57C8">
        <w:rPr>
          <w:rFonts w:eastAsia="Times New Roman" w:cs="Times New Roman"/>
          <w:szCs w:val="28"/>
          <w:lang w:eastAsia="lv-LV"/>
        </w:rPr>
        <w:t>tveršanas piltuve, zem stāvvada </w:t>
      </w:r>
      <w:r w:rsidR="00D4003B" w:rsidRPr="000D57C8">
        <w:rPr>
          <w:rFonts w:eastAsia="Times New Roman" w:cs="Times New Roman"/>
          <w:szCs w:val="28"/>
          <w:lang w:eastAsia="lv-LV"/>
        </w:rPr>
        <w:t>— ūdens atdures padziļinājums ar metāla plātni dibenā. Stāvva</w:t>
      </w:r>
      <w:r w:rsidR="00297128" w:rsidRPr="000D57C8">
        <w:rPr>
          <w:rFonts w:eastAsia="Times New Roman" w:cs="Times New Roman"/>
          <w:szCs w:val="28"/>
          <w:lang w:eastAsia="lv-LV"/>
        </w:rPr>
        <w:t>diem, kuru diametrs ir līdz 300 </w:t>
      </w:r>
      <w:r w:rsidR="00D4003B" w:rsidRPr="000D57C8">
        <w:rPr>
          <w:rFonts w:eastAsia="Times New Roman" w:cs="Times New Roman"/>
          <w:szCs w:val="28"/>
          <w:lang w:eastAsia="lv-LV"/>
        </w:rPr>
        <w:t>mm, ūdens atdures padziļinājumu var aizstāt ar virzošo līkumu. Lai nesamazinātu darba telpu krītakām, kuru diametrs ir 1000</w:t>
      </w:r>
      <w:r w:rsidR="00297128" w:rsidRPr="000D57C8">
        <w:rPr>
          <w:rFonts w:eastAsia="Times New Roman" w:cs="Times New Roman"/>
          <w:szCs w:val="28"/>
          <w:lang w:eastAsia="lv-LV"/>
        </w:rPr>
        <w:t> </w:t>
      </w:r>
      <w:r w:rsidR="00D4003B" w:rsidRPr="000D57C8">
        <w:rPr>
          <w:rFonts w:eastAsia="Times New Roman" w:cs="Times New Roman"/>
          <w:szCs w:val="28"/>
          <w:lang w:eastAsia="lv-LV"/>
        </w:rPr>
        <w:t>mm, pārkritumu paredz stāvvada veidā akas ārpusē.</w:t>
      </w:r>
    </w:p>
    <w:p w14:paraId="0C116155" w14:textId="77777777" w:rsidR="00D4003B" w:rsidRPr="000D57C8" w:rsidRDefault="00775C4D" w:rsidP="003534CE">
      <w:pPr>
        <w:jc w:val="both"/>
        <w:rPr>
          <w:rFonts w:eastAsia="Times New Roman" w:cs="Times New Roman"/>
          <w:szCs w:val="28"/>
          <w:lang w:eastAsia="lv-LV"/>
        </w:rPr>
      </w:pPr>
      <w:bookmarkStart w:id="182" w:name="p-201825"/>
      <w:bookmarkStart w:id="183" w:name="p101"/>
      <w:bookmarkEnd w:id="182"/>
      <w:bookmarkEnd w:id="183"/>
      <w:r w:rsidRPr="000D57C8">
        <w:rPr>
          <w:rFonts w:eastAsia="Times New Roman" w:cs="Times New Roman"/>
          <w:szCs w:val="28"/>
          <w:lang w:eastAsia="lv-LV"/>
        </w:rPr>
        <w:t>86</w:t>
      </w:r>
      <w:r w:rsidR="00297128" w:rsidRPr="000D57C8">
        <w:rPr>
          <w:rFonts w:eastAsia="Times New Roman" w:cs="Times New Roman"/>
          <w:szCs w:val="28"/>
          <w:lang w:eastAsia="lv-LV"/>
        </w:rPr>
        <w:t>. </w:t>
      </w:r>
      <w:r w:rsidR="00D4003B" w:rsidRPr="000D57C8">
        <w:rPr>
          <w:rFonts w:eastAsia="Times New Roman" w:cs="Times New Roman"/>
          <w:szCs w:val="28"/>
          <w:lang w:eastAsia="lv-LV"/>
        </w:rPr>
        <w:t>Lietus kanalizācijas kolektoriem ar pārkritumu augstumu līdz 1</w:t>
      </w:r>
      <w:r w:rsidR="00297128" w:rsidRPr="000D57C8">
        <w:rPr>
          <w:rFonts w:eastAsia="Times New Roman" w:cs="Times New Roman"/>
          <w:szCs w:val="28"/>
          <w:lang w:eastAsia="lv-LV"/>
        </w:rPr>
        <w:t> </w:t>
      </w:r>
      <w:r w:rsidR="00D4003B" w:rsidRPr="000D57C8">
        <w:rPr>
          <w:rFonts w:eastAsia="Times New Roman" w:cs="Times New Roman"/>
          <w:szCs w:val="28"/>
          <w:lang w:eastAsia="lv-LV"/>
        </w:rPr>
        <w:t>m drīkst lietot pārgāzes tipa akas: ja pārkrituma augstums ir 1-3</w:t>
      </w:r>
      <w:r w:rsidR="00297128" w:rsidRPr="000D57C8">
        <w:rPr>
          <w:rFonts w:eastAsia="Times New Roman" w:cs="Times New Roman"/>
          <w:szCs w:val="28"/>
          <w:lang w:eastAsia="lv-LV"/>
        </w:rPr>
        <w:t> </w:t>
      </w:r>
      <w:r w:rsidR="00D4003B" w:rsidRPr="000D57C8">
        <w:rPr>
          <w:rFonts w:eastAsia="Times New Roman" w:cs="Times New Roman"/>
          <w:szCs w:val="28"/>
          <w:lang w:eastAsia="lv-LV"/>
        </w:rPr>
        <w:t xml:space="preserve">m, paredz krītgultnes </w:t>
      </w:r>
      <w:r w:rsidR="00D4003B" w:rsidRPr="000D57C8">
        <w:rPr>
          <w:rFonts w:eastAsia="Times New Roman" w:cs="Times New Roman"/>
          <w:szCs w:val="28"/>
          <w:lang w:eastAsia="lv-LV"/>
        </w:rPr>
        <w:lastRenderedPageBreak/>
        <w:t>tipa vienu ūdens atdures redeli</w:t>
      </w:r>
      <w:r w:rsidR="00297128" w:rsidRPr="000D57C8">
        <w:rPr>
          <w:rFonts w:eastAsia="Times New Roman" w:cs="Times New Roman"/>
          <w:szCs w:val="28"/>
          <w:lang w:eastAsia="lv-LV"/>
        </w:rPr>
        <w:t>, ja pārkrituma augstums ir 3-</w:t>
      </w:r>
      <w:r w:rsidR="00733A43" w:rsidRPr="000D57C8">
        <w:rPr>
          <w:rFonts w:eastAsia="Times New Roman" w:cs="Times New Roman"/>
          <w:szCs w:val="28"/>
          <w:lang w:eastAsia="lv-LV"/>
        </w:rPr>
        <w:t>4 </w:t>
      </w:r>
      <w:r w:rsidR="00D4003B" w:rsidRPr="000D57C8">
        <w:rPr>
          <w:rFonts w:eastAsia="Times New Roman" w:cs="Times New Roman"/>
          <w:szCs w:val="28"/>
          <w:lang w:eastAsia="lv-LV"/>
        </w:rPr>
        <w:t>m, paredz divas ūdens atdures redeles.</w:t>
      </w:r>
    </w:p>
    <w:p w14:paraId="0C116156" w14:textId="77777777" w:rsidR="00071707" w:rsidRPr="000D57C8" w:rsidRDefault="00071707" w:rsidP="003534CE">
      <w:pPr>
        <w:shd w:val="clear" w:color="auto" w:fill="FFFFFF"/>
        <w:jc w:val="center"/>
        <w:rPr>
          <w:rFonts w:eastAsia="Times New Roman" w:cs="Times New Roman"/>
          <w:b/>
          <w:bCs/>
          <w:szCs w:val="28"/>
          <w:lang w:eastAsia="lv-LV"/>
        </w:rPr>
      </w:pPr>
      <w:bookmarkStart w:id="184" w:name="n4.6"/>
      <w:bookmarkEnd w:id="184"/>
    </w:p>
    <w:p w14:paraId="0C116157" w14:textId="77777777" w:rsidR="00D4003B" w:rsidRDefault="00D4003B" w:rsidP="003534CE">
      <w:pPr>
        <w:jc w:val="center"/>
        <w:rPr>
          <w:rFonts w:eastAsia="Times New Roman" w:cs="Times New Roman"/>
          <w:b/>
          <w:bCs/>
          <w:szCs w:val="28"/>
          <w:lang w:eastAsia="lv-LV"/>
        </w:rPr>
      </w:pPr>
      <w:r w:rsidRPr="000D57C8">
        <w:rPr>
          <w:rFonts w:eastAsia="Times New Roman" w:cs="Times New Roman"/>
          <w:b/>
          <w:bCs/>
          <w:szCs w:val="28"/>
          <w:lang w:eastAsia="lv-LV"/>
        </w:rPr>
        <w:t>4.6. Lietusūdeņu uztveršanas akas</w:t>
      </w:r>
    </w:p>
    <w:p w14:paraId="0343405A" w14:textId="77777777" w:rsidR="003534CE" w:rsidRPr="000D57C8" w:rsidRDefault="003534CE" w:rsidP="003534CE">
      <w:pPr>
        <w:jc w:val="center"/>
        <w:rPr>
          <w:rFonts w:eastAsia="Times New Roman" w:cs="Times New Roman"/>
          <w:b/>
          <w:bCs/>
          <w:szCs w:val="28"/>
          <w:lang w:eastAsia="lv-LV"/>
        </w:rPr>
      </w:pPr>
    </w:p>
    <w:p w14:paraId="0C116158" w14:textId="77777777" w:rsidR="00D4003B" w:rsidRPr="000D57C8" w:rsidRDefault="00775C4D" w:rsidP="003534CE">
      <w:pPr>
        <w:jc w:val="both"/>
        <w:rPr>
          <w:rFonts w:eastAsia="Times New Roman" w:cs="Times New Roman"/>
          <w:szCs w:val="28"/>
          <w:lang w:eastAsia="lv-LV"/>
        </w:rPr>
      </w:pPr>
      <w:bookmarkStart w:id="185" w:name="p-207396"/>
      <w:bookmarkStart w:id="186" w:name="p102"/>
      <w:bookmarkEnd w:id="185"/>
      <w:bookmarkEnd w:id="186"/>
      <w:r w:rsidRPr="000D57C8">
        <w:rPr>
          <w:rFonts w:eastAsia="Times New Roman" w:cs="Times New Roman"/>
          <w:szCs w:val="28"/>
          <w:lang w:eastAsia="lv-LV"/>
        </w:rPr>
        <w:t>87</w:t>
      </w:r>
      <w:r w:rsidR="00297128" w:rsidRPr="000D57C8">
        <w:rPr>
          <w:rFonts w:eastAsia="Times New Roman" w:cs="Times New Roman"/>
          <w:szCs w:val="28"/>
          <w:lang w:eastAsia="lv-LV"/>
        </w:rPr>
        <w:t>. </w:t>
      </w:r>
      <w:r w:rsidR="00D4003B" w:rsidRPr="000D57C8">
        <w:rPr>
          <w:rFonts w:eastAsia="Times New Roman" w:cs="Times New Roman"/>
          <w:szCs w:val="28"/>
          <w:lang w:eastAsia="lv-LV"/>
        </w:rPr>
        <w:t>Lietusūdeņu uztveršanas akas jāparedz:</w:t>
      </w:r>
    </w:p>
    <w:p w14:paraId="0C116159" w14:textId="77777777" w:rsidR="00D4003B" w:rsidRPr="000D57C8" w:rsidRDefault="00775C4D" w:rsidP="003534CE">
      <w:pPr>
        <w:jc w:val="both"/>
        <w:rPr>
          <w:rFonts w:eastAsia="Times New Roman" w:cs="Times New Roman"/>
          <w:szCs w:val="28"/>
          <w:lang w:eastAsia="lv-LV"/>
        </w:rPr>
      </w:pPr>
      <w:r w:rsidRPr="000D57C8">
        <w:rPr>
          <w:rFonts w:eastAsia="Times New Roman" w:cs="Times New Roman"/>
          <w:szCs w:val="28"/>
          <w:lang w:eastAsia="lv-LV"/>
        </w:rPr>
        <w:t>87</w:t>
      </w:r>
      <w:r w:rsidR="00D4003B" w:rsidRPr="000D57C8">
        <w:rPr>
          <w:rFonts w:eastAsia="Times New Roman" w:cs="Times New Roman"/>
          <w:szCs w:val="28"/>
          <w:lang w:eastAsia="lv-LV"/>
        </w:rPr>
        <w:t>.1.</w:t>
      </w:r>
      <w:r w:rsidR="00297128" w:rsidRPr="000D57C8">
        <w:rPr>
          <w:rFonts w:eastAsia="Times New Roman" w:cs="Times New Roman"/>
          <w:szCs w:val="28"/>
          <w:lang w:eastAsia="lv-LV"/>
        </w:rPr>
        <w:t> </w:t>
      </w:r>
      <w:r w:rsidR="00D4003B" w:rsidRPr="000D57C8">
        <w:rPr>
          <w:rFonts w:eastAsia="Times New Roman" w:cs="Times New Roman"/>
          <w:szCs w:val="28"/>
          <w:lang w:eastAsia="lv-LV"/>
        </w:rPr>
        <w:t>ielu posmos;</w:t>
      </w:r>
    </w:p>
    <w:p w14:paraId="0C11615A" w14:textId="77777777" w:rsidR="00D4003B" w:rsidRPr="000D57C8" w:rsidRDefault="00775C4D" w:rsidP="003534CE">
      <w:pPr>
        <w:jc w:val="both"/>
        <w:rPr>
          <w:rFonts w:eastAsia="Times New Roman" w:cs="Times New Roman"/>
          <w:szCs w:val="28"/>
          <w:lang w:eastAsia="lv-LV"/>
        </w:rPr>
      </w:pPr>
      <w:r w:rsidRPr="000D57C8">
        <w:rPr>
          <w:rFonts w:eastAsia="Times New Roman" w:cs="Times New Roman"/>
          <w:szCs w:val="28"/>
          <w:lang w:eastAsia="lv-LV"/>
        </w:rPr>
        <w:t>87</w:t>
      </w:r>
      <w:r w:rsidR="00297128" w:rsidRPr="000D57C8">
        <w:rPr>
          <w:rFonts w:eastAsia="Times New Roman" w:cs="Times New Roman"/>
          <w:szCs w:val="28"/>
          <w:lang w:eastAsia="lv-LV"/>
        </w:rPr>
        <w:t>.2. </w:t>
      </w:r>
      <w:r w:rsidR="00D4003B" w:rsidRPr="000D57C8">
        <w:rPr>
          <w:rFonts w:eastAsia="Times New Roman" w:cs="Times New Roman"/>
          <w:szCs w:val="28"/>
          <w:lang w:eastAsia="lv-LV"/>
        </w:rPr>
        <w:t>pie krustojumiem un gājēju pārejām virszemes ūdeņu pieteces pusē;</w:t>
      </w:r>
    </w:p>
    <w:p w14:paraId="0C11615B" w14:textId="77777777" w:rsidR="00D4003B" w:rsidRPr="000D57C8" w:rsidRDefault="00775C4D" w:rsidP="003534CE">
      <w:pPr>
        <w:jc w:val="both"/>
        <w:rPr>
          <w:rFonts w:eastAsia="Times New Roman" w:cs="Times New Roman"/>
          <w:szCs w:val="28"/>
          <w:lang w:eastAsia="lv-LV"/>
        </w:rPr>
      </w:pPr>
      <w:r w:rsidRPr="000D57C8">
        <w:rPr>
          <w:rFonts w:eastAsia="Times New Roman" w:cs="Times New Roman"/>
          <w:szCs w:val="28"/>
          <w:lang w:eastAsia="lv-LV"/>
        </w:rPr>
        <w:t>87</w:t>
      </w:r>
      <w:r w:rsidR="00297128" w:rsidRPr="000D57C8">
        <w:rPr>
          <w:rFonts w:eastAsia="Times New Roman" w:cs="Times New Roman"/>
          <w:szCs w:val="28"/>
          <w:lang w:eastAsia="lv-LV"/>
        </w:rPr>
        <w:t>.3. </w:t>
      </w:r>
      <w:r w:rsidR="00D4003B" w:rsidRPr="000D57C8">
        <w:rPr>
          <w:rFonts w:eastAsia="Times New Roman" w:cs="Times New Roman"/>
          <w:szCs w:val="28"/>
          <w:lang w:eastAsia="lv-LV"/>
        </w:rPr>
        <w:t>zemākajās vietās slīpu posmu beigās;</w:t>
      </w:r>
    </w:p>
    <w:p w14:paraId="0C11615C" w14:textId="77777777" w:rsidR="00D4003B" w:rsidRPr="000D57C8" w:rsidRDefault="00775C4D" w:rsidP="003534CE">
      <w:pPr>
        <w:jc w:val="both"/>
        <w:rPr>
          <w:rFonts w:eastAsia="Times New Roman" w:cs="Times New Roman"/>
          <w:szCs w:val="28"/>
          <w:lang w:eastAsia="lv-LV"/>
        </w:rPr>
      </w:pPr>
      <w:r w:rsidRPr="000D57C8">
        <w:rPr>
          <w:rFonts w:eastAsia="Times New Roman" w:cs="Times New Roman"/>
          <w:szCs w:val="28"/>
          <w:lang w:eastAsia="lv-LV"/>
        </w:rPr>
        <w:t>87</w:t>
      </w:r>
      <w:r w:rsidR="00297128" w:rsidRPr="000D57C8">
        <w:rPr>
          <w:rFonts w:eastAsia="Times New Roman" w:cs="Times New Roman"/>
          <w:szCs w:val="28"/>
          <w:lang w:eastAsia="lv-LV"/>
        </w:rPr>
        <w:t>.4. </w:t>
      </w:r>
      <w:r w:rsidR="00D4003B" w:rsidRPr="000D57C8">
        <w:rPr>
          <w:rFonts w:eastAsia="Times New Roman" w:cs="Times New Roman"/>
          <w:szCs w:val="28"/>
          <w:lang w:eastAsia="lv-LV"/>
        </w:rPr>
        <w:t>zemākajās vietās, ja ielu teknēm mainīgs garenprofils;</w:t>
      </w:r>
    </w:p>
    <w:p w14:paraId="0C11615D" w14:textId="77777777" w:rsidR="00D4003B" w:rsidRPr="000D57C8" w:rsidRDefault="00775C4D" w:rsidP="003534CE">
      <w:pPr>
        <w:jc w:val="both"/>
        <w:rPr>
          <w:rFonts w:eastAsia="Times New Roman" w:cs="Times New Roman"/>
          <w:szCs w:val="28"/>
          <w:lang w:eastAsia="lv-LV"/>
        </w:rPr>
      </w:pPr>
      <w:r w:rsidRPr="000D57C8">
        <w:rPr>
          <w:rFonts w:eastAsia="Times New Roman" w:cs="Times New Roman"/>
          <w:szCs w:val="28"/>
          <w:lang w:eastAsia="lv-LV"/>
        </w:rPr>
        <w:t>87</w:t>
      </w:r>
      <w:r w:rsidR="00297128" w:rsidRPr="000D57C8">
        <w:rPr>
          <w:rFonts w:eastAsia="Times New Roman" w:cs="Times New Roman"/>
          <w:szCs w:val="28"/>
          <w:lang w:eastAsia="lv-LV"/>
        </w:rPr>
        <w:t>.5. </w:t>
      </w:r>
      <w:r w:rsidR="00D4003B" w:rsidRPr="000D57C8">
        <w:rPr>
          <w:rFonts w:eastAsia="Times New Roman" w:cs="Times New Roman"/>
          <w:szCs w:val="28"/>
          <w:lang w:eastAsia="lv-LV"/>
        </w:rPr>
        <w:t>vietās, no kurām n</w:t>
      </w:r>
      <w:r w:rsidR="00733A43" w:rsidRPr="000D57C8">
        <w:rPr>
          <w:rFonts w:eastAsia="Times New Roman" w:cs="Times New Roman"/>
          <w:szCs w:val="28"/>
          <w:lang w:eastAsia="lv-LV"/>
        </w:rPr>
        <w:t>av virszemes notekūdeņu noteces </w:t>
      </w:r>
      <w:r w:rsidR="00D4003B" w:rsidRPr="000D57C8">
        <w:rPr>
          <w:rFonts w:eastAsia="Times New Roman" w:cs="Times New Roman"/>
          <w:szCs w:val="28"/>
          <w:lang w:eastAsia="lv-LV"/>
        </w:rPr>
        <w:t>(piemēram, ielās, laukumos, parkos, pagalmos).</w:t>
      </w:r>
    </w:p>
    <w:p w14:paraId="0C11615E" w14:textId="77777777" w:rsidR="00D4003B" w:rsidRPr="000D57C8" w:rsidRDefault="00775C4D" w:rsidP="003534CE">
      <w:pPr>
        <w:jc w:val="both"/>
        <w:rPr>
          <w:rFonts w:eastAsia="Times New Roman" w:cs="Times New Roman"/>
          <w:szCs w:val="28"/>
          <w:lang w:eastAsia="lv-LV"/>
        </w:rPr>
      </w:pPr>
      <w:bookmarkStart w:id="187" w:name="p-380891"/>
      <w:bookmarkStart w:id="188" w:name="p103"/>
      <w:bookmarkStart w:id="189" w:name="p-207411"/>
      <w:bookmarkStart w:id="190" w:name="p104"/>
      <w:bookmarkEnd w:id="187"/>
      <w:bookmarkEnd w:id="188"/>
      <w:bookmarkEnd w:id="189"/>
      <w:bookmarkEnd w:id="190"/>
      <w:r w:rsidRPr="000D57C8">
        <w:rPr>
          <w:rFonts w:eastAsia="Times New Roman" w:cs="Times New Roman"/>
          <w:szCs w:val="28"/>
          <w:lang w:eastAsia="lv-LV"/>
        </w:rPr>
        <w:t>88</w:t>
      </w:r>
      <w:r w:rsidR="00297128" w:rsidRPr="000D57C8">
        <w:rPr>
          <w:rFonts w:eastAsia="Times New Roman" w:cs="Times New Roman"/>
          <w:szCs w:val="28"/>
          <w:lang w:eastAsia="lv-LV"/>
        </w:rPr>
        <w:t>. </w:t>
      </w:r>
      <w:r w:rsidR="00D4003B" w:rsidRPr="000D57C8">
        <w:rPr>
          <w:rFonts w:eastAsia="Times New Roman" w:cs="Times New Roman"/>
          <w:szCs w:val="28"/>
          <w:lang w:eastAsia="lv-LV"/>
        </w:rPr>
        <w:t>Pievienojuma garums no lietusūdeņu uztveršanas akas līdz kolektora</w:t>
      </w:r>
      <w:r w:rsidR="00297128" w:rsidRPr="000D57C8">
        <w:rPr>
          <w:rFonts w:eastAsia="Times New Roman" w:cs="Times New Roman"/>
          <w:szCs w:val="28"/>
          <w:lang w:eastAsia="lv-LV"/>
        </w:rPr>
        <w:t xml:space="preserve"> skatakai nedrīkst pārsniegt 40 </w:t>
      </w:r>
      <w:r w:rsidR="00D4003B" w:rsidRPr="000D57C8">
        <w:rPr>
          <w:rFonts w:eastAsia="Times New Roman" w:cs="Times New Roman"/>
          <w:szCs w:val="28"/>
          <w:lang w:eastAsia="lv-LV"/>
        </w:rPr>
        <w:t>m, un uz pievienojuma drīkst uzstādīt ne vairāk kā vēl vienu lietusūdeņu uztveršanas aku. Pievienojuma diametrs, ja slīpums ir 0,</w:t>
      </w:r>
      <w:r w:rsidR="00297128" w:rsidRPr="000D57C8">
        <w:rPr>
          <w:rFonts w:eastAsia="Times New Roman" w:cs="Times New Roman"/>
          <w:szCs w:val="28"/>
          <w:lang w:eastAsia="lv-LV"/>
        </w:rPr>
        <w:t>02, nedrīkst būt mazāks par 160 </w:t>
      </w:r>
      <w:r w:rsidR="00D4003B" w:rsidRPr="000D57C8">
        <w:rPr>
          <w:rFonts w:eastAsia="Times New Roman" w:cs="Times New Roman"/>
          <w:szCs w:val="28"/>
          <w:lang w:eastAsia="lv-LV"/>
        </w:rPr>
        <w:t>mm.</w:t>
      </w:r>
    </w:p>
    <w:p w14:paraId="0C11615F" w14:textId="77777777" w:rsidR="00D4003B" w:rsidRPr="000D57C8" w:rsidRDefault="00775C4D" w:rsidP="003534CE">
      <w:pPr>
        <w:jc w:val="both"/>
        <w:rPr>
          <w:rFonts w:eastAsia="Times New Roman" w:cs="Times New Roman"/>
          <w:szCs w:val="28"/>
          <w:lang w:eastAsia="lv-LV"/>
        </w:rPr>
      </w:pPr>
      <w:bookmarkStart w:id="191" w:name="p-201830"/>
      <w:bookmarkStart w:id="192" w:name="p105"/>
      <w:bookmarkEnd w:id="191"/>
      <w:bookmarkEnd w:id="192"/>
      <w:r w:rsidRPr="000D57C8">
        <w:rPr>
          <w:rFonts w:eastAsia="Times New Roman" w:cs="Times New Roman"/>
          <w:szCs w:val="28"/>
          <w:lang w:eastAsia="lv-LV"/>
        </w:rPr>
        <w:t>89</w:t>
      </w:r>
      <w:r w:rsidR="00297128" w:rsidRPr="000D57C8">
        <w:rPr>
          <w:rFonts w:eastAsia="Times New Roman" w:cs="Times New Roman"/>
          <w:szCs w:val="28"/>
          <w:lang w:eastAsia="lv-LV"/>
        </w:rPr>
        <w:t>. </w:t>
      </w:r>
      <w:r w:rsidR="00D4003B" w:rsidRPr="000D57C8">
        <w:rPr>
          <w:rFonts w:eastAsia="Times New Roman" w:cs="Times New Roman"/>
          <w:szCs w:val="28"/>
          <w:lang w:eastAsia="lv-LV"/>
        </w:rPr>
        <w:t>Lietusūdeņu uztveršanas akai drīkst pievienot ēku jumtu lietusūdeņu notekcaurules, kā arī drenāžas cauruļvadus.</w:t>
      </w:r>
    </w:p>
    <w:p w14:paraId="0C116160" w14:textId="77777777" w:rsidR="00D4003B" w:rsidRPr="000D57C8" w:rsidRDefault="00775C4D" w:rsidP="003534CE">
      <w:pPr>
        <w:jc w:val="both"/>
        <w:rPr>
          <w:rFonts w:eastAsia="Times New Roman" w:cs="Times New Roman"/>
          <w:szCs w:val="28"/>
          <w:lang w:eastAsia="lv-LV"/>
        </w:rPr>
      </w:pPr>
      <w:r w:rsidRPr="000D57C8">
        <w:rPr>
          <w:rFonts w:eastAsia="Times New Roman" w:cs="Times New Roman"/>
          <w:szCs w:val="28"/>
          <w:lang w:eastAsia="lv-LV"/>
        </w:rPr>
        <w:t>90</w:t>
      </w:r>
      <w:r w:rsidR="00297128" w:rsidRPr="000D57C8">
        <w:rPr>
          <w:rFonts w:eastAsia="Times New Roman" w:cs="Times New Roman"/>
          <w:szCs w:val="28"/>
          <w:lang w:eastAsia="lv-LV"/>
        </w:rPr>
        <w:t>. </w:t>
      </w:r>
      <w:r w:rsidR="00D4003B" w:rsidRPr="000D57C8">
        <w:rPr>
          <w:rFonts w:eastAsia="Times New Roman" w:cs="Times New Roman"/>
          <w:szCs w:val="28"/>
          <w:lang w:eastAsia="lv-LV"/>
        </w:rPr>
        <w:t>Lietusūdeņu uz</w:t>
      </w:r>
      <w:r w:rsidR="00297128" w:rsidRPr="000D57C8">
        <w:rPr>
          <w:rFonts w:eastAsia="Times New Roman" w:cs="Times New Roman"/>
          <w:szCs w:val="28"/>
          <w:lang w:eastAsia="lv-LV"/>
        </w:rPr>
        <w:t>tveršanas akās nepieciešams 0,3 – 0,5 </w:t>
      </w:r>
      <w:r w:rsidR="00D4003B" w:rsidRPr="000D57C8">
        <w:rPr>
          <w:rFonts w:eastAsia="Times New Roman" w:cs="Times New Roman"/>
          <w:szCs w:val="28"/>
          <w:lang w:eastAsia="lv-LV"/>
        </w:rPr>
        <w:t>m dziļš padziļinājums nogulšņu uztveršanai.</w:t>
      </w:r>
      <w:r w:rsidR="002C01FC" w:rsidRPr="000D57C8">
        <w:rPr>
          <w:rFonts w:eastAsia="Times New Roman" w:cs="Times New Roman"/>
          <w:szCs w:val="28"/>
          <w:lang w:eastAsia="lv-LV"/>
        </w:rPr>
        <w:t xml:space="preserve"> Pievienojot lietusūdeņu uztveršanas akas sadzīves un ražošanas notekūdeņu kanalizācijas ārējam inženiertīklam, lietusūdeņu uztveršanas akās jāparedz hidroslēgi.</w:t>
      </w:r>
    </w:p>
    <w:p w14:paraId="0C116161" w14:textId="77777777" w:rsidR="00D4003B" w:rsidRPr="000D57C8" w:rsidRDefault="00775C4D" w:rsidP="003534CE">
      <w:pPr>
        <w:jc w:val="both"/>
        <w:rPr>
          <w:rFonts w:eastAsia="Times New Roman" w:cs="Times New Roman"/>
          <w:szCs w:val="28"/>
          <w:lang w:eastAsia="lv-LV"/>
        </w:rPr>
      </w:pPr>
      <w:bookmarkStart w:id="193" w:name="p-201832"/>
      <w:bookmarkStart w:id="194" w:name="p107"/>
      <w:bookmarkEnd w:id="193"/>
      <w:bookmarkEnd w:id="194"/>
      <w:r w:rsidRPr="000D57C8">
        <w:rPr>
          <w:rFonts w:eastAsia="Times New Roman" w:cs="Times New Roman"/>
          <w:szCs w:val="28"/>
          <w:lang w:eastAsia="lv-LV"/>
        </w:rPr>
        <w:t>91</w:t>
      </w:r>
      <w:r w:rsidR="00297128" w:rsidRPr="000D57C8">
        <w:rPr>
          <w:rFonts w:eastAsia="Times New Roman" w:cs="Times New Roman"/>
          <w:szCs w:val="28"/>
          <w:lang w:eastAsia="lv-LV"/>
        </w:rPr>
        <w:t>. </w:t>
      </w:r>
      <w:r w:rsidR="00D4003B" w:rsidRPr="000D57C8">
        <w:rPr>
          <w:rFonts w:eastAsia="Times New Roman" w:cs="Times New Roman"/>
          <w:szCs w:val="28"/>
          <w:lang w:eastAsia="lv-LV"/>
        </w:rPr>
        <w:t xml:space="preserve">Grāvji jāpievieno kanalizācijas </w:t>
      </w:r>
      <w:r w:rsidR="00972D1B" w:rsidRPr="000D57C8">
        <w:rPr>
          <w:rFonts w:eastAsia="Times New Roman" w:cs="Times New Roman"/>
          <w:szCs w:val="28"/>
          <w:lang w:eastAsia="lv-LV"/>
        </w:rPr>
        <w:t>ārējam inženiertīkl</w:t>
      </w:r>
      <w:r w:rsidR="00D4003B" w:rsidRPr="000D57C8">
        <w:rPr>
          <w:rFonts w:eastAsia="Times New Roman" w:cs="Times New Roman"/>
          <w:szCs w:val="28"/>
          <w:lang w:eastAsia="lv-LV"/>
        </w:rPr>
        <w:t xml:space="preserve">am cauri akai ar nosēddaļu. Grāvja galā nepieciešamas redeles ar spraugām starp stieņiem, kas nav lielākas </w:t>
      </w:r>
      <w:r w:rsidR="00297128" w:rsidRPr="000D57C8">
        <w:rPr>
          <w:rFonts w:eastAsia="Times New Roman" w:cs="Times New Roman"/>
          <w:szCs w:val="28"/>
          <w:lang w:eastAsia="lv-LV"/>
        </w:rPr>
        <w:t>par 50 </w:t>
      </w:r>
      <w:r w:rsidR="00D4003B" w:rsidRPr="000D57C8">
        <w:rPr>
          <w:rFonts w:eastAsia="Times New Roman" w:cs="Times New Roman"/>
          <w:szCs w:val="28"/>
          <w:lang w:eastAsia="lv-LV"/>
        </w:rPr>
        <w:t xml:space="preserve">mm; savienojošā cauruļvada diametrs jāpieņem pēc </w:t>
      </w:r>
      <w:r w:rsidR="00297128" w:rsidRPr="000D57C8">
        <w:rPr>
          <w:rFonts w:eastAsia="Times New Roman" w:cs="Times New Roman"/>
          <w:szCs w:val="28"/>
          <w:lang w:eastAsia="lv-LV"/>
        </w:rPr>
        <w:t>aprēķina, bet ne mazāks par 250 </w:t>
      </w:r>
      <w:r w:rsidR="00D4003B" w:rsidRPr="000D57C8">
        <w:rPr>
          <w:rFonts w:eastAsia="Times New Roman" w:cs="Times New Roman"/>
          <w:szCs w:val="28"/>
          <w:lang w:eastAsia="lv-LV"/>
        </w:rPr>
        <w:t>mm.</w:t>
      </w:r>
    </w:p>
    <w:p w14:paraId="0C116162" w14:textId="77777777" w:rsidR="00071707" w:rsidRPr="000D57C8" w:rsidRDefault="00071707" w:rsidP="003534CE">
      <w:pPr>
        <w:shd w:val="clear" w:color="auto" w:fill="FFFFFF"/>
        <w:jc w:val="center"/>
        <w:rPr>
          <w:rFonts w:eastAsia="Times New Roman" w:cs="Times New Roman"/>
          <w:b/>
          <w:bCs/>
          <w:szCs w:val="28"/>
          <w:lang w:eastAsia="lv-LV"/>
        </w:rPr>
      </w:pPr>
      <w:bookmarkStart w:id="195" w:name="n4.7"/>
      <w:bookmarkEnd w:id="195"/>
    </w:p>
    <w:p w14:paraId="0C116163" w14:textId="77777777" w:rsidR="00D4003B" w:rsidRDefault="00D4003B" w:rsidP="003534CE">
      <w:pPr>
        <w:jc w:val="center"/>
        <w:rPr>
          <w:rFonts w:eastAsia="Times New Roman" w:cs="Times New Roman"/>
          <w:b/>
          <w:bCs/>
          <w:szCs w:val="28"/>
          <w:lang w:eastAsia="lv-LV"/>
        </w:rPr>
      </w:pPr>
      <w:r w:rsidRPr="000D57C8">
        <w:rPr>
          <w:rFonts w:eastAsia="Times New Roman" w:cs="Times New Roman"/>
          <w:b/>
          <w:bCs/>
          <w:szCs w:val="28"/>
          <w:lang w:eastAsia="lv-LV"/>
        </w:rPr>
        <w:t>4.7. Zemtekas</w:t>
      </w:r>
    </w:p>
    <w:p w14:paraId="46086A07" w14:textId="77777777" w:rsidR="003534CE" w:rsidRPr="000D57C8" w:rsidRDefault="003534CE" w:rsidP="003534CE">
      <w:pPr>
        <w:jc w:val="center"/>
        <w:rPr>
          <w:rFonts w:eastAsia="Times New Roman" w:cs="Times New Roman"/>
          <w:b/>
          <w:bCs/>
          <w:szCs w:val="28"/>
          <w:lang w:eastAsia="lv-LV"/>
        </w:rPr>
      </w:pPr>
    </w:p>
    <w:p w14:paraId="0C116164" w14:textId="77777777" w:rsidR="00D4003B" w:rsidRPr="000D57C8" w:rsidRDefault="00775C4D" w:rsidP="003534CE">
      <w:pPr>
        <w:jc w:val="both"/>
        <w:rPr>
          <w:rFonts w:eastAsia="Times New Roman" w:cs="Times New Roman"/>
          <w:szCs w:val="28"/>
          <w:lang w:eastAsia="lv-LV"/>
        </w:rPr>
      </w:pPr>
      <w:bookmarkStart w:id="196" w:name="p-380892"/>
      <w:bookmarkStart w:id="197" w:name="p108"/>
      <w:bookmarkEnd w:id="196"/>
      <w:bookmarkEnd w:id="197"/>
      <w:r w:rsidRPr="000D57C8">
        <w:rPr>
          <w:rFonts w:eastAsia="Times New Roman" w:cs="Times New Roman"/>
          <w:szCs w:val="28"/>
          <w:lang w:eastAsia="lv-LV"/>
        </w:rPr>
        <w:t>92</w:t>
      </w:r>
      <w:r w:rsidR="00297128" w:rsidRPr="000D57C8">
        <w:rPr>
          <w:rFonts w:eastAsia="Times New Roman" w:cs="Times New Roman"/>
          <w:szCs w:val="28"/>
          <w:lang w:eastAsia="lv-LV"/>
        </w:rPr>
        <w:t>. </w:t>
      </w:r>
      <w:r w:rsidR="00D4003B" w:rsidRPr="000D57C8">
        <w:rPr>
          <w:rFonts w:eastAsia="Times New Roman" w:cs="Times New Roman"/>
          <w:szCs w:val="28"/>
          <w:lang w:eastAsia="lv-LV"/>
        </w:rPr>
        <w:t>Zemteku cauruļvadu iekšējam dia</w:t>
      </w:r>
      <w:r w:rsidR="00297128" w:rsidRPr="000D57C8">
        <w:rPr>
          <w:rFonts w:eastAsia="Times New Roman" w:cs="Times New Roman"/>
          <w:szCs w:val="28"/>
          <w:lang w:eastAsia="lv-LV"/>
        </w:rPr>
        <w:t>metram jābūt ne mazākam par 150 </w:t>
      </w:r>
      <w:r w:rsidR="00D4003B" w:rsidRPr="000D57C8">
        <w:rPr>
          <w:rFonts w:eastAsia="Times New Roman" w:cs="Times New Roman"/>
          <w:szCs w:val="28"/>
          <w:lang w:eastAsia="lv-LV"/>
        </w:rPr>
        <w:t>mm.</w:t>
      </w:r>
    </w:p>
    <w:p w14:paraId="0C116165" w14:textId="77777777" w:rsidR="00D4003B" w:rsidRPr="000D57C8" w:rsidRDefault="00775C4D" w:rsidP="003534CE">
      <w:pPr>
        <w:jc w:val="both"/>
        <w:rPr>
          <w:rFonts w:eastAsia="Times New Roman" w:cs="Times New Roman"/>
          <w:szCs w:val="28"/>
          <w:lang w:eastAsia="lv-LV"/>
        </w:rPr>
      </w:pPr>
      <w:bookmarkStart w:id="198" w:name="p-201835"/>
      <w:bookmarkStart w:id="199" w:name="p109"/>
      <w:bookmarkEnd w:id="198"/>
      <w:bookmarkEnd w:id="199"/>
      <w:r w:rsidRPr="000D57C8">
        <w:rPr>
          <w:rFonts w:eastAsia="Times New Roman" w:cs="Times New Roman"/>
          <w:szCs w:val="28"/>
          <w:lang w:eastAsia="lv-LV"/>
        </w:rPr>
        <w:t>93</w:t>
      </w:r>
      <w:r w:rsidR="00297128" w:rsidRPr="000D57C8">
        <w:rPr>
          <w:rFonts w:eastAsia="Times New Roman" w:cs="Times New Roman"/>
          <w:szCs w:val="28"/>
          <w:lang w:eastAsia="lv-LV"/>
        </w:rPr>
        <w:t>. </w:t>
      </w:r>
      <w:r w:rsidR="00D4003B" w:rsidRPr="000D57C8">
        <w:rPr>
          <w:rFonts w:eastAsia="Times New Roman" w:cs="Times New Roman"/>
          <w:szCs w:val="28"/>
          <w:lang w:eastAsia="lv-LV"/>
        </w:rPr>
        <w:t xml:space="preserve">Notekūdeņu plūsmas ātrumam </w:t>
      </w:r>
      <w:r w:rsidR="00297128" w:rsidRPr="000D57C8">
        <w:rPr>
          <w:rFonts w:eastAsia="Times New Roman" w:cs="Times New Roman"/>
          <w:szCs w:val="28"/>
          <w:lang w:eastAsia="lv-LV"/>
        </w:rPr>
        <w:t>zemtekās jābūt ne mazākam par 1 </w:t>
      </w:r>
      <w:r w:rsidR="00D4003B" w:rsidRPr="000D57C8">
        <w:rPr>
          <w:rFonts w:eastAsia="Times New Roman" w:cs="Times New Roman"/>
          <w:szCs w:val="28"/>
          <w:lang w:eastAsia="lv-LV"/>
        </w:rPr>
        <w:t>m/s, bet pievadošajos kolektoros ātrumam jābūt ne lielākam kā zemtekā.</w:t>
      </w:r>
    </w:p>
    <w:p w14:paraId="0C116166" w14:textId="77777777" w:rsidR="00D4003B" w:rsidRPr="000D57C8" w:rsidRDefault="00775C4D" w:rsidP="003534CE">
      <w:pPr>
        <w:jc w:val="both"/>
        <w:rPr>
          <w:rFonts w:eastAsia="Times New Roman" w:cs="Times New Roman"/>
          <w:szCs w:val="28"/>
          <w:lang w:eastAsia="lv-LV"/>
        </w:rPr>
      </w:pPr>
      <w:bookmarkStart w:id="200" w:name="p-380893"/>
      <w:bookmarkStart w:id="201" w:name="p110"/>
      <w:bookmarkEnd w:id="200"/>
      <w:bookmarkEnd w:id="201"/>
      <w:r w:rsidRPr="000D57C8">
        <w:rPr>
          <w:rFonts w:eastAsia="Times New Roman" w:cs="Times New Roman"/>
          <w:szCs w:val="28"/>
          <w:lang w:eastAsia="lv-LV"/>
        </w:rPr>
        <w:t>94</w:t>
      </w:r>
      <w:r w:rsidR="00297128" w:rsidRPr="000D57C8">
        <w:rPr>
          <w:rFonts w:eastAsia="Times New Roman" w:cs="Times New Roman"/>
          <w:szCs w:val="28"/>
          <w:lang w:eastAsia="lv-LV"/>
        </w:rPr>
        <w:t>. </w:t>
      </w:r>
      <w:r w:rsidR="00D4003B" w:rsidRPr="000D57C8">
        <w:rPr>
          <w:rFonts w:eastAsia="Times New Roman" w:cs="Times New Roman"/>
          <w:szCs w:val="28"/>
          <w:lang w:eastAsia="lv-LV"/>
        </w:rPr>
        <w:t>Ūdenstilpju un ūdensteču šķērsošanas vietās zemtekas veido no divām cauruļu līnijām, ja pirms zemtekas nav iespējams ierīkot avārijas izlaidi. Katrai zemtekas līnijai pārbauda notekūdeņu aprēķina caurplūdumu, ņemot vērā pieļaujamo uzstādinājumu. Ja notekūdeņu daudz</w:t>
      </w:r>
      <w:r w:rsidR="00297128" w:rsidRPr="000D57C8">
        <w:rPr>
          <w:rFonts w:eastAsia="Times New Roman" w:cs="Times New Roman"/>
          <w:szCs w:val="28"/>
          <w:lang w:eastAsia="lv-LV"/>
        </w:rPr>
        <w:t>ums nenodrošina aprēķina ātrumu </w:t>
      </w:r>
      <w:r w:rsidR="00CC40F2" w:rsidRPr="000D57C8">
        <w:rPr>
          <w:rFonts w:eastAsia="Times New Roman" w:cs="Times New Roman"/>
          <w:szCs w:val="28"/>
          <w:lang w:eastAsia="lv-LV"/>
        </w:rPr>
        <w:t>(šī būvnormatīva 48</w:t>
      </w:r>
      <w:r w:rsidR="00D4003B" w:rsidRPr="000D57C8">
        <w:rPr>
          <w:rFonts w:eastAsia="Times New Roman" w:cs="Times New Roman"/>
          <w:szCs w:val="28"/>
          <w:lang w:eastAsia="lv-LV"/>
        </w:rPr>
        <w:t>.punkts), vienu no di</w:t>
      </w:r>
      <w:r w:rsidR="00297128" w:rsidRPr="000D57C8">
        <w:rPr>
          <w:rFonts w:eastAsia="Times New Roman" w:cs="Times New Roman"/>
          <w:szCs w:val="28"/>
          <w:lang w:eastAsia="lv-LV"/>
        </w:rPr>
        <w:t>vām līnijām pieņem par rezerves </w:t>
      </w:r>
      <w:r w:rsidR="00D4003B" w:rsidRPr="000D57C8">
        <w:rPr>
          <w:rFonts w:eastAsia="Times New Roman" w:cs="Times New Roman"/>
          <w:szCs w:val="28"/>
          <w:lang w:eastAsia="lv-LV"/>
        </w:rPr>
        <w:t>(nestrādājošu) līniju. Zemteku projekti zem ūdenstilpēm, kuras izmanto ūdensapgādei, zivsaimniecībai un kuģniecībai, jāsaskaņo ar ieinteresētajām organizācijām. Šķērsojuma vietās ar gravu atļauta vienas līnijas zemteka.</w:t>
      </w:r>
    </w:p>
    <w:p w14:paraId="0C116167" w14:textId="77777777" w:rsidR="00D4003B" w:rsidRPr="000D57C8" w:rsidRDefault="00775C4D" w:rsidP="003534CE">
      <w:pPr>
        <w:jc w:val="both"/>
        <w:rPr>
          <w:rFonts w:eastAsia="Times New Roman" w:cs="Times New Roman"/>
          <w:szCs w:val="28"/>
          <w:lang w:eastAsia="lv-LV"/>
        </w:rPr>
      </w:pPr>
      <w:bookmarkStart w:id="202" w:name="p-201837"/>
      <w:bookmarkStart w:id="203" w:name="p111"/>
      <w:bookmarkEnd w:id="202"/>
      <w:bookmarkEnd w:id="203"/>
      <w:r w:rsidRPr="000D57C8">
        <w:rPr>
          <w:rFonts w:eastAsia="Times New Roman" w:cs="Times New Roman"/>
          <w:szCs w:val="28"/>
          <w:lang w:eastAsia="lv-LV"/>
        </w:rPr>
        <w:t>95</w:t>
      </w:r>
      <w:r w:rsidR="00297128" w:rsidRPr="000D57C8">
        <w:rPr>
          <w:rFonts w:eastAsia="Times New Roman" w:cs="Times New Roman"/>
          <w:szCs w:val="28"/>
          <w:lang w:eastAsia="lv-LV"/>
        </w:rPr>
        <w:t>. </w:t>
      </w:r>
      <w:r w:rsidR="00D4003B" w:rsidRPr="000D57C8">
        <w:rPr>
          <w:rFonts w:eastAsia="Times New Roman" w:cs="Times New Roman"/>
          <w:szCs w:val="28"/>
          <w:lang w:eastAsia="lv-LV"/>
        </w:rPr>
        <w:t>Projektējot zemtekas, jāparedz šādi lielumi:</w:t>
      </w:r>
    </w:p>
    <w:p w14:paraId="0C116168" w14:textId="77777777" w:rsidR="00D4003B" w:rsidRPr="000D57C8" w:rsidRDefault="00775C4D" w:rsidP="003534CE">
      <w:pPr>
        <w:jc w:val="both"/>
        <w:rPr>
          <w:rFonts w:eastAsia="Times New Roman" w:cs="Times New Roman"/>
          <w:szCs w:val="28"/>
          <w:lang w:eastAsia="lv-LV"/>
        </w:rPr>
      </w:pPr>
      <w:r w:rsidRPr="000D57C8">
        <w:rPr>
          <w:rFonts w:eastAsia="Times New Roman" w:cs="Times New Roman"/>
          <w:szCs w:val="28"/>
          <w:lang w:eastAsia="lv-LV"/>
        </w:rPr>
        <w:t>95</w:t>
      </w:r>
      <w:r w:rsidR="00D4003B" w:rsidRPr="000D57C8">
        <w:rPr>
          <w:rFonts w:eastAsia="Times New Roman" w:cs="Times New Roman"/>
          <w:szCs w:val="28"/>
          <w:lang w:eastAsia="lv-LV"/>
        </w:rPr>
        <w:t>.1.</w:t>
      </w:r>
      <w:r w:rsidR="00297128" w:rsidRPr="000D57C8">
        <w:rPr>
          <w:rFonts w:eastAsia="Times New Roman" w:cs="Times New Roman"/>
          <w:szCs w:val="28"/>
          <w:lang w:eastAsia="lv-LV"/>
        </w:rPr>
        <w:t> </w:t>
      </w:r>
      <w:r w:rsidR="00D4003B" w:rsidRPr="000D57C8">
        <w:rPr>
          <w:rFonts w:eastAsia="Times New Roman" w:cs="Times New Roman"/>
          <w:szCs w:val="28"/>
          <w:lang w:eastAsia="lv-LV"/>
        </w:rPr>
        <w:t xml:space="preserve">cauruļvada zemūdens daļas </w:t>
      </w:r>
      <w:r w:rsidR="00DD219D" w:rsidRPr="000D57C8">
        <w:rPr>
          <w:rFonts w:eastAsia="Times New Roman" w:cs="Times New Roman"/>
          <w:szCs w:val="28"/>
          <w:lang w:eastAsia="lv-LV"/>
        </w:rPr>
        <w:t>ierīkošanas</w:t>
      </w:r>
      <w:r w:rsidR="00D4003B" w:rsidRPr="000D57C8">
        <w:rPr>
          <w:rFonts w:eastAsia="Times New Roman" w:cs="Times New Roman"/>
          <w:szCs w:val="28"/>
          <w:lang w:eastAsia="lv-LV"/>
        </w:rPr>
        <w:t xml:space="preserve"> dziļums no upes dibena līdz cauruļvada virsmai</w:t>
      </w:r>
      <w:r w:rsidR="00297128" w:rsidRPr="000D57C8">
        <w:rPr>
          <w:rFonts w:eastAsia="Times New Roman" w:cs="Times New Roman"/>
          <w:szCs w:val="28"/>
          <w:lang w:eastAsia="lv-LV"/>
        </w:rPr>
        <w:t> –</w:t>
      </w:r>
      <w:r w:rsidR="00D4003B" w:rsidRPr="000D57C8">
        <w:rPr>
          <w:rFonts w:eastAsia="Times New Roman" w:cs="Times New Roman"/>
          <w:szCs w:val="28"/>
          <w:lang w:eastAsia="lv-LV"/>
        </w:rPr>
        <w:t xml:space="preserve"> ne</w:t>
      </w:r>
      <w:r w:rsidR="00297128" w:rsidRPr="000D57C8">
        <w:rPr>
          <w:rFonts w:eastAsia="Times New Roman" w:cs="Times New Roman"/>
          <w:szCs w:val="28"/>
          <w:lang w:eastAsia="lv-LV"/>
        </w:rPr>
        <w:t xml:space="preserve"> </w:t>
      </w:r>
      <w:r w:rsidR="00D4003B" w:rsidRPr="000D57C8">
        <w:rPr>
          <w:rFonts w:eastAsia="Times New Roman" w:cs="Times New Roman"/>
          <w:szCs w:val="28"/>
          <w:lang w:eastAsia="lv-LV"/>
        </w:rPr>
        <w:t>mazāks par 0,5</w:t>
      </w:r>
      <w:r w:rsidR="00297128" w:rsidRPr="000D57C8">
        <w:rPr>
          <w:rFonts w:eastAsia="Times New Roman" w:cs="Times New Roman"/>
          <w:szCs w:val="28"/>
          <w:lang w:eastAsia="lv-LV"/>
        </w:rPr>
        <w:t> </w:t>
      </w:r>
      <w:r w:rsidR="00D4003B" w:rsidRPr="000D57C8">
        <w:rPr>
          <w:rFonts w:eastAsia="Times New Roman" w:cs="Times New Roman"/>
          <w:szCs w:val="28"/>
          <w:lang w:eastAsia="lv-LV"/>
        </w:rPr>
        <w:t>m, bet kuģojamās ūdenstilpēs kuģu ceļa robežās</w:t>
      </w:r>
      <w:r w:rsidR="00297128" w:rsidRPr="000D57C8">
        <w:rPr>
          <w:rFonts w:eastAsia="Times New Roman" w:cs="Times New Roman"/>
          <w:szCs w:val="28"/>
          <w:lang w:eastAsia="lv-LV"/>
        </w:rPr>
        <w:t> –</w:t>
      </w:r>
      <w:r w:rsidR="00D4003B" w:rsidRPr="000D57C8">
        <w:rPr>
          <w:rFonts w:eastAsia="Times New Roman" w:cs="Times New Roman"/>
          <w:szCs w:val="28"/>
          <w:lang w:eastAsia="lv-LV"/>
        </w:rPr>
        <w:t xml:space="preserve"> ne</w:t>
      </w:r>
      <w:r w:rsidR="00297128" w:rsidRPr="000D57C8">
        <w:rPr>
          <w:rFonts w:eastAsia="Times New Roman" w:cs="Times New Roman"/>
          <w:szCs w:val="28"/>
          <w:lang w:eastAsia="lv-LV"/>
        </w:rPr>
        <w:t xml:space="preserve"> </w:t>
      </w:r>
      <w:r w:rsidR="00D4003B" w:rsidRPr="000D57C8">
        <w:rPr>
          <w:rFonts w:eastAsia="Times New Roman" w:cs="Times New Roman"/>
          <w:szCs w:val="28"/>
          <w:lang w:eastAsia="lv-LV"/>
        </w:rPr>
        <w:t>mazāks par 1</w:t>
      </w:r>
      <w:r w:rsidR="00297128" w:rsidRPr="000D57C8">
        <w:rPr>
          <w:rFonts w:eastAsia="Times New Roman" w:cs="Times New Roman"/>
          <w:szCs w:val="28"/>
          <w:lang w:eastAsia="lv-LV"/>
        </w:rPr>
        <w:t> </w:t>
      </w:r>
      <w:r w:rsidR="00D4003B" w:rsidRPr="000D57C8">
        <w:rPr>
          <w:rFonts w:eastAsia="Times New Roman" w:cs="Times New Roman"/>
          <w:szCs w:val="28"/>
          <w:lang w:eastAsia="lv-LV"/>
        </w:rPr>
        <w:t>m;</w:t>
      </w:r>
    </w:p>
    <w:p w14:paraId="0C116169" w14:textId="77777777" w:rsidR="00D4003B" w:rsidRPr="000D57C8" w:rsidRDefault="00775C4D" w:rsidP="003534CE">
      <w:pPr>
        <w:jc w:val="both"/>
        <w:rPr>
          <w:rFonts w:eastAsia="Times New Roman" w:cs="Times New Roman"/>
          <w:szCs w:val="28"/>
          <w:lang w:eastAsia="lv-LV"/>
        </w:rPr>
      </w:pPr>
      <w:r w:rsidRPr="000D57C8">
        <w:rPr>
          <w:rFonts w:eastAsia="Times New Roman" w:cs="Times New Roman"/>
          <w:szCs w:val="28"/>
          <w:lang w:eastAsia="lv-LV"/>
        </w:rPr>
        <w:lastRenderedPageBreak/>
        <w:t>95</w:t>
      </w:r>
      <w:r w:rsidR="00D4003B" w:rsidRPr="000D57C8">
        <w:rPr>
          <w:rFonts w:eastAsia="Times New Roman" w:cs="Times New Roman"/>
          <w:szCs w:val="28"/>
          <w:lang w:eastAsia="lv-LV"/>
        </w:rPr>
        <w:t>.2.</w:t>
      </w:r>
      <w:r w:rsidR="00297128" w:rsidRPr="000D57C8">
        <w:rPr>
          <w:rFonts w:eastAsia="Times New Roman" w:cs="Times New Roman"/>
          <w:szCs w:val="28"/>
          <w:lang w:eastAsia="lv-LV"/>
        </w:rPr>
        <w:t> </w:t>
      </w:r>
      <w:r w:rsidR="00D4003B" w:rsidRPr="000D57C8">
        <w:rPr>
          <w:rFonts w:eastAsia="Times New Roman" w:cs="Times New Roman"/>
          <w:szCs w:val="28"/>
          <w:lang w:eastAsia="lv-LV"/>
        </w:rPr>
        <w:t xml:space="preserve">zemteku kāpjošās daļas slīpuma leņķis </w:t>
      </w:r>
      <w:r w:rsidR="003852C7" w:rsidRPr="000D57C8">
        <w:rPr>
          <w:rFonts w:eastAsia="Times New Roman" w:cs="Times New Roman"/>
          <w:szCs w:val="28"/>
          <w:lang w:eastAsia="lv-LV"/>
        </w:rPr>
        <w:t>–</w:t>
      </w:r>
      <w:r w:rsidR="00D4003B" w:rsidRPr="000D57C8">
        <w:rPr>
          <w:rFonts w:eastAsia="Times New Roman" w:cs="Times New Roman"/>
          <w:szCs w:val="28"/>
          <w:lang w:eastAsia="lv-LV"/>
        </w:rPr>
        <w:t xml:space="preserve"> ne</w:t>
      </w:r>
      <w:r w:rsidR="003852C7" w:rsidRPr="000D57C8">
        <w:rPr>
          <w:rFonts w:eastAsia="Times New Roman" w:cs="Times New Roman"/>
          <w:szCs w:val="28"/>
          <w:lang w:eastAsia="lv-LV"/>
        </w:rPr>
        <w:t xml:space="preserve"> </w:t>
      </w:r>
      <w:r w:rsidR="00D4003B" w:rsidRPr="000D57C8">
        <w:rPr>
          <w:rFonts w:eastAsia="Times New Roman" w:cs="Times New Roman"/>
          <w:szCs w:val="28"/>
          <w:lang w:eastAsia="lv-LV"/>
        </w:rPr>
        <w:t>lielāks par 20°. Attālums starp c</w:t>
      </w:r>
      <w:r w:rsidR="00733A43" w:rsidRPr="000D57C8">
        <w:rPr>
          <w:rFonts w:eastAsia="Times New Roman" w:cs="Times New Roman"/>
          <w:szCs w:val="28"/>
          <w:lang w:eastAsia="lv-LV"/>
        </w:rPr>
        <w:t>auruļvadu līniju ārējām virsmām </w:t>
      </w:r>
      <w:r w:rsidR="003852C7" w:rsidRPr="000D57C8">
        <w:rPr>
          <w:rFonts w:eastAsia="Times New Roman" w:cs="Times New Roman"/>
          <w:szCs w:val="28"/>
          <w:lang w:eastAsia="lv-LV"/>
        </w:rPr>
        <w:t>– </w:t>
      </w:r>
      <w:r w:rsidR="00D4003B" w:rsidRPr="000D57C8">
        <w:rPr>
          <w:rFonts w:eastAsia="Times New Roman" w:cs="Times New Roman"/>
          <w:szCs w:val="28"/>
          <w:lang w:eastAsia="lv-LV"/>
        </w:rPr>
        <w:t>0,7</w:t>
      </w:r>
      <w:r w:rsidR="003852C7" w:rsidRPr="000D57C8">
        <w:rPr>
          <w:rFonts w:eastAsia="Times New Roman" w:cs="Times New Roman"/>
          <w:szCs w:val="28"/>
          <w:lang w:eastAsia="lv-LV"/>
        </w:rPr>
        <w:t> – </w:t>
      </w:r>
      <w:r w:rsidR="00733A43" w:rsidRPr="000D57C8">
        <w:rPr>
          <w:rFonts w:eastAsia="Times New Roman" w:cs="Times New Roman"/>
          <w:szCs w:val="28"/>
          <w:lang w:eastAsia="lv-LV"/>
        </w:rPr>
        <w:t>1,5 m </w:t>
      </w:r>
      <w:r w:rsidR="00D4003B" w:rsidRPr="000D57C8">
        <w:rPr>
          <w:rFonts w:eastAsia="Times New Roman" w:cs="Times New Roman"/>
          <w:szCs w:val="28"/>
          <w:lang w:eastAsia="lv-LV"/>
        </w:rPr>
        <w:t>(atkarībā no spiediena).</w:t>
      </w:r>
    </w:p>
    <w:p w14:paraId="0C11616A" w14:textId="77777777" w:rsidR="00D4003B" w:rsidRPr="000D57C8" w:rsidRDefault="00775C4D" w:rsidP="003534CE">
      <w:pPr>
        <w:jc w:val="both"/>
        <w:rPr>
          <w:rFonts w:eastAsia="Times New Roman" w:cs="Times New Roman"/>
          <w:szCs w:val="28"/>
          <w:lang w:eastAsia="lv-LV"/>
        </w:rPr>
      </w:pPr>
      <w:bookmarkStart w:id="204" w:name="p-201838"/>
      <w:bookmarkStart w:id="205" w:name="p112"/>
      <w:bookmarkEnd w:id="204"/>
      <w:bookmarkEnd w:id="205"/>
      <w:r w:rsidRPr="000D57C8">
        <w:rPr>
          <w:rFonts w:eastAsia="Times New Roman" w:cs="Times New Roman"/>
          <w:szCs w:val="28"/>
          <w:lang w:eastAsia="lv-LV"/>
        </w:rPr>
        <w:t>96</w:t>
      </w:r>
      <w:r w:rsidR="00297128" w:rsidRPr="000D57C8">
        <w:rPr>
          <w:rFonts w:eastAsia="Times New Roman" w:cs="Times New Roman"/>
          <w:szCs w:val="28"/>
          <w:lang w:eastAsia="lv-LV"/>
        </w:rPr>
        <w:t>. </w:t>
      </w:r>
      <w:r w:rsidR="00D4003B" w:rsidRPr="000D57C8">
        <w:rPr>
          <w:rFonts w:eastAsia="Times New Roman" w:cs="Times New Roman"/>
          <w:szCs w:val="28"/>
          <w:lang w:eastAsia="lv-LV"/>
        </w:rPr>
        <w:t>Zemtekas ieplūdes un izplūdes kamerās nepieciešamas cauruļvadu noslēgierīces.</w:t>
      </w:r>
    </w:p>
    <w:p w14:paraId="0C11616B" w14:textId="77777777" w:rsidR="00D4003B" w:rsidRPr="000D57C8" w:rsidRDefault="00775C4D" w:rsidP="003534CE">
      <w:pPr>
        <w:jc w:val="both"/>
        <w:rPr>
          <w:rFonts w:eastAsia="Times New Roman" w:cs="Times New Roman"/>
          <w:szCs w:val="28"/>
          <w:lang w:eastAsia="lv-LV"/>
        </w:rPr>
      </w:pPr>
      <w:bookmarkStart w:id="206" w:name="p-201839"/>
      <w:bookmarkStart w:id="207" w:name="p113"/>
      <w:bookmarkEnd w:id="206"/>
      <w:bookmarkEnd w:id="207"/>
      <w:r w:rsidRPr="000D57C8">
        <w:rPr>
          <w:rFonts w:eastAsia="Times New Roman" w:cs="Times New Roman"/>
          <w:szCs w:val="28"/>
          <w:lang w:eastAsia="lv-LV"/>
        </w:rPr>
        <w:t>97</w:t>
      </w:r>
      <w:r w:rsidR="00297128" w:rsidRPr="000D57C8">
        <w:rPr>
          <w:rFonts w:eastAsia="Times New Roman" w:cs="Times New Roman"/>
          <w:szCs w:val="28"/>
          <w:lang w:eastAsia="lv-LV"/>
        </w:rPr>
        <w:t>. </w:t>
      </w:r>
      <w:r w:rsidR="00D4003B" w:rsidRPr="000D57C8">
        <w:rPr>
          <w:rFonts w:eastAsia="Times New Roman" w:cs="Times New Roman"/>
          <w:szCs w:val="28"/>
          <w:lang w:eastAsia="lv-LV"/>
        </w:rPr>
        <w:t>Planējuma atzīmei pie zemtekas kamerām, ja tās novietotas ūdens applūdumu joslā, jāatrodas vismaz 0,5</w:t>
      </w:r>
      <w:r w:rsidR="00297128" w:rsidRPr="000D57C8">
        <w:rPr>
          <w:rFonts w:eastAsia="Times New Roman" w:cs="Times New Roman"/>
          <w:szCs w:val="28"/>
          <w:lang w:eastAsia="lv-LV"/>
        </w:rPr>
        <w:t> </w:t>
      </w:r>
      <w:r w:rsidR="00D4003B" w:rsidRPr="000D57C8">
        <w:rPr>
          <w:rFonts w:eastAsia="Times New Roman" w:cs="Times New Roman"/>
          <w:szCs w:val="28"/>
          <w:lang w:eastAsia="lv-LV"/>
        </w:rPr>
        <w:t>m augstāk par ma</w:t>
      </w:r>
      <w:r w:rsidR="00297128" w:rsidRPr="000D57C8">
        <w:rPr>
          <w:rFonts w:eastAsia="Times New Roman" w:cs="Times New Roman"/>
          <w:szCs w:val="28"/>
          <w:lang w:eastAsia="lv-LV"/>
        </w:rPr>
        <w:t>ksimālo līmeni ūdenstilpē (ar 3</w:t>
      </w:r>
      <w:r w:rsidR="00D4003B" w:rsidRPr="000D57C8">
        <w:rPr>
          <w:rFonts w:eastAsia="Times New Roman" w:cs="Times New Roman"/>
          <w:szCs w:val="28"/>
          <w:lang w:eastAsia="lv-LV"/>
        </w:rPr>
        <w:t>% nodrošinājumu).</w:t>
      </w:r>
    </w:p>
    <w:p w14:paraId="0C11616C" w14:textId="77777777" w:rsidR="00071707" w:rsidRPr="000D57C8" w:rsidRDefault="00071707" w:rsidP="003534CE">
      <w:pPr>
        <w:shd w:val="clear" w:color="auto" w:fill="FFFFFF"/>
        <w:jc w:val="center"/>
        <w:rPr>
          <w:rFonts w:eastAsia="Times New Roman" w:cs="Times New Roman"/>
          <w:b/>
          <w:bCs/>
          <w:szCs w:val="28"/>
          <w:lang w:eastAsia="lv-LV"/>
        </w:rPr>
      </w:pPr>
      <w:bookmarkStart w:id="208" w:name="n4.8"/>
      <w:bookmarkEnd w:id="208"/>
    </w:p>
    <w:p w14:paraId="0C11616D" w14:textId="77777777" w:rsidR="00D4003B" w:rsidRDefault="00D4003B" w:rsidP="003534CE">
      <w:pPr>
        <w:jc w:val="center"/>
        <w:rPr>
          <w:rFonts w:eastAsia="Times New Roman" w:cs="Times New Roman"/>
          <w:b/>
          <w:bCs/>
          <w:szCs w:val="28"/>
          <w:lang w:eastAsia="lv-LV"/>
        </w:rPr>
      </w:pPr>
      <w:r w:rsidRPr="000D57C8">
        <w:rPr>
          <w:rFonts w:eastAsia="Times New Roman" w:cs="Times New Roman"/>
          <w:b/>
          <w:bCs/>
          <w:szCs w:val="28"/>
          <w:lang w:eastAsia="lv-LV"/>
        </w:rPr>
        <w:t>4.8. Izlaides, lietusgāžu novadkolektori un lietusgāžu izlaides</w:t>
      </w:r>
    </w:p>
    <w:p w14:paraId="4BD86443" w14:textId="77777777" w:rsidR="003534CE" w:rsidRPr="000D57C8" w:rsidRDefault="003534CE" w:rsidP="003534CE">
      <w:pPr>
        <w:jc w:val="center"/>
        <w:rPr>
          <w:rFonts w:eastAsia="Times New Roman" w:cs="Times New Roman"/>
          <w:b/>
          <w:bCs/>
          <w:szCs w:val="28"/>
          <w:lang w:eastAsia="lv-LV"/>
        </w:rPr>
      </w:pPr>
    </w:p>
    <w:p w14:paraId="0C11616E" w14:textId="77777777" w:rsidR="00D4003B" w:rsidRPr="000D57C8" w:rsidRDefault="00775C4D" w:rsidP="003534CE">
      <w:pPr>
        <w:jc w:val="both"/>
        <w:rPr>
          <w:rFonts w:eastAsia="Times New Roman" w:cs="Times New Roman"/>
          <w:szCs w:val="28"/>
          <w:lang w:eastAsia="lv-LV"/>
        </w:rPr>
      </w:pPr>
      <w:bookmarkStart w:id="209" w:name="p-207438"/>
      <w:bookmarkStart w:id="210" w:name="p114"/>
      <w:bookmarkEnd w:id="209"/>
      <w:bookmarkEnd w:id="210"/>
      <w:r w:rsidRPr="000D57C8">
        <w:rPr>
          <w:rFonts w:eastAsia="Times New Roman" w:cs="Times New Roman"/>
          <w:szCs w:val="28"/>
          <w:lang w:eastAsia="lv-LV"/>
        </w:rPr>
        <w:t>98</w:t>
      </w:r>
      <w:r w:rsidR="00297128" w:rsidRPr="000D57C8">
        <w:rPr>
          <w:rFonts w:eastAsia="Times New Roman" w:cs="Times New Roman"/>
          <w:szCs w:val="28"/>
          <w:lang w:eastAsia="lv-LV"/>
        </w:rPr>
        <w:t>. </w:t>
      </w:r>
      <w:r w:rsidR="00D4003B" w:rsidRPr="000D57C8">
        <w:rPr>
          <w:rFonts w:eastAsia="Times New Roman" w:cs="Times New Roman"/>
          <w:szCs w:val="28"/>
          <w:lang w:eastAsia="lv-LV"/>
        </w:rPr>
        <w:t>Izlaides ūdenstecēs un ūdenstilpēs projektē vi</w:t>
      </w:r>
      <w:r w:rsidR="00297128" w:rsidRPr="000D57C8">
        <w:rPr>
          <w:rFonts w:eastAsia="Times New Roman" w:cs="Times New Roman"/>
          <w:szCs w:val="28"/>
          <w:lang w:eastAsia="lv-LV"/>
        </w:rPr>
        <w:t>etās ar paaugstinātu turbulenci </w:t>
      </w:r>
      <w:r w:rsidR="00D4003B" w:rsidRPr="000D57C8">
        <w:rPr>
          <w:rFonts w:eastAsia="Times New Roman" w:cs="Times New Roman"/>
          <w:szCs w:val="28"/>
          <w:lang w:eastAsia="lv-LV"/>
        </w:rPr>
        <w:t>(piemēram, sašaurinājumu vietās, krācēs). Atkarībā no attīrīto notekūdeņu izlaišanas nosacījumiem jāparedz krasta, gultnes vai izkliedējošās izlaides. Attīrītu notekūdeņu izlaišanai jūrā vai ūdenstilpē paredz dziļūdens izlaides.</w:t>
      </w:r>
    </w:p>
    <w:p w14:paraId="0C11616F" w14:textId="77777777" w:rsidR="00D4003B" w:rsidRPr="000D57C8" w:rsidRDefault="00775C4D" w:rsidP="003534CE">
      <w:pPr>
        <w:jc w:val="both"/>
        <w:rPr>
          <w:rFonts w:eastAsia="Times New Roman" w:cs="Times New Roman"/>
          <w:szCs w:val="28"/>
          <w:lang w:eastAsia="lv-LV"/>
        </w:rPr>
      </w:pPr>
      <w:bookmarkStart w:id="211" w:name="p-201842"/>
      <w:bookmarkStart w:id="212" w:name="p115"/>
      <w:bookmarkEnd w:id="211"/>
      <w:bookmarkEnd w:id="212"/>
      <w:r w:rsidRPr="000D57C8">
        <w:rPr>
          <w:rFonts w:eastAsia="Times New Roman" w:cs="Times New Roman"/>
          <w:szCs w:val="28"/>
          <w:lang w:eastAsia="lv-LV"/>
        </w:rPr>
        <w:t>99</w:t>
      </w:r>
      <w:r w:rsidR="00297128" w:rsidRPr="000D57C8">
        <w:rPr>
          <w:rFonts w:eastAsia="Times New Roman" w:cs="Times New Roman"/>
          <w:szCs w:val="28"/>
          <w:lang w:eastAsia="lv-LV"/>
        </w:rPr>
        <w:t>. </w:t>
      </w:r>
      <w:r w:rsidR="00D4003B" w:rsidRPr="000D57C8">
        <w:rPr>
          <w:rFonts w:eastAsia="Times New Roman" w:cs="Times New Roman"/>
          <w:szCs w:val="28"/>
          <w:lang w:eastAsia="lv-LV"/>
        </w:rPr>
        <w:t>Gultnes un dziļūdens izlaižu cauruļvadus var būvēt no dažād</w:t>
      </w:r>
      <w:r w:rsidR="00CC42A0" w:rsidRPr="000D57C8">
        <w:rPr>
          <w:rFonts w:eastAsia="Times New Roman" w:cs="Times New Roman"/>
          <w:szCs w:val="28"/>
          <w:lang w:eastAsia="lv-LV"/>
        </w:rPr>
        <w:t>iem</w:t>
      </w:r>
      <w:r w:rsidR="00D4003B" w:rsidRPr="000D57C8">
        <w:rPr>
          <w:rFonts w:eastAsia="Times New Roman" w:cs="Times New Roman"/>
          <w:szCs w:val="28"/>
          <w:lang w:eastAsia="lv-LV"/>
        </w:rPr>
        <w:t xml:space="preserve"> materiāl</w:t>
      </w:r>
      <w:r w:rsidR="00CC42A0" w:rsidRPr="000D57C8">
        <w:rPr>
          <w:rFonts w:eastAsia="Times New Roman" w:cs="Times New Roman"/>
          <w:szCs w:val="28"/>
          <w:lang w:eastAsia="lv-LV"/>
        </w:rPr>
        <w:t>iem</w:t>
      </w:r>
      <w:r w:rsidR="00D4003B" w:rsidRPr="000D57C8">
        <w:rPr>
          <w:rFonts w:eastAsia="Times New Roman" w:cs="Times New Roman"/>
          <w:szCs w:val="28"/>
          <w:lang w:eastAsia="lv-LV"/>
        </w:rPr>
        <w:t>, nodrošinot to mehānisko un pretkorozijas izturību, kā arī normatīvo kalpošanas laiku. Izlaižu galu atbalsta konstrukcijām jābūt galvenokārt no betona. Izlaižu konstrukcija jāizvēlas, ņemot vērā kuģošanas prasības, ūdens līmeņa režīmu, viļņu iedarbību, kā arī ģeoloģiskos apstākļus un gultnes iespējamās deformācijas.</w:t>
      </w:r>
    </w:p>
    <w:p w14:paraId="0C116170" w14:textId="77777777" w:rsidR="00D4003B" w:rsidRPr="000D57C8" w:rsidRDefault="00775C4D" w:rsidP="003534CE">
      <w:pPr>
        <w:jc w:val="both"/>
        <w:rPr>
          <w:rFonts w:eastAsia="Times New Roman" w:cs="Times New Roman"/>
          <w:szCs w:val="28"/>
          <w:lang w:eastAsia="lv-LV"/>
        </w:rPr>
      </w:pPr>
      <w:bookmarkStart w:id="213" w:name="p-201843"/>
      <w:bookmarkStart w:id="214" w:name="p116"/>
      <w:bookmarkEnd w:id="213"/>
      <w:bookmarkEnd w:id="214"/>
      <w:r w:rsidRPr="000D57C8">
        <w:rPr>
          <w:rFonts w:eastAsia="Times New Roman" w:cs="Times New Roman"/>
          <w:szCs w:val="28"/>
          <w:lang w:eastAsia="lv-LV"/>
        </w:rPr>
        <w:t>100</w:t>
      </w:r>
      <w:r w:rsidR="00297128" w:rsidRPr="000D57C8">
        <w:rPr>
          <w:rFonts w:eastAsia="Times New Roman" w:cs="Times New Roman"/>
          <w:szCs w:val="28"/>
          <w:lang w:eastAsia="lv-LV"/>
        </w:rPr>
        <w:t>. </w:t>
      </w:r>
      <w:r w:rsidR="00D4003B" w:rsidRPr="000D57C8">
        <w:rPr>
          <w:rFonts w:eastAsia="Times New Roman" w:cs="Times New Roman"/>
          <w:szCs w:val="28"/>
          <w:lang w:eastAsia="lv-LV"/>
        </w:rPr>
        <w:t>Lietusgāžu ūdeņu novadīšanas kolektoru izlaides jāparedz:</w:t>
      </w:r>
    </w:p>
    <w:p w14:paraId="0C116171" w14:textId="77777777" w:rsidR="00D4003B" w:rsidRPr="000D57C8" w:rsidRDefault="00775C4D" w:rsidP="003534CE">
      <w:pPr>
        <w:jc w:val="both"/>
        <w:rPr>
          <w:rFonts w:eastAsia="Times New Roman" w:cs="Times New Roman"/>
          <w:szCs w:val="28"/>
          <w:lang w:eastAsia="lv-LV"/>
        </w:rPr>
      </w:pPr>
      <w:r w:rsidRPr="000D57C8">
        <w:rPr>
          <w:rFonts w:eastAsia="Times New Roman" w:cs="Times New Roman"/>
          <w:szCs w:val="28"/>
          <w:lang w:eastAsia="lv-LV"/>
        </w:rPr>
        <w:t>100</w:t>
      </w:r>
      <w:r w:rsidR="00D4003B" w:rsidRPr="000D57C8">
        <w:rPr>
          <w:rFonts w:eastAsia="Times New Roman" w:cs="Times New Roman"/>
          <w:szCs w:val="28"/>
          <w:lang w:eastAsia="lv-LV"/>
        </w:rPr>
        <w:t>.1.</w:t>
      </w:r>
      <w:r w:rsidR="00297128" w:rsidRPr="000D57C8">
        <w:rPr>
          <w:rFonts w:eastAsia="Times New Roman" w:cs="Times New Roman"/>
          <w:szCs w:val="28"/>
          <w:lang w:eastAsia="lv-LV"/>
        </w:rPr>
        <w:t> </w:t>
      </w:r>
      <w:r w:rsidR="00D4003B" w:rsidRPr="000D57C8">
        <w:rPr>
          <w:rFonts w:eastAsia="Times New Roman" w:cs="Times New Roman"/>
          <w:szCs w:val="28"/>
          <w:lang w:eastAsia="lv-LV"/>
        </w:rPr>
        <w:t>kā izlaides atbalsta sieniņas ar sānatbalstiem</w:t>
      </w:r>
      <w:r w:rsidR="00297128" w:rsidRPr="000D57C8">
        <w:rPr>
          <w:rFonts w:eastAsia="Times New Roman" w:cs="Times New Roman"/>
          <w:szCs w:val="28"/>
          <w:lang w:eastAsia="lv-LV"/>
        </w:rPr>
        <w:t> –</w:t>
      </w:r>
      <w:r w:rsidR="003852C7" w:rsidRPr="000D57C8">
        <w:rPr>
          <w:rFonts w:eastAsia="Times New Roman" w:cs="Times New Roman"/>
          <w:szCs w:val="28"/>
          <w:lang w:eastAsia="lv-LV"/>
        </w:rPr>
        <w:t> </w:t>
      </w:r>
      <w:r w:rsidR="00D4003B" w:rsidRPr="000D57C8">
        <w:rPr>
          <w:rFonts w:eastAsia="Times New Roman" w:cs="Times New Roman"/>
          <w:szCs w:val="28"/>
          <w:lang w:eastAsia="lv-LV"/>
        </w:rPr>
        <w:t>ja</w:t>
      </w:r>
      <w:r w:rsidR="00297128" w:rsidRPr="000D57C8">
        <w:rPr>
          <w:rFonts w:eastAsia="Times New Roman" w:cs="Times New Roman"/>
          <w:szCs w:val="28"/>
          <w:lang w:eastAsia="lv-LV"/>
        </w:rPr>
        <w:t xml:space="preserve"> </w:t>
      </w:r>
      <w:r w:rsidR="00D4003B" w:rsidRPr="000D57C8">
        <w:rPr>
          <w:rFonts w:eastAsia="Times New Roman" w:cs="Times New Roman"/>
          <w:szCs w:val="28"/>
          <w:lang w:eastAsia="lv-LV"/>
        </w:rPr>
        <w:t>krasts nav nostiprināts;</w:t>
      </w:r>
    </w:p>
    <w:p w14:paraId="0C116172" w14:textId="77777777" w:rsidR="00D4003B" w:rsidRPr="000D57C8" w:rsidRDefault="00775C4D" w:rsidP="003534CE">
      <w:pPr>
        <w:jc w:val="both"/>
        <w:rPr>
          <w:rFonts w:eastAsia="Times New Roman" w:cs="Times New Roman"/>
          <w:szCs w:val="28"/>
          <w:lang w:eastAsia="lv-LV"/>
        </w:rPr>
      </w:pPr>
      <w:r w:rsidRPr="000D57C8">
        <w:rPr>
          <w:rFonts w:eastAsia="Times New Roman" w:cs="Times New Roman"/>
          <w:szCs w:val="28"/>
          <w:lang w:eastAsia="lv-LV"/>
        </w:rPr>
        <w:t>100</w:t>
      </w:r>
      <w:r w:rsidR="00D4003B" w:rsidRPr="000D57C8">
        <w:rPr>
          <w:rFonts w:eastAsia="Times New Roman" w:cs="Times New Roman"/>
          <w:szCs w:val="28"/>
          <w:lang w:eastAsia="lv-LV"/>
        </w:rPr>
        <w:t>.2</w:t>
      </w:r>
      <w:r w:rsidR="00297128" w:rsidRPr="000D57C8">
        <w:rPr>
          <w:rFonts w:eastAsia="Times New Roman" w:cs="Times New Roman"/>
          <w:szCs w:val="28"/>
          <w:lang w:eastAsia="lv-LV"/>
        </w:rPr>
        <w:t>. </w:t>
      </w:r>
      <w:r w:rsidR="00D4003B" w:rsidRPr="000D57C8">
        <w:rPr>
          <w:rFonts w:eastAsia="Times New Roman" w:cs="Times New Roman"/>
          <w:szCs w:val="28"/>
          <w:lang w:eastAsia="lv-LV"/>
        </w:rPr>
        <w:t>kā caurumi atbalstsienā</w:t>
      </w:r>
      <w:r w:rsidR="00297128" w:rsidRPr="000D57C8">
        <w:rPr>
          <w:rFonts w:eastAsia="Times New Roman" w:cs="Times New Roman"/>
          <w:szCs w:val="28"/>
          <w:lang w:eastAsia="lv-LV"/>
        </w:rPr>
        <w:t> –</w:t>
      </w:r>
      <w:r w:rsidR="00D4003B" w:rsidRPr="000D57C8">
        <w:rPr>
          <w:rFonts w:eastAsia="Times New Roman" w:cs="Times New Roman"/>
          <w:szCs w:val="28"/>
          <w:lang w:eastAsia="lv-LV"/>
        </w:rPr>
        <w:t xml:space="preserve"> ja</w:t>
      </w:r>
      <w:r w:rsidR="00297128" w:rsidRPr="000D57C8">
        <w:rPr>
          <w:rFonts w:eastAsia="Times New Roman" w:cs="Times New Roman"/>
          <w:szCs w:val="28"/>
          <w:lang w:eastAsia="lv-LV"/>
        </w:rPr>
        <w:t xml:space="preserve"> </w:t>
      </w:r>
      <w:r w:rsidR="00D4003B" w:rsidRPr="000D57C8">
        <w:rPr>
          <w:rFonts w:eastAsia="Times New Roman" w:cs="Times New Roman"/>
          <w:szCs w:val="28"/>
          <w:lang w:eastAsia="lv-LV"/>
        </w:rPr>
        <w:t>ir nostiprināta krastmala.</w:t>
      </w:r>
    </w:p>
    <w:p w14:paraId="0C116173" w14:textId="77777777" w:rsidR="00D4003B" w:rsidRPr="000D57C8" w:rsidRDefault="00D4003B" w:rsidP="003534CE">
      <w:pPr>
        <w:jc w:val="both"/>
        <w:rPr>
          <w:rFonts w:eastAsia="Times New Roman" w:cs="Times New Roman"/>
          <w:szCs w:val="28"/>
          <w:lang w:eastAsia="lv-LV"/>
        </w:rPr>
      </w:pPr>
      <w:r w:rsidRPr="000D57C8">
        <w:rPr>
          <w:rFonts w:eastAsia="Times New Roman" w:cs="Times New Roman"/>
          <w:szCs w:val="28"/>
          <w:lang w:eastAsia="lv-LV"/>
        </w:rPr>
        <w:t>Lai novērstu teritorijas applūdināšanu, ūdens līmenim ūdenstilpē periodiski paceļoties, atkarībā no vietējiem apstākļiem nepieciešami speciāli noslēgi.</w:t>
      </w:r>
    </w:p>
    <w:p w14:paraId="0C116174" w14:textId="77777777" w:rsidR="00D4003B" w:rsidRPr="000D57C8" w:rsidRDefault="00775C4D" w:rsidP="003534CE">
      <w:pPr>
        <w:jc w:val="both"/>
        <w:rPr>
          <w:rFonts w:eastAsia="Times New Roman" w:cs="Times New Roman"/>
          <w:szCs w:val="28"/>
          <w:lang w:eastAsia="lv-LV"/>
        </w:rPr>
      </w:pPr>
      <w:bookmarkStart w:id="215" w:name="p-201844"/>
      <w:bookmarkStart w:id="216" w:name="p117"/>
      <w:bookmarkEnd w:id="215"/>
      <w:bookmarkEnd w:id="216"/>
      <w:r w:rsidRPr="000D57C8">
        <w:rPr>
          <w:rFonts w:eastAsia="Times New Roman" w:cs="Times New Roman"/>
          <w:szCs w:val="28"/>
          <w:lang w:eastAsia="lv-LV"/>
        </w:rPr>
        <w:t>101</w:t>
      </w:r>
      <w:r w:rsidR="00297128" w:rsidRPr="000D57C8">
        <w:rPr>
          <w:rFonts w:eastAsia="Times New Roman" w:cs="Times New Roman"/>
          <w:szCs w:val="28"/>
          <w:lang w:eastAsia="lv-LV"/>
        </w:rPr>
        <w:t>. </w:t>
      </w:r>
      <w:r w:rsidR="00D4003B" w:rsidRPr="000D57C8">
        <w:rPr>
          <w:rFonts w:eastAsia="Times New Roman" w:cs="Times New Roman"/>
          <w:szCs w:val="28"/>
          <w:lang w:eastAsia="lv-LV"/>
        </w:rPr>
        <w:t>Lietusgāžu novadīšanai būvē kameras ar pārgāzēm, kas aprēķinātas atbilstoši ūdenstilpē novadāmajam ūdeņu daudzumam.</w:t>
      </w:r>
    </w:p>
    <w:p w14:paraId="0C116175" w14:textId="77777777" w:rsidR="00071707" w:rsidRPr="000D57C8" w:rsidRDefault="00071707" w:rsidP="003534CE">
      <w:pPr>
        <w:shd w:val="clear" w:color="auto" w:fill="FFFFFF"/>
        <w:jc w:val="center"/>
        <w:rPr>
          <w:rFonts w:eastAsia="Times New Roman" w:cs="Times New Roman"/>
          <w:b/>
          <w:bCs/>
          <w:szCs w:val="28"/>
          <w:lang w:eastAsia="lv-LV"/>
        </w:rPr>
      </w:pPr>
      <w:bookmarkStart w:id="217" w:name="n4.9"/>
      <w:bookmarkEnd w:id="217"/>
    </w:p>
    <w:p w14:paraId="0C116176" w14:textId="77777777" w:rsidR="00D4003B" w:rsidRDefault="00BC277F" w:rsidP="003534CE">
      <w:pPr>
        <w:jc w:val="center"/>
        <w:rPr>
          <w:rFonts w:eastAsia="Times New Roman" w:cs="Times New Roman"/>
          <w:b/>
          <w:bCs/>
          <w:szCs w:val="28"/>
          <w:lang w:eastAsia="lv-LV"/>
        </w:rPr>
      </w:pPr>
      <w:r w:rsidRPr="000D57C8">
        <w:rPr>
          <w:rFonts w:eastAsia="Times New Roman" w:cs="Times New Roman"/>
          <w:b/>
          <w:bCs/>
          <w:szCs w:val="28"/>
          <w:lang w:eastAsia="lv-LV"/>
        </w:rPr>
        <w:t>4.9. Prasības ražošanas uzņēmumu kanalizācijas ārējo inženiertīklu projektēšanai</w:t>
      </w:r>
    </w:p>
    <w:p w14:paraId="478B4764" w14:textId="77777777" w:rsidR="003534CE" w:rsidRPr="000D57C8" w:rsidRDefault="003534CE" w:rsidP="003534CE">
      <w:pPr>
        <w:jc w:val="center"/>
        <w:rPr>
          <w:rFonts w:eastAsia="Times New Roman" w:cs="Times New Roman"/>
          <w:b/>
          <w:bCs/>
          <w:szCs w:val="28"/>
          <w:lang w:eastAsia="lv-LV"/>
        </w:rPr>
      </w:pPr>
    </w:p>
    <w:p w14:paraId="0C116177" w14:textId="77777777" w:rsidR="00D4003B" w:rsidRPr="000D57C8" w:rsidRDefault="00775C4D" w:rsidP="003534CE">
      <w:pPr>
        <w:jc w:val="both"/>
        <w:rPr>
          <w:rFonts w:eastAsia="Times New Roman" w:cs="Times New Roman"/>
          <w:szCs w:val="28"/>
          <w:lang w:eastAsia="lv-LV"/>
        </w:rPr>
      </w:pPr>
      <w:bookmarkStart w:id="218" w:name="p-207467"/>
      <w:bookmarkStart w:id="219" w:name="p118"/>
      <w:bookmarkEnd w:id="218"/>
      <w:bookmarkEnd w:id="219"/>
      <w:r w:rsidRPr="000D57C8">
        <w:rPr>
          <w:rFonts w:eastAsia="Times New Roman" w:cs="Times New Roman"/>
          <w:szCs w:val="28"/>
          <w:lang w:eastAsia="lv-LV"/>
        </w:rPr>
        <w:t>102</w:t>
      </w:r>
      <w:r w:rsidR="00297128" w:rsidRPr="000D57C8">
        <w:rPr>
          <w:rFonts w:eastAsia="Times New Roman" w:cs="Times New Roman"/>
          <w:szCs w:val="28"/>
          <w:lang w:eastAsia="lv-LV"/>
        </w:rPr>
        <w:t>. </w:t>
      </w:r>
      <w:r w:rsidR="00D4003B" w:rsidRPr="000D57C8">
        <w:rPr>
          <w:rFonts w:eastAsia="Times New Roman" w:cs="Times New Roman"/>
          <w:szCs w:val="28"/>
          <w:lang w:eastAsia="lv-LV"/>
        </w:rPr>
        <w:t xml:space="preserve">Pievienojot ražošanas uzņēmuma kanalizāciju apdzīvotās vietas kanalizācijas </w:t>
      </w:r>
      <w:r w:rsidR="00725BF8" w:rsidRPr="000D57C8">
        <w:rPr>
          <w:rFonts w:eastAsia="Times New Roman" w:cs="Times New Roman"/>
          <w:szCs w:val="28"/>
          <w:lang w:eastAsia="lv-LV"/>
        </w:rPr>
        <w:t>ārējam inženiertīkl</w:t>
      </w:r>
      <w:r w:rsidR="00D4003B" w:rsidRPr="000D57C8">
        <w:rPr>
          <w:rFonts w:eastAsia="Times New Roman" w:cs="Times New Roman"/>
          <w:szCs w:val="28"/>
          <w:lang w:eastAsia="lv-LV"/>
        </w:rPr>
        <w:t>am, projektē kontrolakas, kas izvietotas ārpus uzņēmuma teritorijas, kā arī paredz iespēju uzstādīt mērierīces novadāmo notekūdeņu daudzuma noteikšanai.</w:t>
      </w:r>
    </w:p>
    <w:p w14:paraId="0C116178" w14:textId="77777777" w:rsidR="00D4003B" w:rsidRPr="000D57C8" w:rsidRDefault="00775C4D" w:rsidP="003534CE">
      <w:pPr>
        <w:jc w:val="both"/>
        <w:rPr>
          <w:rFonts w:eastAsia="Times New Roman" w:cs="Times New Roman"/>
          <w:szCs w:val="28"/>
          <w:lang w:eastAsia="lv-LV"/>
        </w:rPr>
      </w:pPr>
      <w:bookmarkStart w:id="220" w:name="p-201847"/>
      <w:bookmarkStart w:id="221" w:name="p119"/>
      <w:bookmarkEnd w:id="220"/>
      <w:bookmarkEnd w:id="221"/>
      <w:r w:rsidRPr="000D57C8">
        <w:rPr>
          <w:rFonts w:eastAsia="Times New Roman" w:cs="Times New Roman"/>
          <w:szCs w:val="28"/>
          <w:lang w:eastAsia="lv-LV"/>
        </w:rPr>
        <w:t>103</w:t>
      </w:r>
      <w:r w:rsidR="00297128" w:rsidRPr="000D57C8">
        <w:rPr>
          <w:rFonts w:eastAsia="Times New Roman" w:cs="Times New Roman"/>
          <w:szCs w:val="28"/>
          <w:lang w:eastAsia="lv-LV"/>
        </w:rPr>
        <w:t>. </w:t>
      </w:r>
      <w:r w:rsidR="00D4003B" w:rsidRPr="000D57C8">
        <w:rPr>
          <w:rFonts w:eastAsia="Times New Roman" w:cs="Times New Roman"/>
          <w:szCs w:val="28"/>
          <w:lang w:eastAsia="lv-LV"/>
        </w:rPr>
        <w:t>Ražošanas uzņēmumu teritorijā atkarībā no notekūdeņu sastāva at</w:t>
      </w:r>
      <w:r w:rsidR="00D75A52" w:rsidRPr="000D57C8">
        <w:rPr>
          <w:rFonts w:eastAsia="Times New Roman" w:cs="Times New Roman"/>
          <w:szCs w:val="28"/>
          <w:lang w:eastAsia="lv-LV"/>
        </w:rPr>
        <w:t xml:space="preserve">ļauta cauruļvadu </w:t>
      </w:r>
      <w:r w:rsidR="00D4003B" w:rsidRPr="000D57C8">
        <w:rPr>
          <w:rFonts w:eastAsia="Times New Roman" w:cs="Times New Roman"/>
          <w:szCs w:val="28"/>
          <w:lang w:eastAsia="lv-LV"/>
        </w:rPr>
        <w:t>būve segtos un vaļējos kanālos, teknēs un tuneļos, kā arī uz estakādēm.</w:t>
      </w:r>
    </w:p>
    <w:p w14:paraId="0C116179" w14:textId="77777777" w:rsidR="00D4003B" w:rsidRPr="000D57C8" w:rsidRDefault="00775C4D" w:rsidP="003534CE">
      <w:pPr>
        <w:jc w:val="both"/>
        <w:rPr>
          <w:rFonts w:eastAsia="Times New Roman" w:cs="Times New Roman"/>
          <w:szCs w:val="28"/>
          <w:lang w:eastAsia="lv-LV"/>
        </w:rPr>
      </w:pPr>
      <w:bookmarkStart w:id="222" w:name="p-201848"/>
      <w:bookmarkStart w:id="223" w:name="p120"/>
      <w:bookmarkEnd w:id="222"/>
      <w:bookmarkEnd w:id="223"/>
      <w:r w:rsidRPr="000D57C8">
        <w:rPr>
          <w:rFonts w:eastAsia="Times New Roman" w:cs="Times New Roman"/>
          <w:szCs w:val="28"/>
          <w:lang w:eastAsia="lv-LV"/>
        </w:rPr>
        <w:t>104</w:t>
      </w:r>
      <w:r w:rsidR="00297128" w:rsidRPr="000D57C8">
        <w:rPr>
          <w:rFonts w:eastAsia="Times New Roman" w:cs="Times New Roman"/>
          <w:szCs w:val="28"/>
          <w:lang w:eastAsia="lv-LV"/>
        </w:rPr>
        <w:t>. </w:t>
      </w:r>
      <w:r w:rsidR="00D4003B" w:rsidRPr="000D57C8">
        <w:rPr>
          <w:rFonts w:eastAsia="Times New Roman" w:cs="Times New Roman"/>
          <w:szCs w:val="28"/>
          <w:lang w:eastAsia="lv-LV"/>
        </w:rPr>
        <w:t>Attālumam no cauruļvadiem, kas novada notekūdeņus, kuri satur agresīvas, gaistošas, toksiskas un sprādzienbīstamas vielas</w:t>
      </w:r>
      <w:r w:rsidR="00297128" w:rsidRPr="000D57C8">
        <w:rPr>
          <w:rFonts w:eastAsia="Times New Roman" w:cs="Times New Roman"/>
          <w:szCs w:val="28"/>
          <w:lang w:eastAsia="lv-LV"/>
        </w:rPr>
        <w:t> </w:t>
      </w:r>
      <w:r w:rsidR="00D4003B" w:rsidRPr="000D57C8">
        <w:rPr>
          <w:rFonts w:eastAsia="Times New Roman" w:cs="Times New Roman"/>
          <w:szCs w:val="28"/>
          <w:lang w:eastAsia="lv-LV"/>
        </w:rPr>
        <w:t>(ar gāzu un tvaiku īpatnējā svara attiecību pret gaisu, kas mazāka par 0,8), līdz caurejamu tuneļu ārējai sienai jābūt ne mazākam par 3</w:t>
      </w:r>
      <w:r w:rsidR="00297128" w:rsidRPr="000D57C8">
        <w:rPr>
          <w:rFonts w:eastAsia="Times New Roman" w:cs="Times New Roman"/>
          <w:szCs w:val="28"/>
          <w:lang w:eastAsia="lv-LV"/>
        </w:rPr>
        <w:t> </w:t>
      </w:r>
      <w:r w:rsidR="00D4003B" w:rsidRPr="000D57C8">
        <w:rPr>
          <w:rFonts w:eastAsia="Times New Roman" w:cs="Times New Roman"/>
          <w:szCs w:val="28"/>
          <w:lang w:eastAsia="lv-LV"/>
        </w:rPr>
        <w:t>m, līdz pagraba telpām</w:t>
      </w:r>
      <w:r w:rsidR="00297128" w:rsidRPr="000D57C8">
        <w:rPr>
          <w:rFonts w:eastAsia="Times New Roman" w:cs="Times New Roman"/>
          <w:szCs w:val="28"/>
          <w:lang w:eastAsia="lv-LV"/>
        </w:rPr>
        <w:t> –</w:t>
      </w:r>
      <w:r w:rsidR="00D4003B" w:rsidRPr="000D57C8">
        <w:rPr>
          <w:rFonts w:eastAsia="Times New Roman" w:cs="Times New Roman"/>
          <w:szCs w:val="28"/>
          <w:lang w:eastAsia="lv-LV"/>
        </w:rPr>
        <w:t xml:space="preserve"> ne</w:t>
      </w:r>
      <w:r w:rsidR="00297128" w:rsidRPr="000D57C8">
        <w:rPr>
          <w:rFonts w:eastAsia="Times New Roman" w:cs="Times New Roman"/>
          <w:szCs w:val="28"/>
          <w:lang w:eastAsia="lv-LV"/>
        </w:rPr>
        <w:t xml:space="preserve"> </w:t>
      </w:r>
      <w:r w:rsidR="00D4003B" w:rsidRPr="000D57C8">
        <w:rPr>
          <w:rFonts w:eastAsia="Times New Roman" w:cs="Times New Roman"/>
          <w:szCs w:val="28"/>
          <w:lang w:eastAsia="lv-LV"/>
        </w:rPr>
        <w:t>mazākam</w:t>
      </w:r>
      <w:r w:rsidR="00297128" w:rsidRPr="000D57C8">
        <w:rPr>
          <w:rFonts w:eastAsia="Times New Roman" w:cs="Times New Roman"/>
          <w:szCs w:val="28"/>
          <w:lang w:eastAsia="lv-LV"/>
        </w:rPr>
        <w:t xml:space="preserve"> par 6 </w:t>
      </w:r>
      <w:r w:rsidR="00D4003B" w:rsidRPr="000D57C8">
        <w:rPr>
          <w:rFonts w:eastAsia="Times New Roman" w:cs="Times New Roman"/>
          <w:szCs w:val="28"/>
          <w:lang w:eastAsia="lv-LV"/>
        </w:rPr>
        <w:t xml:space="preserve">m. Ārējie spiedvadi, kas transportē agresīvus notekūdeņus, </w:t>
      </w:r>
      <w:r w:rsidR="00DD219D" w:rsidRPr="000D57C8">
        <w:rPr>
          <w:rFonts w:eastAsia="Times New Roman" w:cs="Times New Roman"/>
          <w:szCs w:val="28"/>
          <w:lang w:eastAsia="lv-LV"/>
        </w:rPr>
        <w:t>ierīkojami</w:t>
      </w:r>
      <w:r w:rsidR="00D4003B" w:rsidRPr="000D57C8">
        <w:rPr>
          <w:rFonts w:eastAsia="Times New Roman" w:cs="Times New Roman"/>
          <w:szCs w:val="28"/>
          <w:lang w:eastAsia="lv-LV"/>
        </w:rPr>
        <w:t xml:space="preserve"> vēdināmos </w:t>
      </w:r>
      <w:r w:rsidR="00D4003B" w:rsidRPr="000D57C8">
        <w:rPr>
          <w:rFonts w:eastAsia="Times New Roman" w:cs="Times New Roman"/>
          <w:szCs w:val="28"/>
          <w:lang w:eastAsia="lv-LV"/>
        </w:rPr>
        <w:lastRenderedPageBreak/>
        <w:t xml:space="preserve">caurejamos vai daļēji caurejamos kanālos. Atļauta minēto spiedvadu </w:t>
      </w:r>
      <w:r w:rsidR="00DD219D" w:rsidRPr="000D57C8">
        <w:rPr>
          <w:rFonts w:eastAsia="Times New Roman" w:cs="Times New Roman"/>
          <w:szCs w:val="28"/>
          <w:lang w:eastAsia="lv-LV"/>
        </w:rPr>
        <w:t>ierīkošana</w:t>
      </w:r>
      <w:r w:rsidR="00D4003B" w:rsidRPr="000D57C8">
        <w:rPr>
          <w:rFonts w:eastAsia="Times New Roman" w:cs="Times New Roman"/>
          <w:szCs w:val="28"/>
          <w:lang w:eastAsia="lv-LV"/>
        </w:rPr>
        <w:t xml:space="preserve"> necaurejamos kanālos, ja uz kanāliem ierīko skatakas.</w:t>
      </w:r>
    </w:p>
    <w:p w14:paraId="0C11617A" w14:textId="77777777" w:rsidR="00D4003B" w:rsidRPr="000D57C8" w:rsidRDefault="00775C4D" w:rsidP="003534CE">
      <w:pPr>
        <w:jc w:val="both"/>
        <w:rPr>
          <w:rFonts w:eastAsia="Times New Roman" w:cs="Times New Roman"/>
          <w:szCs w:val="28"/>
          <w:lang w:eastAsia="lv-LV"/>
        </w:rPr>
      </w:pPr>
      <w:bookmarkStart w:id="224" w:name="p-201849"/>
      <w:bookmarkStart w:id="225" w:name="p121"/>
      <w:bookmarkEnd w:id="224"/>
      <w:bookmarkEnd w:id="225"/>
      <w:r w:rsidRPr="000D57C8">
        <w:rPr>
          <w:rFonts w:eastAsia="Times New Roman" w:cs="Times New Roman"/>
          <w:szCs w:val="28"/>
          <w:lang w:eastAsia="lv-LV"/>
        </w:rPr>
        <w:t>105</w:t>
      </w:r>
      <w:r w:rsidR="00297128" w:rsidRPr="000D57C8">
        <w:rPr>
          <w:rFonts w:eastAsia="Times New Roman" w:cs="Times New Roman"/>
          <w:szCs w:val="28"/>
          <w:lang w:eastAsia="lv-LV"/>
        </w:rPr>
        <w:t>. </w:t>
      </w:r>
      <w:r w:rsidR="00D4003B" w:rsidRPr="000D57C8">
        <w:rPr>
          <w:rFonts w:eastAsia="Times New Roman" w:cs="Times New Roman"/>
          <w:szCs w:val="28"/>
          <w:lang w:eastAsia="lv-LV"/>
        </w:rPr>
        <w:t>Uz viegli uzliesmojošu, degošu un sprādzienbīstamu vielu saturošu notekūdeņu izlaidēm no ēkām nepieciešamas kameras ar hidraulisko noslēgu.</w:t>
      </w:r>
    </w:p>
    <w:p w14:paraId="0C11617B" w14:textId="77777777" w:rsidR="00071707" w:rsidRPr="000D57C8" w:rsidRDefault="00071707" w:rsidP="003534CE">
      <w:pPr>
        <w:shd w:val="clear" w:color="auto" w:fill="FFFFFF"/>
        <w:jc w:val="center"/>
        <w:rPr>
          <w:rFonts w:eastAsia="Times New Roman" w:cs="Times New Roman"/>
          <w:b/>
          <w:bCs/>
          <w:szCs w:val="28"/>
          <w:lang w:eastAsia="lv-LV"/>
        </w:rPr>
      </w:pPr>
      <w:bookmarkStart w:id="226" w:name="n4.10"/>
      <w:bookmarkEnd w:id="226"/>
    </w:p>
    <w:p w14:paraId="0C11617C" w14:textId="77777777" w:rsidR="00D4003B" w:rsidRDefault="00D4003B" w:rsidP="003534CE">
      <w:pPr>
        <w:jc w:val="center"/>
        <w:rPr>
          <w:rFonts w:eastAsia="Times New Roman" w:cs="Times New Roman"/>
          <w:b/>
          <w:bCs/>
          <w:szCs w:val="28"/>
          <w:lang w:eastAsia="lv-LV"/>
        </w:rPr>
      </w:pPr>
      <w:r w:rsidRPr="000D57C8">
        <w:rPr>
          <w:rFonts w:eastAsia="Times New Roman" w:cs="Times New Roman"/>
          <w:b/>
          <w:bCs/>
          <w:szCs w:val="28"/>
          <w:lang w:eastAsia="lv-LV"/>
        </w:rPr>
        <w:t xml:space="preserve">4.10. Kanalizācijas </w:t>
      </w:r>
      <w:r w:rsidR="00725BF8" w:rsidRPr="000D57C8">
        <w:rPr>
          <w:rFonts w:eastAsia="Times New Roman" w:cs="Times New Roman"/>
          <w:b/>
          <w:bCs/>
          <w:szCs w:val="28"/>
          <w:lang w:eastAsia="lv-LV"/>
        </w:rPr>
        <w:t>ārējo inženiertīkl</w:t>
      </w:r>
      <w:r w:rsidRPr="000D57C8">
        <w:rPr>
          <w:rFonts w:eastAsia="Times New Roman" w:cs="Times New Roman"/>
          <w:b/>
          <w:bCs/>
          <w:szCs w:val="28"/>
          <w:lang w:eastAsia="lv-LV"/>
        </w:rPr>
        <w:t>u vēdināšana</w:t>
      </w:r>
    </w:p>
    <w:p w14:paraId="453E9421" w14:textId="77777777" w:rsidR="003534CE" w:rsidRPr="000D57C8" w:rsidRDefault="003534CE" w:rsidP="003534CE">
      <w:pPr>
        <w:jc w:val="center"/>
        <w:rPr>
          <w:rFonts w:eastAsia="Times New Roman" w:cs="Times New Roman"/>
          <w:b/>
          <w:bCs/>
          <w:szCs w:val="28"/>
          <w:lang w:eastAsia="lv-LV"/>
        </w:rPr>
      </w:pPr>
    </w:p>
    <w:p w14:paraId="0C11617D" w14:textId="77777777" w:rsidR="00D4003B" w:rsidRPr="000D57C8" w:rsidRDefault="00775C4D" w:rsidP="003534CE">
      <w:pPr>
        <w:jc w:val="both"/>
        <w:rPr>
          <w:rFonts w:eastAsia="Times New Roman" w:cs="Times New Roman"/>
          <w:szCs w:val="28"/>
          <w:lang w:eastAsia="lv-LV"/>
        </w:rPr>
      </w:pPr>
      <w:bookmarkStart w:id="227" w:name="p-380894"/>
      <w:bookmarkStart w:id="228" w:name="p122"/>
      <w:bookmarkEnd w:id="227"/>
      <w:bookmarkEnd w:id="228"/>
      <w:r w:rsidRPr="000D57C8">
        <w:rPr>
          <w:rFonts w:eastAsia="Times New Roman" w:cs="Times New Roman"/>
          <w:szCs w:val="28"/>
          <w:lang w:eastAsia="lv-LV"/>
        </w:rPr>
        <w:t>106</w:t>
      </w:r>
      <w:r w:rsidR="00297128" w:rsidRPr="000D57C8">
        <w:rPr>
          <w:rFonts w:eastAsia="Times New Roman" w:cs="Times New Roman"/>
          <w:szCs w:val="28"/>
          <w:lang w:eastAsia="lv-LV"/>
        </w:rPr>
        <w:t>. </w:t>
      </w:r>
      <w:r w:rsidR="00D4003B" w:rsidRPr="000D57C8">
        <w:rPr>
          <w:rFonts w:eastAsia="Times New Roman" w:cs="Times New Roman"/>
          <w:szCs w:val="28"/>
          <w:lang w:eastAsia="lv-LV"/>
        </w:rPr>
        <w:t xml:space="preserve">Sadzīves un komunālo notekūdeņu kanalizācijas </w:t>
      </w:r>
      <w:r w:rsidR="00725BF8" w:rsidRPr="000D57C8">
        <w:rPr>
          <w:rFonts w:eastAsia="Times New Roman" w:cs="Times New Roman"/>
          <w:szCs w:val="28"/>
          <w:lang w:eastAsia="lv-LV"/>
        </w:rPr>
        <w:t>ārējo inženiertīkl</w:t>
      </w:r>
      <w:r w:rsidR="00D4003B" w:rsidRPr="000D57C8">
        <w:rPr>
          <w:rFonts w:eastAsia="Times New Roman" w:cs="Times New Roman"/>
          <w:szCs w:val="28"/>
          <w:lang w:eastAsia="lv-LV"/>
        </w:rPr>
        <w:t>u vēdināšana jāparedz caur ēku ie</w:t>
      </w:r>
      <w:r w:rsidR="00D75A52" w:rsidRPr="000D57C8">
        <w:rPr>
          <w:rFonts w:eastAsia="Times New Roman" w:cs="Times New Roman"/>
          <w:szCs w:val="28"/>
          <w:lang w:eastAsia="lv-LV"/>
        </w:rPr>
        <w:t xml:space="preserve">kšējās kanalizācijas stāvvadiem atbilstoši </w:t>
      </w:r>
      <w:r w:rsidR="00D4003B" w:rsidRPr="000D57C8">
        <w:rPr>
          <w:rFonts w:eastAsia="Times New Roman" w:cs="Times New Roman"/>
          <w:szCs w:val="28"/>
          <w:lang w:eastAsia="lv-LV"/>
        </w:rPr>
        <w:t>būvnormatīva</w:t>
      </w:r>
      <w:r w:rsidR="00D75A52" w:rsidRPr="000D57C8">
        <w:rPr>
          <w:rFonts w:eastAsia="Times New Roman" w:cs="Times New Roman"/>
          <w:szCs w:val="28"/>
          <w:lang w:eastAsia="lv-LV"/>
        </w:rPr>
        <w:t>m</w:t>
      </w:r>
      <w:r w:rsidR="00D4003B" w:rsidRPr="000D57C8">
        <w:rPr>
          <w:rFonts w:eastAsia="Times New Roman" w:cs="Times New Roman"/>
          <w:szCs w:val="28"/>
          <w:lang w:eastAsia="lv-LV"/>
        </w:rPr>
        <w:t xml:space="preserve"> </w:t>
      </w:r>
      <w:r w:rsidR="00D75A52" w:rsidRPr="000D57C8">
        <w:rPr>
          <w:rFonts w:eastAsia="Times New Roman" w:cs="Times New Roman"/>
          <w:szCs w:val="28"/>
          <w:lang w:eastAsia="lv-LV"/>
        </w:rPr>
        <w:t>par ēku iekšējo</w:t>
      </w:r>
      <w:r w:rsidR="00D4003B" w:rsidRPr="000D57C8">
        <w:rPr>
          <w:rFonts w:eastAsia="Times New Roman" w:cs="Times New Roman"/>
          <w:szCs w:val="28"/>
          <w:lang w:eastAsia="lv-LV"/>
        </w:rPr>
        <w:t xml:space="preserve"> ūdensv</w:t>
      </w:r>
      <w:r w:rsidR="00D75A52" w:rsidRPr="000D57C8">
        <w:rPr>
          <w:rFonts w:eastAsia="Times New Roman" w:cs="Times New Roman"/>
          <w:szCs w:val="28"/>
          <w:lang w:eastAsia="lv-LV"/>
        </w:rPr>
        <w:t>adu un kanalizāciju</w:t>
      </w:r>
      <w:r w:rsidR="00D4003B" w:rsidRPr="000D57C8">
        <w:rPr>
          <w:rFonts w:eastAsia="Times New Roman" w:cs="Times New Roman"/>
          <w:szCs w:val="28"/>
          <w:lang w:eastAsia="lv-LV"/>
        </w:rPr>
        <w:t>.</w:t>
      </w:r>
    </w:p>
    <w:p w14:paraId="0C11617E" w14:textId="77777777" w:rsidR="00D4003B" w:rsidRPr="000D57C8" w:rsidRDefault="00775C4D" w:rsidP="003534CE">
      <w:pPr>
        <w:jc w:val="both"/>
        <w:rPr>
          <w:rFonts w:eastAsia="Times New Roman" w:cs="Times New Roman"/>
          <w:szCs w:val="28"/>
          <w:lang w:eastAsia="lv-LV"/>
        </w:rPr>
      </w:pPr>
      <w:bookmarkStart w:id="229" w:name="p-207478"/>
      <w:bookmarkStart w:id="230" w:name="p123"/>
      <w:bookmarkEnd w:id="229"/>
      <w:bookmarkEnd w:id="230"/>
      <w:r w:rsidRPr="000D57C8">
        <w:rPr>
          <w:rFonts w:eastAsia="Times New Roman" w:cs="Times New Roman"/>
          <w:szCs w:val="28"/>
          <w:lang w:eastAsia="lv-LV"/>
        </w:rPr>
        <w:t>107</w:t>
      </w:r>
      <w:r w:rsidR="00297128" w:rsidRPr="000D57C8">
        <w:rPr>
          <w:rFonts w:eastAsia="Times New Roman" w:cs="Times New Roman"/>
          <w:szCs w:val="28"/>
          <w:lang w:eastAsia="lv-LV"/>
        </w:rPr>
        <w:t>. </w:t>
      </w:r>
      <w:r w:rsidR="00D4003B" w:rsidRPr="000D57C8">
        <w:rPr>
          <w:rFonts w:eastAsia="Times New Roman" w:cs="Times New Roman"/>
          <w:szCs w:val="28"/>
          <w:lang w:eastAsia="lv-LV"/>
        </w:rPr>
        <w:t>Īpašas gaisa nosūces ierīces jāparedz zemteku ieplūdes kamerās, s</w:t>
      </w:r>
      <w:r w:rsidR="00297128" w:rsidRPr="000D57C8">
        <w:rPr>
          <w:rFonts w:eastAsia="Times New Roman" w:cs="Times New Roman"/>
          <w:szCs w:val="28"/>
          <w:lang w:eastAsia="lv-LV"/>
        </w:rPr>
        <w:t>katakās </w:t>
      </w:r>
      <w:r w:rsidR="00D4003B" w:rsidRPr="000D57C8">
        <w:rPr>
          <w:rFonts w:eastAsia="Times New Roman" w:cs="Times New Roman"/>
          <w:szCs w:val="28"/>
          <w:lang w:eastAsia="lv-LV"/>
        </w:rPr>
        <w:t>(vietās, kurās krasi samazinās ūdens tecēšanas ātrums, ja cauruļvadu diametrs ir lielāks par 400</w:t>
      </w:r>
      <w:r w:rsidR="00297128" w:rsidRPr="000D57C8">
        <w:rPr>
          <w:rFonts w:eastAsia="Times New Roman" w:cs="Times New Roman"/>
          <w:szCs w:val="28"/>
          <w:lang w:eastAsia="lv-LV"/>
        </w:rPr>
        <w:t> </w:t>
      </w:r>
      <w:r w:rsidR="00D4003B" w:rsidRPr="000D57C8">
        <w:rPr>
          <w:rFonts w:eastAsia="Times New Roman" w:cs="Times New Roman"/>
          <w:szCs w:val="28"/>
          <w:lang w:eastAsia="lv-LV"/>
        </w:rPr>
        <w:t>mm) un pārkrituma akās, ja pārkr</w:t>
      </w:r>
      <w:r w:rsidR="00297128" w:rsidRPr="000D57C8">
        <w:rPr>
          <w:rFonts w:eastAsia="Times New Roman" w:cs="Times New Roman"/>
          <w:szCs w:val="28"/>
          <w:lang w:eastAsia="lv-LV"/>
        </w:rPr>
        <w:t>ituma augstums ir lielāks par 1 </w:t>
      </w:r>
      <w:r w:rsidR="00D4003B" w:rsidRPr="000D57C8">
        <w:rPr>
          <w:rFonts w:eastAsia="Times New Roman" w:cs="Times New Roman"/>
          <w:szCs w:val="28"/>
          <w:lang w:eastAsia="lv-LV"/>
        </w:rPr>
        <w:t>m u</w:t>
      </w:r>
      <w:r w:rsidR="00297128" w:rsidRPr="000D57C8">
        <w:rPr>
          <w:rFonts w:eastAsia="Times New Roman" w:cs="Times New Roman"/>
          <w:szCs w:val="28"/>
          <w:lang w:eastAsia="lv-LV"/>
        </w:rPr>
        <w:t>n caurplūdums ir lielāks par 50 </w:t>
      </w:r>
      <w:r w:rsidR="00D4003B" w:rsidRPr="000D57C8">
        <w:rPr>
          <w:rFonts w:eastAsia="Times New Roman" w:cs="Times New Roman"/>
          <w:szCs w:val="28"/>
          <w:lang w:eastAsia="lv-LV"/>
        </w:rPr>
        <w:t>l/s.</w:t>
      </w:r>
    </w:p>
    <w:p w14:paraId="0C11617F" w14:textId="77777777" w:rsidR="00D4003B" w:rsidRPr="000D57C8" w:rsidRDefault="00775C4D" w:rsidP="003534CE">
      <w:pPr>
        <w:jc w:val="both"/>
        <w:rPr>
          <w:rFonts w:eastAsia="Times New Roman" w:cs="Times New Roman"/>
          <w:szCs w:val="28"/>
          <w:lang w:eastAsia="lv-LV"/>
        </w:rPr>
      </w:pPr>
      <w:bookmarkStart w:id="231" w:name="p-201853"/>
      <w:bookmarkStart w:id="232" w:name="p124"/>
      <w:bookmarkEnd w:id="231"/>
      <w:bookmarkEnd w:id="232"/>
      <w:r w:rsidRPr="000D57C8">
        <w:rPr>
          <w:rFonts w:eastAsia="Times New Roman" w:cs="Times New Roman"/>
          <w:szCs w:val="28"/>
          <w:lang w:eastAsia="lv-LV"/>
        </w:rPr>
        <w:t>108</w:t>
      </w:r>
      <w:r w:rsidR="00297128" w:rsidRPr="000D57C8">
        <w:rPr>
          <w:rFonts w:eastAsia="Times New Roman" w:cs="Times New Roman"/>
          <w:szCs w:val="28"/>
          <w:lang w:eastAsia="lv-LV"/>
        </w:rPr>
        <w:t>. </w:t>
      </w:r>
      <w:r w:rsidR="00D4003B" w:rsidRPr="000D57C8">
        <w:rPr>
          <w:rFonts w:eastAsia="Times New Roman" w:cs="Times New Roman"/>
          <w:szCs w:val="28"/>
          <w:lang w:eastAsia="lv-LV"/>
        </w:rPr>
        <w:t xml:space="preserve">Atsevišķos gadījumos, ja ir pamatojums, drīkst projektēt </w:t>
      </w:r>
      <w:r w:rsidR="00725BF8" w:rsidRPr="000D57C8">
        <w:rPr>
          <w:rFonts w:eastAsia="Times New Roman" w:cs="Times New Roman"/>
          <w:szCs w:val="28"/>
          <w:lang w:eastAsia="lv-LV"/>
        </w:rPr>
        <w:t>inženiertīkl</w:t>
      </w:r>
      <w:r w:rsidR="00D4003B" w:rsidRPr="000D57C8">
        <w:rPr>
          <w:rFonts w:eastAsia="Times New Roman" w:cs="Times New Roman"/>
          <w:szCs w:val="28"/>
          <w:lang w:eastAsia="lv-LV"/>
        </w:rPr>
        <w:t>u mākslīgu vēdināšanu.</w:t>
      </w:r>
    </w:p>
    <w:p w14:paraId="0C116180" w14:textId="77777777" w:rsidR="00D4003B" w:rsidRPr="000D57C8" w:rsidRDefault="00775C4D" w:rsidP="003534CE">
      <w:pPr>
        <w:jc w:val="both"/>
        <w:rPr>
          <w:rFonts w:eastAsia="Times New Roman" w:cs="Times New Roman"/>
          <w:szCs w:val="28"/>
          <w:lang w:eastAsia="lv-LV"/>
        </w:rPr>
      </w:pPr>
      <w:bookmarkStart w:id="233" w:name="p-201854"/>
      <w:bookmarkStart w:id="234" w:name="p125"/>
      <w:bookmarkEnd w:id="233"/>
      <w:bookmarkEnd w:id="234"/>
      <w:r w:rsidRPr="000D57C8">
        <w:rPr>
          <w:rFonts w:eastAsia="Times New Roman" w:cs="Times New Roman"/>
          <w:szCs w:val="28"/>
          <w:lang w:eastAsia="lv-LV"/>
        </w:rPr>
        <w:t>109</w:t>
      </w:r>
      <w:r w:rsidR="00297128" w:rsidRPr="000D57C8">
        <w:rPr>
          <w:rFonts w:eastAsia="Times New Roman" w:cs="Times New Roman"/>
          <w:szCs w:val="28"/>
          <w:lang w:eastAsia="lv-LV"/>
        </w:rPr>
        <w:t>. </w:t>
      </w:r>
      <w:r w:rsidR="00D4003B" w:rsidRPr="000D57C8">
        <w:rPr>
          <w:rFonts w:eastAsia="Times New Roman" w:cs="Times New Roman"/>
          <w:szCs w:val="28"/>
          <w:lang w:eastAsia="lv-LV"/>
        </w:rPr>
        <w:t xml:space="preserve">Lai ar dabīgu velkmi vēdinātu ārējos </w:t>
      </w:r>
      <w:r w:rsidR="00725BF8" w:rsidRPr="000D57C8">
        <w:rPr>
          <w:rFonts w:eastAsia="Times New Roman" w:cs="Times New Roman"/>
          <w:szCs w:val="28"/>
          <w:lang w:eastAsia="lv-LV"/>
        </w:rPr>
        <w:t>inženiertīkl</w:t>
      </w:r>
      <w:r w:rsidR="00D4003B" w:rsidRPr="000D57C8">
        <w:rPr>
          <w:rFonts w:eastAsia="Times New Roman" w:cs="Times New Roman"/>
          <w:szCs w:val="28"/>
          <w:lang w:eastAsia="lv-LV"/>
        </w:rPr>
        <w:t xml:space="preserve">us, kuri novada gaistošas, toksiskas un sprādzienbīstamas vielas saturošus notekūdeņus, uz katras izlaides no ēkas jāparedz vēdināšanas stāvvadi, kuri novietojami ēkas apkurināmajā daļā. Tiem jābūt savienotiem ar ārējo kameru, kurā novietots hidrauliskais noslēgs, un </w:t>
      </w:r>
      <w:r w:rsidR="00297128" w:rsidRPr="000D57C8">
        <w:rPr>
          <w:rFonts w:eastAsia="Times New Roman" w:cs="Times New Roman"/>
          <w:szCs w:val="28"/>
          <w:lang w:eastAsia="lv-LV"/>
        </w:rPr>
        <w:t>būvētiem vismaz 0,7 </w:t>
      </w:r>
      <w:r w:rsidR="00D4003B" w:rsidRPr="000D57C8">
        <w:rPr>
          <w:rFonts w:eastAsia="Times New Roman" w:cs="Times New Roman"/>
          <w:szCs w:val="28"/>
          <w:lang w:eastAsia="lv-LV"/>
        </w:rPr>
        <w:t xml:space="preserve">m augstumā virs ēkas kores. </w:t>
      </w:r>
      <w:r w:rsidR="00725BF8" w:rsidRPr="000D57C8">
        <w:rPr>
          <w:rFonts w:eastAsia="Times New Roman" w:cs="Times New Roman"/>
          <w:szCs w:val="28"/>
          <w:lang w:eastAsia="lv-LV"/>
        </w:rPr>
        <w:t>Inženiertīkl</w:t>
      </w:r>
      <w:r w:rsidR="00D4003B" w:rsidRPr="000D57C8">
        <w:rPr>
          <w:rFonts w:eastAsia="Times New Roman" w:cs="Times New Roman"/>
          <w:szCs w:val="28"/>
          <w:lang w:eastAsia="lv-LV"/>
        </w:rPr>
        <w:t>u posmos, kuriem izlaides netiek pievienotas, velkmes stāvvadi jāp</w:t>
      </w:r>
      <w:r w:rsidR="00297128" w:rsidRPr="000D57C8">
        <w:rPr>
          <w:rFonts w:eastAsia="Times New Roman" w:cs="Times New Roman"/>
          <w:szCs w:val="28"/>
          <w:lang w:eastAsia="lv-LV"/>
        </w:rPr>
        <w:t>aredz vismaz ik pēc katriem 250 </w:t>
      </w:r>
      <w:r w:rsidR="00D4003B" w:rsidRPr="000D57C8">
        <w:rPr>
          <w:rFonts w:eastAsia="Times New Roman" w:cs="Times New Roman"/>
          <w:szCs w:val="28"/>
          <w:lang w:eastAsia="lv-LV"/>
        </w:rPr>
        <w:t>m. Ja tuvumā nav ēku, jāparedz atsevišķi s</w:t>
      </w:r>
      <w:r w:rsidR="00297128" w:rsidRPr="000D57C8">
        <w:rPr>
          <w:rFonts w:eastAsia="Times New Roman" w:cs="Times New Roman"/>
          <w:szCs w:val="28"/>
          <w:lang w:eastAsia="lv-LV"/>
        </w:rPr>
        <w:t>tāvoši stāvvadi ar diametru 300 mm un augstumu, ne mazāku par 5 </w:t>
      </w:r>
      <w:r w:rsidR="00D4003B" w:rsidRPr="000D57C8">
        <w:rPr>
          <w:rFonts w:eastAsia="Times New Roman" w:cs="Times New Roman"/>
          <w:szCs w:val="28"/>
          <w:lang w:eastAsia="lv-LV"/>
        </w:rPr>
        <w:t>m.</w:t>
      </w:r>
    </w:p>
    <w:p w14:paraId="0C116181" w14:textId="77777777" w:rsidR="00D4003B" w:rsidRPr="000D57C8" w:rsidRDefault="002B7D0A" w:rsidP="003534CE">
      <w:pPr>
        <w:jc w:val="both"/>
        <w:rPr>
          <w:rFonts w:eastAsia="Times New Roman" w:cs="Times New Roman"/>
          <w:szCs w:val="28"/>
          <w:lang w:eastAsia="lv-LV"/>
        </w:rPr>
      </w:pPr>
      <w:bookmarkStart w:id="235" w:name="p-201855"/>
      <w:bookmarkStart w:id="236" w:name="p126"/>
      <w:bookmarkEnd w:id="235"/>
      <w:bookmarkEnd w:id="236"/>
      <w:r w:rsidRPr="000D57C8">
        <w:rPr>
          <w:rFonts w:eastAsia="Times New Roman" w:cs="Times New Roman"/>
          <w:szCs w:val="28"/>
          <w:lang w:eastAsia="lv-LV"/>
        </w:rPr>
        <w:t>1</w:t>
      </w:r>
      <w:r w:rsidR="00775C4D" w:rsidRPr="000D57C8">
        <w:rPr>
          <w:rFonts w:eastAsia="Times New Roman" w:cs="Times New Roman"/>
          <w:szCs w:val="28"/>
          <w:lang w:eastAsia="lv-LV"/>
        </w:rPr>
        <w:t>10</w:t>
      </w:r>
      <w:r w:rsidRPr="000D57C8">
        <w:rPr>
          <w:rFonts w:eastAsia="Times New Roman" w:cs="Times New Roman"/>
          <w:szCs w:val="28"/>
          <w:lang w:eastAsia="lv-LV"/>
        </w:rPr>
        <w:t>. </w:t>
      </w:r>
      <w:r w:rsidR="00D4003B" w:rsidRPr="000D57C8">
        <w:rPr>
          <w:rFonts w:eastAsia="Times New Roman" w:cs="Times New Roman"/>
          <w:szCs w:val="28"/>
          <w:lang w:eastAsia="lv-LV"/>
        </w:rPr>
        <w:t>Ar tuneļveida metodi būvējamiem kanalizācijas kolektoriem vēdināšana jāparedz caur vēdināšanas kioskiem, kas novietojami virs vertikālām šahtu ejām.</w:t>
      </w:r>
    </w:p>
    <w:p w14:paraId="0C116182" w14:textId="77777777" w:rsidR="00071707" w:rsidRPr="000D57C8" w:rsidRDefault="00071707" w:rsidP="003534CE">
      <w:pPr>
        <w:shd w:val="clear" w:color="auto" w:fill="FFFFFF"/>
        <w:jc w:val="center"/>
        <w:rPr>
          <w:rFonts w:eastAsia="Times New Roman" w:cs="Times New Roman"/>
          <w:b/>
          <w:bCs/>
          <w:szCs w:val="28"/>
          <w:lang w:eastAsia="lv-LV"/>
        </w:rPr>
      </w:pPr>
      <w:bookmarkStart w:id="237" w:name="n4.11"/>
      <w:bookmarkEnd w:id="237"/>
    </w:p>
    <w:p w14:paraId="0C116183" w14:textId="77777777" w:rsidR="00D4003B" w:rsidRDefault="00D4003B" w:rsidP="003534CE">
      <w:pPr>
        <w:jc w:val="center"/>
        <w:rPr>
          <w:rFonts w:eastAsia="Times New Roman" w:cs="Times New Roman"/>
          <w:b/>
          <w:bCs/>
          <w:szCs w:val="28"/>
          <w:lang w:eastAsia="lv-LV"/>
        </w:rPr>
      </w:pPr>
      <w:r w:rsidRPr="000D57C8">
        <w:rPr>
          <w:rFonts w:eastAsia="Times New Roman" w:cs="Times New Roman"/>
          <w:b/>
          <w:bCs/>
          <w:szCs w:val="28"/>
          <w:lang w:eastAsia="lv-LV"/>
        </w:rPr>
        <w:t>4.11. Asenizācijas stacijas</w:t>
      </w:r>
    </w:p>
    <w:p w14:paraId="0CC596CD" w14:textId="77777777" w:rsidR="003534CE" w:rsidRPr="000D57C8" w:rsidRDefault="003534CE" w:rsidP="003534CE">
      <w:pPr>
        <w:jc w:val="center"/>
        <w:rPr>
          <w:rFonts w:eastAsia="Times New Roman" w:cs="Times New Roman"/>
          <w:b/>
          <w:bCs/>
          <w:szCs w:val="28"/>
          <w:lang w:eastAsia="lv-LV"/>
        </w:rPr>
      </w:pPr>
    </w:p>
    <w:p w14:paraId="0C116184" w14:textId="77777777" w:rsidR="00D4003B" w:rsidRPr="000D57C8" w:rsidRDefault="00775C4D" w:rsidP="003534CE">
      <w:pPr>
        <w:jc w:val="both"/>
        <w:rPr>
          <w:rFonts w:eastAsia="Times New Roman" w:cs="Times New Roman"/>
          <w:szCs w:val="28"/>
          <w:lang w:eastAsia="lv-LV"/>
        </w:rPr>
      </w:pPr>
      <w:bookmarkStart w:id="238" w:name="p-380895"/>
      <w:bookmarkStart w:id="239" w:name="p127"/>
      <w:bookmarkEnd w:id="238"/>
      <w:bookmarkEnd w:id="239"/>
      <w:r w:rsidRPr="000D57C8">
        <w:rPr>
          <w:rFonts w:eastAsia="Times New Roman" w:cs="Times New Roman"/>
          <w:szCs w:val="28"/>
          <w:lang w:eastAsia="lv-LV"/>
        </w:rPr>
        <w:t>111</w:t>
      </w:r>
      <w:r w:rsidR="002B7D0A" w:rsidRPr="000D57C8">
        <w:rPr>
          <w:rFonts w:eastAsia="Times New Roman" w:cs="Times New Roman"/>
          <w:szCs w:val="28"/>
          <w:lang w:eastAsia="lv-LV"/>
        </w:rPr>
        <w:t>. </w:t>
      </w:r>
      <w:r w:rsidR="00D4003B" w:rsidRPr="000D57C8">
        <w:rPr>
          <w:rFonts w:eastAsia="Times New Roman" w:cs="Times New Roman"/>
          <w:szCs w:val="28"/>
          <w:lang w:eastAsia="lv-LV"/>
        </w:rPr>
        <w:t xml:space="preserve">Sauso tualešu un krājtvertņu saturu kanalizācijas </w:t>
      </w:r>
      <w:r w:rsidR="00725BF8" w:rsidRPr="000D57C8">
        <w:rPr>
          <w:rFonts w:eastAsia="Times New Roman" w:cs="Times New Roman"/>
          <w:szCs w:val="28"/>
          <w:lang w:eastAsia="lv-LV"/>
        </w:rPr>
        <w:t>ārējā inženiertīkl</w:t>
      </w:r>
      <w:r w:rsidR="00D4003B" w:rsidRPr="000D57C8">
        <w:rPr>
          <w:rFonts w:eastAsia="Times New Roman" w:cs="Times New Roman"/>
          <w:szCs w:val="28"/>
          <w:lang w:eastAsia="lv-LV"/>
        </w:rPr>
        <w:t xml:space="preserve">ā ievada caur asenizācijas stacijām vai notekūdeņu attīrīšanas </w:t>
      </w:r>
      <w:r w:rsidR="007957E3" w:rsidRPr="000D57C8">
        <w:rPr>
          <w:rFonts w:eastAsia="Times New Roman" w:cs="Times New Roman"/>
          <w:szCs w:val="28"/>
          <w:lang w:eastAsia="lv-LV"/>
        </w:rPr>
        <w:t>būvēm</w:t>
      </w:r>
      <w:r w:rsidR="00D4003B" w:rsidRPr="000D57C8">
        <w:rPr>
          <w:rFonts w:eastAsia="Times New Roman" w:cs="Times New Roman"/>
          <w:szCs w:val="28"/>
          <w:lang w:eastAsia="lv-LV"/>
        </w:rPr>
        <w:t>, paredzot atbilstošu tehnisko risinājumu.</w:t>
      </w:r>
    </w:p>
    <w:p w14:paraId="0C116185" w14:textId="77777777" w:rsidR="00D4003B" w:rsidRPr="000D57C8" w:rsidRDefault="00775C4D" w:rsidP="003534CE">
      <w:pPr>
        <w:jc w:val="both"/>
        <w:rPr>
          <w:rFonts w:eastAsia="Times New Roman" w:cs="Times New Roman"/>
          <w:szCs w:val="28"/>
          <w:lang w:eastAsia="lv-LV"/>
        </w:rPr>
      </w:pPr>
      <w:bookmarkStart w:id="240" w:name="p-207489"/>
      <w:bookmarkStart w:id="241" w:name="p128"/>
      <w:bookmarkEnd w:id="240"/>
      <w:bookmarkEnd w:id="241"/>
      <w:r w:rsidRPr="000D57C8">
        <w:rPr>
          <w:rFonts w:eastAsia="Times New Roman" w:cs="Times New Roman"/>
          <w:szCs w:val="28"/>
          <w:lang w:eastAsia="lv-LV"/>
        </w:rPr>
        <w:t>112</w:t>
      </w:r>
      <w:r w:rsidR="002B7D0A" w:rsidRPr="000D57C8">
        <w:rPr>
          <w:rFonts w:eastAsia="Times New Roman" w:cs="Times New Roman"/>
          <w:szCs w:val="28"/>
          <w:lang w:eastAsia="lv-LV"/>
        </w:rPr>
        <w:t>. </w:t>
      </w:r>
      <w:r w:rsidR="00D4003B" w:rsidRPr="000D57C8">
        <w:rPr>
          <w:rFonts w:eastAsia="Times New Roman" w:cs="Times New Roman"/>
          <w:szCs w:val="28"/>
          <w:lang w:eastAsia="lv-LV"/>
        </w:rPr>
        <w:t>Asenizācijas stacijas izvieto kolektora tuvumā. Caur asenizācijas staciju ievadāmā šķidruma</w:t>
      </w:r>
      <w:r w:rsidR="002B7D0A" w:rsidRPr="000D57C8">
        <w:rPr>
          <w:rFonts w:eastAsia="Times New Roman" w:cs="Times New Roman"/>
          <w:szCs w:val="28"/>
          <w:lang w:eastAsia="lv-LV"/>
        </w:rPr>
        <w:t xml:space="preserve"> daudzums nedrīkst pārsniegt 20</w:t>
      </w:r>
      <w:r w:rsidR="00FD43B1" w:rsidRPr="000D57C8">
        <w:rPr>
          <w:rFonts w:eastAsia="Times New Roman" w:cs="Times New Roman"/>
          <w:szCs w:val="28"/>
          <w:lang w:eastAsia="lv-LV"/>
        </w:rPr>
        <w:t> </w:t>
      </w:r>
      <w:r w:rsidR="00D4003B" w:rsidRPr="000D57C8">
        <w:rPr>
          <w:rFonts w:eastAsia="Times New Roman" w:cs="Times New Roman"/>
          <w:szCs w:val="28"/>
          <w:lang w:eastAsia="lv-LV"/>
        </w:rPr>
        <w:t>% no kolektora kopējā aprēķina caurplūduma.</w:t>
      </w:r>
    </w:p>
    <w:p w14:paraId="0C116186" w14:textId="77777777" w:rsidR="00D4003B" w:rsidRPr="000D57C8" w:rsidRDefault="00775C4D" w:rsidP="003534CE">
      <w:pPr>
        <w:jc w:val="both"/>
        <w:rPr>
          <w:rFonts w:eastAsia="Times New Roman" w:cs="Times New Roman"/>
          <w:szCs w:val="28"/>
          <w:lang w:eastAsia="lv-LV"/>
        </w:rPr>
      </w:pPr>
      <w:bookmarkStart w:id="242" w:name="p-207494"/>
      <w:bookmarkStart w:id="243" w:name="p129"/>
      <w:bookmarkEnd w:id="242"/>
      <w:bookmarkEnd w:id="243"/>
      <w:r w:rsidRPr="000D57C8">
        <w:rPr>
          <w:rFonts w:eastAsia="Times New Roman" w:cs="Times New Roman"/>
          <w:szCs w:val="28"/>
          <w:lang w:eastAsia="lv-LV"/>
        </w:rPr>
        <w:t>113</w:t>
      </w:r>
      <w:r w:rsidR="002B7D0A" w:rsidRPr="000D57C8">
        <w:rPr>
          <w:rFonts w:eastAsia="Times New Roman" w:cs="Times New Roman"/>
          <w:szCs w:val="28"/>
          <w:lang w:eastAsia="lv-LV"/>
        </w:rPr>
        <w:t>. </w:t>
      </w:r>
      <w:r w:rsidR="00D4003B" w:rsidRPr="000D57C8">
        <w:rPr>
          <w:rFonts w:eastAsia="Times New Roman" w:cs="Times New Roman"/>
          <w:szCs w:val="28"/>
          <w:lang w:eastAsia="lv-LV"/>
        </w:rPr>
        <w:t xml:space="preserve">No asenizācijas stacijas kolektorā ievadāmie notekūdeņi nedrīkst saturēt rupjus mehāniskus </w:t>
      </w:r>
      <w:r w:rsidR="002B7D0A" w:rsidRPr="000D57C8">
        <w:rPr>
          <w:rFonts w:eastAsia="Times New Roman" w:cs="Times New Roman"/>
          <w:szCs w:val="28"/>
          <w:lang w:eastAsia="lv-LV"/>
        </w:rPr>
        <w:t>piemaisījumus, smiltis, un</w:t>
      </w:r>
      <w:r w:rsidR="003852C7" w:rsidRPr="000D57C8">
        <w:rPr>
          <w:rFonts w:eastAsia="Times New Roman" w:cs="Times New Roman"/>
          <w:szCs w:val="28"/>
          <w:lang w:eastAsia="lv-LV"/>
        </w:rPr>
        <w:t xml:space="preserve"> </w:t>
      </w:r>
      <w:r w:rsidR="00D4003B" w:rsidRPr="000D57C8">
        <w:rPr>
          <w:rFonts w:eastAsia="Times New Roman" w:cs="Times New Roman"/>
          <w:szCs w:val="28"/>
          <w:lang w:eastAsia="lv-LV"/>
        </w:rPr>
        <w:t>bioloģiskā skābekļa vajadzība</w:t>
      </w:r>
      <w:r w:rsidR="003852C7" w:rsidRPr="000D57C8">
        <w:rPr>
          <w:rFonts w:eastAsia="Times New Roman" w:cs="Times New Roman"/>
          <w:szCs w:val="28"/>
          <w:lang w:eastAsia="lv-LV"/>
        </w:rPr>
        <w:t xml:space="preserve"> (BSVp</w:t>
      </w:r>
      <w:r w:rsidR="00D4003B" w:rsidRPr="000D57C8">
        <w:rPr>
          <w:rFonts w:eastAsia="Times New Roman" w:cs="Times New Roman"/>
          <w:szCs w:val="28"/>
          <w:lang w:eastAsia="lv-LV"/>
        </w:rPr>
        <w:t>) nedrīkst pārsniegt 10</w:t>
      </w:r>
      <w:r w:rsidR="00FD43B1" w:rsidRPr="000D57C8">
        <w:rPr>
          <w:rFonts w:eastAsia="Times New Roman" w:cs="Times New Roman"/>
          <w:szCs w:val="28"/>
          <w:lang w:eastAsia="lv-LV"/>
        </w:rPr>
        <w:t>00 </w:t>
      </w:r>
      <w:r w:rsidR="002B7D0A" w:rsidRPr="000D57C8">
        <w:rPr>
          <w:rFonts w:eastAsia="Times New Roman" w:cs="Times New Roman"/>
          <w:szCs w:val="28"/>
          <w:lang w:eastAsia="lv-LV"/>
        </w:rPr>
        <w:t>miligramus uz litru (turpmāk </w:t>
      </w:r>
      <w:r w:rsidR="003852C7" w:rsidRPr="000D57C8">
        <w:rPr>
          <w:rFonts w:eastAsia="Times New Roman" w:cs="Times New Roman"/>
          <w:szCs w:val="28"/>
          <w:lang w:eastAsia="lv-LV"/>
        </w:rPr>
        <w:t>– </w:t>
      </w:r>
      <w:r w:rsidR="00D4003B" w:rsidRPr="000D57C8">
        <w:rPr>
          <w:rFonts w:eastAsia="Times New Roman" w:cs="Times New Roman"/>
          <w:szCs w:val="28"/>
          <w:lang w:eastAsia="lv-LV"/>
        </w:rPr>
        <w:t>mg/l).</w:t>
      </w:r>
    </w:p>
    <w:p w14:paraId="0C116187" w14:textId="77777777" w:rsidR="00071707" w:rsidRPr="000D57C8" w:rsidRDefault="00071707" w:rsidP="003534CE">
      <w:pPr>
        <w:shd w:val="clear" w:color="auto" w:fill="FFFFFF"/>
        <w:jc w:val="center"/>
        <w:rPr>
          <w:rFonts w:eastAsia="Times New Roman" w:cs="Times New Roman"/>
          <w:b/>
          <w:bCs/>
          <w:szCs w:val="28"/>
          <w:lang w:eastAsia="lv-LV"/>
        </w:rPr>
      </w:pPr>
      <w:bookmarkStart w:id="244" w:name="p-380896"/>
      <w:bookmarkStart w:id="245" w:name="p130"/>
      <w:bookmarkStart w:id="246" w:name="n5"/>
      <w:bookmarkEnd w:id="244"/>
      <w:bookmarkEnd w:id="245"/>
      <w:bookmarkEnd w:id="246"/>
    </w:p>
    <w:p w14:paraId="0C116188" w14:textId="77777777" w:rsidR="00D4003B" w:rsidRDefault="00D4003B" w:rsidP="003534CE">
      <w:pPr>
        <w:jc w:val="center"/>
        <w:rPr>
          <w:rFonts w:eastAsia="Times New Roman" w:cs="Times New Roman"/>
          <w:b/>
          <w:bCs/>
          <w:szCs w:val="28"/>
          <w:lang w:eastAsia="lv-LV"/>
        </w:rPr>
      </w:pPr>
      <w:r w:rsidRPr="000D57C8">
        <w:rPr>
          <w:rFonts w:eastAsia="Times New Roman" w:cs="Times New Roman"/>
          <w:b/>
          <w:bCs/>
          <w:szCs w:val="28"/>
          <w:lang w:eastAsia="lv-LV"/>
        </w:rPr>
        <w:t>5. Sūkņu stacijas</w:t>
      </w:r>
    </w:p>
    <w:p w14:paraId="1336DDAA" w14:textId="77777777" w:rsidR="003534CE" w:rsidRPr="000D57C8" w:rsidRDefault="003534CE" w:rsidP="003534CE">
      <w:pPr>
        <w:jc w:val="center"/>
        <w:rPr>
          <w:rFonts w:eastAsia="Times New Roman" w:cs="Times New Roman"/>
          <w:b/>
          <w:bCs/>
          <w:szCs w:val="28"/>
          <w:lang w:eastAsia="lv-LV"/>
        </w:rPr>
      </w:pPr>
    </w:p>
    <w:p w14:paraId="0C116189" w14:textId="77777777" w:rsidR="00D4003B" w:rsidRPr="000D57C8" w:rsidRDefault="00775C4D" w:rsidP="003534CE">
      <w:pPr>
        <w:jc w:val="both"/>
        <w:rPr>
          <w:rFonts w:eastAsia="Times New Roman" w:cs="Times New Roman"/>
          <w:szCs w:val="28"/>
          <w:lang w:eastAsia="lv-LV"/>
        </w:rPr>
      </w:pPr>
      <w:bookmarkStart w:id="247" w:name="p-201862"/>
      <w:bookmarkStart w:id="248" w:name="p131"/>
      <w:bookmarkEnd w:id="247"/>
      <w:bookmarkEnd w:id="248"/>
      <w:r w:rsidRPr="000D57C8">
        <w:rPr>
          <w:rFonts w:eastAsia="Times New Roman" w:cs="Times New Roman"/>
          <w:szCs w:val="28"/>
          <w:lang w:eastAsia="lv-LV"/>
        </w:rPr>
        <w:t>114</w:t>
      </w:r>
      <w:r w:rsidR="002B7D0A" w:rsidRPr="000D57C8">
        <w:rPr>
          <w:rFonts w:eastAsia="Times New Roman" w:cs="Times New Roman"/>
          <w:szCs w:val="28"/>
          <w:lang w:eastAsia="lv-LV"/>
        </w:rPr>
        <w:t>. </w:t>
      </w:r>
      <w:r w:rsidR="00D4003B" w:rsidRPr="000D57C8">
        <w:rPr>
          <w:rFonts w:eastAsia="Times New Roman" w:cs="Times New Roman"/>
          <w:szCs w:val="28"/>
          <w:lang w:eastAsia="lv-LV"/>
        </w:rPr>
        <w:t>Sūkņu stacijas projektē atbilstoši ekoloģiskajām, sanitārajām un drošības prasībām.</w:t>
      </w:r>
    </w:p>
    <w:p w14:paraId="0C11618A" w14:textId="77777777" w:rsidR="00D4003B" w:rsidRPr="000D57C8" w:rsidRDefault="00775C4D" w:rsidP="003534CE">
      <w:pPr>
        <w:jc w:val="both"/>
        <w:rPr>
          <w:rFonts w:eastAsia="Times New Roman" w:cs="Times New Roman"/>
          <w:szCs w:val="28"/>
          <w:lang w:eastAsia="lv-LV"/>
        </w:rPr>
      </w:pPr>
      <w:bookmarkStart w:id="249" w:name="p-380897"/>
      <w:bookmarkStart w:id="250" w:name="p132"/>
      <w:bookmarkEnd w:id="249"/>
      <w:bookmarkEnd w:id="250"/>
      <w:r w:rsidRPr="000D57C8">
        <w:rPr>
          <w:rFonts w:eastAsia="Times New Roman" w:cs="Times New Roman"/>
          <w:szCs w:val="28"/>
          <w:lang w:eastAsia="lv-LV"/>
        </w:rPr>
        <w:lastRenderedPageBreak/>
        <w:t>115</w:t>
      </w:r>
      <w:r w:rsidR="002B7D0A" w:rsidRPr="000D57C8">
        <w:rPr>
          <w:rFonts w:eastAsia="Times New Roman" w:cs="Times New Roman"/>
          <w:szCs w:val="28"/>
          <w:lang w:eastAsia="lv-LV"/>
        </w:rPr>
        <w:t>. </w:t>
      </w:r>
      <w:r w:rsidR="00D4003B" w:rsidRPr="000D57C8">
        <w:rPr>
          <w:rFonts w:eastAsia="Times New Roman" w:cs="Times New Roman"/>
          <w:szCs w:val="28"/>
          <w:lang w:eastAsia="lv-LV"/>
        </w:rPr>
        <w:t xml:space="preserve">Sūkņu staciju plānojums, mašīntelpu izmēri, celtņu un sūkņu izvietojums, armatūra un cauruļvadi, prasības aizsardzībai pret mašīntelpu applūdināšanu jāprojektē saskaņā ar normatīvajiem aktiem par ūdensapgādes ārējo </w:t>
      </w:r>
      <w:r w:rsidR="00725BF8" w:rsidRPr="000D57C8">
        <w:rPr>
          <w:rFonts w:eastAsia="Times New Roman" w:cs="Times New Roman"/>
          <w:szCs w:val="28"/>
          <w:lang w:eastAsia="lv-LV"/>
        </w:rPr>
        <w:t>inženiertīkl</w:t>
      </w:r>
      <w:r w:rsidR="00D4003B" w:rsidRPr="000D57C8">
        <w:rPr>
          <w:rFonts w:eastAsia="Times New Roman" w:cs="Times New Roman"/>
          <w:szCs w:val="28"/>
          <w:lang w:eastAsia="lv-LV"/>
        </w:rPr>
        <w:t>u un būvju projektēšanu.</w:t>
      </w:r>
    </w:p>
    <w:p w14:paraId="0C11618B" w14:textId="77777777" w:rsidR="00D4003B" w:rsidRPr="000D57C8" w:rsidRDefault="00775C4D" w:rsidP="003534CE">
      <w:pPr>
        <w:jc w:val="both"/>
        <w:rPr>
          <w:rFonts w:eastAsia="Times New Roman" w:cs="Times New Roman"/>
          <w:szCs w:val="28"/>
          <w:lang w:eastAsia="lv-LV"/>
        </w:rPr>
      </w:pPr>
      <w:bookmarkStart w:id="251" w:name="p-201864"/>
      <w:bookmarkStart w:id="252" w:name="p133"/>
      <w:bookmarkEnd w:id="251"/>
      <w:bookmarkEnd w:id="252"/>
      <w:r w:rsidRPr="000D57C8">
        <w:rPr>
          <w:rFonts w:eastAsia="Times New Roman" w:cs="Times New Roman"/>
          <w:szCs w:val="28"/>
          <w:lang w:eastAsia="lv-LV"/>
        </w:rPr>
        <w:t>116</w:t>
      </w:r>
      <w:r w:rsidR="002B7D0A" w:rsidRPr="000D57C8">
        <w:rPr>
          <w:rFonts w:eastAsia="Times New Roman" w:cs="Times New Roman"/>
          <w:szCs w:val="28"/>
          <w:lang w:eastAsia="lv-LV"/>
        </w:rPr>
        <w:t>. </w:t>
      </w:r>
      <w:r w:rsidR="00D4003B" w:rsidRPr="000D57C8">
        <w:rPr>
          <w:rFonts w:eastAsia="Times New Roman" w:cs="Times New Roman"/>
          <w:szCs w:val="28"/>
          <w:lang w:eastAsia="lv-LV"/>
        </w:rPr>
        <w:t xml:space="preserve">Projektējot sūkņu stacijas tādu ražošanas notekūdeņu pārsūknēšanai, kuros ir degošas, viegli uzliesmojošas, sprādzienbīstamas un toksiskas vielas, jāņem vērā arī attiecīgās ražošanas nozaru </w:t>
      </w:r>
      <w:r w:rsidR="00D75A52" w:rsidRPr="000D57C8">
        <w:rPr>
          <w:rFonts w:eastAsia="Times New Roman" w:cs="Times New Roman"/>
          <w:szCs w:val="28"/>
          <w:lang w:eastAsia="lv-LV"/>
        </w:rPr>
        <w:t>prasības</w:t>
      </w:r>
      <w:r w:rsidR="00D4003B" w:rsidRPr="000D57C8">
        <w:rPr>
          <w:rFonts w:eastAsia="Times New Roman" w:cs="Times New Roman"/>
          <w:szCs w:val="28"/>
          <w:lang w:eastAsia="lv-LV"/>
        </w:rPr>
        <w:t xml:space="preserve">, noteikumi, instrukcijas un elektroiekārtu </w:t>
      </w:r>
      <w:r w:rsidR="00D75A52" w:rsidRPr="000D57C8">
        <w:rPr>
          <w:rFonts w:eastAsia="Times New Roman" w:cs="Times New Roman"/>
          <w:szCs w:val="28"/>
          <w:lang w:eastAsia="lv-LV"/>
        </w:rPr>
        <w:t>būvniecības</w:t>
      </w:r>
      <w:r w:rsidR="00D4003B" w:rsidRPr="000D57C8">
        <w:rPr>
          <w:rFonts w:eastAsia="Times New Roman" w:cs="Times New Roman"/>
          <w:szCs w:val="28"/>
          <w:lang w:eastAsia="lv-LV"/>
        </w:rPr>
        <w:t xml:space="preserve"> noteikumi.</w:t>
      </w:r>
    </w:p>
    <w:p w14:paraId="0C11618C" w14:textId="77777777" w:rsidR="00D4003B" w:rsidRPr="000D57C8" w:rsidRDefault="00775C4D" w:rsidP="003534CE">
      <w:pPr>
        <w:jc w:val="both"/>
        <w:rPr>
          <w:rFonts w:eastAsia="Times New Roman" w:cs="Times New Roman"/>
          <w:szCs w:val="28"/>
          <w:lang w:eastAsia="lv-LV"/>
        </w:rPr>
      </w:pPr>
      <w:bookmarkStart w:id="253" w:name="p-207523"/>
      <w:bookmarkStart w:id="254" w:name="p134"/>
      <w:bookmarkEnd w:id="253"/>
      <w:bookmarkEnd w:id="254"/>
      <w:r w:rsidRPr="000D57C8">
        <w:rPr>
          <w:rFonts w:eastAsia="Times New Roman" w:cs="Times New Roman"/>
          <w:szCs w:val="28"/>
          <w:lang w:eastAsia="lv-LV"/>
        </w:rPr>
        <w:t>117</w:t>
      </w:r>
      <w:r w:rsidR="002B7D0A" w:rsidRPr="000D57C8">
        <w:rPr>
          <w:rFonts w:eastAsia="Times New Roman" w:cs="Times New Roman"/>
          <w:szCs w:val="28"/>
          <w:lang w:eastAsia="lv-LV"/>
        </w:rPr>
        <w:t>. </w:t>
      </w:r>
      <w:r w:rsidR="00D4003B" w:rsidRPr="000D57C8">
        <w:rPr>
          <w:rFonts w:eastAsia="Times New Roman" w:cs="Times New Roman"/>
          <w:szCs w:val="28"/>
          <w:lang w:eastAsia="lv-LV"/>
        </w:rPr>
        <w:t>Sūkņus, iekārtas un cauruļvadus izvēlas atkarībā no notekūdeņu un nogulšņu fizikāli ķīmiskajām īpašībām, celšanas augstuma, ņemot vērā sūkņu un spiedvadu raksturojumu, kā arī palaišanas secību. Katrā sūkņu stacijā jābūt vienam rezerves sūknim.</w:t>
      </w:r>
      <w:r w:rsidR="00134643" w:rsidRPr="000D57C8">
        <w:rPr>
          <w:rFonts w:eastAsia="Times New Roman" w:cs="Times New Roman"/>
          <w:szCs w:val="28"/>
          <w:lang w:eastAsia="lv-LV"/>
        </w:rPr>
        <w:t xml:space="preserve"> </w:t>
      </w:r>
      <w:r w:rsidR="00D4003B" w:rsidRPr="000D57C8">
        <w:rPr>
          <w:rFonts w:eastAsia="Times New Roman" w:cs="Times New Roman"/>
          <w:szCs w:val="28"/>
          <w:lang w:eastAsia="lv-LV"/>
        </w:rPr>
        <w:t>Jāizvēlas tāds sūkņu ražīgums lietusūdeņu pārsūknēšanai, lai netiktu applūdinātas zemākās teritorijas.</w:t>
      </w:r>
      <w:r w:rsidR="00134643" w:rsidRPr="000D57C8">
        <w:rPr>
          <w:rFonts w:eastAsia="Times New Roman" w:cs="Times New Roman"/>
          <w:szCs w:val="28"/>
          <w:lang w:eastAsia="lv-LV"/>
        </w:rPr>
        <w:t xml:space="preserve"> </w:t>
      </w:r>
      <w:r w:rsidR="00D4003B" w:rsidRPr="000D57C8">
        <w:rPr>
          <w:rFonts w:eastAsia="Times New Roman" w:cs="Times New Roman"/>
          <w:szCs w:val="28"/>
          <w:lang w:eastAsia="lv-LV"/>
        </w:rPr>
        <w:t>Kanalizācijas dūņu, nogulšņu un smilšu pārsūknēšanai drīkst lietot hidroelevatorus un erliftus.</w:t>
      </w:r>
    </w:p>
    <w:p w14:paraId="0C11618D" w14:textId="77777777" w:rsidR="00D4003B" w:rsidRPr="000D57C8" w:rsidRDefault="00775C4D" w:rsidP="003534CE">
      <w:pPr>
        <w:jc w:val="both"/>
        <w:rPr>
          <w:rFonts w:eastAsia="Times New Roman" w:cs="Times New Roman"/>
          <w:szCs w:val="28"/>
          <w:lang w:eastAsia="lv-LV"/>
        </w:rPr>
      </w:pPr>
      <w:bookmarkStart w:id="255" w:name="p-201866"/>
      <w:bookmarkStart w:id="256" w:name="p135"/>
      <w:bookmarkEnd w:id="255"/>
      <w:bookmarkEnd w:id="256"/>
      <w:r w:rsidRPr="000D57C8">
        <w:rPr>
          <w:rFonts w:eastAsia="Times New Roman" w:cs="Times New Roman"/>
          <w:szCs w:val="28"/>
          <w:lang w:eastAsia="lv-LV"/>
        </w:rPr>
        <w:t>118</w:t>
      </w:r>
      <w:r w:rsidR="002B7D0A" w:rsidRPr="000D57C8">
        <w:rPr>
          <w:rFonts w:eastAsia="Times New Roman" w:cs="Times New Roman"/>
          <w:szCs w:val="28"/>
          <w:lang w:eastAsia="lv-LV"/>
        </w:rPr>
        <w:t>. </w:t>
      </w:r>
      <w:r w:rsidR="00D4003B" w:rsidRPr="000D57C8">
        <w:rPr>
          <w:rFonts w:eastAsia="Times New Roman" w:cs="Times New Roman"/>
          <w:szCs w:val="28"/>
          <w:lang w:eastAsia="lv-LV"/>
        </w:rPr>
        <w:t>Sūkņu stacijas sadzīves un virszemes notekūdeņu pārsūknēšanai izvieto atsevišķās ēkās. Sūkņu stacijas ražošanas notekūdeņu pārsūknēšanai drīkst apvienot ar ražošanas ēkām. Sūkņu staciju kopējās mašīntelpās drīkst uzstādīt sūkņus dažādu kategoriju notekūdeņu pārsūknēšanai, izņemot notekūdeņus, kas satur agresīvas vielas.</w:t>
      </w:r>
    </w:p>
    <w:p w14:paraId="0C11618E" w14:textId="77777777" w:rsidR="00D4003B" w:rsidRPr="000D57C8" w:rsidRDefault="00775C4D" w:rsidP="003534CE">
      <w:pPr>
        <w:jc w:val="both"/>
        <w:rPr>
          <w:rFonts w:eastAsia="Times New Roman" w:cs="Times New Roman"/>
          <w:szCs w:val="28"/>
          <w:lang w:eastAsia="lv-LV"/>
        </w:rPr>
      </w:pPr>
      <w:bookmarkStart w:id="257" w:name="p-201867"/>
      <w:bookmarkStart w:id="258" w:name="p136"/>
      <w:bookmarkEnd w:id="257"/>
      <w:bookmarkEnd w:id="258"/>
      <w:r w:rsidRPr="000D57C8">
        <w:rPr>
          <w:rFonts w:eastAsia="Times New Roman" w:cs="Times New Roman"/>
          <w:szCs w:val="28"/>
          <w:lang w:eastAsia="lv-LV"/>
        </w:rPr>
        <w:t>119</w:t>
      </w:r>
      <w:r w:rsidR="002B7D0A" w:rsidRPr="000D57C8">
        <w:rPr>
          <w:rFonts w:eastAsia="Times New Roman" w:cs="Times New Roman"/>
          <w:szCs w:val="28"/>
          <w:lang w:eastAsia="lv-LV"/>
        </w:rPr>
        <w:t>. </w:t>
      </w:r>
      <w:r w:rsidR="00D4003B" w:rsidRPr="000D57C8">
        <w:rPr>
          <w:rFonts w:eastAsia="Times New Roman" w:cs="Times New Roman"/>
          <w:szCs w:val="28"/>
          <w:lang w:eastAsia="lv-LV"/>
        </w:rPr>
        <w:t>Uz sūkņu stacijas pievadošā kolektora jābūt no virszemes darbināmai noslēgierīcei.</w:t>
      </w:r>
    </w:p>
    <w:p w14:paraId="0C11618F" w14:textId="77777777" w:rsidR="00D4003B" w:rsidRPr="000D57C8" w:rsidRDefault="002B7D0A" w:rsidP="003534CE">
      <w:pPr>
        <w:jc w:val="both"/>
        <w:rPr>
          <w:rFonts w:eastAsia="Times New Roman" w:cs="Times New Roman"/>
          <w:szCs w:val="28"/>
          <w:lang w:eastAsia="lv-LV"/>
        </w:rPr>
      </w:pPr>
      <w:bookmarkStart w:id="259" w:name="p-201868"/>
      <w:bookmarkStart w:id="260" w:name="p137"/>
      <w:bookmarkEnd w:id="259"/>
      <w:bookmarkEnd w:id="260"/>
      <w:r w:rsidRPr="000D57C8">
        <w:rPr>
          <w:rFonts w:eastAsia="Times New Roman" w:cs="Times New Roman"/>
          <w:szCs w:val="28"/>
          <w:lang w:eastAsia="lv-LV"/>
        </w:rPr>
        <w:t>1</w:t>
      </w:r>
      <w:r w:rsidR="00775C4D" w:rsidRPr="000D57C8">
        <w:rPr>
          <w:rFonts w:eastAsia="Times New Roman" w:cs="Times New Roman"/>
          <w:szCs w:val="28"/>
          <w:lang w:eastAsia="lv-LV"/>
        </w:rPr>
        <w:t>20</w:t>
      </w:r>
      <w:r w:rsidRPr="000D57C8">
        <w:rPr>
          <w:rFonts w:eastAsia="Times New Roman" w:cs="Times New Roman"/>
          <w:szCs w:val="28"/>
          <w:lang w:eastAsia="lv-LV"/>
        </w:rPr>
        <w:t>. </w:t>
      </w:r>
      <w:r w:rsidR="00D4003B" w:rsidRPr="000D57C8">
        <w:rPr>
          <w:rFonts w:eastAsia="Times New Roman" w:cs="Times New Roman"/>
          <w:szCs w:val="28"/>
          <w:lang w:eastAsia="lv-LV"/>
        </w:rPr>
        <w:t>Katram sūknim nepieciešams patstāvīgs sūcvads.</w:t>
      </w:r>
    </w:p>
    <w:p w14:paraId="0C116190" w14:textId="77777777" w:rsidR="00D4003B" w:rsidRPr="000D57C8" w:rsidRDefault="002B7D0A" w:rsidP="003534CE">
      <w:pPr>
        <w:jc w:val="both"/>
        <w:rPr>
          <w:rFonts w:eastAsia="Times New Roman" w:cs="Times New Roman"/>
          <w:szCs w:val="28"/>
          <w:lang w:eastAsia="lv-LV"/>
        </w:rPr>
      </w:pPr>
      <w:bookmarkStart w:id="261" w:name="p-201869"/>
      <w:bookmarkStart w:id="262" w:name="p138"/>
      <w:bookmarkEnd w:id="261"/>
      <w:bookmarkEnd w:id="262"/>
      <w:r w:rsidRPr="000D57C8">
        <w:rPr>
          <w:rFonts w:eastAsia="Times New Roman" w:cs="Times New Roman"/>
          <w:szCs w:val="28"/>
          <w:lang w:eastAsia="lv-LV"/>
        </w:rPr>
        <w:t>12</w:t>
      </w:r>
      <w:r w:rsidR="00775C4D" w:rsidRPr="000D57C8">
        <w:rPr>
          <w:rFonts w:eastAsia="Times New Roman" w:cs="Times New Roman"/>
          <w:szCs w:val="28"/>
          <w:lang w:eastAsia="lv-LV"/>
        </w:rPr>
        <w:t>1</w:t>
      </w:r>
      <w:r w:rsidRPr="000D57C8">
        <w:rPr>
          <w:rFonts w:eastAsia="Times New Roman" w:cs="Times New Roman"/>
          <w:szCs w:val="28"/>
          <w:lang w:eastAsia="lv-LV"/>
        </w:rPr>
        <w:t>. </w:t>
      </w:r>
      <w:r w:rsidR="00D4003B" w:rsidRPr="000D57C8">
        <w:rPr>
          <w:rFonts w:eastAsia="Times New Roman" w:cs="Times New Roman"/>
          <w:szCs w:val="28"/>
          <w:lang w:eastAsia="lv-LV"/>
        </w:rPr>
        <w:t>Avārijas izlaides, kā arī divu spiedvadu nepieciešamību pamato ar aprēķinu.</w:t>
      </w:r>
    </w:p>
    <w:p w14:paraId="0C116191" w14:textId="77777777" w:rsidR="00D4003B" w:rsidRPr="000D57C8" w:rsidRDefault="00775C4D" w:rsidP="003534CE">
      <w:pPr>
        <w:jc w:val="both"/>
        <w:rPr>
          <w:rFonts w:eastAsia="Times New Roman" w:cs="Times New Roman"/>
          <w:szCs w:val="28"/>
          <w:lang w:eastAsia="lv-LV"/>
        </w:rPr>
      </w:pPr>
      <w:bookmarkStart w:id="263" w:name="p-201870"/>
      <w:bookmarkStart w:id="264" w:name="p139"/>
      <w:bookmarkEnd w:id="263"/>
      <w:bookmarkEnd w:id="264"/>
      <w:r w:rsidRPr="000D57C8">
        <w:rPr>
          <w:rFonts w:eastAsia="Times New Roman" w:cs="Times New Roman"/>
          <w:szCs w:val="28"/>
          <w:lang w:eastAsia="lv-LV"/>
        </w:rPr>
        <w:t>122</w:t>
      </w:r>
      <w:r w:rsidR="002B7D0A" w:rsidRPr="000D57C8">
        <w:rPr>
          <w:rFonts w:eastAsia="Times New Roman" w:cs="Times New Roman"/>
          <w:szCs w:val="28"/>
          <w:lang w:eastAsia="lv-LV"/>
        </w:rPr>
        <w:t>. </w:t>
      </w:r>
      <w:r w:rsidR="00D4003B" w:rsidRPr="000D57C8">
        <w:rPr>
          <w:rFonts w:eastAsia="Times New Roman" w:cs="Times New Roman"/>
          <w:szCs w:val="28"/>
          <w:lang w:eastAsia="lv-LV"/>
        </w:rPr>
        <w:t>Notekūdeņu vai nogulšņu kustības ātrumam sūcvados un spiedvados jābūt tādam, lai nepieļautu suspendēto vielu nogulsnēšanos. Sadzīves notekūdeņu vismazākais ātrums jāpi</w:t>
      </w:r>
      <w:r w:rsidR="00CC40F2" w:rsidRPr="000D57C8">
        <w:rPr>
          <w:rFonts w:eastAsia="Times New Roman" w:cs="Times New Roman"/>
          <w:szCs w:val="28"/>
          <w:lang w:eastAsia="lv-LV"/>
        </w:rPr>
        <w:t>eņem atbilstoši šī būvnormatīva 56</w:t>
      </w:r>
      <w:r w:rsidR="00D4003B" w:rsidRPr="000D57C8">
        <w:rPr>
          <w:rFonts w:eastAsia="Times New Roman" w:cs="Times New Roman"/>
          <w:szCs w:val="28"/>
          <w:lang w:eastAsia="lv-LV"/>
        </w:rPr>
        <w:t>.punktā noteiktajām prasībām.</w:t>
      </w:r>
    </w:p>
    <w:p w14:paraId="0C116192" w14:textId="77777777" w:rsidR="00D4003B" w:rsidRPr="000D57C8" w:rsidRDefault="00775C4D" w:rsidP="003534CE">
      <w:pPr>
        <w:jc w:val="both"/>
        <w:rPr>
          <w:rFonts w:eastAsia="Times New Roman" w:cs="Times New Roman"/>
          <w:szCs w:val="28"/>
          <w:lang w:eastAsia="lv-LV"/>
        </w:rPr>
      </w:pPr>
      <w:bookmarkStart w:id="265" w:name="p-201871"/>
      <w:bookmarkStart w:id="266" w:name="p140"/>
      <w:bookmarkEnd w:id="265"/>
      <w:bookmarkEnd w:id="266"/>
      <w:r w:rsidRPr="000D57C8">
        <w:rPr>
          <w:rFonts w:eastAsia="Times New Roman" w:cs="Times New Roman"/>
          <w:szCs w:val="28"/>
          <w:lang w:eastAsia="lv-LV"/>
        </w:rPr>
        <w:t>123</w:t>
      </w:r>
      <w:r w:rsidR="002B7D0A" w:rsidRPr="000D57C8">
        <w:rPr>
          <w:rFonts w:eastAsia="Times New Roman" w:cs="Times New Roman"/>
          <w:szCs w:val="28"/>
          <w:lang w:eastAsia="lv-LV"/>
        </w:rPr>
        <w:t>. </w:t>
      </w:r>
      <w:r w:rsidR="00D4003B" w:rsidRPr="000D57C8">
        <w:rPr>
          <w:rFonts w:eastAsia="Times New Roman" w:cs="Times New Roman"/>
          <w:szCs w:val="28"/>
          <w:lang w:eastAsia="lv-LV"/>
        </w:rPr>
        <w:t>Dūņu un duļķu sūkņu stacijās jāparedz sūcvadu un spiedvadu skalošanas iespējas.</w:t>
      </w:r>
    </w:p>
    <w:p w14:paraId="0C116193" w14:textId="77777777" w:rsidR="00D4003B" w:rsidRPr="000D57C8" w:rsidRDefault="00775C4D" w:rsidP="003534CE">
      <w:pPr>
        <w:jc w:val="both"/>
        <w:rPr>
          <w:rFonts w:eastAsia="Times New Roman" w:cs="Times New Roman"/>
          <w:szCs w:val="28"/>
          <w:lang w:eastAsia="lv-LV"/>
        </w:rPr>
      </w:pPr>
      <w:bookmarkStart w:id="267" w:name="p-207524"/>
      <w:bookmarkStart w:id="268" w:name="p141"/>
      <w:bookmarkEnd w:id="267"/>
      <w:bookmarkEnd w:id="268"/>
      <w:r w:rsidRPr="000D57C8">
        <w:rPr>
          <w:rFonts w:eastAsia="Times New Roman" w:cs="Times New Roman"/>
          <w:szCs w:val="28"/>
          <w:lang w:eastAsia="lv-LV"/>
        </w:rPr>
        <w:t>124</w:t>
      </w:r>
      <w:r w:rsidR="002B7D0A" w:rsidRPr="000D57C8">
        <w:rPr>
          <w:rFonts w:eastAsia="Times New Roman" w:cs="Times New Roman"/>
          <w:szCs w:val="28"/>
          <w:lang w:eastAsia="lv-LV"/>
        </w:rPr>
        <w:t>. </w:t>
      </w:r>
      <w:r w:rsidR="00D4003B" w:rsidRPr="000D57C8">
        <w:rPr>
          <w:rFonts w:eastAsia="Times New Roman" w:cs="Times New Roman"/>
          <w:szCs w:val="28"/>
          <w:lang w:eastAsia="lv-LV"/>
        </w:rPr>
        <w:t>Ja nepieciešams sūkņus aizsargāt pret aizsērēšanu, sūkņu staciju pieņemšanas tvertņu telpās jāparedz redeles ar mehāniskiem grābekļiem. Ja atkritumu daudz</w:t>
      </w:r>
      <w:r w:rsidR="002B7D0A" w:rsidRPr="000D57C8">
        <w:rPr>
          <w:rFonts w:eastAsia="Times New Roman" w:cs="Times New Roman"/>
          <w:szCs w:val="28"/>
          <w:lang w:eastAsia="lv-LV"/>
        </w:rPr>
        <w:t>ums ir mazāks par 0,1 kubikmetru dienā (turpmāk — </w:t>
      </w:r>
      <w:r w:rsidR="00D4003B" w:rsidRPr="000D57C8">
        <w:rPr>
          <w:rFonts w:eastAsia="Times New Roman" w:cs="Times New Roman"/>
          <w:szCs w:val="28"/>
          <w:lang w:eastAsia="lv-LV"/>
        </w:rPr>
        <w:t>m</w:t>
      </w:r>
      <w:r w:rsidR="00D4003B" w:rsidRPr="000D57C8">
        <w:rPr>
          <w:rFonts w:eastAsia="Times New Roman" w:cs="Times New Roman"/>
          <w:szCs w:val="28"/>
          <w:vertAlign w:val="superscript"/>
          <w:lang w:eastAsia="lv-LV"/>
        </w:rPr>
        <w:t>3</w:t>
      </w:r>
      <w:r w:rsidR="00D4003B" w:rsidRPr="000D57C8">
        <w:rPr>
          <w:rFonts w:eastAsia="Times New Roman" w:cs="Times New Roman"/>
          <w:szCs w:val="28"/>
          <w:lang w:eastAsia="lv-LV"/>
        </w:rPr>
        <w:t>/d), drīkst uzstādīt ar rokām tīrāmās redeles. Redeļu s</w:t>
      </w:r>
      <w:r w:rsidR="002B7D0A" w:rsidRPr="000D57C8">
        <w:rPr>
          <w:rFonts w:eastAsia="Times New Roman" w:cs="Times New Roman"/>
          <w:szCs w:val="28"/>
          <w:lang w:eastAsia="lv-LV"/>
        </w:rPr>
        <w:t>praugu platumam jābūt par 10 – 20 </w:t>
      </w:r>
      <w:r w:rsidR="00D4003B" w:rsidRPr="000D57C8">
        <w:rPr>
          <w:rFonts w:eastAsia="Times New Roman" w:cs="Times New Roman"/>
          <w:szCs w:val="28"/>
          <w:lang w:eastAsia="lv-LV"/>
        </w:rPr>
        <w:t>mm mazākam nekā uzstādīto sūkņu caurplūdes spraugu diametrs. Ja redelēm ir uzstādīti mehāniskie grābekļi, rezerves agregātu skaits jāpieņem pēc šī būvnormatīva pielikuma 1</w:t>
      </w:r>
      <w:r w:rsidR="00624FCB" w:rsidRPr="000D57C8">
        <w:rPr>
          <w:rFonts w:eastAsia="Times New Roman" w:cs="Times New Roman"/>
          <w:szCs w:val="28"/>
          <w:lang w:eastAsia="lv-LV"/>
        </w:rPr>
        <w:t>3</w:t>
      </w:r>
      <w:r w:rsidR="00D4003B" w:rsidRPr="000D57C8">
        <w:rPr>
          <w:rFonts w:eastAsia="Times New Roman" w:cs="Times New Roman"/>
          <w:szCs w:val="28"/>
          <w:lang w:eastAsia="lv-LV"/>
        </w:rPr>
        <w:t>.tabulas.</w:t>
      </w:r>
    </w:p>
    <w:p w14:paraId="0C116194" w14:textId="77777777" w:rsidR="00D4003B" w:rsidRPr="000D57C8" w:rsidRDefault="00775C4D" w:rsidP="003534CE">
      <w:pPr>
        <w:jc w:val="both"/>
        <w:rPr>
          <w:rFonts w:eastAsia="Times New Roman" w:cs="Times New Roman"/>
          <w:szCs w:val="28"/>
          <w:lang w:eastAsia="lv-LV"/>
        </w:rPr>
      </w:pPr>
      <w:bookmarkStart w:id="269" w:name="p-201873"/>
      <w:bookmarkStart w:id="270" w:name="p142"/>
      <w:bookmarkEnd w:id="269"/>
      <w:bookmarkEnd w:id="270"/>
      <w:r w:rsidRPr="000D57C8">
        <w:rPr>
          <w:rFonts w:eastAsia="Times New Roman" w:cs="Times New Roman"/>
          <w:szCs w:val="28"/>
          <w:lang w:eastAsia="lv-LV"/>
        </w:rPr>
        <w:t>125</w:t>
      </w:r>
      <w:r w:rsidR="002B7D0A" w:rsidRPr="000D57C8">
        <w:rPr>
          <w:rFonts w:eastAsia="Times New Roman" w:cs="Times New Roman"/>
          <w:szCs w:val="28"/>
          <w:lang w:eastAsia="lv-LV"/>
        </w:rPr>
        <w:t>. </w:t>
      </w:r>
      <w:r w:rsidR="00D4003B" w:rsidRPr="000D57C8">
        <w:rPr>
          <w:rFonts w:eastAsia="Times New Roman" w:cs="Times New Roman"/>
          <w:szCs w:val="28"/>
          <w:lang w:eastAsia="lv-LV"/>
        </w:rPr>
        <w:t>Ar redelēm aizturēto atkritumu daudzums no sadzīves notekūdeņiem jāpieņem pēc šī būvnormatīva pielikuma 1</w:t>
      </w:r>
      <w:r w:rsidR="00A35D8F" w:rsidRPr="000D57C8">
        <w:rPr>
          <w:rFonts w:eastAsia="Times New Roman" w:cs="Times New Roman"/>
          <w:szCs w:val="28"/>
          <w:lang w:eastAsia="lv-LV"/>
        </w:rPr>
        <w:t>4</w:t>
      </w:r>
      <w:r w:rsidR="00D4003B" w:rsidRPr="000D57C8">
        <w:rPr>
          <w:rFonts w:eastAsia="Times New Roman" w:cs="Times New Roman"/>
          <w:szCs w:val="28"/>
          <w:lang w:eastAsia="lv-LV"/>
        </w:rPr>
        <w:t>.tabulas.</w:t>
      </w:r>
      <w:r w:rsidR="002B7D0A" w:rsidRPr="000D57C8">
        <w:rPr>
          <w:rFonts w:eastAsia="Times New Roman" w:cs="Times New Roman"/>
          <w:szCs w:val="28"/>
          <w:lang w:eastAsia="lv-LV"/>
        </w:rPr>
        <w:t xml:space="preserve"> Atkritumu vidējais blīvums 750 </w:t>
      </w:r>
      <w:r w:rsidR="00D4003B" w:rsidRPr="000D57C8">
        <w:rPr>
          <w:rFonts w:eastAsia="Times New Roman" w:cs="Times New Roman"/>
          <w:szCs w:val="28"/>
          <w:lang w:eastAsia="lv-LV"/>
        </w:rPr>
        <w:t>kg/m</w:t>
      </w:r>
      <w:r w:rsidR="00D4003B" w:rsidRPr="000D57C8">
        <w:rPr>
          <w:rFonts w:eastAsia="Times New Roman" w:cs="Times New Roman"/>
          <w:szCs w:val="28"/>
          <w:vertAlign w:val="superscript"/>
          <w:lang w:eastAsia="lv-LV"/>
        </w:rPr>
        <w:t>3</w:t>
      </w:r>
      <w:r w:rsidR="00D4003B" w:rsidRPr="000D57C8">
        <w:rPr>
          <w:rFonts w:eastAsia="Times New Roman" w:cs="Times New Roman"/>
          <w:szCs w:val="28"/>
          <w:lang w:eastAsia="lv-LV"/>
        </w:rPr>
        <w:t>, stundas pieplūdes nevienmērī</w:t>
      </w:r>
      <w:r w:rsidR="002B7D0A" w:rsidRPr="000D57C8">
        <w:rPr>
          <w:rFonts w:eastAsia="Times New Roman" w:cs="Times New Roman"/>
          <w:szCs w:val="28"/>
          <w:lang w:eastAsia="lv-LV"/>
        </w:rPr>
        <w:t>bas koeficients – </w:t>
      </w:r>
      <w:r w:rsidR="00D4003B" w:rsidRPr="000D57C8">
        <w:rPr>
          <w:rFonts w:eastAsia="Times New Roman" w:cs="Times New Roman"/>
          <w:szCs w:val="28"/>
          <w:lang w:eastAsia="lv-LV"/>
        </w:rPr>
        <w:t>2.</w:t>
      </w:r>
    </w:p>
    <w:p w14:paraId="0C116195" w14:textId="77777777" w:rsidR="00D4003B" w:rsidRPr="000D57C8" w:rsidRDefault="00775C4D" w:rsidP="003534CE">
      <w:pPr>
        <w:jc w:val="both"/>
        <w:rPr>
          <w:rFonts w:eastAsia="Times New Roman" w:cs="Times New Roman"/>
          <w:szCs w:val="28"/>
          <w:lang w:eastAsia="lv-LV"/>
        </w:rPr>
      </w:pPr>
      <w:bookmarkStart w:id="271" w:name="p-201874"/>
      <w:bookmarkStart w:id="272" w:name="p143"/>
      <w:bookmarkEnd w:id="271"/>
      <w:bookmarkEnd w:id="272"/>
      <w:r w:rsidRPr="000D57C8">
        <w:rPr>
          <w:rFonts w:eastAsia="Times New Roman" w:cs="Times New Roman"/>
          <w:szCs w:val="28"/>
          <w:lang w:eastAsia="lv-LV"/>
        </w:rPr>
        <w:t>126</w:t>
      </w:r>
      <w:r w:rsidR="002B7D0A" w:rsidRPr="000D57C8">
        <w:rPr>
          <w:rFonts w:eastAsia="Times New Roman" w:cs="Times New Roman"/>
          <w:szCs w:val="28"/>
          <w:lang w:eastAsia="lv-LV"/>
        </w:rPr>
        <w:t>. </w:t>
      </w:r>
      <w:r w:rsidR="00D4003B" w:rsidRPr="000D57C8">
        <w:rPr>
          <w:rFonts w:eastAsia="Times New Roman" w:cs="Times New Roman"/>
          <w:szCs w:val="28"/>
          <w:lang w:eastAsia="lv-LV"/>
        </w:rPr>
        <w:t>Notekūdeņu kustības ātrums redeļu spraugās maksimālās pieplūdes laikā mehānisko redeļu spraugās jāpieņem 0,8</w:t>
      </w:r>
      <w:r w:rsidR="003852C7" w:rsidRPr="000D57C8">
        <w:rPr>
          <w:rFonts w:eastAsia="Times New Roman" w:cs="Times New Roman"/>
          <w:szCs w:val="28"/>
          <w:lang w:eastAsia="lv-LV"/>
        </w:rPr>
        <w:t> </w:t>
      </w:r>
      <w:r w:rsidR="002B7D0A" w:rsidRPr="000D57C8">
        <w:rPr>
          <w:rFonts w:eastAsia="Times New Roman" w:cs="Times New Roman"/>
          <w:szCs w:val="28"/>
          <w:lang w:eastAsia="lv-LV"/>
        </w:rPr>
        <w:t>–</w:t>
      </w:r>
      <w:r w:rsidR="003852C7" w:rsidRPr="000D57C8">
        <w:rPr>
          <w:rFonts w:eastAsia="Times New Roman" w:cs="Times New Roman"/>
          <w:szCs w:val="28"/>
          <w:lang w:eastAsia="lv-LV"/>
        </w:rPr>
        <w:t> </w:t>
      </w:r>
      <w:r w:rsidR="00D4003B" w:rsidRPr="000D57C8">
        <w:rPr>
          <w:rFonts w:eastAsia="Times New Roman" w:cs="Times New Roman"/>
          <w:szCs w:val="28"/>
          <w:lang w:eastAsia="lv-LV"/>
        </w:rPr>
        <w:t>1</w:t>
      </w:r>
      <w:r w:rsidR="002B7D0A" w:rsidRPr="000D57C8">
        <w:rPr>
          <w:rFonts w:eastAsia="Times New Roman" w:cs="Times New Roman"/>
          <w:szCs w:val="28"/>
          <w:lang w:eastAsia="lv-LV"/>
        </w:rPr>
        <w:t> </w:t>
      </w:r>
      <w:r w:rsidR="00D4003B" w:rsidRPr="000D57C8">
        <w:rPr>
          <w:rFonts w:eastAsia="Times New Roman" w:cs="Times New Roman"/>
          <w:szCs w:val="28"/>
          <w:lang w:eastAsia="lv-LV"/>
        </w:rPr>
        <w:t>m/s.</w:t>
      </w:r>
    </w:p>
    <w:p w14:paraId="0C116196" w14:textId="77777777" w:rsidR="00D4003B" w:rsidRPr="000D57C8" w:rsidRDefault="00775C4D" w:rsidP="003534CE">
      <w:pPr>
        <w:jc w:val="both"/>
        <w:rPr>
          <w:rFonts w:eastAsia="Times New Roman" w:cs="Times New Roman"/>
          <w:szCs w:val="28"/>
          <w:lang w:eastAsia="lv-LV"/>
        </w:rPr>
      </w:pPr>
      <w:bookmarkStart w:id="273" w:name="p-201875"/>
      <w:bookmarkStart w:id="274" w:name="p144"/>
      <w:bookmarkEnd w:id="273"/>
      <w:bookmarkEnd w:id="274"/>
      <w:r w:rsidRPr="000D57C8">
        <w:rPr>
          <w:rFonts w:eastAsia="Times New Roman" w:cs="Times New Roman"/>
          <w:szCs w:val="28"/>
          <w:lang w:eastAsia="lv-LV"/>
        </w:rPr>
        <w:t>127</w:t>
      </w:r>
      <w:r w:rsidR="002B7D0A" w:rsidRPr="000D57C8">
        <w:rPr>
          <w:rFonts w:eastAsia="Times New Roman" w:cs="Times New Roman"/>
          <w:szCs w:val="28"/>
          <w:lang w:eastAsia="lv-LV"/>
        </w:rPr>
        <w:t>. </w:t>
      </w:r>
      <w:r w:rsidR="00D4003B" w:rsidRPr="000D57C8">
        <w:rPr>
          <w:rFonts w:eastAsia="Times New Roman" w:cs="Times New Roman"/>
          <w:szCs w:val="28"/>
          <w:lang w:eastAsia="lv-LV"/>
        </w:rPr>
        <w:t>Visapkārt redelēm jābūt nodrošinātai apkalpes ejai, kuras minimālais platums ir:</w:t>
      </w:r>
    </w:p>
    <w:p w14:paraId="0C116197" w14:textId="77777777" w:rsidR="00D4003B" w:rsidRPr="000D57C8" w:rsidRDefault="00D4003B" w:rsidP="003534CE">
      <w:pPr>
        <w:jc w:val="both"/>
        <w:rPr>
          <w:rFonts w:eastAsia="Times New Roman" w:cs="Times New Roman"/>
          <w:szCs w:val="28"/>
          <w:lang w:eastAsia="lv-LV"/>
        </w:rPr>
      </w:pPr>
      <w:r w:rsidRPr="000D57C8">
        <w:rPr>
          <w:rFonts w:eastAsia="Times New Roman" w:cs="Times New Roman"/>
          <w:szCs w:val="28"/>
          <w:lang w:eastAsia="lv-LV"/>
        </w:rPr>
        <w:lastRenderedPageBreak/>
        <w:t>1</w:t>
      </w:r>
      <w:r w:rsidR="00775C4D" w:rsidRPr="000D57C8">
        <w:rPr>
          <w:rFonts w:eastAsia="Times New Roman" w:cs="Times New Roman"/>
          <w:szCs w:val="28"/>
          <w:lang w:eastAsia="lv-LV"/>
        </w:rPr>
        <w:t>27</w:t>
      </w:r>
      <w:r w:rsidRPr="000D57C8">
        <w:rPr>
          <w:rFonts w:eastAsia="Times New Roman" w:cs="Times New Roman"/>
          <w:szCs w:val="28"/>
          <w:lang w:eastAsia="lv-LV"/>
        </w:rPr>
        <w:t>.1.</w:t>
      </w:r>
      <w:r w:rsidR="002B7D0A" w:rsidRPr="000D57C8">
        <w:rPr>
          <w:rFonts w:eastAsia="Times New Roman" w:cs="Times New Roman"/>
          <w:szCs w:val="28"/>
          <w:lang w:eastAsia="lv-LV"/>
        </w:rPr>
        <w:t> </w:t>
      </w:r>
      <w:r w:rsidRPr="000D57C8">
        <w:rPr>
          <w:rFonts w:eastAsia="Times New Roman" w:cs="Times New Roman"/>
          <w:szCs w:val="28"/>
          <w:lang w:eastAsia="lv-LV"/>
        </w:rPr>
        <w:t>redelēm ar mehāniskiem grābekļiem</w:t>
      </w:r>
      <w:r w:rsidR="002B7D0A" w:rsidRPr="000D57C8">
        <w:rPr>
          <w:rFonts w:eastAsia="Times New Roman" w:cs="Times New Roman"/>
          <w:szCs w:val="28"/>
          <w:lang w:eastAsia="lv-LV"/>
        </w:rPr>
        <w:t> –</w:t>
      </w:r>
      <w:r w:rsidR="003852C7" w:rsidRPr="000D57C8">
        <w:rPr>
          <w:rFonts w:eastAsia="Times New Roman" w:cs="Times New Roman"/>
          <w:szCs w:val="28"/>
          <w:lang w:eastAsia="lv-LV"/>
        </w:rPr>
        <w:t> </w:t>
      </w:r>
      <w:r w:rsidRPr="000D57C8">
        <w:rPr>
          <w:rFonts w:eastAsia="Times New Roman" w:cs="Times New Roman"/>
          <w:szCs w:val="28"/>
          <w:lang w:eastAsia="lv-LV"/>
        </w:rPr>
        <w:t>1,2</w:t>
      </w:r>
      <w:r w:rsidR="002B7D0A" w:rsidRPr="000D57C8">
        <w:rPr>
          <w:rFonts w:eastAsia="Times New Roman" w:cs="Times New Roman"/>
          <w:szCs w:val="28"/>
          <w:lang w:eastAsia="lv-LV"/>
        </w:rPr>
        <w:t> </w:t>
      </w:r>
      <w:r w:rsidRPr="000D57C8">
        <w:rPr>
          <w:rFonts w:eastAsia="Times New Roman" w:cs="Times New Roman"/>
          <w:szCs w:val="28"/>
          <w:lang w:eastAsia="lv-LV"/>
        </w:rPr>
        <w:t>m</w:t>
      </w:r>
      <w:r w:rsidR="002B7D0A" w:rsidRPr="000D57C8">
        <w:rPr>
          <w:rFonts w:eastAsia="Times New Roman" w:cs="Times New Roman"/>
          <w:szCs w:val="28"/>
          <w:lang w:eastAsia="lv-LV"/>
        </w:rPr>
        <w:t> </w:t>
      </w:r>
      <w:r w:rsidRPr="000D57C8">
        <w:rPr>
          <w:rFonts w:eastAsia="Times New Roman" w:cs="Times New Roman"/>
          <w:szCs w:val="28"/>
          <w:lang w:eastAsia="lv-LV"/>
        </w:rPr>
        <w:t>(redeļu priekšpusē 1,5</w:t>
      </w:r>
      <w:r w:rsidR="002B7D0A" w:rsidRPr="000D57C8">
        <w:rPr>
          <w:rFonts w:eastAsia="Times New Roman" w:cs="Times New Roman"/>
          <w:szCs w:val="28"/>
          <w:lang w:eastAsia="lv-LV"/>
        </w:rPr>
        <w:t> </w:t>
      </w:r>
      <w:r w:rsidRPr="000D57C8">
        <w:rPr>
          <w:rFonts w:eastAsia="Times New Roman" w:cs="Times New Roman"/>
          <w:szCs w:val="28"/>
          <w:lang w:eastAsia="lv-LV"/>
        </w:rPr>
        <w:t>m);</w:t>
      </w:r>
    </w:p>
    <w:p w14:paraId="0C116198" w14:textId="77777777" w:rsidR="00D4003B" w:rsidRPr="000D57C8" w:rsidRDefault="00D4003B" w:rsidP="003534CE">
      <w:pPr>
        <w:jc w:val="both"/>
        <w:rPr>
          <w:rFonts w:eastAsia="Times New Roman" w:cs="Times New Roman"/>
          <w:szCs w:val="28"/>
          <w:lang w:eastAsia="lv-LV"/>
        </w:rPr>
      </w:pPr>
      <w:r w:rsidRPr="000D57C8">
        <w:rPr>
          <w:rFonts w:eastAsia="Times New Roman" w:cs="Times New Roman"/>
          <w:szCs w:val="28"/>
          <w:lang w:eastAsia="lv-LV"/>
        </w:rPr>
        <w:t>1</w:t>
      </w:r>
      <w:r w:rsidR="00775C4D" w:rsidRPr="000D57C8">
        <w:rPr>
          <w:rFonts w:eastAsia="Times New Roman" w:cs="Times New Roman"/>
          <w:szCs w:val="28"/>
          <w:lang w:eastAsia="lv-LV"/>
        </w:rPr>
        <w:t>27</w:t>
      </w:r>
      <w:r w:rsidRPr="000D57C8">
        <w:rPr>
          <w:rFonts w:eastAsia="Times New Roman" w:cs="Times New Roman"/>
          <w:szCs w:val="28"/>
          <w:lang w:eastAsia="lv-LV"/>
        </w:rPr>
        <w:t>.2.</w:t>
      </w:r>
      <w:r w:rsidR="002B7D0A" w:rsidRPr="000D57C8">
        <w:rPr>
          <w:rFonts w:eastAsia="Times New Roman" w:cs="Times New Roman"/>
          <w:szCs w:val="28"/>
          <w:lang w:eastAsia="lv-LV"/>
        </w:rPr>
        <w:t> </w:t>
      </w:r>
      <w:r w:rsidRPr="000D57C8">
        <w:rPr>
          <w:rFonts w:eastAsia="Times New Roman" w:cs="Times New Roman"/>
          <w:szCs w:val="28"/>
          <w:lang w:eastAsia="lv-LV"/>
        </w:rPr>
        <w:t>ar rokām tīrāmām redelēm</w:t>
      </w:r>
      <w:r w:rsidR="002B7D0A" w:rsidRPr="000D57C8">
        <w:rPr>
          <w:rFonts w:eastAsia="Times New Roman" w:cs="Times New Roman"/>
          <w:szCs w:val="28"/>
          <w:lang w:eastAsia="lv-LV"/>
        </w:rPr>
        <w:t> –</w:t>
      </w:r>
      <w:r w:rsidR="003852C7" w:rsidRPr="000D57C8">
        <w:rPr>
          <w:rFonts w:eastAsia="Times New Roman" w:cs="Times New Roman"/>
          <w:szCs w:val="28"/>
          <w:lang w:eastAsia="lv-LV"/>
        </w:rPr>
        <w:t> </w:t>
      </w:r>
      <w:r w:rsidRPr="000D57C8">
        <w:rPr>
          <w:rFonts w:eastAsia="Times New Roman" w:cs="Times New Roman"/>
          <w:szCs w:val="28"/>
          <w:lang w:eastAsia="lv-LV"/>
        </w:rPr>
        <w:t>0,7</w:t>
      </w:r>
      <w:r w:rsidR="002B7D0A" w:rsidRPr="000D57C8">
        <w:rPr>
          <w:rFonts w:eastAsia="Times New Roman" w:cs="Times New Roman"/>
          <w:szCs w:val="28"/>
          <w:lang w:eastAsia="lv-LV"/>
        </w:rPr>
        <w:t> </w:t>
      </w:r>
      <w:r w:rsidRPr="000D57C8">
        <w:rPr>
          <w:rFonts w:eastAsia="Times New Roman" w:cs="Times New Roman"/>
          <w:szCs w:val="28"/>
          <w:lang w:eastAsia="lv-LV"/>
        </w:rPr>
        <w:t>m;</w:t>
      </w:r>
    </w:p>
    <w:p w14:paraId="0C116199" w14:textId="77777777" w:rsidR="00D4003B" w:rsidRPr="000D57C8" w:rsidRDefault="00775C4D" w:rsidP="003534CE">
      <w:pPr>
        <w:jc w:val="both"/>
        <w:rPr>
          <w:rFonts w:eastAsia="Times New Roman" w:cs="Times New Roman"/>
          <w:szCs w:val="28"/>
          <w:lang w:eastAsia="lv-LV"/>
        </w:rPr>
      </w:pPr>
      <w:r w:rsidRPr="000D57C8">
        <w:rPr>
          <w:rFonts w:eastAsia="Times New Roman" w:cs="Times New Roman"/>
          <w:szCs w:val="28"/>
          <w:lang w:eastAsia="lv-LV"/>
        </w:rPr>
        <w:t>127</w:t>
      </w:r>
      <w:r w:rsidR="00D4003B" w:rsidRPr="000D57C8">
        <w:rPr>
          <w:rFonts w:eastAsia="Times New Roman" w:cs="Times New Roman"/>
          <w:szCs w:val="28"/>
          <w:lang w:eastAsia="lv-LV"/>
        </w:rPr>
        <w:t>.3.</w:t>
      </w:r>
      <w:r w:rsidR="002B7D0A" w:rsidRPr="000D57C8">
        <w:rPr>
          <w:rFonts w:eastAsia="Times New Roman" w:cs="Times New Roman"/>
          <w:szCs w:val="28"/>
          <w:lang w:eastAsia="lv-LV"/>
        </w:rPr>
        <w:t> </w:t>
      </w:r>
      <w:r w:rsidR="00D4003B" w:rsidRPr="000D57C8">
        <w:rPr>
          <w:rFonts w:eastAsia="Times New Roman" w:cs="Times New Roman"/>
          <w:szCs w:val="28"/>
          <w:lang w:eastAsia="lv-LV"/>
        </w:rPr>
        <w:t>u</w:t>
      </w:r>
      <w:r w:rsidR="002B7D0A" w:rsidRPr="000D57C8">
        <w:rPr>
          <w:rFonts w:eastAsia="Times New Roman" w:cs="Times New Roman"/>
          <w:szCs w:val="28"/>
          <w:lang w:eastAsia="lv-LV"/>
        </w:rPr>
        <w:t>z kanāliem uzstādītajām redelēm –</w:t>
      </w:r>
      <w:r w:rsidR="003852C7" w:rsidRPr="000D57C8">
        <w:rPr>
          <w:rFonts w:eastAsia="Times New Roman" w:cs="Times New Roman"/>
          <w:szCs w:val="28"/>
          <w:lang w:eastAsia="lv-LV"/>
        </w:rPr>
        <w:t> </w:t>
      </w:r>
      <w:r w:rsidR="00D4003B" w:rsidRPr="000D57C8">
        <w:rPr>
          <w:rFonts w:eastAsia="Times New Roman" w:cs="Times New Roman"/>
          <w:szCs w:val="28"/>
          <w:lang w:eastAsia="lv-LV"/>
        </w:rPr>
        <w:t>1,0</w:t>
      </w:r>
      <w:r w:rsidR="002B7D0A" w:rsidRPr="000D57C8">
        <w:rPr>
          <w:rFonts w:eastAsia="Times New Roman" w:cs="Times New Roman"/>
          <w:szCs w:val="28"/>
          <w:lang w:eastAsia="lv-LV"/>
        </w:rPr>
        <w:t> </w:t>
      </w:r>
      <w:r w:rsidR="00D4003B" w:rsidRPr="000D57C8">
        <w:rPr>
          <w:rFonts w:eastAsia="Times New Roman" w:cs="Times New Roman"/>
          <w:szCs w:val="28"/>
          <w:lang w:eastAsia="lv-LV"/>
        </w:rPr>
        <w:t>m.</w:t>
      </w:r>
    </w:p>
    <w:p w14:paraId="0C11619A" w14:textId="77777777" w:rsidR="00D4003B" w:rsidRPr="000D57C8" w:rsidRDefault="00D4003B" w:rsidP="003534CE">
      <w:pPr>
        <w:jc w:val="both"/>
        <w:rPr>
          <w:rFonts w:eastAsia="Times New Roman" w:cs="Times New Roman"/>
          <w:szCs w:val="28"/>
          <w:lang w:eastAsia="lv-LV"/>
        </w:rPr>
      </w:pPr>
      <w:r w:rsidRPr="000D57C8">
        <w:rPr>
          <w:rFonts w:eastAsia="Times New Roman" w:cs="Times New Roman"/>
          <w:szCs w:val="28"/>
          <w:lang w:eastAsia="lv-LV"/>
        </w:rPr>
        <w:t>Iedziļinātās sūkņu stacijās redeles drīkst uzstādīt ne tuvāk par 0,25</w:t>
      </w:r>
      <w:r w:rsidR="002B7D0A" w:rsidRPr="000D57C8">
        <w:rPr>
          <w:rFonts w:eastAsia="Times New Roman" w:cs="Times New Roman"/>
          <w:szCs w:val="28"/>
          <w:lang w:eastAsia="lv-LV"/>
        </w:rPr>
        <w:t> </w:t>
      </w:r>
      <w:r w:rsidRPr="000D57C8">
        <w:rPr>
          <w:rFonts w:eastAsia="Times New Roman" w:cs="Times New Roman"/>
          <w:szCs w:val="28"/>
          <w:lang w:eastAsia="lv-LV"/>
        </w:rPr>
        <w:t>m no sienas.</w:t>
      </w:r>
    </w:p>
    <w:p w14:paraId="0C11619B" w14:textId="77777777" w:rsidR="00D4003B" w:rsidRPr="000D57C8" w:rsidRDefault="00775C4D" w:rsidP="003534CE">
      <w:pPr>
        <w:jc w:val="both"/>
        <w:rPr>
          <w:rFonts w:eastAsia="Times New Roman" w:cs="Times New Roman"/>
          <w:szCs w:val="28"/>
          <w:lang w:eastAsia="lv-LV"/>
        </w:rPr>
      </w:pPr>
      <w:bookmarkStart w:id="275" w:name="p-201876"/>
      <w:bookmarkStart w:id="276" w:name="p145"/>
      <w:bookmarkEnd w:id="275"/>
      <w:bookmarkEnd w:id="276"/>
      <w:r w:rsidRPr="000D57C8">
        <w:rPr>
          <w:rFonts w:eastAsia="Times New Roman" w:cs="Times New Roman"/>
          <w:szCs w:val="28"/>
          <w:lang w:eastAsia="lv-LV"/>
        </w:rPr>
        <w:t>128</w:t>
      </w:r>
      <w:r w:rsidR="002B7D0A" w:rsidRPr="000D57C8">
        <w:rPr>
          <w:rFonts w:eastAsia="Times New Roman" w:cs="Times New Roman"/>
          <w:szCs w:val="28"/>
          <w:lang w:eastAsia="lv-LV"/>
        </w:rPr>
        <w:t>. </w:t>
      </w:r>
      <w:r w:rsidR="00D4003B" w:rsidRPr="000D57C8">
        <w:rPr>
          <w:rFonts w:eastAsia="Times New Roman" w:cs="Times New Roman"/>
          <w:szCs w:val="28"/>
          <w:lang w:eastAsia="lv-LV"/>
        </w:rPr>
        <w:t xml:space="preserve">Notekūdeņu pieņemšanas tvertnes un redeles, kuras izvietotas vienā ēkā ar mašīntelpu, jāatdala no tās ar ūdensnecaurlaidīgu starpsienu. Durvis no mašīntelpas uz redeļu telpu drīkst atrasties tikai ēkas virszemes daļā, kā arī jāveic pasākumi, lai nepieļautu mašīntelpas applūšanu, ja pārplūstu pievadošais kanalizācijas </w:t>
      </w:r>
      <w:r w:rsidR="00725BF8" w:rsidRPr="000D57C8">
        <w:rPr>
          <w:rFonts w:eastAsia="Times New Roman" w:cs="Times New Roman"/>
          <w:szCs w:val="28"/>
          <w:lang w:eastAsia="lv-LV"/>
        </w:rPr>
        <w:t>ārējais inženiertīkl</w:t>
      </w:r>
      <w:r w:rsidR="00D4003B" w:rsidRPr="000D57C8">
        <w:rPr>
          <w:rFonts w:eastAsia="Times New Roman" w:cs="Times New Roman"/>
          <w:szCs w:val="28"/>
          <w:lang w:eastAsia="lv-LV"/>
        </w:rPr>
        <w:t>s.</w:t>
      </w:r>
    </w:p>
    <w:p w14:paraId="0C11619C" w14:textId="77777777" w:rsidR="00D4003B" w:rsidRPr="000D57C8" w:rsidRDefault="00775C4D" w:rsidP="003534CE">
      <w:pPr>
        <w:jc w:val="both"/>
        <w:rPr>
          <w:rFonts w:eastAsia="Times New Roman" w:cs="Times New Roman"/>
          <w:szCs w:val="28"/>
          <w:lang w:eastAsia="lv-LV"/>
        </w:rPr>
      </w:pPr>
      <w:bookmarkStart w:id="277" w:name="p-207525"/>
      <w:bookmarkStart w:id="278" w:name="p146"/>
      <w:bookmarkEnd w:id="277"/>
      <w:bookmarkEnd w:id="278"/>
      <w:r w:rsidRPr="000D57C8">
        <w:rPr>
          <w:rFonts w:eastAsia="Times New Roman" w:cs="Times New Roman"/>
          <w:szCs w:val="28"/>
          <w:lang w:eastAsia="lv-LV"/>
        </w:rPr>
        <w:t>129</w:t>
      </w:r>
      <w:r w:rsidR="002B7D0A" w:rsidRPr="000D57C8">
        <w:rPr>
          <w:rFonts w:eastAsia="Times New Roman" w:cs="Times New Roman"/>
          <w:szCs w:val="28"/>
          <w:lang w:eastAsia="lv-LV"/>
        </w:rPr>
        <w:t>. </w:t>
      </w:r>
      <w:r w:rsidR="00D4003B" w:rsidRPr="000D57C8">
        <w:rPr>
          <w:rFonts w:eastAsia="Times New Roman" w:cs="Times New Roman"/>
          <w:szCs w:val="28"/>
          <w:lang w:eastAsia="lv-LV"/>
        </w:rPr>
        <w:t>Sūkņu stacijas notekūdeņu pieņemšanas tvertnes tilpumu nosaka atkarībā no notekūdeņu pieteces, sūkņu ražīguma un pieļaujamā elektroiekārtas ieslēgšanas biežuma. Sūkņu stacij</w:t>
      </w:r>
      <w:r w:rsidR="00FD43B1" w:rsidRPr="000D57C8">
        <w:rPr>
          <w:rFonts w:eastAsia="Times New Roman" w:cs="Times New Roman"/>
          <w:szCs w:val="28"/>
          <w:lang w:eastAsia="lv-LV"/>
        </w:rPr>
        <w:t>ās, kuru ražība lielāka par 100 </w:t>
      </w:r>
      <w:r w:rsidR="00D4003B" w:rsidRPr="000D57C8">
        <w:rPr>
          <w:rFonts w:eastAsia="Times New Roman" w:cs="Times New Roman"/>
          <w:szCs w:val="28"/>
          <w:lang w:eastAsia="lv-LV"/>
        </w:rPr>
        <w:t>tūkstošiem kubikmetru diennaktī, pieņemšanas tvertne jāsadala divos nodalījumos, nepalielinot kopējo tilpumu. Virknē darbojošos sūkņu staciju notekūdeņu pieņemšanas tvertņu tilpumu nosaka, ņemot vērā staciju kopējo darbību.</w:t>
      </w:r>
    </w:p>
    <w:p w14:paraId="0C11619D" w14:textId="77777777" w:rsidR="00D4003B" w:rsidRPr="000D57C8" w:rsidRDefault="002B7D0A" w:rsidP="003534CE">
      <w:pPr>
        <w:jc w:val="both"/>
        <w:rPr>
          <w:rFonts w:eastAsia="Times New Roman" w:cs="Times New Roman"/>
          <w:szCs w:val="28"/>
          <w:lang w:eastAsia="lv-LV"/>
        </w:rPr>
      </w:pPr>
      <w:bookmarkStart w:id="279" w:name="p-201878"/>
      <w:bookmarkStart w:id="280" w:name="p147"/>
      <w:bookmarkEnd w:id="279"/>
      <w:bookmarkEnd w:id="280"/>
      <w:r w:rsidRPr="000D57C8">
        <w:rPr>
          <w:rFonts w:eastAsia="Times New Roman" w:cs="Times New Roman"/>
          <w:szCs w:val="28"/>
          <w:lang w:eastAsia="lv-LV"/>
        </w:rPr>
        <w:t>1</w:t>
      </w:r>
      <w:r w:rsidR="00775C4D" w:rsidRPr="000D57C8">
        <w:rPr>
          <w:rFonts w:eastAsia="Times New Roman" w:cs="Times New Roman"/>
          <w:szCs w:val="28"/>
          <w:lang w:eastAsia="lv-LV"/>
        </w:rPr>
        <w:t>30</w:t>
      </w:r>
      <w:r w:rsidRPr="000D57C8">
        <w:rPr>
          <w:rFonts w:eastAsia="Times New Roman" w:cs="Times New Roman"/>
          <w:szCs w:val="28"/>
          <w:lang w:eastAsia="lv-LV"/>
        </w:rPr>
        <w:t>. </w:t>
      </w:r>
      <w:r w:rsidR="00D4003B" w:rsidRPr="000D57C8">
        <w:rPr>
          <w:rFonts w:eastAsia="Times New Roman" w:cs="Times New Roman"/>
          <w:szCs w:val="28"/>
          <w:lang w:eastAsia="lv-LV"/>
        </w:rPr>
        <w:t xml:space="preserve">Dūņu pārsūknēšanas </w:t>
      </w:r>
      <w:r w:rsidR="005A0F2A" w:rsidRPr="000D57C8">
        <w:rPr>
          <w:rFonts w:eastAsia="Times New Roman" w:cs="Times New Roman"/>
          <w:szCs w:val="28"/>
          <w:lang w:eastAsia="lv-LV"/>
        </w:rPr>
        <w:t>būvju</w:t>
      </w:r>
      <w:r w:rsidR="00D4003B" w:rsidRPr="000D57C8">
        <w:rPr>
          <w:rFonts w:eastAsia="Times New Roman" w:cs="Times New Roman"/>
          <w:szCs w:val="28"/>
          <w:lang w:eastAsia="lv-LV"/>
        </w:rPr>
        <w:t xml:space="preserve"> tvertņu tilpumu, ja tiek pārsūknētas nogulsnes no notekūdeņu attīrīšana</w:t>
      </w:r>
      <w:r w:rsidR="00FD43B1" w:rsidRPr="000D57C8">
        <w:rPr>
          <w:rFonts w:eastAsia="Times New Roman" w:cs="Times New Roman"/>
          <w:szCs w:val="28"/>
          <w:lang w:eastAsia="lv-LV"/>
        </w:rPr>
        <w:t xml:space="preserve">s </w:t>
      </w:r>
      <w:r w:rsidR="005A0F2A" w:rsidRPr="000D57C8">
        <w:rPr>
          <w:rFonts w:eastAsia="Times New Roman" w:cs="Times New Roman"/>
          <w:szCs w:val="28"/>
          <w:lang w:eastAsia="lv-LV"/>
        </w:rPr>
        <w:t>būvju</w:t>
      </w:r>
      <w:r w:rsidR="00FD43B1" w:rsidRPr="000D57C8">
        <w:rPr>
          <w:rFonts w:eastAsia="Times New Roman" w:cs="Times New Roman"/>
          <w:szCs w:val="28"/>
          <w:lang w:eastAsia="lv-LV"/>
        </w:rPr>
        <w:t>, nosaka pēc sūkņa 15 </w:t>
      </w:r>
      <w:r w:rsidR="00D4003B" w:rsidRPr="000D57C8">
        <w:rPr>
          <w:rFonts w:eastAsia="Times New Roman" w:cs="Times New Roman"/>
          <w:szCs w:val="28"/>
          <w:lang w:eastAsia="lv-LV"/>
        </w:rPr>
        <w:t xml:space="preserve">minūšu ilgas nepārtrauktas darbības. Minēto tilpumu drīkst samazināt, ja sūkņa darbības laikā tiek nodrošināta nepārtraukta nogulšņu pieplūde </w:t>
      </w:r>
      <w:r w:rsidR="005A0F2A" w:rsidRPr="000D57C8">
        <w:rPr>
          <w:rFonts w:eastAsia="Times New Roman" w:cs="Times New Roman"/>
          <w:szCs w:val="28"/>
          <w:lang w:eastAsia="lv-LV"/>
        </w:rPr>
        <w:t xml:space="preserve">notekūdeņu </w:t>
      </w:r>
      <w:r w:rsidR="00D4003B" w:rsidRPr="000D57C8">
        <w:rPr>
          <w:rFonts w:eastAsia="Times New Roman" w:cs="Times New Roman"/>
          <w:szCs w:val="28"/>
          <w:lang w:eastAsia="lv-LV"/>
        </w:rPr>
        <w:t xml:space="preserve">attīrīšanas </w:t>
      </w:r>
      <w:r w:rsidR="00D23E6E" w:rsidRPr="000D57C8">
        <w:rPr>
          <w:rFonts w:eastAsia="Times New Roman" w:cs="Times New Roman"/>
          <w:szCs w:val="28"/>
          <w:lang w:eastAsia="lv-LV"/>
        </w:rPr>
        <w:t>būvēm</w:t>
      </w:r>
      <w:r w:rsidR="00D4003B" w:rsidRPr="000D57C8">
        <w:rPr>
          <w:rFonts w:eastAsia="Times New Roman" w:cs="Times New Roman"/>
          <w:szCs w:val="28"/>
          <w:lang w:eastAsia="lv-LV"/>
        </w:rPr>
        <w:t>. Dūņu sūkņu staciju pieņemšanas tvertnes tilpumu drīkst noteikt, ņemot vērā iespēju dūņu cauruļvadu skalošanas laikā izmantot tos arī skalošanai nepieciešamā ūdens uzkrāšanai.</w:t>
      </w:r>
    </w:p>
    <w:p w14:paraId="0C11619E" w14:textId="77777777" w:rsidR="00D4003B" w:rsidRPr="000D57C8" w:rsidRDefault="00775C4D" w:rsidP="003534CE">
      <w:pPr>
        <w:jc w:val="both"/>
        <w:rPr>
          <w:rFonts w:eastAsia="Times New Roman" w:cs="Times New Roman"/>
          <w:szCs w:val="28"/>
          <w:lang w:eastAsia="lv-LV"/>
        </w:rPr>
      </w:pPr>
      <w:bookmarkStart w:id="281" w:name="p-201879"/>
      <w:bookmarkStart w:id="282" w:name="p148"/>
      <w:bookmarkEnd w:id="281"/>
      <w:bookmarkEnd w:id="282"/>
      <w:r w:rsidRPr="000D57C8">
        <w:rPr>
          <w:rFonts w:eastAsia="Times New Roman" w:cs="Times New Roman"/>
          <w:szCs w:val="28"/>
          <w:lang w:eastAsia="lv-LV"/>
        </w:rPr>
        <w:t>131</w:t>
      </w:r>
      <w:r w:rsidR="002B7D0A" w:rsidRPr="000D57C8">
        <w:rPr>
          <w:rFonts w:eastAsia="Times New Roman" w:cs="Times New Roman"/>
          <w:szCs w:val="28"/>
          <w:lang w:eastAsia="lv-LV"/>
        </w:rPr>
        <w:t>. </w:t>
      </w:r>
      <w:r w:rsidR="00D4003B" w:rsidRPr="000D57C8">
        <w:rPr>
          <w:rFonts w:eastAsia="Times New Roman" w:cs="Times New Roman"/>
          <w:szCs w:val="28"/>
          <w:lang w:eastAsia="lv-LV"/>
        </w:rPr>
        <w:t xml:space="preserve">Notekūdeņu pieņemšanas tvertnē paredz </w:t>
      </w:r>
      <w:r w:rsidR="0025137D" w:rsidRPr="000D57C8">
        <w:rPr>
          <w:rFonts w:eastAsia="Times New Roman" w:cs="Times New Roman"/>
          <w:szCs w:val="28"/>
          <w:lang w:eastAsia="lv-LV"/>
        </w:rPr>
        <w:t>iekārtas</w:t>
      </w:r>
      <w:r w:rsidR="00D4003B" w:rsidRPr="000D57C8">
        <w:rPr>
          <w:rFonts w:eastAsia="Times New Roman" w:cs="Times New Roman"/>
          <w:szCs w:val="28"/>
          <w:lang w:eastAsia="lv-LV"/>
        </w:rPr>
        <w:t xml:space="preserve"> nogulšņu uzvandīšanai un tvertnes mazgāšanai. Tvertnes diben</w:t>
      </w:r>
      <w:r w:rsidR="00FD43B1" w:rsidRPr="000D57C8">
        <w:rPr>
          <w:rFonts w:eastAsia="Times New Roman" w:cs="Times New Roman"/>
          <w:szCs w:val="28"/>
          <w:lang w:eastAsia="lv-LV"/>
        </w:rPr>
        <w:t>a slīpumam jābūt ne mazākam par </w:t>
      </w:r>
      <w:r w:rsidR="00D4003B" w:rsidRPr="000D57C8">
        <w:rPr>
          <w:rFonts w:eastAsia="Times New Roman" w:cs="Times New Roman"/>
          <w:szCs w:val="28"/>
          <w:lang w:eastAsia="lv-LV"/>
        </w:rPr>
        <w:t>0,1 uz padziļinājuma pusi.</w:t>
      </w:r>
    </w:p>
    <w:p w14:paraId="0C11619F" w14:textId="77777777" w:rsidR="00D4003B" w:rsidRPr="000D57C8" w:rsidRDefault="00775C4D" w:rsidP="003534CE">
      <w:pPr>
        <w:jc w:val="both"/>
        <w:rPr>
          <w:rFonts w:eastAsia="Times New Roman" w:cs="Times New Roman"/>
          <w:szCs w:val="28"/>
          <w:lang w:eastAsia="lv-LV"/>
        </w:rPr>
      </w:pPr>
      <w:bookmarkStart w:id="283" w:name="p-201880"/>
      <w:bookmarkStart w:id="284" w:name="p149"/>
      <w:bookmarkEnd w:id="283"/>
      <w:bookmarkEnd w:id="284"/>
      <w:r w:rsidRPr="000D57C8">
        <w:rPr>
          <w:rFonts w:eastAsia="Times New Roman" w:cs="Times New Roman"/>
          <w:szCs w:val="28"/>
          <w:lang w:eastAsia="lv-LV"/>
        </w:rPr>
        <w:t>132</w:t>
      </w:r>
      <w:r w:rsidR="002B7D0A" w:rsidRPr="000D57C8">
        <w:rPr>
          <w:rFonts w:eastAsia="Times New Roman" w:cs="Times New Roman"/>
          <w:szCs w:val="28"/>
          <w:lang w:eastAsia="lv-LV"/>
        </w:rPr>
        <w:t>. </w:t>
      </w:r>
      <w:r w:rsidR="00D4003B" w:rsidRPr="000D57C8">
        <w:rPr>
          <w:rFonts w:eastAsia="Times New Roman" w:cs="Times New Roman"/>
          <w:szCs w:val="28"/>
          <w:lang w:eastAsia="lv-LV"/>
        </w:rPr>
        <w:t>Ja tvertnē paredzēta dažādu notekūdeņu pieņemšana, kuriem sajaucoties var rasties kaitīgās gāzes vai nosēdumi, katrai notekūdeņu plūsmai paredz atsevišķu sekciju.</w:t>
      </w:r>
    </w:p>
    <w:p w14:paraId="0C1161A0" w14:textId="77777777" w:rsidR="00D4003B" w:rsidRPr="000D57C8" w:rsidRDefault="00775C4D" w:rsidP="003534CE">
      <w:pPr>
        <w:jc w:val="both"/>
        <w:rPr>
          <w:rFonts w:eastAsia="Times New Roman" w:cs="Times New Roman"/>
          <w:szCs w:val="28"/>
          <w:lang w:eastAsia="lv-LV"/>
        </w:rPr>
      </w:pPr>
      <w:bookmarkStart w:id="285" w:name="p-201881"/>
      <w:bookmarkStart w:id="286" w:name="p150"/>
      <w:bookmarkEnd w:id="285"/>
      <w:bookmarkEnd w:id="286"/>
      <w:r w:rsidRPr="000D57C8">
        <w:rPr>
          <w:rFonts w:eastAsia="Times New Roman" w:cs="Times New Roman"/>
          <w:szCs w:val="28"/>
          <w:lang w:eastAsia="lv-LV"/>
        </w:rPr>
        <w:t>133</w:t>
      </w:r>
      <w:r w:rsidR="002B7D0A" w:rsidRPr="000D57C8">
        <w:rPr>
          <w:rFonts w:eastAsia="Times New Roman" w:cs="Times New Roman"/>
          <w:szCs w:val="28"/>
          <w:lang w:eastAsia="lv-LV"/>
        </w:rPr>
        <w:t>. </w:t>
      </w:r>
      <w:r w:rsidR="00D4003B" w:rsidRPr="000D57C8">
        <w:rPr>
          <w:rFonts w:eastAsia="Times New Roman" w:cs="Times New Roman"/>
          <w:szCs w:val="28"/>
          <w:lang w:eastAsia="lv-LV"/>
        </w:rPr>
        <w:t>Degošas, viegli uzliesmojošas, sprādzienbīstamas un gaistošas toksiskas vielas saturošu ražošanas notekūdeņu pieņemšanas tvertnēm jābūt novietotām atsevišķi. Attālumam no šo tvertņu ārējām</w:t>
      </w:r>
      <w:r w:rsidR="00FD43B1" w:rsidRPr="000D57C8">
        <w:rPr>
          <w:rFonts w:eastAsia="Times New Roman" w:cs="Times New Roman"/>
          <w:szCs w:val="28"/>
          <w:lang w:eastAsia="lv-LV"/>
        </w:rPr>
        <w:t xml:space="preserve"> sienām jābūt ne mazākam par 10 </w:t>
      </w:r>
      <w:r w:rsidR="00D4003B" w:rsidRPr="000D57C8">
        <w:rPr>
          <w:rFonts w:eastAsia="Times New Roman" w:cs="Times New Roman"/>
          <w:szCs w:val="28"/>
          <w:lang w:eastAsia="lv-LV"/>
        </w:rPr>
        <w:t>m līdz citām ražošanas ē</w:t>
      </w:r>
      <w:r w:rsidR="00FD43B1" w:rsidRPr="000D57C8">
        <w:rPr>
          <w:rFonts w:eastAsia="Times New Roman" w:cs="Times New Roman"/>
          <w:szCs w:val="28"/>
          <w:lang w:eastAsia="lv-LV"/>
        </w:rPr>
        <w:t>kām un ne mazākam par 100 m –</w:t>
      </w:r>
      <w:r w:rsidR="00D4003B" w:rsidRPr="000D57C8">
        <w:rPr>
          <w:rFonts w:eastAsia="Times New Roman" w:cs="Times New Roman"/>
          <w:szCs w:val="28"/>
          <w:lang w:eastAsia="lv-LV"/>
        </w:rPr>
        <w:t xml:space="preserve"> līdz</w:t>
      </w:r>
      <w:r w:rsidR="00FD43B1" w:rsidRPr="000D57C8">
        <w:rPr>
          <w:rFonts w:eastAsia="Times New Roman" w:cs="Times New Roman"/>
          <w:szCs w:val="28"/>
          <w:lang w:eastAsia="lv-LV"/>
        </w:rPr>
        <w:t xml:space="preserve"> </w:t>
      </w:r>
      <w:r w:rsidR="00D4003B" w:rsidRPr="000D57C8">
        <w:rPr>
          <w:rFonts w:eastAsia="Times New Roman" w:cs="Times New Roman"/>
          <w:szCs w:val="28"/>
          <w:lang w:eastAsia="lv-LV"/>
        </w:rPr>
        <w:t>sabiedriskajām ēkām.</w:t>
      </w:r>
    </w:p>
    <w:p w14:paraId="0C1161A1" w14:textId="77777777" w:rsidR="00D4003B" w:rsidRPr="000D57C8" w:rsidRDefault="00775C4D" w:rsidP="003534CE">
      <w:pPr>
        <w:jc w:val="both"/>
        <w:rPr>
          <w:rFonts w:eastAsia="Times New Roman" w:cs="Times New Roman"/>
          <w:szCs w:val="28"/>
          <w:lang w:eastAsia="lv-LV"/>
        </w:rPr>
      </w:pPr>
      <w:bookmarkStart w:id="287" w:name="p-201882"/>
      <w:bookmarkStart w:id="288" w:name="p151"/>
      <w:bookmarkEnd w:id="287"/>
      <w:bookmarkEnd w:id="288"/>
      <w:r w:rsidRPr="000D57C8">
        <w:rPr>
          <w:rFonts w:eastAsia="Times New Roman" w:cs="Times New Roman"/>
          <w:szCs w:val="28"/>
          <w:lang w:eastAsia="lv-LV"/>
        </w:rPr>
        <w:t>134</w:t>
      </w:r>
      <w:r w:rsidR="002B7D0A" w:rsidRPr="000D57C8">
        <w:rPr>
          <w:rFonts w:eastAsia="Times New Roman" w:cs="Times New Roman"/>
          <w:szCs w:val="28"/>
          <w:lang w:eastAsia="lv-LV"/>
        </w:rPr>
        <w:t>. </w:t>
      </w:r>
      <w:r w:rsidR="00D4003B" w:rsidRPr="000D57C8">
        <w:rPr>
          <w:rFonts w:eastAsia="Times New Roman" w:cs="Times New Roman"/>
          <w:szCs w:val="28"/>
          <w:lang w:eastAsia="lv-LV"/>
        </w:rPr>
        <w:t>Agresīvu ražošanas notekūdeņu pieņemšanas tvertnēm jābūt novietotām atsevišķi. Atļauta to novietošana mašīntelpā. Nedrīkst būt mazāk par divām tvertnēm, ja ir nepārtraukta ūdens pieplūde. Ja ūdens pieplūst periodiski un ja pieteces periodiskums ļauj veikt remontu, drīkst būt viena tvertne.</w:t>
      </w:r>
    </w:p>
    <w:p w14:paraId="0C1161A2" w14:textId="77777777" w:rsidR="00D4003B" w:rsidRPr="000D57C8" w:rsidRDefault="00775C4D" w:rsidP="003534CE">
      <w:pPr>
        <w:jc w:val="both"/>
        <w:rPr>
          <w:rFonts w:eastAsia="Times New Roman" w:cs="Times New Roman"/>
          <w:szCs w:val="28"/>
          <w:lang w:eastAsia="lv-LV"/>
        </w:rPr>
      </w:pPr>
      <w:bookmarkStart w:id="289" w:name="p-201883"/>
      <w:bookmarkStart w:id="290" w:name="p152"/>
      <w:bookmarkEnd w:id="289"/>
      <w:bookmarkEnd w:id="290"/>
      <w:r w:rsidRPr="000D57C8">
        <w:rPr>
          <w:rFonts w:eastAsia="Times New Roman" w:cs="Times New Roman"/>
          <w:szCs w:val="28"/>
          <w:lang w:eastAsia="lv-LV"/>
        </w:rPr>
        <w:t>135</w:t>
      </w:r>
      <w:r w:rsidR="002B7D0A" w:rsidRPr="000D57C8">
        <w:rPr>
          <w:rFonts w:eastAsia="Times New Roman" w:cs="Times New Roman"/>
          <w:szCs w:val="28"/>
          <w:lang w:eastAsia="lv-LV"/>
        </w:rPr>
        <w:t>. </w:t>
      </w:r>
      <w:r w:rsidR="00D4003B" w:rsidRPr="000D57C8">
        <w:rPr>
          <w:rFonts w:eastAsia="Times New Roman" w:cs="Times New Roman"/>
          <w:szCs w:val="28"/>
          <w:lang w:eastAsia="lv-LV"/>
        </w:rPr>
        <w:t>Agresīvu ražošanas notekūdeņu sūcvadi starp tvertnēm un sūkņu stacijas ēkām jāparedz kanālos vai tuneļos.</w:t>
      </w:r>
    </w:p>
    <w:p w14:paraId="0C1161A3" w14:textId="77777777" w:rsidR="00D4003B" w:rsidRPr="000D57C8" w:rsidRDefault="00775C4D" w:rsidP="003534CE">
      <w:pPr>
        <w:jc w:val="both"/>
        <w:rPr>
          <w:rFonts w:eastAsia="Times New Roman" w:cs="Times New Roman"/>
          <w:szCs w:val="28"/>
          <w:lang w:eastAsia="lv-LV"/>
        </w:rPr>
      </w:pPr>
      <w:bookmarkStart w:id="291" w:name="p-201884"/>
      <w:bookmarkStart w:id="292" w:name="p153"/>
      <w:bookmarkEnd w:id="291"/>
      <w:bookmarkEnd w:id="292"/>
      <w:r w:rsidRPr="000D57C8">
        <w:rPr>
          <w:rFonts w:eastAsia="Times New Roman" w:cs="Times New Roman"/>
          <w:szCs w:val="28"/>
          <w:lang w:eastAsia="lv-LV"/>
        </w:rPr>
        <w:t>136</w:t>
      </w:r>
      <w:r w:rsidR="002B7D0A" w:rsidRPr="000D57C8">
        <w:rPr>
          <w:rFonts w:eastAsia="Times New Roman" w:cs="Times New Roman"/>
          <w:szCs w:val="28"/>
          <w:lang w:eastAsia="lv-LV"/>
        </w:rPr>
        <w:t>. </w:t>
      </w:r>
      <w:r w:rsidR="00D4003B" w:rsidRPr="000D57C8">
        <w:rPr>
          <w:rFonts w:eastAsia="Times New Roman" w:cs="Times New Roman"/>
          <w:szCs w:val="28"/>
          <w:lang w:eastAsia="lv-LV"/>
        </w:rPr>
        <w:t>Notekūdeņu pārsūknēšanas stacijās tehnoloģ</w:t>
      </w:r>
      <w:r w:rsidR="00D75A52" w:rsidRPr="000D57C8">
        <w:rPr>
          <w:rFonts w:eastAsia="Times New Roman" w:cs="Times New Roman"/>
          <w:szCs w:val="28"/>
          <w:lang w:eastAsia="lv-LV"/>
        </w:rPr>
        <w:t xml:space="preserve">iskos cauruļvadus un armatūru </w:t>
      </w:r>
      <w:r w:rsidR="00D4003B" w:rsidRPr="000D57C8">
        <w:rPr>
          <w:rFonts w:eastAsia="Times New Roman" w:cs="Times New Roman"/>
          <w:szCs w:val="28"/>
          <w:lang w:eastAsia="lv-LV"/>
        </w:rPr>
        <w:t xml:space="preserve">būvē virs grīdas līmeņa. Agresīvus notekūdeņus transportējošu cauruļvadu </w:t>
      </w:r>
      <w:r w:rsidR="00DD219D" w:rsidRPr="000D57C8">
        <w:rPr>
          <w:rFonts w:eastAsia="Times New Roman" w:cs="Times New Roman"/>
          <w:szCs w:val="28"/>
          <w:lang w:eastAsia="lv-LV"/>
        </w:rPr>
        <w:t>ierīkošana</w:t>
      </w:r>
      <w:r w:rsidR="00D4003B" w:rsidRPr="000D57C8">
        <w:rPr>
          <w:rFonts w:eastAsia="Times New Roman" w:cs="Times New Roman"/>
          <w:szCs w:val="28"/>
          <w:lang w:eastAsia="lv-LV"/>
        </w:rPr>
        <w:t xml:space="preserve"> kanālos nav atļauta.</w:t>
      </w:r>
    </w:p>
    <w:p w14:paraId="0C1161A4" w14:textId="77777777" w:rsidR="00D4003B" w:rsidRPr="000D57C8" w:rsidRDefault="00775C4D" w:rsidP="003534CE">
      <w:pPr>
        <w:jc w:val="both"/>
        <w:rPr>
          <w:rFonts w:eastAsia="Times New Roman" w:cs="Times New Roman"/>
          <w:szCs w:val="28"/>
          <w:lang w:eastAsia="lv-LV"/>
        </w:rPr>
      </w:pPr>
      <w:bookmarkStart w:id="293" w:name="p-201885"/>
      <w:bookmarkStart w:id="294" w:name="p154"/>
      <w:bookmarkEnd w:id="293"/>
      <w:bookmarkEnd w:id="294"/>
      <w:r w:rsidRPr="000D57C8">
        <w:rPr>
          <w:rFonts w:eastAsia="Times New Roman" w:cs="Times New Roman"/>
          <w:szCs w:val="28"/>
          <w:lang w:eastAsia="lv-LV"/>
        </w:rPr>
        <w:t>137</w:t>
      </w:r>
      <w:r w:rsidR="002B7D0A" w:rsidRPr="000D57C8">
        <w:rPr>
          <w:rFonts w:eastAsia="Times New Roman" w:cs="Times New Roman"/>
          <w:szCs w:val="28"/>
          <w:lang w:eastAsia="lv-LV"/>
        </w:rPr>
        <w:t>. </w:t>
      </w:r>
      <w:r w:rsidR="00D4003B" w:rsidRPr="000D57C8">
        <w:rPr>
          <w:rFonts w:eastAsia="Times New Roman" w:cs="Times New Roman"/>
          <w:szCs w:val="28"/>
          <w:lang w:eastAsia="lv-LV"/>
        </w:rPr>
        <w:t>Sūkņu stacijās nepieciešamas sadzīves telpas un palīgtelpas. Sanitāro mezglu var neparedzēt, ja sūkņu stacija atrodas tuvāk par 50</w:t>
      </w:r>
      <w:r w:rsidR="002B7D0A" w:rsidRPr="000D57C8">
        <w:rPr>
          <w:rFonts w:eastAsia="Times New Roman" w:cs="Times New Roman"/>
          <w:szCs w:val="28"/>
          <w:lang w:eastAsia="lv-LV"/>
        </w:rPr>
        <w:t> </w:t>
      </w:r>
      <w:r w:rsidR="00D4003B" w:rsidRPr="000D57C8">
        <w:rPr>
          <w:rFonts w:eastAsia="Times New Roman" w:cs="Times New Roman"/>
          <w:szCs w:val="28"/>
          <w:lang w:eastAsia="lv-LV"/>
        </w:rPr>
        <w:t xml:space="preserve">m no ražošanas </w:t>
      </w:r>
      <w:r w:rsidR="00D4003B" w:rsidRPr="000D57C8">
        <w:rPr>
          <w:rFonts w:eastAsia="Times New Roman" w:cs="Times New Roman"/>
          <w:szCs w:val="28"/>
          <w:lang w:eastAsia="lv-LV"/>
        </w:rPr>
        <w:lastRenderedPageBreak/>
        <w:t>ēkām ar sadzīves telpām. Automātiskām sūkņu stacijām bez pastāvīga apkalpojošā personāla sadzīves telpas var neparedzēt.</w:t>
      </w:r>
    </w:p>
    <w:p w14:paraId="0C1161A5" w14:textId="77777777" w:rsidR="00071707" w:rsidRPr="000D57C8" w:rsidRDefault="00071707" w:rsidP="003534CE">
      <w:pPr>
        <w:shd w:val="clear" w:color="auto" w:fill="FFFFFF"/>
        <w:jc w:val="center"/>
        <w:rPr>
          <w:rFonts w:eastAsia="Times New Roman" w:cs="Times New Roman"/>
          <w:b/>
          <w:bCs/>
          <w:szCs w:val="28"/>
          <w:lang w:eastAsia="lv-LV"/>
        </w:rPr>
      </w:pPr>
      <w:bookmarkStart w:id="295" w:name="n6"/>
      <w:bookmarkEnd w:id="295"/>
    </w:p>
    <w:p w14:paraId="0C1161A6" w14:textId="77777777" w:rsidR="00D4003B" w:rsidRDefault="00D4003B" w:rsidP="003534CE">
      <w:pPr>
        <w:jc w:val="center"/>
        <w:rPr>
          <w:rFonts w:eastAsia="Times New Roman" w:cs="Times New Roman"/>
          <w:b/>
          <w:bCs/>
          <w:szCs w:val="28"/>
          <w:lang w:eastAsia="lv-LV"/>
        </w:rPr>
      </w:pPr>
      <w:r w:rsidRPr="000D57C8">
        <w:rPr>
          <w:rFonts w:eastAsia="Times New Roman" w:cs="Times New Roman"/>
          <w:b/>
          <w:bCs/>
          <w:szCs w:val="28"/>
          <w:lang w:eastAsia="lv-LV"/>
        </w:rPr>
        <w:t xml:space="preserve">6. </w:t>
      </w:r>
      <w:r w:rsidR="005A0F2A" w:rsidRPr="000D57C8">
        <w:rPr>
          <w:rFonts w:eastAsia="Times New Roman" w:cs="Times New Roman"/>
          <w:b/>
          <w:szCs w:val="28"/>
          <w:lang w:eastAsia="lv-LV"/>
        </w:rPr>
        <w:t>Notekūdeņu</w:t>
      </w:r>
      <w:r w:rsidR="005A0F2A" w:rsidRPr="000D57C8">
        <w:rPr>
          <w:rFonts w:eastAsia="Times New Roman" w:cs="Times New Roman"/>
          <w:szCs w:val="28"/>
          <w:lang w:eastAsia="lv-LV"/>
        </w:rPr>
        <w:t xml:space="preserve"> </w:t>
      </w:r>
      <w:r w:rsidR="005A0F2A" w:rsidRPr="000D57C8">
        <w:rPr>
          <w:rFonts w:eastAsia="Times New Roman" w:cs="Times New Roman"/>
          <w:b/>
          <w:bCs/>
          <w:szCs w:val="28"/>
          <w:lang w:eastAsia="lv-LV"/>
        </w:rPr>
        <w:t>a</w:t>
      </w:r>
      <w:r w:rsidRPr="000D57C8">
        <w:rPr>
          <w:rFonts w:eastAsia="Times New Roman" w:cs="Times New Roman"/>
          <w:b/>
          <w:bCs/>
          <w:szCs w:val="28"/>
          <w:lang w:eastAsia="lv-LV"/>
        </w:rPr>
        <w:t xml:space="preserve">ttīrīšanas </w:t>
      </w:r>
      <w:r w:rsidR="0025137D" w:rsidRPr="000D57C8">
        <w:rPr>
          <w:rFonts w:eastAsia="Times New Roman" w:cs="Times New Roman"/>
          <w:b/>
          <w:bCs/>
          <w:szCs w:val="28"/>
          <w:lang w:eastAsia="lv-LV"/>
        </w:rPr>
        <w:t>būves</w:t>
      </w:r>
    </w:p>
    <w:p w14:paraId="3AE27629" w14:textId="77777777" w:rsidR="003534CE" w:rsidRPr="000D57C8" w:rsidRDefault="003534CE" w:rsidP="003534CE">
      <w:pPr>
        <w:jc w:val="center"/>
        <w:rPr>
          <w:rFonts w:eastAsia="Times New Roman" w:cs="Times New Roman"/>
          <w:b/>
          <w:bCs/>
          <w:szCs w:val="28"/>
          <w:lang w:eastAsia="lv-LV"/>
        </w:rPr>
      </w:pPr>
    </w:p>
    <w:p w14:paraId="0C1161A7" w14:textId="77777777" w:rsidR="00D4003B" w:rsidRDefault="00D4003B" w:rsidP="003534CE">
      <w:pPr>
        <w:jc w:val="center"/>
        <w:rPr>
          <w:rFonts w:eastAsia="Times New Roman" w:cs="Times New Roman"/>
          <w:b/>
          <w:bCs/>
          <w:szCs w:val="28"/>
          <w:lang w:eastAsia="lv-LV"/>
        </w:rPr>
      </w:pPr>
      <w:bookmarkStart w:id="296" w:name="n6.1"/>
      <w:bookmarkEnd w:id="296"/>
      <w:r w:rsidRPr="000D57C8">
        <w:rPr>
          <w:rFonts w:eastAsia="Times New Roman" w:cs="Times New Roman"/>
          <w:b/>
          <w:bCs/>
          <w:szCs w:val="28"/>
          <w:lang w:eastAsia="lv-LV"/>
        </w:rPr>
        <w:t xml:space="preserve">6.1. Sadzīves un ražošanas notekūdeņu attīrīšanas </w:t>
      </w:r>
      <w:r w:rsidR="0025137D" w:rsidRPr="000D57C8">
        <w:rPr>
          <w:rFonts w:eastAsia="Times New Roman" w:cs="Times New Roman"/>
          <w:b/>
          <w:bCs/>
          <w:szCs w:val="28"/>
          <w:lang w:eastAsia="lv-LV"/>
        </w:rPr>
        <w:t xml:space="preserve">būves </w:t>
      </w:r>
    </w:p>
    <w:p w14:paraId="1CDBCD9A" w14:textId="77777777" w:rsidR="003534CE" w:rsidRPr="000D57C8" w:rsidRDefault="003534CE" w:rsidP="003534CE">
      <w:pPr>
        <w:jc w:val="center"/>
        <w:rPr>
          <w:rFonts w:eastAsia="Times New Roman" w:cs="Times New Roman"/>
          <w:b/>
          <w:bCs/>
          <w:szCs w:val="28"/>
          <w:lang w:eastAsia="lv-LV"/>
        </w:rPr>
      </w:pPr>
    </w:p>
    <w:p w14:paraId="0C1161A8" w14:textId="77777777" w:rsidR="00D4003B" w:rsidRPr="000D57C8" w:rsidRDefault="00775C4D" w:rsidP="003534CE">
      <w:pPr>
        <w:jc w:val="both"/>
        <w:rPr>
          <w:rFonts w:eastAsia="Times New Roman" w:cs="Times New Roman"/>
          <w:szCs w:val="28"/>
          <w:lang w:eastAsia="lv-LV"/>
        </w:rPr>
      </w:pPr>
      <w:bookmarkStart w:id="297" w:name="p-380898"/>
      <w:bookmarkStart w:id="298" w:name="p155"/>
      <w:bookmarkEnd w:id="297"/>
      <w:bookmarkEnd w:id="298"/>
      <w:r w:rsidRPr="000D57C8">
        <w:rPr>
          <w:rFonts w:eastAsia="Times New Roman" w:cs="Times New Roman"/>
          <w:szCs w:val="28"/>
          <w:lang w:eastAsia="lv-LV"/>
        </w:rPr>
        <w:t>138</w:t>
      </w:r>
      <w:r w:rsidR="002B7D0A" w:rsidRPr="000D57C8">
        <w:rPr>
          <w:rFonts w:eastAsia="Times New Roman" w:cs="Times New Roman"/>
          <w:szCs w:val="28"/>
          <w:lang w:eastAsia="lv-LV"/>
        </w:rPr>
        <w:t>. </w:t>
      </w:r>
      <w:r w:rsidR="00D4003B" w:rsidRPr="000D57C8">
        <w:rPr>
          <w:rFonts w:eastAsia="Times New Roman" w:cs="Times New Roman"/>
          <w:szCs w:val="28"/>
          <w:lang w:eastAsia="lv-LV"/>
        </w:rPr>
        <w:t>Nosacījumus notekūdeņu attīrīšanai un novadīšanai no aglomerācijām, ražošanas uzņēmumiem un atsevišķiem objektiem izstrādā un apstiprina attiecīgā reģionālā vides pārvalde saskaņā ar normatīvajiem aktiem par piesārņojošo vielu emisiju ūdenī.</w:t>
      </w:r>
    </w:p>
    <w:p w14:paraId="0C1161A9" w14:textId="77777777" w:rsidR="00D4003B" w:rsidRPr="000D57C8" w:rsidRDefault="00775C4D" w:rsidP="003534CE">
      <w:pPr>
        <w:jc w:val="both"/>
        <w:rPr>
          <w:rFonts w:eastAsia="Times New Roman" w:cs="Times New Roman"/>
          <w:szCs w:val="28"/>
          <w:lang w:eastAsia="lv-LV"/>
        </w:rPr>
      </w:pPr>
      <w:bookmarkStart w:id="299" w:name="p-380899"/>
      <w:bookmarkStart w:id="300" w:name="p156"/>
      <w:bookmarkStart w:id="301" w:name="p-380900"/>
      <w:bookmarkStart w:id="302" w:name="p158"/>
      <w:bookmarkEnd w:id="299"/>
      <w:bookmarkEnd w:id="300"/>
      <w:bookmarkEnd w:id="301"/>
      <w:bookmarkEnd w:id="302"/>
      <w:r w:rsidRPr="000D57C8">
        <w:rPr>
          <w:rFonts w:eastAsia="Times New Roman" w:cs="Times New Roman"/>
          <w:szCs w:val="28"/>
          <w:lang w:eastAsia="lv-LV"/>
        </w:rPr>
        <w:t>139</w:t>
      </w:r>
      <w:r w:rsidR="002B7D0A" w:rsidRPr="000D57C8">
        <w:rPr>
          <w:rFonts w:eastAsia="Times New Roman" w:cs="Times New Roman"/>
          <w:szCs w:val="28"/>
          <w:lang w:eastAsia="lv-LV"/>
        </w:rPr>
        <w:t>. </w:t>
      </w:r>
      <w:r w:rsidR="00D4003B" w:rsidRPr="000D57C8">
        <w:rPr>
          <w:rFonts w:eastAsia="Times New Roman" w:cs="Times New Roman"/>
          <w:szCs w:val="28"/>
          <w:lang w:eastAsia="lv-LV"/>
        </w:rPr>
        <w:t xml:space="preserve">Ja ražošanas notekūdeņi tiek novadīti centralizētajā kanalizācijas sistēmā, jāveic to priekšattīrīšana lokālās </w:t>
      </w:r>
      <w:r w:rsidR="005A0F2A" w:rsidRPr="000D57C8">
        <w:rPr>
          <w:rFonts w:eastAsia="Times New Roman" w:cs="Times New Roman"/>
          <w:szCs w:val="28"/>
          <w:lang w:eastAsia="lv-LV"/>
        </w:rPr>
        <w:t xml:space="preserve">notekūdeņu </w:t>
      </w:r>
      <w:r w:rsidR="00D4003B" w:rsidRPr="000D57C8">
        <w:rPr>
          <w:rFonts w:eastAsia="Times New Roman" w:cs="Times New Roman"/>
          <w:szCs w:val="28"/>
          <w:lang w:eastAsia="lv-LV"/>
        </w:rPr>
        <w:t xml:space="preserve">attīrīšanas </w:t>
      </w:r>
      <w:r w:rsidR="0025137D" w:rsidRPr="000D57C8">
        <w:rPr>
          <w:rFonts w:eastAsia="Times New Roman" w:cs="Times New Roman"/>
          <w:szCs w:val="28"/>
          <w:lang w:eastAsia="lv-LV"/>
        </w:rPr>
        <w:t xml:space="preserve">būvēs </w:t>
      </w:r>
      <w:r w:rsidR="00D4003B" w:rsidRPr="000D57C8">
        <w:rPr>
          <w:rFonts w:eastAsia="Times New Roman" w:cs="Times New Roman"/>
          <w:szCs w:val="28"/>
          <w:lang w:eastAsia="lv-LV"/>
        </w:rPr>
        <w:t>atbilstoši nosacījumiem, kas noteikti iekārtas operatora un centralizētās kanalizācijas sistēmas īpašnieka vai pārvaldītāja savstarpēji noslēgtajā līgumā atbilstoši normatīvajiem aktiem par piesārņojošo vielu emisiju ūdenī.</w:t>
      </w:r>
    </w:p>
    <w:p w14:paraId="0C1161AA" w14:textId="77777777" w:rsidR="00D4003B" w:rsidRPr="000D57C8" w:rsidRDefault="002B7D0A" w:rsidP="003534CE">
      <w:pPr>
        <w:jc w:val="both"/>
        <w:rPr>
          <w:rFonts w:eastAsia="Times New Roman" w:cs="Times New Roman"/>
          <w:szCs w:val="28"/>
          <w:lang w:eastAsia="lv-LV"/>
        </w:rPr>
      </w:pPr>
      <w:bookmarkStart w:id="303" w:name="p-201892"/>
      <w:bookmarkStart w:id="304" w:name="p159"/>
      <w:bookmarkEnd w:id="303"/>
      <w:bookmarkEnd w:id="304"/>
      <w:r w:rsidRPr="000D57C8">
        <w:rPr>
          <w:rFonts w:eastAsia="Times New Roman" w:cs="Times New Roman"/>
          <w:szCs w:val="28"/>
          <w:lang w:eastAsia="lv-LV"/>
        </w:rPr>
        <w:t>140. </w:t>
      </w:r>
      <w:r w:rsidR="00D4003B" w:rsidRPr="000D57C8">
        <w:rPr>
          <w:rFonts w:eastAsia="Times New Roman" w:cs="Times New Roman"/>
          <w:szCs w:val="28"/>
          <w:lang w:eastAsia="lv-LV"/>
        </w:rPr>
        <w:t xml:space="preserve">Lokālās ražošanas ūdeņu </w:t>
      </w:r>
      <w:r w:rsidR="005A0F2A" w:rsidRPr="000D57C8">
        <w:rPr>
          <w:rFonts w:eastAsia="Times New Roman" w:cs="Times New Roman"/>
          <w:szCs w:val="28"/>
          <w:lang w:eastAsia="lv-LV"/>
        </w:rPr>
        <w:t xml:space="preserve">notekūdeņu </w:t>
      </w:r>
      <w:r w:rsidR="00D4003B" w:rsidRPr="000D57C8">
        <w:rPr>
          <w:rFonts w:eastAsia="Times New Roman" w:cs="Times New Roman"/>
          <w:szCs w:val="28"/>
          <w:lang w:eastAsia="lv-LV"/>
        </w:rPr>
        <w:t xml:space="preserve">attīrīšanas </w:t>
      </w:r>
      <w:r w:rsidR="0025137D" w:rsidRPr="000D57C8">
        <w:rPr>
          <w:rFonts w:eastAsia="Times New Roman" w:cs="Times New Roman"/>
          <w:szCs w:val="28"/>
          <w:lang w:eastAsia="lv-LV"/>
        </w:rPr>
        <w:t xml:space="preserve">būves </w:t>
      </w:r>
      <w:r w:rsidR="00D4003B" w:rsidRPr="000D57C8">
        <w:rPr>
          <w:rFonts w:eastAsia="Times New Roman" w:cs="Times New Roman"/>
          <w:szCs w:val="28"/>
          <w:lang w:eastAsia="lv-LV"/>
        </w:rPr>
        <w:t>izvieto rūpniecības uzņēmumu teritorijā.</w:t>
      </w:r>
    </w:p>
    <w:p w14:paraId="0C1161AB" w14:textId="77777777" w:rsidR="00D4003B" w:rsidRPr="000D57C8" w:rsidRDefault="002B7D0A" w:rsidP="003534CE">
      <w:pPr>
        <w:jc w:val="both"/>
        <w:rPr>
          <w:rFonts w:eastAsia="Times New Roman" w:cs="Times New Roman"/>
          <w:szCs w:val="28"/>
          <w:lang w:eastAsia="lv-LV"/>
        </w:rPr>
      </w:pPr>
      <w:bookmarkStart w:id="305" w:name="p-380901"/>
      <w:bookmarkStart w:id="306" w:name="p160"/>
      <w:bookmarkEnd w:id="305"/>
      <w:bookmarkEnd w:id="306"/>
      <w:r w:rsidRPr="000D57C8">
        <w:rPr>
          <w:rFonts w:eastAsia="Times New Roman" w:cs="Times New Roman"/>
          <w:szCs w:val="28"/>
          <w:lang w:eastAsia="lv-LV"/>
        </w:rPr>
        <w:t>141. </w:t>
      </w:r>
      <w:r w:rsidR="00D4003B" w:rsidRPr="000D57C8">
        <w:rPr>
          <w:rFonts w:eastAsia="Times New Roman" w:cs="Times New Roman"/>
          <w:szCs w:val="28"/>
          <w:lang w:eastAsia="lv-LV"/>
        </w:rPr>
        <w:t>Lai noteiktu piesārņojošo vielu daudzumu sadzīves notekūdeņos, piesārņojošo vielu nosacīto daudzumu no viena iedzīvotāja nosaka atbilstoši šī būvnormatīva pielikuma 1</w:t>
      </w:r>
      <w:r w:rsidR="00A35D8F" w:rsidRPr="000D57C8">
        <w:rPr>
          <w:rFonts w:eastAsia="Times New Roman" w:cs="Times New Roman"/>
          <w:szCs w:val="28"/>
          <w:lang w:eastAsia="lv-LV"/>
        </w:rPr>
        <w:t>5</w:t>
      </w:r>
      <w:r w:rsidR="00D4003B" w:rsidRPr="000D57C8">
        <w:rPr>
          <w:rFonts w:eastAsia="Times New Roman" w:cs="Times New Roman"/>
          <w:szCs w:val="28"/>
          <w:lang w:eastAsia="lv-LV"/>
        </w:rPr>
        <w:t>.tabulai.</w:t>
      </w:r>
    </w:p>
    <w:p w14:paraId="0C1161AC" w14:textId="77777777" w:rsidR="00D4003B" w:rsidRPr="000D57C8" w:rsidRDefault="002B7D0A" w:rsidP="003534CE">
      <w:pPr>
        <w:jc w:val="both"/>
        <w:rPr>
          <w:rFonts w:eastAsia="Times New Roman" w:cs="Times New Roman"/>
          <w:szCs w:val="28"/>
          <w:lang w:eastAsia="lv-LV"/>
        </w:rPr>
      </w:pPr>
      <w:bookmarkStart w:id="307" w:name="p-380902"/>
      <w:bookmarkStart w:id="308" w:name="p161"/>
      <w:bookmarkEnd w:id="307"/>
      <w:bookmarkEnd w:id="308"/>
      <w:r w:rsidRPr="000D57C8">
        <w:rPr>
          <w:rFonts w:eastAsia="Times New Roman" w:cs="Times New Roman"/>
          <w:szCs w:val="28"/>
          <w:lang w:eastAsia="lv-LV"/>
        </w:rPr>
        <w:t>142. </w:t>
      </w:r>
      <w:r w:rsidR="00D4003B" w:rsidRPr="000D57C8">
        <w:rPr>
          <w:rFonts w:eastAsia="Times New Roman" w:cs="Times New Roman"/>
          <w:szCs w:val="28"/>
          <w:lang w:eastAsia="lv-LV"/>
        </w:rPr>
        <w:t>Notekūdeņu daudzumu nosaka atbilstoši plūsmas mērījumu datiem.</w:t>
      </w:r>
    </w:p>
    <w:p w14:paraId="0C1161AD" w14:textId="77777777" w:rsidR="00D4003B" w:rsidRPr="000D57C8" w:rsidRDefault="002B7D0A" w:rsidP="003534CE">
      <w:pPr>
        <w:jc w:val="both"/>
        <w:rPr>
          <w:rFonts w:eastAsia="Times New Roman" w:cs="Times New Roman"/>
          <w:szCs w:val="28"/>
          <w:lang w:eastAsia="lv-LV"/>
        </w:rPr>
      </w:pPr>
      <w:bookmarkStart w:id="309" w:name="p-201895"/>
      <w:bookmarkStart w:id="310" w:name="p162"/>
      <w:bookmarkEnd w:id="309"/>
      <w:bookmarkEnd w:id="310"/>
      <w:r w:rsidRPr="000D57C8">
        <w:rPr>
          <w:rFonts w:eastAsia="Times New Roman" w:cs="Times New Roman"/>
          <w:szCs w:val="28"/>
          <w:lang w:eastAsia="lv-LV"/>
        </w:rPr>
        <w:t>143. </w:t>
      </w:r>
      <w:r w:rsidR="00D4003B" w:rsidRPr="000D57C8">
        <w:rPr>
          <w:rFonts w:eastAsia="Times New Roman" w:cs="Times New Roman"/>
          <w:szCs w:val="28"/>
          <w:lang w:eastAsia="lv-LV"/>
        </w:rPr>
        <w:t>Sadzīves un ražošanas notekūdeņu attīrīšanai izmantojamas šādas metodes:</w:t>
      </w:r>
    </w:p>
    <w:p w14:paraId="0C1161AE" w14:textId="77777777" w:rsidR="00D4003B" w:rsidRPr="000D57C8" w:rsidRDefault="00D4003B" w:rsidP="003534CE">
      <w:pPr>
        <w:jc w:val="both"/>
        <w:rPr>
          <w:rFonts w:eastAsia="Times New Roman" w:cs="Times New Roman"/>
          <w:szCs w:val="28"/>
          <w:lang w:eastAsia="lv-LV"/>
        </w:rPr>
      </w:pPr>
      <w:r w:rsidRPr="000D57C8">
        <w:rPr>
          <w:rFonts w:eastAsia="Times New Roman" w:cs="Times New Roman"/>
          <w:szCs w:val="28"/>
          <w:lang w:eastAsia="lv-LV"/>
        </w:rPr>
        <w:t>1</w:t>
      </w:r>
      <w:r w:rsidR="002B7D0A" w:rsidRPr="000D57C8">
        <w:rPr>
          <w:rFonts w:eastAsia="Times New Roman" w:cs="Times New Roman"/>
          <w:szCs w:val="28"/>
          <w:lang w:eastAsia="lv-LV"/>
        </w:rPr>
        <w:t>43.1. </w:t>
      </w:r>
      <w:r w:rsidR="00FD43B1" w:rsidRPr="000D57C8">
        <w:rPr>
          <w:rFonts w:eastAsia="Times New Roman" w:cs="Times New Roman"/>
          <w:szCs w:val="28"/>
          <w:lang w:eastAsia="lv-LV"/>
        </w:rPr>
        <w:t>fizikālās</w:t>
      </w:r>
      <w:r w:rsidR="00FD43B1" w:rsidRPr="000D57C8">
        <w:t> </w:t>
      </w:r>
      <w:r w:rsidRPr="000D57C8">
        <w:rPr>
          <w:rFonts w:eastAsia="Times New Roman" w:cs="Times New Roman"/>
          <w:szCs w:val="28"/>
          <w:lang w:eastAsia="lv-LV"/>
        </w:rPr>
        <w:t>(mehāniskās);</w:t>
      </w:r>
    </w:p>
    <w:p w14:paraId="0C1161AF" w14:textId="77777777" w:rsidR="00D4003B" w:rsidRPr="000D57C8" w:rsidRDefault="00D4003B" w:rsidP="003534CE">
      <w:pPr>
        <w:jc w:val="both"/>
        <w:rPr>
          <w:rFonts w:eastAsia="Times New Roman" w:cs="Times New Roman"/>
          <w:szCs w:val="28"/>
          <w:lang w:eastAsia="lv-LV"/>
        </w:rPr>
      </w:pPr>
      <w:r w:rsidRPr="000D57C8">
        <w:rPr>
          <w:rFonts w:eastAsia="Times New Roman" w:cs="Times New Roman"/>
          <w:szCs w:val="28"/>
          <w:lang w:eastAsia="lv-LV"/>
        </w:rPr>
        <w:t>1</w:t>
      </w:r>
      <w:r w:rsidR="002B7D0A" w:rsidRPr="000D57C8">
        <w:rPr>
          <w:rFonts w:eastAsia="Times New Roman" w:cs="Times New Roman"/>
          <w:szCs w:val="28"/>
          <w:lang w:eastAsia="lv-LV"/>
        </w:rPr>
        <w:t>43.2. </w:t>
      </w:r>
      <w:r w:rsidRPr="000D57C8">
        <w:rPr>
          <w:rFonts w:eastAsia="Times New Roman" w:cs="Times New Roman"/>
          <w:szCs w:val="28"/>
          <w:lang w:eastAsia="lv-LV"/>
        </w:rPr>
        <w:t>bioloģiskās;</w:t>
      </w:r>
    </w:p>
    <w:p w14:paraId="0C1161B0" w14:textId="77777777" w:rsidR="00D4003B" w:rsidRPr="000D57C8" w:rsidRDefault="00D4003B" w:rsidP="003534CE">
      <w:pPr>
        <w:jc w:val="both"/>
        <w:rPr>
          <w:rFonts w:eastAsia="Times New Roman" w:cs="Times New Roman"/>
          <w:szCs w:val="28"/>
          <w:lang w:eastAsia="lv-LV"/>
        </w:rPr>
      </w:pPr>
      <w:r w:rsidRPr="000D57C8">
        <w:rPr>
          <w:rFonts w:eastAsia="Times New Roman" w:cs="Times New Roman"/>
          <w:szCs w:val="28"/>
          <w:lang w:eastAsia="lv-LV"/>
        </w:rPr>
        <w:t>1</w:t>
      </w:r>
      <w:r w:rsidR="002B7D0A" w:rsidRPr="000D57C8">
        <w:rPr>
          <w:rFonts w:eastAsia="Times New Roman" w:cs="Times New Roman"/>
          <w:szCs w:val="28"/>
          <w:lang w:eastAsia="lv-LV"/>
        </w:rPr>
        <w:t>43.3. </w:t>
      </w:r>
      <w:r w:rsidRPr="000D57C8">
        <w:rPr>
          <w:rFonts w:eastAsia="Times New Roman" w:cs="Times New Roman"/>
          <w:szCs w:val="28"/>
          <w:lang w:eastAsia="lv-LV"/>
        </w:rPr>
        <w:t>ķīmiskās;</w:t>
      </w:r>
    </w:p>
    <w:p w14:paraId="0C1161B1" w14:textId="12FAB7DC" w:rsidR="00D4003B" w:rsidRPr="000D57C8" w:rsidRDefault="002B7D0A" w:rsidP="003534CE">
      <w:pPr>
        <w:jc w:val="both"/>
        <w:rPr>
          <w:rFonts w:eastAsia="Times New Roman" w:cs="Times New Roman"/>
          <w:szCs w:val="28"/>
          <w:lang w:eastAsia="lv-LV"/>
        </w:rPr>
      </w:pPr>
      <w:r w:rsidRPr="000D57C8">
        <w:rPr>
          <w:rFonts w:eastAsia="Times New Roman" w:cs="Times New Roman"/>
          <w:szCs w:val="28"/>
          <w:lang w:eastAsia="lv-LV"/>
        </w:rPr>
        <w:t>1</w:t>
      </w:r>
      <w:r w:rsidR="004A7975">
        <w:rPr>
          <w:rFonts w:eastAsia="Times New Roman" w:cs="Times New Roman"/>
          <w:szCs w:val="28"/>
          <w:lang w:eastAsia="lv-LV"/>
        </w:rPr>
        <w:t>43</w:t>
      </w:r>
      <w:r w:rsidRPr="000D57C8">
        <w:rPr>
          <w:rFonts w:eastAsia="Times New Roman" w:cs="Times New Roman"/>
          <w:szCs w:val="28"/>
          <w:lang w:eastAsia="lv-LV"/>
        </w:rPr>
        <w:t>.4. </w:t>
      </w:r>
      <w:r w:rsidR="00D4003B" w:rsidRPr="000D57C8">
        <w:rPr>
          <w:rFonts w:eastAsia="Times New Roman" w:cs="Times New Roman"/>
          <w:szCs w:val="28"/>
          <w:lang w:eastAsia="lv-LV"/>
        </w:rPr>
        <w:t>fizikāli ķīmiskās;</w:t>
      </w:r>
    </w:p>
    <w:p w14:paraId="0C1161B2" w14:textId="77777777" w:rsidR="00D4003B" w:rsidRPr="000D57C8" w:rsidRDefault="00D4003B" w:rsidP="003534CE">
      <w:pPr>
        <w:jc w:val="both"/>
        <w:rPr>
          <w:rFonts w:eastAsia="Times New Roman" w:cs="Times New Roman"/>
          <w:szCs w:val="28"/>
          <w:lang w:eastAsia="lv-LV"/>
        </w:rPr>
      </w:pPr>
      <w:r w:rsidRPr="000D57C8">
        <w:rPr>
          <w:rFonts w:eastAsia="Times New Roman" w:cs="Times New Roman"/>
          <w:szCs w:val="28"/>
          <w:lang w:eastAsia="lv-LV"/>
        </w:rPr>
        <w:t>1</w:t>
      </w:r>
      <w:r w:rsidR="002B7D0A" w:rsidRPr="000D57C8">
        <w:rPr>
          <w:rFonts w:eastAsia="Times New Roman" w:cs="Times New Roman"/>
          <w:szCs w:val="28"/>
          <w:lang w:eastAsia="lv-LV"/>
        </w:rPr>
        <w:t>43.5. </w:t>
      </w:r>
      <w:r w:rsidRPr="000D57C8">
        <w:rPr>
          <w:rFonts w:eastAsia="Times New Roman" w:cs="Times New Roman"/>
          <w:szCs w:val="28"/>
          <w:lang w:eastAsia="lv-LV"/>
        </w:rPr>
        <w:t>kombinētās;</w:t>
      </w:r>
    </w:p>
    <w:p w14:paraId="0C1161B3" w14:textId="77777777" w:rsidR="00D4003B" w:rsidRPr="000D57C8" w:rsidRDefault="00D4003B" w:rsidP="003534CE">
      <w:pPr>
        <w:jc w:val="both"/>
        <w:rPr>
          <w:rFonts w:eastAsia="Times New Roman" w:cs="Times New Roman"/>
          <w:szCs w:val="28"/>
          <w:lang w:eastAsia="lv-LV"/>
        </w:rPr>
      </w:pPr>
      <w:r w:rsidRPr="000D57C8">
        <w:rPr>
          <w:rFonts w:eastAsia="Times New Roman" w:cs="Times New Roman"/>
          <w:szCs w:val="28"/>
          <w:lang w:eastAsia="lv-LV"/>
        </w:rPr>
        <w:t>1</w:t>
      </w:r>
      <w:r w:rsidR="002B7D0A" w:rsidRPr="000D57C8">
        <w:rPr>
          <w:rFonts w:eastAsia="Times New Roman" w:cs="Times New Roman"/>
          <w:szCs w:val="28"/>
          <w:lang w:eastAsia="lv-LV"/>
        </w:rPr>
        <w:t>43.6. </w:t>
      </w:r>
      <w:r w:rsidRPr="000D57C8">
        <w:rPr>
          <w:rFonts w:eastAsia="Times New Roman" w:cs="Times New Roman"/>
          <w:szCs w:val="28"/>
          <w:lang w:eastAsia="lv-LV"/>
        </w:rPr>
        <w:t>speciālās metodes specifisku ražošanas notekūdeņu attīrīšanai.</w:t>
      </w:r>
    </w:p>
    <w:p w14:paraId="0C1161B4" w14:textId="77777777" w:rsidR="00D4003B" w:rsidRPr="000D57C8" w:rsidRDefault="00D4003B" w:rsidP="003534CE">
      <w:pPr>
        <w:jc w:val="both"/>
        <w:rPr>
          <w:rFonts w:eastAsia="Times New Roman" w:cs="Times New Roman"/>
          <w:szCs w:val="28"/>
          <w:lang w:eastAsia="lv-LV"/>
        </w:rPr>
      </w:pPr>
      <w:r w:rsidRPr="000D57C8">
        <w:rPr>
          <w:rFonts w:eastAsia="Times New Roman" w:cs="Times New Roman"/>
          <w:szCs w:val="28"/>
          <w:lang w:eastAsia="lv-LV"/>
        </w:rPr>
        <w:t>Priekšroka dodama bioloģiskajām notekūdeņu attīrīšanas metodēm.</w:t>
      </w:r>
    </w:p>
    <w:p w14:paraId="0C1161B5" w14:textId="77777777" w:rsidR="00D4003B" w:rsidRPr="000D57C8" w:rsidRDefault="00941BB1" w:rsidP="003534CE">
      <w:pPr>
        <w:jc w:val="both"/>
        <w:rPr>
          <w:rFonts w:eastAsia="Times New Roman" w:cs="Times New Roman"/>
          <w:szCs w:val="28"/>
          <w:lang w:eastAsia="lv-LV"/>
        </w:rPr>
      </w:pPr>
      <w:bookmarkStart w:id="311" w:name="p-201896"/>
      <w:bookmarkStart w:id="312" w:name="p163"/>
      <w:bookmarkEnd w:id="311"/>
      <w:bookmarkEnd w:id="312"/>
      <w:r w:rsidRPr="000D57C8">
        <w:rPr>
          <w:rFonts w:eastAsia="Times New Roman" w:cs="Times New Roman"/>
          <w:szCs w:val="28"/>
          <w:lang w:eastAsia="lv-LV"/>
        </w:rPr>
        <w:t>144. </w:t>
      </w:r>
      <w:r w:rsidR="005A0F2A" w:rsidRPr="000D57C8">
        <w:rPr>
          <w:rFonts w:eastAsia="Times New Roman" w:cs="Times New Roman"/>
          <w:szCs w:val="28"/>
          <w:lang w:eastAsia="lv-LV"/>
        </w:rPr>
        <w:t>Notekūdeņu a</w:t>
      </w:r>
      <w:r w:rsidR="00D4003B" w:rsidRPr="000D57C8">
        <w:rPr>
          <w:rFonts w:eastAsia="Times New Roman" w:cs="Times New Roman"/>
          <w:szCs w:val="28"/>
          <w:lang w:eastAsia="lv-LV"/>
        </w:rPr>
        <w:t xml:space="preserve">ttīrīšanas </w:t>
      </w:r>
      <w:r w:rsidR="0025137D" w:rsidRPr="000D57C8">
        <w:rPr>
          <w:rFonts w:eastAsia="Times New Roman" w:cs="Times New Roman"/>
          <w:szCs w:val="28"/>
          <w:lang w:eastAsia="lv-LV"/>
        </w:rPr>
        <w:t>būvju veidu</w:t>
      </w:r>
      <w:r w:rsidR="00D4003B" w:rsidRPr="000D57C8">
        <w:rPr>
          <w:rFonts w:eastAsia="Times New Roman" w:cs="Times New Roman"/>
          <w:szCs w:val="28"/>
          <w:lang w:eastAsia="lv-LV"/>
        </w:rPr>
        <w:t xml:space="preserve"> nosaka pēc notekūdeņu veida, piesārņojošo vielu koncentrācijas, nepieciešamās attīrīšanas pakāpes, dūņu apstrādes, kā arī pēc tehnoloģiskā aprīkojuma iekārtu ražotāju datiem.</w:t>
      </w:r>
    </w:p>
    <w:p w14:paraId="0C1161B6" w14:textId="77777777" w:rsidR="00D4003B" w:rsidRPr="000D57C8" w:rsidRDefault="00941BB1" w:rsidP="003534CE">
      <w:pPr>
        <w:jc w:val="both"/>
        <w:rPr>
          <w:rFonts w:eastAsia="Times New Roman" w:cs="Times New Roman"/>
          <w:szCs w:val="28"/>
          <w:lang w:eastAsia="lv-LV"/>
        </w:rPr>
      </w:pPr>
      <w:bookmarkStart w:id="313" w:name="p-201897"/>
      <w:bookmarkStart w:id="314" w:name="p164"/>
      <w:bookmarkEnd w:id="313"/>
      <w:bookmarkEnd w:id="314"/>
      <w:r w:rsidRPr="000D57C8">
        <w:rPr>
          <w:rFonts w:eastAsia="Times New Roman" w:cs="Times New Roman"/>
          <w:szCs w:val="28"/>
          <w:lang w:eastAsia="lv-LV"/>
        </w:rPr>
        <w:t>145. </w:t>
      </w:r>
      <w:r w:rsidR="005A0F2A" w:rsidRPr="000D57C8">
        <w:rPr>
          <w:rFonts w:eastAsia="Times New Roman" w:cs="Times New Roman"/>
          <w:szCs w:val="28"/>
          <w:lang w:eastAsia="lv-LV"/>
        </w:rPr>
        <w:t>Notekūdeņu a</w:t>
      </w:r>
      <w:r w:rsidR="00D4003B" w:rsidRPr="000D57C8">
        <w:rPr>
          <w:rFonts w:eastAsia="Times New Roman" w:cs="Times New Roman"/>
          <w:szCs w:val="28"/>
          <w:lang w:eastAsia="lv-LV"/>
        </w:rPr>
        <w:t xml:space="preserve">ttīrīšanas </w:t>
      </w:r>
      <w:r w:rsidR="0025137D" w:rsidRPr="000D57C8">
        <w:rPr>
          <w:rFonts w:eastAsia="Times New Roman" w:cs="Times New Roman"/>
          <w:szCs w:val="28"/>
          <w:lang w:eastAsia="lv-LV"/>
        </w:rPr>
        <w:t>būvēm</w:t>
      </w:r>
      <w:r w:rsidR="00D4003B" w:rsidRPr="000D57C8">
        <w:rPr>
          <w:rFonts w:eastAsia="Times New Roman" w:cs="Times New Roman"/>
          <w:szCs w:val="28"/>
          <w:lang w:eastAsia="lv-LV"/>
        </w:rPr>
        <w:t xml:space="preserve"> </w:t>
      </w:r>
      <w:r w:rsidR="0025137D" w:rsidRPr="000D57C8">
        <w:rPr>
          <w:rFonts w:eastAsia="Times New Roman" w:cs="Times New Roman"/>
          <w:szCs w:val="28"/>
          <w:lang w:eastAsia="lv-LV"/>
        </w:rPr>
        <w:t>paredz avārijas pārgāzes</w:t>
      </w:r>
      <w:r w:rsidR="00D4003B" w:rsidRPr="000D57C8">
        <w:rPr>
          <w:rFonts w:eastAsia="Times New Roman" w:cs="Times New Roman"/>
          <w:szCs w:val="28"/>
          <w:lang w:eastAsia="lv-LV"/>
        </w:rPr>
        <w:t xml:space="preserve"> un apvadlī</w:t>
      </w:r>
      <w:r w:rsidR="0025137D" w:rsidRPr="000D57C8">
        <w:rPr>
          <w:rFonts w:eastAsia="Times New Roman" w:cs="Times New Roman"/>
          <w:szCs w:val="28"/>
          <w:lang w:eastAsia="lv-LV"/>
        </w:rPr>
        <w:t>nijas, kuru izveidu</w:t>
      </w:r>
      <w:r w:rsidR="00D4003B" w:rsidRPr="000D57C8">
        <w:rPr>
          <w:rFonts w:eastAsia="Times New Roman" w:cs="Times New Roman"/>
          <w:szCs w:val="28"/>
          <w:lang w:eastAsia="lv-LV"/>
        </w:rPr>
        <w:t xml:space="preserve"> nosaka notekūdeņu padeves režīms. Ja kādu</w:t>
      </w:r>
      <w:r w:rsidR="005A0F2A" w:rsidRPr="000D57C8">
        <w:rPr>
          <w:rFonts w:eastAsia="Times New Roman" w:cs="Times New Roman"/>
          <w:szCs w:val="28"/>
          <w:lang w:eastAsia="lv-LV"/>
        </w:rPr>
        <w:t xml:space="preserve"> notekūdeņu</w:t>
      </w:r>
      <w:r w:rsidR="00D4003B" w:rsidRPr="000D57C8">
        <w:rPr>
          <w:rFonts w:eastAsia="Times New Roman" w:cs="Times New Roman"/>
          <w:szCs w:val="28"/>
          <w:lang w:eastAsia="lv-LV"/>
        </w:rPr>
        <w:t xml:space="preserve"> </w:t>
      </w:r>
      <w:r w:rsidR="0025137D" w:rsidRPr="000D57C8">
        <w:rPr>
          <w:rFonts w:eastAsia="Times New Roman" w:cs="Times New Roman"/>
          <w:szCs w:val="28"/>
          <w:lang w:eastAsia="lv-LV"/>
        </w:rPr>
        <w:t xml:space="preserve">attīrīšanas būves </w:t>
      </w:r>
      <w:r w:rsidR="00D4003B" w:rsidRPr="000D57C8">
        <w:rPr>
          <w:rFonts w:eastAsia="Times New Roman" w:cs="Times New Roman"/>
          <w:szCs w:val="28"/>
          <w:lang w:eastAsia="lv-LV"/>
        </w:rPr>
        <w:t xml:space="preserve">iekārtu pārstāj darbināt, notekūdeņu attīrīšanas pakāpes kvalitāte nedrīkst būt zemāka par reģionālās vides pārvaldes noteikto. Notekūdeņu attīrīšanas parametri </w:t>
      </w:r>
      <w:r w:rsidR="005A0F2A" w:rsidRPr="000D57C8">
        <w:rPr>
          <w:rFonts w:eastAsia="Times New Roman" w:cs="Times New Roman"/>
          <w:szCs w:val="28"/>
          <w:lang w:eastAsia="lv-LV"/>
        </w:rPr>
        <w:t xml:space="preserve">notekūdeņu </w:t>
      </w:r>
      <w:r w:rsidR="0025137D" w:rsidRPr="000D57C8">
        <w:rPr>
          <w:rFonts w:eastAsia="Times New Roman" w:cs="Times New Roman"/>
          <w:szCs w:val="28"/>
          <w:lang w:eastAsia="lv-LV"/>
        </w:rPr>
        <w:t>attīrīšanas būvēs</w:t>
      </w:r>
      <w:r w:rsidR="00D4003B" w:rsidRPr="000D57C8">
        <w:rPr>
          <w:rFonts w:eastAsia="Times New Roman" w:cs="Times New Roman"/>
          <w:szCs w:val="28"/>
          <w:lang w:eastAsia="lv-LV"/>
        </w:rPr>
        <w:t xml:space="preserve"> </w:t>
      </w:r>
      <w:r w:rsidR="0025137D" w:rsidRPr="000D57C8">
        <w:rPr>
          <w:rFonts w:eastAsia="Times New Roman" w:cs="Times New Roman"/>
          <w:szCs w:val="28"/>
          <w:lang w:eastAsia="lv-LV"/>
        </w:rPr>
        <w:t>atjaunošanas</w:t>
      </w:r>
      <w:r w:rsidR="00D4003B" w:rsidRPr="000D57C8">
        <w:rPr>
          <w:rFonts w:eastAsia="Times New Roman" w:cs="Times New Roman"/>
          <w:szCs w:val="28"/>
          <w:lang w:eastAsia="lv-LV"/>
        </w:rPr>
        <w:t xml:space="preserve"> vai </w:t>
      </w:r>
      <w:r w:rsidR="00DD219D" w:rsidRPr="000D57C8">
        <w:rPr>
          <w:rFonts w:eastAsia="Times New Roman" w:cs="Times New Roman"/>
          <w:szCs w:val="28"/>
          <w:lang w:eastAsia="lv-LV"/>
        </w:rPr>
        <w:t>pārbūves</w:t>
      </w:r>
      <w:r w:rsidR="00D4003B" w:rsidRPr="000D57C8">
        <w:rPr>
          <w:rFonts w:eastAsia="Times New Roman" w:cs="Times New Roman"/>
          <w:szCs w:val="28"/>
          <w:lang w:eastAsia="lv-LV"/>
        </w:rPr>
        <w:t xml:space="preserve"> laikā saskaņojami ar reģionālo vides pārvaldi.</w:t>
      </w:r>
    </w:p>
    <w:p w14:paraId="0C1161B7" w14:textId="77777777" w:rsidR="00D4003B" w:rsidRPr="000D57C8" w:rsidRDefault="00941BB1" w:rsidP="003534CE">
      <w:pPr>
        <w:jc w:val="both"/>
        <w:rPr>
          <w:rFonts w:eastAsia="Times New Roman" w:cs="Times New Roman"/>
          <w:szCs w:val="28"/>
          <w:lang w:eastAsia="lv-LV"/>
        </w:rPr>
      </w:pPr>
      <w:bookmarkStart w:id="315" w:name="p-380903"/>
      <w:bookmarkStart w:id="316" w:name="p165"/>
      <w:bookmarkEnd w:id="315"/>
      <w:bookmarkEnd w:id="316"/>
      <w:r w:rsidRPr="000D57C8">
        <w:rPr>
          <w:rFonts w:eastAsia="Times New Roman" w:cs="Times New Roman"/>
          <w:szCs w:val="28"/>
          <w:lang w:eastAsia="lv-LV"/>
        </w:rPr>
        <w:t>146. </w:t>
      </w:r>
      <w:r w:rsidR="005A0F2A" w:rsidRPr="000D57C8">
        <w:rPr>
          <w:rFonts w:eastAsia="Times New Roman" w:cs="Times New Roman"/>
          <w:szCs w:val="28"/>
          <w:lang w:eastAsia="lv-LV"/>
        </w:rPr>
        <w:t>Notekūdeņu a</w:t>
      </w:r>
      <w:r w:rsidR="00D4003B" w:rsidRPr="000D57C8">
        <w:rPr>
          <w:rFonts w:eastAsia="Times New Roman" w:cs="Times New Roman"/>
          <w:szCs w:val="28"/>
          <w:lang w:eastAsia="lv-LV"/>
        </w:rPr>
        <w:t xml:space="preserve">ttīrīšanas </w:t>
      </w:r>
      <w:r w:rsidR="0025137D" w:rsidRPr="000D57C8">
        <w:rPr>
          <w:rFonts w:eastAsia="Times New Roman" w:cs="Times New Roman"/>
          <w:szCs w:val="28"/>
          <w:lang w:eastAsia="lv-LV"/>
        </w:rPr>
        <w:t xml:space="preserve">būvju sastāvā </w:t>
      </w:r>
      <w:r w:rsidR="00D4003B" w:rsidRPr="000D57C8">
        <w:rPr>
          <w:rFonts w:eastAsia="Times New Roman" w:cs="Times New Roman"/>
          <w:szCs w:val="28"/>
          <w:lang w:eastAsia="lv-LV"/>
        </w:rPr>
        <w:t>paredz:</w:t>
      </w:r>
    </w:p>
    <w:p w14:paraId="0C1161B8" w14:textId="77777777" w:rsidR="00D4003B" w:rsidRPr="000D57C8" w:rsidRDefault="00941BB1" w:rsidP="003534CE">
      <w:pPr>
        <w:jc w:val="both"/>
        <w:rPr>
          <w:rFonts w:eastAsia="Times New Roman" w:cs="Times New Roman"/>
          <w:szCs w:val="28"/>
          <w:lang w:eastAsia="lv-LV"/>
        </w:rPr>
      </w:pPr>
      <w:r w:rsidRPr="000D57C8">
        <w:rPr>
          <w:rFonts w:eastAsia="Times New Roman" w:cs="Times New Roman"/>
          <w:szCs w:val="28"/>
          <w:lang w:eastAsia="lv-LV"/>
        </w:rPr>
        <w:t>146</w:t>
      </w:r>
      <w:r w:rsidR="00D4003B" w:rsidRPr="000D57C8">
        <w:rPr>
          <w:rFonts w:eastAsia="Times New Roman" w:cs="Times New Roman"/>
          <w:szCs w:val="28"/>
          <w:lang w:eastAsia="lv-LV"/>
        </w:rPr>
        <w:t>.1.</w:t>
      </w:r>
      <w:r w:rsidRPr="000D57C8">
        <w:rPr>
          <w:rFonts w:eastAsia="Times New Roman" w:cs="Times New Roman"/>
          <w:szCs w:val="28"/>
          <w:lang w:eastAsia="lv-LV"/>
        </w:rPr>
        <w:t> </w:t>
      </w:r>
      <w:r w:rsidR="0025137D" w:rsidRPr="000D57C8">
        <w:rPr>
          <w:rFonts w:eastAsia="Times New Roman" w:cs="Times New Roman"/>
          <w:szCs w:val="28"/>
          <w:lang w:eastAsia="lv-LV"/>
        </w:rPr>
        <w:t>iekārtas</w:t>
      </w:r>
      <w:r w:rsidR="00D4003B" w:rsidRPr="000D57C8">
        <w:rPr>
          <w:rFonts w:eastAsia="Times New Roman" w:cs="Times New Roman"/>
          <w:szCs w:val="28"/>
          <w:lang w:eastAsia="lv-LV"/>
        </w:rPr>
        <w:t xml:space="preserve"> notekūdeņu caurplūduma mērīšanai </w:t>
      </w:r>
      <w:r w:rsidR="005A0F2A" w:rsidRPr="000D57C8">
        <w:rPr>
          <w:rFonts w:eastAsia="Times New Roman" w:cs="Times New Roman"/>
          <w:szCs w:val="28"/>
          <w:lang w:eastAsia="lv-LV"/>
        </w:rPr>
        <w:t xml:space="preserve">notekūdeņu </w:t>
      </w:r>
      <w:r w:rsidR="00D4003B" w:rsidRPr="000D57C8">
        <w:rPr>
          <w:rFonts w:eastAsia="Times New Roman" w:cs="Times New Roman"/>
          <w:szCs w:val="28"/>
          <w:lang w:eastAsia="lv-LV"/>
        </w:rPr>
        <w:t>attīrī</w:t>
      </w:r>
      <w:r w:rsidRPr="000D57C8">
        <w:rPr>
          <w:rFonts w:eastAsia="Times New Roman" w:cs="Times New Roman"/>
          <w:szCs w:val="28"/>
          <w:lang w:eastAsia="lv-LV"/>
        </w:rPr>
        <w:t xml:space="preserve">šanas </w:t>
      </w:r>
      <w:r w:rsidR="00D23E6E" w:rsidRPr="000D57C8">
        <w:rPr>
          <w:rFonts w:eastAsia="Times New Roman" w:cs="Times New Roman"/>
          <w:szCs w:val="28"/>
          <w:lang w:eastAsia="lv-LV"/>
        </w:rPr>
        <w:t>būvēm</w:t>
      </w:r>
      <w:r w:rsidRPr="000D57C8">
        <w:rPr>
          <w:rFonts w:eastAsia="Times New Roman" w:cs="Times New Roman"/>
          <w:szCs w:val="28"/>
          <w:lang w:eastAsia="lv-LV"/>
        </w:rPr>
        <w:t xml:space="preserve"> ar jaudu virs 20 </w:t>
      </w:r>
      <w:r w:rsidR="00D4003B" w:rsidRPr="000D57C8">
        <w:rPr>
          <w:rFonts w:eastAsia="Times New Roman" w:cs="Times New Roman"/>
          <w:szCs w:val="28"/>
          <w:lang w:eastAsia="lv-LV"/>
        </w:rPr>
        <w:t>kubikmetriem diennaktī;</w:t>
      </w:r>
    </w:p>
    <w:p w14:paraId="0C1161B9" w14:textId="77777777" w:rsidR="00D4003B" w:rsidRPr="000D57C8" w:rsidRDefault="00D4003B" w:rsidP="003534CE">
      <w:pPr>
        <w:jc w:val="both"/>
        <w:rPr>
          <w:rFonts w:eastAsia="Times New Roman" w:cs="Times New Roman"/>
          <w:szCs w:val="28"/>
          <w:lang w:eastAsia="lv-LV"/>
        </w:rPr>
      </w:pPr>
      <w:r w:rsidRPr="000D57C8">
        <w:rPr>
          <w:rFonts w:eastAsia="Times New Roman" w:cs="Times New Roman"/>
          <w:szCs w:val="28"/>
          <w:lang w:eastAsia="lv-LV"/>
        </w:rPr>
        <w:t>1</w:t>
      </w:r>
      <w:r w:rsidR="00941BB1" w:rsidRPr="000D57C8">
        <w:rPr>
          <w:rFonts w:eastAsia="Times New Roman" w:cs="Times New Roman"/>
          <w:szCs w:val="28"/>
          <w:lang w:eastAsia="lv-LV"/>
        </w:rPr>
        <w:t>46</w:t>
      </w:r>
      <w:r w:rsidRPr="000D57C8">
        <w:rPr>
          <w:rFonts w:eastAsia="Times New Roman" w:cs="Times New Roman"/>
          <w:szCs w:val="28"/>
          <w:lang w:eastAsia="lv-LV"/>
        </w:rPr>
        <w:t>.2.</w:t>
      </w:r>
      <w:r w:rsidR="00941BB1" w:rsidRPr="000D57C8">
        <w:rPr>
          <w:rFonts w:eastAsia="Times New Roman" w:cs="Times New Roman"/>
          <w:szCs w:val="28"/>
          <w:lang w:eastAsia="lv-LV"/>
        </w:rPr>
        <w:t> </w:t>
      </w:r>
      <w:r w:rsidRPr="000D57C8">
        <w:rPr>
          <w:rFonts w:eastAsia="Times New Roman" w:cs="Times New Roman"/>
          <w:szCs w:val="28"/>
          <w:lang w:eastAsia="lv-LV"/>
        </w:rPr>
        <w:t>iespējas ieplūstošo un aizplūstošo attīrīto notekūdeņu paraugu ņemšanai.</w:t>
      </w:r>
    </w:p>
    <w:p w14:paraId="0C1161BA" w14:textId="77777777" w:rsidR="00D4003B" w:rsidRPr="000D57C8" w:rsidRDefault="00D15795" w:rsidP="003534CE">
      <w:pPr>
        <w:jc w:val="both"/>
        <w:rPr>
          <w:rFonts w:eastAsia="Times New Roman" w:cs="Times New Roman"/>
          <w:szCs w:val="28"/>
          <w:lang w:eastAsia="lv-LV"/>
        </w:rPr>
      </w:pPr>
      <w:bookmarkStart w:id="317" w:name="p-380904"/>
      <w:bookmarkStart w:id="318" w:name="p166"/>
      <w:bookmarkEnd w:id="317"/>
      <w:bookmarkEnd w:id="318"/>
      <w:r w:rsidRPr="000D57C8">
        <w:rPr>
          <w:rFonts w:eastAsia="Times New Roman" w:cs="Times New Roman"/>
          <w:szCs w:val="28"/>
          <w:lang w:eastAsia="lv-LV"/>
        </w:rPr>
        <w:lastRenderedPageBreak/>
        <w:t>147</w:t>
      </w:r>
      <w:r w:rsidR="00941BB1" w:rsidRPr="000D57C8">
        <w:rPr>
          <w:rFonts w:eastAsia="Times New Roman" w:cs="Times New Roman"/>
          <w:szCs w:val="28"/>
          <w:lang w:eastAsia="lv-LV"/>
        </w:rPr>
        <w:t>. </w:t>
      </w:r>
      <w:r w:rsidR="005A0F2A" w:rsidRPr="000D57C8">
        <w:rPr>
          <w:rFonts w:eastAsia="Times New Roman" w:cs="Times New Roman"/>
          <w:szCs w:val="28"/>
          <w:lang w:eastAsia="lv-LV"/>
        </w:rPr>
        <w:t>Notekūdeņu a</w:t>
      </w:r>
      <w:r w:rsidR="00D4003B" w:rsidRPr="000D57C8">
        <w:rPr>
          <w:rFonts w:eastAsia="Times New Roman" w:cs="Times New Roman"/>
          <w:szCs w:val="28"/>
          <w:lang w:eastAsia="lv-LV"/>
        </w:rPr>
        <w:t xml:space="preserve">ttīrīšanas </w:t>
      </w:r>
      <w:r w:rsidR="007957E3" w:rsidRPr="000D57C8">
        <w:rPr>
          <w:rFonts w:eastAsia="Times New Roman" w:cs="Times New Roman"/>
          <w:szCs w:val="28"/>
          <w:lang w:eastAsia="lv-LV"/>
        </w:rPr>
        <w:t>būves</w:t>
      </w:r>
      <w:r w:rsidR="00D4003B" w:rsidRPr="000D57C8">
        <w:rPr>
          <w:rFonts w:eastAsia="Times New Roman" w:cs="Times New Roman"/>
          <w:szCs w:val="28"/>
          <w:lang w:eastAsia="lv-LV"/>
        </w:rPr>
        <w:t xml:space="preserve"> pastāvīga apkalpojošā personāla sanitāros mezglus, dušas un garderobes telpas ierīko saskaņā ar nor</w:t>
      </w:r>
      <w:r w:rsidR="007957E3" w:rsidRPr="000D57C8">
        <w:rPr>
          <w:rFonts w:eastAsia="Times New Roman" w:cs="Times New Roman"/>
          <w:szCs w:val="28"/>
          <w:lang w:eastAsia="lv-LV"/>
        </w:rPr>
        <w:t xml:space="preserve">matīvajiem aktiem par publisko </w:t>
      </w:r>
      <w:r w:rsidR="00D4003B" w:rsidRPr="000D57C8">
        <w:rPr>
          <w:rFonts w:eastAsia="Times New Roman" w:cs="Times New Roman"/>
          <w:szCs w:val="28"/>
          <w:lang w:eastAsia="lv-LV"/>
        </w:rPr>
        <w:t>būvju projektēšanu.</w:t>
      </w:r>
    </w:p>
    <w:p w14:paraId="0C1161BB" w14:textId="77777777" w:rsidR="006657C6" w:rsidRPr="000D57C8" w:rsidRDefault="00941BB1" w:rsidP="003534CE">
      <w:pPr>
        <w:jc w:val="both"/>
        <w:rPr>
          <w:rFonts w:eastAsia="Times New Roman" w:cs="Times New Roman"/>
          <w:szCs w:val="28"/>
          <w:lang w:eastAsia="lv-LV"/>
        </w:rPr>
      </w:pPr>
      <w:bookmarkStart w:id="319" w:name="p-201900"/>
      <w:bookmarkStart w:id="320" w:name="p167"/>
      <w:bookmarkEnd w:id="319"/>
      <w:bookmarkEnd w:id="320"/>
      <w:r w:rsidRPr="000D57C8">
        <w:rPr>
          <w:rFonts w:eastAsia="Times New Roman" w:cs="Times New Roman"/>
          <w:szCs w:val="28"/>
          <w:lang w:eastAsia="lv-LV"/>
        </w:rPr>
        <w:t>148. </w:t>
      </w:r>
      <w:r w:rsidR="005A0F2A" w:rsidRPr="000D57C8">
        <w:rPr>
          <w:rFonts w:eastAsia="Times New Roman" w:cs="Times New Roman"/>
          <w:szCs w:val="28"/>
          <w:lang w:eastAsia="lv-LV"/>
        </w:rPr>
        <w:t>Notekūdeņu a</w:t>
      </w:r>
      <w:r w:rsidR="00D4003B" w:rsidRPr="000D57C8">
        <w:rPr>
          <w:rFonts w:eastAsia="Times New Roman" w:cs="Times New Roman"/>
          <w:szCs w:val="28"/>
          <w:lang w:eastAsia="lv-LV"/>
        </w:rPr>
        <w:t xml:space="preserve">ttīrīšanas </w:t>
      </w:r>
      <w:r w:rsidR="007957E3" w:rsidRPr="000D57C8">
        <w:rPr>
          <w:rFonts w:eastAsia="Times New Roman" w:cs="Times New Roman"/>
          <w:szCs w:val="28"/>
          <w:lang w:eastAsia="lv-LV"/>
        </w:rPr>
        <w:t>būvju</w:t>
      </w:r>
      <w:r w:rsidR="00D4003B" w:rsidRPr="000D57C8">
        <w:rPr>
          <w:rFonts w:eastAsia="Times New Roman" w:cs="Times New Roman"/>
          <w:szCs w:val="28"/>
          <w:lang w:eastAsia="lv-LV"/>
        </w:rPr>
        <w:t xml:space="preserve"> </w:t>
      </w:r>
      <w:r w:rsidR="000D57C8" w:rsidRPr="000D57C8">
        <w:rPr>
          <w:rFonts w:eastAsia="Times New Roman" w:cs="Times New Roman"/>
          <w:szCs w:val="28"/>
          <w:lang w:eastAsia="lv-LV"/>
        </w:rPr>
        <w:t>funkcionāli</w:t>
      </w:r>
      <w:r w:rsidR="006657C6" w:rsidRPr="000D57C8">
        <w:rPr>
          <w:rFonts w:eastAsia="Times New Roman" w:cs="Times New Roman"/>
          <w:szCs w:val="28"/>
          <w:lang w:eastAsia="lv-LV"/>
        </w:rPr>
        <w:t xml:space="preserve"> saistīto ēku un tās telpu iedalījumu un izmērus nosaka atbilstoši būvniecības ierosinātāja vai ekspluatētāja prasībām.</w:t>
      </w:r>
    </w:p>
    <w:p w14:paraId="0C1161BC" w14:textId="77777777" w:rsidR="00D4003B" w:rsidRPr="000D57C8" w:rsidRDefault="00941BB1" w:rsidP="003534CE">
      <w:pPr>
        <w:jc w:val="both"/>
        <w:rPr>
          <w:rFonts w:eastAsia="Times New Roman" w:cs="Times New Roman"/>
          <w:szCs w:val="28"/>
          <w:lang w:eastAsia="lv-LV"/>
        </w:rPr>
      </w:pPr>
      <w:bookmarkStart w:id="321" w:name="p-380905"/>
      <w:bookmarkStart w:id="322" w:name="p168"/>
      <w:bookmarkEnd w:id="321"/>
      <w:bookmarkEnd w:id="322"/>
      <w:r w:rsidRPr="000D57C8">
        <w:rPr>
          <w:rFonts w:eastAsia="Times New Roman" w:cs="Times New Roman"/>
          <w:szCs w:val="28"/>
          <w:lang w:eastAsia="lv-LV"/>
        </w:rPr>
        <w:t>149. </w:t>
      </w:r>
      <w:r w:rsidR="005A0F2A" w:rsidRPr="000D57C8">
        <w:rPr>
          <w:rFonts w:eastAsia="Times New Roman" w:cs="Times New Roman"/>
          <w:szCs w:val="28"/>
          <w:lang w:eastAsia="lv-LV"/>
        </w:rPr>
        <w:t>Notekūdeņu a</w:t>
      </w:r>
      <w:r w:rsidR="00D4003B" w:rsidRPr="000D57C8">
        <w:rPr>
          <w:rFonts w:eastAsia="Times New Roman" w:cs="Times New Roman"/>
          <w:szCs w:val="28"/>
          <w:lang w:eastAsia="lv-LV"/>
        </w:rPr>
        <w:t xml:space="preserve">ttīrīšanas </w:t>
      </w:r>
      <w:r w:rsidR="007957E3" w:rsidRPr="000D57C8">
        <w:rPr>
          <w:rFonts w:eastAsia="Times New Roman" w:cs="Times New Roman"/>
          <w:szCs w:val="28"/>
          <w:lang w:eastAsia="lv-LV"/>
        </w:rPr>
        <w:t>būves</w:t>
      </w:r>
      <w:r w:rsidR="00D4003B" w:rsidRPr="000D57C8">
        <w:rPr>
          <w:rFonts w:eastAsia="Times New Roman" w:cs="Times New Roman"/>
          <w:szCs w:val="28"/>
          <w:lang w:eastAsia="lv-LV"/>
        </w:rPr>
        <w:t xml:space="preserve"> ar jaudu līdz 5000 cilvēku ekvivalentiem izveidojamas galvenokārt no rūpnieciski izgatavotām iekārtām ar automātisku darbību, kurām nav pastāvīga apkalpojošā personāla. Cilvēku ekvivalentu nosaka saskaņā ar normatīvajiem aktiem par piesārņojošo vielu emisiju ūdenī.</w:t>
      </w:r>
    </w:p>
    <w:p w14:paraId="0C1161BD" w14:textId="77777777" w:rsidR="00071707" w:rsidRPr="000D57C8" w:rsidRDefault="00071707" w:rsidP="003534CE">
      <w:pPr>
        <w:shd w:val="clear" w:color="auto" w:fill="FFFFFF"/>
        <w:jc w:val="center"/>
        <w:rPr>
          <w:rFonts w:eastAsia="Times New Roman" w:cs="Times New Roman"/>
          <w:b/>
          <w:bCs/>
          <w:szCs w:val="28"/>
          <w:lang w:eastAsia="lv-LV"/>
        </w:rPr>
      </w:pPr>
      <w:bookmarkStart w:id="323" w:name="n6.2"/>
      <w:bookmarkEnd w:id="323"/>
    </w:p>
    <w:p w14:paraId="0C1161BE" w14:textId="77777777" w:rsidR="00D4003B" w:rsidRDefault="00D4003B" w:rsidP="003534CE">
      <w:pPr>
        <w:jc w:val="center"/>
        <w:rPr>
          <w:rFonts w:eastAsia="Times New Roman" w:cs="Times New Roman"/>
          <w:b/>
          <w:bCs/>
          <w:szCs w:val="28"/>
          <w:lang w:eastAsia="lv-LV"/>
        </w:rPr>
      </w:pPr>
      <w:r w:rsidRPr="000D57C8">
        <w:rPr>
          <w:rFonts w:eastAsia="Times New Roman" w:cs="Times New Roman"/>
          <w:b/>
          <w:bCs/>
          <w:szCs w:val="28"/>
          <w:lang w:eastAsia="lv-LV"/>
        </w:rPr>
        <w:t xml:space="preserve">6.2. Mazās </w:t>
      </w:r>
      <w:r w:rsidR="005A0F2A" w:rsidRPr="000D57C8">
        <w:rPr>
          <w:rFonts w:eastAsia="Times New Roman" w:cs="Times New Roman"/>
          <w:b/>
          <w:szCs w:val="28"/>
          <w:lang w:eastAsia="lv-LV"/>
        </w:rPr>
        <w:t>notekūdeņu</w:t>
      </w:r>
      <w:r w:rsidR="005A0F2A" w:rsidRPr="000D57C8">
        <w:rPr>
          <w:rFonts w:eastAsia="Times New Roman" w:cs="Times New Roman"/>
          <w:szCs w:val="28"/>
          <w:lang w:eastAsia="lv-LV"/>
        </w:rPr>
        <w:t xml:space="preserve"> </w:t>
      </w:r>
      <w:r w:rsidRPr="000D57C8">
        <w:rPr>
          <w:rFonts w:eastAsia="Times New Roman" w:cs="Times New Roman"/>
          <w:b/>
          <w:bCs/>
          <w:szCs w:val="28"/>
          <w:lang w:eastAsia="lv-LV"/>
        </w:rPr>
        <w:t xml:space="preserve">attīrīšanas </w:t>
      </w:r>
      <w:r w:rsidR="007957E3" w:rsidRPr="000D57C8">
        <w:rPr>
          <w:rFonts w:eastAsia="Times New Roman" w:cs="Times New Roman"/>
          <w:b/>
          <w:bCs/>
          <w:szCs w:val="28"/>
          <w:lang w:eastAsia="lv-LV"/>
        </w:rPr>
        <w:t>būves</w:t>
      </w:r>
      <w:r w:rsidRPr="000D57C8">
        <w:rPr>
          <w:rFonts w:eastAsia="Times New Roman" w:cs="Times New Roman"/>
          <w:b/>
          <w:bCs/>
          <w:szCs w:val="28"/>
          <w:lang w:eastAsia="lv-LV"/>
        </w:rPr>
        <w:t xml:space="preserve"> ar jaudu līdz 20 m</w:t>
      </w:r>
      <w:r w:rsidRPr="000D57C8">
        <w:rPr>
          <w:rFonts w:eastAsia="Times New Roman" w:cs="Times New Roman"/>
          <w:b/>
          <w:bCs/>
          <w:szCs w:val="28"/>
          <w:vertAlign w:val="superscript"/>
          <w:lang w:eastAsia="lv-LV"/>
        </w:rPr>
        <w:t>3</w:t>
      </w:r>
      <w:r w:rsidRPr="000D57C8">
        <w:rPr>
          <w:rFonts w:eastAsia="Times New Roman" w:cs="Times New Roman"/>
          <w:b/>
          <w:bCs/>
          <w:szCs w:val="28"/>
          <w:lang w:eastAsia="lv-LV"/>
        </w:rPr>
        <w:t>/d</w:t>
      </w:r>
    </w:p>
    <w:p w14:paraId="376B4418" w14:textId="77777777" w:rsidR="003534CE" w:rsidRPr="000D57C8" w:rsidRDefault="003534CE" w:rsidP="003534CE">
      <w:pPr>
        <w:jc w:val="center"/>
        <w:rPr>
          <w:rFonts w:eastAsia="Times New Roman" w:cs="Times New Roman"/>
          <w:b/>
          <w:bCs/>
          <w:szCs w:val="28"/>
          <w:lang w:eastAsia="lv-LV"/>
        </w:rPr>
      </w:pPr>
    </w:p>
    <w:p w14:paraId="0C1161BF" w14:textId="77777777" w:rsidR="00D4003B" w:rsidRPr="000D57C8" w:rsidRDefault="00941BB1" w:rsidP="003534CE">
      <w:pPr>
        <w:jc w:val="both"/>
        <w:rPr>
          <w:rFonts w:eastAsia="Times New Roman" w:cs="Times New Roman"/>
          <w:szCs w:val="28"/>
          <w:lang w:eastAsia="lv-LV"/>
        </w:rPr>
      </w:pPr>
      <w:bookmarkStart w:id="324" w:name="p-380907"/>
      <w:bookmarkStart w:id="325" w:name="p169"/>
      <w:bookmarkEnd w:id="324"/>
      <w:bookmarkEnd w:id="325"/>
      <w:r w:rsidRPr="000D57C8">
        <w:rPr>
          <w:rFonts w:eastAsia="Times New Roman" w:cs="Times New Roman"/>
          <w:szCs w:val="28"/>
          <w:lang w:eastAsia="lv-LV"/>
        </w:rPr>
        <w:t>150. </w:t>
      </w:r>
      <w:r w:rsidR="00D4003B" w:rsidRPr="000D57C8">
        <w:rPr>
          <w:rFonts w:eastAsia="Times New Roman" w:cs="Times New Roman"/>
          <w:szCs w:val="28"/>
          <w:lang w:eastAsia="lv-LV"/>
        </w:rPr>
        <w:t xml:space="preserve">Atsevišķi novietotu ēku vai ēku </w:t>
      </w:r>
      <w:r w:rsidR="00053F31" w:rsidRPr="000D57C8">
        <w:rPr>
          <w:rFonts w:eastAsia="Times New Roman" w:cs="Times New Roman"/>
          <w:szCs w:val="28"/>
          <w:lang w:eastAsia="lv-LV"/>
        </w:rPr>
        <w:t>kopu</w:t>
      </w:r>
      <w:r w:rsidR="00D4003B" w:rsidRPr="000D57C8">
        <w:rPr>
          <w:rFonts w:eastAsia="Times New Roman" w:cs="Times New Roman"/>
          <w:szCs w:val="28"/>
          <w:lang w:eastAsia="lv-LV"/>
        </w:rPr>
        <w:t xml:space="preserve"> notekūdeņu attīrīšanas un novadīšanas nosacījumus nosaka reģionālā vides pārvalde, ja attīrām</w:t>
      </w:r>
      <w:r w:rsidRPr="000D57C8">
        <w:rPr>
          <w:rFonts w:eastAsia="Times New Roman" w:cs="Times New Roman"/>
          <w:szCs w:val="28"/>
          <w:lang w:eastAsia="lv-LV"/>
        </w:rPr>
        <w:t>o notekūdeņu apjoms pārsniedz 5 </w:t>
      </w:r>
      <w:r w:rsidR="00D4003B" w:rsidRPr="000D57C8">
        <w:rPr>
          <w:rFonts w:eastAsia="Times New Roman" w:cs="Times New Roman"/>
          <w:szCs w:val="28"/>
          <w:lang w:eastAsia="lv-LV"/>
        </w:rPr>
        <w:t>m</w:t>
      </w:r>
      <w:r w:rsidR="00D4003B" w:rsidRPr="000D57C8">
        <w:rPr>
          <w:rFonts w:eastAsia="Times New Roman" w:cs="Times New Roman"/>
          <w:szCs w:val="28"/>
          <w:vertAlign w:val="superscript"/>
          <w:lang w:eastAsia="lv-LV"/>
        </w:rPr>
        <w:t>3</w:t>
      </w:r>
      <w:r w:rsidR="00D4003B" w:rsidRPr="000D57C8">
        <w:rPr>
          <w:rFonts w:eastAsia="Times New Roman" w:cs="Times New Roman"/>
          <w:szCs w:val="28"/>
          <w:lang w:eastAsia="lv-LV"/>
        </w:rPr>
        <w:t>/d.</w:t>
      </w:r>
    </w:p>
    <w:p w14:paraId="0C1161C0" w14:textId="77777777" w:rsidR="00D4003B" w:rsidRPr="000D57C8" w:rsidRDefault="00941BB1" w:rsidP="003534CE">
      <w:pPr>
        <w:jc w:val="both"/>
        <w:rPr>
          <w:rFonts w:eastAsia="Times New Roman" w:cs="Times New Roman"/>
          <w:szCs w:val="28"/>
          <w:lang w:eastAsia="lv-LV"/>
        </w:rPr>
      </w:pPr>
      <w:bookmarkStart w:id="326" w:name="p-380908"/>
      <w:bookmarkStart w:id="327" w:name="p170"/>
      <w:bookmarkEnd w:id="326"/>
      <w:bookmarkEnd w:id="327"/>
      <w:r w:rsidRPr="000D57C8">
        <w:rPr>
          <w:rFonts w:eastAsia="Times New Roman" w:cs="Times New Roman"/>
          <w:szCs w:val="28"/>
          <w:lang w:eastAsia="lv-LV"/>
        </w:rPr>
        <w:t>151. </w:t>
      </w:r>
      <w:r w:rsidR="00D4003B" w:rsidRPr="000D57C8">
        <w:rPr>
          <w:rFonts w:eastAsia="Times New Roman" w:cs="Times New Roman"/>
          <w:szCs w:val="28"/>
          <w:lang w:eastAsia="lv-LV"/>
        </w:rPr>
        <w:t xml:space="preserve">Atsevišķi novietotu ēku vai ēku </w:t>
      </w:r>
      <w:r w:rsidR="00053F31" w:rsidRPr="000D57C8">
        <w:rPr>
          <w:rFonts w:eastAsia="Times New Roman" w:cs="Times New Roman"/>
          <w:szCs w:val="28"/>
          <w:lang w:eastAsia="lv-LV"/>
        </w:rPr>
        <w:t>kopu</w:t>
      </w:r>
      <w:r w:rsidR="00D4003B" w:rsidRPr="000D57C8">
        <w:rPr>
          <w:rFonts w:eastAsia="Times New Roman" w:cs="Times New Roman"/>
          <w:szCs w:val="28"/>
          <w:lang w:eastAsia="lv-LV"/>
        </w:rPr>
        <w:t xml:space="preserve"> notekūdeņu attīrīšanai, ja </w:t>
      </w:r>
      <w:r w:rsidR="00B5062D" w:rsidRPr="000D57C8">
        <w:rPr>
          <w:rFonts w:eastAsia="Times New Roman" w:cs="Times New Roman"/>
          <w:szCs w:val="28"/>
          <w:lang w:eastAsia="lv-LV"/>
        </w:rPr>
        <w:t>notekūdeņu apjoms nepārsniedz 5 </w:t>
      </w:r>
      <w:r w:rsidR="00D4003B" w:rsidRPr="000D57C8">
        <w:rPr>
          <w:rFonts w:eastAsia="Times New Roman" w:cs="Times New Roman"/>
          <w:szCs w:val="28"/>
          <w:lang w:eastAsia="lv-LV"/>
        </w:rPr>
        <w:t>m</w:t>
      </w:r>
      <w:r w:rsidR="00D4003B" w:rsidRPr="000D57C8">
        <w:rPr>
          <w:rFonts w:eastAsia="Times New Roman" w:cs="Times New Roman"/>
          <w:szCs w:val="28"/>
          <w:vertAlign w:val="superscript"/>
          <w:lang w:eastAsia="lv-LV"/>
        </w:rPr>
        <w:t>3</w:t>
      </w:r>
      <w:r w:rsidR="00D4003B" w:rsidRPr="000D57C8">
        <w:rPr>
          <w:rFonts w:eastAsia="Times New Roman" w:cs="Times New Roman"/>
          <w:szCs w:val="28"/>
          <w:lang w:eastAsia="lv-LV"/>
        </w:rPr>
        <w:t>/d, lieto:</w:t>
      </w:r>
    </w:p>
    <w:p w14:paraId="0C1161C1" w14:textId="77777777" w:rsidR="00D4003B" w:rsidRPr="000D57C8" w:rsidRDefault="00941BB1" w:rsidP="003534CE">
      <w:pPr>
        <w:jc w:val="both"/>
        <w:rPr>
          <w:rFonts w:eastAsia="Times New Roman" w:cs="Times New Roman"/>
          <w:szCs w:val="28"/>
          <w:lang w:eastAsia="lv-LV"/>
        </w:rPr>
      </w:pPr>
      <w:r w:rsidRPr="000D57C8">
        <w:rPr>
          <w:rFonts w:eastAsia="Times New Roman" w:cs="Times New Roman"/>
          <w:szCs w:val="28"/>
          <w:lang w:eastAsia="lv-LV"/>
        </w:rPr>
        <w:t>151</w:t>
      </w:r>
      <w:r w:rsidR="00D4003B" w:rsidRPr="000D57C8">
        <w:rPr>
          <w:rFonts w:eastAsia="Times New Roman" w:cs="Times New Roman"/>
          <w:szCs w:val="28"/>
          <w:lang w:eastAsia="lv-LV"/>
        </w:rPr>
        <w:t>.1.</w:t>
      </w:r>
      <w:r w:rsidRPr="000D57C8">
        <w:rPr>
          <w:rFonts w:eastAsia="Times New Roman" w:cs="Times New Roman"/>
          <w:szCs w:val="28"/>
          <w:lang w:eastAsia="lv-LV"/>
        </w:rPr>
        <w:t> </w:t>
      </w:r>
      <w:r w:rsidR="00D4003B" w:rsidRPr="000D57C8">
        <w:rPr>
          <w:rFonts w:eastAsia="Times New Roman" w:cs="Times New Roman"/>
          <w:szCs w:val="28"/>
          <w:lang w:eastAsia="lv-LV"/>
        </w:rPr>
        <w:t>septiķus kopā ar filtrācijas laukiem, apakšzemes filtrējošām drenām, smilts-grants filtriem, filtrācijas grāvjiem un filtrācijas akām;</w:t>
      </w:r>
    </w:p>
    <w:p w14:paraId="0C1161C2" w14:textId="77777777" w:rsidR="00D4003B" w:rsidRPr="000D57C8" w:rsidRDefault="00D4003B" w:rsidP="003534CE">
      <w:pPr>
        <w:jc w:val="both"/>
        <w:rPr>
          <w:rFonts w:eastAsia="Times New Roman" w:cs="Times New Roman"/>
          <w:szCs w:val="28"/>
          <w:lang w:eastAsia="lv-LV"/>
        </w:rPr>
      </w:pPr>
      <w:r w:rsidRPr="000D57C8">
        <w:rPr>
          <w:rFonts w:eastAsia="Times New Roman" w:cs="Times New Roman"/>
          <w:szCs w:val="28"/>
          <w:lang w:eastAsia="lv-LV"/>
        </w:rPr>
        <w:t>1</w:t>
      </w:r>
      <w:r w:rsidR="00941BB1" w:rsidRPr="000D57C8">
        <w:rPr>
          <w:rFonts w:eastAsia="Times New Roman" w:cs="Times New Roman"/>
          <w:szCs w:val="28"/>
          <w:lang w:eastAsia="lv-LV"/>
        </w:rPr>
        <w:t>51</w:t>
      </w:r>
      <w:r w:rsidRPr="000D57C8">
        <w:rPr>
          <w:rFonts w:eastAsia="Times New Roman" w:cs="Times New Roman"/>
          <w:szCs w:val="28"/>
          <w:lang w:eastAsia="lv-LV"/>
        </w:rPr>
        <w:t>.2.</w:t>
      </w:r>
      <w:r w:rsidR="00941BB1" w:rsidRPr="000D57C8">
        <w:rPr>
          <w:rFonts w:eastAsia="Times New Roman" w:cs="Times New Roman"/>
          <w:szCs w:val="28"/>
          <w:lang w:eastAsia="lv-LV"/>
        </w:rPr>
        <w:t> </w:t>
      </w:r>
      <w:r w:rsidRPr="000D57C8">
        <w:rPr>
          <w:rFonts w:eastAsia="Times New Roman" w:cs="Times New Roman"/>
          <w:szCs w:val="28"/>
          <w:lang w:eastAsia="lv-LV"/>
        </w:rPr>
        <w:t>rūpnieciski izgatavotas kompaktas</w:t>
      </w:r>
      <w:r w:rsidR="00A54384" w:rsidRPr="000D57C8">
        <w:rPr>
          <w:rFonts w:eastAsia="Times New Roman" w:cs="Times New Roman"/>
          <w:szCs w:val="28"/>
          <w:lang w:eastAsia="lv-LV"/>
        </w:rPr>
        <w:t xml:space="preserve"> </w:t>
      </w:r>
      <w:r w:rsidRPr="000D57C8">
        <w:rPr>
          <w:rFonts w:eastAsia="Times New Roman" w:cs="Times New Roman"/>
          <w:szCs w:val="28"/>
          <w:lang w:eastAsia="lv-LV"/>
        </w:rPr>
        <w:t>attīrīšanas iekārtas ar attīrīto notekūdeņu novadīšanu ūdens baseinos, meliorācijas grāvjos vai filtrēšanu gruntī (atkarībā no attīrīšanas pakāpes);</w:t>
      </w:r>
    </w:p>
    <w:p w14:paraId="0C1161C3" w14:textId="77777777" w:rsidR="00D4003B" w:rsidRPr="000D57C8" w:rsidRDefault="00941BB1" w:rsidP="003534CE">
      <w:pPr>
        <w:jc w:val="both"/>
        <w:rPr>
          <w:rFonts w:eastAsia="Times New Roman" w:cs="Times New Roman"/>
          <w:szCs w:val="28"/>
          <w:lang w:eastAsia="lv-LV"/>
        </w:rPr>
      </w:pPr>
      <w:r w:rsidRPr="000D57C8">
        <w:rPr>
          <w:rFonts w:eastAsia="Times New Roman" w:cs="Times New Roman"/>
          <w:szCs w:val="28"/>
          <w:lang w:eastAsia="lv-LV"/>
        </w:rPr>
        <w:t>151</w:t>
      </w:r>
      <w:r w:rsidR="00D4003B" w:rsidRPr="000D57C8">
        <w:rPr>
          <w:rFonts w:eastAsia="Times New Roman" w:cs="Times New Roman"/>
          <w:szCs w:val="28"/>
          <w:lang w:eastAsia="lv-LV"/>
        </w:rPr>
        <w:t>.3</w:t>
      </w:r>
      <w:r w:rsidRPr="000D57C8">
        <w:rPr>
          <w:rFonts w:eastAsia="Times New Roman" w:cs="Times New Roman"/>
          <w:szCs w:val="28"/>
          <w:lang w:eastAsia="lv-LV"/>
        </w:rPr>
        <w:t>. </w:t>
      </w:r>
      <w:r w:rsidR="00D4003B" w:rsidRPr="000D57C8">
        <w:rPr>
          <w:rFonts w:eastAsia="Times New Roman" w:cs="Times New Roman"/>
          <w:szCs w:val="28"/>
          <w:lang w:eastAsia="lv-LV"/>
        </w:rPr>
        <w:t>rūpnieciski izgatavotas fizikāli ķīmiskas attīrīšanas iekārtas objektiem, kuri darbojas periodiski.</w:t>
      </w:r>
    </w:p>
    <w:p w14:paraId="0C1161C4" w14:textId="77777777" w:rsidR="00D4003B" w:rsidRPr="000D57C8" w:rsidRDefault="00941BB1" w:rsidP="003534CE">
      <w:pPr>
        <w:jc w:val="both"/>
        <w:rPr>
          <w:rFonts w:eastAsia="Times New Roman" w:cs="Times New Roman"/>
          <w:szCs w:val="28"/>
          <w:lang w:eastAsia="lv-LV"/>
        </w:rPr>
      </w:pPr>
      <w:bookmarkStart w:id="328" w:name="p-380909"/>
      <w:bookmarkStart w:id="329" w:name="p171"/>
      <w:bookmarkEnd w:id="328"/>
      <w:bookmarkEnd w:id="329"/>
      <w:r w:rsidRPr="000D57C8">
        <w:rPr>
          <w:rFonts w:eastAsia="Times New Roman" w:cs="Times New Roman"/>
          <w:szCs w:val="28"/>
          <w:lang w:eastAsia="lv-LV"/>
        </w:rPr>
        <w:t>152. </w:t>
      </w:r>
      <w:r w:rsidR="00D4003B" w:rsidRPr="000D57C8">
        <w:rPr>
          <w:rFonts w:eastAsia="Times New Roman" w:cs="Times New Roman"/>
          <w:szCs w:val="28"/>
          <w:lang w:eastAsia="lv-LV"/>
        </w:rPr>
        <w:t>Atsevišķi novietotās ēkās ārpus pilsētā</w:t>
      </w:r>
      <w:r w:rsidR="00D75A52" w:rsidRPr="000D57C8">
        <w:rPr>
          <w:rFonts w:eastAsia="Times New Roman" w:cs="Times New Roman"/>
          <w:szCs w:val="28"/>
          <w:lang w:eastAsia="lv-LV"/>
        </w:rPr>
        <w:t xml:space="preserve">m un ciemiem drīkst </w:t>
      </w:r>
      <w:r w:rsidR="00D4003B" w:rsidRPr="000D57C8">
        <w:rPr>
          <w:rFonts w:eastAsia="Times New Roman" w:cs="Times New Roman"/>
          <w:szCs w:val="28"/>
          <w:lang w:eastAsia="lv-LV"/>
        </w:rPr>
        <w:t xml:space="preserve">būvēt sausās tualetes vai izvedamu notekūdeņu krājtvertnes </w:t>
      </w:r>
      <w:r w:rsidR="00D75A52" w:rsidRPr="000D57C8">
        <w:rPr>
          <w:rFonts w:eastAsia="Times New Roman" w:cs="Times New Roman"/>
          <w:szCs w:val="28"/>
          <w:lang w:eastAsia="lv-LV"/>
        </w:rPr>
        <w:t>atbilstoši būvnormatīvam par ē</w:t>
      </w:r>
      <w:r w:rsidR="00D4003B" w:rsidRPr="000D57C8">
        <w:rPr>
          <w:rFonts w:eastAsia="Times New Roman" w:cs="Times New Roman"/>
          <w:szCs w:val="28"/>
          <w:lang w:eastAsia="lv-LV"/>
        </w:rPr>
        <w:t>ku iekšēj</w:t>
      </w:r>
      <w:r w:rsidR="00D75A52" w:rsidRPr="000D57C8">
        <w:rPr>
          <w:rFonts w:eastAsia="Times New Roman" w:cs="Times New Roman"/>
          <w:szCs w:val="28"/>
          <w:lang w:eastAsia="lv-LV"/>
        </w:rPr>
        <w:t>o ūdensvadu un kanalizāciju</w:t>
      </w:r>
      <w:r w:rsidR="00D4003B" w:rsidRPr="000D57C8">
        <w:rPr>
          <w:rFonts w:eastAsia="Times New Roman" w:cs="Times New Roman"/>
          <w:szCs w:val="28"/>
          <w:lang w:eastAsia="lv-LV"/>
        </w:rPr>
        <w:t>.</w:t>
      </w:r>
    </w:p>
    <w:p w14:paraId="0C1161C5" w14:textId="77777777" w:rsidR="00071707" w:rsidRPr="000D57C8" w:rsidRDefault="00071707" w:rsidP="003534CE">
      <w:pPr>
        <w:shd w:val="clear" w:color="auto" w:fill="FFFFFF"/>
        <w:jc w:val="center"/>
        <w:rPr>
          <w:rFonts w:eastAsia="Times New Roman" w:cs="Times New Roman"/>
          <w:b/>
          <w:bCs/>
          <w:szCs w:val="28"/>
          <w:lang w:eastAsia="lv-LV"/>
        </w:rPr>
      </w:pPr>
      <w:bookmarkStart w:id="330" w:name="n6.3"/>
      <w:bookmarkEnd w:id="330"/>
    </w:p>
    <w:p w14:paraId="0C1161C6" w14:textId="77777777" w:rsidR="00D4003B" w:rsidRDefault="00D4003B" w:rsidP="003534CE">
      <w:pPr>
        <w:jc w:val="center"/>
        <w:rPr>
          <w:rFonts w:eastAsia="Times New Roman" w:cs="Times New Roman"/>
          <w:b/>
          <w:bCs/>
          <w:szCs w:val="28"/>
          <w:lang w:eastAsia="lv-LV"/>
        </w:rPr>
      </w:pPr>
      <w:r w:rsidRPr="000D57C8">
        <w:rPr>
          <w:rFonts w:eastAsia="Times New Roman" w:cs="Times New Roman"/>
          <w:b/>
          <w:bCs/>
          <w:szCs w:val="28"/>
          <w:lang w:eastAsia="lv-LV"/>
        </w:rPr>
        <w:t xml:space="preserve">6.3. Notekūdeņu nogulšņu apstrādes </w:t>
      </w:r>
      <w:r w:rsidR="007957E3" w:rsidRPr="000D57C8">
        <w:rPr>
          <w:rFonts w:eastAsia="Times New Roman" w:cs="Times New Roman"/>
          <w:b/>
          <w:bCs/>
          <w:szCs w:val="28"/>
          <w:lang w:eastAsia="lv-LV"/>
        </w:rPr>
        <w:t>būves</w:t>
      </w:r>
    </w:p>
    <w:p w14:paraId="29201A92" w14:textId="77777777" w:rsidR="003534CE" w:rsidRPr="000D57C8" w:rsidRDefault="003534CE" w:rsidP="003534CE">
      <w:pPr>
        <w:jc w:val="center"/>
        <w:rPr>
          <w:rFonts w:eastAsia="Times New Roman" w:cs="Times New Roman"/>
          <w:b/>
          <w:bCs/>
          <w:szCs w:val="28"/>
          <w:lang w:eastAsia="lv-LV"/>
        </w:rPr>
      </w:pPr>
    </w:p>
    <w:p w14:paraId="0C1161C7" w14:textId="77777777" w:rsidR="00D4003B" w:rsidRPr="000D57C8" w:rsidRDefault="00941BB1" w:rsidP="003534CE">
      <w:pPr>
        <w:jc w:val="both"/>
        <w:rPr>
          <w:rFonts w:eastAsia="Times New Roman" w:cs="Times New Roman"/>
          <w:szCs w:val="28"/>
          <w:lang w:eastAsia="lv-LV"/>
        </w:rPr>
      </w:pPr>
      <w:bookmarkStart w:id="331" w:name="p-201907"/>
      <w:bookmarkStart w:id="332" w:name="p172"/>
      <w:bookmarkEnd w:id="331"/>
      <w:bookmarkEnd w:id="332"/>
      <w:r w:rsidRPr="000D57C8">
        <w:rPr>
          <w:rFonts w:eastAsia="Times New Roman" w:cs="Times New Roman"/>
          <w:szCs w:val="28"/>
          <w:lang w:eastAsia="lv-LV"/>
        </w:rPr>
        <w:t>153. </w:t>
      </w:r>
      <w:r w:rsidR="00D4003B" w:rsidRPr="000D57C8">
        <w:rPr>
          <w:rFonts w:eastAsia="Times New Roman" w:cs="Times New Roman"/>
          <w:szCs w:val="28"/>
          <w:lang w:eastAsia="lv-LV"/>
        </w:rPr>
        <w:t>Notekūdeņu attīrīšanas procesā radušās nogulsnes</w:t>
      </w:r>
      <w:r w:rsidRPr="000D57C8">
        <w:rPr>
          <w:rFonts w:eastAsia="Times New Roman" w:cs="Times New Roman"/>
          <w:szCs w:val="28"/>
          <w:lang w:eastAsia="lv-LV"/>
        </w:rPr>
        <w:t> </w:t>
      </w:r>
      <w:r w:rsidR="00D4003B" w:rsidRPr="000D57C8">
        <w:rPr>
          <w:rFonts w:eastAsia="Times New Roman" w:cs="Times New Roman"/>
          <w:szCs w:val="28"/>
          <w:lang w:eastAsia="lv-LV"/>
        </w:rPr>
        <w:t>(piemēram, svaigās un liekās aktīvās dūņas) apstrādā, lai nodrošinātu to utilizāciju, izmantošanu vai novietošanu.</w:t>
      </w:r>
    </w:p>
    <w:p w14:paraId="0C1161C8" w14:textId="77777777" w:rsidR="00D4003B" w:rsidRPr="000D57C8" w:rsidRDefault="00941BB1" w:rsidP="003534CE">
      <w:pPr>
        <w:jc w:val="both"/>
        <w:rPr>
          <w:rFonts w:eastAsia="Times New Roman" w:cs="Times New Roman"/>
          <w:szCs w:val="28"/>
          <w:lang w:eastAsia="lv-LV"/>
        </w:rPr>
      </w:pPr>
      <w:bookmarkStart w:id="333" w:name="p-201926"/>
      <w:bookmarkStart w:id="334" w:name="p173"/>
      <w:bookmarkEnd w:id="333"/>
      <w:bookmarkEnd w:id="334"/>
      <w:r w:rsidRPr="000D57C8">
        <w:rPr>
          <w:rFonts w:eastAsia="Times New Roman" w:cs="Times New Roman"/>
          <w:szCs w:val="28"/>
          <w:lang w:eastAsia="lv-LV"/>
        </w:rPr>
        <w:t>154. </w:t>
      </w:r>
      <w:r w:rsidR="00D4003B" w:rsidRPr="000D57C8">
        <w:rPr>
          <w:rFonts w:eastAsia="Times New Roman" w:cs="Times New Roman"/>
          <w:szCs w:val="28"/>
          <w:lang w:eastAsia="lv-LV"/>
        </w:rPr>
        <w:t xml:space="preserve">Nogulšņu atūdeņošanai lieto galvenokārt šādas mehāniskās </w:t>
      </w:r>
      <w:r w:rsidR="007957E3" w:rsidRPr="000D57C8">
        <w:rPr>
          <w:rFonts w:eastAsia="Times New Roman" w:cs="Times New Roman"/>
          <w:szCs w:val="28"/>
          <w:lang w:eastAsia="lv-LV"/>
        </w:rPr>
        <w:t>iekārtas</w:t>
      </w:r>
      <w:r w:rsidR="00D4003B" w:rsidRPr="000D57C8">
        <w:rPr>
          <w:rFonts w:eastAsia="Times New Roman" w:cs="Times New Roman"/>
          <w:szCs w:val="28"/>
          <w:lang w:eastAsia="lv-LV"/>
        </w:rPr>
        <w:t xml:space="preserve"> ar vai bez ķīmiskajiem reaģentiem:</w:t>
      </w:r>
    </w:p>
    <w:p w14:paraId="0C1161C9" w14:textId="77777777" w:rsidR="00D4003B" w:rsidRPr="000D57C8" w:rsidRDefault="00D4003B" w:rsidP="003534CE">
      <w:pPr>
        <w:jc w:val="both"/>
        <w:rPr>
          <w:rFonts w:eastAsia="Times New Roman" w:cs="Times New Roman"/>
          <w:szCs w:val="28"/>
          <w:lang w:eastAsia="lv-LV"/>
        </w:rPr>
      </w:pPr>
      <w:r w:rsidRPr="000D57C8">
        <w:rPr>
          <w:rFonts w:eastAsia="Times New Roman" w:cs="Times New Roman"/>
          <w:szCs w:val="28"/>
          <w:lang w:eastAsia="lv-LV"/>
        </w:rPr>
        <w:t>1</w:t>
      </w:r>
      <w:r w:rsidR="00941BB1" w:rsidRPr="000D57C8">
        <w:rPr>
          <w:rFonts w:eastAsia="Times New Roman" w:cs="Times New Roman"/>
          <w:szCs w:val="28"/>
          <w:lang w:eastAsia="lv-LV"/>
        </w:rPr>
        <w:t>54</w:t>
      </w:r>
      <w:r w:rsidRPr="000D57C8">
        <w:rPr>
          <w:rFonts w:eastAsia="Times New Roman" w:cs="Times New Roman"/>
          <w:szCs w:val="28"/>
          <w:lang w:eastAsia="lv-LV"/>
        </w:rPr>
        <w:t>.1.</w:t>
      </w:r>
      <w:r w:rsidR="00941BB1" w:rsidRPr="000D57C8">
        <w:rPr>
          <w:rFonts w:eastAsia="Times New Roman" w:cs="Times New Roman"/>
          <w:szCs w:val="28"/>
          <w:lang w:eastAsia="lv-LV"/>
        </w:rPr>
        <w:t> </w:t>
      </w:r>
      <w:r w:rsidRPr="000D57C8">
        <w:rPr>
          <w:rFonts w:eastAsia="Times New Roman" w:cs="Times New Roman"/>
          <w:szCs w:val="28"/>
          <w:lang w:eastAsia="lv-LV"/>
        </w:rPr>
        <w:t>centrifūgas;</w:t>
      </w:r>
    </w:p>
    <w:p w14:paraId="0C1161CA" w14:textId="77777777" w:rsidR="00D4003B" w:rsidRPr="000D57C8" w:rsidRDefault="00D4003B" w:rsidP="003534CE">
      <w:pPr>
        <w:jc w:val="both"/>
        <w:rPr>
          <w:rFonts w:eastAsia="Times New Roman" w:cs="Times New Roman"/>
          <w:szCs w:val="28"/>
          <w:lang w:eastAsia="lv-LV"/>
        </w:rPr>
      </w:pPr>
      <w:r w:rsidRPr="000D57C8">
        <w:rPr>
          <w:rFonts w:eastAsia="Times New Roman" w:cs="Times New Roman"/>
          <w:szCs w:val="28"/>
          <w:lang w:eastAsia="lv-LV"/>
        </w:rPr>
        <w:t>1</w:t>
      </w:r>
      <w:r w:rsidR="00941BB1" w:rsidRPr="000D57C8">
        <w:rPr>
          <w:rFonts w:eastAsia="Times New Roman" w:cs="Times New Roman"/>
          <w:szCs w:val="28"/>
          <w:lang w:eastAsia="lv-LV"/>
        </w:rPr>
        <w:t>54</w:t>
      </w:r>
      <w:r w:rsidRPr="000D57C8">
        <w:rPr>
          <w:rFonts w:eastAsia="Times New Roman" w:cs="Times New Roman"/>
          <w:szCs w:val="28"/>
          <w:lang w:eastAsia="lv-LV"/>
        </w:rPr>
        <w:t>.2.</w:t>
      </w:r>
      <w:r w:rsidR="00941BB1" w:rsidRPr="000D57C8">
        <w:rPr>
          <w:rFonts w:eastAsia="Times New Roman" w:cs="Times New Roman"/>
          <w:szCs w:val="28"/>
          <w:lang w:eastAsia="lv-LV"/>
        </w:rPr>
        <w:t> </w:t>
      </w:r>
      <w:r w:rsidRPr="000D57C8">
        <w:rPr>
          <w:rFonts w:eastAsia="Times New Roman" w:cs="Times New Roman"/>
          <w:szCs w:val="28"/>
          <w:lang w:eastAsia="lv-LV"/>
        </w:rPr>
        <w:t>vakuumfiltrus;</w:t>
      </w:r>
    </w:p>
    <w:p w14:paraId="0C1161CB" w14:textId="77777777" w:rsidR="00D4003B" w:rsidRPr="000D57C8" w:rsidRDefault="00D4003B" w:rsidP="003534CE">
      <w:pPr>
        <w:jc w:val="both"/>
        <w:rPr>
          <w:rFonts w:eastAsia="Times New Roman" w:cs="Times New Roman"/>
          <w:szCs w:val="28"/>
          <w:lang w:eastAsia="lv-LV"/>
        </w:rPr>
      </w:pPr>
      <w:r w:rsidRPr="000D57C8">
        <w:rPr>
          <w:rFonts w:eastAsia="Times New Roman" w:cs="Times New Roman"/>
          <w:szCs w:val="28"/>
          <w:lang w:eastAsia="lv-LV"/>
        </w:rPr>
        <w:t>1</w:t>
      </w:r>
      <w:r w:rsidR="00941BB1" w:rsidRPr="000D57C8">
        <w:rPr>
          <w:rFonts w:eastAsia="Times New Roman" w:cs="Times New Roman"/>
          <w:szCs w:val="28"/>
          <w:lang w:eastAsia="lv-LV"/>
        </w:rPr>
        <w:t>54</w:t>
      </w:r>
      <w:r w:rsidRPr="000D57C8">
        <w:rPr>
          <w:rFonts w:eastAsia="Times New Roman" w:cs="Times New Roman"/>
          <w:szCs w:val="28"/>
          <w:lang w:eastAsia="lv-LV"/>
        </w:rPr>
        <w:t>.3.</w:t>
      </w:r>
      <w:r w:rsidR="00941BB1" w:rsidRPr="000D57C8">
        <w:rPr>
          <w:rFonts w:eastAsia="Times New Roman" w:cs="Times New Roman"/>
          <w:szCs w:val="28"/>
          <w:lang w:eastAsia="lv-LV"/>
        </w:rPr>
        <w:t> </w:t>
      </w:r>
      <w:r w:rsidRPr="000D57C8">
        <w:rPr>
          <w:rFonts w:eastAsia="Times New Roman" w:cs="Times New Roman"/>
          <w:szCs w:val="28"/>
          <w:lang w:eastAsia="lv-LV"/>
        </w:rPr>
        <w:t>filtrpreses.</w:t>
      </w:r>
    </w:p>
    <w:p w14:paraId="0C1161CC" w14:textId="77777777" w:rsidR="00D4003B" w:rsidRPr="000D57C8" w:rsidRDefault="00941BB1" w:rsidP="003534CE">
      <w:pPr>
        <w:jc w:val="both"/>
        <w:rPr>
          <w:rFonts w:eastAsia="Times New Roman" w:cs="Times New Roman"/>
          <w:szCs w:val="28"/>
          <w:lang w:eastAsia="lv-LV"/>
        </w:rPr>
      </w:pPr>
      <w:bookmarkStart w:id="335" w:name="p-380910"/>
      <w:bookmarkStart w:id="336" w:name="p174"/>
      <w:bookmarkStart w:id="337" w:name="p-380912"/>
      <w:bookmarkStart w:id="338" w:name="p176"/>
      <w:bookmarkEnd w:id="335"/>
      <w:bookmarkEnd w:id="336"/>
      <w:bookmarkEnd w:id="337"/>
      <w:bookmarkEnd w:id="338"/>
      <w:r w:rsidRPr="000D57C8">
        <w:rPr>
          <w:rFonts w:eastAsia="Times New Roman" w:cs="Times New Roman"/>
          <w:szCs w:val="28"/>
          <w:lang w:eastAsia="lv-LV"/>
        </w:rPr>
        <w:t>155. </w:t>
      </w:r>
      <w:r w:rsidR="00D4003B" w:rsidRPr="000D57C8">
        <w:rPr>
          <w:rFonts w:eastAsia="Times New Roman" w:cs="Times New Roman"/>
          <w:szCs w:val="28"/>
          <w:lang w:eastAsia="lv-LV"/>
        </w:rPr>
        <w:t xml:space="preserve">Nelielām </w:t>
      </w:r>
      <w:r w:rsidR="00A54384" w:rsidRPr="000D57C8">
        <w:rPr>
          <w:rFonts w:eastAsia="Times New Roman" w:cs="Times New Roman"/>
          <w:szCs w:val="28"/>
          <w:lang w:eastAsia="lv-LV"/>
        </w:rPr>
        <w:t xml:space="preserve">notekūdeņu </w:t>
      </w:r>
      <w:r w:rsidR="00D4003B" w:rsidRPr="000D57C8">
        <w:rPr>
          <w:rFonts w:eastAsia="Times New Roman" w:cs="Times New Roman"/>
          <w:szCs w:val="28"/>
          <w:lang w:eastAsia="lv-LV"/>
        </w:rPr>
        <w:t xml:space="preserve">attīrīšanas </w:t>
      </w:r>
      <w:r w:rsidR="007957E3" w:rsidRPr="000D57C8">
        <w:rPr>
          <w:rFonts w:eastAsia="Times New Roman" w:cs="Times New Roman"/>
          <w:szCs w:val="28"/>
          <w:lang w:eastAsia="lv-LV"/>
        </w:rPr>
        <w:t>būvēm</w:t>
      </w:r>
      <w:r w:rsidR="00D4003B" w:rsidRPr="000D57C8">
        <w:rPr>
          <w:rFonts w:eastAsia="Times New Roman" w:cs="Times New Roman"/>
          <w:szCs w:val="28"/>
          <w:lang w:eastAsia="lv-LV"/>
        </w:rPr>
        <w:t xml:space="preserve"> atļauta neatūdeņoto dūņu izvešana uz normatīvo aktu prasībām atbilstošu dūņu apstrādes vai uzglabāšanas vietu.</w:t>
      </w:r>
    </w:p>
    <w:p w14:paraId="0C1161CD" w14:textId="77777777" w:rsidR="00D4003B" w:rsidRPr="000D57C8" w:rsidRDefault="00941BB1" w:rsidP="003534CE">
      <w:pPr>
        <w:jc w:val="both"/>
        <w:rPr>
          <w:rFonts w:eastAsia="Times New Roman" w:cs="Times New Roman"/>
          <w:szCs w:val="28"/>
          <w:lang w:eastAsia="lv-LV"/>
        </w:rPr>
      </w:pPr>
      <w:bookmarkStart w:id="339" w:name="p-207236"/>
      <w:bookmarkStart w:id="340" w:name="p177"/>
      <w:bookmarkStart w:id="341" w:name="p-380913"/>
      <w:bookmarkStart w:id="342" w:name="p179"/>
      <w:bookmarkEnd w:id="339"/>
      <w:bookmarkEnd w:id="340"/>
      <w:bookmarkEnd w:id="341"/>
      <w:bookmarkEnd w:id="342"/>
      <w:r w:rsidRPr="000D57C8">
        <w:rPr>
          <w:rFonts w:eastAsia="Times New Roman" w:cs="Times New Roman"/>
          <w:szCs w:val="28"/>
          <w:lang w:eastAsia="lv-LV"/>
        </w:rPr>
        <w:t>156. </w:t>
      </w:r>
      <w:r w:rsidR="00D4003B" w:rsidRPr="000D57C8">
        <w:rPr>
          <w:rFonts w:eastAsia="Times New Roman" w:cs="Times New Roman"/>
          <w:szCs w:val="28"/>
          <w:lang w:eastAsia="lv-LV"/>
        </w:rPr>
        <w:t>Notekūdeņu dūņu izmantošanas iespējas augsnes mēslošanai un teritorijas labiekārtošanai nosaka saskaņā ar normatīvajiem aktiem par notekūdeņu dūņu un to kompostu izmantošanu, monitoringu un kontroli.</w:t>
      </w:r>
    </w:p>
    <w:p w14:paraId="0C1161CE" w14:textId="77777777" w:rsidR="00071707" w:rsidRPr="000D57C8" w:rsidRDefault="00071707" w:rsidP="003534CE">
      <w:pPr>
        <w:shd w:val="clear" w:color="auto" w:fill="FFFFFF"/>
        <w:jc w:val="center"/>
        <w:rPr>
          <w:rFonts w:eastAsia="Times New Roman" w:cs="Times New Roman"/>
          <w:b/>
          <w:bCs/>
          <w:szCs w:val="28"/>
          <w:lang w:eastAsia="lv-LV"/>
        </w:rPr>
      </w:pPr>
      <w:bookmarkStart w:id="343" w:name="p-380915"/>
      <w:bookmarkStart w:id="344" w:name="p180"/>
      <w:bookmarkStart w:id="345" w:name="n7"/>
      <w:bookmarkEnd w:id="343"/>
      <w:bookmarkEnd w:id="344"/>
      <w:bookmarkEnd w:id="345"/>
    </w:p>
    <w:p w14:paraId="0C1161CF" w14:textId="77777777" w:rsidR="00D4003B" w:rsidRDefault="00786251" w:rsidP="003534CE">
      <w:pPr>
        <w:jc w:val="center"/>
        <w:rPr>
          <w:rFonts w:eastAsia="Times New Roman" w:cs="Times New Roman"/>
          <w:b/>
          <w:bCs/>
          <w:szCs w:val="28"/>
          <w:lang w:eastAsia="lv-LV"/>
        </w:rPr>
      </w:pPr>
      <w:r w:rsidRPr="000D57C8">
        <w:rPr>
          <w:rFonts w:eastAsia="Times New Roman" w:cs="Times New Roman"/>
          <w:b/>
          <w:bCs/>
          <w:szCs w:val="28"/>
          <w:lang w:eastAsia="lv-LV"/>
        </w:rPr>
        <w:t>7. </w:t>
      </w:r>
      <w:r w:rsidR="00BC277F" w:rsidRPr="000D57C8">
        <w:rPr>
          <w:rFonts w:eastAsia="Times New Roman" w:cs="Times New Roman"/>
          <w:b/>
          <w:bCs/>
          <w:szCs w:val="28"/>
          <w:lang w:eastAsia="lv-LV"/>
        </w:rPr>
        <w:t>Vispārīgas prasības kanalizācijas būvēm</w:t>
      </w:r>
    </w:p>
    <w:p w14:paraId="4FA82250" w14:textId="77777777" w:rsidR="003534CE" w:rsidRPr="000D57C8" w:rsidRDefault="003534CE" w:rsidP="003534CE">
      <w:pPr>
        <w:jc w:val="center"/>
        <w:rPr>
          <w:rFonts w:eastAsia="Times New Roman" w:cs="Times New Roman"/>
          <w:b/>
          <w:bCs/>
          <w:szCs w:val="28"/>
          <w:lang w:eastAsia="lv-LV"/>
        </w:rPr>
      </w:pPr>
    </w:p>
    <w:p w14:paraId="0C1161D0" w14:textId="77777777" w:rsidR="00D4003B" w:rsidRPr="000D57C8" w:rsidRDefault="00941BB1" w:rsidP="003534CE">
      <w:pPr>
        <w:jc w:val="both"/>
        <w:rPr>
          <w:rFonts w:eastAsia="Times New Roman" w:cs="Times New Roman"/>
          <w:szCs w:val="28"/>
          <w:lang w:eastAsia="lv-LV"/>
        </w:rPr>
      </w:pPr>
      <w:bookmarkStart w:id="346" w:name="n7.1"/>
      <w:bookmarkStart w:id="347" w:name="p-380917"/>
      <w:bookmarkStart w:id="348" w:name="p182"/>
      <w:bookmarkEnd w:id="346"/>
      <w:bookmarkEnd w:id="347"/>
      <w:bookmarkEnd w:id="348"/>
      <w:r w:rsidRPr="000D57C8">
        <w:rPr>
          <w:rFonts w:eastAsia="Times New Roman" w:cs="Times New Roman"/>
          <w:szCs w:val="28"/>
          <w:lang w:eastAsia="lv-LV"/>
        </w:rPr>
        <w:t>157. </w:t>
      </w:r>
      <w:r w:rsidR="00D4003B" w:rsidRPr="000D57C8">
        <w:rPr>
          <w:rFonts w:eastAsia="Times New Roman" w:cs="Times New Roman"/>
          <w:szCs w:val="28"/>
          <w:lang w:eastAsia="lv-LV"/>
        </w:rPr>
        <w:t>Kanalizācijas būvju būvlaukuma izvēle, plānojums un to teritorijas apbūve un labiekārtošana veicama saskaņā ar normatīvajiem aktiem par ūdensapgādes būvju projektēšanas vispārīgajām prasībām. Kanalizācijas būvju būvlaukumu planējuma atzīmēm ūdensteču un ūdenstilpju tu</w:t>
      </w:r>
      <w:r w:rsidRPr="000D57C8">
        <w:rPr>
          <w:rFonts w:eastAsia="Times New Roman" w:cs="Times New Roman"/>
          <w:szCs w:val="28"/>
          <w:lang w:eastAsia="lv-LV"/>
        </w:rPr>
        <w:t>vumā jāatrodas ne zemāk par 0,5 </w:t>
      </w:r>
      <w:r w:rsidR="00D4003B" w:rsidRPr="000D57C8">
        <w:rPr>
          <w:rFonts w:eastAsia="Times New Roman" w:cs="Times New Roman"/>
          <w:szCs w:val="28"/>
          <w:lang w:eastAsia="lv-LV"/>
        </w:rPr>
        <w:t>m virs mak</w:t>
      </w:r>
      <w:r w:rsidR="00D23E6E" w:rsidRPr="000D57C8">
        <w:rPr>
          <w:rFonts w:eastAsia="Times New Roman" w:cs="Times New Roman"/>
          <w:szCs w:val="28"/>
          <w:lang w:eastAsia="lv-LV"/>
        </w:rPr>
        <w:t xml:space="preserve">simālā plūdu ūdeņu līmeņa </w:t>
      </w:r>
      <w:r w:rsidRPr="000D57C8">
        <w:rPr>
          <w:rFonts w:eastAsia="Times New Roman" w:cs="Times New Roman"/>
          <w:szCs w:val="28"/>
          <w:lang w:eastAsia="lv-LV"/>
        </w:rPr>
        <w:t>(ar 3</w:t>
      </w:r>
      <w:r w:rsidR="00D4003B" w:rsidRPr="000D57C8">
        <w:rPr>
          <w:rFonts w:eastAsia="Times New Roman" w:cs="Times New Roman"/>
          <w:szCs w:val="28"/>
          <w:lang w:eastAsia="lv-LV"/>
        </w:rPr>
        <w:t>% nodrošinājumu), ievērojot ūdens uzplūdinājumus un vēja uzplūdu viļņu augstumu, ko nosaka saskaņā ar spēkā esošajiem būvnormatīviem.</w:t>
      </w:r>
    </w:p>
    <w:p w14:paraId="0C1161D1" w14:textId="77777777" w:rsidR="00DF2D3E" w:rsidRPr="000D57C8" w:rsidRDefault="006D62BA" w:rsidP="003534CE">
      <w:pPr>
        <w:jc w:val="both"/>
        <w:rPr>
          <w:rFonts w:eastAsia="Times New Roman" w:cs="Times New Roman"/>
          <w:szCs w:val="28"/>
          <w:lang w:eastAsia="lv-LV"/>
        </w:rPr>
      </w:pPr>
      <w:r w:rsidRPr="000D57C8">
        <w:rPr>
          <w:rFonts w:eastAsia="Times New Roman" w:cs="Times New Roman"/>
          <w:szCs w:val="28"/>
          <w:lang w:eastAsia="lv-LV"/>
        </w:rPr>
        <w:t>158. Notekūdeņu attīrīšanas būvju vietu</w:t>
      </w:r>
      <w:r w:rsidRPr="000D57C8">
        <w:t xml:space="preserve"> </w:t>
      </w:r>
      <w:r w:rsidR="00DF2D3E" w:rsidRPr="000D57C8">
        <w:t>jāizvēlas valdošo vēju aizvēja pusē attiecībā pret dzīvojamo un publisko apbūvi. Attīrīto notekūdeņu izlaide ūdenstecē jāierīko lejpus apdzīvotās vietas un publiski pieejamām peldvietām</w:t>
      </w:r>
      <w:r w:rsidRPr="000D57C8">
        <w:t>.</w:t>
      </w:r>
    </w:p>
    <w:p w14:paraId="0C1161D2" w14:textId="77777777" w:rsidR="00D4003B" w:rsidRPr="000D57C8" w:rsidRDefault="00941BB1" w:rsidP="003534CE">
      <w:pPr>
        <w:jc w:val="both"/>
        <w:rPr>
          <w:rFonts w:eastAsia="Times New Roman" w:cs="Times New Roman"/>
          <w:szCs w:val="28"/>
          <w:lang w:eastAsia="lv-LV"/>
        </w:rPr>
      </w:pPr>
      <w:bookmarkStart w:id="349" w:name="p-207542"/>
      <w:bookmarkStart w:id="350" w:name="p184"/>
      <w:bookmarkEnd w:id="349"/>
      <w:bookmarkEnd w:id="350"/>
      <w:r w:rsidRPr="000D57C8">
        <w:rPr>
          <w:rFonts w:eastAsia="Times New Roman" w:cs="Times New Roman"/>
          <w:szCs w:val="28"/>
          <w:lang w:eastAsia="lv-LV"/>
        </w:rPr>
        <w:t>159. </w:t>
      </w:r>
      <w:r w:rsidR="00D4003B" w:rsidRPr="000D57C8">
        <w:rPr>
          <w:rFonts w:eastAsia="Times New Roman" w:cs="Times New Roman"/>
          <w:szCs w:val="28"/>
          <w:lang w:eastAsia="lv-LV"/>
        </w:rPr>
        <w:t xml:space="preserve">Pilsētu un ciemu </w:t>
      </w:r>
      <w:r w:rsidR="00A54384" w:rsidRPr="000D57C8">
        <w:rPr>
          <w:rFonts w:eastAsia="Times New Roman" w:cs="Times New Roman"/>
          <w:szCs w:val="28"/>
          <w:lang w:eastAsia="lv-LV"/>
        </w:rPr>
        <w:t xml:space="preserve">notekūdeņu </w:t>
      </w:r>
      <w:r w:rsidR="00D4003B" w:rsidRPr="000D57C8">
        <w:rPr>
          <w:rFonts w:eastAsia="Times New Roman" w:cs="Times New Roman"/>
          <w:szCs w:val="28"/>
          <w:lang w:eastAsia="lv-LV"/>
        </w:rPr>
        <w:t xml:space="preserve">attīrīšanas </w:t>
      </w:r>
      <w:r w:rsidR="00D23E6E" w:rsidRPr="000D57C8">
        <w:rPr>
          <w:rFonts w:eastAsia="Times New Roman" w:cs="Times New Roman"/>
          <w:szCs w:val="28"/>
          <w:lang w:eastAsia="lv-LV"/>
        </w:rPr>
        <w:t>būvju</w:t>
      </w:r>
      <w:r w:rsidR="00D4003B" w:rsidRPr="000D57C8">
        <w:rPr>
          <w:rFonts w:eastAsia="Times New Roman" w:cs="Times New Roman"/>
          <w:szCs w:val="28"/>
          <w:lang w:eastAsia="lv-LV"/>
        </w:rPr>
        <w:t xml:space="preserve"> teritorijai, kā arī ražošanas uzņēmumu </w:t>
      </w:r>
      <w:r w:rsidR="00F8223B" w:rsidRPr="000D57C8">
        <w:rPr>
          <w:rFonts w:eastAsia="Times New Roman" w:cs="Times New Roman"/>
          <w:szCs w:val="28"/>
          <w:lang w:eastAsia="lv-LV"/>
        </w:rPr>
        <w:t xml:space="preserve">notekūdeņu </w:t>
      </w:r>
      <w:r w:rsidR="00D4003B" w:rsidRPr="000D57C8">
        <w:rPr>
          <w:rFonts w:eastAsia="Times New Roman" w:cs="Times New Roman"/>
          <w:szCs w:val="28"/>
          <w:lang w:eastAsia="lv-LV"/>
        </w:rPr>
        <w:t xml:space="preserve">attīrīšanas </w:t>
      </w:r>
      <w:r w:rsidR="00D23E6E" w:rsidRPr="000D57C8">
        <w:rPr>
          <w:rFonts w:eastAsia="Times New Roman" w:cs="Times New Roman"/>
          <w:szCs w:val="28"/>
          <w:lang w:eastAsia="lv-LV"/>
        </w:rPr>
        <w:t>būvju</w:t>
      </w:r>
      <w:r w:rsidR="00D4003B" w:rsidRPr="000D57C8">
        <w:rPr>
          <w:rFonts w:eastAsia="Times New Roman" w:cs="Times New Roman"/>
          <w:szCs w:val="28"/>
          <w:lang w:eastAsia="lv-LV"/>
        </w:rPr>
        <w:t xml:space="preserve"> teritorijai ārpus uzņēmuma teritorijas jābūt nožogotai.</w:t>
      </w:r>
    </w:p>
    <w:p w14:paraId="0C1161D3" w14:textId="77777777" w:rsidR="00D4003B" w:rsidRPr="000D57C8" w:rsidRDefault="00941BB1" w:rsidP="003534CE">
      <w:pPr>
        <w:jc w:val="both"/>
        <w:rPr>
          <w:rFonts w:eastAsia="Times New Roman" w:cs="Times New Roman"/>
          <w:szCs w:val="28"/>
          <w:lang w:eastAsia="lv-LV"/>
        </w:rPr>
      </w:pPr>
      <w:bookmarkStart w:id="351" w:name="p-201940"/>
      <w:bookmarkStart w:id="352" w:name="p185"/>
      <w:bookmarkEnd w:id="351"/>
      <w:bookmarkEnd w:id="352"/>
      <w:r w:rsidRPr="000D57C8">
        <w:rPr>
          <w:rFonts w:eastAsia="Times New Roman" w:cs="Times New Roman"/>
          <w:szCs w:val="28"/>
          <w:lang w:eastAsia="lv-LV"/>
        </w:rPr>
        <w:t>160. </w:t>
      </w:r>
      <w:r w:rsidR="00D4003B" w:rsidRPr="000D57C8">
        <w:rPr>
          <w:rFonts w:eastAsia="Times New Roman" w:cs="Times New Roman"/>
          <w:szCs w:val="28"/>
          <w:lang w:eastAsia="lv-LV"/>
        </w:rPr>
        <w:t xml:space="preserve">Kanalizācijas sistēmu </w:t>
      </w:r>
      <w:r w:rsidR="00E8531D" w:rsidRPr="000D57C8">
        <w:rPr>
          <w:rFonts w:eastAsia="Times New Roman" w:cs="Times New Roman"/>
          <w:szCs w:val="28"/>
          <w:lang w:eastAsia="lv-LV"/>
        </w:rPr>
        <w:t>plān</w:t>
      </w:r>
      <w:r w:rsidR="00F8223B" w:rsidRPr="000D57C8">
        <w:rPr>
          <w:rFonts w:eastAsia="Times New Roman" w:cs="Times New Roman"/>
          <w:szCs w:val="28"/>
          <w:lang w:eastAsia="lv-LV"/>
        </w:rPr>
        <w:t>ojumam</w:t>
      </w:r>
      <w:r w:rsidR="00D4003B" w:rsidRPr="000D57C8">
        <w:rPr>
          <w:rFonts w:eastAsia="Times New Roman" w:cs="Times New Roman"/>
          <w:szCs w:val="28"/>
          <w:lang w:eastAsia="lv-LV"/>
        </w:rPr>
        <w:t xml:space="preserve"> un </w:t>
      </w:r>
      <w:r w:rsidR="00E8531D" w:rsidRPr="000D57C8">
        <w:rPr>
          <w:rFonts w:eastAsia="Times New Roman" w:cs="Times New Roman"/>
          <w:szCs w:val="28"/>
          <w:lang w:eastAsia="lv-LV"/>
        </w:rPr>
        <w:t>konstruktīvajiem</w:t>
      </w:r>
      <w:r w:rsidR="00D4003B" w:rsidRPr="000D57C8">
        <w:rPr>
          <w:rFonts w:eastAsia="Times New Roman" w:cs="Times New Roman"/>
          <w:szCs w:val="28"/>
          <w:lang w:eastAsia="lv-LV"/>
        </w:rPr>
        <w:t xml:space="preserve"> risinājumi</w:t>
      </w:r>
      <w:r w:rsidR="00E8531D" w:rsidRPr="000D57C8">
        <w:rPr>
          <w:rFonts w:eastAsia="Times New Roman" w:cs="Times New Roman"/>
          <w:szCs w:val="28"/>
          <w:lang w:eastAsia="lv-LV"/>
        </w:rPr>
        <w:t>em</w:t>
      </w:r>
      <w:r w:rsidR="00D4003B" w:rsidRPr="000D57C8">
        <w:rPr>
          <w:rFonts w:eastAsia="Times New Roman" w:cs="Times New Roman"/>
          <w:szCs w:val="28"/>
          <w:lang w:eastAsia="lv-LV"/>
        </w:rPr>
        <w:t xml:space="preserve"> jā</w:t>
      </w:r>
      <w:r w:rsidR="00E8531D" w:rsidRPr="000D57C8">
        <w:rPr>
          <w:rFonts w:eastAsia="Times New Roman" w:cs="Times New Roman"/>
          <w:szCs w:val="28"/>
          <w:lang w:eastAsia="lv-LV"/>
        </w:rPr>
        <w:t>atbilst</w:t>
      </w:r>
      <w:r w:rsidR="00D4003B" w:rsidRPr="000D57C8">
        <w:rPr>
          <w:rFonts w:eastAsia="Times New Roman" w:cs="Times New Roman"/>
          <w:szCs w:val="28"/>
          <w:lang w:eastAsia="lv-LV"/>
        </w:rPr>
        <w:t xml:space="preserve"> </w:t>
      </w:r>
      <w:r w:rsidR="00E8531D" w:rsidRPr="000D57C8">
        <w:rPr>
          <w:rFonts w:eastAsia="Times New Roman" w:cs="Times New Roman"/>
          <w:szCs w:val="28"/>
          <w:lang w:eastAsia="lv-LV"/>
        </w:rPr>
        <w:t>būvnormatīvu</w:t>
      </w:r>
      <w:r w:rsidR="00D4003B" w:rsidRPr="000D57C8">
        <w:rPr>
          <w:rFonts w:eastAsia="Times New Roman" w:cs="Times New Roman"/>
          <w:szCs w:val="28"/>
          <w:lang w:eastAsia="lv-LV"/>
        </w:rPr>
        <w:t xml:space="preserve"> un šajā nodaļā noteiktajām prasībām.</w:t>
      </w:r>
    </w:p>
    <w:p w14:paraId="0C1161D4" w14:textId="77777777" w:rsidR="00D4003B" w:rsidRPr="000D57C8" w:rsidRDefault="00941BB1" w:rsidP="003534CE">
      <w:pPr>
        <w:jc w:val="both"/>
        <w:rPr>
          <w:rFonts w:eastAsia="Times New Roman" w:cs="Times New Roman"/>
          <w:szCs w:val="28"/>
          <w:lang w:eastAsia="lv-LV"/>
        </w:rPr>
      </w:pPr>
      <w:bookmarkStart w:id="353" w:name="p-201941"/>
      <w:bookmarkStart w:id="354" w:name="p186"/>
      <w:bookmarkEnd w:id="353"/>
      <w:bookmarkEnd w:id="354"/>
      <w:r w:rsidRPr="000D57C8">
        <w:rPr>
          <w:rFonts w:eastAsia="Times New Roman" w:cs="Times New Roman"/>
          <w:szCs w:val="28"/>
          <w:lang w:eastAsia="lv-LV"/>
        </w:rPr>
        <w:t>161. </w:t>
      </w:r>
      <w:r w:rsidR="00D4003B" w:rsidRPr="000D57C8">
        <w:rPr>
          <w:rFonts w:eastAsia="Times New Roman" w:cs="Times New Roman"/>
          <w:szCs w:val="28"/>
          <w:lang w:eastAsia="lv-LV"/>
        </w:rPr>
        <w:t xml:space="preserve">Kanalizācijas būvēm nepieciešama vismaz </w:t>
      </w:r>
      <w:r w:rsidR="00444DED" w:rsidRPr="000D57C8">
        <w:rPr>
          <w:rFonts w:eastAsia="Times New Roman" w:cs="Times New Roman"/>
          <w:szCs w:val="28"/>
          <w:lang w:eastAsia="lv-LV"/>
        </w:rPr>
        <w:t>U2</w:t>
      </w:r>
      <w:r w:rsidR="00D4003B" w:rsidRPr="000D57C8">
        <w:rPr>
          <w:rFonts w:eastAsia="Times New Roman" w:cs="Times New Roman"/>
          <w:szCs w:val="28"/>
          <w:lang w:eastAsia="lv-LV"/>
        </w:rPr>
        <w:t xml:space="preserve"> </w:t>
      </w:r>
      <w:r w:rsidR="00444DED" w:rsidRPr="000D57C8">
        <w:rPr>
          <w:rFonts w:eastAsia="Times New Roman" w:cs="Times New Roman"/>
          <w:szCs w:val="28"/>
          <w:lang w:eastAsia="lv-LV"/>
        </w:rPr>
        <w:t>ugunsnoturības</w:t>
      </w:r>
      <w:r w:rsidR="00D4003B" w:rsidRPr="000D57C8">
        <w:rPr>
          <w:rFonts w:eastAsia="Times New Roman" w:cs="Times New Roman"/>
          <w:szCs w:val="28"/>
          <w:lang w:eastAsia="lv-LV"/>
        </w:rPr>
        <w:t xml:space="preserve"> pakāpe, izņemot dūņu laukus, filtrācijas laukus, bioloģiskos dīķus, regulējošās tvertnes, kanalizācijas </w:t>
      </w:r>
      <w:r w:rsidR="00725BF8" w:rsidRPr="000D57C8">
        <w:rPr>
          <w:rFonts w:eastAsia="Times New Roman" w:cs="Times New Roman"/>
          <w:szCs w:val="28"/>
          <w:lang w:eastAsia="lv-LV"/>
        </w:rPr>
        <w:t>ārējos inženiertīkl</w:t>
      </w:r>
      <w:r w:rsidR="00D4003B" w:rsidRPr="000D57C8">
        <w:rPr>
          <w:rFonts w:eastAsia="Times New Roman" w:cs="Times New Roman"/>
          <w:szCs w:val="28"/>
          <w:lang w:eastAsia="lv-LV"/>
        </w:rPr>
        <w:t xml:space="preserve">us un to </w:t>
      </w:r>
      <w:r w:rsidR="007957E3" w:rsidRPr="000D57C8">
        <w:rPr>
          <w:rFonts w:eastAsia="Times New Roman" w:cs="Times New Roman"/>
          <w:szCs w:val="28"/>
          <w:lang w:eastAsia="lv-LV"/>
        </w:rPr>
        <w:t>iekārtas</w:t>
      </w:r>
      <w:r w:rsidR="00D4003B" w:rsidRPr="000D57C8">
        <w:rPr>
          <w:rFonts w:eastAsia="Times New Roman" w:cs="Times New Roman"/>
          <w:szCs w:val="28"/>
          <w:lang w:eastAsia="lv-LV"/>
        </w:rPr>
        <w:t>, kuru ugunsdrošības pakāpe netiek normēta. Atsevišķi stāvošām kanalizācijas būvēm, kas nav paredzētas šķidrumam ar ugunsbīstamiem piemaisījumiem, konstrukciju ugunsdrošības pakāpe netiek normēta.</w:t>
      </w:r>
    </w:p>
    <w:p w14:paraId="0C1161D5" w14:textId="77777777" w:rsidR="00D4003B" w:rsidRPr="000D57C8" w:rsidRDefault="00941BB1" w:rsidP="003534CE">
      <w:pPr>
        <w:jc w:val="both"/>
        <w:rPr>
          <w:rFonts w:eastAsia="Times New Roman" w:cs="Times New Roman"/>
          <w:szCs w:val="28"/>
          <w:lang w:eastAsia="lv-LV"/>
        </w:rPr>
      </w:pPr>
      <w:bookmarkStart w:id="355" w:name="p-207543"/>
      <w:bookmarkStart w:id="356" w:name="p187"/>
      <w:bookmarkEnd w:id="355"/>
      <w:bookmarkEnd w:id="356"/>
      <w:r w:rsidRPr="000D57C8">
        <w:rPr>
          <w:rFonts w:eastAsia="Times New Roman" w:cs="Times New Roman"/>
          <w:szCs w:val="28"/>
          <w:lang w:eastAsia="lv-LV"/>
        </w:rPr>
        <w:t>162. </w:t>
      </w:r>
      <w:r w:rsidR="00444DED" w:rsidRPr="000D57C8">
        <w:rPr>
          <w:rFonts w:eastAsia="Times New Roman" w:cs="Times New Roman"/>
          <w:szCs w:val="28"/>
          <w:lang w:eastAsia="lv-LV"/>
        </w:rPr>
        <w:t>Viegli uzliesmojošas un sprādzienbīstamas vielas saturošu ražošanas notekūdeņu pārsūknēšanas un attīrīšanas procesu ugunsbīstamību nosaka, ņemot vērā šo vielu fizikālās un ķīmiskās īpašības</w:t>
      </w:r>
      <w:r w:rsidR="00D4003B" w:rsidRPr="000D57C8">
        <w:rPr>
          <w:rFonts w:eastAsia="Times New Roman" w:cs="Times New Roman"/>
          <w:szCs w:val="28"/>
          <w:lang w:eastAsia="lv-LV"/>
        </w:rPr>
        <w:t>.</w:t>
      </w:r>
    </w:p>
    <w:p w14:paraId="0C1161D6" w14:textId="77777777" w:rsidR="00D4003B" w:rsidRPr="000D57C8" w:rsidRDefault="00941BB1" w:rsidP="003534CE">
      <w:pPr>
        <w:jc w:val="both"/>
        <w:rPr>
          <w:rFonts w:eastAsia="Times New Roman" w:cs="Times New Roman"/>
          <w:szCs w:val="28"/>
          <w:lang w:eastAsia="lv-LV"/>
        </w:rPr>
      </w:pPr>
      <w:bookmarkStart w:id="357" w:name="p-380918"/>
      <w:bookmarkStart w:id="358" w:name="p188"/>
      <w:bookmarkEnd w:id="357"/>
      <w:bookmarkEnd w:id="358"/>
      <w:r w:rsidRPr="000D57C8">
        <w:rPr>
          <w:rFonts w:eastAsia="Times New Roman" w:cs="Times New Roman"/>
          <w:szCs w:val="28"/>
          <w:lang w:eastAsia="lv-LV"/>
        </w:rPr>
        <w:t>163. </w:t>
      </w:r>
      <w:r w:rsidR="00D4003B" w:rsidRPr="000D57C8">
        <w:rPr>
          <w:rFonts w:eastAsia="Times New Roman" w:cs="Times New Roman"/>
          <w:szCs w:val="28"/>
          <w:lang w:eastAsia="lv-LV"/>
        </w:rPr>
        <w:t xml:space="preserve">Kanalizācijas būvēs nepieciešamās palīgtelpas nosaka saskaņā ar </w:t>
      </w:r>
      <w:r w:rsidR="00C21F4D" w:rsidRPr="000D57C8">
        <w:rPr>
          <w:rFonts w:eastAsia="Times New Roman" w:cs="Times New Roman"/>
          <w:szCs w:val="28"/>
          <w:lang w:eastAsia="lv-LV"/>
        </w:rPr>
        <w:t>būvniecības ierosinātāja</w:t>
      </w:r>
      <w:r w:rsidR="00D4003B" w:rsidRPr="000D57C8">
        <w:rPr>
          <w:rFonts w:eastAsia="Times New Roman" w:cs="Times New Roman"/>
          <w:szCs w:val="28"/>
          <w:lang w:eastAsia="lv-LV"/>
        </w:rPr>
        <w:t xml:space="preserve"> prasībām. Sadzīves telpu parametrus nosaka saskaņā ar normatīvajiem aktiem par publisko ēku un būvju projektēšanu.</w:t>
      </w:r>
    </w:p>
    <w:p w14:paraId="0C1161D7" w14:textId="77777777" w:rsidR="00D4003B" w:rsidRPr="000D57C8" w:rsidRDefault="00941BB1" w:rsidP="003534CE">
      <w:pPr>
        <w:jc w:val="both"/>
        <w:rPr>
          <w:rFonts w:eastAsia="Times New Roman" w:cs="Times New Roman"/>
          <w:szCs w:val="28"/>
          <w:lang w:eastAsia="lv-LV"/>
        </w:rPr>
      </w:pPr>
      <w:bookmarkStart w:id="359" w:name="p-201944"/>
      <w:bookmarkStart w:id="360" w:name="p189"/>
      <w:bookmarkEnd w:id="359"/>
      <w:bookmarkEnd w:id="360"/>
      <w:r w:rsidRPr="000D57C8">
        <w:rPr>
          <w:rFonts w:eastAsia="Times New Roman" w:cs="Times New Roman"/>
          <w:szCs w:val="28"/>
          <w:lang w:eastAsia="lv-LV"/>
        </w:rPr>
        <w:t>164. </w:t>
      </w:r>
      <w:r w:rsidR="00D4003B" w:rsidRPr="000D57C8">
        <w:rPr>
          <w:rFonts w:eastAsia="Times New Roman" w:cs="Times New Roman"/>
          <w:szCs w:val="28"/>
          <w:lang w:eastAsia="lv-LV"/>
        </w:rPr>
        <w:t>Dažādas nozīmes ražošanas telpas un palīgtelpas bloķējamas vienā ēkā visos gadījumos, ja tas nav pretrunā ar tehnoloģisko procesu, sanitāri higiēniskajām un ugunsdrošības prasībām un ir lietderīgi pēc būvlaukuma plānojuma un tehniski ekonomiskajiem apsvērumiem.</w:t>
      </w:r>
    </w:p>
    <w:p w14:paraId="0C1161D8" w14:textId="77777777" w:rsidR="00D4003B" w:rsidRPr="000D57C8" w:rsidRDefault="00941BB1" w:rsidP="003534CE">
      <w:pPr>
        <w:jc w:val="both"/>
        <w:rPr>
          <w:rFonts w:eastAsia="Times New Roman" w:cs="Times New Roman"/>
          <w:szCs w:val="28"/>
          <w:lang w:eastAsia="lv-LV"/>
        </w:rPr>
      </w:pPr>
      <w:bookmarkStart w:id="361" w:name="p-380919"/>
      <w:bookmarkStart w:id="362" w:name="p190"/>
      <w:bookmarkStart w:id="363" w:name="n7.2"/>
      <w:bookmarkStart w:id="364" w:name="p-380921"/>
      <w:bookmarkStart w:id="365" w:name="p192"/>
      <w:bookmarkEnd w:id="361"/>
      <w:bookmarkEnd w:id="362"/>
      <w:bookmarkEnd w:id="363"/>
      <w:bookmarkEnd w:id="364"/>
      <w:bookmarkEnd w:id="365"/>
      <w:r w:rsidRPr="000D57C8">
        <w:rPr>
          <w:rFonts w:eastAsia="Times New Roman" w:cs="Times New Roman"/>
          <w:szCs w:val="28"/>
          <w:lang w:eastAsia="lv-LV"/>
        </w:rPr>
        <w:t>165. </w:t>
      </w:r>
      <w:r w:rsidR="00D75A52" w:rsidRPr="000D57C8">
        <w:rPr>
          <w:rFonts w:eastAsia="Times New Roman" w:cs="Times New Roman"/>
          <w:szCs w:val="28"/>
          <w:lang w:eastAsia="lv-LV"/>
        </w:rPr>
        <w:t>Prasības g</w:t>
      </w:r>
      <w:r w:rsidR="00D4003B" w:rsidRPr="000D57C8">
        <w:rPr>
          <w:rFonts w:eastAsia="Times New Roman" w:cs="Times New Roman"/>
          <w:szCs w:val="28"/>
          <w:lang w:eastAsia="lv-LV"/>
        </w:rPr>
        <w:t>aisa temperatūra</w:t>
      </w:r>
      <w:r w:rsidR="00D75A52" w:rsidRPr="000D57C8">
        <w:rPr>
          <w:rFonts w:eastAsia="Times New Roman" w:cs="Times New Roman"/>
          <w:szCs w:val="28"/>
          <w:lang w:eastAsia="lv-LV"/>
        </w:rPr>
        <w:t>i</w:t>
      </w:r>
      <w:r w:rsidR="00D4003B" w:rsidRPr="000D57C8">
        <w:rPr>
          <w:rFonts w:eastAsia="Times New Roman" w:cs="Times New Roman"/>
          <w:szCs w:val="28"/>
          <w:lang w:eastAsia="lv-LV"/>
        </w:rPr>
        <w:t xml:space="preserve"> ražošanas telpās </w:t>
      </w:r>
      <w:r w:rsidR="00D75A52" w:rsidRPr="000D57C8">
        <w:rPr>
          <w:rFonts w:eastAsia="Times New Roman" w:cs="Times New Roman"/>
          <w:szCs w:val="28"/>
          <w:lang w:eastAsia="lv-LV"/>
        </w:rPr>
        <w:t xml:space="preserve">nosaka atbilstoši </w:t>
      </w:r>
      <w:r w:rsidR="00D4003B" w:rsidRPr="000D57C8">
        <w:rPr>
          <w:rFonts w:eastAsia="Times New Roman" w:cs="Times New Roman"/>
          <w:szCs w:val="28"/>
          <w:lang w:eastAsia="lv-LV"/>
        </w:rPr>
        <w:t>būvnormatīva</w:t>
      </w:r>
      <w:r w:rsidR="00D75A52" w:rsidRPr="000D57C8">
        <w:rPr>
          <w:rFonts w:eastAsia="Times New Roman" w:cs="Times New Roman"/>
          <w:szCs w:val="28"/>
          <w:lang w:eastAsia="lv-LV"/>
        </w:rPr>
        <w:t>m</w:t>
      </w:r>
      <w:r w:rsidR="00D4003B" w:rsidRPr="000D57C8">
        <w:rPr>
          <w:rFonts w:eastAsia="Times New Roman" w:cs="Times New Roman"/>
          <w:szCs w:val="28"/>
          <w:lang w:eastAsia="lv-LV"/>
        </w:rPr>
        <w:t xml:space="preserve"> </w:t>
      </w:r>
      <w:r w:rsidR="00D75A52" w:rsidRPr="000D57C8">
        <w:rPr>
          <w:rFonts w:eastAsia="Times New Roman" w:cs="Times New Roman"/>
          <w:szCs w:val="28"/>
          <w:lang w:eastAsia="lv-LV"/>
        </w:rPr>
        <w:t>par ū</w:t>
      </w:r>
      <w:r w:rsidR="00D4003B" w:rsidRPr="000D57C8">
        <w:rPr>
          <w:rFonts w:eastAsia="Times New Roman" w:cs="Times New Roman"/>
          <w:szCs w:val="28"/>
          <w:lang w:eastAsia="lv-LV"/>
        </w:rPr>
        <w:t>densapgādes ārējie</w:t>
      </w:r>
      <w:r w:rsidR="00D75A52" w:rsidRPr="000D57C8">
        <w:rPr>
          <w:rFonts w:eastAsia="Times New Roman" w:cs="Times New Roman"/>
          <w:szCs w:val="28"/>
          <w:lang w:eastAsia="lv-LV"/>
        </w:rPr>
        <w:t>m</w:t>
      </w:r>
      <w:r w:rsidR="00D4003B" w:rsidRPr="000D57C8">
        <w:rPr>
          <w:rFonts w:eastAsia="Times New Roman" w:cs="Times New Roman"/>
          <w:szCs w:val="28"/>
          <w:lang w:eastAsia="lv-LV"/>
        </w:rPr>
        <w:t xml:space="preserve"> </w:t>
      </w:r>
      <w:r w:rsidR="00D75A52" w:rsidRPr="000D57C8">
        <w:rPr>
          <w:rFonts w:eastAsia="Times New Roman" w:cs="Times New Roman"/>
          <w:szCs w:val="28"/>
          <w:lang w:eastAsia="lv-LV"/>
        </w:rPr>
        <w:t>inženiertīkliem</w:t>
      </w:r>
      <w:r w:rsidR="00D4003B" w:rsidRPr="000D57C8">
        <w:rPr>
          <w:rFonts w:eastAsia="Times New Roman" w:cs="Times New Roman"/>
          <w:szCs w:val="28"/>
          <w:lang w:eastAsia="lv-LV"/>
        </w:rPr>
        <w:t>.</w:t>
      </w:r>
    </w:p>
    <w:p w14:paraId="0C1161D9" w14:textId="77777777" w:rsidR="00754E96" w:rsidRPr="000D57C8" w:rsidRDefault="00941BB1" w:rsidP="003534CE">
      <w:pPr>
        <w:jc w:val="both"/>
        <w:rPr>
          <w:rFonts w:eastAsia="Times New Roman" w:cs="Times New Roman"/>
          <w:color w:val="414142"/>
          <w:szCs w:val="28"/>
          <w:lang w:eastAsia="lv-LV"/>
        </w:rPr>
      </w:pPr>
      <w:bookmarkStart w:id="366" w:name="p-201949"/>
      <w:bookmarkStart w:id="367" w:name="p193"/>
      <w:bookmarkEnd w:id="366"/>
      <w:bookmarkEnd w:id="367"/>
      <w:r w:rsidRPr="000D57C8">
        <w:rPr>
          <w:rFonts w:eastAsia="Times New Roman" w:cs="Times New Roman"/>
          <w:szCs w:val="28"/>
          <w:lang w:eastAsia="lv-LV"/>
        </w:rPr>
        <w:t>166. </w:t>
      </w:r>
      <w:r w:rsidR="00D4003B" w:rsidRPr="000D57C8">
        <w:rPr>
          <w:rFonts w:eastAsia="Times New Roman" w:cs="Times New Roman"/>
          <w:szCs w:val="28"/>
          <w:lang w:eastAsia="lv-LV"/>
        </w:rPr>
        <w:t>Nepieciešamo gaisa apmaiņu ražošanas telpās aprēķina pēc iekārtu, armatūras un komunikāciju kaitīgo izdalījumu da</w:t>
      </w:r>
      <w:r w:rsidR="00D4003B" w:rsidRPr="000D57C8">
        <w:rPr>
          <w:rFonts w:eastAsia="Times New Roman" w:cs="Times New Roman"/>
          <w:color w:val="414142"/>
          <w:szCs w:val="28"/>
          <w:lang w:eastAsia="lv-LV"/>
        </w:rPr>
        <w:t>udzuma.</w:t>
      </w:r>
    </w:p>
    <w:p w14:paraId="0C1161DA" w14:textId="77777777" w:rsidR="00DC3D4A" w:rsidRDefault="00DC3D4A" w:rsidP="003534CE">
      <w:pPr>
        <w:tabs>
          <w:tab w:val="left" w:pos="993"/>
        </w:tabs>
        <w:contextualSpacing/>
        <w:jc w:val="both"/>
        <w:rPr>
          <w:szCs w:val="28"/>
        </w:rPr>
      </w:pPr>
    </w:p>
    <w:p w14:paraId="545F93BE" w14:textId="77777777" w:rsidR="003534CE" w:rsidRDefault="003534CE" w:rsidP="003534CE">
      <w:pPr>
        <w:tabs>
          <w:tab w:val="left" w:pos="993"/>
        </w:tabs>
        <w:contextualSpacing/>
        <w:jc w:val="both"/>
        <w:rPr>
          <w:szCs w:val="28"/>
        </w:rPr>
      </w:pPr>
    </w:p>
    <w:p w14:paraId="71B3C373" w14:textId="77777777" w:rsidR="003534CE" w:rsidRPr="000D57C8" w:rsidRDefault="003534CE" w:rsidP="003534CE">
      <w:pPr>
        <w:tabs>
          <w:tab w:val="left" w:pos="993"/>
        </w:tabs>
        <w:contextualSpacing/>
        <w:jc w:val="both"/>
        <w:rPr>
          <w:szCs w:val="28"/>
        </w:rPr>
      </w:pPr>
    </w:p>
    <w:p w14:paraId="0C1161E9" w14:textId="1624B098" w:rsidR="00DC3D4A" w:rsidRDefault="00D70086" w:rsidP="003534CE">
      <w:pPr>
        <w:ind w:firstLine="709"/>
        <w:rPr>
          <w:szCs w:val="28"/>
        </w:rPr>
      </w:pPr>
      <w:r>
        <w:rPr>
          <w:szCs w:val="28"/>
        </w:rPr>
        <w:t xml:space="preserve">Ekonomikas ministra vietā – </w:t>
      </w:r>
    </w:p>
    <w:p w14:paraId="0C1161EA" w14:textId="003937A6" w:rsidR="002E5B3C" w:rsidRPr="000D57C8" w:rsidRDefault="00D70086" w:rsidP="003534CE">
      <w:pPr>
        <w:ind w:firstLine="709"/>
        <w:rPr>
          <w:rFonts w:eastAsia="Times New Roman" w:cs="Times New Roman"/>
          <w:sz w:val="22"/>
        </w:rPr>
      </w:pPr>
      <w:r>
        <w:rPr>
          <w:szCs w:val="28"/>
        </w:rPr>
        <w:t>veselības ministrs</w:t>
      </w:r>
      <w:r>
        <w:rPr>
          <w:szCs w:val="28"/>
        </w:rPr>
        <w:tab/>
      </w:r>
      <w:r>
        <w:rPr>
          <w:szCs w:val="28"/>
        </w:rPr>
        <w:tab/>
      </w:r>
      <w:r>
        <w:rPr>
          <w:szCs w:val="28"/>
        </w:rPr>
        <w:tab/>
      </w:r>
      <w:r>
        <w:rPr>
          <w:szCs w:val="28"/>
        </w:rPr>
        <w:tab/>
      </w:r>
      <w:r>
        <w:rPr>
          <w:szCs w:val="28"/>
        </w:rPr>
        <w:tab/>
      </w:r>
      <w:r>
        <w:rPr>
          <w:szCs w:val="28"/>
        </w:rPr>
        <w:tab/>
        <w:t>Guntis Belēvičs</w:t>
      </w:r>
    </w:p>
    <w:sectPr w:rsidR="002E5B3C" w:rsidRPr="000D57C8" w:rsidSect="00FD43B1">
      <w:headerReference w:type="default" r:id="rId9"/>
      <w:footerReference w:type="default" r:id="rId10"/>
      <w:footerReference w:type="first" r:id="rId11"/>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161ED" w14:textId="77777777" w:rsidR="00151BAD" w:rsidRDefault="00151BAD" w:rsidP="00FD43B1">
      <w:r>
        <w:separator/>
      </w:r>
    </w:p>
  </w:endnote>
  <w:endnote w:type="continuationSeparator" w:id="0">
    <w:p w14:paraId="0C1161EE" w14:textId="77777777" w:rsidR="00151BAD" w:rsidRDefault="00151BAD" w:rsidP="00FD4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7A420" w14:textId="77777777" w:rsidR="00151BAD" w:rsidRPr="00771AA0" w:rsidRDefault="00151BAD" w:rsidP="003534CE">
    <w:pPr>
      <w:pStyle w:val="Footer"/>
      <w:rPr>
        <w:sz w:val="16"/>
        <w:szCs w:val="16"/>
      </w:rPr>
    </w:pPr>
    <w:r w:rsidRPr="00771AA0">
      <w:rPr>
        <w:sz w:val="16"/>
        <w:szCs w:val="16"/>
      </w:rPr>
      <w:t>N1285_5</w:t>
    </w:r>
    <w:r>
      <w:rPr>
        <w:sz w:val="16"/>
        <w:szCs w:val="16"/>
      </w:rPr>
      <w:t>p_EM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E04B9" w14:textId="2C180EEA" w:rsidR="00151BAD" w:rsidRPr="00771AA0" w:rsidRDefault="00151BAD" w:rsidP="003534CE">
    <w:pPr>
      <w:pStyle w:val="Footer"/>
      <w:rPr>
        <w:sz w:val="16"/>
        <w:szCs w:val="16"/>
      </w:rPr>
    </w:pPr>
    <w:r w:rsidRPr="00771AA0">
      <w:rPr>
        <w:sz w:val="16"/>
        <w:szCs w:val="16"/>
      </w:rPr>
      <w:t>N1285_5</w:t>
    </w:r>
    <w:r>
      <w:rPr>
        <w:sz w:val="16"/>
        <w:szCs w:val="16"/>
      </w:rPr>
      <w:t>p_EM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161EB" w14:textId="77777777" w:rsidR="00151BAD" w:rsidRDefault="00151BAD" w:rsidP="00FD43B1">
      <w:r>
        <w:separator/>
      </w:r>
    </w:p>
  </w:footnote>
  <w:footnote w:type="continuationSeparator" w:id="0">
    <w:p w14:paraId="0C1161EC" w14:textId="77777777" w:rsidR="00151BAD" w:rsidRDefault="00151BAD" w:rsidP="00FD4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151727"/>
      <w:docPartObj>
        <w:docPartGallery w:val="Page Numbers (Top of Page)"/>
        <w:docPartUnique/>
      </w:docPartObj>
    </w:sdtPr>
    <w:sdtEndPr>
      <w:rPr>
        <w:noProof/>
        <w:sz w:val="22"/>
      </w:rPr>
    </w:sdtEndPr>
    <w:sdtContent>
      <w:p w14:paraId="0C1161EF" w14:textId="77777777" w:rsidR="00151BAD" w:rsidRPr="00FD43B1" w:rsidRDefault="00151BAD" w:rsidP="00FD43B1">
        <w:pPr>
          <w:pStyle w:val="Header"/>
          <w:jc w:val="center"/>
          <w:rPr>
            <w:sz w:val="22"/>
          </w:rPr>
        </w:pPr>
        <w:r w:rsidRPr="00FD43B1">
          <w:rPr>
            <w:sz w:val="22"/>
          </w:rPr>
          <w:fldChar w:fldCharType="begin"/>
        </w:r>
        <w:r w:rsidRPr="00FD43B1">
          <w:rPr>
            <w:sz w:val="22"/>
          </w:rPr>
          <w:instrText xml:space="preserve"> PAGE   \* MERGEFORMAT </w:instrText>
        </w:r>
        <w:r w:rsidRPr="00FD43B1">
          <w:rPr>
            <w:sz w:val="22"/>
          </w:rPr>
          <w:fldChar w:fldCharType="separate"/>
        </w:r>
        <w:r w:rsidR="00ED54A0">
          <w:rPr>
            <w:noProof/>
            <w:sz w:val="22"/>
          </w:rPr>
          <w:t>8</w:t>
        </w:r>
        <w:r w:rsidRPr="00FD43B1">
          <w:rPr>
            <w:noProof/>
            <w:sz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2ADA"/>
    <w:multiLevelType w:val="hybridMultilevel"/>
    <w:tmpl w:val="F1F4BDBA"/>
    <w:lvl w:ilvl="0" w:tplc="DDB6409C">
      <w:start w:val="1"/>
      <w:numFmt w:val="decimal"/>
      <w:lvlText w:val="%1.)"/>
      <w:lvlJc w:val="left"/>
      <w:pPr>
        <w:ind w:left="786" w:hanging="36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03B"/>
    <w:rsid w:val="00007B6E"/>
    <w:rsid w:val="0005325A"/>
    <w:rsid w:val="00053F31"/>
    <w:rsid w:val="00064377"/>
    <w:rsid w:val="00071707"/>
    <w:rsid w:val="000B21A6"/>
    <w:rsid w:val="000B3A61"/>
    <w:rsid w:val="000D57C8"/>
    <w:rsid w:val="000E0527"/>
    <w:rsid w:val="00134643"/>
    <w:rsid w:val="00146D04"/>
    <w:rsid w:val="00151BAD"/>
    <w:rsid w:val="001626F0"/>
    <w:rsid w:val="001B51B8"/>
    <w:rsid w:val="001D0165"/>
    <w:rsid w:val="001F2A97"/>
    <w:rsid w:val="0023154F"/>
    <w:rsid w:val="0025137D"/>
    <w:rsid w:val="002855F7"/>
    <w:rsid w:val="00297128"/>
    <w:rsid w:val="002B2542"/>
    <w:rsid w:val="002B56A3"/>
    <w:rsid w:val="002B7D0A"/>
    <w:rsid w:val="002C01FC"/>
    <w:rsid w:val="002E5B3C"/>
    <w:rsid w:val="00343DA3"/>
    <w:rsid w:val="00345764"/>
    <w:rsid w:val="003534CE"/>
    <w:rsid w:val="003535B5"/>
    <w:rsid w:val="00375542"/>
    <w:rsid w:val="003852C7"/>
    <w:rsid w:val="00386A81"/>
    <w:rsid w:val="00395261"/>
    <w:rsid w:val="00395288"/>
    <w:rsid w:val="003A4E15"/>
    <w:rsid w:val="003B1E02"/>
    <w:rsid w:val="003C13E3"/>
    <w:rsid w:val="003C59B9"/>
    <w:rsid w:val="003F4F69"/>
    <w:rsid w:val="00403C4C"/>
    <w:rsid w:val="0043072F"/>
    <w:rsid w:val="00432583"/>
    <w:rsid w:val="00444DED"/>
    <w:rsid w:val="0045175E"/>
    <w:rsid w:val="0046157F"/>
    <w:rsid w:val="00482287"/>
    <w:rsid w:val="00485949"/>
    <w:rsid w:val="004A7975"/>
    <w:rsid w:val="004F1595"/>
    <w:rsid w:val="004F3812"/>
    <w:rsid w:val="004F4906"/>
    <w:rsid w:val="004F4F77"/>
    <w:rsid w:val="004F61F7"/>
    <w:rsid w:val="00517E72"/>
    <w:rsid w:val="00535195"/>
    <w:rsid w:val="00536812"/>
    <w:rsid w:val="00564829"/>
    <w:rsid w:val="00582A03"/>
    <w:rsid w:val="005A0F2A"/>
    <w:rsid w:val="005B14B2"/>
    <w:rsid w:val="005D14DD"/>
    <w:rsid w:val="005E0510"/>
    <w:rsid w:val="005F696E"/>
    <w:rsid w:val="00624FAE"/>
    <w:rsid w:val="00624FCB"/>
    <w:rsid w:val="006657C6"/>
    <w:rsid w:val="00691D61"/>
    <w:rsid w:val="00693FF6"/>
    <w:rsid w:val="006A06E4"/>
    <w:rsid w:val="006C2BB6"/>
    <w:rsid w:val="006D62BA"/>
    <w:rsid w:val="00714D08"/>
    <w:rsid w:val="00717E5A"/>
    <w:rsid w:val="00725BF8"/>
    <w:rsid w:val="0073283B"/>
    <w:rsid w:val="00733A43"/>
    <w:rsid w:val="00744CBD"/>
    <w:rsid w:val="0074705A"/>
    <w:rsid w:val="00751246"/>
    <w:rsid w:val="00754E96"/>
    <w:rsid w:val="00764193"/>
    <w:rsid w:val="00775C4D"/>
    <w:rsid w:val="007847CE"/>
    <w:rsid w:val="00784B5A"/>
    <w:rsid w:val="00786251"/>
    <w:rsid w:val="007957E3"/>
    <w:rsid w:val="00831226"/>
    <w:rsid w:val="00844E96"/>
    <w:rsid w:val="00860968"/>
    <w:rsid w:val="008726A6"/>
    <w:rsid w:val="0089225D"/>
    <w:rsid w:val="008966C8"/>
    <w:rsid w:val="008E7612"/>
    <w:rsid w:val="00906F99"/>
    <w:rsid w:val="00926C8C"/>
    <w:rsid w:val="00941BB1"/>
    <w:rsid w:val="00972D1B"/>
    <w:rsid w:val="00983E4F"/>
    <w:rsid w:val="00990BBD"/>
    <w:rsid w:val="00990EA9"/>
    <w:rsid w:val="009A33F2"/>
    <w:rsid w:val="009C1C77"/>
    <w:rsid w:val="00A35D8F"/>
    <w:rsid w:val="00A54384"/>
    <w:rsid w:val="00A55A2E"/>
    <w:rsid w:val="00A6476B"/>
    <w:rsid w:val="00A71D5B"/>
    <w:rsid w:val="00AA147A"/>
    <w:rsid w:val="00AA6B50"/>
    <w:rsid w:val="00AE4D56"/>
    <w:rsid w:val="00AF25DA"/>
    <w:rsid w:val="00B5062D"/>
    <w:rsid w:val="00B522A2"/>
    <w:rsid w:val="00B633A0"/>
    <w:rsid w:val="00B71483"/>
    <w:rsid w:val="00B752EA"/>
    <w:rsid w:val="00BB2474"/>
    <w:rsid w:val="00BC277F"/>
    <w:rsid w:val="00BD1045"/>
    <w:rsid w:val="00C06B66"/>
    <w:rsid w:val="00C10E0B"/>
    <w:rsid w:val="00C21F4D"/>
    <w:rsid w:val="00C239A1"/>
    <w:rsid w:val="00C331BB"/>
    <w:rsid w:val="00C42262"/>
    <w:rsid w:val="00C66D38"/>
    <w:rsid w:val="00C7786B"/>
    <w:rsid w:val="00C917E9"/>
    <w:rsid w:val="00CC40F2"/>
    <w:rsid w:val="00CC42A0"/>
    <w:rsid w:val="00CC5742"/>
    <w:rsid w:val="00CC673C"/>
    <w:rsid w:val="00D03DF1"/>
    <w:rsid w:val="00D15795"/>
    <w:rsid w:val="00D23E6E"/>
    <w:rsid w:val="00D36A7F"/>
    <w:rsid w:val="00D4003B"/>
    <w:rsid w:val="00D51ACE"/>
    <w:rsid w:val="00D579A9"/>
    <w:rsid w:val="00D70086"/>
    <w:rsid w:val="00D74544"/>
    <w:rsid w:val="00D75A52"/>
    <w:rsid w:val="00DC2E32"/>
    <w:rsid w:val="00DC3D4A"/>
    <w:rsid w:val="00DD219D"/>
    <w:rsid w:val="00DF2D3E"/>
    <w:rsid w:val="00E018CF"/>
    <w:rsid w:val="00E03D13"/>
    <w:rsid w:val="00E1113C"/>
    <w:rsid w:val="00E21372"/>
    <w:rsid w:val="00E44AE0"/>
    <w:rsid w:val="00E5217E"/>
    <w:rsid w:val="00E541C2"/>
    <w:rsid w:val="00E61435"/>
    <w:rsid w:val="00E646FB"/>
    <w:rsid w:val="00E65A10"/>
    <w:rsid w:val="00E8531D"/>
    <w:rsid w:val="00ED54A0"/>
    <w:rsid w:val="00EE523F"/>
    <w:rsid w:val="00F32B1C"/>
    <w:rsid w:val="00F42B89"/>
    <w:rsid w:val="00F62E04"/>
    <w:rsid w:val="00F6417F"/>
    <w:rsid w:val="00F7598C"/>
    <w:rsid w:val="00F771DA"/>
    <w:rsid w:val="00F8223B"/>
    <w:rsid w:val="00FB0D8B"/>
    <w:rsid w:val="00FB67B5"/>
    <w:rsid w:val="00FC61B0"/>
    <w:rsid w:val="00FD43B1"/>
    <w:rsid w:val="00FD5F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16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0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4003B"/>
  </w:style>
  <w:style w:type="character" w:customStyle="1" w:styleId="apple-converted-space">
    <w:name w:val="apple-converted-space"/>
    <w:basedOn w:val="DefaultParagraphFont"/>
    <w:rsid w:val="00D4003B"/>
  </w:style>
  <w:style w:type="character" w:styleId="Hyperlink">
    <w:name w:val="Hyperlink"/>
    <w:basedOn w:val="DefaultParagraphFont"/>
    <w:uiPriority w:val="99"/>
    <w:semiHidden/>
    <w:unhideWhenUsed/>
    <w:rsid w:val="00D4003B"/>
    <w:rPr>
      <w:color w:val="0000FF"/>
      <w:u w:val="single"/>
    </w:rPr>
  </w:style>
  <w:style w:type="character" w:styleId="FollowedHyperlink">
    <w:name w:val="FollowedHyperlink"/>
    <w:basedOn w:val="DefaultParagraphFont"/>
    <w:uiPriority w:val="99"/>
    <w:semiHidden/>
    <w:unhideWhenUsed/>
    <w:rsid w:val="00D4003B"/>
    <w:rPr>
      <w:color w:val="800080"/>
      <w:u w:val="single"/>
    </w:rPr>
  </w:style>
  <w:style w:type="paragraph" w:customStyle="1" w:styleId="tv213">
    <w:name w:val="tv213"/>
    <w:basedOn w:val="Normal"/>
    <w:rsid w:val="00D4003B"/>
    <w:pPr>
      <w:spacing w:before="100" w:beforeAutospacing="1" w:after="100" w:afterAutospacing="1"/>
    </w:pPr>
    <w:rPr>
      <w:rFonts w:eastAsia="Times New Roman" w:cs="Times New Roman"/>
      <w:sz w:val="24"/>
      <w:szCs w:val="24"/>
      <w:lang w:eastAsia="lv-LV"/>
    </w:rPr>
  </w:style>
  <w:style w:type="paragraph" w:customStyle="1" w:styleId="labojumupamats">
    <w:name w:val="labojumu_pamats"/>
    <w:basedOn w:val="Normal"/>
    <w:rsid w:val="00D4003B"/>
    <w:pPr>
      <w:spacing w:before="100" w:beforeAutospacing="1" w:after="100" w:afterAutospacing="1"/>
    </w:pPr>
    <w:rPr>
      <w:rFonts w:eastAsia="Times New Roman" w:cs="Times New Roman"/>
      <w:sz w:val="24"/>
      <w:szCs w:val="24"/>
      <w:lang w:eastAsia="lv-LV"/>
    </w:rPr>
  </w:style>
  <w:style w:type="paragraph" w:customStyle="1" w:styleId="tvhtml">
    <w:name w:val="tv_html"/>
    <w:basedOn w:val="Normal"/>
    <w:rsid w:val="00D4003B"/>
    <w:pPr>
      <w:spacing w:before="100" w:beforeAutospacing="1" w:after="100" w:afterAutospacing="1"/>
    </w:pPr>
    <w:rPr>
      <w:rFonts w:eastAsia="Times New Roman" w:cs="Times New Roman"/>
      <w:sz w:val="24"/>
      <w:szCs w:val="24"/>
      <w:lang w:eastAsia="lv-LV"/>
    </w:rPr>
  </w:style>
  <w:style w:type="character" w:styleId="Emphasis">
    <w:name w:val="Emphasis"/>
    <w:basedOn w:val="DefaultParagraphFont"/>
    <w:uiPriority w:val="20"/>
    <w:qFormat/>
    <w:rsid w:val="00D4003B"/>
    <w:rPr>
      <w:i/>
      <w:iCs/>
    </w:rPr>
  </w:style>
  <w:style w:type="character" w:customStyle="1" w:styleId="tvhtml1">
    <w:name w:val="tv_html1"/>
    <w:basedOn w:val="DefaultParagraphFont"/>
    <w:rsid w:val="00D4003B"/>
  </w:style>
  <w:style w:type="character" w:customStyle="1" w:styleId="fontsize2">
    <w:name w:val="fontsize2"/>
    <w:basedOn w:val="DefaultParagraphFont"/>
    <w:rsid w:val="00D4003B"/>
  </w:style>
  <w:style w:type="character" w:styleId="Strong">
    <w:name w:val="Strong"/>
    <w:basedOn w:val="DefaultParagraphFont"/>
    <w:uiPriority w:val="22"/>
    <w:qFormat/>
    <w:rsid w:val="00D4003B"/>
    <w:rPr>
      <w:b/>
      <w:bCs/>
    </w:rPr>
  </w:style>
  <w:style w:type="paragraph" w:styleId="BalloonText">
    <w:name w:val="Balloon Text"/>
    <w:basedOn w:val="Normal"/>
    <w:link w:val="BalloonTextChar"/>
    <w:uiPriority w:val="99"/>
    <w:semiHidden/>
    <w:unhideWhenUsed/>
    <w:rsid w:val="00D4003B"/>
    <w:rPr>
      <w:rFonts w:ascii="Tahoma" w:hAnsi="Tahoma" w:cs="Tahoma"/>
      <w:sz w:val="16"/>
      <w:szCs w:val="16"/>
    </w:rPr>
  </w:style>
  <w:style w:type="character" w:customStyle="1" w:styleId="BalloonTextChar">
    <w:name w:val="Balloon Text Char"/>
    <w:basedOn w:val="DefaultParagraphFont"/>
    <w:link w:val="BalloonText"/>
    <w:uiPriority w:val="99"/>
    <w:semiHidden/>
    <w:rsid w:val="00D4003B"/>
    <w:rPr>
      <w:rFonts w:ascii="Tahoma" w:hAnsi="Tahoma" w:cs="Tahoma"/>
      <w:sz w:val="16"/>
      <w:szCs w:val="16"/>
    </w:rPr>
  </w:style>
  <w:style w:type="paragraph" w:styleId="Header">
    <w:name w:val="header"/>
    <w:basedOn w:val="Normal"/>
    <w:link w:val="HeaderChar"/>
    <w:uiPriority w:val="99"/>
    <w:unhideWhenUsed/>
    <w:rsid w:val="00FD43B1"/>
    <w:pPr>
      <w:tabs>
        <w:tab w:val="center" w:pos="4153"/>
        <w:tab w:val="right" w:pos="8306"/>
      </w:tabs>
    </w:pPr>
  </w:style>
  <w:style w:type="character" w:customStyle="1" w:styleId="HeaderChar">
    <w:name w:val="Header Char"/>
    <w:basedOn w:val="DefaultParagraphFont"/>
    <w:link w:val="Header"/>
    <w:uiPriority w:val="99"/>
    <w:rsid w:val="00FD43B1"/>
  </w:style>
  <w:style w:type="paragraph" w:styleId="Footer">
    <w:name w:val="footer"/>
    <w:basedOn w:val="Normal"/>
    <w:link w:val="FooterChar"/>
    <w:uiPriority w:val="99"/>
    <w:unhideWhenUsed/>
    <w:rsid w:val="00FD43B1"/>
    <w:pPr>
      <w:tabs>
        <w:tab w:val="center" w:pos="4153"/>
        <w:tab w:val="right" w:pos="8306"/>
      </w:tabs>
    </w:pPr>
  </w:style>
  <w:style w:type="character" w:customStyle="1" w:styleId="FooterChar">
    <w:name w:val="Footer Char"/>
    <w:basedOn w:val="DefaultParagraphFont"/>
    <w:link w:val="Footer"/>
    <w:uiPriority w:val="99"/>
    <w:rsid w:val="00FD43B1"/>
  </w:style>
  <w:style w:type="character" w:styleId="PlaceholderText">
    <w:name w:val="Placeholder Text"/>
    <w:basedOn w:val="DefaultParagraphFont"/>
    <w:uiPriority w:val="99"/>
    <w:semiHidden/>
    <w:rsid w:val="005E0510"/>
    <w:rPr>
      <w:color w:val="808080"/>
    </w:rPr>
  </w:style>
  <w:style w:type="paragraph" w:styleId="ListParagraph">
    <w:name w:val="List Paragraph"/>
    <w:basedOn w:val="Normal"/>
    <w:uiPriority w:val="34"/>
    <w:qFormat/>
    <w:rsid w:val="00E018CF"/>
    <w:pPr>
      <w:widowControl w:val="0"/>
      <w:spacing w:after="200" w:line="276" w:lineRule="auto"/>
      <w:ind w:left="720"/>
      <w:contextualSpacing/>
    </w:pPr>
    <w:rPr>
      <w:rFonts w:ascii="Calibri" w:eastAsia="Calibri" w:hAnsi="Calibri" w:cs="Times New Roman"/>
      <w:sz w:val="22"/>
    </w:rPr>
  </w:style>
  <w:style w:type="paragraph" w:styleId="NormalWeb">
    <w:name w:val="Normal (Web)"/>
    <w:basedOn w:val="Normal"/>
    <w:uiPriority w:val="99"/>
    <w:semiHidden/>
    <w:unhideWhenUsed/>
    <w:rsid w:val="00151BAD"/>
    <w:pPr>
      <w:spacing w:before="100" w:beforeAutospacing="1" w:after="100" w:afterAutospacing="1"/>
    </w:pPr>
    <w:rPr>
      <w:rFonts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0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4003B"/>
  </w:style>
  <w:style w:type="character" w:customStyle="1" w:styleId="apple-converted-space">
    <w:name w:val="apple-converted-space"/>
    <w:basedOn w:val="DefaultParagraphFont"/>
    <w:rsid w:val="00D4003B"/>
  </w:style>
  <w:style w:type="character" w:styleId="Hyperlink">
    <w:name w:val="Hyperlink"/>
    <w:basedOn w:val="DefaultParagraphFont"/>
    <w:uiPriority w:val="99"/>
    <w:semiHidden/>
    <w:unhideWhenUsed/>
    <w:rsid w:val="00D4003B"/>
    <w:rPr>
      <w:color w:val="0000FF"/>
      <w:u w:val="single"/>
    </w:rPr>
  </w:style>
  <w:style w:type="character" w:styleId="FollowedHyperlink">
    <w:name w:val="FollowedHyperlink"/>
    <w:basedOn w:val="DefaultParagraphFont"/>
    <w:uiPriority w:val="99"/>
    <w:semiHidden/>
    <w:unhideWhenUsed/>
    <w:rsid w:val="00D4003B"/>
    <w:rPr>
      <w:color w:val="800080"/>
      <w:u w:val="single"/>
    </w:rPr>
  </w:style>
  <w:style w:type="paragraph" w:customStyle="1" w:styleId="tv213">
    <w:name w:val="tv213"/>
    <w:basedOn w:val="Normal"/>
    <w:rsid w:val="00D4003B"/>
    <w:pPr>
      <w:spacing w:before="100" w:beforeAutospacing="1" w:after="100" w:afterAutospacing="1"/>
    </w:pPr>
    <w:rPr>
      <w:rFonts w:eastAsia="Times New Roman" w:cs="Times New Roman"/>
      <w:sz w:val="24"/>
      <w:szCs w:val="24"/>
      <w:lang w:eastAsia="lv-LV"/>
    </w:rPr>
  </w:style>
  <w:style w:type="paragraph" w:customStyle="1" w:styleId="labojumupamats">
    <w:name w:val="labojumu_pamats"/>
    <w:basedOn w:val="Normal"/>
    <w:rsid w:val="00D4003B"/>
    <w:pPr>
      <w:spacing w:before="100" w:beforeAutospacing="1" w:after="100" w:afterAutospacing="1"/>
    </w:pPr>
    <w:rPr>
      <w:rFonts w:eastAsia="Times New Roman" w:cs="Times New Roman"/>
      <w:sz w:val="24"/>
      <w:szCs w:val="24"/>
      <w:lang w:eastAsia="lv-LV"/>
    </w:rPr>
  </w:style>
  <w:style w:type="paragraph" w:customStyle="1" w:styleId="tvhtml">
    <w:name w:val="tv_html"/>
    <w:basedOn w:val="Normal"/>
    <w:rsid w:val="00D4003B"/>
    <w:pPr>
      <w:spacing w:before="100" w:beforeAutospacing="1" w:after="100" w:afterAutospacing="1"/>
    </w:pPr>
    <w:rPr>
      <w:rFonts w:eastAsia="Times New Roman" w:cs="Times New Roman"/>
      <w:sz w:val="24"/>
      <w:szCs w:val="24"/>
      <w:lang w:eastAsia="lv-LV"/>
    </w:rPr>
  </w:style>
  <w:style w:type="character" w:styleId="Emphasis">
    <w:name w:val="Emphasis"/>
    <w:basedOn w:val="DefaultParagraphFont"/>
    <w:uiPriority w:val="20"/>
    <w:qFormat/>
    <w:rsid w:val="00D4003B"/>
    <w:rPr>
      <w:i/>
      <w:iCs/>
    </w:rPr>
  </w:style>
  <w:style w:type="character" w:customStyle="1" w:styleId="tvhtml1">
    <w:name w:val="tv_html1"/>
    <w:basedOn w:val="DefaultParagraphFont"/>
    <w:rsid w:val="00D4003B"/>
  </w:style>
  <w:style w:type="character" w:customStyle="1" w:styleId="fontsize2">
    <w:name w:val="fontsize2"/>
    <w:basedOn w:val="DefaultParagraphFont"/>
    <w:rsid w:val="00D4003B"/>
  </w:style>
  <w:style w:type="character" w:styleId="Strong">
    <w:name w:val="Strong"/>
    <w:basedOn w:val="DefaultParagraphFont"/>
    <w:uiPriority w:val="22"/>
    <w:qFormat/>
    <w:rsid w:val="00D4003B"/>
    <w:rPr>
      <w:b/>
      <w:bCs/>
    </w:rPr>
  </w:style>
  <w:style w:type="paragraph" w:styleId="BalloonText">
    <w:name w:val="Balloon Text"/>
    <w:basedOn w:val="Normal"/>
    <w:link w:val="BalloonTextChar"/>
    <w:uiPriority w:val="99"/>
    <w:semiHidden/>
    <w:unhideWhenUsed/>
    <w:rsid w:val="00D4003B"/>
    <w:rPr>
      <w:rFonts w:ascii="Tahoma" w:hAnsi="Tahoma" w:cs="Tahoma"/>
      <w:sz w:val="16"/>
      <w:szCs w:val="16"/>
    </w:rPr>
  </w:style>
  <w:style w:type="character" w:customStyle="1" w:styleId="BalloonTextChar">
    <w:name w:val="Balloon Text Char"/>
    <w:basedOn w:val="DefaultParagraphFont"/>
    <w:link w:val="BalloonText"/>
    <w:uiPriority w:val="99"/>
    <w:semiHidden/>
    <w:rsid w:val="00D4003B"/>
    <w:rPr>
      <w:rFonts w:ascii="Tahoma" w:hAnsi="Tahoma" w:cs="Tahoma"/>
      <w:sz w:val="16"/>
      <w:szCs w:val="16"/>
    </w:rPr>
  </w:style>
  <w:style w:type="paragraph" w:styleId="Header">
    <w:name w:val="header"/>
    <w:basedOn w:val="Normal"/>
    <w:link w:val="HeaderChar"/>
    <w:uiPriority w:val="99"/>
    <w:unhideWhenUsed/>
    <w:rsid w:val="00FD43B1"/>
    <w:pPr>
      <w:tabs>
        <w:tab w:val="center" w:pos="4153"/>
        <w:tab w:val="right" w:pos="8306"/>
      </w:tabs>
    </w:pPr>
  </w:style>
  <w:style w:type="character" w:customStyle="1" w:styleId="HeaderChar">
    <w:name w:val="Header Char"/>
    <w:basedOn w:val="DefaultParagraphFont"/>
    <w:link w:val="Header"/>
    <w:uiPriority w:val="99"/>
    <w:rsid w:val="00FD43B1"/>
  </w:style>
  <w:style w:type="paragraph" w:styleId="Footer">
    <w:name w:val="footer"/>
    <w:basedOn w:val="Normal"/>
    <w:link w:val="FooterChar"/>
    <w:uiPriority w:val="99"/>
    <w:unhideWhenUsed/>
    <w:rsid w:val="00FD43B1"/>
    <w:pPr>
      <w:tabs>
        <w:tab w:val="center" w:pos="4153"/>
        <w:tab w:val="right" w:pos="8306"/>
      </w:tabs>
    </w:pPr>
  </w:style>
  <w:style w:type="character" w:customStyle="1" w:styleId="FooterChar">
    <w:name w:val="Footer Char"/>
    <w:basedOn w:val="DefaultParagraphFont"/>
    <w:link w:val="Footer"/>
    <w:uiPriority w:val="99"/>
    <w:rsid w:val="00FD43B1"/>
  </w:style>
  <w:style w:type="character" w:styleId="PlaceholderText">
    <w:name w:val="Placeholder Text"/>
    <w:basedOn w:val="DefaultParagraphFont"/>
    <w:uiPriority w:val="99"/>
    <w:semiHidden/>
    <w:rsid w:val="005E0510"/>
    <w:rPr>
      <w:color w:val="808080"/>
    </w:rPr>
  </w:style>
  <w:style w:type="paragraph" w:styleId="ListParagraph">
    <w:name w:val="List Paragraph"/>
    <w:basedOn w:val="Normal"/>
    <w:uiPriority w:val="34"/>
    <w:qFormat/>
    <w:rsid w:val="00E018CF"/>
    <w:pPr>
      <w:widowControl w:val="0"/>
      <w:spacing w:after="200" w:line="276" w:lineRule="auto"/>
      <w:ind w:left="720"/>
      <w:contextualSpacing/>
    </w:pPr>
    <w:rPr>
      <w:rFonts w:ascii="Calibri" w:eastAsia="Calibri" w:hAnsi="Calibri" w:cs="Times New Roman"/>
      <w:sz w:val="22"/>
    </w:rPr>
  </w:style>
  <w:style w:type="paragraph" w:styleId="NormalWeb">
    <w:name w:val="Normal (Web)"/>
    <w:basedOn w:val="Normal"/>
    <w:uiPriority w:val="99"/>
    <w:semiHidden/>
    <w:unhideWhenUsed/>
    <w:rsid w:val="00151BAD"/>
    <w:pPr>
      <w:spacing w:before="100" w:beforeAutospacing="1" w:after="100" w:afterAutospacing="1"/>
    </w:pPr>
    <w:rPr>
      <w:rFonts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1332">
      <w:bodyDiv w:val="1"/>
      <w:marLeft w:val="0"/>
      <w:marRight w:val="0"/>
      <w:marTop w:val="0"/>
      <w:marBottom w:val="0"/>
      <w:divBdr>
        <w:top w:val="none" w:sz="0" w:space="0" w:color="auto"/>
        <w:left w:val="none" w:sz="0" w:space="0" w:color="auto"/>
        <w:bottom w:val="none" w:sz="0" w:space="0" w:color="auto"/>
        <w:right w:val="none" w:sz="0" w:space="0" w:color="auto"/>
      </w:divBdr>
    </w:div>
    <w:div w:id="65303971">
      <w:bodyDiv w:val="1"/>
      <w:marLeft w:val="0"/>
      <w:marRight w:val="0"/>
      <w:marTop w:val="0"/>
      <w:marBottom w:val="0"/>
      <w:divBdr>
        <w:top w:val="none" w:sz="0" w:space="0" w:color="auto"/>
        <w:left w:val="none" w:sz="0" w:space="0" w:color="auto"/>
        <w:bottom w:val="none" w:sz="0" w:space="0" w:color="auto"/>
        <w:right w:val="none" w:sz="0" w:space="0" w:color="auto"/>
      </w:divBdr>
    </w:div>
    <w:div w:id="70927058">
      <w:bodyDiv w:val="1"/>
      <w:marLeft w:val="0"/>
      <w:marRight w:val="0"/>
      <w:marTop w:val="0"/>
      <w:marBottom w:val="0"/>
      <w:divBdr>
        <w:top w:val="none" w:sz="0" w:space="0" w:color="auto"/>
        <w:left w:val="none" w:sz="0" w:space="0" w:color="auto"/>
        <w:bottom w:val="none" w:sz="0" w:space="0" w:color="auto"/>
        <w:right w:val="none" w:sz="0" w:space="0" w:color="auto"/>
      </w:divBdr>
    </w:div>
    <w:div w:id="70928902">
      <w:bodyDiv w:val="1"/>
      <w:marLeft w:val="0"/>
      <w:marRight w:val="0"/>
      <w:marTop w:val="0"/>
      <w:marBottom w:val="0"/>
      <w:divBdr>
        <w:top w:val="none" w:sz="0" w:space="0" w:color="auto"/>
        <w:left w:val="none" w:sz="0" w:space="0" w:color="auto"/>
        <w:bottom w:val="none" w:sz="0" w:space="0" w:color="auto"/>
        <w:right w:val="none" w:sz="0" w:space="0" w:color="auto"/>
      </w:divBdr>
    </w:div>
    <w:div w:id="87849090">
      <w:bodyDiv w:val="1"/>
      <w:marLeft w:val="0"/>
      <w:marRight w:val="0"/>
      <w:marTop w:val="0"/>
      <w:marBottom w:val="0"/>
      <w:divBdr>
        <w:top w:val="none" w:sz="0" w:space="0" w:color="auto"/>
        <w:left w:val="none" w:sz="0" w:space="0" w:color="auto"/>
        <w:bottom w:val="none" w:sz="0" w:space="0" w:color="auto"/>
        <w:right w:val="none" w:sz="0" w:space="0" w:color="auto"/>
      </w:divBdr>
    </w:div>
    <w:div w:id="177430417">
      <w:bodyDiv w:val="1"/>
      <w:marLeft w:val="0"/>
      <w:marRight w:val="0"/>
      <w:marTop w:val="0"/>
      <w:marBottom w:val="0"/>
      <w:divBdr>
        <w:top w:val="none" w:sz="0" w:space="0" w:color="auto"/>
        <w:left w:val="none" w:sz="0" w:space="0" w:color="auto"/>
        <w:bottom w:val="none" w:sz="0" w:space="0" w:color="auto"/>
        <w:right w:val="none" w:sz="0" w:space="0" w:color="auto"/>
      </w:divBdr>
    </w:div>
    <w:div w:id="190994818">
      <w:bodyDiv w:val="1"/>
      <w:marLeft w:val="0"/>
      <w:marRight w:val="0"/>
      <w:marTop w:val="0"/>
      <w:marBottom w:val="0"/>
      <w:divBdr>
        <w:top w:val="none" w:sz="0" w:space="0" w:color="auto"/>
        <w:left w:val="none" w:sz="0" w:space="0" w:color="auto"/>
        <w:bottom w:val="none" w:sz="0" w:space="0" w:color="auto"/>
        <w:right w:val="none" w:sz="0" w:space="0" w:color="auto"/>
      </w:divBdr>
    </w:div>
    <w:div w:id="195892616">
      <w:bodyDiv w:val="1"/>
      <w:marLeft w:val="0"/>
      <w:marRight w:val="0"/>
      <w:marTop w:val="0"/>
      <w:marBottom w:val="0"/>
      <w:divBdr>
        <w:top w:val="none" w:sz="0" w:space="0" w:color="auto"/>
        <w:left w:val="none" w:sz="0" w:space="0" w:color="auto"/>
        <w:bottom w:val="none" w:sz="0" w:space="0" w:color="auto"/>
        <w:right w:val="none" w:sz="0" w:space="0" w:color="auto"/>
      </w:divBdr>
    </w:div>
    <w:div w:id="269431850">
      <w:bodyDiv w:val="1"/>
      <w:marLeft w:val="0"/>
      <w:marRight w:val="0"/>
      <w:marTop w:val="0"/>
      <w:marBottom w:val="0"/>
      <w:divBdr>
        <w:top w:val="none" w:sz="0" w:space="0" w:color="auto"/>
        <w:left w:val="none" w:sz="0" w:space="0" w:color="auto"/>
        <w:bottom w:val="none" w:sz="0" w:space="0" w:color="auto"/>
        <w:right w:val="none" w:sz="0" w:space="0" w:color="auto"/>
      </w:divBdr>
    </w:div>
    <w:div w:id="331689438">
      <w:bodyDiv w:val="1"/>
      <w:marLeft w:val="0"/>
      <w:marRight w:val="0"/>
      <w:marTop w:val="0"/>
      <w:marBottom w:val="0"/>
      <w:divBdr>
        <w:top w:val="none" w:sz="0" w:space="0" w:color="auto"/>
        <w:left w:val="none" w:sz="0" w:space="0" w:color="auto"/>
        <w:bottom w:val="none" w:sz="0" w:space="0" w:color="auto"/>
        <w:right w:val="none" w:sz="0" w:space="0" w:color="auto"/>
      </w:divBdr>
    </w:div>
    <w:div w:id="338777005">
      <w:bodyDiv w:val="1"/>
      <w:marLeft w:val="0"/>
      <w:marRight w:val="0"/>
      <w:marTop w:val="0"/>
      <w:marBottom w:val="0"/>
      <w:divBdr>
        <w:top w:val="none" w:sz="0" w:space="0" w:color="auto"/>
        <w:left w:val="none" w:sz="0" w:space="0" w:color="auto"/>
        <w:bottom w:val="none" w:sz="0" w:space="0" w:color="auto"/>
        <w:right w:val="none" w:sz="0" w:space="0" w:color="auto"/>
      </w:divBdr>
    </w:div>
    <w:div w:id="497231375">
      <w:bodyDiv w:val="1"/>
      <w:marLeft w:val="0"/>
      <w:marRight w:val="0"/>
      <w:marTop w:val="0"/>
      <w:marBottom w:val="0"/>
      <w:divBdr>
        <w:top w:val="none" w:sz="0" w:space="0" w:color="auto"/>
        <w:left w:val="none" w:sz="0" w:space="0" w:color="auto"/>
        <w:bottom w:val="none" w:sz="0" w:space="0" w:color="auto"/>
        <w:right w:val="none" w:sz="0" w:space="0" w:color="auto"/>
      </w:divBdr>
    </w:div>
    <w:div w:id="527834171">
      <w:bodyDiv w:val="1"/>
      <w:marLeft w:val="0"/>
      <w:marRight w:val="0"/>
      <w:marTop w:val="0"/>
      <w:marBottom w:val="0"/>
      <w:divBdr>
        <w:top w:val="none" w:sz="0" w:space="0" w:color="auto"/>
        <w:left w:val="none" w:sz="0" w:space="0" w:color="auto"/>
        <w:bottom w:val="none" w:sz="0" w:space="0" w:color="auto"/>
        <w:right w:val="none" w:sz="0" w:space="0" w:color="auto"/>
      </w:divBdr>
    </w:div>
    <w:div w:id="687484433">
      <w:bodyDiv w:val="1"/>
      <w:marLeft w:val="0"/>
      <w:marRight w:val="0"/>
      <w:marTop w:val="0"/>
      <w:marBottom w:val="0"/>
      <w:divBdr>
        <w:top w:val="none" w:sz="0" w:space="0" w:color="auto"/>
        <w:left w:val="none" w:sz="0" w:space="0" w:color="auto"/>
        <w:bottom w:val="none" w:sz="0" w:space="0" w:color="auto"/>
        <w:right w:val="none" w:sz="0" w:space="0" w:color="auto"/>
      </w:divBdr>
    </w:div>
    <w:div w:id="699624975">
      <w:bodyDiv w:val="1"/>
      <w:marLeft w:val="0"/>
      <w:marRight w:val="0"/>
      <w:marTop w:val="0"/>
      <w:marBottom w:val="0"/>
      <w:divBdr>
        <w:top w:val="none" w:sz="0" w:space="0" w:color="auto"/>
        <w:left w:val="none" w:sz="0" w:space="0" w:color="auto"/>
        <w:bottom w:val="none" w:sz="0" w:space="0" w:color="auto"/>
        <w:right w:val="none" w:sz="0" w:space="0" w:color="auto"/>
      </w:divBdr>
    </w:div>
    <w:div w:id="726338323">
      <w:bodyDiv w:val="1"/>
      <w:marLeft w:val="0"/>
      <w:marRight w:val="0"/>
      <w:marTop w:val="0"/>
      <w:marBottom w:val="0"/>
      <w:divBdr>
        <w:top w:val="none" w:sz="0" w:space="0" w:color="auto"/>
        <w:left w:val="none" w:sz="0" w:space="0" w:color="auto"/>
        <w:bottom w:val="none" w:sz="0" w:space="0" w:color="auto"/>
        <w:right w:val="none" w:sz="0" w:space="0" w:color="auto"/>
      </w:divBdr>
    </w:div>
    <w:div w:id="746389830">
      <w:bodyDiv w:val="1"/>
      <w:marLeft w:val="0"/>
      <w:marRight w:val="0"/>
      <w:marTop w:val="0"/>
      <w:marBottom w:val="0"/>
      <w:divBdr>
        <w:top w:val="none" w:sz="0" w:space="0" w:color="auto"/>
        <w:left w:val="none" w:sz="0" w:space="0" w:color="auto"/>
        <w:bottom w:val="none" w:sz="0" w:space="0" w:color="auto"/>
        <w:right w:val="none" w:sz="0" w:space="0" w:color="auto"/>
      </w:divBdr>
    </w:div>
    <w:div w:id="759835809">
      <w:bodyDiv w:val="1"/>
      <w:marLeft w:val="0"/>
      <w:marRight w:val="0"/>
      <w:marTop w:val="0"/>
      <w:marBottom w:val="0"/>
      <w:divBdr>
        <w:top w:val="none" w:sz="0" w:space="0" w:color="auto"/>
        <w:left w:val="none" w:sz="0" w:space="0" w:color="auto"/>
        <w:bottom w:val="none" w:sz="0" w:space="0" w:color="auto"/>
        <w:right w:val="none" w:sz="0" w:space="0" w:color="auto"/>
      </w:divBdr>
    </w:div>
    <w:div w:id="1007632226">
      <w:bodyDiv w:val="1"/>
      <w:marLeft w:val="0"/>
      <w:marRight w:val="0"/>
      <w:marTop w:val="0"/>
      <w:marBottom w:val="0"/>
      <w:divBdr>
        <w:top w:val="none" w:sz="0" w:space="0" w:color="auto"/>
        <w:left w:val="none" w:sz="0" w:space="0" w:color="auto"/>
        <w:bottom w:val="none" w:sz="0" w:space="0" w:color="auto"/>
        <w:right w:val="none" w:sz="0" w:space="0" w:color="auto"/>
      </w:divBdr>
    </w:div>
    <w:div w:id="1068303282">
      <w:bodyDiv w:val="1"/>
      <w:marLeft w:val="0"/>
      <w:marRight w:val="0"/>
      <w:marTop w:val="0"/>
      <w:marBottom w:val="0"/>
      <w:divBdr>
        <w:top w:val="none" w:sz="0" w:space="0" w:color="auto"/>
        <w:left w:val="none" w:sz="0" w:space="0" w:color="auto"/>
        <w:bottom w:val="none" w:sz="0" w:space="0" w:color="auto"/>
        <w:right w:val="none" w:sz="0" w:space="0" w:color="auto"/>
      </w:divBdr>
    </w:div>
    <w:div w:id="1215002006">
      <w:bodyDiv w:val="1"/>
      <w:marLeft w:val="0"/>
      <w:marRight w:val="0"/>
      <w:marTop w:val="0"/>
      <w:marBottom w:val="0"/>
      <w:divBdr>
        <w:top w:val="none" w:sz="0" w:space="0" w:color="auto"/>
        <w:left w:val="none" w:sz="0" w:space="0" w:color="auto"/>
        <w:bottom w:val="none" w:sz="0" w:space="0" w:color="auto"/>
        <w:right w:val="none" w:sz="0" w:space="0" w:color="auto"/>
      </w:divBdr>
    </w:div>
    <w:div w:id="1232422730">
      <w:bodyDiv w:val="1"/>
      <w:marLeft w:val="0"/>
      <w:marRight w:val="0"/>
      <w:marTop w:val="0"/>
      <w:marBottom w:val="0"/>
      <w:divBdr>
        <w:top w:val="none" w:sz="0" w:space="0" w:color="auto"/>
        <w:left w:val="none" w:sz="0" w:space="0" w:color="auto"/>
        <w:bottom w:val="none" w:sz="0" w:space="0" w:color="auto"/>
        <w:right w:val="none" w:sz="0" w:space="0" w:color="auto"/>
      </w:divBdr>
    </w:div>
    <w:div w:id="1275790899">
      <w:bodyDiv w:val="1"/>
      <w:marLeft w:val="0"/>
      <w:marRight w:val="0"/>
      <w:marTop w:val="0"/>
      <w:marBottom w:val="0"/>
      <w:divBdr>
        <w:top w:val="none" w:sz="0" w:space="0" w:color="auto"/>
        <w:left w:val="none" w:sz="0" w:space="0" w:color="auto"/>
        <w:bottom w:val="none" w:sz="0" w:space="0" w:color="auto"/>
        <w:right w:val="none" w:sz="0" w:space="0" w:color="auto"/>
      </w:divBdr>
    </w:div>
    <w:div w:id="1345132562">
      <w:bodyDiv w:val="1"/>
      <w:marLeft w:val="0"/>
      <w:marRight w:val="0"/>
      <w:marTop w:val="0"/>
      <w:marBottom w:val="0"/>
      <w:divBdr>
        <w:top w:val="none" w:sz="0" w:space="0" w:color="auto"/>
        <w:left w:val="none" w:sz="0" w:space="0" w:color="auto"/>
        <w:bottom w:val="none" w:sz="0" w:space="0" w:color="auto"/>
        <w:right w:val="none" w:sz="0" w:space="0" w:color="auto"/>
      </w:divBdr>
    </w:div>
    <w:div w:id="1445462203">
      <w:bodyDiv w:val="1"/>
      <w:marLeft w:val="0"/>
      <w:marRight w:val="0"/>
      <w:marTop w:val="0"/>
      <w:marBottom w:val="0"/>
      <w:divBdr>
        <w:top w:val="none" w:sz="0" w:space="0" w:color="auto"/>
        <w:left w:val="none" w:sz="0" w:space="0" w:color="auto"/>
        <w:bottom w:val="none" w:sz="0" w:space="0" w:color="auto"/>
        <w:right w:val="none" w:sz="0" w:space="0" w:color="auto"/>
      </w:divBdr>
    </w:div>
    <w:div w:id="1470518364">
      <w:bodyDiv w:val="1"/>
      <w:marLeft w:val="0"/>
      <w:marRight w:val="0"/>
      <w:marTop w:val="0"/>
      <w:marBottom w:val="0"/>
      <w:divBdr>
        <w:top w:val="none" w:sz="0" w:space="0" w:color="auto"/>
        <w:left w:val="none" w:sz="0" w:space="0" w:color="auto"/>
        <w:bottom w:val="none" w:sz="0" w:space="0" w:color="auto"/>
        <w:right w:val="none" w:sz="0" w:space="0" w:color="auto"/>
      </w:divBdr>
    </w:div>
    <w:div w:id="1605527403">
      <w:bodyDiv w:val="1"/>
      <w:marLeft w:val="0"/>
      <w:marRight w:val="0"/>
      <w:marTop w:val="0"/>
      <w:marBottom w:val="0"/>
      <w:divBdr>
        <w:top w:val="none" w:sz="0" w:space="0" w:color="auto"/>
        <w:left w:val="none" w:sz="0" w:space="0" w:color="auto"/>
        <w:bottom w:val="none" w:sz="0" w:space="0" w:color="auto"/>
        <w:right w:val="none" w:sz="0" w:space="0" w:color="auto"/>
      </w:divBdr>
    </w:div>
    <w:div w:id="1704282623">
      <w:bodyDiv w:val="1"/>
      <w:marLeft w:val="0"/>
      <w:marRight w:val="0"/>
      <w:marTop w:val="0"/>
      <w:marBottom w:val="0"/>
      <w:divBdr>
        <w:top w:val="none" w:sz="0" w:space="0" w:color="auto"/>
        <w:left w:val="none" w:sz="0" w:space="0" w:color="auto"/>
        <w:bottom w:val="none" w:sz="0" w:space="0" w:color="auto"/>
        <w:right w:val="none" w:sz="0" w:space="0" w:color="auto"/>
      </w:divBdr>
    </w:div>
    <w:div w:id="1728259589">
      <w:bodyDiv w:val="1"/>
      <w:marLeft w:val="0"/>
      <w:marRight w:val="0"/>
      <w:marTop w:val="0"/>
      <w:marBottom w:val="0"/>
      <w:divBdr>
        <w:top w:val="none" w:sz="0" w:space="0" w:color="auto"/>
        <w:left w:val="none" w:sz="0" w:space="0" w:color="auto"/>
        <w:bottom w:val="none" w:sz="0" w:space="0" w:color="auto"/>
        <w:right w:val="none" w:sz="0" w:space="0" w:color="auto"/>
      </w:divBdr>
    </w:div>
    <w:div w:id="1749426045">
      <w:bodyDiv w:val="1"/>
      <w:marLeft w:val="0"/>
      <w:marRight w:val="0"/>
      <w:marTop w:val="0"/>
      <w:marBottom w:val="0"/>
      <w:divBdr>
        <w:top w:val="none" w:sz="0" w:space="0" w:color="auto"/>
        <w:left w:val="none" w:sz="0" w:space="0" w:color="auto"/>
        <w:bottom w:val="none" w:sz="0" w:space="0" w:color="auto"/>
        <w:right w:val="none" w:sz="0" w:space="0" w:color="auto"/>
      </w:divBdr>
    </w:div>
    <w:div w:id="1782069450">
      <w:bodyDiv w:val="1"/>
      <w:marLeft w:val="0"/>
      <w:marRight w:val="0"/>
      <w:marTop w:val="0"/>
      <w:marBottom w:val="0"/>
      <w:divBdr>
        <w:top w:val="none" w:sz="0" w:space="0" w:color="auto"/>
        <w:left w:val="none" w:sz="0" w:space="0" w:color="auto"/>
        <w:bottom w:val="none" w:sz="0" w:space="0" w:color="auto"/>
        <w:right w:val="none" w:sz="0" w:space="0" w:color="auto"/>
      </w:divBdr>
    </w:div>
    <w:div w:id="1818065713">
      <w:bodyDiv w:val="1"/>
      <w:marLeft w:val="0"/>
      <w:marRight w:val="0"/>
      <w:marTop w:val="0"/>
      <w:marBottom w:val="0"/>
      <w:divBdr>
        <w:top w:val="none" w:sz="0" w:space="0" w:color="auto"/>
        <w:left w:val="none" w:sz="0" w:space="0" w:color="auto"/>
        <w:bottom w:val="none" w:sz="0" w:space="0" w:color="auto"/>
        <w:right w:val="none" w:sz="0" w:space="0" w:color="auto"/>
      </w:divBdr>
    </w:div>
    <w:div w:id="1899588393">
      <w:bodyDiv w:val="1"/>
      <w:marLeft w:val="0"/>
      <w:marRight w:val="0"/>
      <w:marTop w:val="0"/>
      <w:marBottom w:val="0"/>
      <w:divBdr>
        <w:top w:val="none" w:sz="0" w:space="0" w:color="auto"/>
        <w:left w:val="none" w:sz="0" w:space="0" w:color="auto"/>
        <w:bottom w:val="none" w:sz="0" w:space="0" w:color="auto"/>
        <w:right w:val="none" w:sz="0" w:space="0" w:color="auto"/>
      </w:divBdr>
    </w:div>
    <w:div w:id="1911501957">
      <w:bodyDiv w:val="1"/>
      <w:marLeft w:val="0"/>
      <w:marRight w:val="0"/>
      <w:marTop w:val="0"/>
      <w:marBottom w:val="0"/>
      <w:divBdr>
        <w:top w:val="none" w:sz="0" w:space="0" w:color="auto"/>
        <w:left w:val="none" w:sz="0" w:space="0" w:color="auto"/>
        <w:bottom w:val="none" w:sz="0" w:space="0" w:color="auto"/>
        <w:right w:val="none" w:sz="0" w:space="0" w:color="auto"/>
      </w:divBdr>
    </w:div>
    <w:div w:id="1971280187">
      <w:bodyDiv w:val="1"/>
      <w:marLeft w:val="0"/>
      <w:marRight w:val="0"/>
      <w:marTop w:val="0"/>
      <w:marBottom w:val="0"/>
      <w:divBdr>
        <w:top w:val="none" w:sz="0" w:space="0" w:color="auto"/>
        <w:left w:val="none" w:sz="0" w:space="0" w:color="auto"/>
        <w:bottom w:val="none" w:sz="0" w:space="0" w:color="auto"/>
        <w:right w:val="none" w:sz="0" w:space="0" w:color="auto"/>
      </w:divBdr>
    </w:div>
    <w:div w:id="2103183613">
      <w:bodyDiv w:val="1"/>
      <w:marLeft w:val="0"/>
      <w:marRight w:val="0"/>
      <w:marTop w:val="0"/>
      <w:marBottom w:val="0"/>
      <w:divBdr>
        <w:top w:val="none" w:sz="0" w:space="0" w:color="auto"/>
        <w:left w:val="none" w:sz="0" w:space="0" w:color="auto"/>
        <w:bottom w:val="none" w:sz="0" w:space="0" w:color="auto"/>
        <w:right w:val="none" w:sz="0" w:space="0" w:color="auto"/>
      </w:divBdr>
    </w:div>
    <w:div w:id="213944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9DB14-DEB6-4679-A52F-92422A42C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35708</Words>
  <Characters>20354</Characters>
  <Application>Microsoft Office Word</Application>
  <DocSecurity>0</DocSecurity>
  <Lines>169</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Matīss Kempe</dc:creator>
  <cp:lastModifiedBy>Gita Sniega</cp:lastModifiedBy>
  <cp:revision>5</cp:revision>
  <cp:lastPrinted>2015-07-08T09:06:00Z</cp:lastPrinted>
  <dcterms:created xsi:type="dcterms:W3CDTF">2015-07-08T08:10:00Z</dcterms:created>
  <dcterms:modified xsi:type="dcterms:W3CDTF">2015-07-09T04:59:00Z</dcterms:modified>
</cp:coreProperties>
</file>