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C6" w:rsidRPr="00265961" w:rsidRDefault="006A17C6" w:rsidP="006A17C6">
      <w:pPr>
        <w:jc w:val="right"/>
        <w:rPr>
          <w:i/>
          <w:sz w:val="28"/>
          <w:szCs w:val="28"/>
          <w:lang w:val="lv-LV"/>
        </w:rPr>
      </w:pPr>
      <w:r w:rsidRPr="00265961">
        <w:rPr>
          <w:i/>
          <w:sz w:val="28"/>
          <w:szCs w:val="28"/>
          <w:lang w:val="lv-LV"/>
        </w:rPr>
        <w:t>Projekts</w:t>
      </w:r>
    </w:p>
    <w:p w:rsidR="006A17C6" w:rsidRPr="00265961" w:rsidRDefault="006A17C6" w:rsidP="006A17C6">
      <w:pPr>
        <w:jc w:val="center"/>
        <w:rPr>
          <w:b/>
          <w:sz w:val="28"/>
          <w:szCs w:val="28"/>
          <w:lang w:val="lv-LV"/>
        </w:rPr>
      </w:pPr>
    </w:p>
    <w:p w:rsidR="006A17C6" w:rsidRPr="00265961" w:rsidRDefault="006A17C6" w:rsidP="006A17C6">
      <w:pPr>
        <w:jc w:val="center"/>
        <w:rPr>
          <w:b/>
          <w:sz w:val="28"/>
          <w:szCs w:val="28"/>
          <w:lang w:val="lv-LV"/>
        </w:rPr>
      </w:pPr>
      <w:r w:rsidRPr="00265961">
        <w:rPr>
          <w:b/>
          <w:sz w:val="28"/>
          <w:szCs w:val="28"/>
          <w:lang w:val="lv-LV"/>
        </w:rPr>
        <w:t xml:space="preserve">LATVIJAS REPUBLIKAS MINISTRU KABINETA </w:t>
      </w:r>
    </w:p>
    <w:p w:rsidR="006A17C6" w:rsidRPr="00265961" w:rsidRDefault="006A17C6" w:rsidP="006A17C6">
      <w:pPr>
        <w:jc w:val="center"/>
        <w:rPr>
          <w:b/>
          <w:sz w:val="28"/>
          <w:szCs w:val="28"/>
          <w:lang w:val="lv-LV"/>
        </w:rPr>
      </w:pPr>
      <w:r w:rsidRPr="00265961">
        <w:rPr>
          <w:b/>
          <w:sz w:val="28"/>
          <w:szCs w:val="28"/>
          <w:lang w:val="lv-LV"/>
        </w:rPr>
        <w:t>SĒDES PROTOKOLLĒMUMS</w:t>
      </w:r>
    </w:p>
    <w:p w:rsidR="006A17C6" w:rsidRPr="00265961" w:rsidRDefault="006A17C6" w:rsidP="006A17C6">
      <w:pPr>
        <w:jc w:val="center"/>
        <w:rPr>
          <w:b/>
          <w:sz w:val="28"/>
          <w:szCs w:val="28"/>
          <w:lang w:val="lv-LV"/>
        </w:rPr>
      </w:pPr>
    </w:p>
    <w:p w:rsidR="006A17C6" w:rsidRPr="00265961" w:rsidRDefault="006A17C6" w:rsidP="006A17C6">
      <w:pPr>
        <w:tabs>
          <w:tab w:val="center" w:pos="4500"/>
          <w:tab w:val="right" w:pos="9000"/>
        </w:tabs>
        <w:jc w:val="both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>Rīgā</w:t>
      </w:r>
      <w:r w:rsidRPr="00265961">
        <w:rPr>
          <w:sz w:val="28"/>
          <w:szCs w:val="28"/>
          <w:lang w:val="lv-LV"/>
        </w:rPr>
        <w:tab/>
        <w:t>Nr.</w:t>
      </w:r>
      <w:r w:rsidRPr="00265961">
        <w:rPr>
          <w:sz w:val="28"/>
          <w:szCs w:val="28"/>
          <w:lang w:val="lv-LV"/>
        </w:rPr>
        <w:tab/>
        <w:t>201</w:t>
      </w:r>
      <w:r w:rsidR="00265961" w:rsidRPr="00265961">
        <w:rPr>
          <w:sz w:val="28"/>
          <w:szCs w:val="28"/>
          <w:lang w:val="lv-LV"/>
        </w:rPr>
        <w:t>5</w:t>
      </w:r>
      <w:r w:rsidRPr="00265961">
        <w:rPr>
          <w:sz w:val="28"/>
          <w:szCs w:val="28"/>
          <w:lang w:val="lv-LV"/>
        </w:rPr>
        <w:t>.gada __._____</w:t>
      </w:r>
      <w:r w:rsidR="00150F5D">
        <w:rPr>
          <w:sz w:val="28"/>
          <w:szCs w:val="28"/>
          <w:lang w:val="lv-LV"/>
        </w:rPr>
        <w:t>__</w:t>
      </w:r>
    </w:p>
    <w:p w:rsidR="006A17C6" w:rsidRPr="00265961" w:rsidRDefault="006A17C6" w:rsidP="006A17C6">
      <w:pPr>
        <w:jc w:val="both"/>
        <w:rPr>
          <w:sz w:val="28"/>
          <w:szCs w:val="28"/>
          <w:lang w:val="lv-LV"/>
        </w:rPr>
      </w:pPr>
    </w:p>
    <w:p w:rsidR="006A17C6" w:rsidRPr="00265961" w:rsidRDefault="006A17C6" w:rsidP="006A17C6">
      <w:pPr>
        <w:pStyle w:val="Pamatteksts"/>
        <w:spacing w:after="0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>.§</w:t>
      </w:r>
    </w:p>
    <w:p w:rsidR="007742B4" w:rsidRPr="00265961" w:rsidRDefault="007742B4" w:rsidP="006A17C6">
      <w:pPr>
        <w:jc w:val="center"/>
        <w:rPr>
          <w:b/>
          <w:sz w:val="28"/>
          <w:szCs w:val="28"/>
          <w:lang w:val="lv-LV"/>
        </w:rPr>
      </w:pPr>
    </w:p>
    <w:p w:rsidR="00265961" w:rsidRPr="00265961" w:rsidRDefault="00265961" w:rsidP="00265961">
      <w:pPr>
        <w:jc w:val="center"/>
        <w:rPr>
          <w:b/>
          <w:sz w:val="28"/>
          <w:szCs w:val="28"/>
          <w:lang w:val="lv-LV"/>
        </w:rPr>
      </w:pPr>
      <w:r w:rsidRPr="00265961">
        <w:rPr>
          <w:b/>
          <w:sz w:val="28"/>
          <w:szCs w:val="28"/>
          <w:lang w:val="lv-LV"/>
        </w:rPr>
        <w:t>Likumprojekts "Nemateriālā kultūras mantojuma likums"</w:t>
      </w:r>
    </w:p>
    <w:p w:rsidR="00265961" w:rsidRPr="00265961" w:rsidRDefault="00265961" w:rsidP="00265961">
      <w:pPr>
        <w:jc w:val="center"/>
        <w:rPr>
          <w:b/>
          <w:sz w:val="28"/>
          <w:szCs w:val="28"/>
          <w:lang w:val="lv-LV"/>
        </w:rPr>
      </w:pPr>
    </w:p>
    <w:p w:rsidR="007952FC" w:rsidRDefault="007952FC" w:rsidP="007952FC">
      <w:pPr>
        <w:rPr>
          <w:b/>
        </w:rPr>
      </w:pPr>
      <w:r w:rsidRPr="00A1566D">
        <w:rPr>
          <w:b/>
        </w:rPr>
        <w:t>TA-</w:t>
      </w:r>
      <w:r>
        <w:rPr>
          <w:b/>
        </w:rPr>
        <w:t xml:space="preserve">  </w:t>
      </w:r>
    </w:p>
    <w:p w:rsidR="006A17C6" w:rsidRPr="00265961" w:rsidRDefault="006A17C6" w:rsidP="006A17C6">
      <w:pPr>
        <w:jc w:val="center"/>
        <w:rPr>
          <w:b/>
          <w:sz w:val="28"/>
          <w:szCs w:val="28"/>
          <w:lang w:val="lv-LV"/>
        </w:rPr>
      </w:pPr>
      <w:r w:rsidRPr="00265961">
        <w:rPr>
          <w:b/>
          <w:sz w:val="28"/>
          <w:szCs w:val="28"/>
          <w:lang w:val="lv-LV"/>
        </w:rPr>
        <w:t>____________________________________________________</w:t>
      </w:r>
    </w:p>
    <w:p w:rsidR="007742B4" w:rsidRDefault="006A17C6" w:rsidP="00DE151B">
      <w:pPr>
        <w:jc w:val="center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>(...)</w:t>
      </w:r>
    </w:p>
    <w:p w:rsidR="00DE151B" w:rsidRPr="00DE151B" w:rsidRDefault="00DE151B" w:rsidP="00DE151B">
      <w:pPr>
        <w:jc w:val="center"/>
        <w:rPr>
          <w:sz w:val="28"/>
          <w:szCs w:val="28"/>
          <w:lang w:val="lv-LV"/>
        </w:rPr>
      </w:pPr>
    </w:p>
    <w:p w:rsidR="006A17C6" w:rsidRPr="007952FC" w:rsidRDefault="007952FC" w:rsidP="006A17C6">
      <w:pPr>
        <w:pStyle w:val="naisf"/>
        <w:numPr>
          <w:ilvl w:val="0"/>
          <w:numId w:val="2"/>
        </w:numPr>
        <w:spacing w:before="0" w:beforeAutospacing="0" w:after="0" w:afterAutospacing="0"/>
        <w:ind w:left="426" w:right="-1"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At</w:t>
      </w:r>
      <w:r w:rsidRPr="007952FC">
        <w:rPr>
          <w:sz w:val="28"/>
          <w:szCs w:val="28"/>
          <w:lang w:eastAsia="ar-SA"/>
        </w:rPr>
        <w:t xml:space="preserve">balstīt </w:t>
      </w:r>
      <w:r w:rsidR="007742B4" w:rsidRPr="007952FC">
        <w:rPr>
          <w:sz w:val="28"/>
          <w:szCs w:val="28"/>
          <w:lang w:eastAsia="ar-SA"/>
        </w:rPr>
        <w:t xml:space="preserve">iesniegto </w:t>
      </w:r>
      <w:r w:rsidR="00265961" w:rsidRPr="007952FC">
        <w:rPr>
          <w:sz w:val="28"/>
          <w:szCs w:val="28"/>
          <w:lang w:eastAsia="ar-SA"/>
        </w:rPr>
        <w:t>likum</w:t>
      </w:r>
      <w:r w:rsidR="007742B4" w:rsidRPr="007952FC">
        <w:rPr>
          <w:sz w:val="28"/>
          <w:szCs w:val="28"/>
          <w:lang w:eastAsia="ar-SA"/>
        </w:rPr>
        <w:t>projektu.</w:t>
      </w:r>
      <w:r w:rsidR="00086A98" w:rsidRPr="007952FC">
        <w:rPr>
          <w:sz w:val="28"/>
          <w:szCs w:val="28"/>
          <w:lang w:eastAsia="ar-SA"/>
        </w:rPr>
        <w:t xml:space="preserve"> </w:t>
      </w:r>
    </w:p>
    <w:p w:rsidR="007952FC" w:rsidRDefault="007F14DC" w:rsidP="006A17C6">
      <w:pPr>
        <w:pStyle w:val="naisf"/>
        <w:spacing w:before="0" w:beforeAutospacing="0" w:after="0" w:afterAutospacing="0"/>
        <w:ind w:left="426" w:right="-1"/>
        <w:jc w:val="both"/>
        <w:rPr>
          <w:sz w:val="28"/>
          <w:szCs w:val="28"/>
        </w:rPr>
      </w:pPr>
      <w:r w:rsidRPr="00265961">
        <w:rPr>
          <w:sz w:val="28"/>
          <w:szCs w:val="28"/>
        </w:rPr>
        <w:t>Valsts kancelejai sagatavot likumprojektu iesniegšanai Saeimā</w:t>
      </w:r>
      <w:r>
        <w:rPr>
          <w:sz w:val="28"/>
          <w:szCs w:val="28"/>
        </w:rPr>
        <w:t>.</w:t>
      </w:r>
    </w:p>
    <w:p w:rsidR="007F14DC" w:rsidRDefault="007F14DC" w:rsidP="006A17C6">
      <w:pPr>
        <w:pStyle w:val="naisf"/>
        <w:spacing w:before="0" w:beforeAutospacing="0" w:after="0" w:afterAutospacing="0"/>
        <w:ind w:left="426" w:right="-1"/>
        <w:jc w:val="both"/>
        <w:rPr>
          <w:sz w:val="28"/>
          <w:szCs w:val="28"/>
        </w:rPr>
      </w:pPr>
    </w:p>
    <w:p w:rsidR="007F14DC" w:rsidRDefault="007F14DC" w:rsidP="007F14DC">
      <w:pPr>
        <w:pStyle w:val="naisc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 w:rsidRPr="007952FC">
        <w:rPr>
          <w:sz w:val="28"/>
          <w:szCs w:val="28"/>
        </w:rPr>
        <w:t xml:space="preserve">Noteikt, ka atbildīgais par likumprojekta turpmāko virzību Saeimā ir </w:t>
      </w:r>
      <w:r>
        <w:rPr>
          <w:sz w:val="28"/>
          <w:szCs w:val="28"/>
        </w:rPr>
        <w:t xml:space="preserve">kultūras </w:t>
      </w:r>
      <w:r w:rsidRPr="007952FC">
        <w:rPr>
          <w:sz w:val="28"/>
          <w:szCs w:val="28"/>
        </w:rPr>
        <w:t>ministrs.</w:t>
      </w:r>
    </w:p>
    <w:p w:rsidR="007F14DC" w:rsidRPr="007952FC" w:rsidRDefault="007F14DC" w:rsidP="006A17C6">
      <w:pPr>
        <w:pStyle w:val="naisf"/>
        <w:spacing w:before="0" w:beforeAutospacing="0" w:after="0" w:afterAutospacing="0"/>
        <w:ind w:left="426" w:right="-1"/>
        <w:jc w:val="both"/>
        <w:rPr>
          <w:sz w:val="28"/>
          <w:szCs w:val="28"/>
          <w:lang w:eastAsia="ar-SA"/>
        </w:rPr>
      </w:pPr>
    </w:p>
    <w:p w:rsidR="00265961" w:rsidRDefault="007952FC" w:rsidP="007952FC">
      <w:pPr>
        <w:pStyle w:val="naisc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 w:rsidRPr="007952FC">
        <w:rPr>
          <w:sz w:val="28"/>
          <w:szCs w:val="28"/>
        </w:rPr>
        <w:t>Jautājumu par papildu nepieciešamā finansējuma piešķiršanu izskatīt kopā ar visu ministriju priekšlikumiem jaunajām polit</w:t>
      </w:r>
      <w:r>
        <w:rPr>
          <w:sz w:val="28"/>
          <w:szCs w:val="28"/>
        </w:rPr>
        <w:t>ikas iniciatīvām likumprojekta „</w:t>
      </w:r>
      <w:r w:rsidRPr="007952FC">
        <w:rPr>
          <w:sz w:val="28"/>
          <w:szCs w:val="28"/>
        </w:rPr>
        <w:t>Par valsts budžet</w:t>
      </w:r>
      <w:r w:rsidR="00E04AA6">
        <w:rPr>
          <w:sz w:val="28"/>
          <w:szCs w:val="28"/>
        </w:rPr>
        <w:t xml:space="preserve">u </w:t>
      </w:r>
      <w:r w:rsidR="00E04AA6" w:rsidRPr="00E75962">
        <w:rPr>
          <w:sz w:val="28"/>
          <w:szCs w:val="28"/>
        </w:rPr>
        <w:t>2017</w:t>
      </w:r>
      <w:r w:rsidRPr="00E75962">
        <w:rPr>
          <w:sz w:val="28"/>
          <w:szCs w:val="28"/>
        </w:rPr>
        <w:t>.gadam” un likumprojekta „Par vid</w:t>
      </w:r>
      <w:r w:rsidR="00E04AA6" w:rsidRPr="00E75962">
        <w:rPr>
          <w:sz w:val="28"/>
          <w:szCs w:val="28"/>
        </w:rPr>
        <w:t>ēja termiņa budžeta ietvaru 2017., 2018. un 2019</w:t>
      </w:r>
      <w:r w:rsidRPr="00E75962">
        <w:rPr>
          <w:sz w:val="28"/>
          <w:szCs w:val="28"/>
        </w:rPr>
        <w:t>.gadam</w:t>
      </w:r>
      <w:r w:rsidRPr="007952FC">
        <w:rPr>
          <w:sz w:val="28"/>
          <w:szCs w:val="28"/>
        </w:rPr>
        <w:t>” sagatavošanas procesā, ņemot vērā valsts budžeta finansiālās iespējas</w:t>
      </w:r>
      <w:r>
        <w:rPr>
          <w:sz w:val="28"/>
          <w:szCs w:val="28"/>
        </w:rPr>
        <w:t>.</w:t>
      </w:r>
    </w:p>
    <w:p w:rsidR="007742B4" w:rsidRDefault="007742B4" w:rsidP="007F14DC">
      <w:pPr>
        <w:pStyle w:val="nais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CF6BB2" w:rsidRPr="00265961" w:rsidRDefault="00CF6BB2" w:rsidP="007F14DC">
      <w:pPr>
        <w:pStyle w:val="nais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7742B4" w:rsidRPr="00265961" w:rsidRDefault="007742B4" w:rsidP="002960B9">
      <w:pPr>
        <w:ind w:firstLine="426"/>
        <w:jc w:val="both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>Ministru prezidente</w:t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073294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>L.Straujuma</w:t>
      </w:r>
    </w:p>
    <w:p w:rsidR="007742B4" w:rsidRPr="00265961" w:rsidRDefault="007742B4" w:rsidP="006A17C6">
      <w:pPr>
        <w:ind w:left="426" w:firstLine="720"/>
        <w:jc w:val="both"/>
        <w:rPr>
          <w:sz w:val="28"/>
          <w:szCs w:val="28"/>
          <w:lang w:val="lv-LV"/>
        </w:rPr>
      </w:pPr>
    </w:p>
    <w:p w:rsidR="007742B4" w:rsidRPr="00265961" w:rsidRDefault="007742B4" w:rsidP="006A17C6">
      <w:pPr>
        <w:ind w:left="426"/>
        <w:jc w:val="both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>Valsts kanc</w:t>
      </w:r>
      <w:r w:rsidR="006A17C6" w:rsidRPr="00265961">
        <w:rPr>
          <w:sz w:val="28"/>
          <w:szCs w:val="28"/>
          <w:lang w:val="lv-LV"/>
        </w:rPr>
        <w:t>elejas direktor</w:t>
      </w:r>
      <w:r w:rsidR="00CF6BB2">
        <w:rPr>
          <w:sz w:val="28"/>
          <w:szCs w:val="28"/>
          <w:lang w:val="lv-LV"/>
        </w:rPr>
        <w:t xml:space="preserve">a </w:t>
      </w:r>
      <w:proofErr w:type="spellStart"/>
      <w:r w:rsidR="00CF6BB2">
        <w:rPr>
          <w:sz w:val="28"/>
          <w:szCs w:val="28"/>
          <w:lang w:val="lv-LV"/>
        </w:rPr>
        <w:t>p.i</w:t>
      </w:r>
      <w:proofErr w:type="spellEnd"/>
      <w:r w:rsidR="00CF6BB2">
        <w:rPr>
          <w:sz w:val="28"/>
          <w:szCs w:val="28"/>
          <w:lang w:val="lv-LV"/>
        </w:rPr>
        <w:t>.</w:t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CF6BB2">
        <w:rPr>
          <w:sz w:val="28"/>
          <w:szCs w:val="28"/>
          <w:lang w:val="lv-LV"/>
        </w:rPr>
        <w:t>I.Gailīte</w:t>
      </w:r>
    </w:p>
    <w:p w:rsidR="007742B4" w:rsidRPr="00265961" w:rsidRDefault="007742B4" w:rsidP="006A17C6">
      <w:pPr>
        <w:ind w:left="426"/>
        <w:rPr>
          <w:sz w:val="28"/>
          <w:szCs w:val="28"/>
          <w:lang w:val="lv-LV"/>
        </w:rPr>
      </w:pPr>
    </w:p>
    <w:p w:rsidR="007742B4" w:rsidRPr="00265961" w:rsidRDefault="00086A98" w:rsidP="006A17C6">
      <w:pPr>
        <w:ind w:left="426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>K</w:t>
      </w:r>
      <w:r w:rsidR="007742B4" w:rsidRPr="00265961">
        <w:rPr>
          <w:sz w:val="28"/>
          <w:szCs w:val="28"/>
          <w:lang w:val="lv-LV"/>
        </w:rPr>
        <w:t xml:space="preserve">ultūras ministre </w:t>
      </w:r>
      <w:r w:rsidR="007742B4" w:rsidRPr="00265961">
        <w:rPr>
          <w:sz w:val="28"/>
          <w:szCs w:val="28"/>
          <w:lang w:val="lv-LV"/>
        </w:rPr>
        <w:tab/>
      </w:r>
      <w:r w:rsidR="007742B4" w:rsidRPr="00265961">
        <w:rPr>
          <w:sz w:val="28"/>
          <w:szCs w:val="28"/>
          <w:lang w:val="lv-LV"/>
        </w:rPr>
        <w:tab/>
      </w:r>
      <w:r w:rsidR="007742B4" w:rsidRPr="00265961">
        <w:rPr>
          <w:sz w:val="28"/>
          <w:szCs w:val="28"/>
          <w:lang w:val="lv-LV"/>
        </w:rPr>
        <w:tab/>
      </w:r>
      <w:r w:rsidR="007742B4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 xml:space="preserve"> </w:t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073294">
        <w:rPr>
          <w:sz w:val="28"/>
          <w:szCs w:val="28"/>
          <w:lang w:val="lv-LV"/>
        </w:rPr>
        <w:tab/>
      </w:r>
      <w:r w:rsidR="007742B4" w:rsidRPr="00265961">
        <w:rPr>
          <w:sz w:val="28"/>
          <w:szCs w:val="28"/>
          <w:lang w:val="lv-LV"/>
        </w:rPr>
        <w:t>D.Melbārde</w:t>
      </w:r>
    </w:p>
    <w:p w:rsidR="007742B4" w:rsidRPr="00265961" w:rsidRDefault="007742B4" w:rsidP="006A17C6">
      <w:pPr>
        <w:keepLines/>
        <w:widowControl w:val="0"/>
        <w:tabs>
          <w:tab w:val="left" w:pos="6480"/>
          <w:tab w:val="right" w:pos="7560"/>
        </w:tabs>
        <w:ind w:left="426"/>
        <w:rPr>
          <w:sz w:val="28"/>
          <w:szCs w:val="28"/>
          <w:lang w:val="lv-LV"/>
        </w:rPr>
      </w:pPr>
    </w:p>
    <w:p w:rsidR="007742B4" w:rsidRPr="00265961" w:rsidRDefault="007742B4" w:rsidP="008F3D0F">
      <w:pPr>
        <w:keepLines/>
        <w:widowControl w:val="0"/>
        <w:tabs>
          <w:tab w:val="left" w:pos="7088"/>
          <w:tab w:val="right" w:pos="7560"/>
        </w:tabs>
        <w:ind w:left="426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>Vīza:</w:t>
      </w:r>
      <w:r w:rsidR="001103C5" w:rsidRPr="00265961">
        <w:rPr>
          <w:sz w:val="28"/>
          <w:szCs w:val="28"/>
          <w:lang w:val="lv-LV"/>
        </w:rPr>
        <w:t xml:space="preserve"> </w:t>
      </w:r>
      <w:r w:rsidR="006A17C6" w:rsidRPr="00265961">
        <w:rPr>
          <w:sz w:val="28"/>
          <w:szCs w:val="28"/>
          <w:lang w:val="lv-LV"/>
        </w:rPr>
        <w:t>V</w:t>
      </w:r>
      <w:r w:rsidR="004A57D3">
        <w:rPr>
          <w:sz w:val="28"/>
          <w:szCs w:val="28"/>
          <w:lang w:val="lv-LV"/>
        </w:rPr>
        <w:t>alsts sekretār</w:t>
      </w:r>
      <w:r w:rsidR="008F3D0F">
        <w:rPr>
          <w:sz w:val="28"/>
          <w:szCs w:val="28"/>
          <w:lang w:val="lv-LV"/>
        </w:rPr>
        <w:t xml:space="preserve">a </w:t>
      </w:r>
      <w:proofErr w:type="spellStart"/>
      <w:r w:rsidR="008F3D0F">
        <w:rPr>
          <w:sz w:val="28"/>
          <w:szCs w:val="28"/>
          <w:lang w:val="lv-LV"/>
        </w:rPr>
        <w:t>p.i</w:t>
      </w:r>
      <w:proofErr w:type="spellEnd"/>
      <w:r w:rsidR="008F3D0F">
        <w:rPr>
          <w:sz w:val="28"/>
          <w:szCs w:val="28"/>
          <w:lang w:val="lv-LV"/>
        </w:rPr>
        <w:t>.</w:t>
      </w:r>
      <w:r w:rsidR="006A17C6" w:rsidRPr="00265961">
        <w:rPr>
          <w:sz w:val="28"/>
          <w:szCs w:val="28"/>
          <w:lang w:val="lv-LV"/>
        </w:rPr>
        <w:tab/>
      </w:r>
      <w:r w:rsidR="00150F5D">
        <w:rPr>
          <w:sz w:val="28"/>
          <w:szCs w:val="28"/>
          <w:lang w:val="lv-LV"/>
        </w:rPr>
        <w:t>  </w:t>
      </w:r>
      <w:r w:rsidR="006A17C6" w:rsidRPr="00265961">
        <w:rPr>
          <w:sz w:val="28"/>
          <w:szCs w:val="28"/>
          <w:lang w:val="lv-LV"/>
        </w:rPr>
        <w:tab/>
      </w:r>
      <w:r w:rsidR="008F3D0F">
        <w:rPr>
          <w:sz w:val="28"/>
          <w:szCs w:val="28"/>
          <w:lang w:val="lv-LV"/>
        </w:rPr>
        <w:t>B.Zakevica</w:t>
      </w:r>
    </w:p>
    <w:p w:rsidR="00073294" w:rsidRPr="00DE151B" w:rsidRDefault="007742B4" w:rsidP="00DE151B">
      <w:pPr>
        <w:ind w:left="426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  <w:r w:rsidRPr="00265961">
        <w:rPr>
          <w:sz w:val="28"/>
          <w:szCs w:val="28"/>
          <w:lang w:val="lv-LV"/>
        </w:rPr>
        <w:tab/>
      </w:r>
    </w:p>
    <w:p w:rsidR="00315C9D" w:rsidRDefault="00315C9D" w:rsidP="00C817DA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</w:p>
    <w:p w:rsidR="00315C9D" w:rsidRDefault="00315C9D" w:rsidP="00C817DA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</w:p>
    <w:p w:rsidR="00CF6BB2" w:rsidRDefault="00CF6BB2" w:rsidP="00C817DA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</w:p>
    <w:p w:rsidR="007742B4" w:rsidRPr="00CF6BB2" w:rsidRDefault="008F3D0F" w:rsidP="00C817DA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  <w:bookmarkStart w:id="0" w:name="_GoBack"/>
      <w:bookmarkEnd w:id="0"/>
      <w:r>
        <w:rPr>
          <w:bCs/>
          <w:sz w:val="22"/>
          <w:szCs w:val="22"/>
          <w:lang w:val="lv-LV"/>
        </w:rPr>
        <w:t>25.06.</w:t>
      </w:r>
      <w:r w:rsidR="00FB2B1B" w:rsidRPr="00CF6BB2">
        <w:rPr>
          <w:bCs/>
          <w:sz w:val="22"/>
          <w:szCs w:val="22"/>
          <w:lang w:val="lv-LV"/>
        </w:rPr>
        <w:t>201</w:t>
      </w:r>
      <w:r w:rsidR="00265961" w:rsidRPr="00CF6BB2">
        <w:rPr>
          <w:bCs/>
          <w:sz w:val="22"/>
          <w:szCs w:val="22"/>
          <w:lang w:val="lv-LV"/>
        </w:rPr>
        <w:t>5.</w:t>
      </w:r>
      <w:r w:rsidR="00E75962" w:rsidRPr="00CF6BB2">
        <w:rPr>
          <w:bCs/>
          <w:sz w:val="22"/>
          <w:szCs w:val="22"/>
          <w:lang w:val="lv-LV"/>
        </w:rPr>
        <w:t xml:space="preserve"> 9:</w:t>
      </w:r>
      <w:r w:rsidR="00C817DA" w:rsidRPr="00CF6BB2">
        <w:rPr>
          <w:bCs/>
          <w:sz w:val="22"/>
          <w:szCs w:val="22"/>
          <w:lang w:val="lv-LV"/>
        </w:rPr>
        <w:t>0</w:t>
      </w:r>
      <w:r w:rsidR="00E75962" w:rsidRPr="00CF6BB2">
        <w:rPr>
          <w:bCs/>
          <w:sz w:val="22"/>
          <w:szCs w:val="22"/>
          <w:lang w:val="lv-LV"/>
        </w:rPr>
        <w:t>2</w:t>
      </w:r>
    </w:p>
    <w:p w:rsidR="007742B4" w:rsidRPr="00CF6BB2" w:rsidRDefault="00CF6BB2" w:rsidP="007742B4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106</w:t>
      </w:r>
    </w:p>
    <w:p w:rsidR="00DE151B" w:rsidRPr="00CF6BB2" w:rsidRDefault="0007742D" w:rsidP="00DE151B">
      <w:pPr>
        <w:rPr>
          <w:rFonts w:eastAsia="Calibri"/>
          <w:sz w:val="22"/>
          <w:szCs w:val="22"/>
          <w:lang w:val="lv-LV" w:eastAsia="en-US"/>
        </w:rPr>
      </w:pPr>
      <w:r w:rsidRPr="0007742D">
        <w:rPr>
          <w:rFonts w:eastAsia="Calibri"/>
          <w:sz w:val="22"/>
          <w:szCs w:val="22"/>
          <w:lang w:val="lv-LV" w:eastAsia="en-US"/>
        </w:rPr>
        <w:t>S.Pujāte</w:t>
      </w:r>
    </w:p>
    <w:p w:rsidR="00DE151B" w:rsidRPr="00CF6BB2" w:rsidRDefault="0007742D" w:rsidP="00DE151B">
      <w:pPr>
        <w:rPr>
          <w:rFonts w:eastAsia="Calibri"/>
          <w:sz w:val="22"/>
          <w:szCs w:val="22"/>
          <w:lang w:val="lv-LV" w:eastAsia="en-US"/>
        </w:rPr>
      </w:pPr>
      <w:r w:rsidRPr="0007742D">
        <w:rPr>
          <w:rFonts w:eastAsia="Calibri"/>
          <w:sz w:val="22"/>
          <w:szCs w:val="22"/>
          <w:lang w:val="lv-LV" w:eastAsia="en-US"/>
        </w:rPr>
        <w:t>Tālr.67228985; fakss 67227405</w:t>
      </w:r>
    </w:p>
    <w:p w:rsidR="00DE151B" w:rsidRPr="00CF6BB2" w:rsidRDefault="008521BA" w:rsidP="00DE151B">
      <w:pPr>
        <w:rPr>
          <w:rFonts w:eastAsia="Calibri"/>
          <w:sz w:val="22"/>
          <w:szCs w:val="22"/>
          <w:lang w:val="lv-LV" w:eastAsia="en-US"/>
        </w:rPr>
      </w:pPr>
      <w:hyperlink r:id="rId8" w:history="1">
        <w:r w:rsidR="0007742D" w:rsidRPr="0007742D">
          <w:rPr>
            <w:rStyle w:val="Hipersaite"/>
            <w:rFonts w:eastAsia="Calibri"/>
            <w:sz w:val="22"/>
            <w:szCs w:val="22"/>
            <w:lang w:val="lv-LV" w:eastAsia="en-US"/>
          </w:rPr>
          <w:t>Signe.Pujate@lnkc.gov.lv</w:t>
        </w:r>
      </w:hyperlink>
      <w:r w:rsidR="0007742D" w:rsidRPr="0007742D">
        <w:rPr>
          <w:rFonts w:eastAsia="Calibri"/>
          <w:sz w:val="22"/>
          <w:szCs w:val="22"/>
          <w:lang w:val="lv-LV" w:eastAsia="en-US"/>
        </w:rPr>
        <w:t xml:space="preserve"> </w:t>
      </w:r>
    </w:p>
    <w:p w:rsidR="002960B9" w:rsidRPr="002038F3" w:rsidRDefault="002960B9" w:rsidP="00DE151B">
      <w:pPr>
        <w:rPr>
          <w:sz w:val="22"/>
          <w:szCs w:val="22"/>
          <w:lang w:val="lv-LV"/>
        </w:rPr>
      </w:pPr>
    </w:p>
    <w:sectPr w:rsidR="002960B9" w:rsidRPr="002038F3" w:rsidSect="007952F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1A" w:rsidRDefault="00BC1D1A" w:rsidP="00774637">
      <w:r>
        <w:separator/>
      </w:r>
    </w:p>
  </w:endnote>
  <w:endnote w:type="continuationSeparator" w:id="0">
    <w:p w:rsidR="00BC1D1A" w:rsidRDefault="00BC1D1A" w:rsidP="0077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C" w:rsidRPr="007B59DA" w:rsidRDefault="007952FC" w:rsidP="007952FC">
    <w:pPr>
      <w:pStyle w:val="Kjene"/>
      <w:jc w:val="both"/>
      <w:rPr>
        <w:sz w:val="20"/>
        <w:szCs w:val="20"/>
        <w:lang w:val="lv-LV" w:eastAsia="en-US"/>
      </w:rPr>
    </w:pPr>
    <w:r>
      <w:rPr>
        <w:sz w:val="20"/>
        <w:szCs w:val="20"/>
      </w:rPr>
      <w:t>EMProt_050314_turisms</w:t>
    </w:r>
    <w:r w:rsidRPr="007E397A">
      <w:rPr>
        <w:sz w:val="20"/>
        <w:szCs w:val="20"/>
      </w:rPr>
      <w:t xml:space="preserve">; </w:t>
    </w:r>
    <w:proofErr w:type="spellStart"/>
    <w:r w:rsidRPr="007E397A">
      <w:rPr>
        <w:sz w:val="20"/>
        <w:szCs w:val="20"/>
      </w:rPr>
      <w:t>Ministru</w:t>
    </w:r>
    <w:proofErr w:type="spellEnd"/>
    <w:r w:rsidRPr="007E397A">
      <w:rPr>
        <w:sz w:val="20"/>
        <w:szCs w:val="20"/>
      </w:rPr>
      <w:t xml:space="preserve"> </w:t>
    </w:r>
    <w:proofErr w:type="spellStart"/>
    <w:r w:rsidRPr="007E397A">
      <w:rPr>
        <w:sz w:val="20"/>
        <w:szCs w:val="20"/>
      </w:rPr>
      <w:t>kabineta</w:t>
    </w:r>
    <w:proofErr w:type="spellEnd"/>
    <w:r w:rsidRPr="007E397A">
      <w:rPr>
        <w:sz w:val="20"/>
        <w:szCs w:val="20"/>
      </w:rPr>
      <w:t xml:space="preserve"> </w:t>
    </w:r>
    <w:proofErr w:type="spellStart"/>
    <w:r w:rsidRPr="007E397A">
      <w:rPr>
        <w:sz w:val="20"/>
        <w:szCs w:val="20"/>
      </w:rPr>
      <w:t>protokollēmuma</w:t>
    </w:r>
    <w:proofErr w:type="spellEnd"/>
    <w:r w:rsidRPr="007E397A">
      <w:rPr>
        <w:sz w:val="20"/>
        <w:szCs w:val="20"/>
      </w:rPr>
      <w:t xml:space="preserve"> </w:t>
    </w:r>
    <w:proofErr w:type="spellStart"/>
    <w:r w:rsidRPr="007E397A">
      <w:rPr>
        <w:sz w:val="20"/>
        <w:szCs w:val="20"/>
      </w:rPr>
      <w:t>projekts</w:t>
    </w:r>
    <w:proofErr w:type="spellEnd"/>
    <w:r w:rsidRPr="007E397A">
      <w:rPr>
        <w:sz w:val="20"/>
        <w:szCs w:val="20"/>
      </w:rPr>
      <w:t xml:space="preserve"> par</w:t>
    </w:r>
    <w:r>
      <w:rPr>
        <w:sz w:val="20"/>
        <w:szCs w:val="20"/>
      </w:rPr>
      <w:t xml:space="preserve"> “</w:t>
    </w:r>
    <w:r>
      <w:rPr>
        <w:sz w:val="20"/>
        <w:szCs w:val="20"/>
        <w:lang w:val="lv-LV" w:eastAsia="en-US"/>
      </w:rPr>
      <w:t>Latvijas tūrisma attīstības pamatnostādņu projekts 2014.-2020.gadam”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C" w:rsidRPr="00FB2B1B" w:rsidRDefault="007952FC" w:rsidP="00315C9D">
    <w:pPr>
      <w:pStyle w:val="Kjene"/>
      <w:jc w:val="both"/>
      <w:rPr>
        <w:sz w:val="22"/>
        <w:szCs w:val="22"/>
        <w:lang w:val="lv-LV" w:eastAsia="en-US"/>
      </w:rPr>
    </w:pPr>
    <w:r w:rsidRPr="00FB2B1B">
      <w:rPr>
        <w:sz w:val="22"/>
        <w:szCs w:val="22"/>
        <w:lang w:val="lv-LV"/>
      </w:rPr>
      <w:t>KMProt_</w:t>
    </w:r>
    <w:r w:rsidR="00434D97">
      <w:rPr>
        <w:sz w:val="22"/>
        <w:szCs w:val="22"/>
        <w:lang w:val="lv-LV"/>
      </w:rPr>
      <w:t>25</w:t>
    </w:r>
    <w:r w:rsidR="00315C9D">
      <w:rPr>
        <w:sz w:val="22"/>
        <w:szCs w:val="22"/>
        <w:lang w:val="lv-LV"/>
      </w:rPr>
      <w:t>06</w:t>
    </w:r>
    <w:r>
      <w:rPr>
        <w:sz w:val="22"/>
        <w:szCs w:val="22"/>
        <w:lang w:val="lv-LV"/>
      </w:rPr>
      <w:t>15_mantojums; Likumprojekts „Nemateriālā kultūras mantojuma likums”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1A" w:rsidRDefault="00BC1D1A" w:rsidP="00774637">
      <w:r>
        <w:separator/>
      </w:r>
    </w:p>
  </w:footnote>
  <w:footnote w:type="continuationSeparator" w:id="0">
    <w:p w:rsidR="00BC1D1A" w:rsidRDefault="00BC1D1A" w:rsidP="00774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C" w:rsidRDefault="008521BA">
    <w:pPr>
      <w:pStyle w:val="Galvene"/>
      <w:jc w:val="center"/>
      <w:rPr>
        <w:noProof/>
        <w:sz w:val="22"/>
        <w:szCs w:val="22"/>
      </w:rPr>
    </w:pPr>
    <w:r w:rsidRPr="002D1D7E">
      <w:rPr>
        <w:sz w:val="22"/>
        <w:szCs w:val="22"/>
      </w:rPr>
      <w:fldChar w:fldCharType="begin"/>
    </w:r>
    <w:r w:rsidR="007952FC" w:rsidRPr="002D1D7E">
      <w:rPr>
        <w:sz w:val="22"/>
        <w:szCs w:val="22"/>
      </w:rPr>
      <w:instrText xml:space="preserve"> PAGE   \* MERGEFORMAT </w:instrText>
    </w:r>
    <w:r w:rsidRPr="002D1D7E">
      <w:rPr>
        <w:sz w:val="22"/>
        <w:szCs w:val="22"/>
      </w:rPr>
      <w:fldChar w:fldCharType="separate"/>
    </w:r>
    <w:r w:rsidR="008F3D0F">
      <w:rPr>
        <w:noProof/>
        <w:sz w:val="22"/>
        <w:szCs w:val="22"/>
      </w:rPr>
      <w:t>2</w:t>
    </w:r>
    <w:r w:rsidRPr="002D1D7E">
      <w:rPr>
        <w:noProof/>
        <w:sz w:val="22"/>
        <w:szCs w:val="22"/>
      </w:rPr>
      <w:fldChar w:fldCharType="end"/>
    </w:r>
  </w:p>
  <w:p w:rsidR="007952FC" w:rsidRDefault="007952F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DA5375"/>
    <w:multiLevelType w:val="hybridMultilevel"/>
    <w:tmpl w:val="6E041B2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B4"/>
    <w:rsid w:val="00046823"/>
    <w:rsid w:val="00056D63"/>
    <w:rsid w:val="00073294"/>
    <w:rsid w:val="0007742D"/>
    <w:rsid w:val="00086A98"/>
    <w:rsid w:val="000F0A3B"/>
    <w:rsid w:val="001103C5"/>
    <w:rsid w:val="00150F5D"/>
    <w:rsid w:val="001B17AD"/>
    <w:rsid w:val="002038F3"/>
    <w:rsid w:val="00213A04"/>
    <w:rsid w:val="00243EC5"/>
    <w:rsid w:val="002544CC"/>
    <w:rsid w:val="002550B0"/>
    <w:rsid w:val="00265961"/>
    <w:rsid w:val="002960B9"/>
    <w:rsid w:val="00297C00"/>
    <w:rsid w:val="00315C9D"/>
    <w:rsid w:val="003A3108"/>
    <w:rsid w:val="003C46E5"/>
    <w:rsid w:val="00404381"/>
    <w:rsid w:val="00414920"/>
    <w:rsid w:val="00434D97"/>
    <w:rsid w:val="0046250A"/>
    <w:rsid w:val="004A57D3"/>
    <w:rsid w:val="004D5DED"/>
    <w:rsid w:val="00506F0F"/>
    <w:rsid w:val="00510953"/>
    <w:rsid w:val="0060741A"/>
    <w:rsid w:val="00621DFC"/>
    <w:rsid w:val="006A17C6"/>
    <w:rsid w:val="00734666"/>
    <w:rsid w:val="007742B4"/>
    <w:rsid w:val="00774637"/>
    <w:rsid w:val="00777CEC"/>
    <w:rsid w:val="007952FC"/>
    <w:rsid w:val="007E7409"/>
    <w:rsid w:val="007F14DC"/>
    <w:rsid w:val="008521BA"/>
    <w:rsid w:val="00855A0B"/>
    <w:rsid w:val="008B2521"/>
    <w:rsid w:val="008C5297"/>
    <w:rsid w:val="008F3D0F"/>
    <w:rsid w:val="008F5E0A"/>
    <w:rsid w:val="0097192B"/>
    <w:rsid w:val="00A925F0"/>
    <w:rsid w:val="00AA7482"/>
    <w:rsid w:val="00AC3BC3"/>
    <w:rsid w:val="00AC666A"/>
    <w:rsid w:val="00BC1D1A"/>
    <w:rsid w:val="00BE0AB5"/>
    <w:rsid w:val="00BE1A87"/>
    <w:rsid w:val="00C04AFB"/>
    <w:rsid w:val="00C817DA"/>
    <w:rsid w:val="00CB2A07"/>
    <w:rsid w:val="00CD1A72"/>
    <w:rsid w:val="00CF6BB2"/>
    <w:rsid w:val="00D05155"/>
    <w:rsid w:val="00D35EA0"/>
    <w:rsid w:val="00DE151B"/>
    <w:rsid w:val="00E04AA6"/>
    <w:rsid w:val="00E41035"/>
    <w:rsid w:val="00E75962"/>
    <w:rsid w:val="00ED1E94"/>
    <w:rsid w:val="00F91221"/>
    <w:rsid w:val="00FB2B1B"/>
    <w:rsid w:val="00FB3F0E"/>
    <w:rsid w:val="00FD35E2"/>
    <w:rsid w:val="00FD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74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2">
    <w:name w:val="heading 2"/>
    <w:basedOn w:val="Parastais"/>
    <w:next w:val="Parastais"/>
    <w:link w:val="Virsraksts2Rakstz"/>
    <w:qFormat/>
    <w:rsid w:val="007742B4"/>
    <w:pPr>
      <w:keepNext/>
      <w:numPr>
        <w:ilvl w:val="1"/>
        <w:numId w:val="1"/>
      </w:numPr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7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amatteksts">
    <w:name w:val="Body Text"/>
    <w:basedOn w:val="Parastais"/>
    <w:link w:val="PamattekstsRakstz"/>
    <w:rsid w:val="007742B4"/>
    <w:pPr>
      <w:spacing w:after="120"/>
    </w:pPr>
    <w:rPr>
      <w:sz w:val="20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7742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Galvene">
    <w:name w:val="header"/>
    <w:basedOn w:val="Parastais"/>
    <w:link w:val="GalveneRakstz"/>
    <w:uiPriority w:val="99"/>
    <w:rsid w:val="007742B4"/>
    <w:pPr>
      <w:widowControl w:val="0"/>
    </w:pPr>
    <w:rPr>
      <w:sz w:val="28"/>
      <w:szCs w:val="20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77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Kjene">
    <w:name w:val="footer"/>
    <w:basedOn w:val="Parastais"/>
    <w:link w:val="KjeneRakstz"/>
    <w:uiPriority w:val="99"/>
    <w:rsid w:val="007742B4"/>
  </w:style>
  <w:style w:type="character" w:customStyle="1" w:styleId="KjeneRakstz">
    <w:name w:val="Kājene Rakstz."/>
    <w:basedOn w:val="Noklusjumarindkopasfonts"/>
    <w:link w:val="Kjene"/>
    <w:uiPriority w:val="99"/>
    <w:rsid w:val="007742B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aukums">
    <w:name w:val="Title"/>
    <w:basedOn w:val="Parastais"/>
    <w:next w:val="Parastais"/>
    <w:link w:val="NosaukumsRakstz"/>
    <w:qFormat/>
    <w:rsid w:val="007742B4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77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aisf">
    <w:name w:val="naisf"/>
    <w:basedOn w:val="Parastais"/>
    <w:rsid w:val="007742B4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Apakvirsraksts">
    <w:name w:val="Subtitle"/>
    <w:basedOn w:val="Parastais"/>
    <w:next w:val="Parastais"/>
    <w:link w:val="ApakvirsrakstsRakstz"/>
    <w:uiPriority w:val="11"/>
    <w:qFormat/>
    <w:rsid w:val="007742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742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character" w:styleId="Hipersaite">
    <w:name w:val="Hyperlink"/>
    <w:basedOn w:val="Noklusjumarindkopasfonts"/>
    <w:uiPriority w:val="99"/>
    <w:unhideWhenUsed/>
    <w:rsid w:val="006A17C6"/>
    <w:rPr>
      <w:color w:val="0000FF" w:themeColor="hyperlink"/>
      <w:u w:val="single"/>
    </w:rPr>
  </w:style>
  <w:style w:type="paragraph" w:customStyle="1" w:styleId="naisc">
    <w:name w:val="naisc"/>
    <w:basedOn w:val="Parastais"/>
    <w:rsid w:val="00265961"/>
    <w:pPr>
      <w:suppressAutoHyphens w:val="0"/>
      <w:spacing w:before="75" w:after="75"/>
      <w:jc w:val="center"/>
    </w:pPr>
    <w:rPr>
      <w:lang w:val="lv-LV" w:eastAsia="lv-LV"/>
    </w:rPr>
  </w:style>
  <w:style w:type="paragraph" w:styleId="Sarakstarindkopa">
    <w:name w:val="List Paragraph"/>
    <w:basedOn w:val="Parastais"/>
    <w:uiPriority w:val="34"/>
    <w:qFormat/>
    <w:rsid w:val="00265961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CF6B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BB2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.Pujate@lnkc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32D2-408D-4A25-837B-43891473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JolantaT</dc:creator>
  <cp:lastModifiedBy>inesed</cp:lastModifiedBy>
  <cp:revision>31</cp:revision>
  <cp:lastPrinted>2015-05-11T06:23:00Z</cp:lastPrinted>
  <dcterms:created xsi:type="dcterms:W3CDTF">2014-07-17T07:16:00Z</dcterms:created>
  <dcterms:modified xsi:type="dcterms:W3CDTF">2015-06-25T06:41:00Z</dcterms:modified>
</cp:coreProperties>
</file>