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6C" w:rsidRPr="009C4C1A" w:rsidRDefault="002F082F" w:rsidP="0034376C">
      <w:pPr>
        <w:tabs>
          <w:tab w:val="left" w:pos="6840"/>
          <w:tab w:val="right" w:pos="9000"/>
        </w:tabs>
      </w:pPr>
      <w:proofErr w:type="gramStart"/>
      <w:r w:rsidRPr="009C4C1A">
        <w:t>2015</w:t>
      </w:r>
      <w:r w:rsidR="0034376C" w:rsidRPr="009C4C1A">
        <w:t>.gada</w:t>
      </w:r>
      <w:proofErr w:type="gramEnd"/>
      <w:r w:rsidR="0034376C" w:rsidRPr="009C4C1A">
        <w:t xml:space="preserve">     .</w:t>
      </w:r>
      <w:r w:rsidR="00FB6EE2" w:rsidRPr="009C4C1A">
        <w:t>augustā</w:t>
      </w:r>
      <w:r w:rsidR="0034376C" w:rsidRPr="009C4C1A">
        <w:tab/>
        <w:t>Noteikumi Nr.</w:t>
      </w:r>
    </w:p>
    <w:p w:rsidR="0034376C" w:rsidRPr="009C4C1A" w:rsidRDefault="0034376C" w:rsidP="0034376C">
      <w:pPr>
        <w:tabs>
          <w:tab w:val="left" w:pos="6840"/>
          <w:tab w:val="right" w:pos="9000"/>
        </w:tabs>
      </w:pPr>
      <w:r w:rsidRPr="009C4C1A">
        <w:t>Rīgā</w:t>
      </w:r>
      <w:r w:rsidRPr="009C4C1A">
        <w:tab/>
        <w:t>(prot. Nr.</w:t>
      </w:r>
      <w:proofErr w:type="gramStart"/>
      <w:r w:rsidRPr="009C4C1A">
        <w:t xml:space="preserve">            .</w:t>
      </w:r>
      <w:proofErr w:type="gramEnd"/>
      <w:r w:rsidRPr="009C4C1A">
        <w:t>§)</w:t>
      </w:r>
    </w:p>
    <w:p w:rsidR="0034376C" w:rsidRPr="009C4C1A" w:rsidRDefault="0034376C" w:rsidP="0034376C">
      <w:pPr>
        <w:rPr>
          <w:b/>
        </w:rPr>
      </w:pPr>
    </w:p>
    <w:p w:rsidR="0034376C" w:rsidRPr="009C4C1A" w:rsidRDefault="005B1174" w:rsidP="0034376C">
      <w:pPr>
        <w:jc w:val="center"/>
        <w:rPr>
          <w:b/>
        </w:rPr>
      </w:pPr>
      <w:r w:rsidRPr="009C4C1A">
        <w:rPr>
          <w:b/>
        </w:rPr>
        <w:t xml:space="preserve">Grozījumi Ministru kabineta </w:t>
      </w:r>
      <w:proofErr w:type="gramStart"/>
      <w:r w:rsidRPr="009C4C1A">
        <w:rPr>
          <w:b/>
        </w:rPr>
        <w:t>2015.gada</w:t>
      </w:r>
      <w:proofErr w:type="gramEnd"/>
      <w:r w:rsidRPr="009C4C1A">
        <w:rPr>
          <w:b/>
        </w:rPr>
        <w:t xml:space="preserve"> 9</w:t>
      </w:r>
      <w:r w:rsidR="0034376C" w:rsidRPr="009C4C1A">
        <w:rPr>
          <w:b/>
        </w:rPr>
        <w:t>.</w:t>
      </w:r>
      <w:r w:rsidRPr="009C4C1A">
        <w:rPr>
          <w:b/>
        </w:rPr>
        <w:t>jūnija noteikumos Nr.291</w:t>
      </w:r>
    </w:p>
    <w:p w:rsidR="005B1174" w:rsidRPr="009C4C1A" w:rsidRDefault="0034376C" w:rsidP="0034376C">
      <w:pPr>
        <w:jc w:val="center"/>
        <w:rPr>
          <w:b/>
          <w:bCs/>
        </w:rPr>
      </w:pPr>
      <w:r w:rsidRPr="009C4C1A">
        <w:rPr>
          <w:b/>
        </w:rPr>
        <w:t>„</w:t>
      </w:r>
      <w:r w:rsidR="005B1174" w:rsidRPr="009C4C1A">
        <w:rPr>
          <w:b/>
          <w:bCs/>
        </w:rPr>
        <w:t xml:space="preserve">Noteikumi par biodrošības pasākumu kopumu </w:t>
      </w:r>
    </w:p>
    <w:p w:rsidR="0034376C" w:rsidRPr="009C4C1A" w:rsidRDefault="005B1174" w:rsidP="0034376C">
      <w:pPr>
        <w:jc w:val="center"/>
      </w:pPr>
      <w:r w:rsidRPr="009C4C1A">
        <w:rPr>
          <w:b/>
          <w:bCs/>
        </w:rPr>
        <w:t>dzīvnieku turēšanas vietām</w:t>
      </w:r>
      <w:r w:rsidR="0034376C" w:rsidRPr="009C4C1A">
        <w:rPr>
          <w:b/>
        </w:rPr>
        <w:t>”</w:t>
      </w:r>
      <w:r w:rsidR="0034376C" w:rsidRPr="009C4C1A">
        <w:tab/>
      </w:r>
    </w:p>
    <w:p w:rsidR="0034376C" w:rsidRPr="009C4C1A" w:rsidRDefault="0034376C" w:rsidP="0034376C"/>
    <w:p w:rsidR="0034376C" w:rsidRPr="009C4C1A" w:rsidRDefault="0034376C" w:rsidP="0034376C">
      <w:pPr>
        <w:jc w:val="right"/>
      </w:pPr>
      <w:r w:rsidRPr="009C4C1A">
        <w:t>Izdoti saskaņā ar</w:t>
      </w:r>
    </w:p>
    <w:p w:rsidR="0034376C" w:rsidRPr="009C4C1A" w:rsidRDefault="0034376C" w:rsidP="0034376C">
      <w:pPr>
        <w:jc w:val="right"/>
      </w:pPr>
      <w:r w:rsidRPr="009C4C1A">
        <w:t>Veterinārmedicīnas likuma</w:t>
      </w:r>
    </w:p>
    <w:p w:rsidR="0034376C" w:rsidRPr="009C4C1A" w:rsidRDefault="005B1174" w:rsidP="005B1174">
      <w:pPr>
        <w:jc w:val="right"/>
      </w:pPr>
      <w:proofErr w:type="gramStart"/>
      <w:r w:rsidRPr="009C4C1A">
        <w:t>25</w:t>
      </w:r>
      <w:r w:rsidR="0034376C" w:rsidRPr="009C4C1A">
        <w:t>.panta</w:t>
      </w:r>
      <w:proofErr w:type="gramEnd"/>
      <w:r w:rsidR="0034376C" w:rsidRPr="009C4C1A">
        <w:t xml:space="preserve"> </w:t>
      </w:r>
      <w:r w:rsidRPr="009C4C1A">
        <w:t>19.punktu</w:t>
      </w:r>
    </w:p>
    <w:p w:rsidR="00962E9B" w:rsidRPr="009C4C1A" w:rsidRDefault="0034376C" w:rsidP="0034376C">
      <w:pPr>
        <w:jc w:val="both"/>
      </w:pPr>
      <w:r w:rsidRPr="009C4C1A">
        <w:tab/>
      </w:r>
    </w:p>
    <w:p w:rsidR="00943248" w:rsidRPr="009C4C1A" w:rsidRDefault="00377809" w:rsidP="005B1174">
      <w:pPr>
        <w:pStyle w:val="naisf"/>
        <w:spacing w:before="0" w:beforeAutospacing="0" w:after="0" w:afterAutospacing="0"/>
        <w:jc w:val="both"/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9C4C1A">
        <w:tab/>
      </w:r>
      <w:r w:rsidR="005B1174" w:rsidRPr="009C4C1A">
        <w:t xml:space="preserve">Izdarīt Ministru kabineta </w:t>
      </w:r>
      <w:proofErr w:type="gramStart"/>
      <w:r w:rsidR="005B1174" w:rsidRPr="009C4C1A">
        <w:t>2015.gada</w:t>
      </w:r>
      <w:proofErr w:type="gramEnd"/>
      <w:r w:rsidR="005B1174" w:rsidRPr="009C4C1A">
        <w:t xml:space="preserve"> 9</w:t>
      </w:r>
      <w:r w:rsidR="00943248" w:rsidRPr="009C4C1A">
        <w:t>.</w:t>
      </w:r>
      <w:r w:rsidR="005B1174" w:rsidRPr="009C4C1A">
        <w:t>jūnija noteikumos Nr.291</w:t>
      </w:r>
      <w:r w:rsidR="00943248" w:rsidRPr="009C4C1A">
        <w:t xml:space="preserve"> </w:t>
      </w:r>
      <w:r w:rsidR="00943248" w:rsidRPr="009C4C1A">
        <w:rPr>
          <w:bCs/>
        </w:rPr>
        <w:t>„</w:t>
      </w:r>
      <w:r w:rsidR="005B1174" w:rsidRPr="009C4C1A">
        <w:rPr>
          <w:bCs/>
        </w:rPr>
        <w:t>Noteikumi par biodrošības pasākumu kopumu dzīvnieku turēšanas vietām</w:t>
      </w:r>
      <w:r w:rsidR="00943248" w:rsidRPr="009C4C1A">
        <w:rPr>
          <w:bCs/>
        </w:rPr>
        <w:t>”</w:t>
      </w:r>
      <w:r w:rsidR="005B1174" w:rsidRPr="009C4C1A">
        <w:t xml:space="preserve"> (Latvijas Vēstnesis, 2015</w:t>
      </w:r>
      <w:r w:rsidR="00943248" w:rsidRPr="009C4C1A">
        <w:t>,</w:t>
      </w:r>
      <w:r w:rsidR="005B1174" w:rsidRPr="009C4C1A">
        <w:t xml:space="preserve"> </w:t>
      </w:r>
      <w:r w:rsidR="00B923D5" w:rsidRPr="009C4C1A">
        <w:t>.nr.</w:t>
      </w:r>
      <w:r w:rsidR="00FA18C6" w:rsidRPr="009C4C1A">
        <w:t>124</w:t>
      </w:r>
      <w:r w:rsidR="00943248" w:rsidRPr="009C4C1A">
        <w:t>) šādus grozījumus:</w:t>
      </w:r>
    </w:p>
    <w:p w:rsidR="00CB656B" w:rsidRPr="009C4C1A" w:rsidRDefault="00CB656B" w:rsidP="005B1174">
      <w:pPr>
        <w:pStyle w:val="naisf"/>
        <w:spacing w:before="0" w:beforeAutospacing="0" w:after="0" w:afterAutospacing="0"/>
        <w:jc w:val="both"/>
      </w:pPr>
    </w:p>
    <w:p w:rsidR="00FA18C6" w:rsidRPr="009C4C1A" w:rsidRDefault="00FA18C6" w:rsidP="00FA18C6">
      <w:pPr>
        <w:pStyle w:val="naisf"/>
        <w:spacing w:before="0" w:beforeAutospacing="0" w:after="0" w:afterAutospacing="0"/>
        <w:jc w:val="both"/>
      </w:pPr>
      <w:r w:rsidRPr="009C4C1A">
        <w:tab/>
        <w:t>1. Izteikt 2.3.apakšpunktu šādā redakcijā:</w:t>
      </w:r>
    </w:p>
    <w:p w:rsidR="00FA18C6" w:rsidRPr="009C4C1A" w:rsidRDefault="00FA18C6" w:rsidP="000F5D10">
      <w:pPr>
        <w:pStyle w:val="naisf"/>
        <w:spacing w:before="0" w:beforeAutospacing="0" w:after="0" w:afterAutospacing="0"/>
        <w:ind w:firstLine="709"/>
        <w:jc w:val="both"/>
      </w:pPr>
      <w:r w:rsidRPr="009C4C1A">
        <w:t>„</w:t>
      </w:r>
      <w:r w:rsidR="00357196" w:rsidRPr="009C4C1A">
        <w:t xml:space="preserve">2.3. </w:t>
      </w:r>
      <w:r w:rsidRPr="009C4C1A">
        <w:t>cūku sugas dzīvnieku turēšanas vietām.”</w:t>
      </w:r>
    </w:p>
    <w:p w:rsidR="0013530C" w:rsidRPr="009C4C1A" w:rsidRDefault="00FA18C6" w:rsidP="000F5D10">
      <w:pPr>
        <w:pStyle w:val="naisf"/>
        <w:spacing w:before="120" w:beforeAutospacing="0" w:after="0" w:afterAutospacing="0"/>
        <w:ind w:firstLine="709"/>
        <w:jc w:val="both"/>
      </w:pPr>
      <w:r w:rsidRPr="009C4C1A">
        <w:t xml:space="preserve">2. </w:t>
      </w:r>
      <w:r w:rsidR="0013530C" w:rsidRPr="009C4C1A">
        <w:t>Papildināt 3.punktu aiz vārda „tur” ar vārdiem „cūku sugas dzīvniekus kā mājas (istabas) dzīvniekus savā mājoklī vai”.</w:t>
      </w:r>
    </w:p>
    <w:p w:rsidR="00060600" w:rsidRPr="009C4C1A" w:rsidRDefault="0013530C" w:rsidP="000F5D10">
      <w:pPr>
        <w:pStyle w:val="naisf"/>
        <w:spacing w:before="120" w:beforeAutospacing="0" w:after="0" w:afterAutospacing="0"/>
        <w:ind w:firstLine="709"/>
        <w:jc w:val="both"/>
      </w:pPr>
      <w:r w:rsidRPr="009C4C1A">
        <w:t xml:space="preserve">3. </w:t>
      </w:r>
      <w:r w:rsidR="00060600" w:rsidRPr="009C4C1A">
        <w:t>Izteikt 4.punktu šādā redakcijā:</w:t>
      </w:r>
    </w:p>
    <w:p w:rsidR="0096050B" w:rsidRPr="009C4C1A" w:rsidRDefault="00060600" w:rsidP="0096050B">
      <w:pPr>
        <w:pStyle w:val="naisf"/>
        <w:spacing w:before="0" w:beforeAutospacing="0" w:after="0" w:afterAutospacing="0"/>
        <w:jc w:val="both"/>
      </w:pPr>
      <w:r w:rsidRPr="009C4C1A">
        <w:tab/>
      </w:r>
      <w:r w:rsidR="00CB41BE" w:rsidRPr="009C4C1A">
        <w:t>„</w:t>
      </w:r>
      <w:r w:rsidRPr="009C4C1A">
        <w:t>4. Dzīvnieku īpašnieks vai turētājs, kas tur</w:t>
      </w:r>
      <w:r w:rsidR="00CB41BE" w:rsidRPr="009C4C1A">
        <w:t xml:space="preserve"> cūku sugas dzīvniekus kā</w:t>
      </w:r>
      <w:r w:rsidR="00264B21" w:rsidRPr="009C4C1A">
        <w:t xml:space="preserve"> </w:t>
      </w:r>
      <w:r w:rsidR="00CB41BE" w:rsidRPr="009C4C1A">
        <w:t xml:space="preserve">lauksaimniecības dzīvniekus ievēro </w:t>
      </w:r>
      <w:r w:rsidR="00D96056" w:rsidRPr="009C4C1A">
        <w:t xml:space="preserve">šo noteikumu pielikumā </w:t>
      </w:r>
      <w:r w:rsidRPr="009C4C1A">
        <w:t>norādītos biodrošības pasākumus</w:t>
      </w:r>
      <w:r w:rsidR="0096050B" w:rsidRPr="009C4C1A">
        <w:t>.”</w:t>
      </w:r>
    </w:p>
    <w:p w:rsidR="0096050B" w:rsidRPr="009C4C1A" w:rsidRDefault="0013530C" w:rsidP="000F5D10">
      <w:pPr>
        <w:pStyle w:val="naisf"/>
        <w:spacing w:before="120" w:beforeAutospacing="0" w:after="0" w:afterAutospacing="0"/>
        <w:ind w:firstLine="709"/>
        <w:jc w:val="both"/>
      </w:pPr>
      <w:r w:rsidRPr="009C4C1A">
        <w:t>4</w:t>
      </w:r>
      <w:r w:rsidR="0096050B" w:rsidRPr="009C4C1A">
        <w:t>. Papildināt noteikumus ar 4.</w:t>
      </w:r>
      <w:r w:rsidR="0096050B" w:rsidRPr="009C4C1A">
        <w:rPr>
          <w:vertAlign w:val="superscript"/>
        </w:rPr>
        <w:t>1</w:t>
      </w:r>
      <w:r w:rsidR="0096050B" w:rsidRPr="009C4C1A">
        <w:t xml:space="preserve"> punktu šādā redakcijā:</w:t>
      </w:r>
    </w:p>
    <w:p w:rsidR="0096050B" w:rsidRPr="009C4C1A" w:rsidRDefault="0096050B" w:rsidP="00D96056">
      <w:pPr>
        <w:pStyle w:val="naisf"/>
        <w:spacing w:before="0" w:beforeAutospacing="0" w:after="0" w:afterAutospacing="0"/>
        <w:ind w:firstLine="709"/>
        <w:jc w:val="both"/>
      </w:pPr>
      <w:r w:rsidRPr="009C4C1A">
        <w:t>„4.</w:t>
      </w:r>
      <w:r w:rsidRPr="009C4C1A">
        <w:rPr>
          <w:vertAlign w:val="superscript"/>
        </w:rPr>
        <w:t>1</w:t>
      </w:r>
      <w:r w:rsidRPr="009C4C1A">
        <w:t xml:space="preserve"> Dzīvnieku īpašnieks vai turētājs, </w:t>
      </w:r>
      <w:proofErr w:type="gramStart"/>
      <w:r w:rsidRPr="009C4C1A">
        <w:t xml:space="preserve">kas tur cūku sugas dzīvniekus kā </w:t>
      </w:r>
      <w:r w:rsidR="00CB41BE" w:rsidRPr="009C4C1A">
        <w:t>mājas (istabas) dzīvnieku</w:t>
      </w:r>
      <w:r w:rsidR="00D96056" w:rsidRPr="009C4C1A">
        <w:t>s</w:t>
      </w:r>
      <w:r w:rsidR="00453CE1" w:rsidRPr="009C4C1A">
        <w:t xml:space="preserve"> savā mājoklī</w:t>
      </w:r>
      <w:proofErr w:type="gramEnd"/>
      <w:r w:rsidRPr="009C4C1A">
        <w:t xml:space="preserve"> ievēro šādas prasības:</w:t>
      </w:r>
    </w:p>
    <w:p w:rsidR="0096050B" w:rsidRPr="009C4C1A" w:rsidRDefault="0096050B" w:rsidP="0096050B">
      <w:pPr>
        <w:pStyle w:val="naisf"/>
        <w:spacing w:before="0" w:beforeAutospacing="0" w:after="0" w:afterAutospacing="0"/>
        <w:ind w:firstLine="709"/>
        <w:jc w:val="both"/>
      </w:pPr>
      <w:r w:rsidRPr="009C4C1A">
        <w:t>4.</w:t>
      </w:r>
      <w:r w:rsidRPr="009C4C1A">
        <w:rPr>
          <w:vertAlign w:val="superscript"/>
        </w:rPr>
        <w:t>1</w:t>
      </w:r>
      <w:r w:rsidRPr="009C4C1A">
        <w:t xml:space="preserve"> 1. cūku sugas dzīvniekus tur slēgtās telpās, novēršot klaiņojošo un savvaļas dzīvnieku piekļūšanu dzīvnieku turēšanas vietām;</w:t>
      </w:r>
    </w:p>
    <w:p w:rsidR="0096050B" w:rsidRPr="009C4C1A" w:rsidRDefault="0096050B" w:rsidP="0096050B">
      <w:pPr>
        <w:pStyle w:val="naisf"/>
        <w:spacing w:before="0" w:beforeAutospacing="0" w:after="0" w:afterAutospacing="0"/>
        <w:ind w:firstLine="709"/>
        <w:jc w:val="both"/>
      </w:pPr>
      <w:r w:rsidRPr="009C4C1A">
        <w:t>4.</w:t>
      </w:r>
      <w:r w:rsidRPr="009C4C1A">
        <w:rPr>
          <w:vertAlign w:val="superscript"/>
        </w:rPr>
        <w:t>1</w:t>
      </w:r>
      <w:r w:rsidRPr="009C4C1A">
        <w:t xml:space="preserve"> 2. cūku sugas dzīvniekiem aizliegts izbarot pārtikas atkritumus un zaļbarību (jebkura veida augu izcelsmes barību, kas svaigā veidā tiek izbarota cūkām);</w:t>
      </w:r>
    </w:p>
    <w:p w:rsidR="0096050B" w:rsidRPr="009C4C1A" w:rsidRDefault="0096050B" w:rsidP="000F5D10">
      <w:pPr>
        <w:pStyle w:val="naisf"/>
        <w:spacing w:before="0" w:beforeAutospacing="0" w:after="0" w:afterAutospacing="0"/>
        <w:ind w:firstLine="709"/>
        <w:jc w:val="both"/>
      </w:pPr>
      <w:r w:rsidRPr="009C4C1A">
        <w:t>4.</w:t>
      </w:r>
      <w:r w:rsidRPr="009C4C1A">
        <w:rPr>
          <w:vertAlign w:val="superscript"/>
        </w:rPr>
        <w:t>1</w:t>
      </w:r>
      <w:r w:rsidRPr="009C4C1A">
        <w:t xml:space="preserve"> 3. </w:t>
      </w:r>
      <w:r w:rsidRPr="009C4C1A">
        <w:rPr>
          <w:color w:val="000000"/>
        </w:rPr>
        <w:t>pie mājokļa ieejas un izejas nodrošina apavu dezinfekciju.”</w:t>
      </w:r>
    </w:p>
    <w:p w:rsidR="00FE5727" w:rsidRPr="009C4C1A" w:rsidRDefault="00695B0E" w:rsidP="000F5D10">
      <w:pPr>
        <w:pStyle w:val="naisf"/>
        <w:spacing w:before="120" w:beforeAutospacing="0" w:after="0" w:afterAutospacing="0"/>
        <w:jc w:val="both"/>
      </w:pPr>
      <w:r w:rsidRPr="009C4C1A">
        <w:tab/>
      </w:r>
      <w:r w:rsidR="0013530C" w:rsidRPr="009C4C1A">
        <w:t>5</w:t>
      </w:r>
      <w:r w:rsidR="00ED6E1C" w:rsidRPr="009C4C1A">
        <w:t xml:space="preserve">. </w:t>
      </w:r>
      <w:r w:rsidRPr="009C4C1A">
        <w:t xml:space="preserve">Izteikt pielikuma </w:t>
      </w:r>
      <w:r w:rsidR="00CB41BE" w:rsidRPr="009C4C1A">
        <w:t>1</w:t>
      </w:r>
      <w:r w:rsidRPr="009C4C1A">
        <w:t>.</w:t>
      </w:r>
      <w:r w:rsidR="00CB41BE" w:rsidRPr="009C4C1A">
        <w:t>, 2. un 3.</w:t>
      </w:r>
      <w:r w:rsidRPr="009C4C1A">
        <w:t>punktu šādā redakcijā:</w:t>
      </w:r>
    </w:p>
    <w:p w:rsidR="00CB41BE" w:rsidRPr="009C4C1A" w:rsidRDefault="00695B0E" w:rsidP="000F5D10">
      <w:pPr>
        <w:pStyle w:val="naisf"/>
        <w:spacing w:before="0" w:beforeAutospacing="0" w:after="0" w:afterAutospacing="0"/>
        <w:jc w:val="both"/>
      </w:pPr>
      <w:r w:rsidRPr="009C4C1A">
        <w:tab/>
      </w:r>
      <w:r w:rsidR="00CB41BE" w:rsidRPr="009C4C1A">
        <w:t>„1</w:t>
      </w:r>
      <w:r w:rsidRPr="009C4C1A">
        <w:t>.</w:t>
      </w:r>
      <w:r w:rsidR="00044CBA" w:rsidRPr="009C4C1A">
        <w:t xml:space="preserve"> </w:t>
      </w:r>
      <w:r w:rsidR="00CB41BE" w:rsidRPr="009C4C1A">
        <w:t>Cūku sugas dzīvniekus tur slēgtās telpās, novēršot klaiņojošo un savvaļas dzīvnieku piekļūšanu dzīvnieku turēšanas vietām.</w:t>
      </w:r>
    </w:p>
    <w:p w:rsidR="00060600" w:rsidRPr="009C4C1A" w:rsidRDefault="00CB41BE" w:rsidP="000F5D10">
      <w:pPr>
        <w:pStyle w:val="naisf"/>
        <w:spacing w:before="0" w:beforeAutospacing="0" w:after="0" w:afterAutospacing="0"/>
        <w:ind w:firstLine="709"/>
        <w:jc w:val="both"/>
      </w:pPr>
      <w:r w:rsidRPr="009C4C1A">
        <w:t xml:space="preserve">2. </w:t>
      </w:r>
      <w:r w:rsidR="00D96056" w:rsidRPr="009C4C1A">
        <w:t xml:space="preserve">Dzīvnieku īpašnieks nodrošina, </w:t>
      </w:r>
      <w:r w:rsidR="00FA18C6" w:rsidRPr="009C4C1A">
        <w:t>ka novietnē netiek ienests savvaļas cūkas daļas vai tās līķis, vai jebkāds cits inficēts materiāls vai priekšmets, kas var būt infekcijas slimības izplatītājs</w:t>
      </w:r>
      <w:r w:rsidR="00D96056" w:rsidRPr="009C4C1A">
        <w:t>.</w:t>
      </w:r>
    </w:p>
    <w:p w:rsidR="00264B21" w:rsidRPr="009C4C1A" w:rsidRDefault="00264B21" w:rsidP="005B1174">
      <w:pPr>
        <w:pStyle w:val="naisf"/>
        <w:spacing w:before="0" w:beforeAutospacing="0" w:after="0" w:afterAutospacing="0"/>
        <w:jc w:val="both"/>
      </w:pPr>
      <w:r w:rsidRPr="009C4C1A">
        <w:tab/>
        <w:t xml:space="preserve">3. Cūku sugas dzīvniekiem </w:t>
      </w:r>
      <w:r w:rsidR="003C0180" w:rsidRPr="009C4C1A">
        <w:t>aizliegts</w:t>
      </w:r>
      <w:r w:rsidRPr="009C4C1A">
        <w:t xml:space="preserve"> izbarot pārtikas atkritumus un zaļbarību (jebkāda veida augu izcelsmes barība, kas svaigā veidā tiek izbarota cūkām).”</w:t>
      </w:r>
    </w:p>
    <w:p w:rsidR="008B2BB6" w:rsidRPr="009C4C1A" w:rsidRDefault="008B2BB6" w:rsidP="000631E7">
      <w:pPr>
        <w:pStyle w:val="naisf"/>
        <w:spacing w:before="0" w:beforeAutospacing="0" w:after="0" w:afterAutospacing="0"/>
        <w:jc w:val="both"/>
      </w:pPr>
    </w:p>
    <w:p w:rsidR="00FC5C1B" w:rsidRPr="009C4C1A" w:rsidRDefault="00377809" w:rsidP="000F5D10">
      <w:pPr>
        <w:pStyle w:val="naisf"/>
        <w:spacing w:before="0" w:beforeAutospacing="0" w:after="0" w:afterAutospacing="0"/>
        <w:ind w:firstLine="720"/>
      </w:pPr>
      <w:r w:rsidRPr="009C4C1A">
        <w:t>Ministru prezidente</w:t>
      </w:r>
      <w:r w:rsidR="002900FE" w:rsidRPr="009C4C1A">
        <w:t>          </w:t>
      </w:r>
      <w:r w:rsidR="008E1488" w:rsidRPr="009C4C1A">
        <w:tab/>
      </w:r>
      <w:r w:rsidR="002900FE" w:rsidRPr="009C4C1A">
        <w:t xml:space="preserve">                                          </w:t>
      </w:r>
      <w:r w:rsidR="002900FE" w:rsidRPr="009C4C1A">
        <w:tab/>
      </w:r>
      <w:r w:rsidR="000F5D10">
        <w:tab/>
      </w:r>
      <w:r w:rsidRPr="009C4C1A">
        <w:t>L.Straujuma</w:t>
      </w:r>
    </w:p>
    <w:p w:rsidR="008C071E" w:rsidRPr="009C4C1A" w:rsidRDefault="008C071E" w:rsidP="00E06D6E">
      <w:pPr>
        <w:pStyle w:val="naisf"/>
        <w:spacing w:before="0" w:beforeAutospacing="0" w:after="0" w:afterAutospacing="0"/>
      </w:pPr>
    </w:p>
    <w:p w:rsidR="000F5D10" w:rsidRPr="002D4E1E" w:rsidRDefault="000F5D10" w:rsidP="000F5D10">
      <w:pPr>
        <w:ind w:firstLine="720"/>
        <w:jc w:val="both"/>
        <w:rPr>
          <w:bCs/>
        </w:rPr>
      </w:pPr>
      <w:r w:rsidRPr="002D4E1E">
        <w:rPr>
          <w:bCs/>
        </w:rPr>
        <w:t>Zemkopības ministra vietā –</w:t>
      </w:r>
      <w:bookmarkStart w:id="3" w:name="_GoBack"/>
      <w:bookmarkEnd w:id="3"/>
    </w:p>
    <w:p w:rsidR="000F5D10" w:rsidRPr="00854FF9" w:rsidRDefault="000F5D10" w:rsidP="000F5D10">
      <w:pPr>
        <w:ind w:firstLine="720"/>
        <w:jc w:val="both"/>
        <w:rPr>
          <w:bCs/>
        </w:rPr>
      </w:pPr>
      <w:r>
        <w:rPr>
          <w:bCs/>
        </w:rPr>
        <w:t>veselības</w:t>
      </w:r>
      <w:r w:rsidRPr="002D4E1E">
        <w:rPr>
          <w:bCs/>
        </w:rPr>
        <w:t xml:space="preserve">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G.Belēvičs</w:t>
      </w:r>
    </w:p>
    <w:p w:rsidR="004B542E" w:rsidRPr="009C4C1A" w:rsidRDefault="000F5D10" w:rsidP="002900FE">
      <w:pPr>
        <w:jc w:val="both"/>
      </w:pPr>
      <w:r>
        <w:tab/>
      </w:r>
    </w:p>
    <w:p w:rsidR="008B2BB6" w:rsidRPr="009C4C1A" w:rsidRDefault="008B2BB6" w:rsidP="002900FE">
      <w:pPr>
        <w:jc w:val="both"/>
      </w:pPr>
    </w:p>
    <w:p w:rsidR="000B5323" w:rsidRPr="000B5323" w:rsidRDefault="000B5323" w:rsidP="000F5D10">
      <w:pPr>
        <w:jc w:val="both"/>
        <w:rPr>
          <w:sz w:val="20"/>
          <w:szCs w:val="20"/>
        </w:rPr>
      </w:pPr>
      <w:r w:rsidRPr="000B5323">
        <w:rPr>
          <w:sz w:val="20"/>
          <w:szCs w:val="20"/>
        </w:rPr>
        <w:t>11.08.2015. 8:49</w:t>
      </w:r>
    </w:p>
    <w:p w:rsidR="000B5323" w:rsidRPr="000B5323" w:rsidRDefault="000B5323" w:rsidP="000F5D10">
      <w:pPr>
        <w:jc w:val="both"/>
        <w:rPr>
          <w:sz w:val="20"/>
          <w:szCs w:val="20"/>
        </w:rPr>
      </w:pPr>
      <w:r w:rsidRPr="000B5323">
        <w:rPr>
          <w:sz w:val="20"/>
          <w:szCs w:val="20"/>
        </w:rPr>
        <w:fldChar w:fldCharType="begin"/>
      </w:r>
      <w:r w:rsidRPr="000B5323">
        <w:rPr>
          <w:sz w:val="20"/>
          <w:szCs w:val="20"/>
        </w:rPr>
        <w:instrText xml:space="preserve"> NUMWORDS   \* MERGEFORMAT </w:instrText>
      </w:r>
      <w:r w:rsidRPr="000B5323">
        <w:rPr>
          <w:sz w:val="20"/>
          <w:szCs w:val="20"/>
        </w:rPr>
        <w:fldChar w:fldCharType="separate"/>
      </w:r>
      <w:r w:rsidRPr="000B5323">
        <w:rPr>
          <w:noProof/>
          <w:sz w:val="20"/>
          <w:szCs w:val="20"/>
        </w:rPr>
        <w:t>268</w:t>
      </w:r>
      <w:r w:rsidRPr="000B5323">
        <w:rPr>
          <w:sz w:val="20"/>
          <w:szCs w:val="20"/>
        </w:rPr>
        <w:fldChar w:fldCharType="end"/>
      </w:r>
    </w:p>
    <w:p w:rsidR="000F5D10" w:rsidRPr="000B5323" w:rsidRDefault="000F5D10" w:rsidP="000F5D10">
      <w:pPr>
        <w:jc w:val="both"/>
        <w:rPr>
          <w:sz w:val="20"/>
          <w:szCs w:val="20"/>
        </w:rPr>
      </w:pPr>
      <w:r w:rsidRPr="000B5323">
        <w:rPr>
          <w:sz w:val="20"/>
          <w:szCs w:val="20"/>
        </w:rPr>
        <w:t>S.Vanaga</w:t>
      </w:r>
    </w:p>
    <w:p w:rsidR="000F5D10" w:rsidRPr="000B5323" w:rsidRDefault="000F5D10" w:rsidP="000F5D10">
      <w:pPr>
        <w:jc w:val="both"/>
        <w:rPr>
          <w:sz w:val="20"/>
          <w:szCs w:val="20"/>
        </w:rPr>
      </w:pPr>
      <w:r w:rsidRPr="000B5323">
        <w:rPr>
          <w:sz w:val="20"/>
          <w:szCs w:val="20"/>
        </w:rPr>
        <w:t>67027363, Sanita.Vanaga@zm.gov.lv</w:t>
      </w:r>
    </w:p>
    <w:p w:rsidR="008C071E" w:rsidRDefault="008C071E" w:rsidP="002900FE">
      <w:pPr>
        <w:jc w:val="both"/>
        <w:rPr>
          <w:sz w:val="20"/>
        </w:rPr>
      </w:pPr>
    </w:p>
    <w:sectPr w:rsidR="008C071E" w:rsidSect="002D3E9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CB" w:rsidRDefault="00551FCB">
      <w:r>
        <w:separator/>
      </w:r>
    </w:p>
  </w:endnote>
  <w:endnote w:type="continuationSeparator" w:id="0">
    <w:p w:rsidR="00551FCB" w:rsidRDefault="0055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Pr="003B7101" w:rsidRDefault="00CD23BF" w:rsidP="003B7101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264B21">
      <w:rPr>
        <w:sz w:val="20"/>
        <w:szCs w:val="20"/>
      </w:rPr>
      <w:t>MNot_</w:t>
    </w:r>
    <w:r w:rsidR="00AE37E3">
      <w:rPr>
        <w:sz w:val="20"/>
        <w:szCs w:val="20"/>
      </w:rPr>
      <w:t>0308</w:t>
    </w:r>
    <w:r w:rsidR="002F082F">
      <w:rPr>
        <w:sz w:val="20"/>
        <w:szCs w:val="20"/>
      </w:rPr>
      <w:t>15</w:t>
    </w:r>
    <w:r w:rsidR="00264B21">
      <w:rPr>
        <w:sz w:val="20"/>
        <w:szCs w:val="20"/>
      </w:rPr>
      <w:t>_biodrošība</w:t>
    </w:r>
    <w:r w:rsidRPr="003B7101">
      <w:rPr>
        <w:sz w:val="20"/>
        <w:szCs w:val="20"/>
      </w:rPr>
      <w:t>; Ministru kabineta noteikumu projekts „</w:t>
    </w:r>
    <w:r w:rsidR="00264B21">
      <w:rPr>
        <w:sz w:val="20"/>
        <w:szCs w:val="20"/>
      </w:rPr>
      <w:t xml:space="preserve">Grozījumi Ministru kabineta </w:t>
    </w:r>
    <w:proofErr w:type="gramStart"/>
    <w:r w:rsidR="00264B21">
      <w:rPr>
        <w:sz w:val="20"/>
        <w:szCs w:val="20"/>
      </w:rPr>
      <w:t>2015.gada</w:t>
    </w:r>
    <w:proofErr w:type="gramEnd"/>
    <w:r w:rsidR="00264B21">
      <w:rPr>
        <w:sz w:val="20"/>
        <w:szCs w:val="20"/>
      </w:rPr>
      <w:t xml:space="preserve"> 9</w:t>
    </w:r>
    <w:r w:rsidRPr="003B7101">
      <w:rPr>
        <w:sz w:val="20"/>
        <w:szCs w:val="20"/>
      </w:rPr>
      <w:t>.</w:t>
    </w:r>
    <w:r w:rsidR="00264B21">
      <w:rPr>
        <w:sz w:val="20"/>
        <w:szCs w:val="20"/>
      </w:rPr>
      <w:t>jūnija noteikumos Nr.291</w:t>
    </w:r>
    <w:r w:rsidRPr="003B7101">
      <w:rPr>
        <w:sz w:val="20"/>
        <w:szCs w:val="20"/>
      </w:rPr>
      <w:t xml:space="preserve"> „</w:t>
    </w:r>
    <w:r w:rsidR="00264B21">
      <w:rPr>
        <w:bCs/>
        <w:sz w:val="20"/>
        <w:szCs w:val="20"/>
      </w:rPr>
      <w:t>Noteikumi par biodrošības pasākumu kopumu dzīvnieku turēšanas vietām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Pr="00264B21" w:rsidRDefault="00264B21" w:rsidP="00264B21">
    <w:pPr>
      <w:pStyle w:val="Kjene"/>
      <w:rPr>
        <w:sz w:val="20"/>
        <w:szCs w:val="20"/>
      </w:rPr>
    </w:pPr>
    <w:r w:rsidRPr="00264B21">
      <w:rPr>
        <w:sz w:val="20"/>
        <w:szCs w:val="20"/>
      </w:rPr>
      <w:t>ZMNot_</w:t>
    </w:r>
    <w:r w:rsidR="00AE37E3">
      <w:rPr>
        <w:sz w:val="20"/>
        <w:szCs w:val="20"/>
      </w:rPr>
      <w:t>0308</w:t>
    </w:r>
    <w:r w:rsidR="000F5D10">
      <w:rPr>
        <w:sz w:val="20"/>
        <w:szCs w:val="20"/>
      </w:rPr>
      <w:t>15_biodrosib</w:t>
    </w:r>
    <w:r w:rsidRPr="00264B21">
      <w:rPr>
        <w:sz w:val="20"/>
        <w:szCs w:val="20"/>
      </w:rPr>
      <w:t xml:space="preserve">a; Ministru kabineta noteikumu projekts „Grozījumi Ministru kabineta </w:t>
    </w:r>
    <w:proofErr w:type="gramStart"/>
    <w:r w:rsidRPr="00264B21">
      <w:rPr>
        <w:sz w:val="20"/>
        <w:szCs w:val="20"/>
      </w:rPr>
      <w:t>2015.gada</w:t>
    </w:r>
    <w:proofErr w:type="gramEnd"/>
    <w:r w:rsidRPr="00264B21">
      <w:rPr>
        <w:sz w:val="20"/>
        <w:szCs w:val="20"/>
      </w:rPr>
      <w:t xml:space="preserve"> 9.jūnija noteikumos Nr.291 „</w:t>
    </w:r>
    <w:r w:rsidRPr="00264B21">
      <w:rPr>
        <w:bCs/>
        <w:sz w:val="20"/>
        <w:szCs w:val="20"/>
      </w:rPr>
      <w:t>Noteikumi par biodrošības pasākumu kopumu dzīvnieku turēšanas vietām</w:t>
    </w:r>
    <w:r w:rsidRPr="00264B21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CB" w:rsidRDefault="00551FCB">
      <w:r>
        <w:separator/>
      </w:r>
    </w:p>
  </w:footnote>
  <w:footnote w:type="continuationSeparator" w:id="0">
    <w:p w:rsidR="00551FCB" w:rsidRDefault="0055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Default="003C34B2" w:rsidP="00EB30E2">
    <w:pPr>
      <w:pStyle w:val="Galvene"/>
      <w:jc w:val="center"/>
    </w:pPr>
    <w:r>
      <w:rPr>
        <w:rStyle w:val="Lappusesnumurs"/>
      </w:rPr>
      <w:fldChar w:fldCharType="begin"/>
    </w:r>
    <w:r w:rsidR="00CD23BF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0F5D10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3B12"/>
    <w:multiLevelType w:val="hybridMultilevel"/>
    <w:tmpl w:val="69869826"/>
    <w:lvl w:ilvl="0" w:tplc="FB9C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E"/>
    <w:rsid w:val="0000737A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50E87"/>
    <w:rsid w:val="00056FCD"/>
    <w:rsid w:val="0005724B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771"/>
    <w:rsid w:val="00083FB9"/>
    <w:rsid w:val="00084370"/>
    <w:rsid w:val="00084509"/>
    <w:rsid w:val="00085EF9"/>
    <w:rsid w:val="000901C1"/>
    <w:rsid w:val="000917C8"/>
    <w:rsid w:val="00096A4E"/>
    <w:rsid w:val="000A3D9A"/>
    <w:rsid w:val="000A4198"/>
    <w:rsid w:val="000A5BE1"/>
    <w:rsid w:val="000B048A"/>
    <w:rsid w:val="000B0CA5"/>
    <w:rsid w:val="000B1A83"/>
    <w:rsid w:val="000B5323"/>
    <w:rsid w:val="000B721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D10"/>
    <w:rsid w:val="000F5F14"/>
    <w:rsid w:val="000F6E1D"/>
    <w:rsid w:val="00105791"/>
    <w:rsid w:val="001075F4"/>
    <w:rsid w:val="00113074"/>
    <w:rsid w:val="00116B2F"/>
    <w:rsid w:val="00120D74"/>
    <w:rsid w:val="001223FB"/>
    <w:rsid w:val="00123D27"/>
    <w:rsid w:val="00123DB1"/>
    <w:rsid w:val="00127FCF"/>
    <w:rsid w:val="00130D20"/>
    <w:rsid w:val="00131E51"/>
    <w:rsid w:val="0013248B"/>
    <w:rsid w:val="0013354F"/>
    <w:rsid w:val="0013530C"/>
    <w:rsid w:val="0013788C"/>
    <w:rsid w:val="001400F6"/>
    <w:rsid w:val="001425B7"/>
    <w:rsid w:val="00143EC2"/>
    <w:rsid w:val="00146A4A"/>
    <w:rsid w:val="001474CA"/>
    <w:rsid w:val="001566E7"/>
    <w:rsid w:val="00156BAD"/>
    <w:rsid w:val="00174076"/>
    <w:rsid w:val="0017742E"/>
    <w:rsid w:val="001846FF"/>
    <w:rsid w:val="00185DA7"/>
    <w:rsid w:val="001909DC"/>
    <w:rsid w:val="00191080"/>
    <w:rsid w:val="00193B9E"/>
    <w:rsid w:val="001971F4"/>
    <w:rsid w:val="001A090E"/>
    <w:rsid w:val="001A0AD4"/>
    <w:rsid w:val="001A39CF"/>
    <w:rsid w:val="001A7FDF"/>
    <w:rsid w:val="001B06D9"/>
    <w:rsid w:val="001B0997"/>
    <w:rsid w:val="001B1326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7EE5"/>
    <w:rsid w:val="0022296B"/>
    <w:rsid w:val="002246CA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6A24"/>
    <w:rsid w:val="00256F5C"/>
    <w:rsid w:val="00261FF8"/>
    <w:rsid w:val="00262D35"/>
    <w:rsid w:val="00263870"/>
    <w:rsid w:val="00264B21"/>
    <w:rsid w:val="002703FE"/>
    <w:rsid w:val="00271A19"/>
    <w:rsid w:val="00272E6F"/>
    <w:rsid w:val="00280A80"/>
    <w:rsid w:val="00285680"/>
    <w:rsid w:val="002861DD"/>
    <w:rsid w:val="002900FE"/>
    <w:rsid w:val="00290819"/>
    <w:rsid w:val="00292B30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C4F7D"/>
    <w:rsid w:val="002C6F8F"/>
    <w:rsid w:val="002D3E97"/>
    <w:rsid w:val="002D7424"/>
    <w:rsid w:val="002E2256"/>
    <w:rsid w:val="002E2E3A"/>
    <w:rsid w:val="002E38BB"/>
    <w:rsid w:val="002E489D"/>
    <w:rsid w:val="002E606F"/>
    <w:rsid w:val="002E708F"/>
    <w:rsid w:val="002E79F3"/>
    <w:rsid w:val="002F082F"/>
    <w:rsid w:val="00301DD1"/>
    <w:rsid w:val="00312DD8"/>
    <w:rsid w:val="003242A1"/>
    <w:rsid w:val="0033056A"/>
    <w:rsid w:val="0033117C"/>
    <w:rsid w:val="003319F5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196"/>
    <w:rsid w:val="00357E95"/>
    <w:rsid w:val="00360689"/>
    <w:rsid w:val="00367227"/>
    <w:rsid w:val="003705F1"/>
    <w:rsid w:val="00371920"/>
    <w:rsid w:val="00376D81"/>
    <w:rsid w:val="00377809"/>
    <w:rsid w:val="00385DEA"/>
    <w:rsid w:val="0038671E"/>
    <w:rsid w:val="00387FDB"/>
    <w:rsid w:val="003918C2"/>
    <w:rsid w:val="00394280"/>
    <w:rsid w:val="00394E77"/>
    <w:rsid w:val="003964EE"/>
    <w:rsid w:val="003A5702"/>
    <w:rsid w:val="003A5F5C"/>
    <w:rsid w:val="003A756A"/>
    <w:rsid w:val="003A7F0B"/>
    <w:rsid w:val="003B405E"/>
    <w:rsid w:val="003B655B"/>
    <w:rsid w:val="003B7101"/>
    <w:rsid w:val="003C0180"/>
    <w:rsid w:val="003C34B2"/>
    <w:rsid w:val="003C64E0"/>
    <w:rsid w:val="003C78FD"/>
    <w:rsid w:val="003D07A0"/>
    <w:rsid w:val="003D12CA"/>
    <w:rsid w:val="003D4B84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6178"/>
    <w:rsid w:val="004263DD"/>
    <w:rsid w:val="00433B5E"/>
    <w:rsid w:val="00433F1E"/>
    <w:rsid w:val="00436FA4"/>
    <w:rsid w:val="00437D2B"/>
    <w:rsid w:val="00441746"/>
    <w:rsid w:val="00442A27"/>
    <w:rsid w:val="00445FD7"/>
    <w:rsid w:val="004469FA"/>
    <w:rsid w:val="00446F72"/>
    <w:rsid w:val="0045373F"/>
    <w:rsid w:val="00453CE1"/>
    <w:rsid w:val="004550FE"/>
    <w:rsid w:val="00456D19"/>
    <w:rsid w:val="004578B6"/>
    <w:rsid w:val="004616D9"/>
    <w:rsid w:val="0046432D"/>
    <w:rsid w:val="004648BB"/>
    <w:rsid w:val="00467B65"/>
    <w:rsid w:val="00471A14"/>
    <w:rsid w:val="004752CC"/>
    <w:rsid w:val="00475C8C"/>
    <w:rsid w:val="00475F15"/>
    <w:rsid w:val="00477F0C"/>
    <w:rsid w:val="00481A35"/>
    <w:rsid w:val="0048250A"/>
    <w:rsid w:val="00483795"/>
    <w:rsid w:val="00491B31"/>
    <w:rsid w:val="0049677B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747E"/>
    <w:rsid w:val="004C7BAD"/>
    <w:rsid w:val="004D417A"/>
    <w:rsid w:val="004D4AC5"/>
    <w:rsid w:val="004D4BFD"/>
    <w:rsid w:val="004D5410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85C"/>
    <w:rsid w:val="00526F82"/>
    <w:rsid w:val="00527560"/>
    <w:rsid w:val="005324E0"/>
    <w:rsid w:val="00533E55"/>
    <w:rsid w:val="00535C93"/>
    <w:rsid w:val="00540DB7"/>
    <w:rsid w:val="00542878"/>
    <w:rsid w:val="00543BAC"/>
    <w:rsid w:val="00543C06"/>
    <w:rsid w:val="0054708A"/>
    <w:rsid w:val="00551FCB"/>
    <w:rsid w:val="005610E0"/>
    <w:rsid w:val="00562902"/>
    <w:rsid w:val="005630A5"/>
    <w:rsid w:val="00565BCA"/>
    <w:rsid w:val="0056645F"/>
    <w:rsid w:val="00570416"/>
    <w:rsid w:val="00570C98"/>
    <w:rsid w:val="0057394A"/>
    <w:rsid w:val="005763D0"/>
    <w:rsid w:val="00576B22"/>
    <w:rsid w:val="005840E9"/>
    <w:rsid w:val="00591209"/>
    <w:rsid w:val="00591E3C"/>
    <w:rsid w:val="005955DC"/>
    <w:rsid w:val="005A1AD9"/>
    <w:rsid w:val="005A55CD"/>
    <w:rsid w:val="005A5B87"/>
    <w:rsid w:val="005B1174"/>
    <w:rsid w:val="005B1909"/>
    <w:rsid w:val="005B2DE1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4279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33C5"/>
    <w:rsid w:val="006742F3"/>
    <w:rsid w:val="00674E2E"/>
    <w:rsid w:val="006756BE"/>
    <w:rsid w:val="00676931"/>
    <w:rsid w:val="006857C7"/>
    <w:rsid w:val="00685895"/>
    <w:rsid w:val="00691EF7"/>
    <w:rsid w:val="00692E4D"/>
    <w:rsid w:val="006936A7"/>
    <w:rsid w:val="00694091"/>
    <w:rsid w:val="00695B0E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528B"/>
    <w:rsid w:val="006D7C58"/>
    <w:rsid w:val="006D7DB4"/>
    <w:rsid w:val="006E1CF3"/>
    <w:rsid w:val="006E22EB"/>
    <w:rsid w:val="006E3459"/>
    <w:rsid w:val="006E41FE"/>
    <w:rsid w:val="006E45AF"/>
    <w:rsid w:val="006F0996"/>
    <w:rsid w:val="006F307F"/>
    <w:rsid w:val="006F38BE"/>
    <w:rsid w:val="006F639D"/>
    <w:rsid w:val="006F6512"/>
    <w:rsid w:val="006F785C"/>
    <w:rsid w:val="007019AC"/>
    <w:rsid w:val="007135ED"/>
    <w:rsid w:val="007179F7"/>
    <w:rsid w:val="00717BC2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60769"/>
    <w:rsid w:val="00761C6D"/>
    <w:rsid w:val="00766BB8"/>
    <w:rsid w:val="007674A8"/>
    <w:rsid w:val="00767E22"/>
    <w:rsid w:val="007707D4"/>
    <w:rsid w:val="00773A50"/>
    <w:rsid w:val="007747CF"/>
    <w:rsid w:val="00780F97"/>
    <w:rsid w:val="0079313D"/>
    <w:rsid w:val="00796D6F"/>
    <w:rsid w:val="00796FD8"/>
    <w:rsid w:val="007A0C31"/>
    <w:rsid w:val="007A5101"/>
    <w:rsid w:val="007A5CA2"/>
    <w:rsid w:val="007A695B"/>
    <w:rsid w:val="007B1DB1"/>
    <w:rsid w:val="007B31D8"/>
    <w:rsid w:val="007B4B4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7334"/>
    <w:rsid w:val="007F143C"/>
    <w:rsid w:val="00801D2D"/>
    <w:rsid w:val="00802331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31EB3"/>
    <w:rsid w:val="00832F24"/>
    <w:rsid w:val="00835CFB"/>
    <w:rsid w:val="008469D1"/>
    <w:rsid w:val="008476BB"/>
    <w:rsid w:val="00853401"/>
    <w:rsid w:val="00855D8B"/>
    <w:rsid w:val="008562EC"/>
    <w:rsid w:val="00862FE0"/>
    <w:rsid w:val="008633C8"/>
    <w:rsid w:val="008675DB"/>
    <w:rsid w:val="00875443"/>
    <w:rsid w:val="00891FAF"/>
    <w:rsid w:val="008A57D3"/>
    <w:rsid w:val="008B0C91"/>
    <w:rsid w:val="008B218D"/>
    <w:rsid w:val="008B2BB6"/>
    <w:rsid w:val="008B58DF"/>
    <w:rsid w:val="008B6264"/>
    <w:rsid w:val="008C071E"/>
    <w:rsid w:val="008C13C8"/>
    <w:rsid w:val="008C7D8B"/>
    <w:rsid w:val="008D19A1"/>
    <w:rsid w:val="008D5B91"/>
    <w:rsid w:val="008E1488"/>
    <w:rsid w:val="008E28EB"/>
    <w:rsid w:val="008F56D2"/>
    <w:rsid w:val="008F7B41"/>
    <w:rsid w:val="00900359"/>
    <w:rsid w:val="009013E9"/>
    <w:rsid w:val="00902BD6"/>
    <w:rsid w:val="0090365A"/>
    <w:rsid w:val="009045D4"/>
    <w:rsid w:val="0090780A"/>
    <w:rsid w:val="00912BA4"/>
    <w:rsid w:val="0091358B"/>
    <w:rsid w:val="009135C3"/>
    <w:rsid w:val="00913783"/>
    <w:rsid w:val="009139D9"/>
    <w:rsid w:val="00913ABF"/>
    <w:rsid w:val="00915C06"/>
    <w:rsid w:val="00916C00"/>
    <w:rsid w:val="00917259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7749"/>
    <w:rsid w:val="00957E2E"/>
    <w:rsid w:val="00957F75"/>
    <w:rsid w:val="0096050B"/>
    <w:rsid w:val="00961E98"/>
    <w:rsid w:val="00962E9B"/>
    <w:rsid w:val="009635AF"/>
    <w:rsid w:val="00964286"/>
    <w:rsid w:val="00966047"/>
    <w:rsid w:val="009726B4"/>
    <w:rsid w:val="009736FD"/>
    <w:rsid w:val="00981044"/>
    <w:rsid w:val="009826F0"/>
    <w:rsid w:val="009829D8"/>
    <w:rsid w:val="00982AF6"/>
    <w:rsid w:val="00984F27"/>
    <w:rsid w:val="00990957"/>
    <w:rsid w:val="00993D25"/>
    <w:rsid w:val="009A01F9"/>
    <w:rsid w:val="009A0E12"/>
    <w:rsid w:val="009B192F"/>
    <w:rsid w:val="009B2AA7"/>
    <w:rsid w:val="009B5293"/>
    <w:rsid w:val="009B64C9"/>
    <w:rsid w:val="009C4C1A"/>
    <w:rsid w:val="009D6185"/>
    <w:rsid w:val="009E0B69"/>
    <w:rsid w:val="009E6B66"/>
    <w:rsid w:val="009F4ECC"/>
    <w:rsid w:val="00A00060"/>
    <w:rsid w:val="00A02756"/>
    <w:rsid w:val="00A065A4"/>
    <w:rsid w:val="00A06BC3"/>
    <w:rsid w:val="00A07F97"/>
    <w:rsid w:val="00A128B7"/>
    <w:rsid w:val="00A13E31"/>
    <w:rsid w:val="00A1411A"/>
    <w:rsid w:val="00A1598B"/>
    <w:rsid w:val="00A16986"/>
    <w:rsid w:val="00A21835"/>
    <w:rsid w:val="00A26A03"/>
    <w:rsid w:val="00A27156"/>
    <w:rsid w:val="00A32458"/>
    <w:rsid w:val="00A32691"/>
    <w:rsid w:val="00A367C6"/>
    <w:rsid w:val="00A41B05"/>
    <w:rsid w:val="00A43E5F"/>
    <w:rsid w:val="00A46D37"/>
    <w:rsid w:val="00A51294"/>
    <w:rsid w:val="00A5145C"/>
    <w:rsid w:val="00A51E0F"/>
    <w:rsid w:val="00A541E9"/>
    <w:rsid w:val="00A612C7"/>
    <w:rsid w:val="00A63A4A"/>
    <w:rsid w:val="00A710B7"/>
    <w:rsid w:val="00A710CD"/>
    <w:rsid w:val="00A771E8"/>
    <w:rsid w:val="00A80750"/>
    <w:rsid w:val="00A832C9"/>
    <w:rsid w:val="00A858AF"/>
    <w:rsid w:val="00A8736D"/>
    <w:rsid w:val="00A9007D"/>
    <w:rsid w:val="00A91B54"/>
    <w:rsid w:val="00A92094"/>
    <w:rsid w:val="00A92275"/>
    <w:rsid w:val="00A9411D"/>
    <w:rsid w:val="00A96516"/>
    <w:rsid w:val="00A96A73"/>
    <w:rsid w:val="00AA0B5E"/>
    <w:rsid w:val="00AA25BD"/>
    <w:rsid w:val="00AA2B34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5B57"/>
    <w:rsid w:val="00AD6E2C"/>
    <w:rsid w:val="00AD7D7C"/>
    <w:rsid w:val="00AE1FF3"/>
    <w:rsid w:val="00AE222F"/>
    <w:rsid w:val="00AE36DF"/>
    <w:rsid w:val="00AE37E3"/>
    <w:rsid w:val="00AE3A3B"/>
    <w:rsid w:val="00AE3C5A"/>
    <w:rsid w:val="00AE6AB8"/>
    <w:rsid w:val="00AF173E"/>
    <w:rsid w:val="00AF49CA"/>
    <w:rsid w:val="00AF510F"/>
    <w:rsid w:val="00AF74F2"/>
    <w:rsid w:val="00B01D68"/>
    <w:rsid w:val="00B0374B"/>
    <w:rsid w:val="00B03F69"/>
    <w:rsid w:val="00B04FF5"/>
    <w:rsid w:val="00B111BC"/>
    <w:rsid w:val="00B114FE"/>
    <w:rsid w:val="00B13D4A"/>
    <w:rsid w:val="00B141FE"/>
    <w:rsid w:val="00B14400"/>
    <w:rsid w:val="00B17B95"/>
    <w:rsid w:val="00B21560"/>
    <w:rsid w:val="00B22E5B"/>
    <w:rsid w:val="00B231A7"/>
    <w:rsid w:val="00B26624"/>
    <w:rsid w:val="00B273D2"/>
    <w:rsid w:val="00B31921"/>
    <w:rsid w:val="00B34808"/>
    <w:rsid w:val="00B366A1"/>
    <w:rsid w:val="00B41139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67398"/>
    <w:rsid w:val="00B706B2"/>
    <w:rsid w:val="00B72F30"/>
    <w:rsid w:val="00B7331B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55E8"/>
    <w:rsid w:val="00BB5EB2"/>
    <w:rsid w:val="00BB7B1E"/>
    <w:rsid w:val="00BB7BF9"/>
    <w:rsid w:val="00BC0680"/>
    <w:rsid w:val="00BC1F67"/>
    <w:rsid w:val="00BC2297"/>
    <w:rsid w:val="00BC2E92"/>
    <w:rsid w:val="00BC3B99"/>
    <w:rsid w:val="00BC4DB5"/>
    <w:rsid w:val="00BC6B0B"/>
    <w:rsid w:val="00BD102B"/>
    <w:rsid w:val="00BD1C4D"/>
    <w:rsid w:val="00BD271C"/>
    <w:rsid w:val="00BD5F4B"/>
    <w:rsid w:val="00BE03F3"/>
    <w:rsid w:val="00BE0BA0"/>
    <w:rsid w:val="00BE172C"/>
    <w:rsid w:val="00BE7F62"/>
    <w:rsid w:val="00BF11D5"/>
    <w:rsid w:val="00BF7D4D"/>
    <w:rsid w:val="00C008F1"/>
    <w:rsid w:val="00C01A21"/>
    <w:rsid w:val="00C06ADA"/>
    <w:rsid w:val="00C07228"/>
    <w:rsid w:val="00C16730"/>
    <w:rsid w:val="00C174F6"/>
    <w:rsid w:val="00C220F5"/>
    <w:rsid w:val="00C23D39"/>
    <w:rsid w:val="00C276F0"/>
    <w:rsid w:val="00C33AAE"/>
    <w:rsid w:val="00C3490D"/>
    <w:rsid w:val="00C41B93"/>
    <w:rsid w:val="00C5130B"/>
    <w:rsid w:val="00C533A5"/>
    <w:rsid w:val="00C53A57"/>
    <w:rsid w:val="00C53E42"/>
    <w:rsid w:val="00C7176D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3DB2"/>
    <w:rsid w:val="00C9523C"/>
    <w:rsid w:val="00C969CA"/>
    <w:rsid w:val="00C97BE4"/>
    <w:rsid w:val="00CA57CB"/>
    <w:rsid w:val="00CB41BE"/>
    <w:rsid w:val="00CB4CAF"/>
    <w:rsid w:val="00CB55A7"/>
    <w:rsid w:val="00CB656B"/>
    <w:rsid w:val="00CB71D3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317E"/>
    <w:rsid w:val="00D24943"/>
    <w:rsid w:val="00D2511D"/>
    <w:rsid w:val="00D266BF"/>
    <w:rsid w:val="00D31A9F"/>
    <w:rsid w:val="00D31E6A"/>
    <w:rsid w:val="00D34139"/>
    <w:rsid w:val="00D34A78"/>
    <w:rsid w:val="00D46519"/>
    <w:rsid w:val="00D47DA8"/>
    <w:rsid w:val="00D50A55"/>
    <w:rsid w:val="00D513E5"/>
    <w:rsid w:val="00D51A9D"/>
    <w:rsid w:val="00D574D0"/>
    <w:rsid w:val="00D577AE"/>
    <w:rsid w:val="00D64442"/>
    <w:rsid w:val="00D657A8"/>
    <w:rsid w:val="00D768E8"/>
    <w:rsid w:val="00D80404"/>
    <w:rsid w:val="00D83880"/>
    <w:rsid w:val="00D87C6C"/>
    <w:rsid w:val="00D91EAE"/>
    <w:rsid w:val="00D93024"/>
    <w:rsid w:val="00D93367"/>
    <w:rsid w:val="00D94635"/>
    <w:rsid w:val="00D959E4"/>
    <w:rsid w:val="00D96056"/>
    <w:rsid w:val="00DA6DB0"/>
    <w:rsid w:val="00DB1B47"/>
    <w:rsid w:val="00DB78D3"/>
    <w:rsid w:val="00DC01FB"/>
    <w:rsid w:val="00DC0CCA"/>
    <w:rsid w:val="00DC29DB"/>
    <w:rsid w:val="00DC3B13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3758"/>
    <w:rsid w:val="00E25E85"/>
    <w:rsid w:val="00E26EBC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459A"/>
    <w:rsid w:val="00E57363"/>
    <w:rsid w:val="00E62F5E"/>
    <w:rsid w:val="00E66ECA"/>
    <w:rsid w:val="00E672B0"/>
    <w:rsid w:val="00E67A88"/>
    <w:rsid w:val="00E72D7A"/>
    <w:rsid w:val="00E72E76"/>
    <w:rsid w:val="00E73639"/>
    <w:rsid w:val="00E74640"/>
    <w:rsid w:val="00E74E2D"/>
    <w:rsid w:val="00E77C15"/>
    <w:rsid w:val="00E77E45"/>
    <w:rsid w:val="00E80C0A"/>
    <w:rsid w:val="00E80D7E"/>
    <w:rsid w:val="00E81FE1"/>
    <w:rsid w:val="00E86F32"/>
    <w:rsid w:val="00E9218F"/>
    <w:rsid w:val="00E93277"/>
    <w:rsid w:val="00E93E86"/>
    <w:rsid w:val="00E94977"/>
    <w:rsid w:val="00EA1536"/>
    <w:rsid w:val="00EA1E13"/>
    <w:rsid w:val="00EA30CD"/>
    <w:rsid w:val="00EA30D1"/>
    <w:rsid w:val="00EA4A44"/>
    <w:rsid w:val="00EA5E1A"/>
    <w:rsid w:val="00EA751B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5A5"/>
    <w:rsid w:val="00F07B93"/>
    <w:rsid w:val="00F20D1D"/>
    <w:rsid w:val="00F243D7"/>
    <w:rsid w:val="00F276F3"/>
    <w:rsid w:val="00F30A48"/>
    <w:rsid w:val="00F32A9D"/>
    <w:rsid w:val="00F33475"/>
    <w:rsid w:val="00F33B71"/>
    <w:rsid w:val="00F36AC1"/>
    <w:rsid w:val="00F3707E"/>
    <w:rsid w:val="00F37ABE"/>
    <w:rsid w:val="00F43B6E"/>
    <w:rsid w:val="00F43C74"/>
    <w:rsid w:val="00F468C6"/>
    <w:rsid w:val="00F51811"/>
    <w:rsid w:val="00F549A5"/>
    <w:rsid w:val="00F56E56"/>
    <w:rsid w:val="00F572A3"/>
    <w:rsid w:val="00F62379"/>
    <w:rsid w:val="00F63B9E"/>
    <w:rsid w:val="00F65936"/>
    <w:rsid w:val="00F6799A"/>
    <w:rsid w:val="00F7277F"/>
    <w:rsid w:val="00F74A84"/>
    <w:rsid w:val="00F7732D"/>
    <w:rsid w:val="00F81959"/>
    <w:rsid w:val="00F86EF9"/>
    <w:rsid w:val="00F87592"/>
    <w:rsid w:val="00F94047"/>
    <w:rsid w:val="00F946DC"/>
    <w:rsid w:val="00F949BA"/>
    <w:rsid w:val="00F95BD9"/>
    <w:rsid w:val="00FA18C6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B6EE2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E6DA9"/>
    <w:rsid w:val="00FE7BCB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B6133-AA18-4B6E-BDCF-7C89D8B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00FE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2900FE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EB30E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B30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B30E2"/>
  </w:style>
  <w:style w:type="paragraph" w:styleId="Sarakstarindkopa">
    <w:name w:val="List Paragraph"/>
    <w:basedOn w:val="Parasts"/>
    <w:uiPriority w:val="34"/>
    <w:qFormat/>
    <w:rsid w:val="00EC3766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C41B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41B93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rsid w:val="00D577A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77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577A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57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77AE"/>
    <w:rPr>
      <w:b/>
      <w:bCs/>
      <w:lang w:eastAsia="en-US"/>
    </w:rPr>
  </w:style>
  <w:style w:type="character" w:styleId="Hipersaite">
    <w:name w:val="Hyperlink"/>
    <w:basedOn w:val="Noklusjumarindkopasfonts"/>
    <w:unhideWhenUsed/>
    <w:rsid w:val="00F95BD9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436F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BF7C-6E1F-409D-BF86-1355EC40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6</TotalTime>
  <Pages>1</Pages>
  <Words>284</Words>
  <Characters>1921</Characters>
  <Application>Microsoft Office Word</Application>
  <DocSecurity>0</DocSecurity>
  <Lines>51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Manager>Veterinārais un pārtikas departaments</Manager>
  <Company>Zemkopības ministrija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Sanita Vanaga</dc:creator>
  <dc:description>Sanita.Vanaga@zm.gov.lv, 67027363</dc:description>
  <cp:lastModifiedBy>Alise Apalupa</cp:lastModifiedBy>
  <cp:revision>5</cp:revision>
  <cp:lastPrinted>2015-07-21T05:32:00Z</cp:lastPrinted>
  <dcterms:created xsi:type="dcterms:W3CDTF">2015-08-10T12:57:00Z</dcterms:created>
  <dcterms:modified xsi:type="dcterms:W3CDTF">2015-08-11T05:49:00Z</dcterms:modified>
</cp:coreProperties>
</file>