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0CB" w:rsidRDefault="003970CB" w:rsidP="00116F56">
      <w:pPr>
        <w:spacing w:after="0" w:line="240" w:lineRule="auto"/>
        <w:jc w:val="center"/>
        <w:rPr>
          <w:rFonts w:ascii="Times New Roman" w:eastAsia="Times New Roman" w:hAnsi="Times New Roman" w:cs="Times New Roman"/>
          <w:b/>
          <w:sz w:val="28"/>
          <w:szCs w:val="28"/>
          <w:lang w:eastAsia="lv-LV"/>
        </w:rPr>
      </w:pPr>
      <w:bookmarkStart w:id="0" w:name="OLE_LINK7"/>
      <w:bookmarkStart w:id="1" w:name="OLE_LINK8"/>
      <w:bookmarkStart w:id="2" w:name="OLE_LINK3"/>
      <w:bookmarkStart w:id="3" w:name="OLE_LINK4"/>
      <w:bookmarkStart w:id="4" w:name="OLE_LINK1"/>
      <w:bookmarkStart w:id="5" w:name="OLE_LINK2"/>
      <w:bookmarkStart w:id="6" w:name="OLE_LINK12"/>
    </w:p>
    <w:p w:rsidR="00116F56" w:rsidRPr="00116F56" w:rsidRDefault="00116F56" w:rsidP="00116F56">
      <w:pPr>
        <w:spacing w:after="0" w:line="240" w:lineRule="auto"/>
        <w:jc w:val="center"/>
        <w:rPr>
          <w:rFonts w:ascii="Times New Roman" w:eastAsia="Times New Roman" w:hAnsi="Times New Roman" w:cs="Times New Roman"/>
          <w:b/>
          <w:sz w:val="28"/>
          <w:szCs w:val="28"/>
          <w:lang w:eastAsia="lv-LV"/>
        </w:rPr>
      </w:pPr>
      <w:r w:rsidRPr="00116F56">
        <w:rPr>
          <w:rFonts w:ascii="Times New Roman" w:eastAsia="Times New Roman" w:hAnsi="Times New Roman" w:cs="Times New Roman"/>
          <w:b/>
          <w:sz w:val="28"/>
          <w:szCs w:val="28"/>
          <w:lang w:eastAsia="lv-LV"/>
        </w:rPr>
        <w:t xml:space="preserve">Ministru kabineta </w:t>
      </w:r>
      <w:r w:rsidR="004539B8">
        <w:rPr>
          <w:rFonts w:ascii="Times New Roman" w:eastAsia="Times New Roman" w:hAnsi="Times New Roman" w:cs="Times New Roman"/>
          <w:b/>
          <w:sz w:val="28"/>
          <w:szCs w:val="28"/>
          <w:lang w:eastAsia="lv-LV"/>
        </w:rPr>
        <w:t xml:space="preserve">rīkojuma projekta </w:t>
      </w:r>
      <w:bookmarkEnd w:id="0"/>
      <w:bookmarkEnd w:id="1"/>
      <w:r w:rsidR="004539B8" w:rsidRPr="004539B8">
        <w:rPr>
          <w:rFonts w:ascii="Times New Roman" w:eastAsia="Times New Roman" w:hAnsi="Times New Roman" w:cs="Times New Roman"/>
          <w:b/>
          <w:sz w:val="28"/>
          <w:szCs w:val="28"/>
          <w:lang w:eastAsia="lv-LV"/>
        </w:rPr>
        <w:t xml:space="preserve">"Par Tirgus uzraudzības padomi" </w:t>
      </w:r>
      <w:r w:rsidRPr="00116F56">
        <w:rPr>
          <w:rFonts w:ascii="Times New Roman" w:eastAsia="Times New Roman" w:hAnsi="Times New Roman" w:cs="Times New Roman"/>
          <w:b/>
          <w:sz w:val="28"/>
          <w:szCs w:val="28"/>
          <w:lang w:eastAsia="lv-LV"/>
        </w:rPr>
        <w:t xml:space="preserve"> </w:t>
      </w:r>
      <w:bookmarkEnd w:id="2"/>
      <w:bookmarkEnd w:id="3"/>
      <w:r w:rsidRPr="00116F56">
        <w:rPr>
          <w:rFonts w:ascii="Times New Roman" w:eastAsia="Times New Roman" w:hAnsi="Times New Roman" w:cs="Times New Roman"/>
          <w:b/>
          <w:sz w:val="28"/>
          <w:szCs w:val="28"/>
          <w:lang w:eastAsia="lv-LV"/>
        </w:rPr>
        <w:t>sākotnējās ietekmes novērtējuma ziņojums</w:t>
      </w:r>
    </w:p>
    <w:p w:rsidR="00116F56" w:rsidRDefault="00116F56" w:rsidP="00116F56">
      <w:pPr>
        <w:spacing w:after="0" w:line="240" w:lineRule="auto"/>
        <w:jc w:val="center"/>
        <w:outlineLvl w:val="0"/>
        <w:rPr>
          <w:rFonts w:ascii="Times New Roman" w:eastAsia="Times New Roman" w:hAnsi="Times New Roman" w:cs="Times New Roman"/>
          <w:b/>
          <w:sz w:val="28"/>
          <w:szCs w:val="28"/>
          <w:lang w:eastAsia="lv-LV"/>
        </w:rPr>
      </w:pPr>
      <w:r w:rsidRPr="00116F56">
        <w:rPr>
          <w:rFonts w:ascii="Times New Roman" w:eastAsia="Times New Roman" w:hAnsi="Times New Roman" w:cs="Times New Roman"/>
          <w:b/>
          <w:sz w:val="28"/>
          <w:szCs w:val="28"/>
          <w:lang w:eastAsia="lv-LV"/>
        </w:rPr>
        <w:t>(anotācija)</w:t>
      </w:r>
      <w:bookmarkEnd w:id="4"/>
      <w:bookmarkEnd w:id="5"/>
      <w:bookmarkEnd w:id="6"/>
    </w:p>
    <w:p w:rsidR="003970CB" w:rsidRPr="00116F56" w:rsidRDefault="003970CB" w:rsidP="00116F56">
      <w:pPr>
        <w:spacing w:after="0" w:line="240" w:lineRule="auto"/>
        <w:jc w:val="center"/>
        <w:outlineLvl w:val="0"/>
        <w:rPr>
          <w:rFonts w:ascii="Times New Roman" w:eastAsia="Times New Roman" w:hAnsi="Times New Roman" w:cs="Times New Roman"/>
          <w:b/>
          <w:sz w:val="28"/>
          <w:szCs w:val="28"/>
          <w:lang w:eastAsia="lv-LV"/>
        </w:rPr>
      </w:pPr>
    </w:p>
    <w:p w:rsidR="007730EB" w:rsidRPr="00310F8F" w:rsidRDefault="007730EB" w:rsidP="00F366FD">
      <w:pPr>
        <w:spacing w:after="0" w:line="240" w:lineRule="auto"/>
        <w:jc w:val="center"/>
        <w:rPr>
          <w:rFonts w:ascii="Times New Roman" w:eastAsia="Times New Roman" w:hAnsi="Times New Roman" w:cs="Times New Roman"/>
          <w:b/>
          <w:color w:val="000000"/>
          <w:sz w:val="26"/>
          <w:szCs w:val="26"/>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4"/>
        <w:gridCol w:w="2485"/>
        <w:gridCol w:w="6173"/>
      </w:tblGrid>
      <w:tr w:rsidR="007730EB" w:rsidRPr="00310F8F" w:rsidTr="00F366FD">
        <w:tc>
          <w:tcPr>
            <w:tcW w:w="5000" w:type="pct"/>
            <w:gridSpan w:val="3"/>
            <w:vAlign w:val="center"/>
          </w:tcPr>
          <w:p w:rsidR="007730EB" w:rsidRPr="00310F8F" w:rsidRDefault="007730EB" w:rsidP="00F366FD">
            <w:pPr>
              <w:spacing w:after="0" w:line="240" w:lineRule="auto"/>
              <w:jc w:val="center"/>
              <w:rPr>
                <w:rFonts w:ascii="Times New Roman" w:eastAsia="Times New Roman" w:hAnsi="Times New Roman" w:cs="Times New Roman"/>
                <w:b/>
                <w:bCs/>
                <w:color w:val="000000"/>
                <w:sz w:val="26"/>
                <w:szCs w:val="26"/>
                <w:lang w:eastAsia="lv-LV"/>
              </w:rPr>
            </w:pPr>
            <w:r w:rsidRPr="00310F8F">
              <w:rPr>
                <w:rFonts w:ascii="Times New Roman" w:eastAsia="Times New Roman" w:hAnsi="Times New Roman" w:cs="Times New Roman"/>
                <w:b/>
                <w:bCs/>
                <w:color w:val="000000"/>
                <w:sz w:val="26"/>
                <w:szCs w:val="26"/>
                <w:lang w:eastAsia="lv-LV"/>
              </w:rPr>
              <w:t>I. Tiesību akta projekta izstrādes nepieciešamība</w:t>
            </w:r>
          </w:p>
        </w:tc>
      </w:tr>
      <w:tr w:rsidR="007730EB" w:rsidRPr="00310F8F" w:rsidTr="00F366FD">
        <w:tc>
          <w:tcPr>
            <w:tcW w:w="244" w:type="pct"/>
          </w:tcPr>
          <w:p w:rsidR="007730EB" w:rsidRPr="00310F8F" w:rsidRDefault="007730EB" w:rsidP="00014187">
            <w:pPr>
              <w:spacing w:after="0" w:line="240" w:lineRule="auto"/>
              <w:rPr>
                <w:rFonts w:ascii="Times New Roman" w:eastAsia="Times New Roman" w:hAnsi="Times New Roman" w:cs="Times New Roman"/>
                <w:color w:val="000000"/>
                <w:sz w:val="26"/>
                <w:szCs w:val="26"/>
                <w:lang w:eastAsia="lv-LV"/>
              </w:rPr>
            </w:pPr>
            <w:r w:rsidRPr="00310F8F">
              <w:rPr>
                <w:rFonts w:ascii="Times New Roman" w:eastAsia="Times New Roman" w:hAnsi="Times New Roman" w:cs="Times New Roman"/>
                <w:color w:val="000000"/>
                <w:sz w:val="26"/>
                <w:szCs w:val="26"/>
                <w:lang w:eastAsia="lv-LV"/>
              </w:rPr>
              <w:t>1.</w:t>
            </w:r>
          </w:p>
        </w:tc>
        <w:tc>
          <w:tcPr>
            <w:tcW w:w="1365" w:type="pct"/>
          </w:tcPr>
          <w:p w:rsidR="007730EB" w:rsidRPr="00310F8F" w:rsidRDefault="007730EB" w:rsidP="00F366FD">
            <w:pPr>
              <w:spacing w:after="0" w:line="240" w:lineRule="auto"/>
              <w:jc w:val="both"/>
              <w:rPr>
                <w:rFonts w:ascii="Times New Roman" w:eastAsia="Times New Roman" w:hAnsi="Times New Roman" w:cs="Times New Roman"/>
                <w:color w:val="000000"/>
                <w:sz w:val="26"/>
                <w:szCs w:val="26"/>
                <w:lang w:eastAsia="lv-LV"/>
              </w:rPr>
            </w:pPr>
            <w:r w:rsidRPr="00310F8F">
              <w:rPr>
                <w:rFonts w:ascii="Times New Roman" w:eastAsia="Times New Roman" w:hAnsi="Times New Roman" w:cs="Times New Roman"/>
                <w:color w:val="000000"/>
                <w:sz w:val="26"/>
                <w:szCs w:val="26"/>
                <w:lang w:eastAsia="lv-LV"/>
              </w:rPr>
              <w:t>Pamatojums</w:t>
            </w:r>
          </w:p>
        </w:tc>
        <w:tc>
          <w:tcPr>
            <w:tcW w:w="3390" w:type="pct"/>
          </w:tcPr>
          <w:p w:rsidR="00816920" w:rsidRPr="00310F8F" w:rsidRDefault="004539B8" w:rsidP="00FC485C">
            <w:pPr>
              <w:spacing w:after="0" w:line="240" w:lineRule="auto"/>
              <w:jc w:val="both"/>
              <w:rPr>
                <w:rFonts w:ascii="Times New Roman" w:hAnsi="Times New Roman" w:cs="Times New Roman"/>
                <w:sz w:val="26"/>
                <w:szCs w:val="26"/>
              </w:rPr>
            </w:pPr>
            <w:r w:rsidRPr="004539B8">
              <w:rPr>
                <w:rFonts w:ascii="Times New Roman" w:eastAsia="Times New Roman" w:hAnsi="Times New Roman" w:cs="Times New Roman"/>
                <w:sz w:val="26"/>
                <w:szCs w:val="26"/>
                <w:lang w:eastAsia="lv-LV"/>
              </w:rPr>
              <w:t>Rīkojuma projekts sagatavots pamatojoties uz Preču un pakalpojumu drošuma likuma 11.panta otro daļu un Ministru kabineta 2014.gada 9.novembra noteikumiem Nr.911 “Tirgus uzraudzības padomes nolikums” .</w:t>
            </w:r>
          </w:p>
        </w:tc>
      </w:tr>
      <w:tr w:rsidR="007730EB" w:rsidRPr="00310F8F" w:rsidTr="00F366FD">
        <w:tc>
          <w:tcPr>
            <w:tcW w:w="244" w:type="pct"/>
          </w:tcPr>
          <w:p w:rsidR="007730EB" w:rsidRPr="00310F8F" w:rsidRDefault="007730EB" w:rsidP="00014187">
            <w:pPr>
              <w:spacing w:after="0" w:line="240" w:lineRule="auto"/>
              <w:rPr>
                <w:rFonts w:ascii="Times New Roman" w:eastAsia="Times New Roman" w:hAnsi="Times New Roman" w:cs="Times New Roman"/>
                <w:color w:val="000000"/>
                <w:sz w:val="26"/>
                <w:szCs w:val="26"/>
                <w:lang w:eastAsia="lv-LV"/>
              </w:rPr>
            </w:pPr>
            <w:r w:rsidRPr="00310F8F">
              <w:rPr>
                <w:rFonts w:ascii="Times New Roman" w:eastAsia="Times New Roman" w:hAnsi="Times New Roman" w:cs="Times New Roman"/>
                <w:color w:val="000000"/>
                <w:sz w:val="26"/>
                <w:szCs w:val="26"/>
                <w:lang w:eastAsia="lv-LV"/>
              </w:rPr>
              <w:t>2.</w:t>
            </w:r>
          </w:p>
        </w:tc>
        <w:tc>
          <w:tcPr>
            <w:tcW w:w="1365" w:type="pct"/>
          </w:tcPr>
          <w:p w:rsidR="007730EB" w:rsidRPr="00310F8F" w:rsidRDefault="007730EB" w:rsidP="00F366FD">
            <w:pPr>
              <w:spacing w:after="0" w:line="240" w:lineRule="auto"/>
              <w:jc w:val="both"/>
              <w:rPr>
                <w:rFonts w:ascii="Times New Roman" w:eastAsia="Times New Roman" w:hAnsi="Times New Roman" w:cs="Times New Roman"/>
                <w:color w:val="000000"/>
                <w:sz w:val="26"/>
                <w:szCs w:val="26"/>
                <w:lang w:eastAsia="lv-LV"/>
              </w:rPr>
            </w:pPr>
            <w:r w:rsidRPr="00310F8F">
              <w:rPr>
                <w:rFonts w:ascii="Times New Roman" w:eastAsia="Times New Roman" w:hAnsi="Times New Roman" w:cs="Times New Roman"/>
                <w:color w:val="000000"/>
                <w:sz w:val="26"/>
                <w:szCs w:val="26"/>
                <w:lang w:eastAsia="lv-LV"/>
              </w:rPr>
              <w:t xml:space="preserve">Pašreizējā situācija </w:t>
            </w:r>
            <w:r w:rsidRPr="00310F8F">
              <w:rPr>
                <w:rFonts w:ascii="Times New Roman" w:eastAsia="Times New Roman" w:hAnsi="Times New Roman" w:cs="Times New Roman"/>
                <w:color w:val="000000"/>
                <w:sz w:val="26"/>
                <w:szCs w:val="26"/>
              </w:rPr>
              <w:t>un problēmas, kuru risināšanai tiesību akta projekts izstrādāts, tiesiskā regulējuma mērķis un būtība</w:t>
            </w:r>
          </w:p>
        </w:tc>
        <w:tc>
          <w:tcPr>
            <w:tcW w:w="3390" w:type="pct"/>
          </w:tcPr>
          <w:p w:rsidR="00445832" w:rsidRPr="00310F8F" w:rsidRDefault="00FC485C" w:rsidP="003970CB">
            <w:pPr>
              <w:pStyle w:val="naisf"/>
              <w:spacing w:before="0" w:after="0"/>
              <w:ind w:firstLine="0"/>
              <w:rPr>
                <w:color w:val="auto"/>
                <w:sz w:val="26"/>
                <w:szCs w:val="26"/>
              </w:rPr>
            </w:pPr>
            <w:r w:rsidRPr="00FC485C">
              <w:rPr>
                <w:sz w:val="26"/>
                <w:szCs w:val="26"/>
              </w:rPr>
              <w:t xml:space="preserve">       </w:t>
            </w:r>
            <w:r w:rsidR="00116F56" w:rsidRPr="00FC485C">
              <w:rPr>
                <w:sz w:val="26"/>
                <w:szCs w:val="26"/>
              </w:rPr>
              <w:t>Saskaņā ar Ministru kabineta 2004.gada 9.novembra noteikumu Nr.911 „Tirgus uzraudzības padomes nolikums” (turpmāk – Tirgus uzraudzības padomes nolikums) 1.punktu Tirgus uzraudzības padome ir konsultatīva institūcija, kuras mērķis ir nodrošināt informācijas un viedokļu apmaiņu starp tirgus uzraudzības iestādēm. Noteikumu 6.punktā ir noteikts, ka Tirgus uzraudzības padomes sastāvā ir pa vienam pilnvarotam pārstāvim no ministrijām un to padotībā esošajām tirgus uzraudzības iestādēm. Ņemot vērā, ka notikušas valsts iestāžu reorganizācijas,</w:t>
            </w:r>
            <w:r w:rsidR="004539B8">
              <w:rPr>
                <w:sz w:val="26"/>
                <w:szCs w:val="26"/>
              </w:rPr>
              <w:t xml:space="preserve"> š.g. 12.jūnijā spēkā stājās </w:t>
            </w:r>
            <w:r w:rsidR="004539B8" w:rsidRPr="004539B8">
              <w:rPr>
                <w:sz w:val="26"/>
                <w:szCs w:val="26"/>
              </w:rPr>
              <w:t>Grozījumi Ministru kabineta 2004.gada 9.novembra noteikumos Nr.911 "Tirgus uzraudzības padomes nolikums"</w:t>
            </w:r>
            <w:r w:rsidR="00116F56" w:rsidRPr="00FC485C">
              <w:rPr>
                <w:sz w:val="26"/>
                <w:szCs w:val="26"/>
              </w:rPr>
              <w:t xml:space="preserve"> </w:t>
            </w:r>
            <w:r w:rsidR="004539B8">
              <w:rPr>
                <w:color w:val="auto"/>
                <w:sz w:val="26"/>
                <w:szCs w:val="26"/>
              </w:rPr>
              <w:t>precizējot</w:t>
            </w:r>
            <w:r w:rsidR="00445832">
              <w:rPr>
                <w:color w:val="auto"/>
                <w:sz w:val="26"/>
                <w:szCs w:val="26"/>
              </w:rPr>
              <w:t xml:space="preserve"> uzraudzības iestāžu nosaukumus un </w:t>
            </w:r>
            <w:r w:rsidR="00116F56" w:rsidRPr="00FC485C">
              <w:rPr>
                <w:color w:val="auto"/>
                <w:sz w:val="26"/>
                <w:szCs w:val="26"/>
              </w:rPr>
              <w:t>papildin</w:t>
            </w:r>
            <w:r w:rsidR="004539B8">
              <w:rPr>
                <w:color w:val="auto"/>
                <w:sz w:val="26"/>
                <w:szCs w:val="26"/>
              </w:rPr>
              <w:t>o</w:t>
            </w:r>
            <w:r w:rsidR="00116F56" w:rsidRPr="00FC485C">
              <w:rPr>
                <w:color w:val="auto"/>
                <w:sz w:val="26"/>
                <w:szCs w:val="26"/>
              </w:rPr>
              <w:t xml:space="preserve">t Tirgus uzraudzības padomes sastāvu ar </w:t>
            </w:r>
            <w:r w:rsidR="00445832">
              <w:rPr>
                <w:color w:val="auto"/>
                <w:sz w:val="26"/>
                <w:szCs w:val="26"/>
              </w:rPr>
              <w:t>jaunu iestāžu dalību</w:t>
            </w:r>
            <w:r w:rsidR="00116F56" w:rsidRPr="00FC485C">
              <w:rPr>
                <w:color w:val="auto"/>
                <w:sz w:val="26"/>
                <w:szCs w:val="26"/>
              </w:rPr>
              <w:t xml:space="preserve">. </w:t>
            </w:r>
            <w:r w:rsidR="004539B8">
              <w:rPr>
                <w:color w:val="auto"/>
                <w:sz w:val="26"/>
                <w:szCs w:val="26"/>
              </w:rPr>
              <w:t>Atbilstoši g</w:t>
            </w:r>
            <w:r w:rsidR="004539B8" w:rsidRPr="004539B8">
              <w:rPr>
                <w:color w:val="auto"/>
                <w:sz w:val="26"/>
                <w:szCs w:val="26"/>
              </w:rPr>
              <w:t>rozījumi</w:t>
            </w:r>
            <w:r w:rsidR="004539B8">
              <w:rPr>
                <w:color w:val="auto"/>
                <w:sz w:val="26"/>
                <w:szCs w:val="26"/>
              </w:rPr>
              <w:t>em</w:t>
            </w:r>
            <w:r w:rsidR="004539B8" w:rsidRPr="004539B8">
              <w:rPr>
                <w:color w:val="auto"/>
                <w:sz w:val="26"/>
                <w:szCs w:val="26"/>
              </w:rPr>
              <w:t xml:space="preserve"> </w:t>
            </w:r>
            <w:r w:rsidR="00CA569E">
              <w:rPr>
                <w:color w:val="auto"/>
                <w:sz w:val="26"/>
                <w:szCs w:val="26"/>
              </w:rPr>
              <w:t>Tirgus uzraudzības padomes nolikumā</w:t>
            </w:r>
            <w:r w:rsidR="004539B8">
              <w:rPr>
                <w:color w:val="auto"/>
                <w:sz w:val="26"/>
                <w:szCs w:val="26"/>
              </w:rPr>
              <w:t xml:space="preserve"> nepieciešams precizēt arī Ministru kabineta 2010.gada 27.maija rīkojumu Nr.293 “Par tirgus uzraudzības padomi”, </w:t>
            </w:r>
            <w:r w:rsidR="003970CB">
              <w:rPr>
                <w:color w:val="auto"/>
                <w:sz w:val="26"/>
                <w:szCs w:val="26"/>
              </w:rPr>
              <w:t>aktualizējot</w:t>
            </w:r>
            <w:r w:rsidR="004539B8">
              <w:rPr>
                <w:color w:val="auto"/>
                <w:sz w:val="26"/>
                <w:szCs w:val="26"/>
              </w:rPr>
              <w:t xml:space="preserve"> Tirgus uzraudzības padomē esošos pārstāvjus. </w:t>
            </w:r>
          </w:p>
        </w:tc>
      </w:tr>
      <w:tr w:rsidR="007730EB" w:rsidRPr="00310F8F" w:rsidTr="00F366FD">
        <w:tc>
          <w:tcPr>
            <w:tcW w:w="244" w:type="pct"/>
          </w:tcPr>
          <w:p w:rsidR="007730EB" w:rsidRPr="00310F8F" w:rsidRDefault="007730EB" w:rsidP="00014187">
            <w:pPr>
              <w:spacing w:after="0" w:line="240" w:lineRule="auto"/>
              <w:rPr>
                <w:rFonts w:ascii="Times New Roman" w:eastAsia="Times New Roman" w:hAnsi="Times New Roman" w:cs="Times New Roman"/>
                <w:color w:val="000000"/>
                <w:sz w:val="26"/>
                <w:szCs w:val="26"/>
                <w:lang w:eastAsia="lv-LV"/>
              </w:rPr>
            </w:pPr>
            <w:r w:rsidRPr="00310F8F">
              <w:rPr>
                <w:rFonts w:ascii="Times New Roman" w:eastAsia="Times New Roman" w:hAnsi="Times New Roman" w:cs="Times New Roman"/>
                <w:color w:val="000000"/>
                <w:sz w:val="26"/>
                <w:szCs w:val="26"/>
                <w:lang w:eastAsia="lv-LV"/>
              </w:rPr>
              <w:t>3.</w:t>
            </w:r>
          </w:p>
        </w:tc>
        <w:tc>
          <w:tcPr>
            <w:tcW w:w="1365" w:type="pct"/>
          </w:tcPr>
          <w:p w:rsidR="007730EB" w:rsidRPr="00310F8F" w:rsidRDefault="007730EB" w:rsidP="00F366FD">
            <w:pPr>
              <w:spacing w:after="0" w:line="240" w:lineRule="auto"/>
              <w:jc w:val="both"/>
              <w:rPr>
                <w:rFonts w:ascii="Times New Roman" w:eastAsia="Times New Roman" w:hAnsi="Times New Roman" w:cs="Times New Roman"/>
                <w:color w:val="000000"/>
                <w:sz w:val="26"/>
                <w:szCs w:val="26"/>
                <w:lang w:eastAsia="lv-LV"/>
              </w:rPr>
            </w:pPr>
            <w:r w:rsidRPr="00310F8F">
              <w:rPr>
                <w:rFonts w:ascii="Times New Roman" w:eastAsia="Times New Roman" w:hAnsi="Times New Roman" w:cs="Times New Roman"/>
                <w:color w:val="000000"/>
                <w:sz w:val="26"/>
                <w:szCs w:val="26"/>
                <w:lang w:eastAsia="lv-LV"/>
              </w:rPr>
              <w:t>Projekta izstrādē iesaistītās institūcijas</w:t>
            </w:r>
          </w:p>
        </w:tc>
        <w:tc>
          <w:tcPr>
            <w:tcW w:w="3390" w:type="pct"/>
          </w:tcPr>
          <w:p w:rsidR="007730EB" w:rsidRPr="00310F8F" w:rsidRDefault="00CA569E" w:rsidP="00F366FD">
            <w:pPr>
              <w:spacing w:after="0" w:line="240" w:lineRule="auto"/>
              <w:jc w:val="both"/>
              <w:rPr>
                <w:rFonts w:ascii="Times New Roman" w:eastAsia="Times New Roman" w:hAnsi="Times New Roman" w:cs="Times New Roman"/>
                <w:color w:val="000000"/>
                <w:sz w:val="26"/>
                <w:szCs w:val="26"/>
                <w:highlight w:val="yellow"/>
                <w:lang w:eastAsia="lv-LV"/>
              </w:rPr>
            </w:pPr>
            <w:r w:rsidRPr="00CA569E">
              <w:rPr>
                <w:rFonts w:ascii="Times New Roman" w:eastAsia="Times New Roman" w:hAnsi="Times New Roman" w:cs="Times New Roman"/>
                <w:sz w:val="26"/>
                <w:szCs w:val="26"/>
                <w:lang w:eastAsia="lv-LV"/>
              </w:rPr>
              <w:t>Saskaņā ar Ministru kabineta kārtības ruļļa 73.6. un 111.6.apakšpunktos noteikto, ar rīkojuma projektu noteiktais Tirgus uzraudzības padomes sastāvs saskaņots ar visām iesaistītajām institūcijām- Veselības ministriju, Labklājības ministriju, Zemkopības ministriju, Vides aizsardzības un reģionālās attīstības ministriju, Iekšlietu ministriju, Patērētāju tiesību aizsardzības centru, Valsts ieņēmumu dienesta Muitas pārvaldi, Valsts ieņēmumu dienesta Nodokļu kontroles pārvaldi,  Pārtikas un veterināro dienestu, Valsts augu aizsardzības dienestu, Veselības inspekciju, Nacionālo veselības dienestu, Valsts darba inspekciju, Valsts vides dienestu, Valsts tehniskās uzraudzības aģentūru, valsts sabiedrību ar ierobežotu atbildību „Latvijas proves birojs” un Valsts policiju.</w:t>
            </w:r>
          </w:p>
        </w:tc>
      </w:tr>
      <w:tr w:rsidR="007730EB" w:rsidRPr="00310F8F" w:rsidTr="00F366FD">
        <w:tc>
          <w:tcPr>
            <w:tcW w:w="244" w:type="pct"/>
          </w:tcPr>
          <w:p w:rsidR="007730EB" w:rsidRPr="00310F8F" w:rsidRDefault="007730EB" w:rsidP="00014187">
            <w:pPr>
              <w:spacing w:after="0" w:line="240" w:lineRule="auto"/>
              <w:rPr>
                <w:rFonts w:ascii="Times New Roman" w:eastAsia="Times New Roman" w:hAnsi="Times New Roman" w:cs="Times New Roman"/>
                <w:color w:val="000000"/>
                <w:sz w:val="26"/>
                <w:szCs w:val="26"/>
                <w:lang w:eastAsia="lv-LV"/>
              </w:rPr>
            </w:pPr>
            <w:r w:rsidRPr="00310F8F">
              <w:rPr>
                <w:rFonts w:ascii="Times New Roman" w:eastAsia="Times New Roman" w:hAnsi="Times New Roman" w:cs="Times New Roman"/>
                <w:color w:val="000000"/>
                <w:sz w:val="26"/>
                <w:szCs w:val="26"/>
                <w:lang w:eastAsia="lv-LV"/>
              </w:rPr>
              <w:t>4.</w:t>
            </w:r>
          </w:p>
        </w:tc>
        <w:tc>
          <w:tcPr>
            <w:tcW w:w="1365" w:type="pct"/>
          </w:tcPr>
          <w:p w:rsidR="007730EB" w:rsidRPr="00310F8F" w:rsidRDefault="007730EB" w:rsidP="00F366FD">
            <w:pPr>
              <w:spacing w:after="0" w:line="240" w:lineRule="auto"/>
              <w:jc w:val="both"/>
              <w:rPr>
                <w:rFonts w:ascii="Times New Roman" w:eastAsia="Times New Roman" w:hAnsi="Times New Roman" w:cs="Times New Roman"/>
                <w:color w:val="000000"/>
                <w:sz w:val="26"/>
                <w:szCs w:val="26"/>
                <w:lang w:eastAsia="lv-LV"/>
              </w:rPr>
            </w:pPr>
            <w:r w:rsidRPr="00310F8F">
              <w:rPr>
                <w:rFonts w:ascii="Times New Roman" w:eastAsia="Times New Roman" w:hAnsi="Times New Roman" w:cs="Times New Roman"/>
                <w:color w:val="000000"/>
                <w:sz w:val="26"/>
                <w:szCs w:val="26"/>
                <w:lang w:eastAsia="lv-LV"/>
              </w:rPr>
              <w:t>Cita informācija</w:t>
            </w:r>
          </w:p>
        </w:tc>
        <w:tc>
          <w:tcPr>
            <w:tcW w:w="3390" w:type="pct"/>
          </w:tcPr>
          <w:p w:rsidR="007730EB" w:rsidRPr="00310F8F" w:rsidRDefault="007730EB" w:rsidP="00F366FD">
            <w:pPr>
              <w:spacing w:after="0" w:line="240" w:lineRule="auto"/>
              <w:jc w:val="both"/>
              <w:rPr>
                <w:rFonts w:ascii="Times New Roman" w:eastAsia="Times New Roman" w:hAnsi="Times New Roman" w:cs="Times New Roman"/>
                <w:color w:val="000000"/>
                <w:sz w:val="26"/>
                <w:szCs w:val="26"/>
              </w:rPr>
            </w:pPr>
            <w:r w:rsidRPr="00310F8F">
              <w:rPr>
                <w:rFonts w:ascii="Times New Roman" w:eastAsia="Times New Roman" w:hAnsi="Times New Roman" w:cs="Times New Roman"/>
                <w:color w:val="000000"/>
                <w:sz w:val="26"/>
                <w:szCs w:val="26"/>
              </w:rPr>
              <w:t>Nav.</w:t>
            </w:r>
          </w:p>
        </w:tc>
      </w:tr>
    </w:tbl>
    <w:p w:rsidR="007730EB" w:rsidRDefault="007730EB" w:rsidP="00F366FD">
      <w:pPr>
        <w:spacing w:after="0" w:line="240" w:lineRule="auto"/>
        <w:rPr>
          <w:rFonts w:ascii="Times New Roman" w:eastAsia="Times New Roman" w:hAnsi="Times New Roman" w:cs="Times New Roman"/>
          <w:color w:val="000000"/>
          <w:sz w:val="26"/>
          <w:szCs w:val="26"/>
        </w:rPr>
      </w:pPr>
    </w:p>
    <w:p w:rsidR="003970CB" w:rsidRPr="00310F8F" w:rsidRDefault="003970CB" w:rsidP="00F366FD">
      <w:pPr>
        <w:spacing w:after="0" w:line="240" w:lineRule="auto"/>
        <w:rPr>
          <w:rFonts w:ascii="Times New Roman" w:eastAsia="Times New Roman" w:hAnsi="Times New Roman" w:cs="Times New Roman"/>
          <w:color w:val="000000"/>
          <w:sz w:val="26"/>
          <w:szCs w:val="26"/>
        </w:rPr>
      </w:pPr>
    </w:p>
    <w:tbl>
      <w:tblPr>
        <w:tblW w:w="5033" w:type="pct"/>
        <w:tblInd w:w="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37"/>
        <w:gridCol w:w="2430"/>
        <w:gridCol w:w="6235"/>
      </w:tblGrid>
      <w:tr w:rsidR="007730EB" w:rsidRPr="00310F8F" w:rsidTr="00F366FD">
        <w:tc>
          <w:tcPr>
            <w:tcW w:w="5000" w:type="pct"/>
            <w:gridSpan w:val="3"/>
            <w:tcBorders>
              <w:top w:val="outset" w:sz="6" w:space="0" w:color="auto"/>
              <w:left w:val="outset" w:sz="6" w:space="0" w:color="auto"/>
              <w:bottom w:val="outset" w:sz="6" w:space="0" w:color="auto"/>
              <w:right w:val="outset" w:sz="6" w:space="0" w:color="auto"/>
            </w:tcBorders>
          </w:tcPr>
          <w:p w:rsidR="007730EB" w:rsidRPr="00310F8F" w:rsidRDefault="007730EB" w:rsidP="00F366FD">
            <w:pPr>
              <w:spacing w:after="0" w:line="240" w:lineRule="auto"/>
              <w:jc w:val="center"/>
              <w:rPr>
                <w:rFonts w:ascii="Times New Roman" w:eastAsia="Times New Roman" w:hAnsi="Times New Roman" w:cs="Times New Roman"/>
                <w:b/>
                <w:color w:val="000000"/>
                <w:sz w:val="26"/>
                <w:szCs w:val="26"/>
              </w:rPr>
            </w:pPr>
            <w:r w:rsidRPr="00310F8F">
              <w:rPr>
                <w:rFonts w:ascii="Times New Roman" w:eastAsia="Times New Roman" w:hAnsi="Times New Roman" w:cs="Times New Roman"/>
                <w:b/>
                <w:color w:val="000000"/>
                <w:sz w:val="26"/>
                <w:szCs w:val="26"/>
              </w:rPr>
              <w:t>II. Tiesību akta projekta ietekme uz sabiedrību,</w:t>
            </w:r>
            <w:r w:rsidRPr="00310F8F">
              <w:rPr>
                <w:rFonts w:ascii="Times New Roman" w:eastAsia="Times New Roman" w:hAnsi="Times New Roman" w:cs="Times New Roman"/>
                <w:b/>
                <w:bCs/>
                <w:color w:val="000000"/>
                <w:sz w:val="26"/>
                <w:szCs w:val="26"/>
              </w:rPr>
              <w:t xml:space="preserve"> tautsaimniecības attīstību un administratīvo slogu</w:t>
            </w:r>
          </w:p>
        </w:tc>
      </w:tr>
      <w:tr w:rsidR="007730EB" w:rsidRPr="00310F8F" w:rsidTr="00F366FD">
        <w:tc>
          <w:tcPr>
            <w:tcW w:w="240" w:type="pct"/>
            <w:tcBorders>
              <w:top w:val="outset" w:sz="6" w:space="0" w:color="auto"/>
              <w:left w:val="outset" w:sz="6" w:space="0" w:color="auto"/>
              <w:right w:val="outset" w:sz="6" w:space="0" w:color="auto"/>
            </w:tcBorders>
          </w:tcPr>
          <w:p w:rsidR="007730EB" w:rsidRPr="00310F8F" w:rsidRDefault="007730EB" w:rsidP="00014187">
            <w:pPr>
              <w:spacing w:after="0" w:line="240" w:lineRule="auto"/>
              <w:rPr>
                <w:rFonts w:ascii="Times New Roman" w:eastAsia="Times New Roman" w:hAnsi="Times New Roman" w:cs="Times New Roman"/>
                <w:color w:val="000000"/>
                <w:sz w:val="26"/>
                <w:szCs w:val="26"/>
              </w:rPr>
            </w:pPr>
            <w:r w:rsidRPr="00310F8F">
              <w:rPr>
                <w:rFonts w:ascii="Times New Roman" w:eastAsia="Times New Roman" w:hAnsi="Times New Roman" w:cs="Times New Roman"/>
                <w:color w:val="000000"/>
                <w:sz w:val="26"/>
                <w:szCs w:val="26"/>
              </w:rPr>
              <w:t>1.</w:t>
            </w:r>
          </w:p>
        </w:tc>
        <w:tc>
          <w:tcPr>
            <w:tcW w:w="1335" w:type="pct"/>
            <w:tcBorders>
              <w:top w:val="outset" w:sz="6" w:space="0" w:color="auto"/>
              <w:left w:val="outset" w:sz="6" w:space="0" w:color="auto"/>
              <w:right w:val="outset" w:sz="6" w:space="0" w:color="auto"/>
            </w:tcBorders>
          </w:tcPr>
          <w:p w:rsidR="007730EB" w:rsidRPr="00310F8F" w:rsidRDefault="007730EB" w:rsidP="00F366FD">
            <w:pPr>
              <w:spacing w:after="0" w:line="240" w:lineRule="auto"/>
              <w:jc w:val="both"/>
              <w:rPr>
                <w:rFonts w:ascii="Times New Roman" w:eastAsia="Times New Roman" w:hAnsi="Times New Roman" w:cs="Times New Roman"/>
                <w:color w:val="000000"/>
                <w:sz w:val="26"/>
                <w:szCs w:val="26"/>
              </w:rPr>
            </w:pPr>
            <w:r w:rsidRPr="00310F8F">
              <w:rPr>
                <w:rFonts w:ascii="Times New Roman" w:eastAsia="Times New Roman" w:hAnsi="Times New Roman" w:cs="Times New Roman"/>
                <w:color w:val="000000"/>
                <w:sz w:val="26"/>
                <w:szCs w:val="26"/>
              </w:rPr>
              <w:t>Sabiedrības mērķgrupas, kuras tiesiskais regulējums ietekmē vai varētu ietekmēt</w:t>
            </w:r>
          </w:p>
        </w:tc>
        <w:tc>
          <w:tcPr>
            <w:tcW w:w="3425" w:type="pct"/>
            <w:tcBorders>
              <w:top w:val="outset" w:sz="6" w:space="0" w:color="auto"/>
              <w:left w:val="outset" w:sz="6" w:space="0" w:color="auto"/>
              <w:right w:val="outset" w:sz="6" w:space="0" w:color="auto"/>
            </w:tcBorders>
          </w:tcPr>
          <w:p w:rsidR="00420786" w:rsidRPr="00310F8F" w:rsidRDefault="00CA569E" w:rsidP="00CA569E">
            <w:pPr>
              <w:spacing w:after="0" w:line="240" w:lineRule="auto"/>
              <w:ind w:firstLine="177"/>
              <w:jc w:val="both"/>
              <w:rPr>
                <w:rFonts w:ascii="Times New Roman" w:eastAsia="Times New Roman" w:hAnsi="Times New Roman" w:cs="Times New Roman"/>
                <w:color w:val="000000"/>
                <w:sz w:val="26"/>
                <w:szCs w:val="26"/>
                <w:highlight w:val="yellow"/>
                <w:lang w:eastAsia="lv-LV"/>
              </w:rPr>
            </w:pPr>
            <w:r>
              <w:rPr>
                <w:rFonts w:ascii="Times New Roman" w:eastAsia="Times New Roman" w:hAnsi="Times New Roman" w:cs="Times New Roman"/>
                <w:sz w:val="26"/>
                <w:szCs w:val="26"/>
                <w:lang w:eastAsia="lv-LV"/>
              </w:rPr>
              <w:t>Rīkojuma projekts</w:t>
            </w:r>
            <w:r w:rsidR="00116F56" w:rsidRPr="00310F8F">
              <w:rPr>
                <w:rFonts w:ascii="Times New Roman" w:eastAsia="Times New Roman" w:hAnsi="Times New Roman" w:cs="Times New Roman"/>
                <w:sz w:val="26"/>
                <w:szCs w:val="26"/>
                <w:lang w:eastAsia="lv-LV"/>
              </w:rPr>
              <w:t xml:space="preserve"> attiecas uz tirgus uzraudzības un kontroles iestā</w:t>
            </w:r>
            <w:r>
              <w:rPr>
                <w:rFonts w:ascii="Times New Roman" w:eastAsia="Times New Roman" w:hAnsi="Times New Roman" w:cs="Times New Roman"/>
                <w:sz w:val="26"/>
                <w:szCs w:val="26"/>
                <w:lang w:eastAsia="lv-LV"/>
              </w:rPr>
              <w:t>žu pārstāvjiem</w:t>
            </w:r>
            <w:r w:rsidR="00116F56" w:rsidRPr="00310F8F">
              <w:rPr>
                <w:rFonts w:ascii="Times New Roman" w:eastAsia="Times New Roman" w:hAnsi="Times New Roman" w:cs="Times New Roman"/>
                <w:sz w:val="26"/>
                <w:szCs w:val="26"/>
                <w:lang w:eastAsia="lv-LV"/>
              </w:rPr>
              <w:t>, kas darbojas Tirgus uzraudzības padomē.</w:t>
            </w:r>
          </w:p>
        </w:tc>
      </w:tr>
      <w:tr w:rsidR="007730EB" w:rsidRPr="00310F8F" w:rsidTr="00F366FD">
        <w:tc>
          <w:tcPr>
            <w:tcW w:w="240" w:type="pct"/>
            <w:tcBorders>
              <w:top w:val="outset" w:sz="6" w:space="0" w:color="auto"/>
              <w:left w:val="outset" w:sz="6" w:space="0" w:color="auto"/>
              <w:right w:val="outset" w:sz="6" w:space="0" w:color="auto"/>
            </w:tcBorders>
          </w:tcPr>
          <w:p w:rsidR="007730EB" w:rsidRPr="00310F8F" w:rsidRDefault="007730EB" w:rsidP="00014187">
            <w:pPr>
              <w:spacing w:after="0" w:line="240" w:lineRule="auto"/>
              <w:rPr>
                <w:rFonts w:ascii="Times New Roman" w:eastAsia="Times New Roman" w:hAnsi="Times New Roman" w:cs="Times New Roman"/>
                <w:color w:val="000000"/>
                <w:sz w:val="26"/>
                <w:szCs w:val="26"/>
              </w:rPr>
            </w:pPr>
            <w:r w:rsidRPr="00310F8F">
              <w:rPr>
                <w:rFonts w:ascii="Times New Roman" w:eastAsia="Times New Roman" w:hAnsi="Times New Roman" w:cs="Times New Roman"/>
                <w:color w:val="000000"/>
                <w:sz w:val="26"/>
                <w:szCs w:val="26"/>
              </w:rPr>
              <w:t>2.</w:t>
            </w:r>
          </w:p>
        </w:tc>
        <w:tc>
          <w:tcPr>
            <w:tcW w:w="1335" w:type="pct"/>
            <w:tcBorders>
              <w:top w:val="outset" w:sz="6" w:space="0" w:color="auto"/>
              <w:left w:val="outset" w:sz="6" w:space="0" w:color="auto"/>
              <w:right w:val="outset" w:sz="6" w:space="0" w:color="auto"/>
            </w:tcBorders>
          </w:tcPr>
          <w:p w:rsidR="007730EB" w:rsidRPr="00310F8F" w:rsidRDefault="007730EB" w:rsidP="00F366FD">
            <w:pPr>
              <w:widowControl w:val="0"/>
              <w:spacing w:after="0" w:line="240" w:lineRule="auto"/>
              <w:jc w:val="both"/>
              <w:rPr>
                <w:rFonts w:ascii="Times New Roman" w:eastAsia="Times New Roman" w:hAnsi="Times New Roman" w:cs="Times New Roman"/>
                <w:color w:val="000000"/>
                <w:sz w:val="26"/>
                <w:szCs w:val="26"/>
              </w:rPr>
            </w:pPr>
            <w:r w:rsidRPr="00310F8F">
              <w:rPr>
                <w:rFonts w:ascii="Times New Roman" w:eastAsia="Times New Roman" w:hAnsi="Times New Roman" w:cs="Times New Roman"/>
                <w:color w:val="000000"/>
                <w:sz w:val="26"/>
                <w:szCs w:val="26"/>
              </w:rPr>
              <w:t>Tiesiskā regulējuma ietekme uz tautsaimniecību un administratīvo slogu</w:t>
            </w:r>
          </w:p>
        </w:tc>
        <w:tc>
          <w:tcPr>
            <w:tcW w:w="3425" w:type="pct"/>
            <w:tcBorders>
              <w:top w:val="outset" w:sz="6" w:space="0" w:color="auto"/>
              <w:left w:val="outset" w:sz="6" w:space="0" w:color="auto"/>
              <w:right w:val="outset" w:sz="6" w:space="0" w:color="auto"/>
            </w:tcBorders>
          </w:tcPr>
          <w:p w:rsidR="007730EB" w:rsidRPr="00310F8F" w:rsidRDefault="00116F56" w:rsidP="001864B6">
            <w:pPr>
              <w:widowControl w:val="0"/>
              <w:spacing w:after="0" w:line="240" w:lineRule="auto"/>
              <w:ind w:firstLine="177"/>
              <w:jc w:val="both"/>
              <w:rPr>
                <w:rFonts w:ascii="Times New Roman" w:eastAsia="Times New Roman" w:hAnsi="Times New Roman" w:cs="Times New Roman"/>
                <w:color w:val="000000"/>
                <w:sz w:val="26"/>
                <w:szCs w:val="26"/>
                <w:highlight w:val="yellow"/>
              </w:rPr>
            </w:pPr>
            <w:r w:rsidRPr="00310F8F">
              <w:rPr>
                <w:rFonts w:ascii="Times New Roman" w:eastAsia="Times New Roman" w:hAnsi="Times New Roman" w:cs="Times New Roman"/>
                <w:color w:val="000000"/>
                <w:sz w:val="26"/>
                <w:szCs w:val="26"/>
              </w:rPr>
              <w:t>Projekts šo jomu neskar.</w:t>
            </w:r>
          </w:p>
        </w:tc>
      </w:tr>
      <w:tr w:rsidR="007730EB" w:rsidRPr="00310F8F" w:rsidTr="00F366FD">
        <w:tc>
          <w:tcPr>
            <w:tcW w:w="240" w:type="pct"/>
            <w:tcBorders>
              <w:top w:val="outset" w:sz="6" w:space="0" w:color="auto"/>
              <w:left w:val="outset" w:sz="6" w:space="0" w:color="auto"/>
              <w:right w:val="outset" w:sz="6" w:space="0" w:color="auto"/>
            </w:tcBorders>
          </w:tcPr>
          <w:p w:rsidR="007730EB" w:rsidRPr="00310F8F" w:rsidRDefault="007730EB" w:rsidP="00014187">
            <w:pPr>
              <w:spacing w:after="0" w:line="240" w:lineRule="auto"/>
              <w:rPr>
                <w:rFonts w:ascii="Times New Roman" w:eastAsia="Arial Unicode MS" w:hAnsi="Times New Roman" w:cs="Times New Roman"/>
                <w:color w:val="000000"/>
                <w:sz w:val="26"/>
                <w:szCs w:val="26"/>
              </w:rPr>
            </w:pPr>
            <w:r w:rsidRPr="00310F8F">
              <w:rPr>
                <w:rFonts w:ascii="Times New Roman" w:eastAsia="Arial Unicode MS" w:hAnsi="Times New Roman" w:cs="Times New Roman"/>
                <w:color w:val="000000"/>
                <w:sz w:val="26"/>
                <w:szCs w:val="26"/>
              </w:rPr>
              <w:t>3.</w:t>
            </w:r>
          </w:p>
        </w:tc>
        <w:tc>
          <w:tcPr>
            <w:tcW w:w="1335" w:type="pct"/>
            <w:tcBorders>
              <w:top w:val="outset" w:sz="6" w:space="0" w:color="auto"/>
              <w:left w:val="outset" w:sz="6" w:space="0" w:color="auto"/>
              <w:right w:val="outset" w:sz="6" w:space="0" w:color="auto"/>
            </w:tcBorders>
          </w:tcPr>
          <w:p w:rsidR="007730EB" w:rsidRPr="00310F8F" w:rsidRDefault="007730EB" w:rsidP="00F366FD">
            <w:pPr>
              <w:spacing w:after="0" w:line="240" w:lineRule="auto"/>
              <w:jc w:val="both"/>
              <w:rPr>
                <w:rFonts w:ascii="Times New Roman" w:eastAsia="Arial Unicode MS" w:hAnsi="Times New Roman" w:cs="Times New Roman"/>
                <w:color w:val="000000"/>
                <w:sz w:val="26"/>
                <w:szCs w:val="26"/>
              </w:rPr>
            </w:pPr>
            <w:r w:rsidRPr="00310F8F">
              <w:rPr>
                <w:rFonts w:ascii="Times New Roman" w:eastAsia="Arial Unicode MS" w:hAnsi="Times New Roman" w:cs="Times New Roman"/>
                <w:color w:val="000000"/>
                <w:sz w:val="26"/>
                <w:szCs w:val="26"/>
              </w:rPr>
              <w:t>Administratīvo izmaksu monetārs novērtējums</w:t>
            </w:r>
          </w:p>
        </w:tc>
        <w:tc>
          <w:tcPr>
            <w:tcW w:w="3425" w:type="pct"/>
            <w:tcBorders>
              <w:top w:val="outset" w:sz="6" w:space="0" w:color="auto"/>
              <w:left w:val="outset" w:sz="6" w:space="0" w:color="auto"/>
              <w:right w:val="outset" w:sz="6" w:space="0" w:color="auto"/>
            </w:tcBorders>
          </w:tcPr>
          <w:p w:rsidR="00116F56" w:rsidRPr="00310F8F" w:rsidRDefault="00116F56" w:rsidP="00116F56">
            <w:pPr>
              <w:spacing w:after="0" w:line="240" w:lineRule="auto"/>
              <w:ind w:firstLine="177"/>
              <w:jc w:val="both"/>
              <w:rPr>
                <w:rFonts w:ascii="Times New Roman" w:eastAsia="Times New Roman" w:hAnsi="Times New Roman" w:cs="Times New Roman"/>
                <w:color w:val="000000"/>
                <w:sz w:val="26"/>
                <w:szCs w:val="26"/>
              </w:rPr>
            </w:pPr>
            <w:r w:rsidRPr="00310F8F">
              <w:rPr>
                <w:rFonts w:ascii="Times New Roman" w:eastAsia="Times New Roman" w:hAnsi="Times New Roman" w:cs="Times New Roman"/>
                <w:color w:val="000000"/>
                <w:sz w:val="26"/>
                <w:szCs w:val="26"/>
              </w:rPr>
              <w:t>Projekts šo jomu neskar.</w:t>
            </w:r>
          </w:p>
          <w:p w:rsidR="007E3F36" w:rsidRPr="00310F8F" w:rsidRDefault="007E3F36" w:rsidP="006A3A9F">
            <w:pPr>
              <w:widowControl w:val="0"/>
              <w:spacing w:after="0" w:line="240" w:lineRule="auto"/>
              <w:ind w:firstLine="177"/>
              <w:jc w:val="both"/>
              <w:rPr>
                <w:rFonts w:ascii="Times New Roman" w:eastAsia="Times New Roman" w:hAnsi="Times New Roman" w:cs="Times New Roman"/>
                <w:color w:val="000000"/>
                <w:sz w:val="26"/>
                <w:szCs w:val="26"/>
              </w:rPr>
            </w:pPr>
          </w:p>
        </w:tc>
      </w:tr>
      <w:tr w:rsidR="007730EB" w:rsidRPr="00310F8F" w:rsidTr="00F366FD">
        <w:tc>
          <w:tcPr>
            <w:tcW w:w="240" w:type="pct"/>
            <w:tcBorders>
              <w:top w:val="outset" w:sz="6" w:space="0" w:color="auto"/>
              <w:left w:val="outset" w:sz="6" w:space="0" w:color="auto"/>
              <w:right w:val="outset" w:sz="6" w:space="0" w:color="auto"/>
            </w:tcBorders>
          </w:tcPr>
          <w:p w:rsidR="007730EB" w:rsidRPr="00310F8F" w:rsidRDefault="007730EB" w:rsidP="00014187">
            <w:pPr>
              <w:spacing w:after="0" w:line="240" w:lineRule="auto"/>
              <w:rPr>
                <w:rFonts w:ascii="Times New Roman" w:eastAsia="Arial Unicode MS" w:hAnsi="Times New Roman" w:cs="Times New Roman"/>
                <w:color w:val="000000"/>
                <w:sz w:val="26"/>
                <w:szCs w:val="26"/>
              </w:rPr>
            </w:pPr>
            <w:r w:rsidRPr="00310F8F">
              <w:rPr>
                <w:rFonts w:ascii="Times New Roman" w:eastAsia="Arial Unicode MS" w:hAnsi="Times New Roman" w:cs="Times New Roman"/>
                <w:color w:val="000000"/>
                <w:sz w:val="26"/>
                <w:szCs w:val="26"/>
              </w:rPr>
              <w:t>4.</w:t>
            </w:r>
          </w:p>
        </w:tc>
        <w:tc>
          <w:tcPr>
            <w:tcW w:w="1335" w:type="pct"/>
            <w:tcBorders>
              <w:top w:val="outset" w:sz="6" w:space="0" w:color="auto"/>
              <w:left w:val="outset" w:sz="6" w:space="0" w:color="auto"/>
              <w:right w:val="outset" w:sz="6" w:space="0" w:color="auto"/>
            </w:tcBorders>
          </w:tcPr>
          <w:p w:rsidR="007730EB" w:rsidRPr="00310F8F" w:rsidRDefault="007730EB" w:rsidP="00F366FD">
            <w:pPr>
              <w:spacing w:after="0" w:line="240" w:lineRule="auto"/>
              <w:jc w:val="both"/>
              <w:rPr>
                <w:rFonts w:ascii="Times New Roman" w:eastAsia="Times New Roman" w:hAnsi="Times New Roman" w:cs="Times New Roman"/>
                <w:color w:val="000000"/>
                <w:sz w:val="26"/>
                <w:szCs w:val="26"/>
              </w:rPr>
            </w:pPr>
            <w:r w:rsidRPr="00310F8F">
              <w:rPr>
                <w:rFonts w:ascii="Times New Roman" w:eastAsia="Times New Roman" w:hAnsi="Times New Roman" w:cs="Times New Roman"/>
                <w:color w:val="000000"/>
                <w:sz w:val="26"/>
                <w:szCs w:val="26"/>
              </w:rPr>
              <w:t>Cita informācija</w:t>
            </w:r>
          </w:p>
        </w:tc>
        <w:tc>
          <w:tcPr>
            <w:tcW w:w="3425" w:type="pct"/>
            <w:tcBorders>
              <w:top w:val="outset" w:sz="6" w:space="0" w:color="auto"/>
              <w:left w:val="outset" w:sz="6" w:space="0" w:color="auto"/>
              <w:right w:val="outset" w:sz="6" w:space="0" w:color="auto"/>
            </w:tcBorders>
            <w:shd w:val="clear" w:color="auto" w:fill="auto"/>
          </w:tcPr>
          <w:p w:rsidR="007730EB" w:rsidRPr="00310F8F" w:rsidRDefault="007730EB" w:rsidP="00F366FD">
            <w:pPr>
              <w:widowControl w:val="0"/>
              <w:spacing w:after="0" w:line="240" w:lineRule="auto"/>
              <w:jc w:val="both"/>
              <w:rPr>
                <w:rFonts w:ascii="Times New Roman" w:eastAsia="Times New Roman" w:hAnsi="Times New Roman" w:cs="Times New Roman"/>
                <w:color w:val="000000"/>
                <w:sz w:val="26"/>
                <w:szCs w:val="26"/>
              </w:rPr>
            </w:pPr>
            <w:r w:rsidRPr="00310F8F">
              <w:rPr>
                <w:rFonts w:ascii="Times New Roman" w:eastAsia="Times New Roman" w:hAnsi="Times New Roman" w:cs="Times New Roman"/>
                <w:color w:val="000000"/>
                <w:sz w:val="26"/>
                <w:szCs w:val="26"/>
              </w:rPr>
              <w:t>Nav.</w:t>
            </w:r>
          </w:p>
        </w:tc>
      </w:tr>
    </w:tbl>
    <w:p w:rsidR="003970CB" w:rsidRDefault="003970CB" w:rsidP="00F366FD">
      <w:pPr>
        <w:spacing w:after="0" w:line="240" w:lineRule="auto"/>
        <w:rPr>
          <w:rFonts w:ascii="Times New Roman" w:eastAsia="Calibri" w:hAnsi="Times New Roman" w:cs="Times New Roman"/>
          <w:color w:val="000000"/>
          <w:sz w:val="26"/>
          <w:szCs w:val="26"/>
          <w:highlight w:val="yellow"/>
        </w:rPr>
      </w:pPr>
    </w:p>
    <w:p w:rsidR="003970CB" w:rsidRPr="00310F8F" w:rsidRDefault="003970CB" w:rsidP="00F366FD">
      <w:pPr>
        <w:spacing w:after="0" w:line="240" w:lineRule="auto"/>
        <w:rPr>
          <w:rFonts w:ascii="Times New Roman" w:eastAsia="Calibri" w:hAnsi="Times New Roman" w:cs="Times New Roman"/>
          <w:vanish/>
          <w:color w:val="000000"/>
          <w:sz w:val="26"/>
          <w:szCs w:val="26"/>
          <w:highlight w:val="yellow"/>
        </w:rPr>
      </w:pPr>
    </w:p>
    <w:p w:rsidR="007730EB" w:rsidRPr="00310F8F" w:rsidRDefault="007730EB" w:rsidP="00F366FD">
      <w:pPr>
        <w:spacing w:after="0" w:line="240" w:lineRule="auto"/>
        <w:rPr>
          <w:rFonts w:ascii="Times New Roman" w:eastAsia="Times New Roman" w:hAnsi="Times New Roman" w:cs="Times New Roman"/>
          <w:color w:val="000000"/>
          <w:sz w:val="26"/>
          <w:szCs w:val="26"/>
          <w:highlight w:val="yellow"/>
          <w:lang w:eastAsia="lv-LV"/>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46"/>
        <w:gridCol w:w="2290"/>
        <w:gridCol w:w="6028"/>
      </w:tblGrid>
      <w:tr w:rsidR="007730EB" w:rsidRPr="00310F8F" w:rsidTr="002507A8">
        <w:trPr>
          <w:trHeight w:val="222"/>
        </w:trPr>
        <w:tc>
          <w:tcPr>
            <w:tcW w:w="5000" w:type="pct"/>
            <w:gridSpan w:val="3"/>
            <w:tcBorders>
              <w:top w:val="single" w:sz="4" w:space="0" w:color="auto"/>
              <w:left w:val="outset" w:sz="6" w:space="0" w:color="000000"/>
              <w:bottom w:val="outset" w:sz="6" w:space="0" w:color="000000"/>
              <w:right w:val="outset" w:sz="6" w:space="0" w:color="000000"/>
            </w:tcBorders>
          </w:tcPr>
          <w:p w:rsidR="007730EB" w:rsidRPr="00310F8F" w:rsidRDefault="007730EB" w:rsidP="00F366FD">
            <w:pPr>
              <w:spacing w:after="0" w:line="240" w:lineRule="auto"/>
              <w:jc w:val="center"/>
              <w:rPr>
                <w:rFonts w:ascii="Times New Roman" w:eastAsia="Times New Roman" w:hAnsi="Times New Roman" w:cs="Times New Roman"/>
                <w:b/>
                <w:bCs/>
                <w:color w:val="000000"/>
                <w:sz w:val="26"/>
                <w:szCs w:val="26"/>
                <w:lang w:eastAsia="lv-LV"/>
              </w:rPr>
            </w:pPr>
            <w:r w:rsidRPr="00310F8F">
              <w:rPr>
                <w:rFonts w:ascii="Times New Roman" w:eastAsia="Times New Roman" w:hAnsi="Times New Roman" w:cs="Times New Roman"/>
                <w:b/>
                <w:bCs/>
                <w:color w:val="000000"/>
                <w:sz w:val="26"/>
                <w:szCs w:val="26"/>
                <w:lang w:eastAsia="lv-LV"/>
              </w:rPr>
              <w:t>VII. Tiesību akta projekta izpildes nodrošināšana un tās ietekme uz institūcijām</w:t>
            </w:r>
          </w:p>
        </w:tc>
      </w:tr>
      <w:tr w:rsidR="007730EB" w:rsidRPr="00310F8F" w:rsidTr="003970CB">
        <w:tc>
          <w:tcPr>
            <w:tcW w:w="0" w:type="auto"/>
            <w:tcBorders>
              <w:top w:val="outset" w:sz="6" w:space="0" w:color="000000"/>
              <w:left w:val="outset" w:sz="6" w:space="0" w:color="000000"/>
              <w:bottom w:val="outset" w:sz="6" w:space="0" w:color="000000"/>
              <w:right w:val="outset" w:sz="6" w:space="0" w:color="000000"/>
            </w:tcBorders>
          </w:tcPr>
          <w:p w:rsidR="007730EB" w:rsidRPr="00310F8F" w:rsidRDefault="007730EB" w:rsidP="00F366FD">
            <w:pPr>
              <w:spacing w:after="0" w:line="240" w:lineRule="auto"/>
              <w:rPr>
                <w:rFonts w:ascii="Times New Roman" w:eastAsia="Times New Roman" w:hAnsi="Times New Roman" w:cs="Times New Roman"/>
                <w:color w:val="000000"/>
                <w:sz w:val="26"/>
                <w:szCs w:val="26"/>
                <w:lang w:eastAsia="lv-LV"/>
              </w:rPr>
            </w:pPr>
            <w:r w:rsidRPr="00310F8F">
              <w:rPr>
                <w:rFonts w:ascii="Times New Roman" w:eastAsia="Times New Roman" w:hAnsi="Times New Roman" w:cs="Times New Roman"/>
                <w:color w:val="000000"/>
                <w:sz w:val="26"/>
                <w:szCs w:val="26"/>
                <w:lang w:eastAsia="lv-LV"/>
              </w:rPr>
              <w:t>1.</w:t>
            </w:r>
          </w:p>
        </w:tc>
        <w:tc>
          <w:tcPr>
            <w:tcW w:w="1292" w:type="pct"/>
            <w:tcBorders>
              <w:top w:val="outset" w:sz="6" w:space="0" w:color="000000"/>
              <w:left w:val="outset" w:sz="6" w:space="0" w:color="000000"/>
              <w:bottom w:val="outset" w:sz="6" w:space="0" w:color="000000"/>
              <w:right w:val="outset" w:sz="6" w:space="0" w:color="000000"/>
            </w:tcBorders>
          </w:tcPr>
          <w:p w:rsidR="007730EB" w:rsidRPr="00310F8F" w:rsidRDefault="007730EB" w:rsidP="00F366FD">
            <w:pPr>
              <w:spacing w:after="0" w:line="240" w:lineRule="auto"/>
              <w:jc w:val="both"/>
              <w:rPr>
                <w:rFonts w:ascii="Times New Roman" w:eastAsia="Times New Roman" w:hAnsi="Times New Roman" w:cs="Times New Roman"/>
                <w:color w:val="000000"/>
                <w:sz w:val="26"/>
                <w:szCs w:val="26"/>
                <w:lang w:eastAsia="lv-LV"/>
              </w:rPr>
            </w:pPr>
            <w:r w:rsidRPr="00310F8F">
              <w:rPr>
                <w:rFonts w:ascii="Times New Roman" w:eastAsia="Times New Roman" w:hAnsi="Times New Roman" w:cs="Times New Roman"/>
                <w:color w:val="000000"/>
                <w:sz w:val="26"/>
                <w:szCs w:val="26"/>
                <w:lang w:eastAsia="lv-LV"/>
              </w:rPr>
              <w:t>Projekta izpildē iesaistītās institūcijas</w:t>
            </w:r>
          </w:p>
        </w:tc>
        <w:tc>
          <w:tcPr>
            <w:tcW w:w="3400" w:type="pct"/>
            <w:tcBorders>
              <w:top w:val="outset" w:sz="6" w:space="0" w:color="000000"/>
              <w:left w:val="outset" w:sz="6" w:space="0" w:color="000000"/>
              <w:bottom w:val="outset" w:sz="6" w:space="0" w:color="000000"/>
              <w:right w:val="outset" w:sz="6" w:space="0" w:color="000000"/>
            </w:tcBorders>
          </w:tcPr>
          <w:p w:rsidR="007730EB" w:rsidRPr="00310F8F" w:rsidRDefault="00310F8F" w:rsidP="00233FB2">
            <w:pPr>
              <w:spacing w:after="0" w:line="240" w:lineRule="auto"/>
              <w:ind w:firstLine="193"/>
              <w:jc w:val="both"/>
              <w:rPr>
                <w:rFonts w:ascii="Times New Roman" w:eastAsia="Times New Roman" w:hAnsi="Times New Roman" w:cs="Times New Roman"/>
                <w:color w:val="000000"/>
                <w:sz w:val="26"/>
                <w:szCs w:val="26"/>
              </w:rPr>
            </w:pPr>
            <w:r w:rsidRPr="00310F8F">
              <w:rPr>
                <w:rFonts w:ascii="Times New Roman" w:eastAsia="Times New Roman" w:hAnsi="Times New Roman" w:cs="Times New Roman"/>
                <w:color w:val="000000"/>
                <w:sz w:val="26"/>
                <w:szCs w:val="26"/>
                <w:lang w:eastAsia="lv-LV"/>
              </w:rPr>
              <w:t>Ekonomikas ministrija, Veselības ministrija, Labklājības min</w:t>
            </w:r>
            <w:r w:rsidR="009C40CB">
              <w:rPr>
                <w:rFonts w:ascii="Times New Roman" w:eastAsia="Times New Roman" w:hAnsi="Times New Roman" w:cs="Times New Roman"/>
                <w:color w:val="000000"/>
                <w:sz w:val="26"/>
                <w:szCs w:val="26"/>
                <w:lang w:eastAsia="lv-LV"/>
              </w:rPr>
              <w:t>istrija, Zemkopības ministrija</w:t>
            </w:r>
            <w:r w:rsidRPr="00310F8F">
              <w:rPr>
                <w:rFonts w:ascii="Times New Roman" w:eastAsia="Times New Roman" w:hAnsi="Times New Roman" w:cs="Times New Roman"/>
                <w:color w:val="000000"/>
                <w:sz w:val="26"/>
                <w:szCs w:val="26"/>
                <w:lang w:eastAsia="lv-LV"/>
              </w:rPr>
              <w:t>, Vides aizsardzības un re</w:t>
            </w:r>
            <w:r w:rsidR="00233FB2">
              <w:rPr>
                <w:rFonts w:ascii="Times New Roman" w:eastAsia="Times New Roman" w:hAnsi="Times New Roman" w:cs="Times New Roman"/>
                <w:color w:val="000000"/>
                <w:sz w:val="26"/>
                <w:szCs w:val="26"/>
                <w:lang w:eastAsia="lv-LV"/>
              </w:rPr>
              <w:t>ģionālās attīstības ministrija</w:t>
            </w:r>
            <w:r w:rsidRPr="00310F8F">
              <w:rPr>
                <w:rFonts w:ascii="Times New Roman" w:eastAsia="Times New Roman" w:hAnsi="Times New Roman" w:cs="Times New Roman"/>
                <w:color w:val="000000"/>
                <w:sz w:val="26"/>
                <w:szCs w:val="26"/>
                <w:lang w:eastAsia="lv-LV"/>
              </w:rPr>
              <w:t xml:space="preserve">, Patērētāju tiesību aizsardzības centrs, Valsts ieņēmumu dienests Muitas pārvalde, Valsts ieņēmumu dienesta </w:t>
            </w:r>
            <w:r w:rsidR="009C40CB" w:rsidRPr="009C40CB">
              <w:rPr>
                <w:rFonts w:ascii="Times New Roman" w:eastAsia="Times New Roman" w:hAnsi="Times New Roman" w:cs="Times New Roman"/>
                <w:color w:val="000000"/>
                <w:sz w:val="26"/>
                <w:szCs w:val="26"/>
                <w:lang w:eastAsia="lv-LV"/>
              </w:rPr>
              <w:t>Nodokļu kontroles pārvalde</w:t>
            </w:r>
            <w:r w:rsidRPr="00310F8F">
              <w:rPr>
                <w:rFonts w:ascii="Times New Roman" w:eastAsia="Times New Roman" w:hAnsi="Times New Roman" w:cs="Times New Roman"/>
                <w:color w:val="000000"/>
                <w:sz w:val="26"/>
                <w:szCs w:val="26"/>
                <w:lang w:eastAsia="lv-LV"/>
              </w:rPr>
              <w:t>,  Pārtikas un veterinārais dienests, Valsts augu aizsardzības dienests, Veselības inspekcija, Nacionālais veselības dienests, Valsts darba inspekcija, Valsts vides dienests, Valsts tehniskās uzraudzības aģentūra un valsts sabiedrība ar ierobežotu atbildību „Latvijas proves birojs”, Valsts policija.</w:t>
            </w:r>
          </w:p>
        </w:tc>
      </w:tr>
      <w:tr w:rsidR="007730EB" w:rsidRPr="00310F8F" w:rsidTr="003970CB">
        <w:tc>
          <w:tcPr>
            <w:tcW w:w="0" w:type="auto"/>
            <w:tcBorders>
              <w:top w:val="outset" w:sz="6" w:space="0" w:color="000000"/>
              <w:left w:val="outset" w:sz="6" w:space="0" w:color="000000"/>
              <w:bottom w:val="outset" w:sz="6" w:space="0" w:color="000000"/>
              <w:right w:val="outset" w:sz="6" w:space="0" w:color="000000"/>
            </w:tcBorders>
          </w:tcPr>
          <w:p w:rsidR="007730EB" w:rsidRPr="00310F8F" w:rsidRDefault="007730EB" w:rsidP="00F366FD">
            <w:pPr>
              <w:spacing w:after="0" w:line="240" w:lineRule="auto"/>
              <w:rPr>
                <w:rFonts w:ascii="Times New Roman" w:eastAsia="Times New Roman" w:hAnsi="Times New Roman" w:cs="Times New Roman"/>
                <w:color w:val="000000"/>
                <w:sz w:val="26"/>
                <w:szCs w:val="26"/>
                <w:lang w:eastAsia="lv-LV"/>
              </w:rPr>
            </w:pPr>
            <w:r w:rsidRPr="00310F8F">
              <w:rPr>
                <w:rFonts w:ascii="Times New Roman" w:eastAsia="Times New Roman" w:hAnsi="Times New Roman" w:cs="Times New Roman"/>
                <w:color w:val="000000"/>
                <w:sz w:val="26"/>
                <w:szCs w:val="26"/>
                <w:lang w:eastAsia="lv-LV"/>
              </w:rPr>
              <w:t>2.</w:t>
            </w:r>
          </w:p>
        </w:tc>
        <w:tc>
          <w:tcPr>
            <w:tcW w:w="1292" w:type="pct"/>
            <w:tcBorders>
              <w:top w:val="outset" w:sz="6" w:space="0" w:color="000000"/>
              <w:left w:val="outset" w:sz="6" w:space="0" w:color="000000"/>
              <w:bottom w:val="outset" w:sz="6" w:space="0" w:color="000000"/>
              <w:right w:val="outset" w:sz="6" w:space="0" w:color="000000"/>
            </w:tcBorders>
          </w:tcPr>
          <w:p w:rsidR="007730EB" w:rsidRPr="00310F8F" w:rsidRDefault="007730EB" w:rsidP="00F366FD">
            <w:pPr>
              <w:spacing w:after="0" w:line="240" w:lineRule="auto"/>
              <w:jc w:val="both"/>
              <w:rPr>
                <w:rFonts w:ascii="Times New Roman" w:eastAsia="Times New Roman" w:hAnsi="Times New Roman" w:cs="Times New Roman"/>
                <w:color w:val="000000"/>
                <w:sz w:val="26"/>
                <w:szCs w:val="26"/>
              </w:rPr>
            </w:pPr>
            <w:r w:rsidRPr="00310F8F">
              <w:rPr>
                <w:rFonts w:ascii="Times New Roman" w:eastAsia="Times New Roman" w:hAnsi="Times New Roman" w:cs="Times New Roman"/>
                <w:color w:val="000000"/>
                <w:sz w:val="26"/>
                <w:szCs w:val="26"/>
              </w:rPr>
              <w:t xml:space="preserve">Projekta izpildes ietekme uz pārvaldes funkcijām un institucionālo struktūru. </w:t>
            </w:r>
          </w:p>
          <w:p w:rsidR="007730EB" w:rsidRPr="00310F8F" w:rsidRDefault="007730EB" w:rsidP="00F366FD">
            <w:pPr>
              <w:spacing w:after="0" w:line="240" w:lineRule="auto"/>
              <w:ind w:firstLine="300"/>
              <w:jc w:val="both"/>
              <w:rPr>
                <w:rFonts w:ascii="Times New Roman" w:eastAsia="Times New Roman" w:hAnsi="Times New Roman" w:cs="Times New Roman"/>
                <w:color w:val="000000"/>
                <w:sz w:val="26"/>
                <w:szCs w:val="26"/>
              </w:rPr>
            </w:pPr>
            <w:r w:rsidRPr="00310F8F">
              <w:rPr>
                <w:rFonts w:ascii="Times New Roman" w:eastAsia="Times New Roman" w:hAnsi="Times New Roman" w:cs="Times New Roman"/>
                <w:color w:val="000000"/>
                <w:sz w:val="26"/>
                <w:szCs w:val="26"/>
              </w:rPr>
              <w:t xml:space="preserve">Jaunu institūciju izveide, esošu institūciju likvidācija vai reorganizācija, to ietekme uz </w:t>
            </w:r>
            <w:r w:rsidRPr="00310F8F">
              <w:rPr>
                <w:rFonts w:ascii="Times New Roman" w:eastAsia="Times New Roman" w:hAnsi="Times New Roman" w:cs="Times New Roman"/>
                <w:color w:val="000000"/>
                <w:sz w:val="26"/>
                <w:szCs w:val="26"/>
              </w:rPr>
              <w:lastRenderedPageBreak/>
              <w:t>institūcijas cilvēkresursiem</w:t>
            </w:r>
          </w:p>
        </w:tc>
        <w:tc>
          <w:tcPr>
            <w:tcW w:w="3400" w:type="pct"/>
            <w:tcBorders>
              <w:top w:val="outset" w:sz="6" w:space="0" w:color="000000"/>
              <w:left w:val="outset" w:sz="6" w:space="0" w:color="000000"/>
              <w:bottom w:val="outset" w:sz="6" w:space="0" w:color="000000"/>
              <w:right w:val="outset" w:sz="6" w:space="0" w:color="000000"/>
            </w:tcBorders>
          </w:tcPr>
          <w:p w:rsidR="007730EB" w:rsidRPr="00310F8F" w:rsidRDefault="007730EB" w:rsidP="00F366FD">
            <w:pPr>
              <w:spacing w:after="0" w:line="240" w:lineRule="auto"/>
              <w:jc w:val="both"/>
              <w:rPr>
                <w:rFonts w:ascii="Times New Roman" w:eastAsia="Times New Roman" w:hAnsi="Times New Roman" w:cs="Times New Roman"/>
                <w:color w:val="000000"/>
                <w:sz w:val="26"/>
                <w:szCs w:val="26"/>
                <w:lang w:eastAsia="lv-LV"/>
              </w:rPr>
            </w:pPr>
            <w:r w:rsidRPr="00310F8F">
              <w:rPr>
                <w:rFonts w:ascii="Times New Roman" w:eastAsia="Times New Roman" w:hAnsi="Times New Roman" w:cs="Times New Roman"/>
                <w:color w:val="000000"/>
                <w:sz w:val="26"/>
                <w:szCs w:val="26"/>
                <w:lang w:eastAsia="lv-LV"/>
              </w:rPr>
              <w:lastRenderedPageBreak/>
              <w:t>Projekts šo jomu neskar.</w:t>
            </w:r>
          </w:p>
        </w:tc>
      </w:tr>
      <w:tr w:rsidR="007730EB" w:rsidRPr="00310F8F" w:rsidTr="003970CB">
        <w:tc>
          <w:tcPr>
            <w:tcW w:w="0" w:type="auto"/>
            <w:tcBorders>
              <w:top w:val="outset" w:sz="6" w:space="0" w:color="000000"/>
              <w:left w:val="outset" w:sz="6" w:space="0" w:color="000000"/>
              <w:bottom w:val="outset" w:sz="6" w:space="0" w:color="000000"/>
              <w:right w:val="outset" w:sz="6" w:space="0" w:color="000000"/>
            </w:tcBorders>
          </w:tcPr>
          <w:p w:rsidR="007730EB" w:rsidRPr="00310F8F" w:rsidRDefault="007730EB" w:rsidP="00F366FD">
            <w:pPr>
              <w:spacing w:after="0" w:line="240" w:lineRule="auto"/>
              <w:rPr>
                <w:rFonts w:ascii="Times New Roman" w:eastAsia="Times New Roman" w:hAnsi="Times New Roman" w:cs="Times New Roman"/>
                <w:color w:val="000000"/>
                <w:sz w:val="26"/>
                <w:szCs w:val="26"/>
                <w:lang w:eastAsia="lv-LV"/>
              </w:rPr>
            </w:pPr>
            <w:r w:rsidRPr="00310F8F">
              <w:rPr>
                <w:rFonts w:ascii="Times New Roman" w:eastAsia="Times New Roman" w:hAnsi="Times New Roman" w:cs="Times New Roman"/>
                <w:color w:val="000000"/>
                <w:sz w:val="26"/>
                <w:szCs w:val="26"/>
                <w:lang w:eastAsia="lv-LV"/>
              </w:rPr>
              <w:lastRenderedPageBreak/>
              <w:t>3.</w:t>
            </w:r>
          </w:p>
        </w:tc>
        <w:tc>
          <w:tcPr>
            <w:tcW w:w="1292" w:type="pct"/>
            <w:tcBorders>
              <w:top w:val="outset" w:sz="6" w:space="0" w:color="000000"/>
              <w:left w:val="outset" w:sz="6" w:space="0" w:color="000000"/>
              <w:bottom w:val="outset" w:sz="6" w:space="0" w:color="000000"/>
              <w:right w:val="outset" w:sz="6" w:space="0" w:color="000000"/>
            </w:tcBorders>
          </w:tcPr>
          <w:p w:rsidR="007730EB" w:rsidRPr="00310F8F" w:rsidRDefault="007730EB" w:rsidP="00F366FD">
            <w:pPr>
              <w:spacing w:after="0" w:line="240" w:lineRule="auto"/>
              <w:jc w:val="both"/>
              <w:rPr>
                <w:rFonts w:ascii="Times New Roman" w:eastAsia="Times New Roman" w:hAnsi="Times New Roman" w:cs="Times New Roman"/>
                <w:color w:val="000000"/>
                <w:sz w:val="26"/>
                <w:szCs w:val="26"/>
                <w:lang w:eastAsia="lv-LV"/>
              </w:rPr>
            </w:pPr>
            <w:r w:rsidRPr="00310F8F">
              <w:rPr>
                <w:rFonts w:ascii="Times New Roman" w:eastAsia="Times New Roman" w:hAnsi="Times New Roman" w:cs="Times New Roman"/>
                <w:color w:val="000000"/>
                <w:sz w:val="26"/>
                <w:szCs w:val="26"/>
                <w:lang w:eastAsia="lv-LV"/>
              </w:rPr>
              <w:t>Cita informācija</w:t>
            </w:r>
          </w:p>
        </w:tc>
        <w:tc>
          <w:tcPr>
            <w:tcW w:w="3400" w:type="pct"/>
            <w:tcBorders>
              <w:top w:val="outset" w:sz="6" w:space="0" w:color="000000"/>
              <w:left w:val="outset" w:sz="6" w:space="0" w:color="000000"/>
              <w:bottom w:val="outset" w:sz="6" w:space="0" w:color="000000"/>
              <w:right w:val="outset" w:sz="6" w:space="0" w:color="000000"/>
            </w:tcBorders>
          </w:tcPr>
          <w:p w:rsidR="007730EB" w:rsidRPr="00310F8F" w:rsidRDefault="007730EB" w:rsidP="00F366FD">
            <w:pPr>
              <w:spacing w:after="0" w:line="240" w:lineRule="auto"/>
              <w:jc w:val="both"/>
              <w:rPr>
                <w:rFonts w:ascii="Times New Roman" w:eastAsia="Times New Roman" w:hAnsi="Times New Roman" w:cs="Times New Roman"/>
                <w:color w:val="000000"/>
                <w:sz w:val="26"/>
                <w:szCs w:val="26"/>
              </w:rPr>
            </w:pPr>
            <w:r w:rsidRPr="00310F8F">
              <w:rPr>
                <w:rFonts w:ascii="Times New Roman" w:eastAsia="Times New Roman" w:hAnsi="Times New Roman" w:cs="Times New Roman"/>
                <w:color w:val="000000"/>
                <w:sz w:val="26"/>
                <w:szCs w:val="26"/>
              </w:rPr>
              <w:t>Nav.</w:t>
            </w:r>
          </w:p>
        </w:tc>
      </w:tr>
    </w:tbl>
    <w:p w:rsidR="007730EB" w:rsidRPr="00310F8F" w:rsidRDefault="007730EB" w:rsidP="00F366FD">
      <w:pPr>
        <w:keepNext/>
        <w:spacing w:after="0" w:line="240" w:lineRule="auto"/>
        <w:jc w:val="both"/>
        <w:outlineLvl w:val="0"/>
        <w:rPr>
          <w:rFonts w:ascii="Times New Roman" w:eastAsia="Times New Roman" w:hAnsi="Times New Roman" w:cs="Times New Roman"/>
          <w:sz w:val="26"/>
          <w:szCs w:val="26"/>
          <w:lang w:eastAsia="lv-LV"/>
        </w:rPr>
      </w:pPr>
    </w:p>
    <w:p w:rsidR="005F2034" w:rsidRPr="00310F8F" w:rsidRDefault="00D10B6D" w:rsidP="005F2034">
      <w:pPr>
        <w:spacing w:after="0" w:line="240" w:lineRule="auto"/>
        <w:jc w:val="both"/>
        <w:rPr>
          <w:rFonts w:ascii="Times New Roman" w:eastAsia="Times New Roman" w:hAnsi="Times New Roman" w:cs="Times New Roman"/>
          <w:i/>
          <w:color w:val="000000"/>
          <w:sz w:val="26"/>
          <w:szCs w:val="26"/>
          <w:lang w:eastAsia="lv-LV"/>
        </w:rPr>
      </w:pPr>
      <w:r>
        <w:rPr>
          <w:rFonts w:ascii="Times New Roman" w:eastAsia="Times New Roman" w:hAnsi="Times New Roman" w:cs="Times New Roman"/>
          <w:i/>
          <w:color w:val="000000"/>
          <w:sz w:val="26"/>
          <w:szCs w:val="26"/>
          <w:lang w:eastAsia="lv-LV"/>
        </w:rPr>
        <w:t>Anotācijas III,</w:t>
      </w:r>
      <w:r w:rsidR="005F2034" w:rsidRPr="00310F8F">
        <w:rPr>
          <w:rFonts w:ascii="Times New Roman" w:eastAsia="Times New Roman" w:hAnsi="Times New Roman" w:cs="Times New Roman"/>
          <w:i/>
          <w:color w:val="000000"/>
          <w:sz w:val="26"/>
          <w:szCs w:val="26"/>
          <w:lang w:eastAsia="lv-LV"/>
        </w:rPr>
        <w:t xml:space="preserve"> IV</w:t>
      </w:r>
      <w:r>
        <w:rPr>
          <w:rFonts w:ascii="Times New Roman" w:eastAsia="Times New Roman" w:hAnsi="Times New Roman" w:cs="Times New Roman"/>
          <w:i/>
          <w:color w:val="000000"/>
          <w:sz w:val="26"/>
          <w:szCs w:val="26"/>
          <w:lang w:eastAsia="lv-LV"/>
        </w:rPr>
        <w:t>, V</w:t>
      </w:r>
      <w:r w:rsidR="00CA569E">
        <w:rPr>
          <w:rFonts w:ascii="Times New Roman" w:eastAsia="Times New Roman" w:hAnsi="Times New Roman" w:cs="Times New Roman"/>
          <w:i/>
          <w:color w:val="000000"/>
          <w:sz w:val="26"/>
          <w:szCs w:val="26"/>
          <w:lang w:eastAsia="lv-LV"/>
        </w:rPr>
        <w:t>, VI</w:t>
      </w:r>
      <w:r w:rsidR="005F2034" w:rsidRPr="00310F8F">
        <w:rPr>
          <w:rFonts w:ascii="Times New Roman" w:eastAsia="Times New Roman" w:hAnsi="Times New Roman" w:cs="Times New Roman"/>
          <w:i/>
          <w:color w:val="000000"/>
          <w:sz w:val="26"/>
          <w:szCs w:val="26"/>
          <w:lang w:eastAsia="lv-LV"/>
        </w:rPr>
        <w:t xml:space="preserve"> sadaļa – projekts šīs jomas neskar.</w:t>
      </w:r>
    </w:p>
    <w:p w:rsidR="007730EB" w:rsidRPr="00310F8F" w:rsidRDefault="007730EB" w:rsidP="00F366FD">
      <w:pPr>
        <w:keepNext/>
        <w:spacing w:after="0" w:line="240" w:lineRule="auto"/>
        <w:jc w:val="both"/>
        <w:outlineLvl w:val="0"/>
        <w:rPr>
          <w:rFonts w:ascii="Times New Roman" w:eastAsia="Times New Roman" w:hAnsi="Times New Roman" w:cs="Times New Roman"/>
          <w:sz w:val="26"/>
          <w:szCs w:val="26"/>
          <w:lang w:eastAsia="lv-LV"/>
        </w:rPr>
      </w:pPr>
    </w:p>
    <w:p w:rsidR="005D47C1" w:rsidRDefault="005D47C1" w:rsidP="00F366FD">
      <w:pPr>
        <w:keepNext/>
        <w:spacing w:after="0" w:line="240" w:lineRule="auto"/>
        <w:jc w:val="both"/>
        <w:outlineLvl w:val="0"/>
        <w:rPr>
          <w:rFonts w:ascii="Times New Roman" w:eastAsia="Times New Roman" w:hAnsi="Times New Roman" w:cs="Times New Roman"/>
          <w:sz w:val="26"/>
          <w:szCs w:val="26"/>
          <w:lang w:eastAsia="lv-LV"/>
        </w:rPr>
      </w:pPr>
    </w:p>
    <w:p w:rsidR="007730EB" w:rsidRPr="00310F8F" w:rsidRDefault="00D10B6D" w:rsidP="00F366FD">
      <w:pPr>
        <w:keepNext/>
        <w:spacing w:after="0" w:line="240" w:lineRule="auto"/>
        <w:jc w:val="both"/>
        <w:outlineLvl w:val="0"/>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Ekonomikas ministre</w:t>
      </w:r>
      <w:r>
        <w:rPr>
          <w:rFonts w:ascii="Times New Roman" w:eastAsia="Times New Roman" w:hAnsi="Times New Roman" w:cs="Times New Roman"/>
          <w:sz w:val="26"/>
          <w:szCs w:val="26"/>
          <w:lang w:eastAsia="lv-LV"/>
        </w:rPr>
        <w:tab/>
        <w:t xml:space="preserve">            </w:t>
      </w:r>
      <w:r>
        <w:rPr>
          <w:rFonts w:ascii="Times New Roman" w:eastAsia="Times New Roman" w:hAnsi="Times New Roman" w:cs="Times New Roman"/>
          <w:sz w:val="26"/>
          <w:szCs w:val="26"/>
          <w:lang w:eastAsia="lv-LV"/>
        </w:rPr>
        <w:tab/>
      </w:r>
      <w:r>
        <w:rPr>
          <w:rFonts w:ascii="Times New Roman" w:eastAsia="Times New Roman" w:hAnsi="Times New Roman" w:cs="Times New Roman"/>
          <w:sz w:val="26"/>
          <w:szCs w:val="26"/>
          <w:lang w:eastAsia="lv-LV"/>
        </w:rPr>
        <w:tab/>
      </w:r>
      <w:r>
        <w:rPr>
          <w:rFonts w:ascii="Times New Roman" w:eastAsia="Times New Roman" w:hAnsi="Times New Roman" w:cs="Times New Roman"/>
          <w:sz w:val="26"/>
          <w:szCs w:val="26"/>
          <w:lang w:eastAsia="lv-LV"/>
        </w:rPr>
        <w:tab/>
      </w:r>
      <w:r>
        <w:rPr>
          <w:rFonts w:ascii="Times New Roman" w:eastAsia="Times New Roman" w:hAnsi="Times New Roman" w:cs="Times New Roman"/>
          <w:sz w:val="26"/>
          <w:szCs w:val="26"/>
          <w:lang w:eastAsia="lv-LV"/>
        </w:rPr>
        <w:tab/>
        <w:t xml:space="preserve">    </w:t>
      </w:r>
      <w:r w:rsidR="007730EB" w:rsidRPr="00310F8F">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D.Reizniece-Ozola</w:t>
      </w:r>
    </w:p>
    <w:p w:rsidR="007730EB" w:rsidRPr="00310F8F" w:rsidRDefault="007730EB" w:rsidP="00F366FD">
      <w:pPr>
        <w:tabs>
          <w:tab w:val="left" w:pos="6237"/>
        </w:tabs>
        <w:spacing w:after="0" w:line="240" w:lineRule="auto"/>
        <w:rPr>
          <w:rFonts w:ascii="Times New Roman" w:eastAsia="Times New Roman" w:hAnsi="Times New Roman" w:cs="Times New Roman"/>
          <w:bCs/>
          <w:color w:val="000000"/>
          <w:sz w:val="26"/>
          <w:szCs w:val="26"/>
        </w:rPr>
      </w:pPr>
    </w:p>
    <w:p w:rsidR="00F447F3" w:rsidRPr="00310F8F" w:rsidRDefault="007730EB" w:rsidP="00F366FD">
      <w:pPr>
        <w:rPr>
          <w:rFonts w:ascii="Times New Roman" w:eastAsia="Times New Roman" w:hAnsi="Times New Roman" w:cs="Times New Roman"/>
          <w:bCs/>
          <w:color w:val="000000"/>
          <w:sz w:val="26"/>
          <w:szCs w:val="26"/>
        </w:rPr>
      </w:pPr>
      <w:r w:rsidRPr="00310F8F">
        <w:rPr>
          <w:rFonts w:ascii="Times New Roman" w:eastAsia="Times New Roman" w:hAnsi="Times New Roman" w:cs="Times New Roman"/>
          <w:bCs/>
          <w:color w:val="000000"/>
          <w:sz w:val="26"/>
          <w:szCs w:val="26"/>
        </w:rPr>
        <w:t xml:space="preserve">Vīza: </w:t>
      </w:r>
    </w:p>
    <w:p w:rsidR="0058450B" w:rsidRDefault="009C40CB" w:rsidP="001926B3">
      <w:pPr>
        <w:spacing w:after="0" w:line="240" w:lineRule="auto"/>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Valsts sekretār</w:t>
      </w:r>
      <w:r w:rsidR="001926B3">
        <w:rPr>
          <w:rFonts w:ascii="Times New Roman" w:eastAsia="Times New Roman" w:hAnsi="Times New Roman" w:cs="Times New Roman"/>
          <w:bCs/>
          <w:color w:val="000000"/>
          <w:sz w:val="26"/>
          <w:szCs w:val="26"/>
        </w:rPr>
        <w:t>s</w:t>
      </w:r>
      <w:r w:rsidR="007730EB" w:rsidRPr="00310F8F">
        <w:rPr>
          <w:rFonts w:ascii="Times New Roman" w:eastAsia="Times New Roman" w:hAnsi="Times New Roman" w:cs="Times New Roman"/>
          <w:bCs/>
          <w:color w:val="000000"/>
          <w:sz w:val="26"/>
          <w:szCs w:val="26"/>
        </w:rPr>
        <w:tab/>
      </w:r>
      <w:r>
        <w:rPr>
          <w:rFonts w:ascii="Times New Roman" w:eastAsia="Times New Roman" w:hAnsi="Times New Roman" w:cs="Times New Roman"/>
          <w:bCs/>
          <w:color w:val="000000"/>
          <w:sz w:val="26"/>
          <w:szCs w:val="26"/>
        </w:rPr>
        <w:tab/>
      </w:r>
      <w:r>
        <w:rPr>
          <w:rFonts w:ascii="Times New Roman" w:eastAsia="Times New Roman" w:hAnsi="Times New Roman" w:cs="Times New Roman"/>
          <w:bCs/>
          <w:color w:val="000000"/>
          <w:sz w:val="26"/>
          <w:szCs w:val="26"/>
        </w:rPr>
        <w:tab/>
      </w:r>
      <w:r>
        <w:rPr>
          <w:rFonts w:ascii="Times New Roman" w:eastAsia="Times New Roman" w:hAnsi="Times New Roman" w:cs="Times New Roman"/>
          <w:bCs/>
          <w:color w:val="000000"/>
          <w:sz w:val="26"/>
          <w:szCs w:val="26"/>
        </w:rPr>
        <w:tab/>
      </w:r>
      <w:r w:rsidR="001926B3">
        <w:rPr>
          <w:rFonts w:ascii="Times New Roman" w:eastAsia="Times New Roman" w:hAnsi="Times New Roman" w:cs="Times New Roman"/>
          <w:bCs/>
          <w:color w:val="000000"/>
          <w:sz w:val="26"/>
          <w:szCs w:val="26"/>
        </w:rPr>
        <w:tab/>
        <w:t xml:space="preserve">      </w:t>
      </w:r>
      <w:r>
        <w:rPr>
          <w:rFonts w:ascii="Times New Roman" w:eastAsia="Times New Roman" w:hAnsi="Times New Roman" w:cs="Times New Roman"/>
          <w:bCs/>
          <w:color w:val="000000"/>
          <w:sz w:val="26"/>
          <w:szCs w:val="26"/>
        </w:rPr>
        <w:tab/>
      </w:r>
      <w:r>
        <w:rPr>
          <w:rFonts w:ascii="Times New Roman" w:eastAsia="Times New Roman" w:hAnsi="Times New Roman" w:cs="Times New Roman"/>
          <w:bCs/>
          <w:color w:val="000000"/>
          <w:sz w:val="26"/>
          <w:szCs w:val="26"/>
        </w:rPr>
        <w:tab/>
      </w:r>
      <w:r w:rsidR="001926B3">
        <w:rPr>
          <w:rFonts w:ascii="Times New Roman" w:eastAsia="Times New Roman" w:hAnsi="Times New Roman" w:cs="Times New Roman"/>
          <w:bCs/>
          <w:color w:val="000000"/>
          <w:sz w:val="26"/>
          <w:szCs w:val="26"/>
        </w:rPr>
        <w:t xml:space="preserve">     R.Beinarovičs</w:t>
      </w:r>
      <w:r>
        <w:rPr>
          <w:rFonts w:ascii="Times New Roman" w:eastAsia="Times New Roman" w:hAnsi="Times New Roman" w:cs="Times New Roman"/>
          <w:bCs/>
          <w:color w:val="000000"/>
          <w:sz w:val="26"/>
          <w:szCs w:val="26"/>
        </w:rPr>
        <w:tab/>
      </w:r>
    </w:p>
    <w:p w:rsidR="009C40CB" w:rsidRPr="009C40CB" w:rsidRDefault="009C40CB" w:rsidP="009C40CB">
      <w:pPr>
        <w:spacing w:after="0" w:line="240" w:lineRule="auto"/>
        <w:rPr>
          <w:rFonts w:ascii="Times New Roman" w:eastAsia="Times New Roman" w:hAnsi="Times New Roman" w:cs="Times New Roman"/>
          <w:bCs/>
          <w:color w:val="000000"/>
          <w:sz w:val="26"/>
          <w:szCs w:val="26"/>
        </w:rPr>
      </w:pPr>
    </w:p>
    <w:p w:rsidR="00F447F3" w:rsidRPr="00310F8F" w:rsidRDefault="001926B3" w:rsidP="0058450B">
      <w:pPr>
        <w:tabs>
          <w:tab w:val="left" w:pos="0"/>
        </w:tabs>
        <w:spacing w:after="0" w:line="240" w:lineRule="auto"/>
        <w:jc w:val="both"/>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06</w:t>
      </w:r>
      <w:r w:rsidR="00D10B6D">
        <w:rPr>
          <w:rFonts w:ascii="Times New Roman" w:eastAsia="Times New Roman" w:hAnsi="Times New Roman" w:cs="Times New Roman"/>
          <w:color w:val="000000"/>
          <w:sz w:val="18"/>
          <w:szCs w:val="18"/>
          <w:lang w:eastAsia="lv-LV"/>
        </w:rPr>
        <w:t>.</w:t>
      </w:r>
      <w:r w:rsidR="00FE5CC8">
        <w:rPr>
          <w:rFonts w:ascii="Times New Roman" w:eastAsia="Times New Roman" w:hAnsi="Times New Roman" w:cs="Times New Roman"/>
          <w:color w:val="000000"/>
          <w:sz w:val="18"/>
          <w:szCs w:val="18"/>
          <w:lang w:eastAsia="lv-LV"/>
        </w:rPr>
        <w:t>0</w:t>
      </w:r>
      <w:r>
        <w:rPr>
          <w:rFonts w:ascii="Times New Roman" w:eastAsia="Times New Roman" w:hAnsi="Times New Roman" w:cs="Times New Roman"/>
          <w:color w:val="000000"/>
          <w:sz w:val="18"/>
          <w:szCs w:val="18"/>
          <w:lang w:eastAsia="lv-LV"/>
        </w:rPr>
        <w:t>8</w:t>
      </w:r>
      <w:r w:rsidR="00F447F3" w:rsidRPr="00310F8F">
        <w:rPr>
          <w:rFonts w:ascii="Times New Roman" w:eastAsia="Times New Roman" w:hAnsi="Times New Roman" w:cs="Times New Roman"/>
          <w:color w:val="000000"/>
          <w:sz w:val="18"/>
          <w:szCs w:val="18"/>
          <w:lang w:eastAsia="lv-LV"/>
        </w:rPr>
        <w:t>.201</w:t>
      </w:r>
      <w:r w:rsidR="00FE5CC8">
        <w:rPr>
          <w:rFonts w:ascii="Times New Roman" w:eastAsia="Times New Roman" w:hAnsi="Times New Roman" w:cs="Times New Roman"/>
          <w:color w:val="000000"/>
          <w:sz w:val="18"/>
          <w:szCs w:val="18"/>
          <w:lang w:eastAsia="lv-LV"/>
        </w:rPr>
        <w:t>5</w:t>
      </w:r>
      <w:r w:rsidR="00F447F3" w:rsidRPr="00310F8F">
        <w:rPr>
          <w:rFonts w:ascii="Times New Roman" w:eastAsia="Times New Roman" w:hAnsi="Times New Roman" w:cs="Times New Roman"/>
          <w:color w:val="000000"/>
          <w:sz w:val="18"/>
          <w:szCs w:val="18"/>
          <w:lang w:eastAsia="lv-LV"/>
        </w:rPr>
        <w:t xml:space="preserve"> </w:t>
      </w:r>
      <w:r w:rsidR="003970CB">
        <w:rPr>
          <w:rFonts w:ascii="Times New Roman" w:eastAsia="Times New Roman" w:hAnsi="Times New Roman" w:cs="Times New Roman"/>
          <w:color w:val="000000"/>
          <w:sz w:val="18"/>
          <w:szCs w:val="18"/>
          <w:lang w:eastAsia="lv-LV"/>
        </w:rPr>
        <w:t>12:00</w:t>
      </w:r>
    </w:p>
    <w:p w:rsidR="0058450B" w:rsidRPr="00310F8F" w:rsidRDefault="00D22F48" w:rsidP="0058450B">
      <w:pPr>
        <w:tabs>
          <w:tab w:val="left" w:pos="0"/>
        </w:tabs>
        <w:spacing w:after="0" w:line="240" w:lineRule="auto"/>
        <w:jc w:val="both"/>
        <w:rPr>
          <w:rFonts w:ascii="Times New Roman" w:eastAsia="Times New Roman" w:hAnsi="Times New Roman" w:cs="Times New Roman"/>
          <w:color w:val="000000"/>
          <w:sz w:val="18"/>
          <w:szCs w:val="18"/>
          <w:lang w:eastAsia="lv-LV"/>
        </w:rPr>
      </w:pPr>
      <w:fldSimple w:instr=" NUMWORDS  \* MERGEFORMAT ">
        <w:r w:rsidR="005D47C1" w:rsidRPr="005D47C1">
          <w:rPr>
            <w:rFonts w:ascii="Times New Roman" w:eastAsia="Times New Roman" w:hAnsi="Times New Roman" w:cs="Times New Roman"/>
            <w:noProof/>
            <w:color w:val="000000"/>
            <w:sz w:val="18"/>
            <w:szCs w:val="18"/>
            <w:lang w:eastAsia="lv-LV"/>
          </w:rPr>
          <w:t>473</w:t>
        </w:r>
      </w:fldSimple>
      <w:bookmarkStart w:id="7" w:name="_GoBack"/>
      <w:bookmarkEnd w:id="7"/>
    </w:p>
    <w:p w:rsidR="0058450B" w:rsidRPr="00310F8F" w:rsidRDefault="00BD3933" w:rsidP="0058450B">
      <w:pPr>
        <w:tabs>
          <w:tab w:val="left" w:pos="0"/>
        </w:tabs>
        <w:spacing w:after="0" w:line="240" w:lineRule="auto"/>
        <w:jc w:val="both"/>
        <w:rPr>
          <w:rFonts w:ascii="Times New Roman" w:eastAsia="Times New Roman" w:hAnsi="Times New Roman" w:cs="Times New Roman"/>
          <w:color w:val="000000"/>
          <w:sz w:val="18"/>
          <w:szCs w:val="18"/>
          <w:lang w:eastAsia="lv-LV"/>
        </w:rPr>
      </w:pPr>
      <w:r w:rsidRPr="00310F8F">
        <w:rPr>
          <w:rFonts w:ascii="Times New Roman" w:eastAsia="Times New Roman" w:hAnsi="Times New Roman" w:cs="Times New Roman"/>
          <w:color w:val="000000"/>
          <w:sz w:val="18"/>
          <w:szCs w:val="18"/>
          <w:lang w:eastAsia="lv-LV"/>
        </w:rPr>
        <w:t>D.Ločmele</w:t>
      </w:r>
      <w:r w:rsidR="0058450B" w:rsidRPr="00310F8F">
        <w:rPr>
          <w:rFonts w:ascii="Times New Roman" w:eastAsia="Times New Roman" w:hAnsi="Times New Roman" w:cs="Times New Roman"/>
          <w:color w:val="000000"/>
          <w:sz w:val="18"/>
          <w:szCs w:val="18"/>
          <w:lang w:eastAsia="lv-LV"/>
        </w:rPr>
        <w:t>, 670131</w:t>
      </w:r>
      <w:r w:rsidRPr="00310F8F">
        <w:rPr>
          <w:rFonts w:ascii="Times New Roman" w:eastAsia="Times New Roman" w:hAnsi="Times New Roman" w:cs="Times New Roman"/>
          <w:color w:val="000000"/>
          <w:sz w:val="18"/>
          <w:szCs w:val="18"/>
          <w:lang w:eastAsia="lv-LV"/>
        </w:rPr>
        <w:t>07</w:t>
      </w:r>
    </w:p>
    <w:p w:rsidR="007444D3" w:rsidRPr="00FE5CC8" w:rsidRDefault="00F10244" w:rsidP="00FE5CC8">
      <w:pPr>
        <w:tabs>
          <w:tab w:val="left" w:pos="0"/>
        </w:tabs>
        <w:spacing w:after="0" w:line="240" w:lineRule="auto"/>
        <w:jc w:val="both"/>
        <w:rPr>
          <w:rFonts w:ascii="Times New Roman" w:eastAsia="Times New Roman" w:hAnsi="Times New Roman" w:cs="Times New Roman"/>
          <w:color w:val="000000"/>
          <w:sz w:val="18"/>
          <w:szCs w:val="18"/>
          <w:lang w:eastAsia="lv-LV"/>
        </w:rPr>
      </w:pPr>
      <w:hyperlink r:id="rId7" w:history="1">
        <w:r w:rsidR="00BD3933" w:rsidRPr="00310F8F">
          <w:rPr>
            <w:rStyle w:val="Hyperlink"/>
            <w:rFonts w:ascii="Times New Roman" w:eastAsia="Times New Roman" w:hAnsi="Times New Roman" w:cs="Times New Roman"/>
            <w:sz w:val="18"/>
            <w:szCs w:val="18"/>
            <w:lang w:eastAsia="lv-LV"/>
          </w:rPr>
          <w:t>Dana.Locmele@em.gov.lv</w:t>
        </w:r>
      </w:hyperlink>
    </w:p>
    <w:sectPr w:rsidR="007444D3" w:rsidRPr="00FE5CC8" w:rsidSect="00A534A8">
      <w:headerReference w:type="default" r:id="rId8"/>
      <w:footerReference w:type="default" r:id="rId9"/>
      <w:footerReference w:type="first" r:id="rId10"/>
      <w:pgSz w:w="11906" w:h="16838"/>
      <w:pgMar w:top="1135"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244" w:rsidRDefault="00F10244" w:rsidP="007730EB">
      <w:pPr>
        <w:spacing w:after="0" w:line="240" w:lineRule="auto"/>
      </w:pPr>
      <w:r>
        <w:separator/>
      </w:r>
    </w:p>
  </w:endnote>
  <w:endnote w:type="continuationSeparator" w:id="0">
    <w:p w:rsidR="00F10244" w:rsidRDefault="00F10244" w:rsidP="00773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ABB" w:rsidRPr="00FE5CC8" w:rsidRDefault="009C40CB" w:rsidP="00FE5CC8">
    <w:pPr>
      <w:pStyle w:val="Footer"/>
    </w:pPr>
    <w:r>
      <w:rPr>
        <w:rFonts w:ascii="Times New Roman" w:eastAsia="Calibri" w:hAnsi="Times New Roman" w:cs="Times New Roman"/>
        <w:sz w:val="20"/>
        <w:szCs w:val="20"/>
      </w:rPr>
      <w:t>EM</w:t>
    </w:r>
    <w:r w:rsidR="00DB2657">
      <w:rPr>
        <w:rFonts w:ascii="Times New Roman" w:eastAsia="Calibri" w:hAnsi="Times New Roman" w:cs="Times New Roman"/>
        <w:sz w:val="20"/>
        <w:szCs w:val="20"/>
      </w:rPr>
      <w:t>a</w:t>
    </w:r>
    <w:r>
      <w:rPr>
        <w:rFonts w:ascii="Times New Roman" w:eastAsia="Calibri" w:hAnsi="Times New Roman" w:cs="Times New Roman"/>
        <w:sz w:val="20"/>
        <w:szCs w:val="20"/>
      </w:rPr>
      <w:t>not_TUP</w:t>
    </w:r>
    <w:r w:rsidR="001926B3">
      <w:rPr>
        <w:rFonts w:ascii="Times New Roman" w:eastAsia="Calibri" w:hAnsi="Times New Roman" w:cs="Times New Roman"/>
        <w:sz w:val="20"/>
        <w:szCs w:val="20"/>
      </w:rPr>
      <w:t>rikoj</w:t>
    </w:r>
    <w:r>
      <w:rPr>
        <w:rFonts w:ascii="Times New Roman" w:eastAsia="Calibri" w:hAnsi="Times New Roman" w:cs="Times New Roman"/>
        <w:sz w:val="20"/>
        <w:szCs w:val="20"/>
      </w:rPr>
      <w:t>_</w:t>
    </w:r>
    <w:r w:rsidR="001926B3">
      <w:rPr>
        <w:rFonts w:ascii="Times New Roman" w:eastAsia="Calibri" w:hAnsi="Times New Roman" w:cs="Times New Roman"/>
        <w:sz w:val="20"/>
        <w:szCs w:val="20"/>
      </w:rPr>
      <w:t>060815</w:t>
    </w:r>
    <w:r w:rsidR="00FE5CC8" w:rsidRPr="00FE5CC8">
      <w:rPr>
        <w:rFonts w:ascii="Times New Roman" w:eastAsia="Calibri" w:hAnsi="Times New Roman" w:cs="Times New Roman"/>
        <w:sz w:val="20"/>
        <w:szCs w:val="20"/>
      </w:rPr>
      <w:t xml:space="preserve">; Ministru kabineta </w:t>
    </w:r>
    <w:r w:rsidR="001926B3">
      <w:rPr>
        <w:rFonts w:ascii="Times New Roman" w:eastAsia="Calibri" w:hAnsi="Times New Roman" w:cs="Times New Roman"/>
        <w:sz w:val="20"/>
        <w:szCs w:val="20"/>
      </w:rPr>
      <w:t>rīkojuma</w:t>
    </w:r>
    <w:r w:rsidR="00FE5CC8" w:rsidRPr="00FE5CC8">
      <w:rPr>
        <w:rFonts w:ascii="Times New Roman" w:eastAsia="Calibri" w:hAnsi="Times New Roman" w:cs="Times New Roman"/>
        <w:sz w:val="20"/>
        <w:szCs w:val="20"/>
      </w:rPr>
      <w:t xml:space="preserve"> projekta „</w:t>
    </w:r>
    <w:r w:rsidR="001926B3">
      <w:rPr>
        <w:rFonts w:ascii="Times New Roman" w:eastAsia="Calibri" w:hAnsi="Times New Roman" w:cs="Times New Roman"/>
        <w:sz w:val="20"/>
        <w:szCs w:val="20"/>
      </w:rPr>
      <w:t>Par Tirgus uzraudzības padomi</w:t>
    </w:r>
    <w:r w:rsidR="00FE5CC8" w:rsidRPr="00FE5CC8">
      <w:rPr>
        <w:rFonts w:ascii="Times New Roman" w:eastAsia="Calibri" w:hAnsi="Times New Roman" w:cs="Times New Roman"/>
        <w:sz w:val="20"/>
        <w:szCs w:val="20"/>
      </w:rPr>
      <w:t>”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0EB" w:rsidRPr="001926B3" w:rsidRDefault="001926B3" w:rsidP="001926B3">
    <w:pPr>
      <w:pStyle w:val="Footer"/>
    </w:pPr>
    <w:r w:rsidRPr="001926B3">
      <w:rPr>
        <w:rFonts w:ascii="Times New Roman" w:eastAsia="Calibri" w:hAnsi="Times New Roman" w:cs="Times New Roman"/>
        <w:sz w:val="20"/>
        <w:szCs w:val="20"/>
      </w:rPr>
      <w:t>EManot_TUPrikoj_060815; Ministru kabineta rīkojuma projekta „Par Tirgus uzraudzības padomi”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244" w:rsidRDefault="00F10244" w:rsidP="007730EB">
      <w:pPr>
        <w:spacing w:after="0" w:line="240" w:lineRule="auto"/>
      </w:pPr>
      <w:r>
        <w:separator/>
      </w:r>
    </w:p>
  </w:footnote>
  <w:footnote w:type="continuationSeparator" w:id="0">
    <w:p w:rsidR="00F10244" w:rsidRDefault="00F10244" w:rsidP="00773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824060"/>
      <w:docPartObj>
        <w:docPartGallery w:val="Page Numbers (Top of Page)"/>
        <w:docPartUnique/>
      </w:docPartObj>
    </w:sdtPr>
    <w:sdtEndPr>
      <w:rPr>
        <w:noProof/>
      </w:rPr>
    </w:sdtEndPr>
    <w:sdtContent>
      <w:p w:rsidR="00E23189" w:rsidRDefault="00860BD6">
        <w:pPr>
          <w:pStyle w:val="Header"/>
          <w:jc w:val="center"/>
        </w:pPr>
        <w:r>
          <w:fldChar w:fldCharType="begin"/>
        </w:r>
        <w:r w:rsidR="003A3D80">
          <w:instrText xml:space="preserve"> PAGE   \* MERGEFORMAT </w:instrText>
        </w:r>
        <w:r>
          <w:fldChar w:fldCharType="separate"/>
        </w:r>
        <w:r w:rsidR="005D47C1">
          <w:rPr>
            <w:noProof/>
          </w:rPr>
          <w:t>2</w:t>
        </w:r>
        <w:r>
          <w:rPr>
            <w:noProof/>
          </w:rPr>
          <w:fldChar w:fldCharType="end"/>
        </w:r>
      </w:p>
    </w:sdtContent>
  </w:sdt>
  <w:p w:rsidR="00E23189" w:rsidRDefault="00F102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0EB"/>
    <w:rsid w:val="000027CA"/>
    <w:rsid w:val="00010431"/>
    <w:rsid w:val="0001173A"/>
    <w:rsid w:val="000122DC"/>
    <w:rsid w:val="00014187"/>
    <w:rsid w:val="00017D12"/>
    <w:rsid w:val="0003522B"/>
    <w:rsid w:val="0005411B"/>
    <w:rsid w:val="000710B4"/>
    <w:rsid w:val="00090EDB"/>
    <w:rsid w:val="000A4024"/>
    <w:rsid w:val="000B5736"/>
    <w:rsid w:val="000C1A68"/>
    <w:rsid w:val="000E29AB"/>
    <w:rsid w:val="000E3E23"/>
    <w:rsid w:val="000E5A68"/>
    <w:rsid w:val="000E7971"/>
    <w:rsid w:val="000F3039"/>
    <w:rsid w:val="000F6C54"/>
    <w:rsid w:val="00107261"/>
    <w:rsid w:val="00116F56"/>
    <w:rsid w:val="0012740A"/>
    <w:rsid w:val="00127D00"/>
    <w:rsid w:val="00162DC0"/>
    <w:rsid w:val="00164D2B"/>
    <w:rsid w:val="0018624D"/>
    <w:rsid w:val="001864B6"/>
    <w:rsid w:val="00192640"/>
    <w:rsid w:val="001926B3"/>
    <w:rsid w:val="001941C4"/>
    <w:rsid w:val="001B4A1C"/>
    <w:rsid w:val="001D6AFB"/>
    <w:rsid w:val="001E248F"/>
    <w:rsid w:val="001F3339"/>
    <w:rsid w:val="002108B4"/>
    <w:rsid w:val="00233809"/>
    <w:rsid w:val="00233FB2"/>
    <w:rsid w:val="002431E6"/>
    <w:rsid w:val="002515A8"/>
    <w:rsid w:val="0025656B"/>
    <w:rsid w:val="0025680C"/>
    <w:rsid w:val="002633A0"/>
    <w:rsid w:val="002677FC"/>
    <w:rsid w:val="002A6C2C"/>
    <w:rsid w:val="002F39A5"/>
    <w:rsid w:val="003012E9"/>
    <w:rsid w:val="00307713"/>
    <w:rsid w:val="00310F8F"/>
    <w:rsid w:val="003111ED"/>
    <w:rsid w:val="00342FEE"/>
    <w:rsid w:val="00347257"/>
    <w:rsid w:val="0035701D"/>
    <w:rsid w:val="00373C79"/>
    <w:rsid w:val="00384557"/>
    <w:rsid w:val="003970CB"/>
    <w:rsid w:val="003A3D80"/>
    <w:rsid w:val="003A45F9"/>
    <w:rsid w:val="003B3EF5"/>
    <w:rsid w:val="003B6B89"/>
    <w:rsid w:val="003C68F0"/>
    <w:rsid w:val="003D3F8C"/>
    <w:rsid w:val="003E2B57"/>
    <w:rsid w:val="003E4040"/>
    <w:rsid w:val="003E4086"/>
    <w:rsid w:val="004166CF"/>
    <w:rsid w:val="00420786"/>
    <w:rsid w:val="004236D5"/>
    <w:rsid w:val="00424EA4"/>
    <w:rsid w:val="00431DD7"/>
    <w:rsid w:val="00432A45"/>
    <w:rsid w:val="0044550C"/>
    <w:rsid w:val="00445832"/>
    <w:rsid w:val="004528BA"/>
    <w:rsid w:val="004539B8"/>
    <w:rsid w:val="00457768"/>
    <w:rsid w:val="00486A41"/>
    <w:rsid w:val="00491B1D"/>
    <w:rsid w:val="00492D26"/>
    <w:rsid w:val="004A6258"/>
    <w:rsid w:val="004A677C"/>
    <w:rsid w:val="004B595D"/>
    <w:rsid w:val="004E0DDF"/>
    <w:rsid w:val="004E1DDE"/>
    <w:rsid w:val="004E21AB"/>
    <w:rsid w:val="004E3AC3"/>
    <w:rsid w:val="004E70F4"/>
    <w:rsid w:val="005377C4"/>
    <w:rsid w:val="00554FD8"/>
    <w:rsid w:val="00557DC9"/>
    <w:rsid w:val="005600A6"/>
    <w:rsid w:val="00570E43"/>
    <w:rsid w:val="00576CB1"/>
    <w:rsid w:val="00583C2C"/>
    <w:rsid w:val="0058450B"/>
    <w:rsid w:val="005907C2"/>
    <w:rsid w:val="005A0588"/>
    <w:rsid w:val="005B08C9"/>
    <w:rsid w:val="005D213D"/>
    <w:rsid w:val="005D4369"/>
    <w:rsid w:val="005D47C1"/>
    <w:rsid w:val="005F2034"/>
    <w:rsid w:val="006328D7"/>
    <w:rsid w:val="006522FA"/>
    <w:rsid w:val="00662523"/>
    <w:rsid w:val="006672EE"/>
    <w:rsid w:val="006816DE"/>
    <w:rsid w:val="006A0418"/>
    <w:rsid w:val="006A3A9F"/>
    <w:rsid w:val="006A4F2D"/>
    <w:rsid w:val="006C757D"/>
    <w:rsid w:val="006F0D31"/>
    <w:rsid w:val="006F5620"/>
    <w:rsid w:val="006F72D1"/>
    <w:rsid w:val="007161E9"/>
    <w:rsid w:val="00730E41"/>
    <w:rsid w:val="00732194"/>
    <w:rsid w:val="00740F06"/>
    <w:rsid w:val="0074172F"/>
    <w:rsid w:val="007444D3"/>
    <w:rsid w:val="00770366"/>
    <w:rsid w:val="00772CDC"/>
    <w:rsid w:val="007730EB"/>
    <w:rsid w:val="007C6688"/>
    <w:rsid w:val="007D0DDC"/>
    <w:rsid w:val="007E3E84"/>
    <w:rsid w:val="007E3F36"/>
    <w:rsid w:val="00816920"/>
    <w:rsid w:val="00837F80"/>
    <w:rsid w:val="00860BD6"/>
    <w:rsid w:val="00872562"/>
    <w:rsid w:val="008A46EE"/>
    <w:rsid w:val="008B19F8"/>
    <w:rsid w:val="008C3108"/>
    <w:rsid w:val="00904521"/>
    <w:rsid w:val="00922650"/>
    <w:rsid w:val="00935EA9"/>
    <w:rsid w:val="00956BE6"/>
    <w:rsid w:val="009703DB"/>
    <w:rsid w:val="009736F6"/>
    <w:rsid w:val="009B2B1A"/>
    <w:rsid w:val="009B3FE2"/>
    <w:rsid w:val="009C40CB"/>
    <w:rsid w:val="009D53B7"/>
    <w:rsid w:val="00A22E18"/>
    <w:rsid w:val="00A26FEC"/>
    <w:rsid w:val="00A45F89"/>
    <w:rsid w:val="00A534A8"/>
    <w:rsid w:val="00A96536"/>
    <w:rsid w:val="00AA480B"/>
    <w:rsid w:val="00AA5C73"/>
    <w:rsid w:val="00AE1B9A"/>
    <w:rsid w:val="00AE5A68"/>
    <w:rsid w:val="00B01698"/>
    <w:rsid w:val="00B245D9"/>
    <w:rsid w:val="00B32A0B"/>
    <w:rsid w:val="00B40BB0"/>
    <w:rsid w:val="00B45F50"/>
    <w:rsid w:val="00B4717C"/>
    <w:rsid w:val="00B472E6"/>
    <w:rsid w:val="00B65C4A"/>
    <w:rsid w:val="00B84A7B"/>
    <w:rsid w:val="00B84F14"/>
    <w:rsid w:val="00B85529"/>
    <w:rsid w:val="00B90701"/>
    <w:rsid w:val="00B95572"/>
    <w:rsid w:val="00BB0026"/>
    <w:rsid w:val="00BB1A69"/>
    <w:rsid w:val="00BD3933"/>
    <w:rsid w:val="00BF73C3"/>
    <w:rsid w:val="00C062D7"/>
    <w:rsid w:val="00C07753"/>
    <w:rsid w:val="00C12D96"/>
    <w:rsid w:val="00C6208E"/>
    <w:rsid w:val="00C929C9"/>
    <w:rsid w:val="00C942DA"/>
    <w:rsid w:val="00CA1496"/>
    <w:rsid w:val="00CA30FC"/>
    <w:rsid w:val="00CA569E"/>
    <w:rsid w:val="00D10B6D"/>
    <w:rsid w:val="00D22F48"/>
    <w:rsid w:val="00D25EBC"/>
    <w:rsid w:val="00D3025E"/>
    <w:rsid w:val="00D547E7"/>
    <w:rsid w:val="00D77A8E"/>
    <w:rsid w:val="00D84666"/>
    <w:rsid w:val="00D85D13"/>
    <w:rsid w:val="00D91FAF"/>
    <w:rsid w:val="00DA6935"/>
    <w:rsid w:val="00DB2657"/>
    <w:rsid w:val="00DB41C6"/>
    <w:rsid w:val="00DC15E9"/>
    <w:rsid w:val="00DE30FD"/>
    <w:rsid w:val="00DE6720"/>
    <w:rsid w:val="00DE7D3C"/>
    <w:rsid w:val="00DF1551"/>
    <w:rsid w:val="00E009A5"/>
    <w:rsid w:val="00E15C21"/>
    <w:rsid w:val="00E25528"/>
    <w:rsid w:val="00E4061F"/>
    <w:rsid w:val="00E713A6"/>
    <w:rsid w:val="00E7180E"/>
    <w:rsid w:val="00E74B1B"/>
    <w:rsid w:val="00E82602"/>
    <w:rsid w:val="00E96EC6"/>
    <w:rsid w:val="00EC550C"/>
    <w:rsid w:val="00ED702D"/>
    <w:rsid w:val="00EE620E"/>
    <w:rsid w:val="00F10244"/>
    <w:rsid w:val="00F20FC5"/>
    <w:rsid w:val="00F24381"/>
    <w:rsid w:val="00F35AFD"/>
    <w:rsid w:val="00F36491"/>
    <w:rsid w:val="00F366FD"/>
    <w:rsid w:val="00F447F3"/>
    <w:rsid w:val="00F46AA6"/>
    <w:rsid w:val="00F65EB2"/>
    <w:rsid w:val="00F71B52"/>
    <w:rsid w:val="00F9447A"/>
    <w:rsid w:val="00F950E3"/>
    <w:rsid w:val="00FA249B"/>
    <w:rsid w:val="00FA4BD9"/>
    <w:rsid w:val="00FC1943"/>
    <w:rsid w:val="00FC3300"/>
    <w:rsid w:val="00FC485C"/>
    <w:rsid w:val="00FD7C9C"/>
    <w:rsid w:val="00FE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01BAE4-B9D8-4081-ABF5-4698AF5D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730EB"/>
    <w:pPr>
      <w:spacing w:before="69" w:after="69" w:line="240" w:lineRule="auto"/>
      <w:ind w:firstLine="346"/>
      <w:jc w:val="both"/>
    </w:pPr>
    <w:rPr>
      <w:rFonts w:ascii="Times New Roman" w:eastAsia="Times New Roman" w:hAnsi="Times New Roman" w:cs="Times New Roman"/>
      <w:color w:val="000000"/>
      <w:sz w:val="24"/>
      <w:szCs w:val="24"/>
      <w:lang w:eastAsia="lv-LV"/>
    </w:rPr>
  </w:style>
  <w:style w:type="paragraph" w:styleId="Header">
    <w:name w:val="header"/>
    <w:basedOn w:val="Normal"/>
    <w:link w:val="HeaderChar"/>
    <w:uiPriority w:val="99"/>
    <w:unhideWhenUsed/>
    <w:rsid w:val="007730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30EB"/>
  </w:style>
  <w:style w:type="paragraph" w:styleId="Footer">
    <w:name w:val="footer"/>
    <w:basedOn w:val="Normal"/>
    <w:link w:val="FooterChar"/>
    <w:uiPriority w:val="99"/>
    <w:unhideWhenUsed/>
    <w:rsid w:val="007730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30EB"/>
  </w:style>
  <w:style w:type="character" w:styleId="Emphasis">
    <w:name w:val="Emphasis"/>
    <w:basedOn w:val="DefaultParagraphFont"/>
    <w:uiPriority w:val="20"/>
    <w:qFormat/>
    <w:rsid w:val="001D6AFB"/>
    <w:rPr>
      <w:i/>
      <w:iCs/>
    </w:rPr>
  </w:style>
  <w:style w:type="paragraph" w:styleId="BalloonText">
    <w:name w:val="Balloon Text"/>
    <w:basedOn w:val="Normal"/>
    <w:link w:val="BalloonTextChar"/>
    <w:uiPriority w:val="99"/>
    <w:semiHidden/>
    <w:unhideWhenUsed/>
    <w:rsid w:val="00A96536"/>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A96536"/>
    <w:rPr>
      <w:rFonts w:ascii="Arial" w:hAnsi="Arial" w:cs="Arial"/>
      <w:sz w:val="16"/>
      <w:szCs w:val="16"/>
    </w:rPr>
  </w:style>
  <w:style w:type="character" w:styleId="Hyperlink">
    <w:name w:val="Hyperlink"/>
    <w:basedOn w:val="DefaultParagraphFont"/>
    <w:uiPriority w:val="99"/>
    <w:unhideWhenUsed/>
    <w:rsid w:val="00BD39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35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a.Locmele@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AD8A0-9212-47C1-9E6B-7A9D21AD4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491</Words>
  <Characters>3700</Characters>
  <Application>Microsoft Office Word</Application>
  <DocSecurity>0</DocSecurity>
  <Lines>142</Lines>
  <Paragraphs>55</Paragraphs>
  <ScaleCrop>false</ScaleCrop>
  <HeadingPairs>
    <vt:vector size="2" baseType="variant">
      <vt:variant>
        <vt:lpstr>Title</vt:lpstr>
      </vt:variant>
      <vt:variant>
        <vt:i4>1</vt:i4>
      </vt:variant>
    </vt:vector>
  </HeadingPairs>
  <TitlesOfParts>
    <vt:vector size="1" baseType="lpstr">
      <vt:lpstr>EManot_TUPrikoj_060815; Ministru kabineta rīkojuma projekta „Par Tirgus uzraudzības padomi” anotācija</vt:lpstr>
    </vt:vector>
  </TitlesOfParts>
  <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EManot_TUPrikoj_060815; Ministru kabineta rīkojuma projekta „Par Tirgus uzraudzības padomi” anotācija</dc:title>
  <dc:subject>Anotācija</dc:subject>
  <dc:creator>Dana Ločmele</dc:creator>
  <dc:description>Dana.Locmele@em.gov.lv;
t. 67013107</dc:description>
  <cp:lastModifiedBy>Dana Ločmele</cp:lastModifiedBy>
  <cp:revision>12</cp:revision>
  <cp:lastPrinted>2015-08-06T10:40:00Z</cp:lastPrinted>
  <dcterms:created xsi:type="dcterms:W3CDTF">2015-05-15T11:39:00Z</dcterms:created>
  <dcterms:modified xsi:type="dcterms:W3CDTF">2015-08-06T10:40:00Z</dcterms:modified>
</cp:coreProperties>
</file>