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0374" w14:textId="77777777" w:rsidR="009272FF" w:rsidRPr="00D7490B" w:rsidRDefault="009272FF" w:rsidP="009272FF">
      <w:pPr>
        <w:pStyle w:val="Header"/>
        <w:jc w:val="right"/>
        <w:rPr>
          <w:sz w:val="26"/>
          <w:szCs w:val="26"/>
          <w:lang w:val="lv-LV"/>
        </w:rPr>
      </w:pPr>
      <w:r w:rsidRPr="00D7490B">
        <w:rPr>
          <w:sz w:val="26"/>
          <w:szCs w:val="26"/>
          <w:lang w:val="lv-LV"/>
        </w:rPr>
        <w:t>Likumprojekts</w:t>
      </w:r>
    </w:p>
    <w:p w14:paraId="36ECC4E3" w14:textId="77777777" w:rsidR="00D7490B" w:rsidRPr="00D7490B" w:rsidRDefault="00D7490B" w:rsidP="009272FF">
      <w:pPr>
        <w:pStyle w:val="Heading3"/>
        <w:ind w:firstLine="0"/>
        <w:rPr>
          <w:sz w:val="26"/>
          <w:szCs w:val="26"/>
        </w:rPr>
      </w:pPr>
    </w:p>
    <w:p w14:paraId="08C009EC" w14:textId="77777777" w:rsidR="009272FF" w:rsidRPr="00D7490B" w:rsidRDefault="009272FF" w:rsidP="009272FF">
      <w:pPr>
        <w:pStyle w:val="Heading3"/>
        <w:ind w:firstLine="0"/>
        <w:rPr>
          <w:sz w:val="26"/>
          <w:szCs w:val="26"/>
        </w:rPr>
      </w:pPr>
      <w:r w:rsidRPr="00D7490B">
        <w:rPr>
          <w:sz w:val="26"/>
          <w:szCs w:val="26"/>
        </w:rPr>
        <w:t>Grozījumi Mikrouzņēmumu nodokļa likumā</w:t>
      </w:r>
    </w:p>
    <w:p w14:paraId="7B54BD96" w14:textId="77777777" w:rsidR="009272FF" w:rsidRPr="00D7490B" w:rsidRDefault="009272FF" w:rsidP="009272FF">
      <w:pPr>
        <w:jc w:val="both"/>
        <w:rPr>
          <w:bCs/>
          <w:sz w:val="26"/>
          <w:szCs w:val="26"/>
        </w:rPr>
      </w:pPr>
    </w:p>
    <w:p w14:paraId="7CFA2112" w14:textId="77777777" w:rsidR="009272FF" w:rsidRPr="00D7490B" w:rsidRDefault="009272FF" w:rsidP="0019744F">
      <w:pPr>
        <w:ind w:firstLine="709"/>
        <w:jc w:val="both"/>
        <w:rPr>
          <w:sz w:val="26"/>
          <w:szCs w:val="26"/>
        </w:rPr>
      </w:pPr>
      <w:r w:rsidRPr="00D7490B">
        <w:rPr>
          <w:sz w:val="26"/>
          <w:szCs w:val="26"/>
        </w:rPr>
        <w:t>Izdarīt Mikrouzņēmumu nodokļa likumā (</w:t>
      </w:r>
      <w:r w:rsidR="004F21BC" w:rsidRPr="00D7490B">
        <w:rPr>
          <w:sz w:val="26"/>
          <w:szCs w:val="26"/>
        </w:rPr>
        <w:t>Latvijas Vēstnesis, 2010, 131.nr.; 2011, 204.nr.; 2013, 194., 232.nr.; 2015, 60., 91. nr.</w:t>
      </w:r>
      <w:r w:rsidRPr="00D7490B">
        <w:rPr>
          <w:sz w:val="26"/>
          <w:szCs w:val="26"/>
        </w:rPr>
        <w:t>) šādus grozījumus:</w:t>
      </w:r>
    </w:p>
    <w:p w14:paraId="22D399DD" w14:textId="77777777" w:rsidR="009272FF" w:rsidRPr="00D7490B" w:rsidRDefault="009272FF" w:rsidP="0019744F">
      <w:pPr>
        <w:pStyle w:val="BodyTextIndent"/>
        <w:ind w:firstLine="709"/>
        <w:rPr>
          <w:sz w:val="26"/>
          <w:szCs w:val="26"/>
        </w:rPr>
      </w:pPr>
    </w:p>
    <w:p w14:paraId="2AC28389" w14:textId="0F4642A0" w:rsidR="009272FF" w:rsidRPr="00D7490B" w:rsidRDefault="009272FF" w:rsidP="0019744F">
      <w:pPr>
        <w:tabs>
          <w:tab w:val="left" w:pos="0"/>
        </w:tabs>
        <w:ind w:firstLine="709"/>
        <w:contextualSpacing/>
        <w:jc w:val="both"/>
        <w:rPr>
          <w:sz w:val="26"/>
          <w:szCs w:val="26"/>
        </w:rPr>
      </w:pPr>
      <w:r w:rsidRPr="00D7490B">
        <w:rPr>
          <w:sz w:val="26"/>
          <w:szCs w:val="26"/>
        </w:rPr>
        <w:t xml:space="preserve">1. </w:t>
      </w:r>
      <w:r w:rsidR="00E9592A" w:rsidRPr="00D7490B">
        <w:rPr>
          <w:sz w:val="26"/>
          <w:szCs w:val="26"/>
        </w:rPr>
        <w:t>1.pant</w:t>
      </w:r>
      <w:r w:rsidR="008D73F9" w:rsidRPr="00D7490B">
        <w:rPr>
          <w:sz w:val="26"/>
          <w:szCs w:val="26"/>
        </w:rPr>
        <w:t>a 4.punkta “a” apakšpunktā</w:t>
      </w:r>
      <w:r w:rsidR="00E9592A" w:rsidRPr="00D7490B">
        <w:rPr>
          <w:sz w:val="26"/>
          <w:szCs w:val="26"/>
        </w:rPr>
        <w:t xml:space="preserve"> izslēgt vārdus “valsts sociālās apdrošināšanas obligātās iemaksas”.</w:t>
      </w:r>
    </w:p>
    <w:p w14:paraId="033CE6DB" w14:textId="77777777" w:rsidR="00B81920" w:rsidRPr="00D7490B" w:rsidRDefault="00E9592A" w:rsidP="0019744F">
      <w:pPr>
        <w:tabs>
          <w:tab w:val="left" w:pos="0"/>
        </w:tabs>
        <w:ind w:left="360" w:firstLine="709"/>
        <w:contextualSpacing/>
        <w:jc w:val="both"/>
        <w:rPr>
          <w:sz w:val="26"/>
          <w:szCs w:val="26"/>
        </w:rPr>
      </w:pPr>
      <w:r w:rsidRPr="00D7490B">
        <w:rPr>
          <w:sz w:val="26"/>
          <w:szCs w:val="26"/>
        </w:rPr>
        <w:t xml:space="preserve"> </w:t>
      </w:r>
    </w:p>
    <w:p w14:paraId="527108FE" w14:textId="77777777" w:rsidR="00E9592A" w:rsidRPr="00D7490B" w:rsidRDefault="00E9592A" w:rsidP="0019744F">
      <w:pPr>
        <w:tabs>
          <w:tab w:val="left" w:pos="0"/>
        </w:tabs>
        <w:ind w:firstLine="709"/>
        <w:contextualSpacing/>
        <w:jc w:val="both"/>
        <w:rPr>
          <w:sz w:val="26"/>
          <w:szCs w:val="26"/>
        </w:rPr>
      </w:pPr>
      <w:r w:rsidRPr="00D7490B">
        <w:rPr>
          <w:sz w:val="26"/>
          <w:szCs w:val="26"/>
        </w:rPr>
        <w:t>2. 3.pantā:</w:t>
      </w:r>
    </w:p>
    <w:p w14:paraId="5572E346" w14:textId="77777777" w:rsidR="00E9592A" w:rsidRPr="00D7490B" w:rsidRDefault="00E9592A" w:rsidP="0019744F">
      <w:pPr>
        <w:tabs>
          <w:tab w:val="left" w:pos="0"/>
        </w:tabs>
        <w:ind w:firstLine="709"/>
        <w:contextualSpacing/>
        <w:jc w:val="both"/>
        <w:rPr>
          <w:sz w:val="26"/>
          <w:szCs w:val="26"/>
        </w:rPr>
      </w:pPr>
      <w:r w:rsidRPr="00D7490B">
        <w:rPr>
          <w:sz w:val="26"/>
          <w:szCs w:val="26"/>
        </w:rPr>
        <w:t>izteikt pirmo daļu šādā redakcijā:</w:t>
      </w:r>
    </w:p>
    <w:p w14:paraId="3385CD98" w14:textId="77777777" w:rsidR="00E9592A" w:rsidRPr="00D7490B" w:rsidRDefault="00E9592A" w:rsidP="0019744F">
      <w:pPr>
        <w:tabs>
          <w:tab w:val="left" w:pos="0"/>
        </w:tabs>
        <w:ind w:firstLine="709"/>
        <w:contextualSpacing/>
        <w:jc w:val="both"/>
        <w:rPr>
          <w:sz w:val="26"/>
          <w:szCs w:val="26"/>
        </w:rPr>
      </w:pPr>
      <w:r w:rsidRPr="00D7490B">
        <w:rPr>
          <w:sz w:val="26"/>
          <w:szCs w:val="26"/>
        </w:rPr>
        <w:t>“</w:t>
      </w:r>
      <w:r w:rsidRPr="00D7490B">
        <w:rPr>
          <w:sz w:val="26"/>
          <w:szCs w:val="26"/>
          <w:lang w:eastAsia="lv-LV"/>
        </w:rPr>
        <w:t xml:space="preserve">Mikrouzņēmumu nodokļa maksātājs, slēdzot darba līgumu, pretendentu </w:t>
      </w:r>
      <w:proofErr w:type="spellStart"/>
      <w:r w:rsidRPr="00D7490B">
        <w:rPr>
          <w:sz w:val="26"/>
          <w:szCs w:val="26"/>
          <w:lang w:eastAsia="lv-LV"/>
        </w:rPr>
        <w:t>rakstveidā</w:t>
      </w:r>
      <w:proofErr w:type="spellEnd"/>
      <w:r w:rsidRPr="00D7490B">
        <w:rPr>
          <w:sz w:val="26"/>
          <w:szCs w:val="26"/>
          <w:lang w:eastAsia="lv-LV"/>
        </w:rPr>
        <w:t xml:space="preserve"> informē, ka darba devējs ir mikrouzņēmumu nodokļa maksātājs, ka mikrouzņēmuma darbinieka iedzīvotāju ienākuma nodoklis tiek noteikts no mikrouzņēmuma apgrozījuma, valsts sociālās apdrošināšanas obligātās iemaksas tiek veiktas atbilstoši likumā “Par valsts sociālo apdrošināšanu” noteiktajam un ka mikrouzņēmuma darbiniekam ir tiesības brīvprātīgi pievienoties valsts sociālajai apdrošināšanai atbilstoši likumā “Par valsts sociālo apdrošināšanu” noteiktajam. Šo informāciju var ietvert darba līgumā.</w:t>
      </w:r>
      <w:r w:rsidRPr="00D7490B">
        <w:rPr>
          <w:sz w:val="26"/>
          <w:szCs w:val="26"/>
        </w:rPr>
        <w:t>”;</w:t>
      </w:r>
    </w:p>
    <w:p w14:paraId="2F2D1FE7" w14:textId="77777777" w:rsidR="00E9592A" w:rsidRPr="00D7490B" w:rsidRDefault="00E9592A" w:rsidP="0019744F">
      <w:pPr>
        <w:tabs>
          <w:tab w:val="left" w:pos="0"/>
        </w:tabs>
        <w:ind w:left="360" w:firstLine="709"/>
        <w:contextualSpacing/>
        <w:jc w:val="both"/>
        <w:rPr>
          <w:sz w:val="26"/>
          <w:szCs w:val="26"/>
        </w:rPr>
      </w:pPr>
    </w:p>
    <w:p w14:paraId="712DB908" w14:textId="77777777" w:rsidR="00E9592A" w:rsidRPr="00D7490B" w:rsidRDefault="00E9592A" w:rsidP="0019744F">
      <w:pPr>
        <w:tabs>
          <w:tab w:val="left" w:pos="0"/>
        </w:tabs>
        <w:ind w:firstLine="709"/>
        <w:contextualSpacing/>
        <w:jc w:val="both"/>
        <w:rPr>
          <w:sz w:val="26"/>
          <w:szCs w:val="26"/>
        </w:rPr>
      </w:pPr>
      <w:r w:rsidRPr="00D7490B">
        <w:rPr>
          <w:sz w:val="26"/>
          <w:szCs w:val="26"/>
        </w:rPr>
        <w:t>izteikt otro daļu šādā redakcijā:</w:t>
      </w:r>
    </w:p>
    <w:p w14:paraId="02205921" w14:textId="305BF5CD" w:rsidR="00E9592A" w:rsidRPr="00D7490B" w:rsidRDefault="00E9592A" w:rsidP="0019744F">
      <w:pPr>
        <w:tabs>
          <w:tab w:val="left" w:pos="0"/>
        </w:tabs>
        <w:ind w:firstLine="709"/>
        <w:contextualSpacing/>
        <w:jc w:val="both"/>
        <w:rPr>
          <w:sz w:val="26"/>
          <w:szCs w:val="26"/>
        </w:rPr>
      </w:pPr>
      <w:r w:rsidRPr="00D7490B">
        <w:rPr>
          <w:sz w:val="26"/>
          <w:szCs w:val="26"/>
        </w:rPr>
        <w:t>“</w:t>
      </w:r>
      <w:r w:rsidRPr="00D7490B">
        <w:rPr>
          <w:sz w:val="26"/>
          <w:szCs w:val="26"/>
          <w:lang w:eastAsia="lv-LV"/>
        </w:rPr>
        <w:t xml:space="preserve">Mikrouzņēmums, kurš vēlas ar nākamo taksācijas periodu kļūt par </w:t>
      </w:r>
      <w:proofErr w:type="spellStart"/>
      <w:r w:rsidRPr="00D7490B">
        <w:rPr>
          <w:sz w:val="26"/>
          <w:szCs w:val="26"/>
          <w:lang w:eastAsia="lv-LV"/>
        </w:rPr>
        <w:t>mikrouzņēmumu</w:t>
      </w:r>
      <w:proofErr w:type="spellEnd"/>
      <w:r w:rsidRPr="00D7490B">
        <w:rPr>
          <w:sz w:val="26"/>
          <w:szCs w:val="26"/>
          <w:lang w:eastAsia="lv-LV"/>
        </w:rPr>
        <w:t xml:space="preserve"> nodokļa maksātāju, </w:t>
      </w:r>
      <w:proofErr w:type="spellStart"/>
      <w:r w:rsidRPr="00D7490B">
        <w:rPr>
          <w:sz w:val="26"/>
          <w:szCs w:val="26"/>
          <w:lang w:eastAsia="lv-LV"/>
        </w:rPr>
        <w:t>rakstveidā</w:t>
      </w:r>
      <w:proofErr w:type="spellEnd"/>
      <w:r w:rsidRPr="00D7490B">
        <w:rPr>
          <w:sz w:val="26"/>
          <w:szCs w:val="26"/>
          <w:lang w:eastAsia="lv-LV"/>
        </w:rPr>
        <w:t xml:space="preserve"> informē darbiniekus, ka mikrouzņēmumu nodokli maksājošā mikrouzņēmuma darbinieka iedzīvotāju ienākuma nodoklis </w:t>
      </w:r>
      <w:r w:rsidR="006E3793" w:rsidRPr="00D7490B">
        <w:rPr>
          <w:sz w:val="26"/>
          <w:szCs w:val="26"/>
          <w:lang w:eastAsia="lv-LV"/>
        </w:rPr>
        <w:t xml:space="preserve">tiek </w:t>
      </w:r>
      <w:r w:rsidRPr="00D7490B">
        <w:rPr>
          <w:sz w:val="26"/>
          <w:szCs w:val="26"/>
          <w:lang w:eastAsia="lv-LV"/>
        </w:rPr>
        <w:t>noteikts no mikrouzņēmuma apgrozījuma, valsts sociālās apdrošināšanas obligātās iemaksas tiek veiktas atbilstoši likumā “Par valsts sociālo apdrošināšanu” noteiktajam un ka mikrouzņēmuma darbiniekam ir tiesības brīvprātīgi pievienoties valsts sociālajai apdrošināšanai atbilstoši likumā “Par valsts sociālo apdrošināšanu” noteiktajam.</w:t>
      </w:r>
      <w:r w:rsidRPr="00D7490B">
        <w:rPr>
          <w:sz w:val="26"/>
          <w:szCs w:val="26"/>
        </w:rPr>
        <w:t>”;</w:t>
      </w:r>
    </w:p>
    <w:p w14:paraId="2E07E5C9" w14:textId="77777777" w:rsidR="00E9592A" w:rsidRPr="00D7490B" w:rsidRDefault="00E9592A" w:rsidP="009272FF">
      <w:pPr>
        <w:tabs>
          <w:tab w:val="left" w:pos="0"/>
        </w:tabs>
        <w:ind w:left="360"/>
        <w:contextualSpacing/>
        <w:jc w:val="both"/>
        <w:rPr>
          <w:sz w:val="26"/>
          <w:szCs w:val="26"/>
        </w:rPr>
      </w:pPr>
    </w:p>
    <w:p w14:paraId="00071C9A" w14:textId="2ED10A97" w:rsidR="00E9592A" w:rsidRPr="00D7490B" w:rsidRDefault="006E3793" w:rsidP="0019744F">
      <w:pPr>
        <w:tabs>
          <w:tab w:val="left" w:pos="0"/>
        </w:tabs>
        <w:ind w:firstLine="709"/>
        <w:contextualSpacing/>
        <w:jc w:val="both"/>
        <w:rPr>
          <w:sz w:val="26"/>
          <w:szCs w:val="26"/>
        </w:rPr>
      </w:pPr>
      <w:r w:rsidRPr="00D7490B">
        <w:rPr>
          <w:sz w:val="26"/>
          <w:szCs w:val="26"/>
        </w:rPr>
        <w:t xml:space="preserve">papildināt </w:t>
      </w:r>
      <w:r w:rsidR="00E9592A" w:rsidRPr="00D7490B">
        <w:rPr>
          <w:sz w:val="26"/>
          <w:szCs w:val="26"/>
        </w:rPr>
        <w:t xml:space="preserve">trešo daļu </w:t>
      </w:r>
      <w:r w:rsidRPr="00D7490B">
        <w:rPr>
          <w:sz w:val="26"/>
          <w:szCs w:val="26"/>
        </w:rPr>
        <w:t>pēc</w:t>
      </w:r>
      <w:r w:rsidR="00E9592A" w:rsidRPr="00D7490B">
        <w:rPr>
          <w:sz w:val="26"/>
          <w:szCs w:val="26"/>
        </w:rPr>
        <w:t xml:space="preserve"> vārdiem “</w:t>
      </w:r>
      <w:r w:rsidR="00B81920" w:rsidRPr="00D7490B">
        <w:rPr>
          <w:sz w:val="26"/>
          <w:szCs w:val="26"/>
        </w:rPr>
        <w:t>darba devējam noteiktajā</w:t>
      </w:r>
      <w:r w:rsidR="00E9592A" w:rsidRPr="00D7490B">
        <w:rPr>
          <w:sz w:val="26"/>
          <w:szCs w:val="26"/>
        </w:rPr>
        <w:t xml:space="preserve">” </w:t>
      </w:r>
      <w:r w:rsidR="00B81920" w:rsidRPr="00D7490B">
        <w:rPr>
          <w:sz w:val="26"/>
          <w:szCs w:val="26"/>
        </w:rPr>
        <w:t>ar vārdu “vispārējā”.</w:t>
      </w:r>
    </w:p>
    <w:p w14:paraId="2BE0FC7D" w14:textId="77777777" w:rsidR="00B81920" w:rsidRPr="00D7490B" w:rsidRDefault="00B81920" w:rsidP="0019744F">
      <w:pPr>
        <w:tabs>
          <w:tab w:val="left" w:pos="0"/>
        </w:tabs>
        <w:ind w:firstLine="709"/>
        <w:contextualSpacing/>
        <w:jc w:val="both"/>
        <w:rPr>
          <w:sz w:val="26"/>
          <w:szCs w:val="26"/>
        </w:rPr>
      </w:pPr>
    </w:p>
    <w:p w14:paraId="71431842" w14:textId="77777777" w:rsidR="00B81920" w:rsidRPr="00D7490B" w:rsidRDefault="00B81920" w:rsidP="0019744F">
      <w:pPr>
        <w:tabs>
          <w:tab w:val="left" w:pos="0"/>
        </w:tabs>
        <w:ind w:firstLine="709"/>
        <w:contextualSpacing/>
        <w:jc w:val="both"/>
        <w:rPr>
          <w:sz w:val="26"/>
          <w:szCs w:val="26"/>
        </w:rPr>
      </w:pPr>
      <w:r w:rsidRPr="00D7490B">
        <w:rPr>
          <w:sz w:val="26"/>
          <w:szCs w:val="26"/>
        </w:rPr>
        <w:t>3. 6.pantā:</w:t>
      </w:r>
    </w:p>
    <w:p w14:paraId="36068314" w14:textId="54F2A74D" w:rsidR="00B81920" w:rsidRPr="00D7490B" w:rsidRDefault="006E3793" w:rsidP="0019744F">
      <w:pPr>
        <w:tabs>
          <w:tab w:val="left" w:pos="0"/>
        </w:tabs>
        <w:ind w:firstLine="709"/>
        <w:contextualSpacing/>
        <w:jc w:val="both"/>
        <w:rPr>
          <w:sz w:val="26"/>
          <w:szCs w:val="26"/>
        </w:rPr>
      </w:pPr>
      <w:r w:rsidRPr="00D7490B">
        <w:rPr>
          <w:sz w:val="26"/>
          <w:szCs w:val="26"/>
        </w:rPr>
        <w:t xml:space="preserve">aizstāt </w:t>
      </w:r>
      <w:r w:rsidR="00B81920" w:rsidRPr="00D7490B">
        <w:rPr>
          <w:sz w:val="26"/>
          <w:szCs w:val="26"/>
        </w:rPr>
        <w:t>pirmajā daļā vārdu “deviņi” ar vārdu “pieci”;</w:t>
      </w:r>
    </w:p>
    <w:p w14:paraId="32DF6DB5" w14:textId="77777777" w:rsidR="00B81920" w:rsidRPr="00D7490B" w:rsidRDefault="00B81920" w:rsidP="0019744F">
      <w:pPr>
        <w:tabs>
          <w:tab w:val="left" w:pos="0"/>
        </w:tabs>
        <w:ind w:firstLine="709"/>
        <w:contextualSpacing/>
        <w:jc w:val="both"/>
        <w:rPr>
          <w:sz w:val="26"/>
          <w:szCs w:val="26"/>
        </w:rPr>
      </w:pPr>
    </w:p>
    <w:p w14:paraId="64934DDC" w14:textId="370ADB32" w:rsidR="006E3793" w:rsidRPr="00D7490B" w:rsidRDefault="006E3793" w:rsidP="0019744F">
      <w:pPr>
        <w:tabs>
          <w:tab w:val="left" w:pos="0"/>
        </w:tabs>
        <w:ind w:firstLine="709"/>
        <w:contextualSpacing/>
        <w:jc w:val="both"/>
        <w:rPr>
          <w:sz w:val="26"/>
          <w:szCs w:val="26"/>
        </w:rPr>
      </w:pPr>
      <w:r w:rsidRPr="00D7490B">
        <w:rPr>
          <w:sz w:val="26"/>
          <w:szCs w:val="26"/>
        </w:rPr>
        <w:t xml:space="preserve">izslēgt </w:t>
      </w:r>
      <w:r w:rsidR="00B81920" w:rsidRPr="00D7490B">
        <w:rPr>
          <w:sz w:val="26"/>
          <w:szCs w:val="26"/>
        </w:rPr>
        <w:t>1.</w:t>
      </w:r>
      <w:r w:rsidR="00B81920" w:rsidRPr="00D7490B">
        <w:rPr>
          <w:sz w:val="26"/>
          <w:szCs w:val="26"/>
          <w:vertAlign w:val="superscript"/>
        </w:rPr>
        <w:t>1</w:t>
      </w:r>
      <w:r w:rsidR="00B81920" w:rsidRPr="00D7490B">
        <w:rPr>
          <w:sz w:val="26"/>
          <w:szCs w:val="26"/>
        </w:rPr>
        <w:t>da</w:t>
      </w:r>
      <w:r w:rsidR="00D7490B" w:rsidRPr="00D7490B">
        <w:rPr>
          <w:sz w:val="26"/>
          <w:szCs w:val="26"/>
        </w:rPr>
        <w:t>ļ</w:t>
      </w:r>
      <w:r w:rsidR="00B81920" w:rsidRPr="00D7490B">
        <w:rPr>
          <w:sz w:val="26"/>
          <w:szCs w:val="26"/>
        </w:rPr>
        <w:t xml:space="preserve">ā </w:t>
      </w:r>
      <w:r w:rsidR="00BE163B" w:rsidRPr="00D7490B">
        <w:rPr>
          <w:sz w:val="26"/>
          <w:szCs w:val="26"/>
        </w:rPr>
        <w:t>vārdus un skaitļus “Sākot ar 2015.gada 1.janvāri”</w:t>
      </w:r>
      <w:r w:rsidR="0033652A" w:rsidRPr="00D7490B">
        <w:rPr>
          <w:sz w:val="26"/>
          <w:szCs w:val="26"/>
        </w:rPr>
        <w:t>;</w:t>
      </w:r>
    </w:p>
    <w:p w14:paraId="5EB913A1" w14:textId="77777777" w:rsidR="0033652A" w:rsidRPr="00D7490B" w:rsidRDefault="0033652A" w:rsidP="0019744F">
      <w:pPr>
        <w:tabs>
          <w:tab w:val="left" w:pos="0"/>
        </w:tabs>
        <w:ind w:firstLine="709"/>
        <w:contextualSpacing/>
        <w:jc w:val="both"/>
        <w:rPr>
          <w:sz w:val="26"/>
          <w:szCs w:val="26"/>
        </w:rPr>
      </w:pPr>
    </w:p>
    <w:p w14:paraId="4080919F" w14:textId="14BBF9CD" w:rsidR="00B81920" w:rsidRPr="00D7490B" w:rsidRDefault="00B81920" w:rsidP="0019744F">
      <w:pPr>
        <w:tabs>
          <w:tab w:val="left" w:pos="0"/>
        </w:tabs>
        <w:ind w:firstLine="709"/>
        <w:contextualSpacing/>
        <w:jc w:val="both"/>
        <w:rPr>
          <w:sz w:val="26"/>
          <w:szCs w:val="26"/>
        </w:rPr>
      </w:pPr>
      <w:r w:rsidRPr="00D7490B">
        <w:rPr>
          <w:sz w:val="26"/>
          <w:szCs w:val="26"/>
        </w:rPr>
        <w:t xml:space="preserve">aizstāt </w:t>
      </w:r>
      <w:r w:rsidR="006E3793" w:rsidRPr="00D7490B">
        <w:rPr>
          <w:sz w:val="26"/>
          <w:szCs w:val="26"/>
        </w:rPr>
        <w:t>1.</w:t>
      </w:r>
      <w:r w:rsidR="006E3793" w:rsidRPr="00D7490B">
        <w:rPr>
          <w:sz w:val="26"/>
          <w:szCs w:val="26"/>
          <w:vertAlign w:val="superscript"/>
        </w:rPr>
        <w:t>1</w:t>
      </w:r>
      <w:r w:rsidR="006E3793" w:rsidRPr="00D7490B">
        <w:rPr>
          <w:sz w:val="26"/>
          <w:szCs w:val="26"/>
        </w:rPr>
        <w:t>da</w:t>
      </w:r>
      <w:r w:rsidR="00D7490B" w:rsidRPr="00D7490B">
        <w:rPr>
          <w:sz w:val="26"/>
          <w:szCs w:val="26"/>
        </w:rPr>
        <w:t>ļ</w:t>
      </w:r>
      <w:r w:rsidR="006E3793" w:rsidRPr="00D7490B">
        <w:rPr>
          <w:sz w:val="26"/>
          <w:szCs w:val="26"/>
        </w:rPr>
        <w:t xml:space="preserve">ā </w:t>
      </w:r>
      <w:r w:rsidRPr="00D7490B">
        <w:rPr>
          <w:sz w:val="26"/>
          <w:szCs w:val="26"/>
        </w:rPr>
        <w:t>skaitli “9” ar skaitli “5” un skaitli “12” ar skaitli “8”;</w:t>
      </w:r>
    </w:p>
    <w:p w14:paraId="502FD707" w14:textId="77777777" w:rsidR="00FC7E5E" w:rsidRPr="00D7490B" w:rsidRDefault="00FC7E5E" w:rsidP="0019744F">
      <w:pPr>
        <w:tabs>
          <w:tab w:val="left" w:pos="0"/>
        </w:tabs>
        <w:ind w:firstLine="709"/>
        <w:contextualSpacing/>
        <w:jc w:val="both"/>
        <w:rPr>
          <w:sz w:val="26"/>
          <w:szCs w:val="26"/>
        </w:rPr>
      </w:pPr>
    </w:p>
    <w:p w14:paraId="1F5F4493" w14:textId="77777777" w:rsidR="00B81920" w:rsidRPr="00D7490B" w:rsidRDefault="00B81920" w:rsidP="0019744F">
      <w:pPr>
        <w:tabs>
          <w:tab w:val="left" w:pos="0"/>
        </w:tabs>
        <w:ind w:firstLine="709"/>
        <w:contextualSpacing/>
        <w:jc w:val="both"/>
        <w:rPr>
          <w:sz w:val="26"/>
          <w:szCs w:val="26"/>
        </w:rPr>
      </w:pPr>
      <w:r w:rsidRPr="00D7490B">
        <w:rPr>
          <w:sz w:val="26"/>
          <w:szCs w:val="26"/>
        </w:rPr>
        <w:t>izslēgt 1.</w:t>
      </w:r>
      <w:r w:rsidRPr="00D7490B">
        <w:rPr>
          <w:sz w:val="26"/>
          <w:szCs w:val="26"/>
          <w:vertAlign w:val="superscript"/>
        </w:rPr>
        <w:t>2</w:t>
      </w:r>
      <w:r w:rsidRPr="00D7490B">
        <w:rPr>
          <w:sz w:val="26"/>
          <w:szCs w:val="26"/>
        </w:rPr>
        <w:t>daļu;</w:t>
      </w:r>
    </w:p>
    <w:p w14:paraId="24D67DA4" w14:textId="77777777" w:rsidR="00B81920" w:rsidRPr="00D7490B" w:rsidRDefault="00B81920" w:rsidP="0019744F">
      <w:pPr>
        <w:tabs>
          <w:tab w:val="left" w:pos="0"/>
        </w:tabs>
        <w:ind w:firstLine="709"/>
        <w:contextualSpacing/>
        <w:jc w:val="both"/>
        <w:rPr>
          <w:sz w:val="26"/>
          <w:szCs w:val="26"/>
        </w:rPr>
      </w:pPr>
      <w:r w:rsidRPr="00D7490B">
        <w:rPr>
          <w:sz w:val="26"/>
          <w:szCs w:val="26"/>
        </w:rPr>
        <w:t xml:space="preserve"> </w:t>
      </w:r>
    </w:p>
    <w:p w14:paraId="0E29E5F1" w14:textId="45ED6D57" w:rsidR="00B81920" w:rsidRPr="00D7490B" w:rsidRDefault="006E3793" w:rsidP="0019744F">
      <w:pPr>
        <w:tabs>
          <w:tab w:val="left" w:pos="0"/>
        </w:tabs>
        <w:ind w:firstLine="709"/>
        <w:contextualSpacing/>
        <w:jc w:val="both"/>
        <w:rPr>
          <w:sz w:val="26"/>
          <w:szCs w:val="26"/>
        </w:rPr>
      </w:pPr>
      <w:r w:rsidRPr="00D7490B">
        <w:rPr>
          <w:sz w:val="26"/>
          <w:szCs w:val="26"/>
        </w:rPr>
        <w:t xml:space="preserve">aizstāt </w:t>
      </w:r>
      <w:r w:rsidR="00B81920" w:rsidRPr="00D7490B">
        <w:rPr>
          <w:sz w:val="26"/>
          <w:szCs w:val="26"/>
        </w:rPr>
        <w:t>devītajā daļā skaitli “9” ar skaitli “5”.</w:t>
      </w:r>
    </w:p>
    <w:p w14:paraId="78671714" w14:textId="77777777" w:rsidR="00B81920" w:rsidRPr="00D7490B" w:rsidRDefault="00B81920" w:rsidP="0019744F">
      <w:pPr>
        <w:tabs>
          <w:tab w:val="left" w:pos="0"/>
        </w:tabs>
        <w:ind w:left="360" w:firstLine="709"/>
        <w:contextualSpacing/>
        <w:jc w:val="both"/>
        <w:rPr>
          <w:sz w:val="26"/>
          <w:szCs w:val="26"/>
        </w:rPr>
      </w:pPr>
    </w:p>
    <w:p w14:paraId="1576BF5B" w14:textId="490CC965" w:rsidR="008D73F9" w:rsidRPr="00D7490B" w:rsidRDefault="008D73F9" w:rsidP="0019744F">
      <w:pPr>
        <w:tabs>
          <w:tab w:val="left" w:pos="0"/>
        </w:tabs>
        <w:ind w:firstLine="709"/>
        <w:contextualSpacing/>
        <w:jc w:val="both"/>
        <w:rPr>
          <w:sz w:val="26"/>
          <w:szCs w:val="26"/>
        </w:rPr>
      </w:pPr>
      <w:r w:rsidRPr="00D7490B">
        <w:rPr>
          <w:sz w:val="26"/>
          <w:szCs w:val="26"/>
        </w:rPr>
        <w:t>4. Izslēgt 7.panta piekto un sesto daļu.</w:t>
      </w:r>
    </w:p>
    <w:p w14:paraId="65DC21E2" w14:textId="77777777" w:rsidR="008D73F9" w:rsidRPr="00D7490B" w:rsidRDefault="008D73F9" w:rsidP="0019744F">
      <w:pPr>
        <w:tabs>
          <w:tab w:val="left" w:pos="0"/>
        </w:tabs>
        <w:ind w:firstLine="851"/>
        <w:contextualSpacing/>
        <w:jc w:val="both"/>
        <w:rPr>
          <w:sz w:val="26"/>
          <w:szCs w:val="26"/>
        </w:rPr>
      </w:pPr>
    </w:p>
    <w:p w14:paraId="25ED53E0" w14:textId="604A773F" w:rsidR="00B81920" w:rsidRPr="00D7490B" w:rsidRDefault="008D73F9" w:rsidP="0019744F">
      <w:pPr>
        <w:tabs>
          <w:tab w:val="left" w:pos="0"/>
        </w:tabs>
        <w:ind w:firstLine="851"/>
        <w:contextualSpacing/>
        <w:jc w:val="both"/>
        <w:rPr>
          <w:sz w:val="26"/>
          <w:szCs w:val="26"/>
        </w:rPr>
      </w:pPr>
      <w:r w:rsidRPr="00D7490B">
        <w:rPr>
          <w:sz w:val="26"/>
          <w:szCs w:val="26"/>
        </w:rPr>
        <w:t>5</w:t>
      </w:r>
      <w:r w:rsidR="00B81920" w:rsidRPr="00D7490B">
        <w:rPr>
          <w:sz w:val="26"/>
          <w:szCs w:val="26"/>
        </w:rPr>
        <w:t>. 8.pantā:</w:t>
      </w:r>
    </w:p>
    <w:p w14:paraId="7EE7A531" w14:textId="03732301" w:rsidR="006E3793" w:rsidRPr="00D7490B" w:rsidRDefault="006E3793" w:rsidP="0019744F">
      <w:pPr>
        <w:tabs>
          <w:tab w:val="left" w:pos="0"/>
        </w:tabs>
        <w:ind w:firstLine="851"/>
        <w:contextualSpacing/>
        <w:jc w:val="both"/>
        <w:rPr>
          <w:sz w:val="26"/>
          <w:szCs w:val="26"/>
        </w:rPr>
      </w:pPr>
      <w:r w:rsidRPr="00D7490B">
        <w:rPr>
          <w:sz w:val="26"/>
          <w:szCs w:val="26"/>
        </w:rPr>
        <w:t>aizstāt pirmās daļas 1.punktā skaitli “0,1” ar skaitli “</w:t>
      </w:r>
      <w:r w:rsidR="00E33D3F">
        <w:rPr>
          <w:sz w:val="26"/>
          <w:szCs w:val="26"/>
        </w:rPr>
        <w:t>0,2</w:t>
      </w:r>
      <w:r w:rsidRPr="00D7490B">
        <w:rPr>
          <w:sz w:val="26"/>
          <w:szCs w:val="26"/>
        </w:rPr>
        <w:t>”</w:t>
      </w:r>
      <w:r w:rsidR="0033652A" w:rsidRPr="00D7490B">
        <w:rPr>
          <w:sz w:val="26"/>
          <w:szCs w:val="26"/>
        </w:rPr>
        <w:t>;</w:t>
      </w:r>
    </w:p>
    <w:p w14:paraId="7D32FD0C" w14:textId="77777777" w:rsidR="0033652A" w:rsidRPr="00D7490B" w:rsidRDefault="0033652A" w:rsidP="009272FF">
      <w:pPr>
        <w:tabs>
          <w:tab w:val="left" w:pos="0"/>
        </w:tabs>
        <w:ind w:left="360"/>
        <w:contextualSpacing/>
        <w:jc w:val="both"/>
        <w:rPr>
          <w:sz w:val="26"/>
          <w:szCs w:val="26"/>
        </w:rPr>
      </w:pPr>
    </w:p>
    <w:p w14:paraId="52F19602" w14:textId="43C87181" w:rsidR="006E3793" w:rsidRPr="00D7490B" w:rsidRDefault="006E3793" w:rsidP="0019744F">
      <w:pPr>
        <w:tabs>
          <w:tab w:val="left" w:pos="0"/>
        </w:tabs>
        <w:ind w:firstLine="709"/>
        <w:contextualSpacing/>
        <w:jc w:val="both"/>
        <w:rPr>
          <w:sz w:val="26"/>
          <w:szCs w:val="26"/>
        </w:rPr>
      </w:pPr>
      <w:r w:rsidRPr="00D7490B">
        <w:rPr>
          <w:sz w:val="26"/>
          <w:szCs w:val="26"/>
        </w:rPr>
        <w:t xml:space="preserve">izslēgt </w:t>
      </w:r>
      <w:r w:rsidR="00B81920" w:rsidRPr="00D7490B">
        <w:rPr>
          <w:sz w:val="26"/>
          <w:szCs w:val="26"/>
        </w:rPr>
        <w:t>pirm</w:t>
      </w:r>
      <w:r w:rsidRPr="00D7490B">
        <w:rPr>
          <w:sz w:val="26"/>
          <w:szCs w:val="26"/>
        </w:rPr>
        <w:t>ās</w:t>
      </w:r>
      <w:r w:rsidR="00B81920" w:rsidRPr="00D7490B">
        <w:rPr>
          <w:sz w:val="26"/>
          <w:szCs w:val="26"/>
        </w:rPr>
        <w:t xml:space="preserve"> daļ</w:t>
      </w:r>
      <w:r w:rsidRPr="00D7490B">
        <w:rPr>
          <w:sz w:val="26"/>
          <w:szCs w:val="26"/>
        </w:rPr>
        <w:t>as</w:t>
      </w:r>
      <w:r w:rsidR="00B81920" w:rsidRPr="00D7490B">
        <w:rPr>
          <w:sz w:val="26"/>
          <w:szCs w:val="26"/>
        </w:rPr>
        <w:t xml:space="preserve"> 2.punktu</w:t>
      </w:r>
      <w:r w:rsidRPr="00D7490B">
        <w:rPr>
          <w:sz w:val="26"/>
          <w:szCs w:val="26"/>
        </w:rPr>
        <w:t>;</w:t>
      </w:r>
    </w:p>
    <w:p w14:paraId="2822B557" w14:textId="77777777" w:rsidR="0033652A" w:rsidRPr="00D7490B" w:rsidRDefault="0033652A" w:rsidP="0019744F">
      <w:pPr>
        <w:tabs>
          <w:tab w:val="left" w:pos="0"/>
        </w:tabs>
        <w:ind w:firstLine="709"/>
        <w:contextualSpacing/>
        <w:jc w:val="both"/>
        <w:rPr>
          <w:sz w:val="26"/>
          <w:szCs w:val="26"/>
        </w:rPr>
      </w:pPr>
    </w:p>
    <w:p w14:paraId="0C491E5E" w14:textId="28FDE8C8" w:rsidR="006E3793" w:rsidRPr="00D7490B" w:rsidRDefault="006E3793" w:rsidP="0019744F">
      <w:pPr>
        <w:tabs>
          <w:tab w:val="left" w:pos="0"/>
        </w:tabs>
        <w:ind w:firstLine="709"/>
        <w:contextualSpacing/>
        <w:jc w:val="both"/>
        <w:rPr>
          <w:sz w:val="26"/>
          <w:szCs w:val="26"/>
        </w:rPr>
      </w:pPr>
      <w:r w:rsidRPr="00D7490B">
        <w:rPr>
          <w:sz w:val="26"/>
          <w:szCs w:val="26"/>
        </w:rPr>
        <w:t xml:space="preserve">aizstāt pirmās daļas 3.punktā </w:t>
      </w:r>
      <w:r w:rsidR="00B81920" w:rsidRPr="00D7490B">
        <w:rPr>
          <w:sz w:val="26"/>
          <w:szCs w:val="26"/>
        </w:rPr>
        <w:t>skaitli “30” ar skaitli “</w:t>
      </w:r>
      <w:r w:rsidR="00E33D3F">
        <w:rPr>
          <w:sz w:val="26"/>
          <w:szCs w:val="26"/>
        </w:rPr>
        <w:t>90</w:t>
      </w:r>
      <w:r w:rsidRPr="00D7490B">
        <w:rPr>
          <w:sz w:val="26"/>
          <w:szCs w:val="26"/>
        </w:rPr>
        <w:t>”</w:t>
      </w:r>
      <w:r w:rsidR="0033652A" w:rsidRPr="00D7490B">
        <w:rPr>
          <w:sz w:val="26"/>
          <w:szCs w:val="26"/>
        </w:rPr>
        <w:t>;</w:t>
      </w:r>
    </w:p>
    <w:p w14:paraId="5693875F" w14:textId="77777777" w:rsidR="0033652A" w:rsidRPr="00D7490B" w:rsidRDefault="0033652A" w:rsidP="0019744F">
      <w:pPr>
        <w:tabs>
          <w:tab w:val="left" w:pos="0"/>
        </w:tabs>
        <w:ind w:firstLine="709"/>
        <w:contextualSpacing/>
        <w:jc w:val="both"/>
        <w:rPr>
          <w:sz w:val="26"/>
          <w:szCs w:val="26"/>
        </w:rPr>
      </w:pPr>
    </w:p>
    <w:p w14:paraId="74BD2D43" w14:textId="0D587006" w:rsidR="0033652A" w:rsidRPr="00D7490B" w:rsidRDefault="006E3793" w:rsidP="0019744F">
      <w:pPr>
        <w:tabs>
          <w:tab w:val="left" w:pos="0"/>
        </w:tabs>
        <w:ind w:firstLine="709"/>
        <w:contextualSpacing/>
        <w:jc w:val="both"/>
        <w:rPr>
          <w:sz w:val="26"/>
          <w:szCs w:val="26"/>
        </w:rPr>
      </w:pPr>
      <w:r w:rsidRPr="00D7490B">
        <w:rPr>
          <w:sz w:val="26"/>
          <w:szCs w:val="26"/>
        </w:rPr>
        <w:t xml:space="preserve">aizstāt pirmās daļas 4.punktā </w:t>
      </w:r>
      <w:r w:rsidR="00B81920" w:rsidRPr="00D7490B">
        <w:rPr>
          <w:sz w:val="26"/>
          <w:szCs w:val="26"/>
        </w:rPr>
        <w:t>skaitli “4,9” ar skaitli</w:t>
      </w:r>
      <w:r w:rsidR="005530B9" w:rsidRPr="00D7490B">
        <w:rPr>
          <w:sz w:val="26"/>
          <w:szCs w:val="26"/>
        </w:rPr>
        <w:t xml:space="preserve"> “</w:t>
      </w:r>
      <w:r w:rsidR="00E33D3F">
        <w:rPr>
          <w:sz w:val="26"/>
          <w:szCs w:val="26"/>
        </w:rPr>
        <w:t>9,8</w:t>
      </w:r>
      <w:r w:rsidR="005530B9" w:rsidRPr="00D7490B">
        <w:rPr>
          <w:sz w:val="26"/>
          <w:szCs w:val="26"/>
        </w:rPr>
        <w:t>”</w:t>
      </w:r>
      <w:r w:rsidR="00B81920" w:rsidRPr="00D7490B">
        <w:rPr>
          <w:sz w:val="26"/>
          <w:szCs w:val="26"/>
        </w:rPr>
        <w:t>;</w:t>
      </w:r>
    </w:p>
    <w:p w14:paraId="4851A696" w14:textId="77777777" w:rsidR="00B81920" w:rsidRPr="00D7490B" w:rsidRDefault="00B81920" w:rsidP="0019744F">
      <w:pPr>
        <w:tabs>
          <w:tab w:val="left" w:pos="0"/>
        </w:tabs>
        <w:ind w:firstLine="709"/>
        <w:contextualSpacing/>
        <w:jc w:val="both"/>
        <w:rPr>
          <w:sz w:val="26"/>
          <w:szCs w:val="26"/>
        </w:rPr>
      </w:pPr>
    </w:p>
    <w:p w14:paraId="73CF2FC4" w14:textId="3F51247E" w:rsidR="006E3793" w:rsidRPr="00D7490B" w:rsidRDefault="006E3793" w:rsidP="0019744F">
      <w:pPr>
        <w:tabs>
          <w:tab w:val="left" w:pos="0"/>
        </w:tabs>
        <w:ind w:firstLine="709"/>
        <w:contextualSpacing/>
        <w:jc w:val="both"/>
        <w:rPr>
          <w:sz w:val="26"/>
          <w:szCs w:val="26"/>
        </w:rPr>
      </w:pPr>
      <w:r w:rsidRPr="00D7490B">
        <w:rPr>
          <w:sz w:val="26"/>
          <w:szCs w:val="26"/>
        </w:rPr>
        <w:t xml:space="preserve">izslēgt </w:t>
      </w:r>
      <w:r w:rsidR="00B81920" w:rsidRPr="00D7490B">
        <w:rPr>
          <w:sz w:val="26"/>
          <w:szCs w:val="26"/>
        </w:rPr>
        <w:t>otr</w:t>
      </w:r>
      <w:r w:rsidRPr="00D7490B">
        <w:rPr>
          <w:sz w:val="26"/>
          <w:szCs w:val="26"/>
        </w:rPr>
        <w:t>ās</w:t>
      </w:r>
      <w:r w:rsidR="00B81920" w:rsidRPr="00D7490B">
        <w:rPr>
          <w:sz w:val="26"/>
          <w:szCs w:val="26"/>
        </w:rPr>
        <w:t xml:space="preserve"> daļ</w:t>
      </w:r>
      <w:r w:rsidRPr="00D7490B">
        <w:rPr>
          <w:sz w:val="26"/>
          <w:szCs w:val="26"/>
        </w:rPr>
        <w:t>as</w:t>
      </w:r>
      <w:r w:rsidR="00B81920" w:rsidRPr="00D7490B">
        <w:rPr>
          <w:sz w:val="26"/>
          <w:szCs w:val="26"/>
        </w:rPr>
        <w:t xml:space="preserve"> </w:t>
      </w:r>
      <w:r w:rsidR="006114FC" w:rsidRPr="00D7490B">
        <w:rPr>
          <w:sz w:val="26"/>
          <w:szCs w:val="26"/>
        </w:rPr>
        <w:t>1</w:t>
      </w:r>
      <w:r w:rsidR="00B81920" w:rsidRPr="00D7490B">
        <w:rPr>
          <w:sz w:val="26"/>
          <w:szCs w:val="26"/>
        </w:rPr>
        <w:t>.punktu</w:t>
      </w:r>
      <w:r w:rsidR="00D7490B" w:rsidRPr="00D7490B">
        <w:rPr>
          <w:sz w:val="26"/>
          <w:szCs w:val="26"/>
        </w:rPr>
        <w:t>;</w:t>
      </w:r>
    </w:p>
    <w:p w14:paraId="41AA99F6" w14:textId="77777777" w:rsidR="0033652A" w:rsidRPr="00D7490B" w:rsidRDefault="0033652A" w:rsidP="0019744F">
      <w:pPr>
        <w:tabs>
          <w:tab w:val="left" w:pos="0"/>
        </w:tabs>
        <w:ind w:firstLine="709"/>
        <w:contextualSpacing/>
        <w:jc w:val="both"/>
        <w:rPr>
          <w:sz w:val="26"/>
          <w:szCs w:val="26"/>
        </w:rPr>
      </w:pPr>
    </w:p>
    <w:p w14:paraId="7F7097FD" w14:textId="494E3F4E" w:rsidR="00B81920" w:rsidRPr="00D7490B" w:rsidRDefault="00B81920" w:rsidP="0019744F">
      <w:pPr>
        <w:tabs>
          <w:tab w:val="left" w:pos="0"/>
        </w:tabs>
        <w:ind w:firstLine="709"/>
        <w:contextualSpacing/>
        <w:jc w:val="both"/>
        <w:rPr>
          <w:sz w:val="26"/>
          <w:szCs w:val="26"/>
        </w:rPr>
      </w:pPr>
      <w:r w:rsidRPr="00D7490B">
        <w:rPr>
          <w:sz w:val="26"/>
          <w:szCs w:val="26"/>
        </w:rPr>
        <w:t xml:space="preserve">aizstāt </w:t>
      </w:r>
      <w:r w:rsidR="006E3793" w:rsidRPr="00D7490B">
        <w:rPr>
          <w:sz w:val="26"/>
          <w:szCs w:val="26"/>
        </w:rPr>
        <w:t xml:space="preserve">otrās daļas 2.punktā </w:t>
      </w:r>
      <w:r w:rsidR="00137E4C" w:rsidRPr="00D7490B">
        <w:rPr>
          <w:sz w:val="26"/>
          <w:szCs w:val="26"/>
        </w:rPr>
        <w:t>s</w:t>
      </w:r>
      <w:r w:rsidRPr="00D7490B">
        <w:rPr>
          <w:sz w:val="26"/>
          <w:szCs w:val="26"/>
        </w:rPr>
        <w:t>kaitli “</w:t>
      </w:r>
      <w:r w:rsidR="006114FC" w:rsidRPr="00D7490B">
        <w:rPr>
          <w:sz w:val="26"/>
          <w:szCs w:val="26"/>
        </w:rPr>
        <w:t>35</w:t>
      </w:r>
      <w:r w:rsidRPr="00D7490B">
        <w:rPr>
          <w:sz w:val="26"/>
          <w:szCs w:val="26"/>
        </w:rPr>
        <w:t>” ar skaitli “</w:t>
      </w:r>
      <w:r w:rsidR="00E33D3F">
        <w:rPr>
          <w:sz w:val="26"/>
          <w:szCs w:val="26"/>
        </w:rPr>
        <w:t>100</w:t>
      </w:r>
      <w:r w:rsidRPr="00D7490B">
        <w:rPr>
          <w:sz w:val="26"/>
          <w:szCs w:val="26"/>
        </w:rPr>
        <w:t>”;</w:t>
      </w:r>
    </w:p>
    <w:p w14:paraId="1D83BA66" w14:textId="77777777" w:rsidR="006114FC" w:rsidRPr="00D7490B" w:rsidRDefault="006114FC" w:rsidP="0019744F">
      <w:pPr>
        <w:tabs>
          <w:tab w:val="left" w:pos="0"/>
        </w:tabs>
        <w:ind w:firstLine="709"/>
        <w:contextualSpacing/>
        <w:jc w:val="both"/>
        <w:rPr>
          <w:sz w:val="26"/>
          <w:szCs w:val="26"/>
        </w:rPr>
      </w:pPr>
    </w:p>
    <w:p w14:paraId="28730AAB" w14:textId="6D5A92C6" w:rsidR="006E3793" w:rsidRPr="00D7490B" w:rsidRDefault="006E3793" w:rsidP="0019744F">
      <w:pPr>
        <w:tabs>
          <w:tab w:val="left" w:pos="0"/>
        </w:tabs>
        <w:ind w:firstLine="709"/>
        <w:contextualSpacing/>
        <w:jc w:val="both"/>
        <w:rPr>
          <w:sz w:val="26"/>
          <w:szCs w:val="26"/>
        </w:rPr>
      </w:pPr>
      <w:r w:rsidRPr="00D7490B">
        <w:rPr>
          <w:sz w:val="26"/>
          <w:szCs w:val="26"/>
        </w:rPr>
        <w:t>aizstāt trešās daļas 1.punktā skaitli “0,1” ar skaitli “</w:t>
      </w:r>
      <w:r w:rsidR="00E33D3F">
        <w:rPr>
          <w:sz w:val="26"/>
          <w:szCs w:val="26"/>
        </w:rPr>
        <w:t>0,2</w:t>
      </w:r>
      <w:r w:rsidRPr="00D7490B">
        <w:rPr>
          <w:sz w:val="26"/>
          <w:szCs w:val="26"/>
        </w:rPr>
        <w:t>”</w:t>
      </w:r>
      <w:r w:rsidR="0033652A" w:rsidRPr="00D7490B">
        <w:rPr>
          <w:sz w:val="26"/>
          <w:szCs w:val="26"/>
        </w:rPr>
        <w:t>;</w:t>
      </w:r>
      <w:r w:rsidRPr="00D7490B">
        <w:rPr>
          <w:sz w:val="26"/>
          <w:szCs w:val="26"/>
        </w:rPr>
        <w:t xml:space="preserve"> </w:t>
      </w:r>
    </w:p>
    <w:p w14:paraId="48E15978" w14:textId="77777777" w:rsidR="0033652A" w:rsidRPr="00D7490B" w:rsidRDefault="0033652A" w:rsidP="0019744F">
      <w:pPr>
        <w:tabs>
          <w:tab w:val="left" w:pos="0"/>
        </w:tabs>
        <w:ind w:firstLine="709"/>
        <w:contextualSpacing/>
        <w:jc w:val="both"/>
        <w:rPr>
          <w:sz w:val="26"/>
          <w:szCs w:val="26"/>
        </w:rPr>
      </w:pPr>
    </w:p>
    <w:p w14:paraId="606D0BB3" w14:textId="22BE3C72" w:rsidR="006E3793" w:rsidRPr="00D7490B" w:rsidRDefault="006E3793" w:rsidP="0019744F">
      <w:pPr>
        <w:tabs>
          <w:tab w:val="left" w:pos="0"/>
        </w:tabs>
        <w:ind w:firstLine="709"/>
        <w:contextualSpacing/>
        <w:jc w:val="both"/>
        <w:rPr>
          <w:sz w:val="26"/>
          <w:szCs w:val="26"/>
        </w:rPr>
      </w:pPr>
      <w:r w:rsidRPr="00D7490B">
        <w:rPr>
          <w:sz w:val="26"/>
          <w:szCs w:val="26"/>
        </w:rPr>
        <w:t>izslēgt trešās daļas 2.punktu;</w:t>
      </w:r>
    </w:p>
    <w:p w14:paraId="0832280A" w14:textId="77777777" w:rsidR="0033652A" w:rsidRPr="00D7490B" w:rsidRDefault="0033652A" w:rsidP="0019744F">
      <w:pPr>
        <w:tabs>
          <w:tab w:val="left" w:pos="0"/>
        </w:tabs>
        <w:ind w:firstLine="709"/>
        <w:contextualSpacing/>
        <w:jc w:val="both"/>
        <w:rPr>
          <w:sz w:val="26"/>
          <w:szCs w:val="26"/>
        </w:rPr>
      </w:pPr>
    </w:p>
    <w:p w14:paraId="5266BA1A" w14:textId="7432686D" w:rsidR="006E3793" w:rsidRPr="00D7490B" w:rsidRDefault="006E3793" w:rsidP="0019744F">
      <w:pPr>
        <w:tabs>
          <w:tab w:val="left" w:pos="0"/>
        </w:tabs>
        <w:ind w:firstLine="709"/>
        <w:contextualSpacing/>
        <w:jc w:val="both"/>
        <w:rPr>
          <w:sz w:val="26"/>
          <w:szCs w:val="26"/>
        </w:rPr>
      </w:pPr>
      <w:r w:rsidRPr="00D7490B">
        <w:rPr>
          <w:sz w:val="26"/>
          <w:szCs w:val="26"/>
        </w:rPr>
        <w:t>aizstāt trešās daļas 3.punktā skaitli “34,9” ar skaitli “</w:t>
      </w:r>
      <w:r w:rsidR="00E33D3F">
        <w:rPr>
          <w:sz w:val="26"/>
          <w:szCs w:val="26"/>
        </w:rPr>
        <w:t>99,8</w:t>
      </w:r>
      <w:r w:rsidRPr="00D7490B">
        <w:rPr>
          <w:sz w:val="26"/>
          <w:szCs w:val="26"/>
        </w:rPr>
        <w:t>”</w:t>
      </w:r>
      <w:r w:rsidR="00D7490B" w:rsidRPr="00D7490B">
        <w:rPr>
          <w:sz w:val="26"/>
          <w:szCs w:val="26"/>
        </w:rPr>
        <w:t>.</w:t>
      </w:r>
    </w:p>
    <w:p w14:paraId="531E9347" w14:textId="77777777" w:rsidR="00380EE1" w:rsidRPr="00D7490B" w:rsidRDefault="00380EE1" w:rsidP="009272FF">
      <w:pPr>
        <w:tabs>
          <w:tab w:val="left" w:pos="0"/>
        </w:tabs>
        <w:ind w:left="360"/>
        <w:contextualSpacing/>
        <w:jc w:val="both"/>
        <w:rPr>
          <w:sz w:val="26"/>
          <w:szCs w:val="26"/>
        </w:rPr>
      </w:pPr>
    </w:p>
    <w:p w14:paraId="5704F02B" w14:textId="20A6AA31" w:rsidR="00380EE1" w:rsidRPr="00D7490B" w:rsidRDefault="008D73F9" w:rsidP="0019744F">
      <w:pPr>
        <w:tabs>
          <w:tab w:val="left" w:pos="0"/>
        </w:tabs>
        <w:ind w:firstLine="709"/>
        <w:contextualSpacing/>
        <w:jc w:val="both"/>
        <w:rPr>
          <w:sz w:val="26"/>
          <w:szCs w:val="26"/>
        </w:rPr>
      </w:pPr>
      <w:r w:rsidRPr="00D7490B">
        <w:rPr>
          <w:sz w:val="26"/>
          <w:szCs w:val="26"/>
        </w:rPr>
        <w:t>6</w:t>
      </w:r>
      <w:r w:rsidR="00380EE1" w:rsidRPr="00D7490B">
        <w:rPr>
          <w:sz w:val="26"/>
          <w:szCs w:val="26"/>
        </w:rPr>
        <w:t>. 9.pantā:</w:t>
      </w:r>
      <w:bookmarkStart w:id="0" w:name="_GoBack"/>
      <w:bookmarkEnd w:id="0"/>
    </w:p>
    <w:p w14:paraId="737E989B" w14:textId="774212BA" w:rsidR="00380EE1" w:rsidRPr="00D7490B" w:rsidRDefault="006E3793" w:rsidP="0019744F">
      <w:pPr>
        <w:tabs>
          <w:tab w:val="left" w:pos="0"/>
        </w:tabs>
        <w:ind w:firstLine="709"/>
        <w:contextualSpacing/>
        <w:jc w:val="both"/>
        <w:rPr>
          <w:sz w:val="26"/>
          <w:szCs w:val="26"/>
        </w:rPr>
      </w:pPr>
      <w:r w:rsidRPr="00D7490B">
        <w:rPr>
          <w:sz w:val="26"/>
          <w:szCs w:val="26"/>
        </w:rPr>
        <w:t xml:space="preserve">papildināt </w:t>
      </w:r>
      <w:r w:rsidR="00380EE1" w:rsidRPr="00D7490B">
        <w:rPr>
          <w:sz w:val="26"/>
          <w:szCs w:val="26"/>
        </w:rPr>
        <w:t xml:space="preserve">pirmo daļu </w:t>
      </w:r>
      <w:r w:rsidRPr="00D7490B">
        <w:rPr>
          <w:sz w:val="26"/>
          <w:szCs w:val="26"/>
        </w:rPr>
        <w:t>pēc</w:t>
      </w:r>
      <w:r w:rsidR="00380EE1" w:rsidRPr="00D7490B">
        <w:rPr>
          <w:sz w:val="26"/>
          <w:szCs w:val="26"/>
        </w:rPr>
        <w:t xml:space="preserve"> vārdiem “sociāli apdrošināms” ar vārdiem “</w:t>
      </w:r>
      <w:r w:rsidR="00380EE1" w:rsidRPr="00D7490B">
        <w:rPr>
          <w:sz w:val="26"/>
          <w:szCs w:val="26"/>
          <w:lang w:eastAsia="lv-LV"/>
        </w:rPr>
        <w:t>saskaņā ar likumu “Par valsts sociālo apdrošināšanu”</w:t>
      </w:r>
      <w:r w:rsidR="00380EE1" w:rsidRPr="00D7490B">
        <w:rPr>
          <w:sz w:val="26"/>
          <w:szCs w:val="26"/>
        </w:rPr>
        <w:t>”;</w:t>
      </w:r>
    </w:p>
    <w:p w14:paraId="5AB15D3B" w14:textId="77777777" w:rsidR="00380EE1" w:rsidRPr="00D7490B" w:rsidRDefault="00380EE1" w:rsidP="009272FF">
      <w:pPr>
        <w:tabs>
          <w:tab w:val="left" w:pos="0"/>
        </w:tabs>
        <w:ind w:left="360"/>
        <w:contextualSpacing/>
        <w:jc w:val="both"/>
        <w:rPr>
          <w:sz w:val="26"/>
          <w:szCs w:val="26"/>
        </w:rPr>
      </w:pPr>
    </w:p>
    <w:p w14:paraId="61528210" w14:textId="74186612" w:rsidR="00380EE1" w:rsidRPr="00D7490B" w:rsidRDefault="006D5D89" w:rsidP="0019744F">
      <w:pPr>
        <w:tabs>
          <w:tab w:val="left" w:pos="0"/>
        </w:tabs>
        <w:ind w:firstLine="709"/>
        <w:contextualSpacing/>
        <w:jc w:val="both"/>
        <w:rPr>
          <w:sz w:val="26"/>
          <w:szCs w:val="26"/>
        </w:rPr>
      </w:pPr>
      <w:r w:rsidRPr="00D7490B">
        <w:rPr>
          <w:sz w:val="26"/>
          <w:szCs w:val="26"/>
        </w:rPr>
        <w:t>izslēgt otro, trešo, ceturto,</w:t>
      </w:r>
      <w:r w:rsidR="00380EE1" w:rsidRPr="00D7490B">
        <w:rPr>
          <w:sz w:val="26"/>
          <w:szCs w:val="26"/>
        </w:rPr>
        <w:t xml:space="preserve"> 4.</w:t>
      </w:r>
      <w:r w:rsidR="00380EE1" w:rsidRPr="00D7490B">
        <w:rPr>
          <w:sz w:val="26"/>
          <w:szCs w:val="26"/>
          <w:vertAlign w:val="superscript"/>
        </w:rPr>
        <w:t>1</w:t>
      </w:r>
      <w:r w:rsidRPr="00D7490B">
        <w:rPr>
          <w:sz w:val="26"/>
          <w:szCs w:val="26"/>
          <w:vertAlign w:val="superscript"/>
        </w:rPr>
        <w:t xml:space="preserve"> </w:t>
      </w:r>
      <w:r w:rsidRPr="00D7490B">
        <w:rPr>
          <w:sz w:val="26"/>
          <w:szCs w:val="26"/>
        </w:rPr>
        <w:t xml:space="preserve">un piekto </w:t>
      </w:r>
      <w:r w:rsidR="008D73F9" w:rsidRPr="00D7490B">
        <w:rPr>
          <w:sz w:val="26"/>
          <w:szCs w:val="26"/>
        </w:rPr>
        <w:t>daļu.</w:t>
      </w:r>
    </w:p>
    <w:p w14:paraId="355493A7" w14:textId="77777777" w:rsidR="00380EE1" w:rsidRPr="00D7490B" w:rsidRDefault="00380EE1" w:rsidP="009272FF">
      <w:pPr>
        <w:tabs>
          <w:tab w:val="left" w:pos="0"/>
        </w:tabs>
        <w:ind w:left="360"/>
        <w:contextualSpacing/>
        <w:jc w:val="both"/>
        <w:rPr>
          <w:sz w:val="26"/>
          <w:szCs w:val="26"/>
        </w:rPr>
      </w:pPr>
    </w:p>
    <w:p w14:paraId="53A1BE14" w14:textId="4644B402" w:rsidR="00D547D1" w:rsidRPr="00D7490B" w:rsidRDefault="008D73F9" w:rsidP="0019744F">
      <w:pPr>
        <w:tabs>
          <w:tab w:val="left" w:pos="0"/>
        </w:tabs>
        <w:ind w:firstLine="709"/>
        <w:contextualSpacing/>
        <w:jc w:val="both"/>
        <w:rPr>
          <w:sz w:val="26"/>
          <w:szCs w:val="26"/>
        </w:rPr>
      </w:pPr>
      <w:r w:rsidRPr="00D7490B">
        <w:rPr>
          <w:sz w:val="26"/>
          <w:szCs w:val="26"/>
        </w:rPr>
        <w:t>7</w:t>
      </w:r>
      <w:r w:rsidR="00D547D1" w:rsidRPr="00D7490B">
        <w:rPr>
          <w:sz w:val="26"/>
          <w:szCs w:val="26"/>
        </w:rPr>
        <w:t>. Pārejas noteikumos:</w:t>
      </w:r>
    </w:p>
    <w:p w14:paraId="7F05E94B" w14:textId="77777777" w:rsidR="00D547D1" w:rsidRPr="00D7490B" w:rsidRDefault="00D547D1" w:rsidP="0019744F">
      <w:pPr>
        <w:tabs>
          <w:tab w:val="left" w:pos="0"/>
        </w:tabs>
        <w:ind w:firstLine="709"/>
        <w:contextualSpacing/>
        <w:jc w:val="both"/>
        <w:rPr>
          <w:sz w:val="26"/>
          <w:szCs w:val="26"/>
        </w:rPr>
      </w:pPr>
      <w:r w:rsidRPr="00D7490B">
        <w:rPr>
          <w:sz w:val="26"/>
          <w:szCs w:val="26"/>
        </w:rPr>
        <w:t>izslēgt 6.punktu;</w:t>
      </w:r>
    </w:p>
    <w:p w14:paraId="20D3CEE5" w14:textId="77777777" w:rsidR="00D547D1" w:rsidRPr="00D7490B" w:rsidRDefault="00D547D1" w:rsidP="0019744F">
      <w:pPr>
        <w:tabs>
          <w:tab w:val="left" w:pos="0"/>
        </w:tabs>
        <w:ind w:left="360" w:firstLine="709"/>
        <w:contextualSpacing/>
        <w:jc w:val="both"/>
        <w:rPr>
          <w:sz w:val="26"/>
          <w:szCs w:val="26"/>
        </w:rPr>
      </w:pPr>
    </w:p>
    <w:p w14:paraId="78B4E95A" w14:textId="382C7DC4" w:rsidR="00D547D1" w:rsidRPr="00D7490B" w:rsidRDefault="00D547D1" w:rsidP="0019744F">
      <w:pPr>
        <w:tabs>
          <w:tab w:val="left" w:pos="0"/>
        </w:tabs>
        <w:ind w:firstLine="709"/>
        <w:contextualSpacing/>
        <w:jc w:val="both"/>
        <w:rPr>
          <w:sz w:val="26"/>
          <w:szCs w:val="26"/>
        </w:rPr>
      </w:pPr>
      <w:r w:rsidRPr="00D7490B">
        <w:rPr>
          <w:sz w:val="26"/>
          <w:szCs w:val="26"/>
        </w:rPr>
        <w:t>izslēgt 12.punkta 2.</w:t>
      </w:r>
      <w:r w:rsidR="002D443E">
        <w:rPr>
          <w:sz w:val="26"/>
          <w:szCs w:val="26"/>
        </w:rPr>
        <w:t>apakš</w:t>
      </w:r>
      <w:r w:rsidRPr="00D7490B">
        <w:rPr>
          <w:sz w:val="26"/>
          <w:szCs w:val="26"/>
        </w:rPr>
        <w:t>punktu;</w:t>
      </w:r>
    </w:p>
    <w:p w14:paraId="4F690A72" w14:textId="77777777" w:rsidR="00D547D1" w:rsidRPr="00D7490B" w:rsidRDefault="00D547D1" w:rsidP="0019744F">
      <w:pPr>
        <w:tabs>
          <w:tab w:val="left" w:pos="0"/>
        </w:tabs>
        <w:ind w:left="360" w:firstLine="709"/>
        <w:contextualSpacing/>
        <w:jc w:val="both"/>
        <w:rPr>
          <w:sz w:val="26"/>
          <w:szCs w:val="26"/>
        </w:rPr>
      </w:pPr>
    </w:p>
    <w:p w14:paraId="0BC28EDC" w14:textId="4DD15351" w:rsidR="00D547D1" w:rsidRPr="00D7490B" w:rsidRDefault="00D547D1" w:rsidP="0019744F">
      <w:pPr>
        <w:tabs>
          <w:tab w:val="left" w:pos="0"/>
        </w:tabs>
        <w:ind w:left="360" w:firstLine="349"/>
        <w:contextualSpacing/>
        <w:jc w:val="both"/>
        <w:rPr>
          <w:sz w:val="26"/>
          <w:szCs w:val="26"/>
        </w:rPr>
      </w:pPr>
      <w:r w:rsidRPr="00D7490B">
        <w:rPr>
          <w:sz w:val="26"/>
          <w:szCs w:val="26"/>
        </w:rPr>
        <w:t xml:space="preserve">papildināt </w:t>
      </w:r>
      <w:r w:rsidR="00DF5C29" w:rsidRPr="00D7490B">
        <w:rPr>
          <w:sz w:val="26"/>
          <w:szCs w:val="26"/>
        </w:rPr>
        <w:t xml:space="preserve">pārejas noteikumus </w:t>
      </w:r>
      <w:r w:rsidRPr="00D7490B">
        <w:rPr>
          <w:sz w:val="26"/>
          <w:szCs w:val="26"/>
        </w:rPr>
        <w:t>ar 18.punktu šādā redakcijā:</w:t>
      </w:r>
    </w:p>
    <w:p w14:paraId="41EF406C" w14:textId="3FA76CD9" w:rsidR="00D547D1" w:rsidRPr="00D7490B" w:rsidRDefault="00D547D1" w:rsidP="0019744F">
      <w:pPr>
        <w:tabs>
          <w:tab w:val="left" w:pos="0"/>
        </w:tabs>
        <w:ind w:firstLine="709"/>
        <w:contextualSpacing/>
        <w:jc w:val="both"/>
        <w:rPr>
          <w:sz w:val="26"/>
          <w:szCs w:val="26"/>
        </w:rPr>
      </w:pPr>
      <w:r w:rsidRPr="00D7490B">
        <w:rPr>
          <w:sz w:val="26"/>
          <w:szCs w:val="26"/>
        </w:rPr>
        <w:t>“18. Šā likuma 7.panta piekt</w:t>
      </w:r>
      <w:r w:rsidR="00D01DF1" w:rsidRPr="00D7490B">
        <w:rPr>
          <w:sz w:val="26"/>
          <w:szCs w:val="26"/>
        </w:rPr>
        <w:t>o</w:t>
      </w:r>
      <w:r w:rsidRPr="00D7490B">
        <w:rPr>
          <w:sz w:val="26"/>
          <w:szCs w:val="26"/>
        </w:rPr>
        <w:t xml:space="preserve"> un sest</w:t>
      </w:r>
      <w:r w:rsidR="00D01DF1" w:rsidRPr="00D7490B">
        <w:rPr>
          <w:sz w:val="26"/>
          <w:szCs w:val="26"/>
        </w:rPr>
        <w:t>o</w:t>
      </w:r>
      <w:r w:rsidRPr="00D7490B">
        <w:rPr>
          <w:sz w:val="26"/>
          <w:szCs w:val="26"/>
        </w:rPr>
        <w:t xml:space="preserve"> daļ</w:t>
      </w:r>
      <w:r w:rsidR="00D01DF1" w:rsidRPr="00D7490B">
        <w:rPr>
          <w:sz w:val="26"/>
          <w:szCs w:val="26"/>
        </w:rPr>
        <w:t>u</w:t>
      </w:r>
      <w:r w:rsidR="008D73F9" w:rsidRPr="00D7490B">
        <w:rPr>
          <w:sz w:val="26"/>
          <w:szCs w:val="26"/>
        </w:rPr>
        <w:t xml:space="preserve"> redakcijā, kas bija spēkā līdz 2016.gada 31.decembrim, </w:t>
      </w:r>
      <w:r w:rsidRPr="00D7490B">
        <w:rPr>
          <w:sz w:val="26"/>
          <w:szCs w:val="26"/>
        </w:rPr>
        <w:t xml:space="preserve"> </w:t>
      </w:r>
      <w:r w:rsidR="008D73F9" w:rsidRPr="00D7490B">
        <w:rPr>
          <w:sz w:val="26"/>
          <w:szCs w:val="26"/>
        </w:rPr>
        <w:t xml:space="preserve">piemēro attiecībā uz </w:t>
      </w:r>
      <w:r w:rsidR="00D01DF1" w:rsidRPr="00D7490B">
        <w:rPr>
          <w:sz w:val="26"/>
          <w:szCs w:val="26"/>
        </w:rPr>
        <w:t xml:space="preserve">mikrouzņēmumu nodokļa </w:t>
      </w:r>
      <w:r w:rsidR="008D73F9" w:rsidRPr="00D7490B">
        <w:rPr>
          <w:sz w:val="26"/>
          <w:szCs w:val="26"/>
        </w:rPr>
        <w:t xml:space="preserve">deklarācijām, kas </w:t>
      </w:r>
      <w:r w:rsidR="00D01DF1" w:rsidRPr="00D7490B">
        <w:rPr>
          <w:sz w:val="26"/>
          <w:szCs w:val="26"/>
        </w:rPr>
        <w:t>iesniegtas par taksācijas periodiem līdz 201</w:t>
      </w:r>
      <w:r w:rsidR="0090015E" w:rsidRPr="00D7490B">
        <w:rPr>
          <w:sz w:val="26"/>
          <w:szCs w:val="26"/>
        </w:rPr>
        <w:t>6</w:t>
      </w:r>
      <w:r w:rsidR="00D01DF1" w:rsidRPr="00D7490B">
        <w:rPr>
          <w:sz w:val="26"/>
          <w:szCs w:val="26"/>
        </w:rPr>
        <w:t>.gada</w:t>
      </w:r>
      <w:r w:rsidR="0090015E" w:rsidRPr="00D7490B">
        <w:rPr>
          <w:sz w:val="26"/>
          <w:szCs w:val="26"/>
        </w:rPr>
        <w:t>m</w:t>
      </w:r>
      <w:r w:rsidR="00D01DF1" w:rsidRPr="00D7490B">
        <w:rPr>
          <w:sz w:val="26"/>
          <w:szCs w:val="26"/>
        </w:rPr>
        <w:t>.</w:t>
      </w:r>
      <w:r w:rsidRPr="00D7490B">
        <w:rPr>
          <w:sz w:val="26"/>
          <w:szCs w:val="26"/>
        </w:rPr>
        <w:t>”</w:t>
      </w:r>
      <w:r w:rsidR="00620DE2" w:rsidRPr="00D7490B">
        <w:rPr>
          <w:sz w:val="26"/>
          <w:szCs w:val="26"/>
        </w:rPr>
        <w:t>.</w:t>
      </w:r>
    </w:p>
    <w:p w14:paraId="12875969" w14:textId="77777777" w:rsidR="00620DE2" w:rsidRPr="00D7490B" w:rsidRDefault="00620DE2" w:rsidP="009272FF">
      <w:pPr>
        <w:tabs>
          <w:tab w:val="left" w:pos="0"/>
        </w:tabs>
        <w:ind w:left="360"/>
        <w:contextualSpacing/>
        <w:jc w:val="both"/>
        <w:rPr>
          <w:sz w:val="26"/>
          <w:szCs w:val="26"/>
        </w:rPr>
      </w:pPr>
    </w:p>
    <w:p w14:paraId="6D7DD361" w14:textId="79F52381" w:rsidR="00620DE2" w:rsidRPr="00D7490B" w:rsidRDefault="000A3048" w:rsidP="0019744F">
      <w:pPr>
        <w:tabs>
          <w:tab w:val="left" w:pos="0"/>
        </w:tabs>
        <w:ind w:firstLine="709"/>
        <w:contextualSpacing/>
        <w:jc w:val="both"/>
        <w:rPr>
          <w:sz w:val="26"/>
          <w:szCs w:val="26"/>
          <w:lang w:eastAsia="lv-LV"/>
        </w:rPr>
      </w:pPr>
      <w:r w:rsidRPr="00D7490B">
        <w:rPr>
          <w:sz w:val="26"/>
          <w:szCs w:val="26"/>
        </w:rPr>
        <w:t xml:space="preserve">Likums stājas spēkā 2017.gada 1.janvārī, </w:t>
      </w:r>
      <w:r w:rsidRPr="00D7490B">
        <w:rPr>
          <w:sz w:val="26"/>
          <w:szCs w:val="26"/>
          <w:lang w:eastAsia="lv-LV"/>
        </w:rPr>
        <w:t xml:space="preserve">ja 2016.gada 1.janvārī ir stājušies spēkā grozījumi likumā </w:t>
      </w:r>
      <w:r w:rsidR="00BE163B" w:rsidRPr="00D7490B">
        <w:rPr>
          <w:sz w:val="26"/>
          <w:szCs w:val="26"/>
          <w:lang w:eastAsia="lv-LV"/>
        </w:rPr>
        <w:t>“</w:t>
      </w:r>
      <w:hyperlink r:id="rId6" w:tgtFrame="_blank" w:history="1">
        <w:r w:rsidRPr="00D7490B">
          <w:rPr>
            <w:sz w:val="26"/>
            <w:szCs w:val="26"/>
            <w:lang w:eastAsia="lv-LV"/>
          </w:rPr>
          <w:t>Par valsts sociālo apdrošināšanu</w:t>
        </w:r>
      </w:hyperlink>
      <w:r w:rsidR="00BE163B" w:rsidRPr="00D7490B">
        <w:rPr>
          <w:sz w:val="26"/>
          <w:szCs w:val="26"/>
          <w:lang w:eastAsia="lv-LV"/>
        </w:rPr>
        <w:t>”</w:t>
      </w:r>
      <w:r w:rsidRPr="00D7490B">
        <w:rPr>
          <w:sz w:val="26"/>
          <w:szCs w:val="26"/>
          <w:lang w:eastAsia="lv-LV"/>
        </w:rPr>
        <w:t>, kuri paredz, ka par mikrouzņēmum</w:t>
      </w:r>
      <w:r w:rsidR="00EC424C">
        <w:rPr>
          <w:sz w:val="26"/>
          <w:szCs w:val="26"/>
          <w:lang w:eastAsia="lv-LV"/>
        </w:rPr>
        <w:t>a</w:t>
      </w:r>
      <w:r w:rsidRPr="00D7490B">
        <w:rPr>
          <w:sz w:val="26"/>
          <w:szCs w:val="26"/>
          <w:lang w:eastAsia="lv-LV"/>
        </w:rPr>
        <w:t xml:space="preserve"> darbiniekiem  valsts sociālās apdrošināšanas obligātās iemaksas jāveic no </w:t>
      </w:r>
      <w:r w:rsidR="00D01DF1" w:rsidRPr="00D7490B">
        <w:rPr>
          <w:sz w:val="26"/>
          <w:szCs w:val="26"/>
          <w:lang w:eastAsia="lv-LV"/>
        </w:rPr>
        <w:t>minimālā obligātā sociālās apdrošināšanas iemaksu objekta</w:t>
      </w:r>
      <w:r w:rsidRPr="00D7490B">
        <w:rPr>
          <w:sz w:val="26"/>
          <w:szCs w:val="26"/>
          <w:lang w:eastAsia="lv-LV"/>
        </w:rPr>
        <w:t>.</w:t>
      </w:r>
    </w:p>
    <w:p w14:paraId="3EEC4CA8" w14:textId="77777777" w:rsidR="00253413" w:rsidRPr="00D7490B" w:rsidRDefault="00253413" w:rsidP="009272FF">
      <w:pPr>
        <w:tabs>
          <w:tab w:val="left" w:pos="0"/>
        </w:tabs>
        <w:ind w:left="360"/>
        <w:contextualSpacing/>
        <w:jc w:val="both"/>
        <w:rPr>
          <w:sz w:val="26"/>
          <w:szCs w:val="26"/>
          <w:lang w:eastAsia="lv-LV"/>
        </w:rPr>
      </w:pPr>
    </w:p>
    <w:p w14:paraId="1357F030" w14:textId="77777777" w:rsidR="004D73C0" w:rsidRPr="00D7490B" w:rsidRDefault="004D73C0" w:rsidP="009272FF">
      <w:pPr>
        <w:tabs>
          <w:tab w:val="left" w:pos="0"/>
        </w:tabs>
        <w:ind w:left="360"/>
        <w:contextualSpacing/>
        <w:jc w:val="both"/>
        <w:rPr>
          <w:sz w:val="26"/>
          <w:szCs w:val="26"/>
          <w:lang w:eastAsia="lv-LV"/>
        </w:rPr>
      </w:pPr>
    </w:p>
    <w:p w14:paraId="2EFBE446" w14:textId="62C6B5A7" w:rsidR="00473FE7" w:rsidRDefault="00471F92" w:rsidP="004D4DD9">
      <w:pPr>
        <w:tabs>
          <w:tab w:val="left" w:pos="0"/>
        </w:tabs>
        <w:ind w:left="360"/>
        <w:contextualSpacing/>
        <w:jc w:val="both"/>
        <w:rPr>
          <w:sz w:val="26"/>
          <w:szCs w:val="26"/>
          <w:lang w:eastAsia="lv-LV"/>
        </w:rPr>
      </w:pPr>
      <w:r>
        <w:rPr>
          <w:sz w:val="26"/>
          <w:szCs w:val="26"/>
          <w:lang w:eastAsia="lv-LV"/>
        </w:rPr>
        <w:t>Finanšu ministr</w:t>
      </w:r>
      <w:r w:rsidR="003762B7">
        <w:rPr>
          <w:sz w:val="26"/>
          <w:szCs w:val="26"/>
          <w:lang w:eastAsia="lv-LV"/>
        </w:rPr>
        <w:t>s</w:t>
      </w:r>
      <w:r w:rsidR="003762B7">
        <w:rPr>
          <w:sz w:val="26"/>
          <w:szCs w:val="26"/>
          <w:lang w:eastAsia="lv-LV"/>
        </w:rPr>
        <w:tab/>
      </w:r>
      <w:r w:rsidR="003762B7">
        <w:rPr>
          <w:sz w:val="26"/>
          <w:szCs w:val="26"/>
          <w:lang w:eastAsia="lv-LV"/>
        </w:rPr>
        <w:tab/>
      </w:r>
      <w:r w:rsidR="003762B7">
        <w:rPr>
          <w:sz w:val="26"/>
          <w:szCs w:val="26"/>
          <w:lang w:eastAsia="lv-LV"/>
        </w:rPr>
        <w:tab/>
      </w:r>
      <w:r w:rsidR="003762B7">
        <w:rPr>
          <w:sz w:val="26"/>
          <w:szCs w:val="26"/>
          <w:lang w:eastAsia="lv-LV"/>
        </w:rPr>
        <w:tab/>
      </w:r>
      <w:r w:rsidR="003762B7">
        <w:rPr>
          <w:sz w:val="26"/>
          <w:szCs w:val="26"/>
          <w:lang w:eastAsia="lv-LV"/>
        </w:rPr>
        <w:tab/>
      </w:r>
      <w:r w:rsidR="003762B7">
        <w:rPr>
          <w:sz w:val="26"/>
          <w:szCs w:val="26"/>
          <w:lang w:eastAsia="lv-LV"/>
        </w:rPr>
        <w:tab/>
      </w:r>
      <w:r w:rsidR="003762B7">
        <w:rPr>
          <w:sz w:val="26"/>
          <w:szCs w:val="26"/>
          <w:lang w:eastAsia="lv-LV"/>
        </w:rPr>
        <w:tab/>
      </w:r>
      <w:r w:rsidR="003762B7">
        <w:rPr>
          <w:sz w:val="26"/>
          <w:szCs w:val="26"/>
          <w:lang w:eastAsia="lv-LV"/>
        </w:rPr>
        <w:tab/>
      </w:r>
      <w:proofErr w:type="spellStart"/>
      <w:r w:rsidR="003762B7">
        <w:rPr>
          <w:sz w:val="26"/>
          <w:szCs w:val="26"/>
          <w:lang w:eastAsia="lv-LV"/>
        </w:rPr>
        <w:t>J.Reirs</w:t>
      </w:r>
      <w:proofErr w:type="spellEnd"/>
    </w:p>
    <w:p w14:paraId="5E5FF25C" w14:textId="77777777" w:rsidR="00F935F3" w:rsidRDefault="00F935F3" w:rsidP="009272FF">
      <w:pPr>
        <w:tabs>
          <w:tab w:val="left" w:pos="0"/>
        </w:tabs>
        <w:ind w:left="360"/>
        <w:contextualSpacing/>
        <w:jc w:val="both"/>
        <w:rPr>
          <w:szCs w:val="28"/>
          <w:lang w:eastAsia="lv-LV"/>
        </w:rPr>
      </w:pPr>
    </w:p>
    <w:p w14:paraId="7C33A134" w14:textId="77777777" w:rsidR="003762B7" w:rsidRPr="00D7490B" w:rsidRDefault="003762B7" w:rsidP="009272FF">
      <w:pPr>
        <w:tabs>
          <w:tab w:val="left" w:pos="0"/>
        </w:tabs>
        <w:ind w:left="360"/>
        <w:contextualSpacing/>
        <w:jc w:val="both"/>
        <w:rPr>
          <w:szCs w:val="28"/>
          <w:lang w:eastAsia="lv-LV"/>
        </w:rPr>
      </w:pPr>
    </w:p>
    <w:p w14:paraId="221FA2B7" w14:textId="497FAE88" w:rsidR="00253413" w:rsidRPr="00D7490B" w:rsidRDefault="003762B7" w:rsidP="00A71EAC">
      <w:pPr>
        <w:tabs>
          <w:tab w:val="left" w:pos="5272"/>
        </w:tabs>
        <w:jc w:val="both"/>
        <w:rPr>
          <w:iCs w:val="0"/>
          <w:sz w:val="20"/>
          <w:szCs w:val="20"/>
        </w:rPr>
      </w:pPr>
      <w:r>
        <w:rPr>
          <w:iCs w:val="0"/>
          <w:sz w:val="20"/>
          <w:szCs w:val="20"/>
        </w:rPr>
        <w:t>10.09.2015 11:23</w:t>
      </w:r>
      <w:r w:rsidR="00A71EAC">
        <w:rPr>
          <w:iCs w:val="0"/>
          <w:sz w:val="20"/>
          <w:szCs w:val="20"/>
        </w:rPr>
        <w:tab/>
      </w:r>
    </w:p>
    <w:p w14:paraId="32B1FAC8" w14:textId="77777777" w:rsidR="00253413" w:rsidRPr="00D7490B" w:rsidRDefault="00253413" w:rsidP="00253413">
      <w:pPr>
        <w:tabs>
          <w:tab w:val="left" w:pos="7088"/>
        </w:tabs>
        <w:jc w:val="both"/>
        <w:rPr>
          <w:sz w:val="20"/>
          <w:szCs w:val="20"/>
        </w:rPr>
      </w:pPr>
      <w:r w:rsidRPr="00D7490B">
        <w:rPr>
          <w:iCs w:val="0"/>
          <w:sz w:val="20"/>
          <w:szCs w:val="20"/>
        </w:rPr>
        <w:fldChar w:fldCharType="begin"/>
      </w:r>
      <w:r w:rsidRPr="00D7490B">
        <w:rPr>
          <w:sz w:val="20"/>
          <w:szCs w:val="20"/>
        </w:rPr>
        <w:instrText xml:space="preserve"> NUMWORDS   \* MERGEFORMAT </w:instrText>
      </w:r>
      <w:r w:rsidRPr="00D7490B">
        <w:rPr>
          <w:iCs w:val="0"/>
          <w:sz w:val="20"/>
          <w:szCs w:val="20"/>
        </w:rPr>
        <w:fldChar w:fldCharType="separate"/>
      </w:r>
      <w:r w:rsidR="00891E00">
        <w:rPr>
          <w:noProof/>
          <w:sz w:val="20"/>
          <w:szCs w:val="20"/>
        </w:rPr>
        <w:t>431</w:t>
      </w:r>
      <w:r w:rsidRPr="00D7490B">
        <w:rPr>
          <w:iCs w:val="0"/>
          <w:sz w:val="20"/>
          <w:szCs w:val="20"/>
        </w:rPr>
        <w:fldChar w:fldCharType="end"/>
      </w:r>
      <w:r w:rsidRPr="00D7490B">
        <w:rPr>
          <w:sz w:val="20"/>
          <w:szCs w:val="20"/>
        </w:rPr>
        <w:t xml:space="preserve"> </w:t>
      </w:r>
    </w:p>
    <w:p w14:paraId="072BC577" w14:textId="77777777" w:rsidR="00253413" w:rsidRPr="0019744F" w:rsidRDefault="00253413" w:rsidP="00253413">
      <w:pPr>
        <w:tabs>
          <w:tab w:val="left" w:pos="7088"/>
        </w:tabs>
        <w:jc w:val="both"/>
        <w:rPr>
          <w:iCs w:val="0"/>
          <w:sz w:val="16"/>
          <w:szCs w:val="16"/>
        </w:rPr>
      </w:pPr>
    </w:p>
    <w:p w14:paraId="70EE9C40" w14:textId="77777777" w:rsidR="00253413" w:rsidRPr="00D7490B" w:rsidRDefault="00253413" w:rsidP="00253413">
      <w:pPr>
        <w:tabs>
          <w:tab w:val="left" w:pos="7088"/>
        </w:tabs>
        <w:jc w:val="both"/>
        <w:rPr>
          <w:sz w:val="20"/>
          <w:szCs w:val="20"/>
        </w:rPr>
      </w:pPr>
      <w:r w:rsidRPr="00D7490B">
        <w:rPr>
          <w:sz w:val="20"/>
          <w:szCs w:val="20"/>
        </w:rPr>
        <w:t>Finanšu ministrijas Tiešo nodokļu departamenta</w:t>
      </w:r>
    </w:p>
    <w:p w14:paraId="0CED3C0A" w14:textId="77777777" w:rsidR="00253413" w:rsidRPr="00D7490B" w:rsidRDefault="00253413" w:rsidP="00253413">
      <w:pPr>
        <w:rPr>
          <w:sz w:val="20"/>
          <w:szCs w:val="20"/>
        </w:rPr>
      </w:pPr>
      <w:r w:rsidRPr="00D7490B">
        <w:rPr>
          <w:sz w:val="20"/>
          <w:szCs w:val="20"/>
        </w:rPr>
        <w:t xml:space="preserve">Īpašuma un iedzīvotāju ienākuma </w:t>
      </w:r>
    </w:p>
    <w:p w14:paraId="0424F79F" w14:textId="77777777" w:rsidR="00253413" w:rsidRPr="00D7490B" w:rsidRDefault="00253413" w:rsidP="00253413">
      <w:pPr>
        <w:rPr>
          <w:sz w:val="20"/>
          <w:szCs w:val="20"/>
        </w:rPr>
      </w:pPr>
      <w:r w:rsidRPr="00D7490B">
        <w:rPr>
          <w:sz w:val="20"/>
          <w:szCs w:val="20"/>
        </w:rPr>
        <w:t>nodokļu nodaļas vecākā referente</w:t>
      </w:r>
    </w:p>
    <w:p w14:paraId="193C33C7" w14:textId="77777777" w:rsidR="00253413" w:rsidRPr="00D7490B" w:rsidRDefault="00253413" w:rsidP="00253413">
      <w:pPr>
        <w:rPr>
          <w:sz w:val="20"/>
          <w:szCs w:val="20"/>
        </w:rPr>
      </w:pPr>
      <w:r w:rsidRPr="00D7490B">
        <w:rPr>
          <w:sz w:val="20"/>
          <w:szCs w:val="20"/>
        </w:rPr>
        <w:t>Zoldnere 67095492, faksa Nr.67095421</w:t>
      </w:r>
    </w:p>
    <w:p w14:paraId="29E854D1" w14:textId="636DE14F" w:rsidR="005C0D14" w:rsidRDefault="00F36797" w:rsidP="008C798B">
      <w:pPr>
        <w:jc w:val="both"/>
        <w:rPr>
          <w:sz w:val="20"/>
          <w:szCs w:val="20"/>
        </w:rPr>
      </w:pPr>
      <w:hyperlink r:id="rId7" w:history="1">
        <w:r w:rsidR="00253413" w:rsidRPr="00D7490B">
          <w:rPr>
            <w:color w:val="0000FF"/>
            <w:sz w:val="20"/>
            <w:szCs w:val="20"/>
            <w:u w:val="single"/>
          </w:rPr>
          <w:t>Vanda.Zoldnere@fm.gov.lv</w:t>
        </w:r>
      </w:hyperlink>
    </w:p>
    <w:p w14:paraId="09698329" w14:textId="2FD96375" w:rsidR="00253413" w:rsidRPr="005C0D14" w:rsidRDefault="005C0D14" w:rsidP="005C0D14">
      <w:pPr>
        <w:tabs>
          <w:tab w:val="left" w:pos="1009"/>
        </w:tabs>
        <w:rPr>
          <w:sz w:val="20"/>
          <w:szCs w:val="20"/>
        </w:rPr>
      </w:pPr>
      <w:r>
        <w:rPr>
          <w:sz w:val="20"/>
          <w:szCs w:val="20"/>
        </w:rPr>
        <w:tab/>
      </w:r>
    </w:p>
    <w:sectPr w:rsidR="00253413" w:rsidRPr="005C0D14" w:rsidSect="00D7490B">
      <w:headerReference w:type="default" r:id="rId8"/>
      <w:footerReference w:type="default" r:id="rId9"/>
      <w:headerReference w:type="first" r:id="rId10"/>
      <w:footerReference w:type="first" r:id="rId11"/>
      <w:pgSz w:w="11906" w:h="16838"/>
      <w:pgMar w:top="1134" w:right="1134"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499E9" w14:textId="77777777" w:rsidR="00F36797" w:rsidRDefault="00F36797" w:rsidP="00253413">
      <w:r>
        <w:separator/>
      </w:r>
    </w:p>
  </w:endnote>
  <w:endnote w:type="continuationSeparator" w:id="0">
    <w:p w14:paraId="31CB67A2" w14:textId="77777777" w:rsidR="00F36797" w:rsidRDefault="00F36797" w:rsidP="0025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9B2D" w14:textId="576D7E5F" w:rsidR="00253413" w:rsidRPr="00253413" w:rsidRDefault="00253413">
    <w:pPr>
      <w:pStyle w:val="Footer"/>
      <w:rPr>
        <w:sz w:val="20"/>
        <w:szCs w:val="20"/>
      </w:rPr>
    </w:pPr>
    <w:r w:rsidRPr="00253413">
      <w:rPr>
        <w:sz w:val="20"/>
        <w:szCs w:val="20"/>
      </w:rPr>
      <w:fldChar w:fldCharType="begin"/>
    </w:r>
    <w:r w:rsidRPr="00253413">
      <w:rPr>
        <w:sz w:val="20"/>
        <w:szCs w:val="20"/>
      </w:rPr>
      <w:instrText xml:space="preserve"> FILENAME   \* MERGEFORMAT </w:instrText>
    </w:r>
    <w:r w:rsidRPr="00253413">
      <w:rPr>
        <w:sz w:val="20"/>
        <w:szCs w:val="20"/>
      </w:rPr>
      <w:fldChar w:fldCharType="separate"/>
    </w:r>
    <w:r w:rsidR="002A6CD2">
      <w:rPr>
        <w:noProof/>
        <w:sz w:val="20"/>
        <w:szCs w:val="20"/>
      </w:rPr>
      <w:t>FMLik_GrMUNLik_030915.docx</w:t>
    </w:r>
    <w:r w:rsidRPr="00253413">
      <w:rPr>
        <w:sz w:val="20"/>
        <w:szCs w:val="20"/>
      </w:rPr>
      <w:fldChar w:fldCharType="end"/>
    </w:r>
    <w:r>
      <w:rPr>
        <w:sz w:val="20"/>
        <w:szCs w:val="20"/>
      </w:rPr>
      <w:t>; Likumprojekts “</w:t>
    </w:r>
    <w:r w:rsidRPr="00253413">
      <w:rPr>
        <w:sz w:val="20"/>
        <w:szCs w:val="20"/>
      </w:rPr>
      <w:t>Grozījumi Mikrouzņēmumu nodokļa likumā</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89A5" w14:textId="54E85420" w:rsidR="004D73C0" w:rsidRPr="004D73C0" w:rsidRDefault="004D73C0">
    <w:pPr>
      <w:pStyle w:val="Footer"/>
      <w:rPr>
        <w:sz w:val="20"/>
        <w:szCs w:val="20"/>
      </w:rPr>
    </w:pPr>
    <w:r w:rsidRPr="004D73C0">
      <w:rPr>
        <w:sz w:val="20"/>
        <w:szCs w:val="20"/>
      </w:rPr>
      <w:fldChar w:fldCharType="begin"/>
    </w:r>
    <w:r w:rsidRPr="004D73C0">
      <w:rPr>
        <w:sz w:val="20"/>
        <w:szCs w:val="20"/>
      </w:rPr>
      <w:instrText xml:space="preserve"> FILENAME   \* MERGEFORMAT </w:instrText>
    </w:r>
    <w:r w:rsidRPr="004D73C0">
      <w:rPr>
        <w:sz w:val="20"/>
        <w:szCs w:val="20"/>
      </w:rPr>
      <w:fldChar w:fldCharType="separate"/>
    </w:r>
    <w:r w:rsidR="002A6CD2">
      <w:rPr>
        <w:noProof/>
        <w:sz w:val="20"/>
        <w:szCs w:val="20"/>
      </w:rPr>
      <w:t>FMLik_GrMUNLik_030915.docx</w:t>
    </w:r>
    <w:r w:rsidRPr="004D73C0">
      <w:rPr>
        <w:sz w:val="20"/>
        <w:szCs w:val="20"/>
      </w:rPr>
      <w:fldChar w:fldCharType="end"/>
    </w:r>
    <w:r>
      <w:rPr>
        <w:sz w:val="20"/>
        <w:szCs w:val="20"/>
      </w:rPr>
      <w:t>; Likumprojekts “</w:t>
    </w:r>
    <w:r w:rsidRPr="00253413">
      <w:rPr>
        <w:sz w:val="20"/>
        <w:szCs w:val="20"/>
      </w:rPr>
      <w:t>Grozījumi Mikrouzņēmumu nodokļa likumā</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0E096" w14:textId="77777777" w:rsidR="00F36797" w:rsidRDefault="00F36797" w:rsidP="00253413">
      <w:r>
        <w:separator/>
      </w:r>
    </w:p>
  </w:footnote>
  <w:footnote w:type="continuationSeparator" w:id="0">
    <w:p w14:paraId="68E5BDBA" w14:textId="77777777" w:rsidR="00F36797" w:rsidRDefault="00F36797" w:rsidP="00253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099797"/>
      <w:docPartObj>
        <w:docPartGallery w:val="Page Numbers (Top of Page)"/>
        <w:docPartUnique/>
      </w:docPartObj>
    </w:sdtPr>
    <w:sdtEndPr>
      <w:rPr>
        <w:noProof/>
      </w:rPr>
    </w:sdtEndPr>
    <w:sdtContent>
      <w:p w14:paraId="4F593E7E" w14:textId="208F2FD1" w:rsidR="00253413" w:rsidRDefault="00253413">
        <w:pPr>
          <w:pStyle w:val="Header"/>
          <w:jc w:val="center"/>
        </w:pPr>
        <w:r>
          <w:fldChar w:fldCharType="begin"/>
        </w:r>
        <w:r>
          <w:instrText xml:space="preserve"> PAGE   \* MERGEFORMAT </w:instrText>
        </w:r>
        <w:r>
          <w:fldChar w:fldCharType="separate"/>
        </w:r>
        <w:r w:rsidR="00E63704">
          <w:rPr>
            <w:noProof/>
          </w:rPr>
          <w:t>2</w:t>
        </w:r>
        <w:r>
          <w:rPr>
            <w:noProof/>
          </w:rPr>
          <w:fldChar w:fldCharType="end"/>
        </w:r>
      </w:p>
    </w:sdtContent>
  </w:sdt>
  <w:p w14:paraId="14B8A413" w14:textId="77777777" w:rsidR="00253413" w:rsidRDefault="00253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8BB60" w14:textId="77777777" w:rsidR="00253413" w:rsidRDefault="00253413">
    <w:pPr>
      <w:pStyle w:val="Header"/>
    </w:pPr>
  </w:p>
  <w:p w14:paraId="7E5B92F0" w14:textId="77777777" w:rsidR="00253413" w:rsidRDefault="00253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FF"/>
    <w:rsid w:val="000100BB"/>
    <w:rsid w:val="000A3048"/>
    <w:rsid w:val="000B5709"/>
    <w:rsid w:val="00137E4C"/>
    <w:rsid w:val="0015167C"/>
    <w:rsid w:val="00196DF7"/>
    <w:rsid w:val="0019744F"/>
    <w:rsid w:val="001C051F"/>
    <w:rsid w:val="001F3054"/>
    <w:rsid w:val="00203BE5"/>
    <w:rsid w:val="002379D4"/>
    <w:rsid w:val="00253413"/>
    <w:rsid w:val="0026019D"/>
    <w:rsid w:val="00287142"/>
    <w:rsid w:val="002A6CD2"/>
    <w:rsid w:val="002D443E"/>
    <w:rsid w:val="0033652A"/>
    <w:rsid w:val="00361FC9"/>
    <w:rsid w:val="003762B7"/>
    <w:rsid w:val="00380EE1"/>
    <w:rsid w:val="003A120C"/>
    <w:rsid w:val="00470CBA"/>
    <w:rsid w:val="00471F92"/>
    <w:rsid w:val="00473FE7"/>
    <w:rsid w:val="004C6044"/>
    <w:rsid w:val="004D2476"/>
    <w:rsid w:val="004D4DD9"/>
    <w:rsid w:val="004D73C0"/>
    <w:rsid w:val="004F21BC"/>
    <w:rsid w:val="00531B82"/>
    <w:rsid w:val="005530B9"/>
    <w:rsid w:val="005C0D14"/>
    <w:rsid w:val="005D68B0"/>
    <w:rsid w:val="00610552"/>
    <w:rsid w:val="006114FC"/>
    <w:rsid w:val="00620DE2"/>
    <w:rsid w:val="00627EBB"/>
    <w:rsid w:val="00677B9D"/>
    <w:rsid w:val="006821AC"/>
    <w:rsid w:val="006D5D89"/>
    <w:rsid w:val="006E3793"/>
    <w:rsid w:val="00730CAC"/>
    <w:rsid w:val="00763819"/>
    <w:rsid w:val="00803A05"/>
    <w:rsid w:val="008273F8"/>
    <w:rsid w:val="008373A5"/>
    <w:rsid w:val="0088233B"/>
    <w:rsid w:val="00891E00"/>
    <w:rsid w:val="008C798B"/>
    <w:rsid w:val="008D73F9"/>
    <w:rsid w:val="008E5126"/>
    <w:rsid w:val="0090015E"/>
    <w:rsid w:val="009272FF"/>
    <w:rsid w:val="00A46C5D"/>
    <w:rsid w:val="00A60688"/>
    <w:rsid w:val="00A71EAC"/>
    <w:rsid w:val="00A723D8"/>
    <w:rsid w:val="00B758FD"/>
    <w:rsid w:val="00B81920"/>
    <w:rsid w:val="00BE163B"/>
    <w:rsid w:val="00CE3A67"/>
    <w:rsid w:val="00CE5020"/>
    <w:rsid w:val="00CF23D2"/>
    <w:rsid w:val="00D01DF1"/>
    <w:rsid w:val="00D42EE3"/>
    <w:rsid w:val="00D547D1"/>
    <w:rsid w:val="00D7490B"/>
    <w:rsid w:val="00DF4C57"/>
    <w:rsid w:val="00DF5C29"/>
    <w:rsid w:val="00E17E93"/>
    <w:rsid w:val="00E33D3F"/>
    <w:rsid w:val="00E61C86"/>
    <w:rsid w:val="00E63704"/>
    <w:rsid w:val="00E73A11"/>
    <w:rsid w:val="00E9592A"/>
    <w:rsid w:val="00EC424C"/>
    <w:rsid w:val="00EE13CB"/>
    <w:rsid w:val="00F05409"/>
    <w:rsid w:val="00F22CE6"/>
    <w:rsid w:val="00F36797"/>
    <w:rsid w:val="00F402F0"/>
    <w:rsid w:val="00F848D3"/>
    <w:rsid w:val="00F86146"/>
    <w:rsid w:val="00F935F3"/>
    <w:rsid w:val="00FC7E5E"/>
    <w:rsid w:val="00FE1F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2ABF"/>
  <w15:chartTrackingRefBased/>
  <w15:docId w15:val="{D5B6C0C9-B0B2-4F4D-9243-9475EAB5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FF"/>
    <w:rPr>
      <w:rFonts w:eastAsia="Times New Roman" w:cs="Times New Roman"/>
      <w:iCs/>
      <w:sz w:val="28"/>
      <w:szCs w:val="24"/>
    </w:rPr>
  </w:style>
  <w:style w:type="paragraph" w:styleId="Heading3">
    <w:name w:val="heading 3"/>
    <w:basedOn w:val="Normal"/>
    <w:next w:val="Normal"/>
    <w:link w:val="Heading3Char"/>
    <w:semiHidden/>
    <w:unhideWhenUsed/>
    <w:qFormat/>
    <w:rsid w:val="009272FF"/>
    <w:pPr>
      <w:keepNext/>
      <w:ind w:firstLine="720"/>
      <w:jc w:val="center"/>
      <w:outlineLvl w:val="2"/>
    </w:pPr>
    <w:rPr>
      <w:b/>
      <w:bCs/>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272FF"/>
    <w:rPr>
      <w:rFonts w:eastAsia="Times New Roman" w:cs="Times New Roman"/>
      <w:b/>
      <w:bCs/>
      <w:sz w:val="28"/>
      <w:szCs w:val="24"/>
    </w:rPr>
  </w:style>
  <w:style w:type="paragraph" w:styleId="Header">
    <w:name w:val="header"/>
    <w:basedOn w:val="Normal"/>
    <w:link w:val="HeaderChar"/>
    <w:uiPriority w:val="99"/>
    <w:unhideWhenUsed/>
    <w:rsid w:val="009272FF"/>
    <w:pPr>
      <w:tabs>
        <w:tab w:val="center" w:pos="4153"/>
        <w:tab w:val="right" w:pos="8306"/>
      </w:tabs>
    </w:pPr>
    <w:rPr>
      <w:iCs w:val="0"/>
      <w:sz w:val="20"/>
      <w:szCs w:val="20"/>
      <w:lang w:val="en-US"/>
    </w:rPr>
  </w:style>
  <w:style w:type="character" w:customStyle="1" w:styleId="HeaderChar">
    <w:name w:val="Header Char"/>
    <w:basedOn w:val="DefaultParagraphFont"/>
    <w:link w:val="Header"/>
    <w:uiPriority w:val="99"/>
    <w:rsid w:val="009272FF"/>
    <w:rPr>
      <w:rFonts w:eastAsia="Times New Roman" w:cs="Times New Roman"/>
      <w:sz w:val="20"/>
      <w:szCs w:val="20"/>
      <w:lang w:val="en-US"/>
    </w:rPr>
  </w:style>
  <w:style w:type="paragraph" w:styleId="BodyTextIndent">
    <w:name w:val="Body Text Indent"/>
    <w:basedOn w:val="Normal"/>
    <w:link w:val="BodyTextIndentChar"/>
    <w:semiHidden/>
    <w:unhideWhenUsed/>
    <w:rsid w:val="009272FF"/>
    <w:pPr>
      <w:ind w:firstLine="720"/>
      <w:jc w:val="both"/>
    </w:pPr>
  </w:style>
  <w:style w:type="character" w:customStyle="1" w:styleId="BodyTextIndentChar">
    <w:name w:val="Body Text Indent Char"/>
    <w:basedOn w:val="DefaultParagraphFont"/>
    <w:link w:val="BodyTextIndent"/>
    <w:semiHidden/>
    <w:rsid w:val="009272FF"/>
    <w:rPr>
      <w:rFonts w:eastAsia="Times New Roman" w:cs="Times New Roman"/>
      <w:iCs/>
      <w:sz w:val="28"/>
      <w:szCs w:val="24"/>
    </w:rPr>
  </w:style>
  <w:style w:type="paragraph" w:styleId="BalloonText">
    <w:name w:val="Balloon Text"/>
    <w:basedOn w:val="Normal"/>
    <w:link w:val="BalloonTextChar"/>
    <w:uiPriority w:val="99"/>
    <w:semiHidden/>
    <w:unhideWhenUsed/>
    <w:rsid w:val="00553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0B9"/>
    <w:rPr>
      <w:rFonts w:ascii="Segoe UI" w:eastAsia="Times New Roman" w:hAnsi="Segoe UI" w:cs="Segoe UI"/>
      <w:iCs/>
      <w:sz w:val="18"/>
      <w:szCs w:val="18"/>
    </w:rPr>
  </w:style>
  <w:style w:type="character" w:styleId="CommentReference">
    <w:name w:val="annotation reference"/>
    <w:basedOn w:val="DefaultParagraphFont"/>
    <w:uiPriority w:val="99"/>
    <w:semiHidden/>
    <w:unhideWhenUsed/>
    <w:rsid w:val="005530B9"/>
    <w:rPr>
      <w:sz w:val="16"/>
      <w:szCs w:val="16"/>
    </w:rPr>
  </w:style>
  <w:style w:type="paragraph" w:styleId="CommentText">
    <w:name w:val="annotation text"/>
    <w:basedOn w:val="Normal"/>
    <w:link w:val="CommentTextChar"/>
    <w:uiPriority w:val="99"/>
    <w:semiHidden/>
    <w:unhideWhenUsed/>
    <w:rsid w:val="005530B9"/>
    <w:rPr>
      <w:sz w:val="20"/>
      <w:szCs w:val="20"/>
    </w:rPr>
  </w:style>
  <w:style w:type="character" w:customStyle="1" w:styleId="CommentTextChar">
    <w:name w:val="Comment Text Char"/>
    <w:basedOn w:val="DefaultParagraphFont"/>
    <w:link w:val="CommentText"/>
    <w:uiPriority w:val="99"/>
    <w:semiHidden/>
    <w:rsid w:val="005530B9"/>
    <w:rPr>
      <w:rFonts w:eastAsia="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5530B9"/>
    <w:rPr>
      <w:b/>
      <w:bCs/>
    </w:rPr>
  </w:style>
  <w:style w:type="character" w:customStyle="1" w:styleId="CommentSubjectChar">
    <w:name w:val="Comment Subject Char"/>
    <w:basedOn w:val="CommentTextChar"/>
    <w:link w:val="CommentSubject"/>
    <w:uiPriority w:val="99"/>
    <w:semiHidden/>
    <w:rsid w:val="005530B9"/>
    <w:rPr>
      <w:rFonts w:eastAsia="Times New Roman" w:cs="Times New Roman"/>
      <w:b/>
      <w:bCs/>
      <w:iCs/>
      <w:sz w:val="20"/>
      <w:szCs w:val="20"/>
    </w:rPr>
  </w:style>
  <w:style w:type="paragraph" w:styleId="Footer">
    <w:name w:val="footer"/>
    <w:basedOn w:val="Normal"/>
    <w:link w:val="FooterChar"/>
    <w:uiPriority w:val="99"/>
    <w:unhideWhenUsed/>
    <w:rsid w:val="00253413"/>
    <w:pPr>
      <w:tabs>
        <w:tab w:val="center" w:pos="4153"/>
        <w:tab w:val="right" w:pos="8306"/>
      </w:tabs>
    </w:pPr>
  </w:style>
  <w:style w:type="character" w:customStyle="1" w:styleId="FooterChar">
    <w:name w:val="Footer Char"/>
    <w:basedOn w:val="DefaultParagraphFont"/>
    <w:link w:val="Footer"/>
    <w:uiPriority w:val="99"/>
    <w:rsid w:val="00253413"/>
    <w:rPr>
      <w:rFonts w:eastAsia="Times New Roman" w:cs="Times New Roman"/>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ese.Veinberga@f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45466-par-valsts-socialo-apdrosinasan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3281</Characters>
  <Application>Microsoft Office Word</Application>
  <DocSecurity>0</DocSecurity>
  <Lines>164</Lines>
  <Paragraphs>78</Paragraphs>
  <ScaleCrop>false</ScaleCrop>
  <HeadingPairs>
    <vt:vector size="2" baseType="variant">
      <vt:variant>
        <vt:lpstr>Title</vt:lpstr>
      </vt:variant>
      <vt:variant>
        <vt:i4>1</vt:i4>
      </vt:variant>
    </vt:vector>
  </HeadingPairs>
  <TitlesOfParts>
    <vt:vector size="1" baseType="lpstr">
      <vt:lpstr>Likumprojekts "Grozījumi Mikrouzņēmumu nodokļa likumā"</vt:lpstr>
    </vt:vector>
  </TitlesOfParts>
  <Company>Finanšu ministrija</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Mikrouzņēmumu nodokļa likumā"</dc:title>
  <dc:subject>Likumprojekts</dc:subject>
  <dc:creator>V. Zoldnere</dc:creator>
  <cp:keywords/>
  <dc:description>Zoldnere 67095492, _x000d_
vanda.zoldnere@fm.gov.lv</dc:description>
  <cp:lastModifiedBy>Orehova Anda</cp:lastModifiedBy>
  <cp:revision>2</cp:revision>
  <cp:lastPrinted>2015-09-07T12:10:00Z</cp:lastPrinted>
  <dcterms:created xsi:type="dcterms:W3CDTF">2015-09-18T08:45:00Z</dcterms:created>
  <dcterms:modified xsi:type="dcterms:W3CDTF">2015-09-18T08:45:00Z</dcterms:modified>
</cp:coreProperties>
</file>