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401" w:rsidRPr="000A61CE" w:rsidRDefault="000A61CE" w:rsidP="000A61CE">
      <w:pPr>
        <w:jc w:val="right"/>
        <w:rPr>
          <w:sz w:val="28"/>
          <w:szCs w:val="28"/>
        </w:rPr>
      </w:pPr>
      <w:bookmarkStart w:id="0" w:name="_GoBack"/>
      <w:bookmarkEnd w:id="0"/>
      <w:r>
        <w:rPr>
          <w:sz w:val="28"/>
          <w:szCs w:val="28"/>
        </w:rPr>
        <w:t>Projekts</w:t>
      </w:r>
    </w:p>
    <w:p w:rsidR="000A61CE" w:rsidRDefault="000A61CE">
      <w:pPr>
        <w:rPr>
          <w:sz w:val="28"/>
          <w:szCs w:val="28"/>
        </w:rPr>
      </w:pPr>
    </w:p>
    <w:p w:rsidR="000A61CE" w:rsidRPr="000A61CE" w:rsidRDefault="000A61CE" w:rsidP="000A61CE">
      <w:pPr>
        <w:jc w:val="center"/>
        <w:rPr>
          <w:b/>
          <w:sz w:val="28"/>
          <w:szCs w:val="28"/>
        </w:rPr>
      </w:pPr>
      <w:r w:rsidRPr="000A61CE">
        <w:rPr>
          <w:b/>
          <w:sz w:val="28"/>
          <w:szCs w:val="28"/>
        </w:rPr>
        <w:t>LATVIJAS REPUBLIKAS MINISTRU KABINETA</w:t>
      </w:r>
    </w:p>
    <w:p w:rsidR="000A61CE" w:rsidRPr="000A61CE" w:rsidRDefault="000A61CE" w:rsidP="000A61CE">
      <w:pPr>
        <w:jc w:val="center"/>
        <w:rPr>
          <w:b/>
          <w:sz w:val="28"/>
          <w:szCs w:val="28"/>
        </w:rPr>
      </w:pPr>
      <w:r w:rsidRPr="000A61CE">
        <w:rPr>
          <w:b/>
          <w:sz w:val="28"/>
          <w:szCs w:val="28"/>
        </w:rPr>
        <w:t>SĒDES PROTOKOLLĒMUMS</w:t>
      </w:r>
    </w:p>
    <w:p w:rsidR="000A61CE" w:rsidRPr="00785F1E" w:rsidRDefault="000A61CE" w:rsidP="00785F1E">
      <w:pPr>
        <w:pBdr>
          <w:bottom w:val="single" w:sz="12" w:space="1" w:color="auto"/>
        </w:pBdr>
        <w:rPr>
          <w:sz w:val="16"/>
          <w:szCs w:val="16"/>
        </w:rPr>
      </w:pPr>
    </w:p>
    <w:p w:rsidR="000A61CE" w:rsidRDefault="000A61CE" w:rsidP="000A61CE">
      <w:pPr>
        <w:rPr>
          <w:sz w:val="28"/>
          <w:szCs w:val="28"/>
        </w:rPr>
      </w:pPr>
    </w:p>
    <w:p w:rsidR="000A61CE" w:rsidRDefault="0000221B" w:rsidP="00E63250">
      <w:pPr>
        <w:rPr>
          <w:sz w:val="28"/>
          <w:szCs w:val="28"/>
        </w:rPr>
      </w:pPr>
      <w:r>
        <w:rPr>
          <w:sz w:val="28"/>
          <w:szCs w:val="28"/>
        </w:rPr>
        <w:t>Rīgā</w:t>
      </w:r>
      <w:r>
        <w:rPr>
          <w:sz w:val="28"/>
          <w:szCs w:val="28"/>
        </w:rPr>
        <w:tab/>
      </w:r>
      <w:r>
        <w:rPr>
          <w:sz w:val="28"/>
          <w:szCs w:val="28"/>
        </w:rPr>
        <w:tab/>
      </w:r>
      <w:r>
        <w:rPr>
          <w:sz w:val="28"/>
          <w:szCs w:val="28"/>
        </w:rPr>
        <w:tab/>
      </w:r>
      <w:r>
        <w:rPr>
          <w:sz w:val="28"/>
          <w:szCs w:val="28"/>
        </w:rPr>
        <w:tab/>
      </w:r>
      <w:r>
        <w:rPr>
          <w:sz w:val="28"/>
          <w:szCs w:val="28"/>
        </w:rPr>
        <w:tab/>
        <w:t xml:space="preserve">        Nr.</w:t>
      </w:r>
      <w:r>
        <w:rPr>
          <w:sz w:val="28"/>
          <w:szCs w:val="28"/>
        </w:rPr>
        <w:tab/>
      </w:r>
      <w:r>
        <w:rPr>
          <w:sz w:val="28"/>
          <w:szCs w:val="28"/>
        </w:rPr>
        <w:tab/>
      </w:r>
      <w:r w:rsidR="000A61CE">
        <w:rPr>
          <w:sz w:val="28"/>
          <w:szCs w:val="28"/>
        </w:rPr>
        <w:t>20</w:t>
      </w:r>
      <w:r w:rsidR="00E66286">
        <w:rPr>
          <w:sz w:val="28"/>
          <w:szCs w:val="28"/>
        </w:rPr>
        <w:t>1</w:t>
      </w:r>
      <w:r w:rsidR="00382FFC">
        <w:rPr>
          <w:sz w:val="28"/>
          <w:szCs w:val="28"/>
        </w:rPr>
        <w:t>5</w:t>
      </w:r>
      <w:r w:rsidR="000A61CE">
        <w:rPr>
          <w:sz w:val="28"/>
          <w:szCs w:val="28"/>
        </w:rPr>
        <w:t xml:space="preserve">.gada </w:t>
      </w:r>
      <w:r>
        <w:rPr>
          <w:sz w:val="28"/>
          <w:szCs w:val="28"/>
        </w:rPr>
        <w:t>17.augustā</w:t>
      </w:r>
    </w:p>
    <w:p w:rsidR="000A61CE" w:rsidRPr="000A61CE" w:rsidRDefault="000A61CE" w:rsidP="000A61CE">
      <w:pPr>
        <w:rPr>
          <w:sz w:val="28"/>
          <w:szCs w:val="28"/>
        </w:rPr>
      </w:pPr>
    </w:p>
    <w:p w:rsidR="000A61CE" w:rsidRPr="000A61CE" w:rsidRDefault="000A61CE" w:rsidP="000A61CE">
      <w:pPr>
        <w:pStyle w:val="NormalWeb"/>
        <w:spacing w:before="0" w:beforeAutospacing="0" w:after="0" w:afterAutospacing="0"/>
        <w:jc w:val="center"/>
        <w:rPr>
          <w:rFonts w:ascii="Times New Roman" w:hAnsi="Times New Roman" w:cs="Times New Roman"/>
          <w:sz w:val="28"/>
          <w:szCs w:val="28"/>
        </w:rPr>
      </w:pPr>
      <w:bookmarkStart w:id="1" w:name="2"/>
      <w:bookmarkEnd w:id="1"/>
      <w:r>
        <w:rPr>
          <w:rFonts w:ascii="Times New Roman" w:hAnsi="Times New Roman" w:cs="Times New Roman"/>
          <w:bCs/>
          <w:sz w:val="28"/>
          <w:szCs w:val="28"/>
        </w:rPr>
        <w:t>.</w:t>
      </w:r>
      <w:r w:rsidRPr="000A61CE">
        <w:rPr>
          <w:rFonts w:ascii="Times New Roman" w:hAnsi="Times New Roman" w:cs="Times New Roman"/>
          <w:bCs/>
          <w:sz w:val="28"/>
          <w:szCs w:val="28"/>
        </w:rPr>
        <w:t>§</w:t>
      </w:r>
    </w:p>
    <w:p w:rsidR="000A61CE" w:rsidRDefault="000A61CE" w:rsidP="000A61CE">
      <w:pPr>
        <w:jc w:val="center"/>
        <w:rPr>
          <w:sz w:val="28"/>
          <w:szCs w:val="28"/>
        </w:rPr>
      </w:pPr>
    </w:p>
    <w:p w:rsidR="000A61CE" w:rsidRPr="00017410" w:rsidRDefault="00382FFC" w:rsidP="00E63250">
      <w:pPr>
        <w:jc w:val="center"/>
        <w:rPr>
          <w:b/>
          <w:sz w:val="26"/>
          <w:szCs w:val="26"/>
        </w:rPr>
      </w:pPr>
      <w:r>
        <w:rPr>
          <w:b/>
          <w:sz w:val="26"/>
          <w:szCs w:val="26"/>
        </w:rPr>
        <w:t>Konceptuālais</w:t>
      </w:r>
      <w:r w:rsidR="000A61CE" w:rsidRPr="00017410">
        <w:rPr>
          <w:b/>
          <w:sz w:val="26"/>
          <w:szCs w:val="26"/>
        </w:rPr>
        <w:t xml:space="preserve"> </w:t>
      </w:r>
      <w:smartTag w:uri="schemas-tilde-lv/tildestengine" w:element="veidnes">
        <w:smartTagPr>
          <w:attr w:name="text" w:val="ziņojums"/>
          <w:attr w:name="id" w:val="-1"/>
          <w:attr w:name="baseform" w:val="ziņojum|s"/>
        </w:smartTagPr>
        <w:r w:rsidR="000A61CE" w:rsidRPr="00017410">
          <w:rPr>
            <w:b/>
            <w:sz w:val="26"/>
            <w:szCs w:val="26"/>
          </w:rPr>
          <w:t>ziņojum</w:t>
        </w:r>
        <w:r w:rsidR="00A649B9" w:rsidRPr="00017410">
          <w:rPr>
            <w:b/>
            <w:sz w:val="26"/>
            <w:szCs w:val="26"/>
          </w:rPr>
          <w:t>s</w:t>
        </w:r>
      </w:smartTag>
      <w:r w:rsidR="000A61CE" w:rsidRPr="00017410">
        <w:rPr>
          <w:b/>
          <w:sz w:val="26"/>
          <w:szCs w:val="26"/>
        </w:rPr>
        <w:t xml:space="preserve"> „</w:t>
      </w:r>
      <w:r>
        <w:rPr>
          <w:b/>
          <w:sz w:val="26"/>
          <w:szCs w:val="26"/>
        </w:rPr>
        <w:t>Priekšlikumi diferencētā neapliekamā minimuma ieviešanai, kompleksi izvērtējot iedzīvotāju ienākuma nodokļa atvieglojumus un darbaspēka nodokļu sloga mazināšanu</w:t>
      </w:r>
      <w:r w:rsidR="000A61CE" w:rsidRPr="00017410">
        <w:rPr>
          <w:b/>
          <w:sz w:val="26"/>
          <w:szCs w:val="26"/>
        </w:rPr>
        <w:t>”</w:t>
      </w:r>
    </w:p>
    <w:p w:rsidR="000A61CE" w:rsidRDefault="00E310AE" w:rsidP="000A61CE">
      <w:pPr>
        <w:rPr>
          <w:sz w:val="28"/>
          <w:szCs w:val="28"/>
        </w:rPr>
      </w:pPr>
      <w:r>
        <w:rPr>
          <w:sz w:val="28"/>
          <w:szCs w:val="28"/>
        </w:rPr>
        <w:t>_______________________________________________________________</w:t>
      </w:r>
    </w:p>
    <w:p w:rsidR="000A61CE" w:rsidRDefault="000A61CE" w:rsidP="000A61CE">
      <w:pPr>
        <w:rPr>
          <w:sz w:val="28"/>
          <w:szCs w:val="28"/>
        </w:rPr>
      </w:pPr>
    </w:p>
    <w:p w:rsidR="00E63250" w:rsidRPr="00017410" w:rsidRDefault="00E63250" w:rsidP="004E0CDE">
      <w:pPr>
        <w:pStyle w:val="ListParagraph"/>
        <w:numPr>
          <w:ilvl w:val="0"/>
          <w:numId w:val="1"/>
        </w:numPr>
        <w:ind w:left="567" w:hanging="567"/>
        <w:jc w:val="both"/>
      </w:pPr>
      <w:r w:rsidRPr="00017410">
        <w:t xml:space="preserve">Pieņemt zināšanai </w:t>
      </w:r>
      <w:r w:rsidR="004E0CDE" w:rsidRPr="00017410">
        <w:t>Finanšu</w:t>
      </w:r>
      <w:r w:rsidR="002F1014">
        <w:t xml:space="preserve"> ministra</w:t>
      </w:r>
      <w:r w:rsidRPr="00017410">
        <w:t xml:space="preserve"> iesniegto </w:t>
      </w:r>
      <w:r w:rsidR="00382FFC">
        <w:t>konceptuālo ziņojumu</w:t>
      </w:r>
      <w:r w:rsidR="006E6B6D">
        <w:t xml:space="preserve"> “Priekšlikumi diferencētā neapliekamā minimuma ieviešanai, kompleksi izvērtējot iedzīvotāju ienākuma nodokļa atvieglojumus un darbaspēka nodokļu sloga mazināšanu” (turpmāk – konceptuālais ziņojums)</w:t>
      </w:r>
      <w:r w:rsidRPr="00017410">
        <w:t>.</w:t>
      </w:r>
    </w:p>
    <w:p w:rsidR="00E310AE" w:rsidRPr="00017410" w:rsidRDefault="00E310AE" w:rsidP="00746361">
      <w:pPr>
        <w:jc w:val="both"/>
      </w:pPr>
    </w:p>
    <w:p w:rsidR="003A396F" w:rsidRDefault="002D796C" w:rsidP="008158E8">
      <w:pPr>
        <w:pStyle w:val="Header"/>
        <w:numPr>
          <w:ilvl w:val="0"/>
          <w:numId w:val="1"/>
        </w:numPr>
        <w:tabs>
          <w:tab w:val="clear" w:pos="4153"/>
          <w:tab w:val="clear" w:pos="8306"/>
          <w:tab w:val="left" w:pos="567"/>
        </w:tabs>
        <w:spacing w:after="120"/>
        <w:ind w:left="567" w:hanging="567"/>
        <w:jc w:val="both"/>
      </w:pPr>
      <w:r>
        <w:t>A</w:t>
      </w:r>
      <w:r w:rsidR="001E09EC">
        <w:t>tbalstīt konceptuālajā ziņojumā ietvert</w:t>
      </w:r>
      <w:r w:rsidR="006E6B6D">
        <w:t>o</w:t>
      </w:r>
      <w:r w:rsidR="001E09EC">
        <w:t xml:space="preserve"> </w:t>
      </w:r>
      <w:r w:rsidR="006E6B6D">
        <w:t xml:space="preserve">pirmo </w:t>
      </w:r>
      <w:r w:rsidR="001E09EC">
        <w:t xml:space="preserve">risinājuma variantu, kas paredz ar 2016.gadu </w:t>
      </w:r>
      <w:r w:rsidR="001E09EC" w:rsidRPr="002A7A91">
        <w:t xml:space="preserve">ieviest </w:t>
      </w:r>
      <w:r w:rsidR="001E09EC">
        <w:t>diferencēto</w:t>
      </w:r>
      <w:r w:rsidR="001E09EC" w:rsidRPr="002A7A91">
        <w:t xml:space="preserve"> iedzīvotāju ienāku</w:t>
      </w:r>
      <w:r w:rsidR="00925D24">
        <w:t>mu nodokļa neapliekamo minimumu</w:t>
      </w:r>
      <w:r w:rsidR="004E0CDE" w:rsidRPr="00017410">
        <w:t>.</w:t>
      </w:r>
    </w:p>
    <w:p w:rsidR="00376496" w:rsidRDefault="00376496" w:rsidP="00376496">
      <w:pPr>
        <w:pStyle w:val="ListParagraph"/>
      </w:pPr>
    </w:p>
    <w:p w:rsidR="00376496" w:rsidRPr="00376496" w:rsidRDefault="00376496" w:rsidP="00376496">
      <w:pPr>
        <w:pStyle w:val="ListParagraph"/>
        <w:numPr>
          <w:ilvl w:val="0"/>
          <w:numId w:val="1"/>
        </w:numPr>
        <w:ind w:left="567" w:hanging="567"/>
        <w:jc w:val="both"/>
      </w:pPr>
      <w:r w:rsidRPr="00376496">
        <w:t>Finanšu ministrijai sagatavo</w:t>
      </w:r>
      <w:r>
        <w:t>t un finanšu ministram līdz 2015</w:t>
      </w:r>
      <w:r w:rsidRPr="00376496">
        <w:t>.gada 1.</w:t>
      </w:r>
      <w:r>
        <w:t>novembrim</w:t>
      </w:r>
      <w:r w:rsidRPr="00376496">
        <w:t xml:space="preserve"> noteiktā kārtībā iesniegt izskatīšanai Ministru kabinetā noteikumu projektu „Grozījumi 2013.gada 29.oktobra Ministru kabineta noteikumos Nr. 1210 „Noteikumi par mēneša neapliekamā minimuma un nodokļa atvieglojuma apmēru iedzīvotāju ienākuma nodokļa aprēķināšanai”, paredzot ar iedzīvotāju ienākuma nodokli neapliekamā minimuma </w:t>
      </w:r>
      <w:r w:rsidR="000775AB">
        <w:t>diferencēšanu</w:t>
      </w:r>
      <w:r w:rsidRPr="00376496">
        <w:t>.</w:t>
      </w:r>
    </w:p>
    <w:p w:rsidR="00376496" w:rsidRPr="00017410" w:rsidRDefault="00376496" w:rsidP="00376496">
      <w:pPr>
        <w:pStyle w:val="Header"/>
        <w:tabs>
          <w:tab w:val="clear" w:pos="4153"/>
          <w:tab w:val="clear" w:pos="8306"/>
          <w:tab w:val="left" w:pos="567"/>
        </w:tabs>
        <w:spacing w:after="120"/>
        <w:jc w:val="both"/>
      </w:pPr>
    </w:p>
    <w:p w:rsidR="00A81CF1" w:rsidRPr="00017410" w:rsidRDefault="00A81CF1" w:rsidP="00393A4D">
      <w:pPr>
        <w:jc w:val="both"/>
      </w:pPr>
    </w:p>
    <w:p w:rsidR="00E310AE" w:rsidRPr="00017410" w:rsidRDefault="002E3368" w:rsidP="000A61CE">
      <w:r>
        <w:t>Ministru prezidente</w:t>
      </w:r>
      <w:r w:rsidR="00E310AE" w:rsidRPr="00017410">
        <w:tab/>
      </w:r>
      <w:r w:rsidR="00E310AE" w:rsidRPr="00017410">
        <w:tab/>
      </w:r>
      <w:r w:rsidR="00E310AE" w:rsidRPr="00017410">
        <w:tab/>
      </w:r>
      <w:r w:rsidR="00E310AE" w:rsidRPr="00017410">
        <w:tab/>
      </w:r>
      <w:r w:rsidR="00E310AE" w:rsidRPr="00017410">
        <w:tab/>
      </w:r>
      <w:r w:rsidR="00E310AE" w:rsidRPr="00017410">
        <w:tab/>
      </w:r>
      <w:r w:rsidR="00BF6E15" w:rsidRPr="00017410">
        <w:t xml:space="preserve">      </w:t>
      </w:r>
      <w:r w:rsidR="00372E2D" w:rsidRPr="00017410">
        <w:tab/>
      </w:r>
      <w:r w:rsidR="00017410">
        <w:tab/>
      </w:r>
      <w:proofErr w:type="spellStart"/>
      <w:r w:rsidR="00372E2D" w:rsidRPr="00017410">
        <w:t>L.Straujuma</w:t>
      </w:r>
      <w:proofErr w:type="spellEnd"/>
    </w:p>
    <w:p w:rsidR="00E310AE" w:rsidRPr="00017410" w:rsidRDefault="00E310AE" w:rsidP="000A61CE"/>
    <w:p w:rsidR="00E310AE" w:rsidRPr="00017410" w:rsidRDefault="00E310AE" w:rsidP="000A61CE"/>
    <w:p w:rsidR="00E310AE" w:rsidRPr="00017410" w:rsidRDefault="00E310AE" w:rsidP="000A61CE">
      <w:r w:rsidRPr="00017410">
        <w:t>Vals</w:t>
      </w:r>
      <w:r w:rsidR="00372E2D" w:rsidRPr="00017410">
        <w:t>ts kancelejas direktore</w:t>
      </w:r>
      <w:r w:rsidR="00FB7617">
        <w:t xml:space="preserve">s </w:t>
      </w:r>
      <w:proofErr w:type="spellStart"/>
      <w:r w:rsidR="00FB7617">
        <w:t>p.i</w:t>
      </w:r>
      <w:proofErr w:type="spellEnd"/>
      <w:r w:rsidR="00FB7617">
        <w:t>.</w:t>
      </w:r>
      <w:r w:rsidR="00372E2D" w:rsidRPr="00017410">
        <w:t xml:space="preserve"> </w:t>
      </w:r>
      <w:r w:rsidR="00372E2D" w:rsidRPr="00017410">
        <w:tab/>
      </w:r>
      <w:r w:rsidR="00372E2D" w:rsidRPr="00017410">
        <w:tab/>
      </w:r>
      <w:r w:rsidR="00372E2D" w:rsidRPr="00017410">
        <w:tab/>
      </w:r>
      <w:r w:rsidR="00372E2D" w:rsidRPr="00017410">
        <w:tab/>
      </w:r>
      <w:r w:rsidR="00372E2D" w:rsidRPr="00017410">
        <w:tab/>
      </w:r>
      <w:r w:rsidR="00372E2D" w:rsidRPr="00017410">
        <w:tab/>
      </w:r>
      <w:proofErr w:type="spellStart"/>
      <w:r w:rsidR="00FB7617">
        <w:t>I</w:t>
      </w:r>
      <w:r w:rsidR="00E66286" w:rsidRPr="00FB7617">
        <w:t>.</w:t>
      </w:r>
      <w:r w:rsidR="00FB7617">
        <w:t>Gailīte</w:t>
      </w:r>
      <w:proofErr w:type="spellEnd"/>
    </w:p>
    <w:p w:rsidR="00E310AE" w:rsidRPr="00017410" w:rsidRDefault="00E310AE" w:rsidP="000A61CE"/>
    <w:p w:rsidR="00BB2B32" w:rsidRPr="00017410" w:rsidRDefault="00BB2B32" w:rsidP="00E23009"/>
    <w:p w:rsidR="001D757C" w:rsidRPr="00017410" w:rsidRDefault="001D757C" w:rsidP="000A61CE"/>
    <w:p w:rsidR="00D16839" w:rsidRPr="00017410" w:rsidRDefault="00D16839" w:rsidP="00D16839">
      <w:pPr>
        <w:pStyle w:val="Header"/>
        <w:tabs>
          <w:tab w:val="left" w:pos="1080"/>
          <w:tab w:val="left" w:pos="6840"/>
        </w:tabs>
        <w:jc w:val="both"/>
      </w:pPr>
      <w:r w:rsidRPr="00017410">
        <w:t>Iesniedzējs:</w:t>
      </w:r>
    </w:p>
    <w:p w:rsidR="00D16839" w:rsidRPr="00017410" w:rsidRDefault="004E0CDE" w:rsidP="00D16839">
      <w:pPr>
        <w:pStyle w:val="Header"/>
        <w:tabs>
          <w:tab w:val="left" w:pos="1080"/>
          <w:tab w:val="left" w:pos="6840"/>
        </w:tabs>
        <w:jc w:val="both"/>
      </w:pPr>
      <w:r w:rsidRPr="00017410">
        <w:t>finanšu</w:t>
      </w:r>
      <w:r w:rsidR="00372E2D" w:rsidRPr="00017410">
        <w:t xml:space="preserve"> ministrs </w:t>
      </w:r>
      <w:r w:rsidR="00372E2D" w:rsidRPr="00017410">
        <w:tab/>
      </w:r>
      <w:r w:rsidR="00372E2D" w:rsidRPr="00017410">
        <w:tab/>
        <w:t xml:space="preserve">      </w:t>
      </w:r>
      <w:proofErr w:type="spellStart"/>
      <w:r w:rsidR="002E3368">
        <w:t>J</w:t>
      </w:r>
      <w:r w:rsidR="00D16839" w:rsidRPr="00017410">
        <w:t>.</w:t>
      </w:r>
      <w:r w:rsidR="002E3368">
        <w:t>Reirs</w:t>
      </w:r>
      <w:proofErr w:type="spellEnd"/>
    </w:p>
    <w:p w:rsidR="001E09EC" w:rsidRDefault="001E09EC" w:rsidP="004E0CDE">
      <w:pPr>
        <w:contextualSpacing/>
        <w:rPr>
          <w:sz w:val="20"/>
        </w:rPr>
      </w:pPr>
    </w:p>
    <w:p w:rsidR="001E09EC" w:rsidRDefault="001E09EC" w:rsidP="004E0CDE">
      <w:pPr>
        <w:contextualSpacing/>
        <w:rPr>
          <w:sz w:val="20"/>
        </w:rPr>
      </w:pPr>
    </w:p>
    <w:p w:rsidR="004E0CDE" w:rsidRPr="002376A9" w:rsidRDefault="00EF65AD" w:rsidP="004E0CDE">
      <w:pPr>
        <w:contextualSpacing/>
        <w:rPr>
          <w:sz w:val="20"/>
        </w:rPr>
      </w:pPr>
      <w:r>
        <w:rPr>
          <w:sz w:val="20"/>
        </w:rPr>
        <w:t>1</w:t>
      </w:r>
      <w:r w:rsidR="0000221B">
        <w:rPr>
          <w:sz w:val="20"/>
        </w:rPr>
        <w:t>2</w:t>
      </w:r>
      <w:r>
        <w:rPr>
          <w:sz w:val="20"/>
        </w:rPr>
        <w:t>.0</w:t>
      </w:r>
      <w:r w:rsidR="0000221B">
        <w:rPr>
          <w:sz w:val="20"/>
        </w:rPr>
        <w:t>8</w:t>
      </w:r>
      <w:r>
        <w:rPr>
          <w:sz w:val="20"/>
        </w:rPr>
        <w:t>.2015.</w:t>
      </w:r>
    </w:p>
    <w:p w:rsidR="0000221B" w:rsidRPr="002376A9" w:rsidRDefault="0000221B" w:rsidP="0000221B">
      <w:pPr>
        <w:contextualSpacing/>
        <w:rPr>
          <w:sz w:val="20"/>
        </w:rPr>
      </w:pPr>
      <w:r w:rsidRPr="002376A9">
        <w:rPr>
          <w:sz w:val="20"/>
        </w:rPr>
        <w:fldChar w:fldCharType="begin"/>
      </w:r>
      <w:r w:rsidRPr="002376A9">
        <w:rPr>
          <w:sz w:val="20"/>
        </w:rPr>
        <w:instrText xml:space="preserve"> NUMWORDS  \# "0"  \* MERGEFORMAT </w:instrText>
      </w:r>
      <w:r w:rsidRPr="002376A9">
        <w:rPr>
          <w:sz w:val="20"/>
        </w:rPr>
        <w:fldChar w:fldCharType="separate"/>
      </w:r>
      <w:r>
        <w:rPr>
          <w:noProof/>
          <w:sz w:val="20"/>
        </w:rPr>
        <w:t>153</w:t>
      </w:r>
      <w:r w:rsidRPr="002376A9">
        <w:rPr>
          <w:sz w:val="20"/>
        </w:rPr>
        <w:fldChar w:fldCharType="end"/>
      </w:r>
    </w:p>
    <w:p w:rsidR="00700E82" w:rsidRPr="002376A9" w:rsidRDefault="00700E82" w:rsidP="004E0CDE">
      <w:pPr>
        <w:contextualSpacing/>
        <w:rPr>
          <w:sz w:val="20"/>
        </w:rPr>
      </w:pPr>
    </w:p>
    <w:p w:rsidR="004E0CDE" w:rsidRPr="002376A9" w:rsidRDefault="004E0CDE" w:rsidP="004E0CDE">
      <w:pPr>
        <w:contextualSpacing/>
        <w:rPr>
          <w:sz w:val="20"/>
        </w:rPr>
      </w:pPr>
      <w:r>
        <w:rPr>
          <w:sz w:val="20"/>
        </w:rPr>
        <w:t xml:space="preserve">Finanšu ministrijas </w:t>
      </w:r>
      <w:r w:rsidRPr="002376A9">
        <w:rPr>
          <w:sz w:val="20"/>
        </w:rPr>
        <w:t>Nodokļu analīzes departamenta</w:t>
      </w:r>
    </w:p>
    <w:p w:rsidR="004E0CDE" w:rsidRPr="002376A9" w:rsidRDefault="004E0CDE" w:rsidP="004E0CDE">
      <w:pPr>
        <w:contextualSpacing/>
        <w:rPr>
          <w:sz w:val="20"/>
        </w:rPr>
      </w:pPr>
      <w:r w:rsidRPr="002376A9">
        <w:rPr>
          <w:sz w:val="20"/>
        </w:rPr>
        <w:t xml:space="preserve">Nodokļu </w:t>
      </w:r>
      <w:r w:rsidR="002E3368">
        <w:rPr>
          <w:sz w:val="20"/>
        </w:rPr>
        <w:t>politikas stratēģijas</w:t>
      </w:r>
      <w:r>
        <w:rPr>
          <w:sz w:val="20"/>
        </w:rPr>
        <w:t xml:space="preserve"> </w:t>
      </w:r>
      <w:r w:rsidRPr="002376A9">
        <w:rPr>
          <w:sz w:val="20"/>
        </w:rPr>
        <w:t xml:space="preserve">nodaļas </w:t>
      </w:r>
      <w:r w:rsidR="002E3368">
        <w:rPr>
          <w:sz w:val="20"/>
        </w:rPr>
        <w:t>vadītāja</w:t>
      </w:r>
    </w:p>
    <w:p w:rsidR="004E0CDE" w:rsidRPr="002376A9" w:rsidRDefault="004E0CDE" w:rsidP="004E0CDE">
      <w:pPr>
        <w:contextualSpacing/>
      </w:pPr>
      <w:proofErr w:type="spellStart"/>
      <w:r w:rsidRPr="002376A9">
        <w:rPr>
          <w:sz w:val="20"/>
        </w:rPr>
        <w:t>I.</w:t>
      </w:r>
      <w:r w:rsidR="002E3368">
        <w:rPr>
          <w:sz w:val="20"/>
        </w:rPr>
        <w:t>Kodoliņa</w:t>
      </w:r>
      <w:proofErr w:type="spellEnd"/>
      <w:r w:rsidR="002E3368">
        <w:rPr>
          <w:sz w:val="20"/>
        </w:rPr>
        <w:t>-Miglāne 67 083</w:t>
      </w:r>
      <w:r w:rsidR="00372E2D">
        <w:t xml:space="preserve"> </w:t>
      </w:r>
      <w:r w:rsidR="002E3368">
        <w:rPr>
          <w:sz w:val="20"/>
          <w:szCs w:val="20"/>
        </w:rPr>
        <w:t>902</w:t>
      </w:r>
    </w:p>
    <w:p w:rsidR="00E310AE" w:rsidRPr="00017410" w:rsidRDefault="00B53BFE" w:rsidP="004E0CDE">
      <w:pPr>
        <w:contextualSpacing/>
        <w:rPr>
          <w:sz w:val="20"/>
        </w:rPr>
      </w:pPr>
      <w:hyperlink r:id="rId8" w:history="1">
        <w:r w:rsidR="002E3368" w:rsidRPr="006359BE">
          <w:rPr>
            <w:rStyle w:val="Hyperlink"/>
            <w:sz w:val="20"/>
          </w:rPr>
          <w:t>Ieva.Kodolina-Miglane@fm.gov.lv</w:t>
        </w:r>
      </w:hyperlink>
    </w:p>
    <w:sectPr w:rsidR="00E310AE" w:rsidRPr="00017410" w:rsidSect="00145664">
      <w:headerReference w:type="even" r:id="rId9"/>
      <w:headerReference w:type="default" r:id="rId10"/>
      <w:footerReference w:type="default" r:id="rId11"/>
      <w:footerReference w:type="first" r:id="rId12"/>
      <w:pgSz w:w="11906" w:h="16838"/>
      <w:pgMar w:top="1440" w:right="1286"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BFE" w:rsidRDefault="00B53BFE">
      <w:r>
        <w:separator/>
      </w:r>
    </w:p>
  </w:endnote>
  <w:endnote w:type="continuationSeparator" w:id="0">
    <w:p w:rsidR="00B53BFE" w:rsidRDefault="00B5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CDE" w:rsidRPr="00785F1E" w:rsidRDefault="004E0CDE" w:rsidP="003877A1">
    <w:pPr>
      <w:rPr>
        <w:sz w:val="18"/>
        <w:szCs w:val="18"/>
      </w:rPr>
    </w:pPr>
    <w:r w:rsidRPr="00785F1E">
      <w:rPr>
        <w:sz w:val="18"/>
        <w:szCs w:val="18"/>
      </w:rPr>
      <w:t>LMprot_</w:t>
    </w:r>
    <w:r>
      <w:rPr>
        <w:sz w:val="18"/>
        <w:szCs w:val="18"/>
      </w:rPr>
      <w:t>270406</w:t>
    </w:r>
    <w:r w:rsidRPr="00785F1E">
      <w:rPr>
        <w:sz w:val="18"/>
        <w:szCs w:val="18"/>
      </w:rPr>
      <w:t xml:space="preserve">; </w:t>
    </w:r>
    <w:r>
      <w:rPr>
        <w:sz w:val="18"/>
        <w:szCs w:val="18"/>
      </w:rPr>
      <w:t>I</w:t>
    </w:r>
    <w:r w:rsidRPr="00785F1E">
      <w:rPr>
        <w:sz w:val="18"/>
        <w:szCs w:val="18"/>
      </w:rPr>
      <w:t>nformatīv</w:t>
    </w:r>
    <w:r>
      <w:rPr>
        <w:sz w:val="18"/>
        <w:szCs w:val="18"/>
      </w:rPr>
      <w:t>ais</w:t>
    </w:r>
    <w:r w:rsidRPr="00785F1E">
      <w:rPr>
        <w:sz w:val="18"/>
        <w:szCs w:val="18"/>
      </w:rPr>
      <w:t xml:space="preserve"> </w:t>
    </w:r>
    <w:smartTag w:uri="schemas-tilde-lv/tildestengine" w:element="veidnes">
      <w:smartTagPr>
        <w:attr w:name="text" w:val="ziņojums"/>
        <w:attr w:name="id" w:val="-1"/>
        <w:attr w:name="baseform" w:val="ziņojum|s"/>
      </w:smartTagPr>
      <w:r w:rsidRPr="00785F1E">
        <w:rPr>
          <w:sz w:val="18"/>
          <w:szCs w:val="18"/>
        </w:rPr>
        <w:t>ziņojum</w:t>
      </w:r>
      <w:r>
        <w:rPr>
          <w:sz w:val="18"/>
          <w:szCs w:val="18"/>
        </w:rPr>
        <w:t>s</w:t>
      </w:r>
    </w:smartTag>
    <w:r w:rsidRPr="00785F1E">
      <w:rPr>
        <w:sz w:val="18"/>
        <w:szCs w:val="18"/>
      </w:rPr>
      <w:t xml:space="preserve"> „Par minimālās mēneša darba algas paaugstināšanu 200</w:t>
    </w:r>
    <w:r>
      <w:rPr>
        <w:sz w:val="18"/>
        <w:szCs w:val="18"/>
      </w:rPr>
      <w:t>7</w:t>
    </w:r>
    <w:r w:rsidRPr="00785F1E">
      <w:rPr>
        <w:sz w:val="18"/>
        <w:szCs w:val="18"/>
      </w:rPr>
      <w:t>.gadā”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CDE" w:rsidRPr="00C775F3" w:rsidRDefault="004E0CDE" w:rsidP="00320907">
    <w:pPr>
      <w:jc w:val="both"/>
      <w:rPr>
        <w:color w:val="7F7F7F" w:themeColor="text1" w:themeTint="80"/>
        <w:sz w:val="18"/>
        <w:szCs w:val="18"/>
      </w:rPr>
    </w:pPr>
    <w:r w:rsidRPr="00C775F3">
      <w:rPr>
        <w:color w:val="7F7F7F" w:themeColor="text1" w:themeTint="80"/>
        <w:sz w:val="18"/>
        <w:szCs w:val="18"/>
      </w:rPr>
      <w:t>F</w:t>
    </w:r>
    <w:r w:rsidR="00E71EE8" w:rsidRPr="00C775F3">
      <w:rPr>
        <w:color w:val="7F7F7F" w:themeColor="text1" w:themeTint="80"/>
        <w:sz w:val="18"/>
        <w:szCs w:val="18"/>
      </w:rPr>
      <w:t>MProt_</w:t>
    </w:r>
    <w:r w:rsidR="0000221B">
      <w:rPr>
        <w:color w:val="7F7F7F" w:themeColor="text1" w:themeTint="80"/>
        <w:sz w:val="18"/>
        <w:szCs w:val="18"/>
      </w:rPr>
      <w:t>1</w:t>
    </w:r>
    <w:r w:rsidR="000775AB">
      <w:rPr>
        <w:color w:val="7F7F7F" w:themeColor="text1" w:themeTint="80"/>
        <w:sz w:val="18"/>
        <w:szCs w:val="18"/>
      </w:rPr>
      <w:t>2</w:t>
    </w:r>
    <w:r w:rsidR="00E9406E">
      <w:rPr>
        <w:color w:val="7F7F7F" w:themeColor="text1" w:themeTint="80"/>
        <w:sz w:val="18"/>
        <w:szCs w:val="18"/>
      </w:rPr>
      <w:t>0</w:t>
    </w:r>
    <w:r w:rsidR="0000221B">
      <w:rPr>
        <w:color w:val="7F7F7F" w:themeColor="text1" w:themeTint="80"/>
        <w:sz w:val="18"/>
        <w:szCs w:val="18"/>
      </w:rPr>
      <w:t>8</w:t>
    </w:r>
    <w:r w:rsidR="00382FFC" w:rsidRPr="00C775F3">
      <w:rPr>
        <w:color w:val="7F7F7F" w:themeColor="text1" w:themeTint="80"/>
        <w:sz w:val="18"/>
        <w:szCs w:val="18"/>
      </w:rPr>
      <w:t>15</w:t>
    </w:r>
    <w:r w:rsidR="003103CF" w:rsidRPr="00C775F3">
      <w:rPr>
        <w:color w:val="7F7F7F" w:themeColor="text1" w:themeTint="80"/>
        <w:sz w:val="18"/>
        <w:szCs w:val="18"/>
      </w:rPr>
      <w:t>_IIN</w:t>
    </w:r>
    <w:r w:rsidRPr="00C775F3">
      <w:rPr>
        <w:color w:val="7F7F7F" w:themeColor="text1" w:themeTint="80"/>
        <w:sz w:val="18"/>
        <w:szCs w:val="18"/>
      </w:rPr>
      <w:t xml:space="preserve">; </w:t>
    </w:r>
    <w:r w:rsidR="00320907" w:rsidRPr="00C775F3">
      <w:rPr>
        <w:color w:val="7F7F7F" w:themeColor="text1" w:themeTint="80"/>
        <w:sz w:val="18"/>
        <w:szCs w:val="18"/>
      </w:rPr>
      <w:t xml:space="preserve">MK sēdes </w:t>
    </w:r>
    <w:proofErr w:type="spellStart"/>
    <w:r w:rsidR="00320907" w:rsidRPr="00C775F3">
      <w:rPr>
        <w:color w:val="7F7F7F" w:themeColor="text1" w:themeTint="80"/>
        <w:sz w:val="18"/>
        <w:szCs w:val="18"/>
      </w:rPr>
      <w:t>protokollēmuma</w:t>
    </w:r>
    <w:proofErr w:type="spellEnd"/>
    <w:r w:rsidR="00320907" w:rsidRPr="00C775F3">
      <w:rPr>
        <w:color w:val="7F7F7F" w:themeColor="text1" w:themeTint="80"/>
        <w:sz w:val="18"/>
        <w:szCs w:val="18"/>
      </w:rPr>
      <w:t xml:space="preserve"> par FM </w:t>
    </w:r>
    <w:r w:rsidR="00382FFC" w:rsidRPr="00C775F3">
      <w:rPr>
        <w:color w:val="7F7F7F" w:themeColor="text1" w:themeTint="80"/>
        <w:sz w:val="18"/>
        <w:szCs w:val="18"/>
      </w:rPr>
      <w:t>konceptuālo</w:t>
    </w:r>
    <w:r w:rsidRPr="00C775F3">
      <w:rPr>
        <w:color w:val="7F7F7F" w:themeColor="text1" w:themeTint="80"/>
        <w:sz w:val="18"/>
        <w:szCs w:val="18"/>
      </w:rPr>
      <w:t xml:space="preserve"> ziņojum</w:t>
    </w:r>
    <w:r w:rsidR="00320907" w:rsidRPr="00C775F3">
      <w:rPr>
        <w:color w:val="7F7F7F" w:themeColor="text1" w:themeTint="80"/>
        <w:sz w:val="18"/>
        <w:szCs w:val="18"/>
      </w:rPr>
      <w:t>u</w:t>
    </w:r>
    <w:r w:rsidRPr="00C775F3">
      <w:rPr>
        <w:color w:val="7F7F7F" w:themeColor="text1" w:themeTint="80"/>
        <w:sz w:val="18"/>
        <w:szCs w:val="18"/>
      </w:rPr>
      <w:t xml:space="preserve"> „</w:t>
    </w:r>
    <w:r w:rsidR="00382FFC" w:rsidRPr="00C775F3">
      <w:rPr>
        <w:color w:val="7F7F7F" w:themeColor="text1" w:themeTint="80"/>
        <w:sz w:val="18"/>
        <w:szCs w:val="18"/>
      </w:rPr>
      <w:t>Priekšlikumi diferencētā neapliekamā minimuma ieviešanai, kompleksi izvērtējot iedzīvotāju ienākuma nodokļa atvieglojumus un darbaspēka nodokļu sloga mazināšanu</w:t>
    </w:r>
    <w:r w:rsidRPr="00C775F3">
      <w:rPr>
        <w:color w:val="7F7F7F" w:themeColor="text1" w:themeTint="80"/>
        <w:sz w:val="18"/>
        <w:szCs w:val="18"/>
      </w:rPr>
      <w:t>”</w:t>
    </w:r>
    <w:r w:rsidR="00320907" w:rsidRPr="00C775F3">
      <w:rPr>
        <w:color w:val="7F7F7F" w:themeColor="text1" w:themeTint="80"/>
        <w:sz w:val="18"/>
        <w:szCs w:val="18"/>
      </w:rPr>
      <w:t xml:space="preserve"> projekts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BFE" w:rsidRDefault="00B53BFE">
      <w:r>
        <w:separator/>
      </w:r>
    </w:p>
  </w:footnote>
  <w:footnote w:type="continuationSeparator" w:id="0">
    <w:p w:rsidR="00B53BFE" w:rsidRDefault="00B53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CDE" w:rsidRDefault="004E0CDE" w:rsidP="00F4470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0CDE" w:rsidRDefault="004E0C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CDE" w:rsidRDefault="004E0CDE" w:rsidP="00F4470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221B">
      <w:rPr>
        <w:rStyle w:val="PageNumber"/>
        <w:noProof/>
      </w:rPr>
      <w:t>2</w:t>
    </w:r>
    <w:r>
      <w:rPr>
        <w:rStyle w:val="PageNumber"/>
      </w:rPr>
      <w:fldChar w:fldCharType="end"/>
    </w:r>
  </w:p>
  <w:p w:rsidR="004E0CDE" w:rsidRDefault="004E0C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B64C28"/>
    <w:multiLevelType w:val="hybridMultilevel"/>
    <w:tmpl w:val="B11AB0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DD"/>
    <w:rsid w:val="00000366"/>
    <w:rsid w:val="0000221B"/>
    <w:rsid w:val="00017410"/>
    <w:rsid w:val="00024FB0"/>
    <w:rsid w:val="0002797E"/>
    <w:rsid w:val="00043BC6"/>
    <w:rsid w:val="00060742"/>
    <w:rsid w:val="00075ADD"/>
    <w:rsid w:val="000775AB"/>
    <w:rsid w:val="00092C40"/>
    <w:rsid w:val="00095C06"/>
    <w:rsid w:val="000A61CE"/>
    <w:rsid w:val="000A6FB2"/>
    <w:rsid w:val="000B3E4B"/>
    <w:rsid w:val="000C48ED"/>
    <w:rsid w:val="000E2D1E"/>
    <w:rsid w:val="001054EC"/>
    <w:rsid w:val="0011304F"/>
    <w:rsid w:val="00124500"/>
    <w:rsid w:val="00131701"/>
    <w:rsid w:val="00134619"/>
    <w:rsid w:val="00135059"/>
    <w:rsid w:val="00145664"/>
    <w:rsid w:val="0016492B"/>
    <w:rsid w:val="00166077"/>
    <w:rsid w:val="00171130"/>
    <w:rsid w:val="001768FA"/>
    <w:rsid w:val="00196695"/>
    <w:rsid w:val="001D757C"/>
    <w:rsid w:val="001E09EC"/>
    <w:rsid w:val="001E2BBA"/>
    <w:rsid w:val="001E6071"/>
    <w:rsid w:val="001F04B0"/>
    <w:rsid w:val="001F6957"/>
    <w:rsid w:val="00203532"/>
    <w:rsid w:val="00221E22"/>
    <w:rsid w:val="00243296"/>
    <w:rsid w:val="002450E9"/>
    <w:rsid w:val="00254C7F"/>
    <w:rsid w:val="002678AD"/>
    <w:rsid w:val="002734F2"/>
    <w:rsid w:val="00277908"/>
    <w:rsid w:val="002820AC"/>
    <w:rsid w:val="00286AB1"/>
    <w:rsid w:val="00286B13"/>
    <w:rsid w:val="0029762B"/>
    <w:rsid w:val="002A2D7E"/>
    <w:rsid w:val="002C53EE"/>
    <w:rsid w:val="002C7EE3"/>
    <w:rsid w:val="002D7026"/>
    <w:rsid w:val="002D796C"/>
    <w:rsid w:val="002E3368"/>
    <w:rsid w:val="002E43AF"/>
    <w:rsid w:val="002F1014"/>
    <w:rsid w:val="003103CF"/>
    <w:rsid w:val="00310C20"/>
    <w:rsid w:val="00316D96"/>
    <w:rsid w:val="00320907"/>
    <w:rsid w:val="00332086"/>
    <w:rsid w:val="00334ED7"/>
    <w:rsid w:val="00343CB7"/>
    <w:rsid w:val="00347991"/>
    <w:rsid w:val="003549F2"/>
    <w:rsid w:val="00362A56"/>
    <w:rsid w:val="00372E2D"/>
    <w:rsid w:val="00376496"/>
    <w:rsid w:val="00382FFC"/>
    <w:rsid w:val="00384675"/>
    <w:rsid w:val="003877A1"/>
    <w:rsid w:val="00387A41"/>
    <w:rsid w:val="00393A4D"/>
    <w:rsid w:val="003A396F"/>
    <w:rsid w:val="003C0093"/>
    <w:rsid w:val="003C7BE8"/>
    <w:rsid w:val="003D055C"/>
    <w:rsid w:val="003D2C7C"/>
    <w:rsid w:val="003D71D3"/>
    <w:rsid w:val="003F141F"/>
    <w:rsid w:val="003F3840"/>
    <w:rsid w:val="003F7C71"/>
    <w:rsid w:val="004168C8"/>
    <w:rsid w:val="00421F3D"/>
    <w:rsid w:val="004354D2"/>
    <w:rsid w:val="004402A3"/>
    <w:rsid w:val="00456D15"/>
    <w:rsid w:val="00460520"/>
    <w:rsid w:val="004769A8"/>
    <w:rsid w:val="004854EB"/>
    <w:rsid w:val="00491170"/>
    <w:rsid w:val="00494B65"/>
    <w:rsid w:val="004A26AA"/>
    <w:rsid w:val="004B10B7"/>
    <w:rsid w:val="004B3795"/>
    <w:rsid w:val="004C08FD"/>
    <w:rsid w:val="004C167E"/>
    <w:rsid w:val="004C2BB8"/>
    <w:rsid w:val="004C5CAF"/>
    <w:rsid w:val="004E0CDE"/>
    <w:rsid w:val="004E64BA"/>
    <w:rsid w:val="004F2924"/>
    <w:rsid w:val="005049E8"/>
    <w:rsid w:val="00510214"/>
    <w:rsid w:val="0051294F"/>
    <w:rsid w:val="00524D84"/>
    <w:rsid w:val="00525441"/>
    <w:rsid w:val="005317A3"/>
    <w:rsid w:val="00533BE6"/>
    <w:rsid w:val="00543515"/>
    <w:rsid w:val="0054431D"/>
    <w:rsid w:val="00546481"/>
    <w:rsid w:val="00552DD3"/>
    <w:rsid w:val="00554CC0"/>
    <w:rsid w:val="00560CC4"/>
    <w:rsid w:val="00562061"/>
    <w:rsid w:val="00572431"/>
    <w:rsid w:val="005B5A41"/>
    <w:rsid w:val="005B6546"/>
    <w:rsid w:val="005B6F48"/>
    <w:rsid w:val="005B7A0D"/>
    <w:rsid w:val="005C1496"/>
    <w:rsid w:val="005E1C55"/>
    <w:rsid w:val="005F2D46"/>
    <w:rsid w:val="006039F2"/>
    <w:rsid w:val="00603E9B"/>
    <w:rsid w:val="0061320D"/>
    <w:rsid w:val="00616DBD"/>
    <w:rsid w:val="0063005D"/>
    <w:rsid w:val="00635022"/>
    <w:rsid w:val="006663DD"/>
    <w:rsid w:val="00667251"/>
    <w:rsid w:val="00694AE9"/>
    <w:rsid w:val="006A240F"/>
    <w:rsid w:val="006A2B21"/>
    <w:rsid w:val="006B3F11"/>
    <w:rsid w:val="006B79C2"/>
    <w:rsid w:val="006C10A2"/>
    <w:rsid w:val="006C3F5F"/>
    <w:rsid w:val="006C6E58"/>
    <w:rsid w:val="006D0003"/>
    <w:rsid w:val="006E6B6D"/>
    <w:rsid w:val="006F03B2"/>
    <w:rsid w:val="006F3A99"/>
    <w:rsid w:val="00700E82"/>
    <w:rsid w:val="00707415"/>
    <w:rsid w:val="0071323F"/>
    <w:rsid w:val="0071432D"/>
    <w:rsid w:val="00721CE4"/>
    <w:rsid w:val="00723C49"/>
    <w:rsid w:val="00746361"/>
    <w:rsid w:val="007518C4"/>
    <w:rsid w:val="00755450"/>
    <w:rsid w:val="00772062"/>
    <w:rsid w:val="00784266"/>
    <w:rsid w:val="00785F1E"/>
    <w:rsid w:val="007D1412"/>
    <w:rsid w:val="007D21AA"/>
    <w:rsid w:val="007E1C35"/>
    <w:rsid w:val="008043AF"/>
    <w:rsid w:val="00812B49"/>
    <w:rsid w:val="008158E8"/>
    <w:rsid w:val="00821B5B"/>
    <w:rsid w:val="00836458"/>
    <w:rsid w:val="008414E4"/>
    <w:rsid w:val="00845E15"/>
    <w:rsid w:val="008570BB"/>
    <w:rsid w:val="0086512F"/>
    <w:rsid w:val="008733BA"/>
    <w:rsid w:val="008933D3"/>
    <w:rsid w:val="008B4266"/>
    <w:rsid w:val="008B7B36"/>
    <w:rsid w:val="008C0BA9"/>
    <w:rsid w:val="008D05E3"/>
    <w:rsid w:val="008D257B"/>
    <w:rsid w:val="008D7B17"/>
    <w:rsid w:val="009021C4"/>
    <w:rsid w:val="00915CF7"/>
    <w:rsid w:val="00922E7F"/>
    <w:rsid w:val="00925D24"/>
    <w:rsid w:val="00931D78"/>
    <w:rsid w:val="00955BD9"/>
    <w:rsid w:val="009569EA"/>
    <w:rsid w:val="00957000"/>
    <w:rsid w:val="00962812"/>
    <w:rsid w:val="00971EC9"/>
    <w:rsid w:val="00974C12"/>
    <w:rsid w:val="00995690"/>
    <w:rsid w:val="009A0861"/>
    <w:rsid w:val="009C6850"/>
    <w:rsid w:val="009D0139"/>
    <w:rsid w:val="009E64FC"/>
    <w:rsid w:val="009F33A2"/>
    <w:rsid w:val="00A22965"/>
    <w:rsid w:val="00A31590"/>
    <w:rsid w:val="00A44F02"/>
    <w:rsid w:val="00A46D8F"/>
    <w:rsid w:val="00A63AFC"/>
    <w:rsid w:val="00A649B9"/>
    <w:rsid w:val="00A8081D"/>
    <w:rsid w:val="00A81CF1"/>
    <w:rsid w:val="00A93743"/>
    <w:rsid w:val="00AA1D1C"/>
    <w:rsid w:val="00AA4B3F"/>
    <w:rsid w:val="00AA5F09"/>
    <w:rsid w:val="00AC5B7A"/>
    <w:rsid w:val="00AC7CC3"/>
    <w:rsid w:val="00AD402D"/>
    <w:rsid w:val="00AE2836"/>
    <w:rsid w:val="00AE4B81"/>
    <w:rsid w:val="00AF249A"/>
    <w:rsid w:val="00B01401"/>
    <w:rsid w:val="00B138D5"/>
    <w:rsid w:val="00B1486E"/>
    <w:rsid w:val="00B174BF"/>
    <w:rsid w:val="00B266D3"/>
    <w:rsid w:val="00B26E1C"/>
    <w:rsid w:val="00B3217C"/>
    <w:rsid w:val="00B53BFE"/>
    <w:rsid w:val="00B56CB6"/>
    <w:rsid w:val="00B72CEB"/>
    <w:rsid w:val="00B82EB8"/>
    <w:rsid w:val="00B84434"/>
    <w:rsid w:val="00B90E9D"/>
    <w:rsid w:val="00B922CF"/>
    <w:rsid w:val="00B960F8"/>
    <w:rsid w:val="00BB2B32"/>
    <w:rsid w:val="00BD6755"/>
    <w:rsid w:val="00BE000B"/>
    <w:rsid w:val="00BE21F2"/>
    <w:rsid w:val="00BE772C"/>
    <w:rsid w:val="00BF6E15"/>
    <w:rsid w:val="00C0571A"/>
    <w:rsid w:val="00C373CE"/>
    <w:rsid w:val="00C55B5D"/>
    <w:rsid w:val="00C5752D"/>
    <w:rsid w:val="00C60D1C"/>
    <w:rsid w:val="00C612F2"/>
    <w:rsid w:val="00C66FCE"/>
    <w:rsid w:val="00C775F3"/>
    <w:rsid w:val="00C9033C"/>
    <w:rsid w:val="00C94E0E"/>
    <w:rsid w:val="00C95E52"/>
    <w:rsid w:val="00CA751E"/>
    <w:rsid w:val="00CE5864"/>
    <w:rsid w:val="00CF0A5D"/>
    <w:rsid w:val="00CF6EA7"/>
    <w:rsid w:val="00D0150C"/>
    <w:rsid w:val="00D16839"/>
    <w:rsid w:val="00D37074"/>
    <w:rsid w:val="00D42DD4"/>
    <w:rsid w:val="00D45072"/>
    <w:rsid w:val="00D6732B"/>
    <w:rsid w:val="00D7600F"/>
    <w:rsid w:val="00D9200C"/>
    <w:rsid w:val="00DA44A2"/>
    <w:rsid w:val="00DA7C4C"/>
    <w:rsid w:val="00DA7EB6"/>
    <w:rsid w:val="00DC12CF"/>
    <w:rsid w:val="00DC595A"/>
    <w:rsid w:val="00DD770F"/>
    <w:rsid w:val="00DE4F25"/>
    <w:rsid w:val="00DF2D8A"/>
    <w:rsid w:val="00DF6C15"/>
    <w:rsid w:val="00E011E2"/>
    <w:rsid w:val="00E23009"/>
    <w:rsid w:val="00E310AE"/>
    <w:rsid w:val="00E40E16"/>
    <w:rsid w:val="00E42293"/>
    <w:rsid w:val="00E63250"/>
    <w:rsid w:val="00E66286"/>
    <w:rsid w:val="00E66503"/>
    <w:rsid w:val="00E71EE8"/>
    <w:rsid w:val="00E9406E"/>
    <w:rsid w:val="00E96FC6"/>
    <w:rsid w:val="00EA366B"/>
    <w:rsid w:val="00EA4A67"/>
    <w:rsid w:val="00EA771E"/>
    <w:rsid w:val="00EB76EA"/>
    <w:rsid w:val="00EC51BC"/>
    <w:rsid w:val="00EC5A79"/>
    <w:rsid w:val="00EC6E9E"/>
    <w:rsid w:val="00EE1B41"/>
    <w:rsid w:val="00EF0E6B"/>
    <w:rsid w:val="00EF1087"/>
    <w:rsid w:val="00EF65AD"/>
    <w:rsid w:val="00EF6DE4"/>
    <w:rsid w:val="00F01A05"/>
    <w:rsid w:val="00F06C2D"/>
    <w:rsid w:val="00F10260"/>
    <w:rsid w:val="00F11530"/>
    <w:rsid w:val="00F16141"/>
    <w:rsid w:val="00F44702"/>
    <w:rsid w:val="00F453E5"/>
    <w:rsid w:val="00F45B5E"/>
    <w:rsid w:val="00F51EDB"/>
    <w:rsid w:val="00F53EA4"/>
    <w:rsid w:val="00F56BF1"/>
    <w:rsid w:val="00F62F71"/>
    <w:rsid w:val="00F647B8"/>
    <w:rsid w:val="00F6588D"/>
    <w:rsid w:val="00F71C69"/>
    <w:rsid w:val="00F76B70"/>
    <w:rsid w:val="00F81F39"/>
    <w:rsid w:val="00FA0AE7"/>
    <w:rsid w:val="00FA5570"/>
    <w:rsid w:val="00FB7617"/>
    <w:rsid w:val="00FC0DC8"/>
    <w:rsid w:val="00FD34CD"/>
    <w:rsid w:val="00FE57A2"/>
    <w:rsid w:val="00FF104E"/>
    <w:rsid w:val="00FF6C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docId w15:val="{73D41DBD-1F78-468B-AFFB-BFB1AA37A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A61CE"/>
    <w:pPr>
      <w:spacing w:before="100" w:beforeAutospacing="1" w:after="100" w:afterAutospacing="1"/>
    </w:pPr>
    <w:rPr>
      <w:rFonts w:ascii="Helvetica" w:hAnsi="Helvetica" w:cs="Helvetica"/>
      <w:color w:val="000000"/>
      <w:sz w:val="18"/>
      <w:szCs w:val="18"/>
    </w:rPr>
  </w:style>
  <w:style w:type="paragraph" w:styleId="Header">
    <w:name w:val="header"/>
    <w:basedOn w:val="Normal"/>
    <w:link w:val="HeaderChar"/>
    <w:rsid w:val="00785F1E"/>
    <w:pPr>
      <w:tabs>
        <w:tab w:val="center" w:pos="4153"/>
        <w:tab w:val="right" w:pos="8306"/>
      </w:tabs>
    </w:pPr>
  </w:style>
  <w:style w:type="paragraph" w:styleId="Footer">
    <w:name w:val="footer"/>
    <w:basedOn w:val="Normal"/>
    <w:rsid w:val="00785F1E"/>
    <w:pPr>
      <w:tabs>
        <w:tab w:val="center" w:pos="4153"/>
        <w:tab w:val="right" w:pos="8306"/>
      </w:tabs>
    </w:pPr>
  </w:style>
  <w:style w:type="character" w:styleId="PageNumber">
    <w:name w:val="page number"/>
    <w:basedOn w:val="DefaultParagraphFont"/>
    <w:rsid w:val="00145664"/>
  </w:style>
  <w:style w:type="table" w:styleId="TableGrid">
    <w:name w:val="Table Grid"/>
    <w:basedOn w:val="TableNormal"/>
    <w:rsid w:val="00AF2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4E0CDE"/>
    <w:rPr>
      <w:sz w:val="24"/>
      <w:szCs w:val="24"/>
    </w:rPr>
  </w:style>
  <w:style w:type="paragraph" w:styleId="ListParagraph">
    <w:name w:val="List Paragraph"/>
    <w:basedOn w:val="Normal"/>
    <w:uiPriority w:val="34"/>
    <w:qFormat/>
    <w:rsid w:val="004E0CDE"/>
    <w:pPr>
      <w:ind w:left="720"/>
      <w:contextualSpacing/>
    </w:pPr>
  </w:style>
  <w:style w:type="character" w:styleId="Hyperlink">
    <w:name w:val="Hyperlink"/>
    <w:basedOn w:val="DefaultParagraphFont"/>
    <w:uiPriority w:val="99"/>
    <w:unhideWhenUsed/>
    <w:rsid w:val="004E0CDE"/>
    <w:rPr>
      <w:color w:val="0000FF" w:themeColor="hyperlink"/>
      <w:u w:val="single"/>
    </w:rPr>
  </w:style>
  <w:style w:type="paragraph" w:styleId="BalloonText">
    <w:name w:val="Balloon Text"/>
    <w:basedOn w:val="Normal"/>
    <w:link w:val="BalloonTextChar"/>
    <w:semiHidden/>
    <w:unhideWhenUsed/>
    <w:rsid w:val="007D1412"/>
    <w:rPr>
      <w:rFonts w:ascii="Segoe UI" w:hAnsi="Segoe UI" w:cs="Segoe UI"/>
      <w:sz w:val="18"/>
      <w:szCs w:val="18"/>
    </w:rPr>
  </w:style>
  <w:style w:type="character" w:customStyle="1" w:styleId="BalloonTextChar">
    <w:name w:val="Balloon Text Char"/>
    <w:basedOn w:val="DefaultParagraphFont"/>
    <w:link w:val="BalloonText"/>
    <w:semiHidden/>
    <w:rsid w:val="007D14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Kodolina-Miglane@f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8CE20-E7AD-40E8-A12B-9F2E435B3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153</Words>
  <Characters>1344</Characters>
  <Application>Microsoft Office Word</Application>
  <DocSecurity>0</DocSecurity>
  <Lines>49</Lines>
  <Paragraphs>20</Paragraphs>
  <ScaleCrop>false</ScaleCrop>
  <HeadingPairs>
    <vt:vector size="2" baseType="variant">
      <vt:variant>
        <vt:lpstr>Title</vt:lpstr>
      </vt:variant>
      <vt:variant>
        <vt:i4>1</vt:i4>
      </vt:variant>
    </vt:vector>
  </HeadingPairs>
  <TitlesOfParts>
    <vt:vector size="1" baseType="lpstr">
      <vt:lpstr>MK sēdes protokollēmuma par FM konceptuālo ziņojumu "Priekšlikumi diferencētā neapliekamā minimuma ieviešanai, kompleksi izvērtējot iedzīvotāju ienākuma nodokļa atvieglojumus un darbaspēka nodokļu sloga mazināšanu" projekts</vt:lpstr>
    </vt:vector>
  </TitlesOfParts>
  <Company>Finanšu ministrija</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sēdes protokollēmuma par FM konceptuālo ziņojumu "Priekšlikumi diferencētā neapliekamā minimuma ieviešanai, kompleksi izvērtējot iedzīvotāju ienākuma nodokļa atvieglojumus un darbaspēka nodokļu sloga mazināšanu" projekts</dc:title>
  <dc:subject>Ministru kabineta sēdes protokollēmuma projekts</dc:subject>
  <dc:creator>Ieva Kodoliņa-Miglāne</dc:creator>
  <cp:keywords/>
  <dc:description>Ieva.Kodoliņa-Miglāne, 67 083 902</dc:description>
  <cp:lastModifiedBy>Finanšu ministrija</cp:lastModifiedBy>
  <cp:revision>17</cp:revision>
  <cp:lastPrinted>2015-08-12T07:37:00Z</cp:lastPrinted>
  <dcterms:created xsi:type="dcterms:W3CDTF">2015-05-19T13:24:00Z</dcterms:created>
  <dcterms:modified xsi:type="dcterms:W3CDTF">2015-08-13T07:43:00Z</dcterms:modified>
</cp:coreProperties>
</file>