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FA" w:rsidRPr="006344E5" w:rsidRDefault="00E02983" w:rsidP="006344E5">
      <w:pPr>
        <w:pStyle w:val="NormalWeb"/>
        <w:spacing w:after="0"/>
        <w:jc w:val="right"/>
        <w:rPr>
          <w:bCs/>
        </w:rPr>
      </w:pPr>
      <w:r w:rsidRPr="006344E5">
        <w:rPr>
          <w:bCs/>
        </w:rPr>
        <w:t>1.</w:t>
      </w:r>
      <w:r w:rsidR="00E96BFA" w:rsidRPr="006344E5">
        <w:rPr>
          <w:bCs/>
        </w:rPr>
        <w:t>pielikums</w:t>
      </w:r>
    </w:p>
    <w:p w:rsidR="006344E5" w:rsidRDefault="006344E5" w:rsidP="006344E5">
      <w:pPr>
        <w:pStyle w:val="NormalWeb"/>
        <w:spacing w:after="0"/>
        <w:jc w:val="right"/>
        <w:rPr>
          <w:bCs/>
        </w:rPr>
      </w:pPr>
      <w:r>
        <w:rPr>
          <w:bCs/>
        </w:rPr>
        <w:t>M</w:t>
      </w:r>
      <w:r w:rsidRPr="00A90A2D">
        <w:rPr>
          <w:bCs/>
        </w:rPr>
        <w:t xml:space="preserve">inistru kabineta rīkojuma </w:t>
      </w:r>
      <w:r w:rsidRPr="00B67C47">
        <w:rPr>
          <w:bCs/>
        </w:rPr>
        <w:t>projekta „Par apropriācijas pārdali</w:t>
      </w:r>
    </w:p>
    <w:p w:rsidR="006344E5" w:rsidRDefault="006344E5" w:rsidP="006344E5">
      <w:pPr>
        <w:pStyle w:val="NormalWeb"/>
        <w:spacing w:after="0"/>
        <w:jc w:val="right"/>
        <w:rPr>
          <w:bCs/>
        </w:rPr>
      </w:pPr>
      <w:r w:rsidRPr="00B67C47">
        <w:rPr>
          <w:bCs/>
        </w:rPr>
        <w:t xml:space="preserve"> starp Iekšlietu ministrijas budžeta programmām, apakšprogrammām </w:t>
      </w:r>
    </w:p>
    <w:p w:rsidR="006344E5" w:rsidRDefault="006344E5" w:rsidP="006344E5">
      <w:pPr>
        <w:pStyle w:val="NormalWeb"/>
        <w:spacing w:after="0"/>
        <w:jc w:val="right"/>
        <w:rPr>
          <w:bCs/>
        </w:rPr>
      </w:pPr>
      <w:r w:rsidRPr="00B67C47">
        <w:rPr>
          <w:bCs/>
        </w:rPr>
        <w:t xml:space="preserve"> un </w:t>
      </w:r>
      <w:r>
        <w:rPr>
          <w:bCs/>
        </w:rPr>
        <w:t xml:space="preserve">pasākumiem </w:t>
      </w:r>
      <w:proofErr w:type="gramStart"/>
      <w:r>
        <w:rPr>
          <w:bCs/>
        </w:rPr>
        <w:t>2015</w:t>
      </w:r>
      <w:r w:rsidRPr="00B67C47">
        <w:rPr>
          <w:bCs/>
        </w:rPr>
        <w:t>.gadā</w:t>
      </w:r>
      <w:proofErr w:type="gramEnd"/>
      <w:r>
        <w:rPr>
          <w:bCs/>
        </w:rPr>
        <w:t xml:space="preserve"> un bāzes izdevumu pārdali</w:t>
      </w:r>
      <w:r w:rsidRPr="00B67C47">
        <w:rPr>
          <w:bCs/>
        </w:rPr>
        <w:t xml:space="preserve">” </w:t>
      </w:r>
      <w:r w:rsidRPr="00A90A2D">
        <w:rPr>
          <w:bCs/>
        </w:rPr>
        <w:t>sākotnējās ietekmes novērtējuma</w:t>
      </w:r>
    </w:p>
    <w:p w:rsidR="006344E5" w:rsidRDefault="006344E5" w:rsidP="006344E5">
      <w:pPr>
        <w:pStyle w:val="NormalWeb"/>
        <w:spacing w:after="0"/>
        <w:jc w:val="right"/>
        <w:rPr>
          <w:bCs/>
        </w:rPr>
      </w:pPr>
      <w:r w:rsidRPr="00A90A2D">
        <w:rPr>
          <w:bCs/>
        </w:rPr>
        <w:t xml:space="preserve"> ziņojumam (anotācijai)</w:t>
      </w:r>
    </w:p>
    <w:p w:rsidR="006344E5" w:rsidRPr="006344E5" w:rsidRDefault="006344E5" w:rsidP="006344E5">
      <w:pPr>
        <w:pStyle w:val="NormalWeb"/>
        <w:spacing w:after="0"/>
        <w:jc w:val="center"/>
        <w:rPr>
          <w:b/>
          <w:bCs/>
        </w:rPr>
      </w:pPr>
      <w:r w:rsidRPr="006344E5">
        <w:rPr>
          <w:b/>
          <w:bCs/>
        </w:rPr>
        <w:t>Pārskats par plānotajiem izdevumiem veselības aprūpei un pabalstu izmaksai amatpersonām ar speciālajām dienesta pakāpēm un budžeta izpildi</w:t>
      </w:r>
    </w:p>
    <w:p w:rsidR="006344E5" w:rsidRPr="006344E5" w:rsidRDefault="006344E5" w:rsidP="00BB7AFD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proofErr w:type="spellStart"/>
      <w:r w:rsidRPr="006344E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euro</w:t>
      </w:r>
      <w:proofErr w:type="spellEnd"/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2"/>
        <w:gridCol w:w="1134"/>
        <w:gridCol w:w="993"/>
        <w:gridCol w:w="1134"/>
        <w:gridCol w:w="2551"/>
        <w:gridCol w:w="1418"/>
      </w:tblGrid>
      <w:tr w:rsidR="00E96BFA" w:rsidRPr="0006376A" w:rsidTr="00792A67">
        <w:trPr>
          <w:trHeight w:val="1690"/>
        </w:trPr>
        <w:tc>
          <w:tcPr>
            <w:tcW w:w="1838" w:type="dxa"/>
            <w:vAlign w:val="center"/>
            <w:hideMark/>
          </w:tcPr>
          <w:p w:rsidR="00E96BFA" w:rsidRPr="0006376A" w:rsidRDefault="006344E5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Pasākums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EKK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Plāns saskaņā ar likumu "Par valsts budžetu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2014.gada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izpilde</w:t>
            </w:r>
          </w:p>
        </w:tc>
        <w:tc>
          <w:tcPr>
            <w:tcW w:w="1134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izpilde (uz 01.06.2015.)</w:t>
            </w:r>
          </w:p>
        </w:tc>
        <w:tc>
          <w:tcPr>
            <w:tcW w:w="993" w:type="dxa"/>
            <w:vAlign w:val="center"/>
            <w:hideMark/>
          </w:tcPr>
          <w:p w:rsidR="00E96BFA" w:rsidRPr="0006376A" w:rsidRDefault="00E96BFA" w:rsidP="00634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Plānot</w:t>
            </w:r>
            <w:r w:rsidR="006344E5">
              <w:rPr>
                <w:rFonts w:ascii="Times New Roman" w:hAnsi="Times New Roman" w:cs="Times New Roman"/>
                <w:sz w:val="18"/>
                <w:szCs w:val="18"/>
              </w:rPr>
              <w:t>ais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līdzekļu atlikums līdz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beigām</w:t>
            </w:r>
          </w:p>
        </w:tc>
        <w:tc>
          <w:tcPr>
            <w:tcW w:w="1134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Precizētais plāns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96BFA" w:rsidRPr="0006376A" w:rsidRDefault="00E96BFA" w:rsidP="00634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Precizēt</w:t>
            </w:r>
            <w:r w:rsidR="006344E5">
              <w:rPr>
                <w:rFonts w:ascii="Times New Roman" w:hAnsi="Times New Roman" w:cs="Times New Roman"/>
                <w:sz w:val="18"/>
                <w:szCs w:val="18"/>
              </w:rPr>
              <w:t>o izdevumu</w:t>
            </w:r>
            <w:proofErr w:type="gramStart"/>
            <w:r w:rsidR="00634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2015.gadam aprēķins</w:t>
            </w:r>
          </w:p>
        </w:tc>
        <w:tc>
          <w:tcPr>
            <w:tcW w:w="1418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Neizlietotai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finansējums (+), papildu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nepieciešamais finansējums (-)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64D2">
              <w:rPr>
                <w:rFonts w:ascii="Times New Roman" w:hAnsi="Times New Roman" w:cs="Times New Roman"/>
                <w:sz w:val="18"/>
                <w:szCs w:val="18"/>
              </w:rPr>
              <w:t>un rezerve (-)</w:t>
            </w:r>
          </w:p>
        </w:tc>
      </w:tr>
      <w:tr w:rsidR="00E96BFA" w:rsidRPr="0006376A" w:rsidTr="00792A67">
        <w:trPr>
          <w:trHeight w:val="285"/>
        </w:trPr>
        <w:tc>
          <w:tcPr>
            <w:tcW w:w="1838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11 (3-9)</w:t>
            </w:r>
          </w:p>
        </w:tc>
      </w:tr>
      <w:tr w:rsidR="00E96BFA" w:rsidRPr="0006376A" w:rsidTr="00792A67">
        <w:trPr>
          <w:trHeight w:val="300"/>
        </w:trPr>
        <w:tc>
          <w:tcPr>
            <w:tcW w:w="1838" w:type="dxa"/>
            <w:vMerge w:val="restart"/>
            <w:hideMark/>
          </w:tcPr>
          <w:p w:rsidR="00E96BFA" w:rsidRPr="0006376A" w:rsidRDefault="00E96BFA" w:rsidP="00792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E96BFA" w:rsidRPr="0006376A" w:rsidRDefault="00E96BFA" w:rsidP="00792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551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E96BFA" w:rsidRPr="0006376A" w:rsidTr="00792A67">
        <w:trPr>
          <w:trHeight w:val="300"/>
        </w:trPr>
        <w:tc>
          <w:tcPr>
            <w:tcW w:w="1838" w:type="dxa"/>
            <w:vMerge/>
            <w:hideMark/>
          </w:tcPr>
          <w:p w:rsidR="00E96BFA" w:rsidRPr="0006376A" w:rsidRDefault="00E96BFA" w:rsidP="00792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E96BFA" w:rsidRPr="0006376A" w:rsidRDefault="00E96BFA" w:rsidP="00792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</w:tr>
      <w:tr w:rsidR="00E96BFA" w:rsidRPr="0006376A" w:rsidTr="00792A67">
        <w:trPr>
          <w:trHeight w:val="57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1.Amatpersonu ar SDP veselības aprūpe kopā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3 582 625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3 882 625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3 882 625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1 855 540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1 097 082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2 485 543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2 712 670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869 955 </w:t>
            </w:r>
          </w:p>
        </w:tc>
      </w:tr>
      <w:tr w:rsidR="00E96BFA" w:rsidRPr="0006376A" w:rsidTr="00792A67">
        <w:trPr>
          <w:trHeight w:val="585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1.1.Kompensācijām amatpersonām (EKK 1228)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, tajā skaitā: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2 549 301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2 549 302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2 549 302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763 014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623 164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1 926 137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1 545 342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1 003 959 </w:t>
            </w:r>
          </w:p>
        </w:tc>
      </w:tr>
      <w:tr w:rsidR="00E96BFA" w:rsidRPr="0006376A" w:rsidTr="00792A67">
        <w:trPr>
          <w:trHeight w:val="9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par maksas medicīniskajiem pakalpojumiem un pacientu iemaksām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563 001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563 001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563 001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292 081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221 235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341 766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548 505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1 102* x 40,14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+ 1 102*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x 40,14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x 4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. x 1,1*** = 548 505</w:t>
            </w:r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14 496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par vakcinācijas izdevumiem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156 203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156 203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156 203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39 078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21 690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134 513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53 795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122* x 35,56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+ 122*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x 35,56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x 4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. x 1,1*** = 53 795</w:t>
            </w:r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102 408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par zobārstniecības izdevumiem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1 296 472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1 296 473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1 296 473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383 179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329 876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966 596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818 209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979* x 67,40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x 8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+ 979* x 67,40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x 4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. x 1,1*** = 818 209</w:t>
            </w:r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478 263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 medikamentiem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533 625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533 625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533 625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48 676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50 363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483 262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124 833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520* x 19,36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x 8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+ 520* x 19,36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x 4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. x 1,1*** = 124 833</w:t>
            </w:r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408 792 </w:t>
            </w:r>
          </w:p>
        </w:tc>
      </w:tr>
      <w:tr w:rsidR="00E96BFA" w:rsidRPr="0006376A" w:rsidTr="00792A67">
        <w:trPr>
          <w:trHeight w:val="87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1.2.Veselības aprūpes pakalpojumu apmaksai ārstniecības iestādēm (EKK 2234),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tajā skaitā: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1 033 324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1 333 323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1 333 323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1 092 526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473 918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559 406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1 167 328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-134 004 </w:t>
            </w:r>
          </w:p>
        </w:tc>
      </w:tr>
      <w:tr w:rsidR="00E96BFA" w:rsidRPr="0006376A" w:rsidTr="00792A67">
        <w:trPr>
          <w:trHeight w:val="12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par obligātajām veselības pārbaudēm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675 790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700 790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700 790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718 553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283 694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392 096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700 790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 obligāto veselības pārbaužu skaita pieaugumu (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2014.gadā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- vidēji mēnesī 1 358 pārbaudes, 2015.gadā (piecos mēnešos) - vidēji mēnesī 1 440 pārbaudes).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-25 000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par pacientu iemaksām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138 533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238 532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238 532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153 354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68 356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70 177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164 054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68 356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5 mēnešos) / 5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= 164 054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-25 521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par rehabilitācijas pakalpojumiem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99 601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99 601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99 601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21 939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15 899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83 702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38 158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15 899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5 mēnešos) / 5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= 38 158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61 443 </w:t>
            </w:r>
          </w:p>
        </w:tc>
      </w:tr>
      <w:tr w:rsidR="00E96BFA" w:rsidRPr="0006376A" w:rsidTr="00792A67">
        <w:trPr>
          <w:trHeight w:val="9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par maksas operācijām un izmeklējumiem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119 400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294 400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294 400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198 680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105 969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13 431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264 326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vērā, ka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5 mēnešos apgūts finansējums 89 % no 2015.gada plāna.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-144 926 </w:t>
            </w:r>
          </w:p>
        </w:tc>
      </w:tr>
      <w:tr w:rsidR="00E96BFA" w:rsidRPr="0006376A" w:rsidTr="00792A67">
        <w:trPr>
          <w:trHeight w:val="57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Atvaļināto amatpersonu veselības aprūpe kopā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346 472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46 472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46 472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346 455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6 670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339 802 </w:t>
            </w:r>
          </w:p>
        </w:tc>
      </w:tr>
      <w:tr w:rsidR="00E96BFA" w:rsidRPr="0006376A" w:rsidTr="00792A67">
        <w:trPr>
          <w:trHeight w:val="9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2.1.Veselības aprūpes pakalpojumu apmaksai ārstniecības iestādēm par atvaļinātajām amatpersonām (EKK 2234)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340 802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40 802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40 802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340 785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1 000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vērā, ka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5 mēnešos apgūts finansējums 0,005 % no 2015.gada plāna.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19348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 w:rsidR="00193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802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2.2.Kompensācijām atvaļinātajām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amatpersonām (EKK 6239)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6239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5 670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5 670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5 670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5 670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5 670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Pārdale netiek plānota.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E96BFA" w:rsidRPr="0006376A" w:rsidTr="00792A67">
        <w:trPr>
          <w:trHeight w:val="285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 Nelaimes gadījuma pabalsti kopā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463 462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463 462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463 462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472 687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136 073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327 389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313 802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149 660 </w:t>
            </w:r>
          </w:p>
        </w:tc>
      </w:tr>
      <w:tr w:rsidR="00E96BFA" w:rsidRPr="0006376A" w:rsidTr="00792A67">
        <w:trPr>
          <w:trHeight w:val="174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3.1.Vienreizējs pabalsts sakarā ar ievainojumu vai citādu kaitējumu veselībai, kas gūts, pildot ar dzīvības vai veselības apdraudējumu saistītus dienesta pienākumus, ja invaliditāte nav noteikta, (IKK 1228), tajā skaitā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121 329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66 400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93 600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155 360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4 640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smaga veselības bojājuma gadījumā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30 000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10 000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20 000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20 000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2 gadījumi gadā x 10 000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(pabalsta apmērs) = 20 000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10 000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vidēji smaga veselības bojājuma gadījumā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110 000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110 000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110 000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68 883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49 800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60 200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119 520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49 800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5 mēnešos) / 5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. = 119 520</w:t>
            </w:r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-9 520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viegla veselības bojājuma gadījumā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22 446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6 600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13 400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15 840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5 mēnešos) / 5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= 15 840 </w:t>
            </w:r>
            <w:proofErr w:type="spellStart"/>
            <w:r w:rsidRPr="006D2458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4 160 </w:t>
            </w:r>
          </w:p>
        </w:tc>
      </w:tr>
      <w:tr w:rsidR="00E96BFA" w:rsidRPr="0006376A" w:rsidTr="00792A67">
        <w:trPr>
          <w:trHeight w:val="162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3.2.Vienreizējs pabalsts sakarā ar ievainojumu vai citādu kaitējumu veselībai, kas gūts, pildot ar dzīvības vai veselības apdraudējumu saistītus dienesta pienākumus, ja invaliditāte ir noteikta (IKK 1228),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tajā skaitā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28 458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</w:tr>
      <w:tr w:rsidR="00E96BFA" w:rsidRPr="0006376A" w:rsidTr="00792A67">
        <w:trPr>
          <w:trHeight w:val="3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invaliditātes grupa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E96BFA" w:rsidRPr="0006376A" w:rsidTr="00792A67">
        <w:trPr>
          <w:trHeight w:val="3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II invaliditātes grupa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35 573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35 573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35 573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35 573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Prognoze: pabalsts netiks izmaksāts.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35 573</w:t>
            </w:r>
          </w:p>
        </w:tc>
      </w:tr>
      <w:tr w:rsidR="00E96BFA" w:rsidRPr="0006376A" w:rsidTr="00792A67">
        <w:trPr>
          <w:trHeight w:val="3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III invaliditātes grupa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28 458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28 458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28 458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28 458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28 458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Prognoze: pabalsts netiks izmaksāts.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28 458</w:t>
            </w:r>
          </w:p>
        </w:tc>
      </w:tr>
      <w:tr w:rsidR="00E96BFA" w:rsidRPr="0006376A" w:rsidTr="00792A67">
        <w:trPr>
          <w:trHeight w:val="171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3.3.Vienreizējs pabalsts sakarā ar ievainojumu vai citādu kaitējumu veselībai, kas gūts, pildot ar dzīvības vai veselības apdraudējumu saistītus dienesta pienākumus, ja invaliditāte ir noteikta (EKK 6239)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6239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25 573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25 573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25 573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Izmaksāts pabalsts amatpersonai, kura neatrodas dienestā (II grupa 35 573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- 10 000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(izmaksāti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2014.gadā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) = 25 573 </w:t>
            </w:r>
            <w:proofErr w:type="spellStart"/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br/>
              <w:t>Pārdale netiek plānota.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96BFA" w:rsidRPr="0006376A" w:rsidTr="00792A67">
        <w:trPr>
          <w:trHeight w:val="105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3.4.Vienreizējs pabalsts sakarā ar amatpersonas bojāeju, pildot ar dzīvības vai veselības apdraudējumu saistītus dienesta pienākumus (IKK 6239)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300 000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E96BFA" w:rsidRPr="0006376A" w:rsidTr="00792A67">
        <w:trPr>
          <w:trHeight w:val="168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3.5.Vienreizējs pabalsts sakarā ar ievainojumu vai citādu kaitējumu veselībai, kas nav saistīts ar</w:t>
            </w:r>
            <w:proofErr w:type="gramStart"/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dzīvības vai veselības apdraudējumu saistītu dienesta pienākumu pildīšanu, ja invaliditāte nav noteikta (IKK 1228), tajā skaitā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105 400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105 400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105 400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5 400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16 100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89 300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38 640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66 760 </w:t>
            </w:r>
          </w:p>
        </w:tc>
      </w:tr>
      <w:tr w:rsidR="00E96BFA" w:rsidRPr="0006376A" w:rsidTr="00792A67">
        <w:trPr>
          <w:trHeight w:val="3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smaga veselības bojājuma gadījumā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Prognoze: pabalsts netiks izmaksāts.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15 000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vidēji smaga veselības bojājuma gadījumā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75 000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75 000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75 000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36 000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5 mēnešos) / 5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= 36 000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39 000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viegla veselības bojājuma gadījumā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15 400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14 300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2 640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1 100</w:t>
            </w:r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(apgūtais finansējums 5 mēnešos) / 5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. = 2 640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12 760 </w:t>
            </w:r>
          </w:p>
        </w:tc>
      </w:tr>
      <w:tr w:rsidR="00E96BFA" w:rsidRPr="0006376A" w:rsidTr="00792A67">
        <w:trPr>
          <w:trHeight w:val="165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3.6.Vienreizējs pabalsts sakarā ar ievainojumu vai citādu kaitējumu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veselībai, kas nav saistīts ar </w:t>
            </w: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dzīvības vai veselības apdraudējumu saistītu dienesta pienākumu pildīšanu,</w:t>
            </w:r>
            <w:proofErr w:type="gramStart"/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 invaliditāte ir noteikta (IKK 1228), tajā skaitā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64 031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-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17 787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46 244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49 802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14 229 </w:t>
            </w:r>
          </w:p>
        </w:tc>
      </w:tr>
      <w:tr w:rsidR="00E96BFA" w:rsidRPr="0006376A" w:rsidTr="00792A67">
        <w:trPr>
          <w:trHeight w:val="3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I invaliditātes grupa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-</w:t>
            </w:r>
            <w:r w:rsidRPr="000637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II invaliditātes grupa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35 573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35 573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35 573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17 787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17 786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35 573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 gadījumi gadā x 17 786,5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(pabalsta apmērs) = 35 573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III invaliditātes grupa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28 458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28 458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28 458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28 458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14 229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 gadījumi gadā x 7 114,5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(pabalsta apmērs) = 14 229 </w:t>
            </w:r>
            <w:proofErr w:type="spellStart"/>
            <w:r w:rsidRPr="00256040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14 229</w:t>
            </w:r>
          </w:p>
        </w:tc>
      </w:tr>
      <w:tr w:rsidR="00E96BFA" w:rsidRPr="0006376A" w:rsidTr="00792A67">
        <w:trPr>
          <w:trHeight w:val="108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3.7.Vienreizējs pabalsts sakarā ar amatpersonas nāvi, kas nav saistīta ar dzīvības vai veselības apdraudējumu saistītu dienesta pienākumu </w:t>
            </w: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pildīšanu (IKK 6239)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6239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44 427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70 000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17 500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10 213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34 214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44 427 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vērā, ka </w:t>
            </w:r>
            <w:proofErr w:type="gramStart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5 mēnešos apgūts finansējums 23 % no 2015.gada plāna (1 gadījums).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E96BFA" w:rsidRPr="0006376A" w:rsidTr="00792A67">
        <w:trPr>
          <w:trHeight w:val="855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KOPĀ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2 328 227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1 233 172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3 159 387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3 033 142 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1 359 417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REZERVE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496EB5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0104E">
              <w:rPr>
                <w:rFonts w:ascii="Times New Roman" w:hAnsi="Times New Roman" w:cs="Times New Roman"/>
                <w:sz w:val="18"/>
                <w:szCs w:val="18"/>
              </w:rPr>
              <w:t>0 905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 to, ka izdevumus nav iespējams precīzi saplānot.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2010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496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01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0 905</w:t>
            </w: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96BFA" w:rsidRPr="0006376A" w:rsidTr="00792A67">
        <w:trPr>
          <w:trHeight w:val="600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REZERVE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496EB5" w:rsidP="00792A67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55 759</w:t>
            </w:r>
          </w:p>
        </w:tc>
        <w:tc>
          <w:tcPr>
            <w:tcW w:w="2551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 to, ka izdevumus nav iespējams precīzi saplānot. 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2010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496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55 759</w:t>
            </w: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96BFA" w:rsidRPr="0006376A" w:rsidTr="00792A67">
        <w:trPr>
          <w:trHeight w:val="855"/>
        </w:trPr>
        <w:tc>
          <w:tcPr>
            <w:tcW w:w="1838" w:type="dxa"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Pavisam KOPĀ</w:t>
            </w:r>
          </w:p>
        </w:tc>
        <w:tc>
          <w:tcPr>
            <w:tcW w:w="992" w:type="dxa"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2 328 227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1 233 172 </w:t>
            </w:r>
          </w:p>
        </w:tc>
        <w:tc>
          <w:tcPr>
            <w:tcW w:w="993" w:type="dxa"/>
            <w:noWrap/>
            <w:vAlign w:val="center"/>
            <w:hideMark/>
          </w:tcPr>
          <w:p w:rsidR="00E96BFA" w:rsidRPr="0006376A" w:rsidRDefault="00E96BFA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3 159 387 </w:t>
            </w:r>
          </w:p>
        </w:tc>
        <w:tc>
          <w:tcPr>
            <w:tcW w:w="1134" w:type="dxa"/>
            <w:noWrap/>
            <w:vAlign w:val="center"/>
            <w:hideMark/>
          </w:tcPr>
          <w:p w:rsidR="00E96BFA" w:rsidRPr="0006376A" w:rsidRDefault="00AA01A8" w:rsidP="00792A6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3 149 806</w:t>
            </w:r>
          </w:p>
        </w:tc>
        <w:tc>
          <w:tcPr>
            <w:tcW w:w="2551" w:type="dxa"/>
            <w:noWrap/>
            <w:hideMark/>
          </w:tcPr>
          <w:p w:rsidR="00E96BFA" w:rsidRPr="0006376A" w:rsidRDefault="00E96BFA" w:rsidP="00792A6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E96BFA" w:rsidRPr="0006376A" w:rsidRDefault="00E96BFA" w:rsidP="0079206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A0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242 753</w:t>
            </w:r>
          </w:p>
        </w:tc>
      </w:tr>
    </w:tbl>
    <w:p w:rsidR="00E96BFA" w:rsidRDefault="00E96BFA" w:rsidP="00E96BFA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 w:rsidRPr="0006376A">
        <w:rPr>
          <w:rFonts w:ascii="Times New Roman" w:hAnsi="Times New Roman" w:cs="Times New Roman"/>
          <w:sz w:val="18"/>
          <w:szCs w:val="18"/>
        </w:rPr>
        <w:t xml:space="preserve">* vidējais gadījumu skaits mēnesī (dati par </w:t>
      </w:r>
      <w:proofErr w:type="gramStart"/>
      <w:r w:rsidRPr="0006376A">
        <w:rPr>
          <w:rFonts w:ascii="Times New Roman" w:hAnsi="Times New Roman" w:cs="Times New Roman"/>
          <w:sz w:val="18"/>
          <w:szCs w:val="18"/>
        </w:rPr>
        <w:t>2015.gada</w:t>
      </w:r>
      <w:proofErr w:type="gramEnd"/>
      <w:r w:rsidRPr="0006376A">
        <w:rPr>
          <w:rFonts w:ascii="Times New Roman" w:hAnsi="Times New Roman" w:cs="Times New Roman"/>
          <w:sz w:val="18"/>
          <w:szCs w:val="18"/>
        </w:rPr>
        <w:t xml:space="preserve"> pieciem mēnešiem (janvāris - maijs))</w:t>
      </w:r>
    </w:p>
    <w:p w:rsidR="00E96BFA" w:rsidRDefault="00E96BFA" w:rsidP="00E96BFA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 w:rsidRPr="0006376A">
        <w:rPr>
          <w:rFonts w:ascii="Times New Roman" w:hAnsi="Times New Roman" w:cs="Times New Roman"/>
          <w:sz w:val="18"/>
          <w:szCs w:val="18"/>
        </w:rPr>
        <w:t xml:space="preserve">** vidējais kompensācijas apmērs </w:t>
      </w:r>
      <w:proofErr w:type="spellStart"/>
      <w:r w:rsidRPr="0006376A">
        <w:rPr>
          <w:rFonts w:ascii="Times New Roman" w:hAnsi="Times New Roman" w:cs="Times New Roman"/>
          <w:i/>
          <w:iCs/>
          <w:sz w:val="18"/>
          <w:szCs w:val="18"/>
        </w:rPr>
        <w:t>euro</w:t>
      </w:r>
      <w:proofErr w:type="spellEnd"/>
      <w:r w:rsidRPr="0006376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6376A">
        <w:rPr>
          <w:rFonts w:ascii="Times New Roman" w:hAnsi="Times New Roman" w:cs="Times New Roman"/>
          <w:sz w:val="18"/>
          <w:szCs w:val="18"/>
        </w:rPr>
        <w:t xml:space="preserve">(dati par </w:t>
      </w:r>
      <w:proofErr w:type="gramStart"/>
      <w:r w:rsidRPr="0006376A">
        <w:rPr>
          <w:rFonts w:ascii="Times New Roman" w:hAnsi="Times New Roman" w:cs="Times New Roman"/>
          <w:sz w:val="18"/>
          <w:szCs w:val="18"/>
        </w:rPr>
        <w:t>2015.gada</w:t>
      </w:r>
      <w:proofErr w:type="gramEnd"/>
      <w:r w:rsidRPr="0006376A">
        <w:rPr>
          <w:rFonts w:ascii="Times New Roman" w:hAnsi="Times New Roman" w:cs="Times New Roman"/>
          <w:sz w:val="18"/>
          <w:szCs w:val="18"/>
        </w:rPr>
        <w:t xml:space="preserve"> pieciem mēnešiem (janvāris - maijs))</w:t>
      </w:r>
    </w:p>
    <w:p w:rsidR="00E96BFA" w:rsidRDefault="00E96BFA" w:rsidP="00E96BFA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 w:rsidRPr="0006376A">
        <w:rPr>
          <w:rFonts w:ascii="Times New Roman" w:hAnsi="Times New Roman" w:cs="Times New Roman"/>
          <w:sz w:val="18"/>
          <w:szCs w:val="18"/>
        </w:rPr>
        <w:t>***koeficients, jo gada pēdējos mēnešos tiek iesniegti vairāk iesniegumi par kompensāciju piešķiršanu. Tiek piemērots četriem mēnešiem (septembris - decembris).</w:t>
      </w:r>
    </w:p>
    <w:p w:rsidR="00E96BFA" w:rsidRDefault="00E96BFA" w:rsidP="00E96BFA">
      <w:pPr>
        <w:spacing w:before="60" w:after="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402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2"/>
      </w:tblGrid>
      <w:tr w:rsidR="00647B06" w:rsidRPr="0006376A" w:rsidTr="00647B06">
        <w:trPr>
          <w:trHeight w:val="1631"/>
        </w:trPr>
        <w:tc>
          <w:tcPr>
            <w:tcW w:w="1838" w:type="dxa"/>
            <w:vAlign w:val="center"/>
            <w:hideMark/>
          </w:tcPr>
          <w:p w:rsidR="00647B06" w:rsidRPr="00B400C2" w:rsidRDefault="00647B06" w:rsidP="00792A6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Rādītājs</w:t>
            </w:r>
          </w:p>
        </w:tc>
        <w:tc>
          <w:tcPr>
            <w:tcW w:w="992" w:type="dxa"/>
            <w:vAlign w:val="center"/>
            <w:hideMark/>
          </w:tcPr>
          <w:p w:rsidR="00647B06" w:rsidRPr="00B400C2" w:rsidRDefault="00647B06" w:rsidP="00792A6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Izdevumu EKK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647B06" w:rsidRPr="00B400C2" w:rsidRDefault="00647B06" w:rsidP="00792A6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Plāns saskaņā ar likumu "Par valsts budžetu </w:t>
            </w:r>
            <w:proofErr w:type="gram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  <w:vAlign w:val="center"/>
            <w:hideMark/>
          </w:tcPr>
          <w:p w:rsidR="00647B06" w:rsidRPr="00B400C2" w:rsidRDefault="00647B06" w:rsidP="00792A6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2014.gada</w:t>
            </w:r>
            <w:proofErr w:type="gram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 izpilde</w:t>
            </w:r>
          </w:p>
        </w:tc>
        <w:tc>
          <w:tcPr>
            <w:tcW w:w="1134" w:type="dxa"/>
            <w:vAlign w:val="center"/>
            <w:hideMark/>
          </w:tcPr>
          <w:p w:rsidR="00647B06" w:rsidRPr="00B400C2" w:rsidRDefault="00647B06" w:rsidP="00792A6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 izpilde (uz 01.06.2015.)</w:t>
            </w:r>
          </w:p>
        </w:tc>
        <w:tc>
          <w:tcPr>
            <w:tcW w:w="993" w:type="dxa"/>
            <w:vAlign w:val="center"/>
            <w:hideMark/>
          </w:tcPr>
          <w:p w:rsidR="00647B06" w:rsidRPr="00B400C2" w:rsidRDefault="00647B06" w:rsidP="00792A6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Plānoto līdzekļu atlikums līdz </w:t>
            </w:r>
            <w:proofErr w:type="gram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 beigām</w:t>
            </w:r>
          </w:p>
        </w:tc>
        <w:tc>
          <w:tcPr>
            <w:tcW w:w="1134" w:type="dxa"/>
            <w:vAlign w:val="center"/>
            <w:hideMark/>
          </w:tcPr>
          <w:p w:rsidR="00647B06" w:rsidRPr="00B400C2" w:rsidRDefault="00647B06" w:rsidP="00792A6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Precizētais plāns </w:t>
            </w:r>
            <w:proofErr w:type="gram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647B06" w:rsidRPr="00B400C2" w:rsidRDefault="00647B06" w:rsidP="00647B0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Neizlieto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tais </w:t>
            </w:r>
            <w:proofErr w:type="spell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finan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sējums</w:t>
            </w:r>
            <w:proofErr w:type="spell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 2015.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gadam </w:t>
            </w:r>
          </w:p>
        </w:tc>
        <w:tc>
          <w:tcPr>
            <w:tcW w:w="992" w:type="dxa"/>
          </w:tcPr>
          <w:p w:rsidR="00647B06" w:rsidRPr="00B400C2" w:rsidRDefault="00647B06" w:rsidP="00647B0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Neizlieto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tais </w:t>
            </w:r>
            <w:proofErr w:type="spell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finan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sējums</w:t>
            </w:r>
            <w:proofErr w:type="spell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gadam</w:t>
            </w:r>
          </w:p>
        </w:tc>
        <w:tc>
          <w:tcPr>
            <w:tcW w:w="992" w:type="dxa"/>
          </w:tcPr>
          <w:p w:rsidR="00647B06" w:rsidRPr="00B400C2" w:rsidRDefault="00647B06" w:rsidP="00647B0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Neizlieto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tais </w:t>
            </w:r>
            <w:proofErr w:type="spell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finan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sējums</w:t>
            </w:r>
            <w:proofErr w:type="spell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 2017.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gadam</w:t>
            </w:r>
          </w:p>
        </w:tc>
        <w:tc>
          <w:tcPr>
            <w:tcW w:w="992" w:type="dxa"/>
          </w:tcPr>
          <w:p w:rsidR="00647B06" w:rsidRPr="00B400C2" w:rsidRDefault="00647B06" w:rsidP="00647B0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Neizlieto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tais </w:t>
            </w:r>
            <w:proofErr w:type="spellStart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finan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sējums</w:t>
            </w:r>
            <w:proofErr w:type="spellEnd"/>
            <w:r w:rsidRPr="00B400C2">
              <w:rPr>
                <w:rFonts w:ascii="Times New Roman" w:hAnsi="Times New Roman" w:cs="Times New Roman"/>
                <w:sz w:val="18"/>
                <w:szCs w:val="18"/>
              </w:rPr>
              <w:t xml:space="preserve"> 2018.</w:t>
            </w:r>
            <w:r w:rsidR="00B40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00C2">
              <w:rPr>
                <w:rFonts w:ascii="Times New Roman" w:hAnsi="Times New Roman" w:cs="Times New Roman"/>
                <w:sz w:val="18"/>
                <w:szCs w:val="18"/>
              </w:rPr>
              <w:t>gadam un turpmāk katru gadu</w:t>
            </w:r>
          </w:p>
        </w:tc>
      </w:tr>
      <w:tr w:rsidR="00AA7E95" w:rsidRPr="0006376A" w:rsidTr="00FB6D4B">
        <w:trPr>
          <w:trHeight w:val="900"/>
        </w:trPr>
        <w:tc>
          <w:tcPr>
            <w:tcW w:w="1838" w:type="dxa"/>
            <w:hideMark/>
          </w:tcPr>
          <w:p w:rsidR="00AA7E95" w:rsidRPr="0006376A" w:rsidRDefault="00AA7E95" w:rsidP="00AA7E9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Darba devēja pabalsti un kompensācijas, no kā neaprēķina ienākuma nodokli, valsts sociālās apdrošināšanas obligātās iemaksas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993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2 942 763 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2 942 764 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2 942 764 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918 201 </w:t>
            </w:r>
          </w:p>
        </w:tc>
        <w:tc>
          <w:tcPr>
            <w:tcW w:w="1134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723 451 </w:t>
            </w:r>
          </w:p>
        </w:tc>
        <w:tc>
          <w:tcPr>
            <w:tcW w:w="993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2 219 312 </w:t>
            </w:r>
          </w:p>
        </w:tc>
        <w:tc>
          <w:tcPr>
            <w:tcW w:w="1134" w:type="dxa"/>
            <w:noWrap/>
            <w:vAlign w:val="center"/>
            <w:hideMark/>
          </w:tcPr>
          <w:p w:rsidR="00AA7E95" w:rsidRPr="00FA3409" w:rsidRDefault="00AA7E95" w:rsidP="00A15FA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409">
              <w:rPr>
                <w:rFonts w:ascii="Times New Roman" w:hAnsi="Times New Roman" w:cs="Times New Roman"/>
                <w:sz w:val="18"/>
                <w:szCs w:val="18"/>
              </w:rPr>
              <w:t>1 8</w:t>
            </w:r>
            <w:r w:rsidR="00A15F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3409">
              <w:rPr>
                <w:rFonts w:ascii="Times New Roman" w:hAnsi="Times New Roman" w:cs="Times New Roman"/>
                <w:sz w:val="18"/>
                <w:szCs w:val="18"/>
              </w:rPr>
              <w:t>0 049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FA3409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5FA6">
              <w:rPr>
                <w:rFonts w:ascii="Times New Roman" w:hAnsi="Times New Roman" w:cs="Times New Roman"/>
                <w:sz w:val="18"/>
                <w:szCs w:val="18"/>
              </w:rPr>
              <w:t> 09</w:t>
            </w:r>
            <w:r w:rsidRPr="00FA3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A3409"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  <w:vAlign w:val="center"/>
          </w:tcPr>
          <w:p w:rsidR="00AA7E95" w:rsidRPr="00AA7E95" w:rsidRDefault="00FB6D4B" w:rsidP="00FB6D4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58 948</w:t>
            </w:r>
          </w:p>
        </w:tc>
        <w:tc>
          <w:tcPr>
            <w:tcW w:w="992" w:type="dxa"/>
            <w:vAlign w:val="center"/>
          </w:tcPr>
          <w:p w:rsidR="00AA7E95" w:rsidRPr="00AA7E95" w:rsidRDefault="00FB6D4B" w:rsidP="00FB6D4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58 948</w:t>
            </w:r>
          </w:p>
        </w:tc>
        <w:tc>
          <w:tcPr>
            <w:tcW w:w="992" w:type="dxa"/>
            <w:vAlign w:val="center"/>
          </w:tcPr>
          <w:p w:rsidR="00AA7E95" w:rsidRPr="00AA7E95" w:rsidRDefault="00FB6D4B" w:rsidP="00FB6D4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58 948</w:t>
            </w:r>
          </w:p>
        </w:tc>
      </w:tr>
      <w:tr w:rsidR="00AA7E95" w:rsidRPr="0006376A" w:rsidTr="00647B06">
        <w:trPr>
          <w:trHeight w:val="600"/>
        </w:trPr>
        <w:tc>
          <w:tcPr>
            <w:tcW w:w="1838" w:type="dxa"/>
            <w:hideMark/>
          </w:tcPr>
          <w:p w:rsidR="00AA7E95" w:rsidRPr="0006376A" w:rsidRDefault="00AA7E95" w:rsidP="00AA7E9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Normatīvajos aktos noteiktie darba devēja </w:t>
            </w: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veselības izdevumi darba ņēmējiem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2234</w:t>
            </w:r>
          </w:p>
        </w:tc>
        <w:tc>
          <w:tcPr>
            <w:tcW w:w="993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1 374 126 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1 374 125 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1 374 125 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1 092 526 </w:t>
            </w:r>
          </w:p>
        </w:tc>
        <w:tc>
          <w:tcPr>
            <w:tcW w:w="1134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473 935 </w:t>
            </w:r>
          </w:p>
        </w:tc>
        <w:tc>
          <w:tcPr>
            <w:tcW w:w="993" w:type="dxa"/>
            <w:noWrap/>
            <w:vAlign w:val="center"/>
            <w:hideMark/>
          </w:tcPr>
          <w:p w:rsidR="00AA7E95" w:rsidRPr="0006376A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900 191 </w:t>
            </w:r>
          </w:p>
        </w:tc>
        <w:tc>
          <w:tcPr>
            <w:tcW w:w="1134" w:type="dxa"/>
            <w:noWrap/>
            <w:vAlign w:val="center"/>
            <w:hideMark/>
          </w:tcPr>
          <w:p w:rsidR="00AA7E95" w:rsidRPr="00FA3409" w:rsidRDefault="008A66BF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BF">
              <w:rPr>
                <w:rFonts w:ascii="Times New Roman" w:hAnsi="Times New Roman" w:cs="Times New Roman"/>
                <w:sz w:val="18"/>
                <w:szCs w:val="18"/>
              </w:rPr>
              <w:t>1 224 087</w:t>
            </w:r>
          </w:p>
        </w:tc>
        <w:tc>
          <w:tcPr>
            <w:tcW w:w="992" w:type="dxa"/>
            <w:noWrap/>
            <w:vAlign w:val="center"/>
            <w:hideMark/>
          </w:tcPr>
          <w:p w:rsidR="00AA7E95" w:rsidRPr="00FA3409" w:rsidRDefault="00A15FA6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150 039</w:t>
            </w:r>
          </w:p>
        </w:tc>
        <w:tc>
          <w:tcPr>
            <w:tcW w:w="992" w:type="dxa"/>
          </w:tcPr>
          <w:p w:rsidR="003649F6" w:rsidRDefault="003649F6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E95" w:rsidRPr="00AA7E95" w:rsidRDefault="003649F6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7E95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6" w:rsidRPr="00AA7E95" w:rsidRDefault="003649F6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7E95" w:rsidRDefault="00AA7E95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6" w:rsidRPr="00AA7E95" w:rsidRDefault="003649F6" w:rsidP="00AA7E9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9F6" w:rsidRPr="0006376A" w:rsidTr="00647B06">
        <w:trPr>
          <w:trHeight w:val="300"/>
        </w:trPr>
        <w:tc>
          <w:tcPr>
            <w:tcW w:w="1838" w:type="dxa"/>
            <w:hideMark/>
          </w:tcPr>
          <w:p w:rsidR="003649F6" w:rsidRPr="0006376A" w:rsidRDefault="003649F6" w:rsidP="003649F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Pārējie valsts pabalsti un kompensācijas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>6239</w:t>
            </w:r>
          </w:p>
        </w:tc>
        <w:tc>
          <w:tcPr>
            <w:tcW w:w="993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75 670 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75 670 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75 670 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317 500 </w:t>
            </w:r>
          </w:p>
        </w:tc>
        <w:tc>
          <w:tcPr>
            <w:tcW w:w="1134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35 786 </w:t>
            </w:r>
          </w:p>
        </w:tc>
        <w:tc>
          <w:tcPr>
            <w:tcW w:w="993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sz w:val="18"/>
                <w:szCs w:val="18"/>
              </w:rPr>
              <w:t xml:space="preserve">39 884 </w:t>
            </w:r>
          </w:p>
        </w:tc>
        <w:tc>
          <w:tcPr>
            <w:tcW w:w="1134" w:type="dxa"/>
            <w:noWrap/>
            <w:vAlign w:val="center"/>
            <w:hideMark/>
          </w:tcPr>
          <w:p w:rsidR="003649F6" w:rsidRPr="00FA3409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409">
              <w:rPr>
                <w:rFonts w:ascii="Times New Roman" w:hAnsi="Times New Roman" w:cs="Times New Roman"/>
                <w:sz w:val="18"/>
                <w:szCs w:val="18"/>
              </w:rPr>
              <w:t xml:space="preserve">75 670 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FA3409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409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</w:tcPr>
          <w:p w:rsidR="003649F6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6" w:rsidRPr="00AA7E95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649F6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6" w:rsidRPr="00AA7E95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649F6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6" w:rsidRPr="00AA7E95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9F6" w:rsidRPr="0006376A" w:rsidTr="00647B06">
        <w:trPr>
          <w:trHeight w:val="285"/>
        </w:trPr>
        <w:tc>
          <w:tcPr>
            <w:tcW w:w="1838" w:type="dxa"/>
            <w:noWrap/>
            <w:hideMark/>
          </w:tcPr>
          <w:p w:rsidR="003649F6" w:rsidRPr="0006376A" w:rsidRDefault="003649F6" w:rsidP="003649F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992" w:type="dxa"/>
            <w:noWrap/>
            <w:hideMark/>
          </w:tcPr>
          <w:p w:rsidR="003649F6" w:rsidRPr="0006376A" w:rsidRDefault="003649F6" w:rsidP="003649F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4 392 559 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2 328 227 </w:t>
            </w:r>
          </w:p>
        </w:tc>
        <w:tc>
          <w:tcPr>
            <w:tcW w:w="1134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1 233 172 </w:t>
            </w:r>
          </w:p>
        </w:tc>
        <w:tc>
          <w:tcPr>
            <w:tcW w:w="993" w:type="dxa"/>
            <w:noWrap/>
            <w:vAlign w:val="center"/>
            <w:hideMark/>
          </w:tcPr>
          <w:p w:rsidR="003649F6" w:rsidRPr="0006376A" w:rsidRDefault="003649F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3 159 387 </w:t>
            </w:r>
          </w:p>
        </w:tc>
        <w:tc>
          <w:tcPr>
            <w:tcW w:w="1134" w:type="dxa"/>
            <w:noWrap/>
            <w:vAlign w:val="center"/>
            <w:hideMark/>
          </w:tcPr>
          <w:p w:rsidR="003649F6" w:rsidRPr="00FA3409" w:rsidRDefault="004A2B4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3 149 </w:t>
            </w:r>
            <w:r w:rsidR="008A6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992" w:type="dxa"/>
            <w:noWrap/>
            <w:vAlign w:val="center"/>
            <w:hideMark/>
          </w:tcPr>
          <w:p w:rsidR="003649F6" w:rsidRPr="00FA3409" w:rsidRDefault="00A15FA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1 242 753</w:t>
            </w:r>
          </w:p>
        </w:tc>
        <w:tc>
          <w:tcPr>
            <w:tcW w:w="992" w:type="dxa"/>
          </w:tcPr>
          <w:p w:rsidR="003649F6" w:rsidRPr="00AA7E95" w:rsidRDefault="00A15FA6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58 948</w:t>
            </w:r>
          </w:p>
        </w:tc>
        <w:tc>
          <w:tcPr>
            <w:tcW w:w="992" w:type="dxa"/>
          </w:tcPr>
          <w:p w:rsidR="003649F6" w:rsidRPr="00AA7E95" w:rsidRDefault="00FB6D4B" w:rsidP="0049087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58 948</w:t>
            </w:r>
          </w:p>
        </w:tc>
        <w:tc>
          <w:tcPr>
            <w:tcW w:w="992" w:type="dxa"/>
          </w:tcPr>
          <w:p w:rsidR="003649F6" w:rsidRPr="00AA7E95" w:rsidRDefault="00FB6D4B" w:rsidP="003649F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58 948</w:t>
            </w:r>
          </w:p>
        </w:tc>
      </w:tr>
    </w:tbl>
    <w:p w:rsidR="00E96BFA" w:rsidRDefault="00E96BFA" w:rsidP="00E96BFA">
      <w:pPr>
        <w:spacing w:before="60" w:after="60"/>
        <w:rPr>
          <w:rFonts w:ascii="Times New Roman" w:hAnsi="Times New Roman" w:cs="Times New Roman"/>
          <w:sz w:val="18"/>
          <w:szCs w:val="18"/>
        </w:rPr>
      </w:pPr>
    </w:p>
    <w:p w:rsidR="00E96BFA" w:rsidRDefault="00E96BFA" w:rsidP="00E96BFA">
      <w:pPr>
        <w:spacing w:before="60" w:after="60"/>
        <w:rPr>
          <w:rFonts w:ascii="Times New Roman" w:hAnsi="Times New Roman" w:cs="Times New Roman"/>
          <w:sz w:val="18"/>
          <w:szCs w:val="18"/>
        </w:rPr>
      </w:pPr>
    </w:p>
    <w:p w:rsidR="00EA7634" w:rsidRDefault="00EA7634" w:rsidP="00A039B6">
      <w:pPr>
        <w:pStyle w:val="naisf"/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ED40DA" w:rsidRDefault="00ED40DA" w:rsidP="00A039B6">
      <w:pPr>
        <w:pStyle w:val="naisf"/>
        <w:spacing w:before="0" w:after="0"/>
        <w:ind w:left="709"/>
        <w:rPr>
          <w:sz w:val="28"/>
          <w:szCs w:val="28"/>
        </w:rPr>
      </w:pPr>
    </w:p>
    <w:p w:rsidR="00EA7634" w:rsidRDefault="00EA7634" w:rsidP="00EA7634">
      <w:pPr>
        <w:pStyle w:val="naisf"/>
        <w:tabs>
          <w:tab w:val="left" w:pos="7380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I.Pētersone–Godmane </w:t>
      </w:r>
    </w:p>
    <w:p w:rsidR="00EA7634" w:rsidRDefault="00EA7634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546BCF" w:rsidRDefault="00546BCF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EA7634" w:rsidRPr="00EA7634" w:rsidRDefault="00EA7634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fldChar w:fldCharType="begin"/>
      </w: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instrText xml:space="preserve"> TIME \@ "dd.MM.yyyy H:mm" </w:instrText>
      </w: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fldChar w:fldCharType="separate"/>
      </w:r>
      <w:r w:rsidR="00B461E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lv-LV"/>
        </w:rPr>
        <w:t>02.09.2015 10:41</w:t>
      </w: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fldChar w:fldCharType="end"/>
      </w:r>
    </w:p>
    <w:p w:rsidR="00EA7634" w:rsidRPr="00EA7634" w:rsidRDefault="00EA7634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fldChar w:fldCharType="begin"/>
      </w: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instrText xml:space="preserve"> NUMWORDS   \* MERGEFORMAT </w:instrText>
      </w: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fldChar w:fldCharType="separate"/>
      </w:r>
      <w:r w:rsidR="00546BC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lv-LV"/>
        </w:rPr>
        <w:t>1606</w:t>
      </w: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fldChar w:fldCharType="end"/>
      </w:r>
    </w:p>
    <w:p w:rsidR="00EA7634" w:rsidRDefault="00EA7634" w:rsidP="00EA7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proofErr w:type="spellStart"/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>I.Potjomkina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, </w:t>
      </w:r>
      <w:r w:rsidRPr="00EA7634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>67219606</w:t>
      </w:r>
    </w:p>
    <w:p w:rsidR="00E96BFA" w:rsidRPr="008C2787" w:rsidRDefault="00C9124C" w:rsidP="00B4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="00EA7634" w:rsidRPr="00EA7634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lv-LV"/>
          </w:rPr>
          <w:t>ieva.potjomkina@iem.gov.lv</w:t>
        </w:r>
      </w:hyperlink>
      <w:bookmarkStart w:id="0" w:name="_GoBack"/>
      <w:bookmarkEnd w:id="0"/>
    </w:p>
    <w:sectPr w:rsidR="00E96BFA" w:rsidRPr="008C2787" w:rsidSect="00E96BFA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1134" w:left="170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4C" w:rsidRDefault="00C9124C" w:rsidP="00642254">
      <w:pPr>
        <w:spacing w:after="0" w:line="240" w:lineRule="auto"/>
      </w:pPr>
      <w:r>
        <w:separator/>
      </w:r>
    </w:p>
  </w:endnote>
  <w:endnote w:type="continuationSeparator" w:id="0">
    <w:p w:rsidR="00C9124C" w:rsidRDefault="00C9124C" w:rsidP="006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A6" w:rsidRPr="00B379F4" w:rsidRDefault="00A15FA6" w:rsidP="00642254">
    <w:pPr>
      <w:pStyle w:val="NormalWeb"/>
      <w:spacing w:after="0"/>
      <w:jc w:val="both"/>
      <w:rPr>
        <w:bCs/>
        <w:sz w:val="18"/>
        <w:szCs w:val="18"/>
      </w:rPr>
    </w:pPr>
  </w:p>
  <w:p w:rsidR="00A15FA6" w:rsidRPr="00546BCF" w:rsidRDefault="00A15FA6" w:rsidP="00546BCF">
    <w:pPr>
      <w:pStyle w:val="NormalWeb"/>
      <w:spacing w:after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546BCF">
      <w:rPr>
        <w:noProof/>
        <w:sz w:val="18"/>
        <w:szCs w:val="18"/>
      </w:rPr>
      <w:t>IEMAnotp1_020915_apropard_ves</w:t>
    </w:r>
    <w:r w:rsidRPr="00B379F4">
      <w:rPr>
        <w:sz w:val="18"/>
        <w:szCs w:val="18"/>
      </w:rPr>
      <w:fldChar w:fldCharType="end"/>
    </w:r>
    <w:r>
      <w:rPr>
        <w:sz w:val="18"/>
        <w:szCs w:val="18"/>
      </w:rPr>
      <w:t>; 1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A6" w:rsidRPr="00546BCF" w:rsidRDefault="00A15FA6" w:rsidP="00546BCF">
    <w:pPr>
      <w:pStyle w:val="NormalWeb"/>
      <w:spacing w:after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546BCF">
      <w:rPr>
        <w:noProof/>
        <w:sz w:val="18"/>
        <w:szCs w:val="18"/>
      </w:rPr>
      <w:t>IEMAnotp1_020915_apropard_ves</w:t>
    </w:r>
    <w:r w:rsidRPr="00B379F4">
      <w:rPr>
        <w:sz w:val="18"/>
        <w:szCs w:val="18"/>
      </w:rPr>
      <w:fldChar w:fldCharType="end"/>
    </w:r>
    <w:r>
      <w:rPr>
        <w:sz w:val="18"/>
        <w:szCs w:val="18"/>
      </w:rPr>
      <w:t>; 1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4C" w:rsidRDefault="00C9124C" w:rsidP="00642254">
      <w:pPr>
        <w:spacing w:after="0" w:line="240" w:lineRule="auto"/>
      </w:pPr>
      <w:r>
        <w:separator/>
      </w:r>
    </w:p>
  </w:footnote>
  <w:footnote w:type="continuationSeparator" w:id="0">
    <w:p w:rsidR="00C9124C" w:rsidRDefault="00C9124C" w:rsidP="0064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A6" w:rsidRDefault="00A15FA6" w:rsidP="00642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FA6" w:rsidRDefault="00A15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A6" w:rsidRPr="004A2D88" w:rsidRDefault="00A15FA6" w:rsidP="00642254">
    <w:pPr>
      <w:pStyle w:val="Header"/>
      <w:framePr w:wrap="around" w:vAnchor="text" w:hAnchor="page" w:x="7989" w:y="6"/>
      <w:rPr>
        <w:rStyle w:val="PageNumber"/>
        <w:sz w:val="20"/>
        <w:szCs w:val="20"/>
      </w:rPr>
    </w:pPr>
    <w:r w:rsidRPr="004A2D88">
      <w:rPr>
        <w:rStyle w:val="PageNumber"/>
        <w:sz w:val="20"/>
        <w:szCs w:val="20"/>
      </w:rPr>
      <w:fldChar w:fldCharType="begin"/>
    </w:r>
    <w:r w:rsidRPr="004A2D88">
      <w:rPr>
        <w:rStyle w:val="PageNumber"/>
        <w:sz w:val="20"/>
        <w:szCs w:val="20"/>
      </w:rPr>
      <w:instrText xml:space="preserve">PAGE  </w:instrText>
    </w:r>
    <w:r w:rsidRPr="004A2D88">
      <w:rPr>
        <w:rStyle w:val="PageNumber"/>
        <w:sz w:val="20"/>
        <w:szCs w:val="20"/>
      </w:rPr>
      <w:fldChar w:fldCharType="separate"/>
    </w:r>
    <w:r w:rsidR="00B461EE">
      <w:rPr>
        <w:rStyle w:val="PageNumber"/>
        <w:noProof/>
        <w:sz w:val="20"/>
        <w:szCs w:val="20"/>
      </w:rPr>
      <w:t>6</w:t>
    </w:r>
    <w:r w:rsidRPr="004A2D88">
      <w:rPr>
        <w:rStyle w:val="PageNumber"/>
        <w:sz w:val="20"/>
        <w:szCs w:val="20"/>
      </w:rPr>
      <w:fldChar w:fldCharType="end"/>
    </w:r>
  </w:p>
  <w:p w:rsidR="00A15FA6" w:rsidRDefault="00A15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27"/>
    <w:multiLevelType w:val="hybridMultilevel"/>
    <w:tmpl w:val="93FA78A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1E91"/>
    <w:multiLevelType w:val="hybridMultilevel"/>
    <w:tmpl w:val="CBEA4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4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836B1"/>
    <w:multiLevelType w:val="hybridMultilevel"/>
    <w:tmpl w:val="CE960D6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3"/>
    <w:rsid w:val="0000506F"/>
    <w:rsid w:val="00055458"/>
    <w:rsid w:val="00060251"/>
    <w:rsid w:val="00086BBA"/>
    <w:rsid w:val="00087194"/>
    <w:rsid w:val="000974FF"/>
    <w:rsid w:val="000D5610"/>
    <w:rsid w:val="0013301F"/>
    <w:rsid w:val="00193485"/>
    <w:rsid w:val="001D6061"/>
    <w:rsid w:val="0020104E"/>
    <w:rsid w:val="002455EA"/>
    <w:rsid w:val="00265329"/>
    <w:rsid w:val="0027750B"/>
    <w:rsid w:val="002A7979"/>
    <w:rsid w:val="002E1299"/>
    <w:rsid w:val="002E5511"/>
    <w:rsid w:val="002E617B"/>
    <w:rsid w:val="0030660F"/>
    <w:rsid w:val="00342F08"/>
    <w:rsid w:val="003649F6"/>
    <w:rsid w:val="003D29B4"/>
    <w:rsid w:val="00490876"/>
    <w:rsid w:val="00496EB5"/>
    <w:rsid w:val="004A2B46"/>
    <w:rsid w:val="004F6AB9"/>
    <w:rsid w:val="005074D5"/>
    <w:rsid w:val="00546BCF"/>
    <w:rsid w:val="00583EA9"/>
    <w:rsid w:val="005D6BAB"/>
    <w:rsid w:val="00607993"/>
    <w:rsid w:val="00630652"/>
    <w:rsid w:val="006344E5"/>
    <w:rsid w:val="00642254"/>
    <w:rsid w:val="00647B06"/>
    <w:rsid w:val="006D1A37"/>
    <w:rsid w:val="00792062"/>
    <w:rsid w:val="00792A67"/>
    <w:rsid w:val="007B2CD0"/>
    <w:rsid w:val="007B38C2"/>
    <w:rsid w:val="008030D0"/>
    <w:rsid w:val="00833517"/>
    <w:rsid w:val="008A66BF"/>
    <w:rsid w:val="008B682E"/>
    <w:rsid w:val="008C2787"/>
    <w:rsid w:val="008C6BDC"/>
    <w:rsid w:val="008F6EB0"/>
    <w:rsid w:val="00926902"/>
    <w:rsid w:val="0094459B"/>
    <w:rsid w:val="009E3322"/>
    <w:rsid w:val="00A039B6"/>
    <w:rsid w:val="00A15FA6"/>
    <w:rsid w:val="00A447AE"/>
    <w:rsid w:val="00A74FA8"/>
    <w:rsid w:val="00AA01A8"/>
    <w:rsid w:val="00AA7E95"/>
    <w:rsid w:val="00AB17E9"/>
    <w:rsid w:val="00B400C2"/>
    <w:rsid w:val="00B461EE"/>
    <w:rsid w:val="00B474FE"/>
    <w:rsid w:val="00B52A27"/>
    <w:rsid w:val="00B82F81"/>
    <w:rsid w:val="00BB7AFD"/>
    <w:rsid w:val="00BD1084"/>
    <w:rsid w:val="00C43685"/>
    <w:rsid w:val="00C6014F"/>
    <w:rsid w:val="00C64380"/>
    <w:rsid w:val="00C65167"/>
    <w:rsid w:val="00C9124C"/>
    <w:rsid w:val="00CA03C4"/>
    <w:rsid w:val="00CE64D2"/>
    <w:rsid w:val="00D00E39"/>
    <w:rsid w:val="00D3045F"/>
    <w:rsid w:val="00D7565A"/>
    <w:rsid w:val="00E02983"/>
    <w:rsid w:val="00E32D75"/>
    <w:rsid w:val="00E96BFA"/>
    <w:rsid w:val="00EA7634"/>
    <w:rsid w:val="00ED40DA"/>
    <w:rsid w:val="00EE042E"/>
    <w:rsid w:val="00EF16E8"/>
    <w:rsid w:val="00FA3409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B08C-3AF4-436A-A62E-0426B6A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4225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22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422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422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422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42254"/>
  </w:style>
  <w:style w:type="character" w:styleId="Hyperlink">
    <w:name w:val="Hyperlink"/>
    <w:basedOn w:val="DefaultParagraphFont"/>
    <w:uiPriority w:val="99"/>
    <w:unhideWhenUsed/>
    <w:rsid w:val="00E96BFA"/>
    <w:rPr>
      <w:color w:val="0563C1" w:themeColor="hyperlink"/>
      <w:u w:val="single"/>
    </w:rPr>
  </w:style>
  <w:style w:type="paragraph" w:customStyle="1" w:styleId="naisf">
    <w:name w:val="naisf"/>
    <w:basedOn w:val="Normal"/>
    <w:uiPriority w:val="99"/>
    <w:rsid w:val="00E9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6052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Laure</dc:creator>
  <cp:keywords/>
  <dc:description/>
  <cp:lastModifiedBy>Santa Frolova</cp:lastModifiedBy>
  <cp:revision>21</cp:revision>
  <cp:lastPrinted>2015-08-17T09:53:00Z</cp:lastPrinted>
  <dcterms:created xsi:type="dcterms:W3CDTF">2015-08-20T11:06:00Z</dcterms:created>
  <dcterms:modified xsi:type="dcterms:W3CDTF">2015-09-02T07:41:00Z</dcterms:modified>
</cp:coreProperties>
</file>