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14EEC" w14:textId="77777777" w:rsidR="003C1E1B" w:rsidRPr="00BA796A" w:rsidRDefault="003C1E1B" w:rsidP="00987470">
      <w:pPr>
        <w:tabs>
          <w:tab w:val="left" w:pos="6840"/>
          <w:tab w:val="right" w:pos="9000"/>
        </w:tabs>
        <w:jc w:val="right"/>
        <w:rPr>
          <w:rStyle w:val="SubtleEmphasis"/>
        </w:rPr>
      </w:pPr>
    </w:p>
    <w:p w14:paraId="2B326FEC" w14:textId="77777777" w:rsidR="008B7905" w:rsidRPr="009C2596" w:rsidRDefault="008B7905" w:rsidP="00105B71">
      <w:pPr>
        <w:tabs>
          <w:tab w:val="left" w:pos="6663"/>
        </w:tabs>
        <w:rPr>
          <w:sz w:val="28"/>
          <w:szCs w:val="28"/>
        </w:rPr>
      </w:pPr>
    </w:p>
    <w:p w14:paraId="00D45B34" w14:textId="77777777" w:rsidR="008B7905" w:rsidRDefault="008B7905" w:rsidP="00105B71">
      <w:pPr>
        <w:tabs>
          <w:tab w:val="left" w:pos="6663"/>
        </w:tabs>
        <w:rPr>
          <w:szCs w:val="28"/>
        </w:rPr>
      </w:pPr>
    </w:p>
    <w:p w14:paraId="1F525784" w14:textId="77777777" w:rsidR="00CE65C4" w:rsidRPr="00115B63" w:rsidRDefault="00CE65C4" w:rsidP="00105B71">
      <w:pPr>
        <w:tabs>
          <w:tab w:val="left" w:pos="6663"/>
        </w:tabs>
        <w:rPr>
          <w:szCs w:val="28"/>
        </w:rPr>
      </w:pPr>
    </w:p>
    <w:p w14:paraId="6DBB9D06" w14:textId="7AC86771" w:rsidR="008B7905" w:rsidRPr="0040413C" w:rsidRDefault="008B7905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5327AF">
        <w:rPr>
          <w:sz w:val="28"/>
          <w:szCs w:val="28"/>
        </w:rPr>
        <w:t>26. augustā</w:t>
      </w:r>
      <w:r w:rsidRPr="0040413C">
        <w:rPr>
          <w:sz w:val="28"/>
          <w:szCs w:val="28"/>
        </w:rPr>
        <w:tab/>
        <w:t>Rīkojums Nr.</w:t>
      </w:r>
      <w:r w:rsidR="005327AF">
        <w:rPr>
          <w:sz w:val="28"/>
          <w:szCs w:val="28"/>
        </w:rPr>
        <w:t> 459</w:t>
      </w:r>
    </w:p>
    <w:p w14:paraId="5183E5CB" w14:textId="2119F572" w:rsidR="008B7905" w:rsidRPr="0040413C" w:rsidRDefault="008B7905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5327AF">
        <w:rPr>
          <w:sz w:val="28"/>
          <w:szCs w:val="28"/>
        </w:rPr>
        <w:t> 41  6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71521390" w14:textId="77777777" w:rsidR="00E46B24" w:rsidRPr="00115B63" w:rsidRDefault="00E46B24" w:rsidP="00E46B24">
      <w:pPr>
        <w:pStyle w:val="Header"/>
        <w:ind w:firstLine="709"/>
        <w:jc w:val="both"/>
        <w:rPr>
          <w:szCs w:val="28"/>
        </w:rPr>
      </w:pPr>
    </w:p>
    <w:p w14:paraId="28C14EF1" w14:textId="77777777" w:rsidR="003C1E1B" w:rsidRPr="00EB2F2F" w:rsidRDefault="003C1E1B" w:rsidP="00812736">
      <w:pPr>
        <w:ind w:right="1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Pr="00EB2F2F">
        <w:rPr>
          <w:b/>
          <w:sz w:val="28"/>
          <w:szCs w:val="28"/>
        </w:rPr>
        <w:t xml:space="preserve"> Valsts civilās aizsardzības plānā</w:t>
      </w:r>
    </w:p>
    <w:p w14:paraId="286F2C50" w14:textId="77777777" w:rsidR="00E46B24" w:rsidRPr="00EB2F2F" w:rsidRDefault="00E46B24" w:rsidP="00E46B24">
      <w:pPr>
        <w:pStyle w:val="Header"/>
        <w:ind w:firstLine="709"/>
        <w:jc w:val="both"/>
        <w:rPr>
          <w:sz w:val="28"/>
          <w:szCs w:val="28"/>
        </w:rPr>
      </w:pPr>
    </w:p>
    <w:p w14:paraId="28C14EF3" w14:textId="2035FDDF" w:rsidR="003C1E1B" w:rsidRPr="00EB2F2F" w:rsidRDefault="003C1E1B" w:rsidP="00E46B24">
      <w:pPr>
        <w:tabs>
          <w:tab w:val="left" w:pos="720"/>
          <w:tab w:val="left" w:pos="2977"/>
          <w:tab w:val="left" w:pos="6840"/>
        </w:tabs>
        <w:ind w:firstLine="709"/>
        <w:jc w:val="both"/>
        <w:rPr>
          <w:sz w:val="28"/>
          <w:szCs w:val="28"/>
        </w:rPr>
      </w:pPr>
      <w:r w:rsidRPr="00EB2F2F">
        <w:rPr>
          <w:sz w:val="28"/>
          <w:szCs w:val="28"/>
        </w:rPr>
        <w:t>1</w:t>
      </w:r>
      <w:r w:rsidR="00E46B24">
        <w:rPr>
          <w:sz w:val="28"/>
          <w:szCs w:val="28"/>
        </w:rPr>
        <w:t>. </w:t>
      </w:r>
      <w:r w:rsidRPr="00EB2F2F">
        <w:rPr>
          <w:sz w:val="28"/>
          <w:szCs w:val="28"/>
        </w:rPr>
        <w:t>Izdarīt</w:t>
      </w:r>
      <w:r w:rsidRPr="00EB2F2F">
        <w:rPr>
          <w:b/>
          <w:sz w:val="28"/>
          <w:szCs w:val="28"/>
        </w:rPr>
        <w:t xml:space="preserve"> </w:t>
      </w:r>
      <w:r w:rsidRPr="00EB2F2F">
        <w:rPr>
          <w:sz w:val="28"/>
          <w:szCs w:val="28"/>
        </w:rPr>
        <w:t>Valsts civilās aizsardzības plānā (apstiprināts ar</w:t>
      </w:r>
      <w:r w:rsidRPr="00991FBE">
        <w:rPr>
          <w:sz w:val="28"/>
          <w:szCs w:val="28"/>
        </w:rPr>
        <w:t xml:space="preserve"> </w:t>
      </w:r>
      <w:r w:rsidRPr="00EB2F2F">
        <w:rPr>
          <w:sz w:val="28"/>
          <w:szCs w:val="28"/>
        </w:rPr>
        <w:t>Ministru kabineta 2011</w:t>
      </w:r>
      <w:r w:rsidR="008B7905">
        <w:rPr>
          <w:sz w:val="28"/>
          <w:szCs w:val="28"/>
        </w:rPr>
        <w:t>. g</w:t>
      </w:r>
      <w:r w:rsidRPr="00EB2F2F">
        <w:rPr>
          <w:sz w:val="28"/>
          <w:szCs w:val="28"/>
        </w:rPr>
        <w:t>ada 9</w:t>
      </w:r>
      <w:r w:rsidR="008B7905">
        <w:rPr>
          <w:sz w:val="28"/>
          <w:szCs w:val="28"/>
        </w:rPr>
        <w:t>. a</w:t>
      </w:r>
      <w:r w:rsidRPr="00EB2F2F">
        <w:rPr>
          <w:sz w:val="28"/>
          <w:szCs w:val="28"/>
        </w:rPr>
        <w:t>ugusta rīkojumu Nr</w:t>
      </w:r>
      <w:r w:rsidR="00E46B24">
        <w:rPr>
          <w:sz w:val="28"/>
          <w:szCs w:val="28"/>
        </w:rPr>
        <w:t>. </w:t>
      </w:r>
      <w:r w:rsidRPr="00EB2F2F">
        <w:rPr>
          <w:sz w:val="28"/>
          <w:szCs w:val="28"/>
        </w:rPr>
        <w:t xml:space="preserve">369 </w:t>
      </w:r>
      <w:r w:rsidR="00E46B24">
        <w:rPr>
          <w:sz w:val="28"/>
          <w:szCs w:val="28"/>
        </w:rPr>
        <w:t>"</w:t>
      </w:r>
      <w:r w:rsidRPr="00EB2F2F">
        <w:rPr>
          <w:sz w:val="28"/>
          <w:szCs w:val="28"/>
        </w:rPr>
        <w:t>Par Valsts civilās aizsar</w:t>
      </w:r>
      <w:r>
        <w:rPr>
          <w:sz w:val="28"/>
          <w:szCs w:val="28"/>
        </w:rPr>
        <w:t>dzības plānu</w:t>
      </w:r>
      <w:r w:rsidR="00E46B24">
        <w:rPr>
          <w:sz w:val="28"/>
          <w:szCs w:val="28"/>
        </w:rPr>
        <w:t>"</w:t>
      </w:r>
      <w:r>
        <w:rPr>
          <w:sz w:val="28"/>
          <w:szCs w:val="28"/>
        </w:rPr>
        <w:t>)</w:t>
      </w:r>
      <w:r w:rsidRPr="00EB2F2F">
        <w:rPr>
          <w:sz w:val="28"/>
          <w:szCs w:val="28"/>
        </w:rPr>
        <w:t xml:space="preserve"> šādus grozījumus:</w:t>
      </w:r>
    </w:p>
    <w:p w14:paraId="28C14EF5" w14:textId="354110F1" w:rsidR="007B1E9E" w:rsidRPr="00C0674C" w:rsidRDefault="007B1E9E" w:rsidP="00C0674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CE65C4">
        <w:rPr>
          <w:spacing w:val="-3"/>
          <w:sz w:val="28"/>
          <w:szCs w:val="28"/>
        </w:rPr>
        <w:t>1.1</w:t>
      </w:r>
      <w:r w:rsidR="00E46B24" w:rsidRPr="00CE65C4">
        <w:rPr>
          <w:spacing w:val="-3"/>
          <w:sz w:val="28"/>
          <w:szCs w:val="28"/>
        </w:rPr>
        <w:t>. </w:t>
      </w:r>
      <w:r w:rsidRPr="00CE65C4">
        <w:rPr>
          <w:spacing w:val="-3"/>
          <w:sz w:val="28"/>
          <w:szCs w:val="28"/>
        </w:rPr>
        <w:t xml:space="preserve">aizstāt </w:t>
      </w:r>
      <w:r w:rsidR="00C0674C" w:rsidRPr="00CE65C4">
        <w:rPr>
          <w:spacing w:val="-3"/>
          <w:sz w:val="28"/>
          <w:szCs w:val="28"/>
        </w:rPr>
        <w:t>III</w:t>
      </w:r>
      <w:r w:rsidR="008B7905" w:rsidRPr="00CE65C4">
        <w:rPr>
          <w:spacing w:val="-3"/>
          <w:sz w:val="28"/>
          <w:szCs w:val="28"/>
        </w:rPr>
        <w:t> n</w:t>
      </w:r>
      <w:r w:rsidRPr="00CE65C4">
        <w:rPr>
          <w:spacing w:val="-3"/>
          <w:sz w:val="28"/>
          <w:szCs w:val="28"/>
        </w:rPr>
        <w:t>odaļ</w:t>
      </w:r>
      <w:r w:rsidR="00C0674C" w:rsidRPr="00CE65C4">
        <w:rPr>
          <w:spacing w:val="-3"/>
          <w:sz w:val="28"/>
          <w:szCs w:val="28"/>
        </w:rPr>
        <w:t xml:space="preserve">as daļā </w:t>
      </w:r>
      <w:r w:rsidR="00C0674C" w:rsidRPr="00CE65C4">
        <w:rPr>
          <w:spacing w:val="-3"/>
          <w:sz w:val="28"/>
          <w:szCs w:val="28"/>
          <w:lang w:eastAsia="en-US"/>
        </w:rPr>
        <w:t>"</w:t>
      </w:r>
      <w:r w:rsidR="00C0674C" w:rsidRPr="00CE65C4">
        <w:rPr>
          <w:spacing w:val="-3"/>
          <w:sz w:val="28"/>
          <w:szCs w:val="28"/>
        </w:rPr>
        <w:t>valsts materiālo rezervju veidošanu iesaistīšanai</w:t>
      </w:r>
      <w:r w:rsidR="00C0674C" w:rsidRPr="00CE65C4">
        <w:rPr>
          <w:spacing w:val="-4"/>
          <w:sz w:val="28"/>
          <w:szCs w:val="28"/>
        </w:rPr>
        <w:t xml:space="preserve"> reaģēšanā katastrofās</w:t>
      </w:r>
      <w:r w:rsidR="00C0674C" w:rsidRPr="00CE65C4">
        <w:rPr>
          <w:spacing w:val="-4"/>
          <w:sz w:val="28"/>
          <w:szCs w:val="28"/>
          <w:lang w:eastAsia="en-US"/>
        </w:rPr>
        <w:t xml:space="preserve">" skaitļus un </w:t>
      </w:r>
      <w:r w:rsidRPr="00CE65C4">
        <w:rPr>
          <w:spacing w:val="-4"/>
          <w:sz w:val="28"/>
          <w:szCs w:val="28"/>
          <w:lang w:eastAsia="en-US"/>
        </w:rPr>
        <w:t xml:space="preserve">vārdus </w:t>
      </w:r>
      <w:r w:rsidR="00E46B24" w:rsidRPr="00CE65C4">
        <w:rPr>
          <w:spacing w:val="-4"/>
          <w:sz w:val="28"/>
          <w:szCs w:val="28"/>
          <w:lang w:eastAsia="en-US"/>
        </w:rPr>
        <w:t>"</w:t>
      </w:r>
      <w:r w:rsidRPr="00CE65C4">
        <w:rPr>
          <w:spacing w:val="-4"/>
          <w:sz w:val="28"/>
          <w:szCs w:val="28"/>
          <w:lang w:eastAsia="en-US"/>
        </w:rPr>
        <w:t>2012</w:t>
      </w:r>
      <w:r w:rsidR="008B7905" w:rsidRPr="00CE65C4">
        <w:rPr>
          <w:spacing w:val="-4"/>
          <w:sz w:val="28"/>
          <w:szCs w:val="28"/>
          <w:lang w:eastAsia="en-US"/>
        </w:rPr>
        <w:t>. g</w:t>
      </w:r>
      <w:r w:rsidRPr="00CE65C4">
        <w:rPr>
          <w:spacing w:val="-4"/>
          <w:sz w:val="28"/>
          <w:szCs w:val="28"/>
          <w:lang w:eastAsia="en-US"/>
        </w:rPr>
        <w:t>ada 26</w:t>
      </w:r>
      <w:r w:rsidR="008B7905" w:rsidRPr="00CE65C4">
        <w:rPr>
          <w:spacing w:val="-4"/>
          <w:sz w:val="28"/>
          <w:szCs w:val="28"/>
          <w:lang w:eastAsia="en-US"/>
        </w:rPr>
        <w:t>. n</w:t>
      </w:r>
      <w:r w:rsidRPr="00CE65C4">
        <w:rPr>
          <w:spacing w:val="-4"/>
          <w:sz w:val="28"/>
          <w:szCs w:val="28"/>
          <w:lang w:eastAsia="en-US"/>
        </w:rPr>
        <w:t>ovembra</w:t>
      </w:r>
      <w:r w:rsidRPr="00C0674C">
        <w:rPr>
          <w:spacing w:val="-4"/>
          <w:sz w:val="28"/>
          <w:szCs w:val="28"/>
          <w:lang w:eastAsia="en-US"/>
        </w:rPr>
        <w:t xml:space="preserve"> rīkojumu Nr.</w:t>
      </w:r>
      <w:r w:rsidR="008B7905" w:rsidRPr="00C0674C">
        <w:rPr>
          <w:spacing w:val="-4"/>
          <w:sz w:val="28"/>
          <w:szCs w:val="28"/>
          <w:lang w:eastAsia="en-US"/>
        </w:rPr>
        <w:t> </w:t>
      </w:r>
      <w:r w:rsidRPr="00C0674C">
        <w:rPr>
          <w:spacing w:val="-4"/>
          <w:sz w:val="28"/>
          <w:szCs w:val="28"/>
          <w:lang w:eastAsia="en-US"/>
        </w:rPr>
        <w:t>557-k</w:t>
      </w:r>
      <w:r w:rsidR="00E46B24" w:rsidRPr="00C0674C">
        <w:rPr>
          <w:spacing w:val="-4"/>
          <w:sz w:val="28"/>
          <w:szCs w:val="28"/>
          <w:lang w:eastAsia="en-US"/>
        </w:rPr>
        <w:t>"</w:t>
      </w:r>
      <w:r w:rsidRPr="00C0674C">
        <w:rPr>
          <w:spacing w:val="-4"/>
          <w:sz w:val="28"/>
          <w:szCs w:val="28"/>
          <w:lang w:eastAsia="en-US"/>
        </w:rPr>
        <w:t xml:space="preserve"> ar </w:t>
      </w:r>
      <w:r w:rsidR="00C0674C" w:rsidRPr="00C0674C">
        <w:rPr>
          <w:spacing w:val="-4"/>
          <w:sz w:val="28"/>
          <w:szCs w:val="28"/>
          <w:lang w:eastAsia="en-US"/>
        </w:rPr>
        <w:t xml:space="preserve">skaitļiem un </w:t>
      </w:r>
      <w:r w:rsidRPr="00C0674C">
        <w:rPr>
          <w:spacing w:val="-4"/>
          <w:sz w:val="28"/>
          <w:szCs w:val="28"/>
          <w:lang w:eastAsia="en-US"/>
        </w:rPr>
        <w:t xml:space="preserve">vārdiem </w:t>
      </w:r>
      <w:r w:rsidR="00E46B24" w:rsidRPr="00C0674C">
        <w:rPr>
          <w:spacing w:val="-4"/>
          <w:sz w:val="28"/>
          <w:szCs w:val="28"/>
          <w:lang w:eastAsia="en-US"/>
        </w:rPr>
        <w:t>"</w:t>
      </w:r>
      <w:r w:rsidRPr="00C0674C">
        <w:rPr>
          <w:spacing w:val="-4"/>
          <w:sz w:val="28"/>
          <w:szCs w:val="28"/>
          <w:lang w:eastAsia="en-US"/>
        </w:rPr>
        <w:t>2014</w:t>
      </w:r>
      <w:r w:rsidR="008B7905" w:rsidRPr="00C0674C">
        <w:rPr>
          <w:spacing w:val="-4"/>
          <w:sz w:val="28"/>
          <w:szCs w:val="28"/>
          <w:lang w:eastAsia="en-US"/>
        </w:rPr>
        <w:t>. g</w:t>
      </w:r>
      <w:r w:rsidRPr="00C0674C">
        <w:rPr>
          <w:spacing w:val="-4"/>
          <w:sz w:val="28"/>
          <w:szCs w:val="28"/>
          <w:lang w:eastAsia="en-US"/>
        </w:rPr>
        <w:t>ada 30</w:t>
      </w:r>
      <w:r w:rsidR="008B7905" w:rsidRPr="00C0674C">
        <w:rPr>
          <w:spacing w:val="-4"/>
          <w:sz w:val="28"/>
          <w:szCs w:val="28"/>
          <w:lang w:eastAsia="en-US"/>
        </w:rPr>
        <w:t>. d</w:t>
      </w:r>
      <w:r w:rsidRPr="00C0674C">
        <w:rPr>
          <w:spacing w:val="-4"/>
          <w:sz w:val="28"/>
          <w:szCs w:val="28"/>
          <w:lang w:eastAsia="en-US"/>
        </w:rPr>
        <w:t>ecembra rīkojumu Nr.</w:t>
      </w:r>
      <w:r w:rsidR="008B7905" w:rsidRPr="00C0674C">
        <w:rPr>
          <w:spacing w:val="-4"/>
          <w:sz w:val="28"/>
          <w:szCs w:val="28"/>
          <w:lang w:eastAsia="en-US"/>
        </w:rPr>
        <w:t> </w:t>
      </w:r>
      <w:r w:rsidRPr="00C0674C">
        <w:rPr>
          <w:spacing w:val="-4"/>
          <w:sz w:val="28"/>
          <w:szCs w:val="28"/>
          <w:lang w:eastAsia="en-US"/>
        </w:rPr>
        <w:t>826-k</w:t>
      </w:r>
      <w:r w:rsidR="00E46B24" w:rsidRPr="00C0674C">
        <w:rPr>
          <w:spacing w:val="-4"/>
          <w:sz w:val="28"/>
          <w:szCs w:val="28"/>
          <w:lang w:eastAsia="en-US"/>
        </w:rPr>
        <w:t>"</w:t>
      </w:r>
      <w:r w:rsidRPr="00C0674C">
        <w:rPr>
          <w:spacing w:val="-4"/>
          <w:sz w:val="28"/>
          <w:szCs w:val="28"/>
          <w:lang w:eastAsia="en-US"/>
        </w:rPr>
        <w:t>;</w:t>
      </w:r>
    </w:p>
    <w:p w14:paraId="28C14EF7" w14:textId="1441DE0A" w:rsidR="003C1E1B" w:rsidRDefault="003C1E1B" w:rsidP="00E46B24">
      <w:pPr>
        <w:pStyle w:val="Header"/>
        <w:ind w:firstLine="709"/>
        <w:jc w:val="both"/>
        <w:rPr>
          <w:sz w:val="28"/>
          <w:szCs w:val="28"/>
        </w:rPr>
      </w:pPr>
      <w:r w:rsidRPr="00EB2F2F">
        <w:rPr>
          <w:sz w:val="28"/>
          <w:szCs w:val="28"/>
        </w:rPr>
        <w:t>1.</w:t>
      </w:r>
      <w:r w:rsidR="007B1E9E">
        <w:rPr>
          <w:sz w:val="28"/>
          <w:szCs w:val="28"/>
        </w:rPr>
        <w:t>2</w:t>
      </w:r>
      <w:r w:rsidRPr="00EB2F2F">
        <w:rPr>
          <w:sz w:val="28"/>
          <w:szCs w:val="28"/>
        </w:rPr>
        <w:t>. izteikt 1</w:t>
      </w:r>
      <w:r w:rsidR="008B7905">
        <w:rPr>
          <w:sz w:val="28"/>
          <w:szCs w:val="28"/>
        </w:rPr>
        <w:t>. p</w:t>
      </w:r>
      <w:r w:rsidRPr="00EB2F2F">
        <w:rPr>
          <w:sz w:val="28"/>
          <w:szCs w:val="28"/>
        </w:rPr>
        <w:t xml:space="preserve">ielikumu </w:t>
      </w:r>
      <w:r w:rsidR="00B010DE">
        <w:rPr>
          <w:sz w:val="28"/>
          <w:szCs w:val="28"/>
        </w:rPr>
        <w:t>jaunā</w:t>
      </w:r>
      <w:r w:rsidRPr="00EB2F2F">
        <w:rPr>
          <w:sz w:val="28"/>
          <w:szCs w:val="28"/>
        </w:rPr>
        <w:t xml:space="preserve"> redakcijā (1</w:t>
      </w:r>
      <w:r w:rsidR="008B7905">
        <w:rPr>
          <w:sz w:val="28"/>
          <w:szCs w:val="28"/>
        </w:rPr>
        <w:t>. p</w:t>
      </w:r>
      <w:r w:rsidRPr="00EB2F2F">
        <w:rPr>
          <w:sz w:val="28"/>
          <w:szCs w:val="28"/>
        </w:rPr>
        <w:t>ielikums);</w:t>
      </w:r>
    </w:p>
    <w:p w14:paraId="28C14EF9" w14:textId="7545ECA6" w:rsidR="00551EA6" w:rsidRPr="00EB2F2F" w:rsidRDefault="007B1E9E" w:rsidP="00E46B24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51EA6">
        <w:rPr>
          <w:sz w:val="28"/>
          <w:szCs w:val="28"/>
        </w:rPr>
        <w:t>. izteikt 2</w:t>
      </w:r>
      <w:r w:rsidR="008B7905">
        <w:rPr>
          <w:sz w:val="28"/>
          <w:szCs w:val="28"/>
        </w:rPr>
        <w:t>. p</w:t>
      </w:r>
      <w:r w:rsidR="00551EA6">
        <w:rPr>
          <w:sz w:val="28"/>
          <w:szCs w:val="28"/>
        </w:rPr>
        <w:t>ielikumu jaunā redakcijā (2</w:t>
      </w:r>
      <w:r w:rsidR="008B7905">
        <w:rPr>
          <w:sz w:val="28"/>
          <w:szCs w:val="28"/>
        </w:rPr>
        <w:t>. p</w:t>
      </w:r>
      <w:r w:rsidR="00551EA6">
        <w:rPr>
          <w:sz w:val="28"/>
          <w:szCs w:val="28"/>
        </w:rPr>
        <w:t>ielikums);</w:t>
      </w:r>
    </w:p>
    <w:p w14:paraId="28C14EFB" w14:textId="09BE2762" w:rsidR="003C1E1B" w:rsidRPr="00115B63" w:rsidRDefault="003C1E1B" w:rsidP="00E46B24">
      <w:pPr>
        <w:pStyle w:val="Header"/>
        <w:ind w:firstLine="709"/>
        <w:jc w:val="both"/>
        <w:rPr>
          <w:spacing w:val="-2"/>
          <w:sz w:val="28"/>
          <w:szCs w:val="28"/>
        </w:rPr>
      </w:pPr>
      <w:r w:rsidRPr="00115B63">
        <w:rPr>
          <w:spacing w:val="-2"/>
          <w:sz w:val="28"/>
          <w:szCs w:val="28"/>
        </w:rPr>
        <w:t>1.</w:t>
      </w:r>
      <w:r w:rsidR="007B1E9E" w:rsidRPr="00115B63">
        <w:rPr>
          <w:spacing w:val="-2"/>
          <w:sz w:val="28"/>
          <w:szCs w:val="28"/>
        </w:rPr>
        <w:t>4</w:t>
      </w:r>
      <w:r w:rsidR="00E46B24" w:rsidRPr="00115B63">
        <w:rPr>
          <w:spacing w:val="-2"/>
          <w:sz w:val="28"/>
          <w:szCs w:val="28"/>
        </w:rPr>
        <w:t>. </w:t>
      </w:r>
      <w:r w:rsidRPr="00115B63">
        <w:rPr>
          <w:spacing w:val="-2"/>
          <w:sz w:val="28"/>
          <w:szCs w:val="28"/>
        </w:rPr>
        <w:t>papildināt 3</w:t>
      </w:r>
      <w:r w:rsidR="008B7905" w:rsidRPr="00115B63">
        <w:rPr>
          <w:spacing w:val="-2"/>
          <w:sz w:val="28"/>
          <w:szCs w:val="28"/>
        </w:rPr>
        <w:t>. p</w:t>
      </w:r>
      <w:r w:rsidR="00B010DE" w:rsidRPr="00115B63">
        <w:rPr>
          <w:spacing w:val="-2"/>
          <w:sz w:val="28"/>
          <w:szCs w:val="28"/>
        </w:rPr>
        <w:t>ielikuma 1</w:t>
      </w:r>
      <w:r w:rsidR="008B7905" w:rsidRPr="00115B63">
        <w:rPr>
          <w:spacing w:val="-2"/>
          <w:sz w:val="28"/>
          <w:szCs w:val="28"/>
        </w:rPr>
        <w:t>. p</w:t>
      </w:r>
      <w:r w:rsidR="00B010DE" w:rsidRPr="00115B63">
        <w:rPr>
          <w:spacing w:val="-2"/>
          <w:sz w:val="28"/>
          <w:szCs w:val="28"/>
        </w:rPr>
        <w:t>unkta tabulas sadaļu</w:t>
      </w:r>
      <w:r w:rsidRPr="00115B63">
        <w:rPr>
          <w:spacing w:val="-2"/>
          <w:sz w:val="28"/>
          <w:szCs w:val="28"/>
        </w:rPr>
        <w:t xml:space="preserve"> </w:t>
      </w:r>
      <w:r w:rsidR="00E46B24" w:rsidRPr="00115B63">
        <w:rPr>
          <w:spacing w:val="-2"/>
          <w:sz w:val="28"/>
          <w:szCs w:val="28"/>
        </w:rPr>
        <w:t>"</w:t>
      </w:r>
      <w:r w:rsidRPr="00115B63">
        <w:rPr>
          <w:spacing w:val="-2"/>
          <w:sz w:val="28"/>
          <w:szCs w:val="28"/>
        </w:rPr>
        <w:t>Objekti, kuros ražo, lieto, apsaimnieko va</w:t>
      </w:r>
      <w:r w:rsidR="00991FBE" w:rsidRPr="00115B63">
        <w:rPr>
          <w:spacing w:val="-2"/>
          <w:sz w:val="28"/>
          <w:szCs w:val="28"/>
        </w:rPr>
        <w:t>i uzglabā bīstamās vielas un ku</w:t>
      </w:r>
      <w:r w:rsidRPr="00115B63">
        <w:rPr>
          <w:spacing w:val="-2"/>
          <w:sz w:val="28"/>
          <w:szCs w:val="28"/>
        </w:rPr>
        <w:t xml:space="preserve">riem saskaņā ar normatīvo aktu prasībām par </w:t>
      </w:r>
      <w:r w:rsidR="00991FBE" w:rsidRPr="00115B63">
        <w:rPr>
          <w:spacing w:val="-2"/>
          <w:sz w:val="28"/>
          <w:szCs w:val="28"/>
        </w:rPr>
        <w:t>rūpniecisko avāriju riska novēr</w:t>
      </w:r>
      <w:r w:rsidRPr="00115B63">
        <w:rPr>
          <w:spacing w:val="-2"/>
          <w:sz w:val="28"/>
          <w:szCs w:val="28"/>
        </w:rPr>
        <w:t>tēšanas kārtību un riska sama</w:t>
      </w:r>
      <w:r w:rsidR="00115B63">
        <w:rPr>
          <w:spacing w:val="-2"/>
          <w:sz w:val="28"/>
          <w:szCs w:val="28"/>
        </w:rPr>
        <w:softHyphen/>
      </w:r>
      <w:r w:rsidRPr="00115B63">
        <w:rPr>
          <w:spacing w:val="-2"/>
          <w:sz w:val="28"/>
          <w:szCs w:val="28"/>
        </w:rPr>
        <w:t>zināšanas pas</w:t>
      </w:r>
      <w:r w:rsidR="00991FBE" w:rsidRPr="00115B63">
        <w:rPr>
          <w:spacing w:val="-2"/>
          <w:sz w:val="28"/>
          <w:szCs w:val="28"/>
        </w:rPr>
        <w:t>ākumiem jāizstrādā drošības pār</w:t>
      </w:r>
      <w:r w:rsidRPr="00115B63">
        <w:rPr>
          <w:spacing w:val="-2"/>
          <w:sz w:val="28"/>
          <w:szCs w:val="28"/>
        </w:rPr>
        <w:t>skati</w:t>
      </w:r>
      <w:r w:rsidR="00E46B24" w:rsidRPr="00115B63">
        <w:rPr>
          <w:spacing w:val="-2"/>
          <w:sz w:val="28"/>
          <w:szCs w:val="28"/>
        </w:rPr>
        <w:t>"</w:t>
      </w:r>
      <w:r w:rsidRPr="00115B63">
        <w:rPr>
          <w:spacing w:val="-2"/>
          <w:sz w:val="28"/>
          <w:szCs w:val="28"/>
        </w:rPr>
        <w:t xml:space="preserve"> </w:t>
      </w:r>
      <w:r w:rsidR="00B010DE" w:rsidRPr="00115B63">
        <w:rPr>
          <w:spacing w:val="-2"/>
          <w:sz w:val="28"/>
          <w:szCs w:val="28"/>
        </w:rPr>
        <w:t>ar 29</w:t>
      </w:r>
      <w:r w:rsidRPr="00115B63">
        <w:rPr>
          <w:spacing w:val="-2"/>
          <w:sz w:val="28"/>
          <w:szCs w:val="28"/>
        </w:rPr>
        <w:t>.</w:t>
      </w:r>
      <w:r w:rsidR="00B010DE" w:rsidRPr="00115B63">
        <w:rPr>
          <w:spacing w:val="-2"/>
          <w:sz w:val="28"/>
          <w:szCs w:val="28"/>
        </w:rPr>
        <w:t xml:space="preserve"> un 30</w:t>
      </w:r>
      <w:r w:rsidR="008B7905" w:rsidRPr="00115B63">
        <w:rPr>
          <w:spacing w:val="-2"/>
          <w:sz w:val="28"/>
          <w:szCs w:val="28"/>
        </w:rPr>
        <w:t>. p</w:t>
      </w:r>
      <w:r w:rsidRPr="00115B63">
        <w:rPr>
          <w:spacing w:val="-2"/>
          <w:sz w:val="28"/>
          <w:szCs w:val="28"/>
        </w:rPr>
        <w:t xml:space="preserve">unktu šādā redakcijā: </w:t>
      </w:r>
    </w:p>
    <w:p w14:paraId="05605076" w14:textId="77777777" w:rsidR="008B7905" w:rsidRPr="00115B63" w:rsidRDefault="008B7905" w:rsidP="005856E9">
      <w:pPr>
        <w:pStyle w:val="Header"/>
        <w:ind w:firstLine="709"/>
        <w:jc w:val="both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4252"/>
      </w:tblGrid>
      <w:tr w:rsidR="003C1E1B" w:rsidRPr="00EB2F2F" w14:paraId="28C14EFF" w14:textId="77777777" w:rsidTr="00C0674C">
        <w:tc>
          <w:tcPr>
            <w:tcW w:w="675" w:type="dxa"/>
          </w:tcPr>
          <w:p w14:paraId="28C14EFC" w14:textId="5DCAE50E" w:rsidR="003C1E1B" w:rsidRPr="00EB2F2F" w:rsidRDefault="00E46B24" w:rsidP="00811032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</w:pPr>
            <w:r>
              <w:t>"</w:t>
            </w:r>
            <w:r w:rsidR="00B010DE">
              <w:t>29</w:t>
            </w:r>
            <w:r w:rsidR="00991FBE">
              <w:t>.</w:t>
            </w:r>
          </w:p>
        </w:tc>
        <w:tc>
          <w:tcPr>
            <w:tcW w:w="4395" w:type="dxa"/>
          </w:tcPr>
          <w:p w14:paraId="28C14EFD" w14:textId="02178BA1" w:rsidR="003C1E1B" w:rsidRPr="00EB2F2F" w:rsidRDefault="00B010DE" w:rsidP="00811032">
            <w:pPr>
              <w:jc w:val="both"/>
            </w:pPr>
            <w:r>
              <w:t xml:space="preserve">LSEZ </w:t>
            </w:r>
            <w:r w:rsidR="003C1E1B" w:rsidRPr="00EB2F2F">
              <w:t xml:space="preserve">SIA </w:t>
            </w:r>
            <w:r w:rsidR="00E46B24">
              <w:t>"</w:t>
            </w:r>
            <w:r w:rsidR="003C1E1B">
              <w:t>GI Termināls</w:t>
            </w:r>
            <w:r w:rsidR="00E46B24">
              <w:t>"</w:t>
            </w:r>
            <w:r w:rsidR="003C1E1B" w:rsidRPr="00EB2F2F">
              <w:t xml:space="preserve"> </w:t>
            </w:r>
          </w:p>
        </w:tc>
        <w:tc>
          <w:tcPr>
            <w:tcW w:w="4252" w:type="dxa"/>
          </w:tcPr>
          <w:p w14:paraId="28C14EFE" w14:textId="77777777" w:rsidR="003C1E1B" w:rsidRPr="00EB2F2F" w:rsidRDefault="00B010DE" w:rsidP="00811032">
            <w:r>
              <w:t>Ziemeļu iela 19c, Liepāja</w:t>
            </w:r>
          </w:p>
        </w:tc>
      </w:tr>
      <w:tr w:rsidR="00B010DE" w:rsidRPr="00EB2F2F" w14:paraId="28C14F03" w14:textId="77777777" w:rsidTr="00C0674C">
        <w:tc>
          <w:tcPr>
            <w:tcW w:w="675" w:type="dxa"/>
          </w:tcPr>
          <w:p w14:paraId="28C14F00" w14:textId="77777777" w:rsidR="00B010DE" w:rsidRDefault="00B010DE" w:rsidP="00811032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</w:pPr>
            <w:r>
              <w:t>30.</w:t>
            </w:r>
          </w:p>
        </w:tc>
        <w:tc>
          <w:tcPr>
            <w:tcW w:w="4395" w:type="dxa"/>
          </w:tcPr>
          <w:p w14:paraId="28C14F01" w14:textId="1AE2C7EA" w:rsidR="00B010DE" w:rsidRPr="00EB2F2F" w:rsidRDefault="00B010DE" w:rsidP="00C0674C">
            <w:r>
              <w:t xml:space="preserve">Lauksaimniecības pakalpojumu kooperatīvā sabiedrība </w:t>
            </w:r>
            <w:r w:rsidR="00E46B24">
              <w:t>"</w:t>
            </w:r>
            <w:r>
              <w:t>LATRAPS</w:t>
            </w:r>
            <w:r w:rsidR="00E46B24">
              <w:t>"</w:t>
            </w:r>
            <w:r w:rsidR="00C0674C">
              <w:t>,</w:t>
            </w:r>
            <w:r>
              <w:t xml:space="preserve"> Elejas graudu pirmapstrādes komplekss</w:t>
            </w:r>
          </w:p>
        </w:tc>
        <w:tc>
          <w:tcPr>
            <w:tcW w:w="4252" w:type="dxa"/>
          </w:tcPr>
          <w:p w14:paraId="28C14F02" w14:textId="50780FB3" w:rsidR="00B010DE" w:rsidRPr="00C0674C" w:rsidRDefault="00B010DE" w:rsidP="00C0674C">
            <w:pPr>
              <w:ind w:right="-57"/>
              <w:rPr>
                <w:spacing w:val="-2"/>
              </w:rPr>
            </w:pPr>
            <w:r w:rsidRPr="00C0674C">
              <w:rPr>
                <w:spacing w:val="-2"/>
              </w:rPr>
              <w:t>Lietuvas iela 16a, Eleja, Jelgavas novads</w:t>
            </w:r>
            <w:r w:rsidR="00E46B24" w:rsidRPr="00C0674C">
              <w:rPr>
                <w:spacing w:val="-2"/>
              </w:rPr>
              <w:t>"</w:t>
            </w:r>
          </w:p>
        </w:tc>
      </w:tr>
    </w:tbl>
    <w:p w14:paraId="5EF98C47" w14:textId="77777777" w:rsidR="00115B63" w:rsidRPr="00115B63" w:rsidRDefault="00115B63" w:rsidP="00115B63">
      <w:pPr>
        <w:pStyle w:val="Header"/>
        <w:ind w:firstLine="709"/>
        <w:jc w:val="both"/>
        <w:rPr>
          <w:szCs w:val="28"/>
        </w:rPr>
      </w:pPr>
    </w:p>
    <w:p w14:paraId="28C14F05" w14:textId="2784FE37" w:rsidR="003C1E1B" w:rsidRDefault="007B1E9E" w:rsidP="000B23A1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46B24">
        <w:rPr>
          <w:sz w:val="28"/>
          <w:szCs w:val="28"/>
        </w:rPr>
        <w:t>.  </w:t>
      </w:r>
      <w:r w:rsidR="003C1E1B" w:rsidRPr="00EB2F2F">
        <w:rPr>
          <w:sz w:val="28"/>
          <w:szCs w:val="28"/>
        </w:rPr>
        <w:t>3</w:t>
      </w:r>
      <w:r w:rsidR="008B7905">
        <w:rPr>
          <w:sz w:val="28"/>
          <w:szCs w:val="28"/>
        </w:rPr>
        <w:t>. p</w:t>
      </w:r>
      <w:r w:rsidR="003C1E1B" w:rsidRPr="00EB2F2F">
        <w:rPr>
          <w:sz w:val="28"/>
          <w:szCs w:val="28"/>
        </w:rPr>
        <w:t>ielikuma 2</w:t>
      </w:r>
      <w:r w:rsidR="008B7905">
        <w:rPr>
          <w:sz w:val="28"/>
          <w:szCs w:val="28"/>
        </w:rPr>
        <w:t>. p</w:t>
      </w:r>
      <w:r w:rsidR="003C1E1B" w:rsidRPr="00EB2F2F">
        <w:rPr>
          <w:sz w:val="28"/>
          <w:szCs w:val="28"/>
        </w:rPr>
        <w:t>unkta tabulas sadaļ</w:t>
      </w:r>
      <w:r w:rsidR="003C1E1B">
        <w:rPr>
          <w:sz w:val="28"/>
          <w:szCs w:val="28"/>
        </w:rPr>
        <w:t>ā</w:t>
      </w:r>
      <w:r w:rsidR="003C1E1B" w:rsidRPr="00EB2F2F">
        <w:rPr>
          <w:sz w:val="28"/>
          <w:szCs w:val="28"/>
        </w:rPr>
        <w:t xml:space="preserve"> </w:t>
      </w:r>
      <w:r w:rsidR="00E46B24">
        <w:rPr>
          <w:sz w:val="28"/>
          <w:szCs w:val="28"/>
        </w:rPr>
        <w:t>"</w:t>
      </w:r>
      <w:r w:rsidR="003C1E1B" w:rsidRPr="00EB2F2F">
        <w:rPr>
          <w:sz w:val="28"/>
          <w:szCs w:val="28"/>
        </w:rPr>
        <w:t>Objekti, kuros ražo, lieto, apsaimnieko va</w:t>
      </w:r>
      <w:r w:rsidR="00991FBE">
        <w:rPr>
          <w:sz w:val="28"/>
          <w:szCs w:val="28"/>
        </w:rPr>
        <w:t>i uzglabā bīstamās vielas un ku</w:t>
      </w:r>
      <w:r w:rsidR="003C1E1B" w:rsidRPr="00EB2F2F">
        <w:rPr>
          <w:sz w:val="28"/>
          <w:szCs w:val="28"/>
        </w:rPr>
        <w:t xml:space="preserve">riem saskaņā ar normatīvo aktu prasībām par </w:t>
      </w:r>
      <w:r w:rsidR="00991FBE">
        <w:rPr>
          <w:sz w:val="28"/>
          <w:szCs w:val="28"/>
        </w:rPr>
        <w:t>rūpniecisko avāriju riska novēr</w:t>
      </w:r>
      <w:r w:rsidR="003C1E1B" w:rsidRPr="00EB2F2F">
        <w:rPr>
          <w:sz w:val="28"/>
          <w:szCs w:val="28"/>
        </w:rPr>
        <w:t>tēšanas kārtību un riska samazi</w:t>
      </w:r>
      <w:r w:rsidR="00115B63">
        <w:rPr>
          <w:sz w:val="28"/>
          <w:szCs w:val="28"/>
        </w:rPr>
        <w:softHyphen/>
      </w:r>
      <w:r w:rsidR="003C1E1B" w:rsidRPr="00EB2F2F">
        <w:rPr>
          <w:sz w:val="28"/>
          <w:szCs w:val="28"/>
        </w:rPr>
        <w:t>nāšanas pasākumiem jāizstrādā rūpniecisko</w:t>
      </w:r>
      <w:r w:rsidR="00B010DE">
        <w:rPr>
          <w:sz w:val="28"/>
          <w:szCs w:val="28"/>
        </w:rPr>
        <w:t xml:space="preserve"> avāriju novēršanas programmas</w:t>
      </w:r>
      <w:r w:rsidR="00E46B24">
        <w:rPr>
          <w:sz w:val="28"/>
          <w:szCs w:val="28"/>
        </w:rPr>
        <w:t>"</w:t>
      </w:r>
      <w:r w:rsidR="00B010DE">
        <w:rPr>
          <w:sz w:val="28"/>
          <w:szCs w:val="28"/>
        </w:rPr>
        <w:t xml:space="preserve">: </w:t>
      </w:r>
    </w:p>
    <w:p w14:paraId="28C14F06" w14:textId="4F75A41A" w:rsidR="00B010DE" w:rsidRDefault="007B1E9E" w:rsidP="000B23A1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010DE">
        <w:rPr>
          <w:sz w:val="28"/>
          <w:szCs w:val="28"/>
        </w:rPr>
        <w:t>.1. izteikt 17</w:t>
      </w:r>
      <w:r w:rsidR="008B7905">
        <w:rPr>
          <w:sz w:val="28"/>
          <w:szCs w:val="28"/>
        </w:rPr>
        <w:t>. p</w:t>
      </w:r>
      <w:r w:rsidR="00B010DE">
        <w:rPr>
          <w:sz w:val="28"/>
          <w:szCs w:val="28"/>
        </w:rPr>
        <w:t>unktu šādā redakcijā:</w:t>
      </w:r>
    </w:p>
    <w:p w14:paraId="5AFB824D" w14:textId="77777777" w:rsidR="008B7905" w:rsidRPr="00115B63" w:rsidRDefault="008B7905" w:rsidP="000B23A1">
      <w:pPr>
        <w:pStyle w:val="Header"/>
        <w:ind w:firstLine="709"/>
        <w:jc w:val="both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4252"/>
      </w:tblGrid>
      <w:tr w:rsidR="003C1E1B" w:rsidRPr="00EB2F2F" w14:paraId="28C14F0A" w14:textId="77777777" w:rsidTr="00C0674C">
        <w:tc>
          <w:tcPr>
            <w:tcW w:w="675" w:type="dxa"/>
          </w:tcPr>
          <w:p w14:paraId="28C14F07" w14:textId="1289142D" w:rsidR="003C1E1B" w:rsidRPr="00EB2F2F" w:rsidRDefault="00E46B24" w:rsidP="00811032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</w:pPr>
            <w:r>
              <w:t>"</w:t>
            </w:r>
            <w:r w:rsidR="00B010DE">
              <w:t>17</w:t>
            </w:r>
            <w:r w:rsidR="003C1E1B" w:rsidRPr="00EB2F2F">
              <w:t>.</w:t>
            </w:r>
          </w:p>
        </w:tc>
        <w:tc>
          <w:tcPr>
            <w:tcW w:w="4395" w:type="dxa"/>
          </w:tcPr>
          <w:p w14:paraId="28C14F08" w14:textId="14FE2185" w:rsidR="003C1E1B" w:rsidRPr="00EB2F2F" w:rsidRDefault="003C1E1B" w:rsidP="00811032">
            <w:pPr>
              <w:jc w:val="both"/>
            </w:pPr>
            <w:r>
              <w:t xml:space="preserve">AS </w:t>
            </w:r>
            <w:r w:rsidR="00E46B24">
              <w:t>"</w:t>
            </w:r>
            <w:r w:rsidR="001067C8">
              <w:t>VALMIERAS STIKLA ŠĶIEDRA</w:t>
            </w:r>
            <w:r w:rsidR="00E46B24">
              <w:t>"</w:t>
            </w:r>
            <w:r>
              <w:t xml:space="preserve"> </w:t>
            </w:r>
          </w:p>
        </w:tc>
        <w:tc>
          <w:tcPr>
            <w:tcW w:w="4252" w:type="dxa"/>
          </w:tcPr>
          <w:p w14:paraId="28C14F09" w14:textId="05C3DF84" w:rsidR="003C1E1B" w:rsidRPr="00EB2F2F" w:rsidRDefault="001067C8" w:rsidP="00811032">
            <w:r>
              <w:t>Cempu iela 13, Valmiera</w:t>
            </w:r>
            <w:r w:rsidR="00E46B24">
              <w:t>"</w:t>
            </w:r>
          </w:p>
        </w:tc>
      </w:tr>
    </w:tbl>
    <w:p w14:paraId="26876A0B" w14:textId="77777777" w:rsidR="00115B63" w:rsidRPr="00115B63" w:rsidRDefault="00115B63" w:rsidP="00115B63">
      <w:pPr>
        <w:pStyle w:val="Header"/>
        <w:ind w:firstLine="709"/>
        <w:jc w:val="both"/>
        <w:rPr>
          <w:szCs w:val="28"/>
        </w:rPr>
      </w:pPr>
    </w:p>
    <w:p w14:paraId="28C14F0C" w14:textId="31F84F50" w:rsidR="001067C8" w:rsidRDefault="007B1E9E" w:rsidP="000B23A1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067C8">
        <w:rPr>
          <w:sz w:val="28"/>
          <w:szCs w:val="28"/>
        </w:rPr>
        <w:t>.2</w:t>
      </w:r>
      <w:r w:rsidR="00E46B24">
        <w:rPr>
          <w:sz w:val="28"/>
          <w:szCs w:val="28"/>
        </w:rPr>
        <w:t>. </w:t>
      </w:r>
      <w:r w:rsidR="001067C8">
        <w:rPr>
          <w:sz w:val="28"/>
          <w:szCs w:val="28"/>
        </w:rPr>
        <w:t>aizstāt 25</w:t>
      </w:r>
      <w:r w:rsidR="008B7905">
        <w:rPr>
          <w:sz w:val="28"/>
          <w:szCs w:val="28"/>
        </w:rPr>
        <w:t>. p</w:t>
      </w:r>
      <w:r w:rsidR="001067C8">
        <w:rPr>
          <w:sz w:val="28"/>
          <w:szCs w:val="28"/>
        </w:rPr>
        <w:t xml:space="preserve">unktā </w:t>
      </w:r>
      <w:r w:rsidR="00115B63">
        <w:rPr>
          <w:sz w:val="28"/>
          <w:szCs w:val="28"/>
        </w:rPr>
        <w:t>tekstu</w:t>
      </w:r>
      <w:r w:rsidR="001067C8">
        <w:rPr>
          <w:sz w:val="28"/>
          <w:szCs w:val="28"/>
        </w:rPr>
        <w:t xml:space="preserve"> </w:t>
      </w:r>
      <w:r w:rsidR="00E46B24">
        <w:rPr>
          <w:sz w:val="28"/>
          <w:szCs w:val="28"/>
        </w:rPr>
        <w:t>"</w:t>
      </w:r>
      <w:r w:rsidR="00115B63">
        <w:rPr>
          <w:sz w:val="28"/>
          <w:szCs w:val="28"/>
        </w:rPr>
        <w:t>SIA "</w:t>
      </w:r>
      <w:r w:rsidR="001067C8">
        <w:rPr>
          <w:sz w:val="28"/>
          <w:szCs w:val="28"/>
        </w:rPr>
        <w:t>NPK Termināl</w:t>
      </w:r>
      <w:r w:rsidR="00330B63">
        <w:rPr>
          <w:sz w:val="28"/>
          <w:szCs w:val="28"/>
        </w:rPr>
        <w:t>i</w:t>
      </w:r>
      <w:r w:rsidR="001067C8">
        <w:rPr>
          <w:sz w:val="28"/>
          <w:szCs w:val="28"/>
        </w:rPr>
        <w:t>s</w:t>
      </w:r>
      <w:r w:rsidR="00115B63">
        <w:rPr>
          <w:sz w:val="28"/>
          <w:szCs w:val="28"/>
        </w:rPr>
        <w:t>"</w:t>
      </w:r>
      <w:r w:rsidR="00E46B24">
        <w:rPr>
          <w:sz w:val="28"/>
          <w:szCs w:val="28"/>
        </w:rPr>
        <w:t>"</w:t>
      </w:r>
      <w:r w:rsidR="001067C8">
        <w:rPr>
          <w:sz w:val="28"/>
          <w:szCs w:val="28"/>
        </w:rPr>
        <w:t xml:space="preserve"> ar </w:t>
      </w:r>
      <w:r w:rsidR="00115B63">
        <w:rPr>
          <w:sz w:val="28"/>
          <w:szCs w:val="28"/>
        </w:rPr>
        <w:t xml:space="preserve">tekstu "SIA </w:t>
      </w:r>
      <w:r w:rsidR="00E46B24">
        <w:rPr>
          <w:sz w:val="28"/>
          <w:szCs w:val="28"/>
        </w:rPr>
        <w:t>"</w:t>
      </w:r>
      <w:r w:rsidR="001067C8">
        <w:rPr>
          <w:sz w:val="28"/>
          <w:szCs w:val="28"/>
        </w:rPr>
        <w:t xml:space="preserve">NPK </w:t>
      </w:r>
      <w:proofErr w:type="spellStart"/>
      <w:r w:rsidR="001067C8">
        <w:rPr>
          <w:sz w:val="28"/>
          <w:szCs w:val="28"/>
        </w:rPr>
        <w:t>Expert</w:t>
      </w:r>
      <w:proofErr w:type="spellEnd"/>
      <w:r w:rsidR="00115B63">
        <w:rPr>
          <w:sz w:val="28"/>
          <w:szCs w:val="28"/>
        </w:rPr>
        <w:t>"</w:t>
      </w:r>
      <w:r w:rsidR="00E46B24">
        <w:rPr>
          <w:sz w:val="28"/>
          <w:szCs w:val="28"/>
        </w:rPr>
        <w:t>"</w:t>
      </w:r>
      <w:r w:rsidR="00115B63">
        <w:rPr>
          <w:sz w:val="28"/>
          <w:szCs w:val="28"/>
        </w:rPr>
        <w:t>;</w:t>
      </w:r>
    </w:p>
    <w:p w14:paraId="28C14F0D" w14:textId="645ABE3C" w:rsidR="003C1E1B" w:rsidRDefault="007B1E9E" w:rsidP="001067C8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067C8">
        <w:rPr>
          <w:sz w:val="28"/>
          <w:szCs w:val="28"/>
        </w:rPr>
        <w:t>.3. izteikt 28</w:t>
      </w:r>
      <w:r w:rsidR="008B7905">
        <w:rPr>
          <w:sz w:val="28"/>
          <w:szCs w:val="28"/>
        </w:rPr>
        <w:t>. p</w:t>
      </w:r>
      <w:r w:rsidR="001067C8">
        <w:rPr>
          <w:sz w:val="28"/>
          <w:szCs w:val="28"/>
        </w:rPr>
        <w:t xml:space="preserve">unktu šādā redakcijā: </w:t>
      </w:r>
    </w:p>
    <w:p w14:paraId="5FA98DC5" w14:textId="77777777" w:rsidR="008B7905" w:rsidRPr="00115B63" w:rsidRDefault="008B7905" w:rsidP="001067C8">
      <w:pPr>
        <w:pStyle w:val="Header"/>
        <w:ind w:firstLine="709"/>
        <w:jc w:val="both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4252"/>
      </w:tblGrid>
      <w:tr w:rsidR="003C1E1B" w:rsidRPr="00EB2F2F" w14:paraId="28C14F11" w14:textId="77777777" w:rsidTr="00C0674C">
        <w:tc>
          <w:tcPr>
            <w:tcW w:w="675" w:type="dxa"/>
          </w:tcPr>
          <w:p w14:paraId="28C14F0E" w14:textId="2F1285A9" w:rsidR="003C1E1B" w:rsidRPr="00EB2F2F" w:rsidRDefault="00E46B24" w:rsidP="00811032">
            <w:pPr>
              <w:pStyle w:val="Header"/>
              <w:tabs>
                <w:tab w:val="clear" w:pos="4677"/>
                <w:tab w:val="clear" w:pos="9355"/>
              </w:tabs>
              <w:ind w:left="57"/>
              <w:jc w:val="center"/>
            </w:pPr>
            <w:r>
              <w:t>"</w:t>
            </w:r>
            <w:r w:rsidR="001067C8">
              <w:t>28</w:t>
            </w:r>
            <w:r w:rsidR="003C1E1B" w:rsidRPr="00EB2F2F">
              <w:t>.</w:t>
            </w:r>
          </w:p>
        </w:tc>
        <w:tc>
          <w:tcPr>
            <w:tcW w:w="4395" w:type="dxa"/>
          </w:tcPr>
          <w:p w14:paraId="28C14F0F" w14:textId="7B08B948" w:rsidR="003C1E1B" w:rsidRPr="00115B63" w:rsidRDefault="001067C8" w:rsidP="00C0674C">
            <w:pPr>
              <w:rPr>
                <w:spacing w:val="-2"/>
              </w:rPr>
            </w:pPr>
            <w:r w:rsidRPr="00115B63">
              <w:rPr>
                <w:spacing w:val="-2"/>
              </w:rPr>
              <w:t xml:space="preserve">SIA </w:t>
            </w:r>
            <w:r w:rsidR="00E46B24" w:rsidRPr="00115B63">
              <w:rPr>
                <w:spacing w:val="-2"/>
              </w:rPr>
              <w:t>"</w:t>
            </w:r>
            <w:r w:rsidRPr="00115B63">
              <w:rPr>
                <w:spacing w:val="-2"/>
              </w:rPr>
              <w:t>EAST-WEST TRANSIT</w:t>
            </w:r>
            <w:r w:rsidR="00E46B24" w:rsidRPr="00115B63">
              <w:rPr>
                <w:spacing w:val="-2"/>
              </w:rPr>
              <w:t>"</w:t>
            </w:r>
            <w:r w:rsidRPr="00115B63">
              <w:rPr>
                <w:spacing w:val="-2"/>
              </w:rPr>
              <w:t xml:space="preserve"> naftas bāze</w:t>
            </w:r>
          </w:p>
        </w:tc>
        <w:tc>
          <w:tcPr>
            <w:tcW w:w="4252" w:type="dxa"/>
          </w:tcPr>
          <w:p w14:paraId="28C14F10" w14:textId="5596D4A7" w:rsidR="003C1E1B" w:rsidRPr="00EB2F2F" w:rsidRDefault="00C27BBB" w:rsidP="00811032">
            <w:r>
              <w:t>Mūrmuižas</w:t>
            </w:r>
            <w:r w:rsidR="001067C8">
              <w:t xml:space="preserve"> iela 15a, Valmiera</w:t>
            </w:r>
            <w:r w:rsidR="00E46B24">
              <w:t>"</w:t>
            </w:r>
          </w:p>
        </w:tc>
      </w:tr>
    </w:tbl>
    <w:p w14:paraId="33FBF134" w14:textId="77777777" w:rsidR="00115B63" w:rsidRPr="00115B63" w:rsidRDefault="00115B63" w:rsidP="00115B63">
      <w:pPr>
        <w:pStyle w:val="Header"/>
        <w:ind w:firstLine="709"/>
        <w:jc w:val="both"/>
        <w:rPr>
          <w:szCs w:val="28"/>
        </w:rPr>
      </w:pPr>
    </w:p>
    <w:p w14:paraId="28C14F13" w14:textId="405D5005" w:rsidR="001067C8" w:rsidRDefault="007B1E9E" w:rsidP="00C65C5E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1067C8">
        <w:rPr>
          <w:sz w:val="28"/>
          <w:szCs w:val="28"/>
        </w:rPr>
        <w:t>.4. svītrot 34</w:t>
      </w:r>
      <w:r w:rsidR="008B7905">
        <w:rPr>
          <w:sz w:val="28"/>
          <w:szCs w:val="28"/>
        </w:rPr>
        <w:t>. p</w:t>
      </w:r>
      <w:r w:rsidR="001067C8">
        <w:rPr>
          <w:sz w:val="28"/>
          <w:szCs w:val="28"/>
        </w:rPr>
        <w:t>unktu;</w:t>
      </w:r>
    </w:p>
    <w:p w14:paraId="28C14F14" w14:textId="6C14247D" w:rsidR="001067C8" w:rsidRDefault="007B1E9E" w:rsidP="00C65C5E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067C8">
        <w:rPr>
          <w:sz w:val="28"/>
          <w:szCs w:val="28"/>
        </w:rPr>
        <w:t xml:space="preserve">.5. papildināt </w:t>
      </w:r>
      <w:r w:rsidR="00115B63">
        <w:rPr>
          <w:sz w:val="28"/>
          <w:szCs w:val="28"/>
        </w:rPr>
        <w:t xml:space="preserve">sadaļu </w:t>
      </w:r>
      <w:r w:rsidR="001067C8">
        <w:rPr>
          <w:sz w:val="28"/>
          <w:szCs w:val="28"/>
        </w:rPr>
        <w:t>ar 37.</w:t>
      </w:r>
      <w:r w:rsidR="00552810">
        <w:rPr>
          <w:sz w:val="28"/>
          <w:szCs w:val="28"/>
        </w:rPr>
        <w:t xml:space="preserve"> un 38</w:t>
      </w:r>
      <w:r w:rsidR="008B7905">
        <w:rPr>
          <w:sz w:val="28"/>
          <w:szCs w:val="28"/>
        </w:rPr>
        <w:t>. p</w:t>
      </w:r>
      <w:r w:rsidR="001067C8">
        <w:rPr>
          <w:sz w:val="28"/>
          <w:szCs w:val="28"/>
        </w:rPr>
        <w:t xml:space="preserve">unktu šādā redakcijā: </w:t>
      </w:r>
    </w:p>
    <w:p w14:paraId="06B09F87" w14:textId="77777777" w:rsidR="008B7905" w:rsidRDefault="008B7905" w:rsidP="00C65C5E">
      <w:pPr>
        <w:pStyle w:val="Header"/>
        <w:ind w:firstLine="709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4252"/>
      </w:tblGrid>
      <w:tr w:rsidR="00552810" w:rsidRPr="001067C8" w14:paraId="28C14F18" w14:textId="77777777" w:rsidTr="00C0674C">
        <w:tc>
          <w:tcPr>
            <w:tcW w:w="675" w:type="dxa"/>
          </w:tcPr>
          <w:p w14:paraId="28C14F15" w14:textId="515DDD89" w:rsidR="00552810" w:rsidRPr="001067C8" w:rsidRDefault="00E46B24" w:rsidP="00811032">
            <w:pPr>
              <w:ind w:left="57"/>
              <w:jc w:val="center"/>
            </w:pPr>
            <w:r>
              <w:t>"</w:t>
            </w:r>
            <w:r w:rsidR="00552810">
              <w:t>37</w:t>
            </w:r>
            <w:r w:rsidR="00552810" w:rsidRPr="001067C8">
              <w:t>.</w:t>
            </w:r>
          </w:p>
        </w:tc>
        <w:tc>
          <w:tcPr>
            <w:tcW w:w="4395" w:type="dxa"/>
          </w:tcPr>
          <w:p w14:paraId="28C14F16" w14:textId="5BC8CAE4" w:rsidR="00552810" w:rsidRPr="001067C8" w:rsidRDefault="00552810" w:rsidP="00811032">
            <w:pPr>
              <w:jc w:val="both"/>
            </w:pPr>
            <w:r>
              <w:t xml:space="preserve">AS </w:t>
            </w:r>
            <w:r w:rsidR="00E46B24">
              <w:t>"</w:t>
            </w:r>
            <w:r>
              <w:t>Latvenergo</w:t>
            </w:r>
            <w:r w:rsidR="00E46B24">
              <w:t>"</w:t>
            </w:r>
            <w:r w:rsidR="00115B63">
              <w:t>,</w:t>
            </w:r>
            <w:r>
              <w:t xml:space="preserve"> Rīgas TEC-2</w:t>
            </w:r>
            <w:r w:rsidRPr="001067C8">
              <w:t xml:space="preserve"> </w:t>
            </w:r>
          </w:p>
        </w:tc>
        <w:tc>
          <w:tcPr>
            <w:tcW w:w="4252" w:type="dxa"/>
          </w:tcPr>
          <w:p w14:paraId="28C14F17" w14:textId="77777777" w:rsidR="00552810" w:rsidRPr="001067C8" w:rsidRDefault="00552810" w:rsidP="00C0674C">
            <w:r>
              <w:t>Granīta iela 31, Acone, Salaspils novads</w:t>
            </w:r>
          </w:p>
        </w:tc>
      </w:tr>
      <w:tr w:rsidR="00552810" w:rsidRPr="001067C8" w14:paraId="28C14F1C" w14:textId="77777777" w:rsidTr="00C0674C">
        <w:tc>
          <w:tcPr>
            <w:tcW w:w="675" w:type="dxa"/>
          </w:tcPr>
          <w:p w14:paraId="28C14F19" w14:textId="77777777" w:rsidR="00552810" w:rsidRPr="001067C8" w:rsidRDefault="00552810" w:rsidP="00811032">
            <w:pPr>
              <w:ind w:left="57"/>
              <w:jc w:val="center"/>
            </w:pPr>
            <w:r>
              <w:t>38.</w:t>
            </w:r>
          </w:p>
        </w:tc>
        <w:tc>
          <w:tcPr>
            <w:tcW w:w="4395" w:type="dxa"/>
          </w:tcPr>
          <w:p w14:paraId="28C14F1A" w14:textId="6233B4BA" w:rsidR="00552810" w:rsidRPr="001067C8" w:rsidRDefault="00552810" w:rsidP="00811032">
            <w:pPr>
              <w:jc w:val="both"/>
            </w:pPr>
            <w:r>
              <w:t xml:space="preserve">SIA </w:t>
            </w:r>
            <w:r w:rsidR="00E46B24">
              <w:t>"</w:t>
            </w:r>
            <w:r>
              <w:t>Vangažu nafta</w:t>
            </w:r>
            <w:r w:rsidR="00E46B24">
              <w:t>"</w:t>
            </w:r>
          </w:p>
        </w:tc>
        <w:tc>
          <w:tcPr>
            <w:tcW w:w="4252" w:type="dxa"/>
          </w:tcPr>
          <w:p w14:paraId="28C14F1B" w14:textId="19F09341" w:rsidR="00552810" w:rsidRPr="001067C8" w:rsidRDefault="00E46B24" w:rsidP="00811032">
            <w:pPr>
              <w:jc w:val="both"/>
            </w:pPr>
            <w:r>
              <w:t>"</w:t>
            </w:r>
            <w:r w:rsidR="00552810">
              <w:t>Meža miers</w:t>
            </w:r>
            <w:r>
              <w:t>"</w:t>
            </w:r>
            <w:r w:rsidR="00552810">
              <w:t>, Inčukalna novads</w:t>
            </w:r>
            <w:r>
              <w:t>"</w:t>
            </w:r>
          </w:p>
        </w:tc>
      </w:tr>
    </w:tbl>
    <w:p w14:paraId="1CA7ED94" w14:textId="77777777" w:rsidR="00E46B24" w:rsidRPr="00EB2F2F" w:rsidRDefault="00E46B24" w:rsidP="00E46B24">
      <w:pPr>
        <w:pStyle w:val="Header"/>
        <w:ind w:firstLine="709"/>
        <w:jc w:val="both"/>
        <w:rPr>
          <w:sz w:val="28"/>
          <w:szCs w:val="28"/>
        </w:rPr>
      </w:pPr>
    </w:p>
    <w:p w14:paraId="28C14F1E" w14:textId="229B778F" w:rsidR="003C1E1B" w:rsidRDefault="007B1E9E" w:rsidP="00E46B24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C1E1B" w:rsidRPr="00EB2F2F">
        <w:rPr>
          <w:sz w:val="28"/>
          <w:szCs w:val="28"/>
        </w:rPr>
        <w:t xml:space="preserve">. </w:t>
      </w:r>
      <w:r w:rsidR="001067C8">
        <w:rPr>
          <w:sz w:val="28"/>
          <w:szCs w:val="28"/>
        </w:rPr>
        <w:t>izteikt 1</w:t>
      </w:r>
      <w:r w:rsidR="003C1E1B" w:rsidRPr="00EB2F2F">
        <w:rPr>
          <w:sz w:val="28"/>
          <w:szCs w:val="28"/>
        </w:rPr>
        <w:t>3.</w:t>
      </w:r>
      <w:r w:rsidR="001067C8">
        <w:rPr>
          <w:sz w:val="28"/>
          <w:szCs w:val="28"/>
        </w:rPr>
        <w:t xml:space="preserve"> un 14</w:t>
      </w:r>
      <w:r w:rsidR="008B7905">
        <w:rPr>
          <w:sz w:val="28"/>
          <w:szCs w:val="28"/>
        </w:rPr>
        <w:t>. p</w:t>
      </w:r>
      <w:r w:rsidR="001067C8">
        <w:rPr>
          <w:sz w:val="28"/>
          <w:szCs w:val="28"/>
        </w:rPr>
        <w:t>ielikumu</w:t>
      </w:r>
      <w:r w:rsidR="003C1E1B">
        <w:rPr>
          <w:sz w:val="28"/>
          <w:szCs w:val="28"/>
        </w:rPr>
        <w:t xml:space="preserve"> </w:t>
      </w:r>
      <w:r w:rsidR="001067C8">
        <w:rPr>
          <w:sz w:val="28"/>
          <w:szCs w:val="28"/>
        </w:rPr>
        <w:t>jaunā redakcijā</w:t>
      </w:r>
      <w:r w:rsidR="00C66DBD">
        <w:rPr>
          <w:sz w:val="28"/>
          <w:szCs w:val="28"/>
        </w:rPr>
        <w:t xml:space="preserve"> (3</w:t>
      </w:r>
      <w:r w:rsidR="001067C8">
        <w:rPr>
          <w:sz w:val="28"/>
          <w:szCs w:val="28"/>
        </w:rPr>
        <w:t>.</w:t>
      </w:r>
      <w:r w:rsidR="00C66DBD">
        <w:rPr>
          <w:sz w:val="28"/>
          <w:szCs w:val="28"/>
        </w:rPr>
        <w:t xml:space="preserve"> un 4</w:t>
      </w:r>
      <w:r w:rsidR="008B7905">
        <w:rPr>
          <w:sz w:val="28"/>
          <w:szCs w:val="28"/>
        </w:rPr>
        <w:t>. p</w:t>
      </w:r>
      <w:r w:rsidR="001067C8">
        <w:rPr>
          <w:sz w:val="28"/>
          <w:szCs w:val="28"/>
        </w:rPr>
        <w:t>ielikums);</w:t>
      </w:r>
    </w:p>
    <w:p w14:paraId="28C14F20" w14:textId="36AEFDF8" w:rsidR="003C1E1B" w:rsidRDefault="007B1E9E" w:rsidP="00C0674C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C1E1B">
        <w:rPr>
          <w:sz w:val="28"/>
          <w:szCs w:val="28"/>
        </w:rPr>
        <w:t>. izteikt 16</w:t>
      </w:r>
      <w:r w:rsidR="008B7905">
        <w:rPr>
          <w:sz w:val="28"/>
          <w:szCs w:val="28"/>
        </w:rPr>
        <w:t>. p</w:t>
      </w:r>
      <w:r w:rsidR="003C1E1B">
        <w:rPr>
          <w:sz w:val="28"/>
          <w:szCs w:val="28"/>
        </w:rPr>
        <w:t xml:space="preserve">ielikumu </w:t>
      </w:r>
      <w:r w:rsidR="00557BD8">
        <w:rPr>
          <w:sz w:val="28"/>
          <w:szCs w:val="28"/>
        </w:rPr>
        <w:t>jaunā</w:t>
      </w:r>
      <w:r w:rsidR="003C1E1B">
        <w:rPr>
          <w:sz w:val="28"/>
          <w:szCs w:val="28"/>
        </w:rPr>
        <w:t xml:space="preserve"> redakcijā (</w:t>
      </w:r>
      <w:r w:rsidR="00C66DBD">
        <w:rPr>
          <w:sz w:val="28"/>
          <w:szCs w:val="28"/>
        </w:rPr>
        <w:t>5</w:t>
      </w:r>
      <w:r w:rsidR="008B7905">
        <w:rPr>
          <w:sz w:val="28"/>
          <w:szCs w:val="28"/>
        </w:rPr>
        <w:t>. p</w:t>
      </w:r>
      <w:r w:rsidR="003C1E1B" w:rsidRPr="00483722">
        <w:rPr>
          <w:sz w:val="28"/>
          <w:szCs w:val="28"/>
        </w:rPr>
        <w:t>ielikums</w:t>
      </w:r>
      <w:r w:rsidR="003C1E1B">
        <w:rPr>
          <w:sz w:val="28"/>
          <w:szCs w:val="28"/>
        </w:rPr>
        <w:t>);</w:t>
      </w:r>
    </w:p>
    <w:p w14:paraId="28C14F22" w14:textId="1DFC6C05" w:rsidR="003C1E1B" w:rsidRDefault="007B1E9E" w:rsidP="00E4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46B24">
        <w:rPr>
          <w:sz w:val="28"/>
          <w:szCs w:val="28"/>
        </w:rPr>
        <w:t>. </w:t>
      </w:r>
      <w:r w:rsidR="001E4C89">
        <w:rPr>
          <w:sz w:val="28"/>
          <w:szCs w:val="28"/>
        </w:rPr>
        <w:t> </w:t>
      </w:r>
      <w:r w:rsidR="00322DB0">
        <w:rPr>
          <w:sz w:val="28"/>
          <w:szCs w:val="28"/>
        </w:rPr>
        <w:t>18</w:t>
      </w:r>
      <w:r w:rsidR="008B7905">
        <w:rPr>
          <w:sz w:val="28"/>
          <w:szCs w:val="28"/>
        </w:rPr>
        <w:t>. p</w:t>
      </w:r>
      <w:r w:rsidR="00322DB0">
        <w:rPr>
          <w:sz w:val="28"/>
          <w:szCs w:val="28"/>
        </w:rPr>
        <w:t>ielikuma tabulā</w:t>
      </w:r>
      <w:r w:rsidR="00952FCD">
        <w:rPr>
          <w:sz w:val="28"/>
          <w:szCs w:val="28"/>
        </w:rPr>
        <w:t>:</w:t>
      </w:r>
    </w:p>
    <w:p w14:paraId="364FF76B" w14:textId="6090100C" w:rsidR="001E4C89" w:rsidRDefault="001E4C89" w:rsidP="001E4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r w:rsidRPr="00C52235">
        <w:rPr>
          <w:sz w:val="28"/>
          <w:szCs w:val="28"/>
        </w:rPr>
        <w:t xml:space="preserve">svītrot </w:t>
      </w:r>
      <w:r>
        <w:rPr>
          <w:sz w:val="28"/>
          <w:szCs w:val="28"/>
        </w:rPr>
        <w:t xml:space="preserve">ievaddaļā </w:t>
      </w:r>
      <w:r w:rsidRPr="00C52235">
        <w:rPr>
          <w:sz w:val="28"/>
          <w:szCs w:val="28"/>
        </w:rPr>
        <w:t>skait</w:t>
      </w:r>
      <w:r>
        <w:rPr>
          <w:sz w:val="28"/>
          <w:szCs w:val="28"/>
        </w:rPr>
        <w:t>ļus</w:t>
      </w:r>
      <w:r w:rsidRPr="00C52235">
        <w:rPr>
          <w:sz w:val="28"/>
          <w:szCs w:val="28"/>
        </w:rPr>
        <w:t xml:space="preserve"> un vārdus </w:t>
      </w:r>
      <w:r>
        <w:rPr>
          <w:sz w:val="28"/>
          <w:szCs w:val="28"/>
        </w:rPr>
        <w:t>"</w:t>
      </w:r>
      <w:r w:rsidRPr="00C52235">
        <w:rPr>
          <w:sz w:val="28"/>
          <w:szCs w:val="28"/>
        </w:rPr>
        <w:t>(2011</w:t>
      </w:r>
      <w:r>
        <w:rPr>
          <w:sz w:val="28"/>
          <w:szCs w:val="28"/>
        </w:rPr>
        <w:t>. g</w:t>
      </w:r>
      <w:r w:rsidRPr="00C52235">
        <w:rPr>
          <w:sz w:val="28"/>
          <w:szCs w:val="28"/>
        </w:rPr>
        <w:t>ada 1</w:t>
      </w:r>
      <w:r>
        <w:rPr>
          <w:sz w:val="28"/>
          <w:szCs w:val="28"/>
        </w:rPr>
        <w:t>. j</w:t>
      </w:r>
      <w:r w:rsidRPr="00C52235">
        <w:rPr>
          <w:sz w:val="28"/>
          <w:szCs w:val="28"/>
        </w:rPr>
        <w:t>anvārī)</w:t>
      </w:r>
      <w:r>
        <w:rPr>
          <w:sz w:val="28"/>
          <w:szCs w:val="28"/>
        </w:rPr>
        <w:t>";</w:t>
      </w:r>
    </w:p>
    <w:p w14:paraId="4FDC515E" w14:textId="48C73B66" w:rsidR="001E4C89" w:rsidRDefault="007B1E9E" w:rsidP="00E4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22DB0">
        <w:rPr>
          <w:sz w:val="28"/>
          <w:szCs w:val="28"/>
        </w:rPr>
        <w:t>.</w:t>
      </w:r>
      <w:r w:rsidR="001E4C89">
        <w:rPr>
          <w:sz w:val="28"/>
          <w:szCs w:val="28"/>
        </w:rPr>
        <w:t>2</w:t>
      </w:r>
      <w:r w:rsidR="00322DB0">
        <w:rPr>
          <w:sz w:val="28"/>
          <w:szCs w:val="28"/>
        </w:rPr>
        <w:t xml:space="preserve">. aizstāt </w:t>
      </w:r>
      <w:r w:rsidR="001E4C89">
        <w:rPr>
          <w:sz w:val="28"/>
          <w:szCs w:val="28"/>
        </w:rPr>
        <w:t xml:space="preserve">1. punktā </w:t>
      </w:r>
      <w:r w:rsidR="00322DB0">
        <w:rPr>
          <w:sz w:val="28"/>
          <w:szCs w:val="28"/>
        </w:rPr>
        <w:t xml:space="preserve">skaitli </w:t>
      </w:r>
      <w:r w:rsidR="00E46B24">
        <w:rPr>
          <w:sz w:val="28"/>
          <w:szCs w:val="28"/>
        </w:rPr>
        <w:t>"</w:t>
      </w:r>
      <w:r w:rsidR="00322DB0">
        <w:rPr>
          <w:sz w:val="28"/>
          <w:szCs w:val="28"/>
        </w:rPr>
        <w:t>33</w:t>
      </w:r>
      <w:r w:rsidR="00E46B24">
        <w:rPr>
          <w:sz w:val="28"/>
          <w:szCs w:val="28"/>
        </w:rPr>
        <w:t>"</w:t>
      </w:r>
      <w:r w:rsidR="00322DB0">
        <w:rPr>
          <w:sz w:val="28"/>
          <w:szCs w:val="28"/>
        </w:rPr>
        <w:t xml:space="preserve"> ar skaitli </w:t>
      </w:r>
      <w:r w:rsidR="00E46B24">
        <w:rPr>
          <w:sz w:val="28"/>
          <w:szCs w:val="28"/>
        </w:rPr>
        <w:t>"</w:t>
      </w:r>
      <w:r w:rsidR="00322DB0">
        <w:rPr>
          <w:sz w:val="28"/>
          <w:szCs w:val="28"/>
        </w:rPr>
        <w:t>31</w:t>
      </w:r>
      <w:r w:rsidR="001E4C89">
        <w:rPr>
          <w:sz w:val="28"/>
          <w:szCs w:val="28"/>
        </w:rPr>
        <w:t>,</w:t>
      </w:r>
      <w:r w:rsidR="00322DB0">
        <w:rPr>
          <w:sz w:val="28"/>
          <w:szCs w:val="28"/>
        </w:rPr>
        <w:t>5</w:t>
      </w:r>
      <w:r w:rsidR="00E46B24">
        <w:rPr>
          <w:sz w:val="28"/>
          <w:szCs w:val="28"/>
        </w:rPr>
        <w:t>"</w:t>
      </w:r>
      <w:r w:rsidR="001E4C89">
        <w:rPr>
          <w:sz w:val="28"/>
          <w:szCs w:val="28"/>
        </w:rPr>
        <w:t>;</w:t>
      </w:r>
    </w:p>
    <w:p w14:paraId="28C14F23" w14:textId="4BE60C2B" w:rsidR="008B62C7" w:rsidRDefault="001E4C89" w:rsidP="00E4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aizstāt 2. punktā </w:t>
      </w:r>
      <w:r w:rsidR="004C727E">
        <w:rPr>
          <w:sz w:val="28"/>
          <w:szCs w:val="28"/>
        </w:rPr>
        <w:t xml:space="preserve">skaitli </w:t>
      </w:r>
      <w:r w:rsidR="00E46B24">
        <w:rPr>
          <w:sz w:val="28"/>
          <w:szCs w:val="28"/>
        </w:rPr>
        <w:t>"</w:t>
      </w:r>
      <w:r w:rsidR="004C727E">
        <w:rPr>
          <w:sz w:val="28"/>
          <w:szCs w:val="28"/>
        </w:rPr>
        <w:t>415</w:t>
      </w:r>
      <w:r w:rsidR="00E46B24">
        <w:rPr>
          <w:sz w:val="28"/>
          <w:szCs w:val="28"/>
        </w:rPr>
        <w:t>"</w:t>
      </w:r>
      <w:r w:rsidR="004C727E">
        <w:rPr>
          <w:sz w:val="28"/>
          <w:szCs w:val="28"/>
        </w:rPr>
        <w:t xml:space="preserve"> ar skaitli </w:t>
      </w:r>
      <w:r w:rsidR="00E46B24">
        <w:rPr>
          <w:sz w:val="28"/>
          <w:szCs w:val="28"/>
        </w:rPr>
        <w:t>"</w:t>
      </w:r>
      <w:r w:rsidR="004C727E">
        <w:rPr>
          <w:sz w:val="28"/>
          <w:szCs w:val="28"/>
        </w:rPr>
        <w:t>361</w:t>
      </w:r>
      <w:r w:rsidR="00E46B2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28C14F25" w14:textId="77777777" w:rsidR="004C727E" w:rsidRDefault="004C727E" w:rsidP="00E46B24">
      <w:pPr>
        <w:ind w:firstLine="709"/>
        <w:jc w:val="both"/>
        <w:rPr>
          <w:sz w:val="28"/>
          <w:szCs w:val="28"/>
        </w:rPr>
      </w:pPr>
    </w:p>
    <w:p w14:paraId="28C14F26" w14:textId="0511B51E" w:rsidR="008B62C7" w:rsidRPr="00814A74" w:rsidRDefault="008B62C7" w:rsidP="00E4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6B24">
        <w:rPr>
          <w:sz w:val="28"/>
          <w:szCs w:val="28"/>
        </w:rPr>
        <w:t>. </w:t>
      </w:r>
      <w:r>
        <w:rPr>
          <w:sz w:val="28"/>
          <w:szCs w:val="28"/>
        </w:rPr>
        <w:t>Iekšlietu ministrijai nedēļas laikā iesniegt precizēto plānu Valsts kancelejā.</w:t>
      </w:r>
    </w:p>
    <w:p w14:paraId="28C14F27" w14:textId="77777777" w:rsidR="003C1E1B" w:rsidRDefault="003C1E1B" w:rsidP="00E46B24">
      <w:pPr>
        <w:pStyle w:val="Header"/>
        <w:ind w:firstLine="709"/>
        <w:jc w:val="both"/>
        <w:rPr>
          <w:sz w:val="28"/>
          <w:szCs w:val="28"/>
        </w:rPr>
      </w:pPr>
    </w:p>
    <w:p w14:paraId="28C14F28" w14:textId="77777777" w:rsidR="003C1E1B" w:rsidRDefault="003C1E1B" w:rsidP="00E46B24">
      <w:pPr>
        <w:pStyle w:val="Header"/>
        <w:ind w:firstLine="709"/>
        <w:jc w:val="both"/>
        <w:rPr>
          <w:sz w:val="28"/>
          <w:szCs w:val="28"/>
        </w:rPr>
      </w:pPr>
    </w:p>
    <w:p w14:paraId="40E4B32B" w14:textId="77777777" w:rsidR="008B7905" w:rsidRDefault="008B7905" w:rsidP="00E46B24">
      <w:pPr>
        <w:pStyle w:val="Header"/>
        <w:ind w:firstLine="709"/>
        <w:jc w:val="both"/>
        <w:rPr>
          <w:sz w:val="28"/>
          <w:szCs w:val="28"/>
        </w:rPr>
      </w:pPr>
    </w:p>
    <w:p w14:paraId="09A1B914" w14:textId="77777777" w:rsidR="008B7905" w:rsidRDefault="008B7905" w:rsidP="00E46B24">
      <w:pPr>
        <w:tabs>
          <w:tab w:val="left" w:pos="6521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28C14F2A" w14:textId="77777777" w:rsidR="003C1E1B" w:rsidRDefault="003C1E1B" w:rsidP="00E46B24">
      <w:pPr>
        <w:tabs>
          <w:tab w:val="left" w:pos="6521"/>
        </w:tabs>
        <w:ind w:firstLine="709"/>
        <w:rPr>
          <w:sz w:val="28"/>
          <w:szCs w:val="28"/>
        </w:rPr>
      </w:pPr>
    </w:p>
    <w:p w14:paraId="20BA4A25" w14:textId="77777777" w:rsidR="008B7905" w:rsidRPr="00EB2F2F" w:rsidRDefault="008B7905" w:rsidP="00E46B24">
      <w:pPr>
        <w:tabs>
          <w:tab w:val="left" w:pos="6521"/>
        </w:tabs>
        <w:ind w:firstLine="709"/>
        <w:rPr>
          <w:sz w:val="28"/>
          <w:szCs w:val="28"/>
        </w:rPr>
      </w:pPr>
    </w:p>
    <w:p w14:paraId="28C14F2B" w14:textId="77777777" w:rsidR="003C1E1B" w:rsidRPr="00EB2F2F" w:rsidRDefault="003C1E1B" w:rsidP="00E46B24">
      <w:pPr>
        <w:tabs>
          <w:tab w:val="left" w:pos="6521"/>
        </w:tabs>
        <w:ind w:firstLine="709"/>
        <w:rPr>
          <w:sz w:val="28"/>
          <w:szCs w:val="28"/>
        </w:rPr>
      </w:pPr>
    </w:p>
    <w:p w14:paraId="28C14F2C" w14:textId="2D73F126" w:rsidR="003C1E1B" w:rsidRPr="00EB2F2F" w:rsidRDefault="00952FCD" w:rsidP="00E46B24">
      <w:pPr>
        <w:tabs>
          <w:tab w:val="left" w:pos="6521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3C1E1B" w:rsidRPr="00EB2F2F">
        <w:rPr>
          <w:sz w:val="28"/>
          <w:szCs w:val="28"/>
        </w:rPr>
        <w:t>R</w:t>
      </w:r>
      <w:r w:rsidR="00300CF7">
        <w:rPr>
          <w:sz w:val="28"/>
          <w:szCs w:val="28"/>
        </w:rPr>
        <w:t xml:space="preserve">ihards </w:t>
      </w:r>
      <w:r w:rsidR="003C1E1B" w:rsidRPr="00EB2F2F">
        <w:rPr>
          <w:sz w:val="28"/>
          <w:szCs w:val="28"/>
        </w:rPr>
        <w:t>Kozlovskis</w:t>
      </w:r>
    </w:p>
    <w:sectPr w:rsidR="003C1E1B" w:rsidRPr="00EB2F2F" w:rsidSect="008B790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14F4D" w14:textId="77777777" w:rsidR="003149E5" w:rsidRDefault="003149E5" w:rsidP="00666222">
      <w:r>
        <w:separator/>
      </w:r>
    </w:p>
  </w:endnote>
  <w:endnote w:type="continuationSeparator" w:id="0">
    <w:p w14:paraId="28C14F4E" w14:textId="77777777" w:rsidR="003149E5" w:rsidRDefault="003149E5" w:rsidP="006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Latvju Raksti B T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2A84" w14:textId="77777777" w:rsidR="008B7905" w:rsidRPr="008B7905" w:rsidRDefault="008B7905" w:rsidP="008B7905">
    <w:pPr>
      <w:pStyle w:val="Footer"/>
      <w:rPr>
        <w:sz w:val="16"/>
        <w:szCs w:val="16"/>
      </w:rPr>
    </w:pPr>
    <w:r w:rsidRPr="008B7905">
      <w:rPr>
        <w:sz w:val="16"/>
        <w:szCs w:val="16"/>
      </w:rPr>
      <w:t>R1485_5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93BD" w14:textId="20E4973F" w:rsidR="008B7905" w:rsidRPr="008B7905" w:rsidRDefault="008B7905">
    <w:pPr>
      <w:pStyle w:val="Footer"/>
      <w:rPr>
        <w:sz w:val="16"/>
        <w:szCs w:val="16"/>
      </w:rPr>
    </w:pPr>
    <w:r w:rsidRPr="008B7905">
      <w:rPr>
        <w:sz w:val="16"/>
        <w:szCs w:val="16"/>
      </w:rPr>
      <w:t>R1485_5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14F4B" w14:textId="77777777" w:rsidR="003149E5" w:rsidRDefault="003149E5" w:rsidP="00666222">
      <w:r>
        <w:separator/>
      </w:r>
    </w:p>
  </w:footnote>
  <w:footnote w:type="continuationSeparator" w:id="0">
    <w:p w14:paraId="28C14F4C" w14:textId="77777777" w:rsidR="003149E5" w:rsidRDefault="003149E5" w:rsidP="0066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14F4F" w14:textId="77777777" w:rsidR="003C1E1B" w:rsidRDefault="003C1E1B" w:rsidP="002C4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14F50" w14:textId="77777777" w:rsidR="003C1E1B" w:rsidRDefault="003C1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14F51" w14:textId="77777777" w:rsidR="003C1E1B" w:rsidRDefault="003C1E1B" w:rsidP="002C4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7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C14F52" w14:textId="77777777" w:rsidR="003C1E1B" w:rsidRDefault="003C1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E6275" w14:textId="6D1E55B9" w:rsidR="008B7905" w:rsidRDefault="008B7905" w:rsidP="008B7905">
    <w:pPr>
      <w:pStyle w:val="Header"/>
      <w:rPr>
        <w:sz w:val="32"/>
      </w:rPr>
    </w:pPr>
  </w:p>
  <w:p w14:paraId="3FCB90F8" w14:textId="5480B0E2" w:rsidR="008B7905" w:rsidRPr="008B7905" w:rsidRDefault="005327AF" w:rsidP="008B7905">
    <w:pPr>
      <w:pStyle w:val="Header"/>
      <w:rPr>
        <w:sz w:val="32"/>
      </w:rPr>
    </w:pPr>
    <w:r>
      <w:rPr>
        <w:sz w:val="32"/>
      </w:rPr>
      <w:pict w14:anchorId="4D2D0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3pt;height:84.4pt;mso-position-horizontal:center" o:allowoverlap="f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691"/>
    <w:multiLevelType w:val="hybridMultilevel"/>
    <w:tmpl w:val="D186A8EC"/>
    <w:lvl w:ilvl="0" w:tplc="F0E66A7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84FE3"/>
    <w:multiLevelType w:val="hybridMultilevel"/>
    <w:tmpl w:val="E1CCEA2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1CE40F8"/>
    <w:multiLevelType w:val="multilevel"/>
    <w:tmpl w:val="5A140B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C0D1F29"/>
    <w:multiLevelType w:val="multilevel"/>
    <w:tmpl w:val="A2C6F4C8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">
    <w:nsid w:val="45521CF6"/>
    <w:multiLevelType w:val="hybridMultilevel"/>
    <w:tmpl w:val="D95C2682"/>
    <w:lvl w:ilvl="0" w:tplc="C794FCF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5F0BB0"/>
    <w:multiLevelType w:val="hybridMultilevel"/>
    <w:tmpl w:val="078E32AE"/>
    <w:lvl w:ilvl="0" w:tplc="9CFAC8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1A6B40"/>
    <w:multiLevelType w:val="hybridMultilevel"/>
    <w:tmpl w:val="70E8F54E"/>
    <w:lvl w:ilvl="0" w:tplc="3A427EE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6A77B1"/>
    <w:multiLevelType w:val="hybridMultilevel"/>
    <w:tmpl w:val="06E4C9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A968F1"/>
    <w:multiLevelType w:val="hybridMultilevel"/>
    <w:tmpl w:val="5A0AB722"/>
    <w:lvl w:ilvl="0" w:tplc="3A42551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EA04EB"/>
    <w:multiLevelType w:val="hybridMultilevel"/>
    <w:tmpl w:val="88664EE6"/>
    <w:lvl w:ilvl="0" w:tplc="2F3C64D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5C1D56"/>
    <w:multiLevelType w:val="hybridMultilevel"/>
    <w:tmpl w:val="20D2A4D4"/>
    <w:lvl w:ilvl="0" w:tplc="E0AE30B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2B2853"/>
    <w:multiLevelType w:val="hybridMultilevel"/>
    <w:tmpl w:val="8678311A"/>
    <w:lvl w:ilvl="0" w:tplc="042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EA435FA"/>
    <w:multiLevelType w:val="hybridMultilevel"/>
    <w:tmpl w:val="0A0261DA"/>
    <w:lvl w:ilvl="0" w:tplc="7BAC02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736"/>
    <w:rsid w:val="0000064B"/>
    <w:rsid w:val="0000251F"/>
    <w:rsid w:val="00007402"/>
    <w:rsid w:val="000134C9"/>
    <w:rsid w:val="00025ACD"/>
    <w:rsid w:val="00030449"/>
    <w:rsid w:val="00033A19"/>
    <w:rsid w:val="00037681"/>
    <w:rsid w:val="00045237"/>
    <w:rsid w:val="000552C7"/>
    <w:rsid w:val="00057E12"/>
    <w:rsid w:val="00060FBB"/>
    <w:rsid w:val="00070EFD"/>
    <w:rsid w:val="00072E0B"/>
    <w:rsid w:val="00074569"/>
    <w:rsid w:val="00075BED"/>
    <w:rsid w:val="00080271"/>
    <w:rsid w:val="000808CA"/>
    <w:rsid w:val="00093102"/>
    <w:rsid w:val="0009342C"/>
    <w:rsid w:val="000A1A0A"/>
    <w:rsid w:val="000A1AD0"/>
    <w:rsid w:val="000A4F6A"/>
    <w:rsid w:val="000B01B7"/>
    <w:rsid w:val="000B23A1"/>
    <w:rsid w:val="000B7F79"/>
    <w:rsid w:val="000C4334"/>
    <w:rsid w:val="000D1264"/>
    <w:rsid w:val="000D33C2"/>
    <w:rsid w:val="000D519D"/>
    <w:rsid w:val="000F7B1A"/>
    <w:rsid w:val="001006E3"/>
    <w:rsid w:val="00101929"/>
    <w:rsid w:val="001067C8"/>
    <w:rsid w:val="0011532B"/>
    <w:rsid w:val="00115B63"/>
    <w:rsid w:val="00134002"/>
    <w:rsid w:val="001421A0"/>
    <w:rsid w:val="00167DA0"/>
    <w:rsid w:val="00170470"/>
    <w:rsid w:val="00180C14"/>
    <w:rsid w:val="00191F8F"/>
    <w:rsid w:val="00196ABC"/>
    <w:rsid w:val="001A2A02"/>
    <w:rsid w:val="001A7EE5"/>
    <w:rsid w:val="001E4818"/>
    <w:rsid w:val="001E4B49"/>
    <w:rsid w:val="001E4C89"/>
    <w:rsid w:val="001E64EF"/>
    <w:rsid w:val="001F0DC9"/>
    <w:rsid w:val="001F17BB"/>
    <w:rsid w:val="001F3ED0"/>
    <w:rsid w:val="001F4561"/>
    <w:rsid w:val="00207061"/>
    <w:rsid w:val="00234324"/>
    <w:rsid w:val="002640AD"/>
    <w:rsid w:val="002644DF"/>
    <w:rsid w:val="00265987"/>
    <w:rsid w:val="00266EA5"/>
    <w:rsid w:val="00281C12"/>
    <w:rsid w:val="0028201A"/>
    <w:rsid w:val="00296F59"/>
    <w:rsid w:val="00297A7E"/>
    <w:rsid w:val="002A6858"/>
    <w:rsid w:val="002B58A8"/>
    <w:rsid w:val="002C11AF"/>
    <w:rsid w:val="002C4883"/>
    <w:rsid w:val="002C4C81"/>
    <w:rsid w:val="002D5BE5"/>
    <w:rsid w:val="002E195F"/>
    <w:rsid w:val="00300CF7"/>
    <w:rsid w:val="00305D2C"/>
    <w:rsid w:val="003149E5"/>
    <w:rsid w:val="00322DB0"/>
    <w:rsid w:val="00330B63"/>
    <w:rsid w:val="0034000B"/>
    <w:rsid w:val="003422C7"/>
    <w:rsid w:val="0035430F"/>
    <w:rsid w:val="00356178"/>
    <w:rsid w:val="0036133E"/>
    <w:rsid w:val="003626CA"/>
    <w:rsid w:val="00363CB3"/>
    <w:rsid w:val="003720AE"/>
    <w:rsid w:val="00374E70"/>
    <w:rsid w:val="00377084"/>
    <w:rsid w:val="0037786C"/>
    <w:rsid w:val="003918AA"/>
    <w:rsid w:val="00394BBE"/>
    <w:rsid w:val="00394C88"/>
    <w:rsid w:val="003A3F12"/>
    <w:rsid w:val="003A47F1"/>
    <w:rsid w:val="003B3991"/>
    <w:rsid w:val="003B4584"/>
    <w:rsid w:val="003B51A3"/>
    <w:rsid w:val="003B644C"/>
    <w:rsid w:val="003C1E1B"/>
    <w:rsid w:val="003D163B"/>
    <w:rsid w:val="003E2167"/>
    <w:rsid w:val="003F25CC"/>
    <w:rsid w:val="003F3006"/>
    <w:rsid w:val="003F5C3D"/>
    <w:rsid w:val="00401962"/>
    <w:rsid w:val="0040244E"/>
    <w:rsid w:val="00404AAC"/>
    <w:rsid w:val="004124D4"/>
    <w:rsid w:val="00420C9D"/>
    <w:rsid w:val="00423A19"/>
    <w:rsid w:val="00431E14"/>
    <w:rsid w:val="004321BA"/>
    <w:rsid w:val="00432B34"/>
    <w:rsid w:val="004413EE"/>
    <w:rsid w:val="00457BB3"/>
    <w:rsid w:val="00460827"/>
    <w:rsid w:val="004748BF"/>
    <w:rsid w:val="00476482"/>
    <w:rsid w:val="00476561"/>
    <w:rsid w:val="00483722"/>
    <w:rsid w:val="004A031E"/>
    <w:rsid w:val="004B1DD2"/>
    <w:rsid w:val="004B3DE4"/>
    <w:rsid w:val="004B5FDF"/>
    <w:rsid w:val="004B6FEE"/>
    <w:rsid w:val="004C3DDB"/>
    <w:rsid w:val="004C5F47"/>
    <w:rsid w:val="004C727E"/>
    <w:rsid w:val="004D0C78"/>
    <w:rsid w:val="004D42CF"/>
    <w:rsid w:val="004E0C6A"/>
    <w:rsid w:val="004E2708"/>
    <w:rsid w:val="004F1AAF"/>
    <w:rsid w:val="004F769C"/>
    <w:rsid w:val="005116F7"/>
    <w:rsid w:val="00511982"/>
    <w:rsid w:val="0051508F"/>
    <w:rsid w:val="005225CB"/>
    <w:rsid w:val="00524CDD"/>
    <w:rsid w:val="00530A3B"/>
    <w:rsid w:val="00531CBD"/>
    <w:rsid w:val="005325EF"/>
    <w:rsid w:val="005327AF"/>
    <w:rsid w:val="00546BBF"/>
    <w:rsid w:val="005517ED"/>
    <w:rsid w:val="00551EA6"/>
    <w:rsid w:val="00552810"/>
    <w:rsid w:val="00553E72"/>
    <w:rsid w:val="00557BD8"/>
    <w:rsid w:val="00572117"/>
    <w:rsid w:val="00577C0D"/>
    <w:rsid w:val="00580F67"/>
    <w:rsid w:val="00584CC6"/>
    <w:rsid w:val="005856E9"/>
    <w:rsid w:val="00596861"/>
    <w:rsid w:val="005A0FD6"/>
    <w:rsid w:val="005A0FF4"/>
    <w:rsid w:val="005A250E"/>
    <w:rsid w:val="005C2B4D"/>
    <w:rsid w:val="005C2C41"/>
    <w:rsid w:val="005D5ED5"/>
    <w:rsid w:val="005E40DF"/>
    <w:rsid w:val="005F3A93"/>
    <w:rsid w:val="00603541"/>
    <w:rsid w:val="006056E4"/>
    <w:rsid w:val="00633699"/>
    <w:rsid w:val="00643244"/>
    <w:rsid w:val="00646C42"/>
    <w:rsid w:val="00653595"/>
    <w:rsid w:val="006538A2"/>
    <w:rsid w:val="00654A9D"/>
    <w:rsid w:val="00663471"/>
    <w:rsid w:val="00666222"/>
    <w:rsid w:val="00677657"/>
    <w:rsid w:val="00682E72"/>
    <w:rsid w:val="006A3FF1"/>
    <w:rsid w:val="006B03B2"/>
    <w:rsid w:val="006B41B3"/>
    <w:rsid w:val="006C3773"/>
    <w:rsid w:val="006C70BA"/>
    <w:rsid w:val="006F4EBF"/>
    <w:rsid w:val="006F56E9"/>
    <w:rsid w:val="006F7CD9"/>
    <w:rsid w:val="007005C8"/>
    <w:rsid w:val="00704107"/>
    <w:rsid w:val="007212B3"/>
    <w:rsid w:val="00750DFF"/>
    <w:rsid w:val="007545A8"/>
    <w:rsid w:val="00763FF3"/>
    <w:rsid w:val="00767F0B"/>
    <w:rsid w:val="00775464"/>
    <w:rsid w:val="00780D54"/>
    <w:rsid w:val="00782894"/>
    <w:rsid w:val="00783EA7"/>
    <w:rsid w:val="00794F44"/>
    <w:rsid w:val="007B1E9E"/>
    <w:rsid w:val="007B5FC6"/>
    <w:rsid w:val="007B6C49"/>
    <w:rsid w:val="007C3CFF"/>
    <w:rsid w:val="007D0BB7"/>
    <w:rsid w:val="007D5636"/>
    <w:rsid w:val="007D6BB7"/>
    <w:rsid w:val="007E4562"/>
    <w:rsid w:val="00811032"/>
    <w:rsid w:val="00812736"/>
    <w:rsid w:val="00814597"/>
    <w:rsid w:val="00814A74"/>
    <w:rsid w:val="0082404C"/>
    <w:rsid w:val="00826873"/>
    <w:rsid w:val="00827EBB"/>
    <w:rsid w:val="00832087"/>
    <w:rsid w:val="00840A19"/>
    <w:rsid w:val="0084364B"/>
    <w:rsid w:val="008474CD"/>
    <w:rsid w:val="00852E04"/>
    <w:rsid w:val="0086670D"/>
    <w:rsid w:val="00875691"/>
    <w:rsid w:val="008856E0"/>
    <w:rsid w:val="00890EC7"/>
    <w:rsid w:val="008928D1"/>
    <w:rsid w:val="00893540"/>
    <w:rsid w:val="008A441A"/>
    <w:rsid w:val="008B4416"/>
    <w:rsid w:val="008B62C7"/>
    <w:rsid w:val="008B7905"/>
    <w:rsid w:val="008C354C"/>
    <w:rsid w:val="008E339D"/>
    <w:rsid w:val="008F4ACE"/>
    <w:rsid w:val="009119C0"/>
    <w:rsid w:val="00935138"/>
    <w:rsid w:val="00952117"/>
    <w:rsid w:val="00952FCD"/>
    <w:rsid w:val="00966022"/>
    <w:rsid w:val="00966997"/>
    <w:rsid w:val="0097238C"/>
    <w:rsid w:val="00973016"/>
    <w:rsid w:val="00980655"/>
    <w:rsid w:val="00985E69"/>
    <w:rsid w:val="00987470"/>
    <w:rsid w:val="009919F4"/>
    <w:rsid w:val="00991FBE"/>
    <w:rsid w:val="009B4056"/>
    <w:rsid w:val="009B5D1D"/>
    <w:rsid w:val="009C59EA"/>
    <w:rsid w:val="009E37D2"/>
    <w:rsid w:val="009E4DB3"/>
    <w:rsid w:val="009E6575"/>
    <w:rsid w:val="009F3D41"/>
    <w:rsid w:val="00A040AC"/>
    <w:rsid w:val="00A05B94"/>
    <w:rsid w:val="00A06524"/>
    <w:rsid w:val="00A1254A"/>
    <w:rsid w:val="00A12DBD"/>
    <w:rsid w:val="00A15061"/>
    <w:rsid w:val="00A1600A"/>
    <w:rsid w:val="00A225C7"/>
    <w:rsid w:val="00A316E1"/>
    <w:rsid w:val="00A46554"/>
    <w:rsid w:val="00A50B2C"/>
    <w:rsid w:val="00A56530"/>
    <w:rsid w:val="00A6547B"/>
    <w:rsid w:val="00A711F3"/>
    <w:rsid w:val="00A74960"/>
    <w:rsid w:val="00A76562"/>
    <w:rsid w:val="00A76BFB"/>
    <w:rsid w:val="00A80E4F"/>
    <w:rsid w:val="00A9194D"/>
    <w:rsid w:val="00A95A96"/>
    <w:rsid w:val="00AA6409"/>
    <w:rsid w:val="00AC16B8"/>
    <w:rsid w:val="00AC7F54"/>
    <w:rsid w:val="00AD080E"/>
    <w:rsid w:val="00AE7D98"/>
    <w:rsid w:val="00AF0AFE"/>
    <w:rsid w:val="00AF162F"/>
    <w:rsid w:val="00AF4FB2"/>
    <w:rsid w:val="00AF7903"/>
    <w:rsid w:val="00B010DE"/>
    <w:rsid w:val="00B1325C"/>
    <w:rsid w:val="00B26F5E"/>
    <w:rsid w:val="00B27F9E"/>
    <w:rsid w:val="00B40355"/>
    <w:rsid w:val="00B40869"/>
    <w:rsid w:val="00B46EDB"/>
    <w:rsid w:val="00B56722"/>
    <w:rsid w:val="00B77746"/>
    <w:rsid w:val="00B90EAE"/>
    <w:rsid w:val="00B9591A"/>
    <w:rsid w:val="00BA0492"/>
    <w:rsid w:val="00BA16BE"/>
    <w:rsid w:val="00BA19A8"/>
    <w:rsid w:val="00BA2442"/>
    <w:rsid w:val="00BA6A63"/>
    <w:rsid w:val="00BA743C"/>
    <w:rsid w:val="00BA796A"/>
    <w:rsid w:val="00BC3842"/>
    <w:rsid w:val="00C01C5F"/>
    <w:rsid w:val="00C04DFE"/>
    <w:rsid w:val="00C05280"/>
    <w:rsid w:val="00C0674C"/>
    <w:rsid w:val="00C11E0C"/>
    <w:rsid w:val="00C27BBB"/>
    <w:rsid w:val="00C30A70"/>
    <w:rsid w:val="00C30DD0"/>
    <w:rsid w:val="00C31D63"/>
    <w:rsid w:val="00C41859"/>
    <w:rsid w:val="00C4322F"/>
    <w:rsid w:val="00C438F9"/>
    <w:rsid w:val="00C456DA"/>
    <w:rsid w:val="00C4612B"/>
    <w:rsid w:val="00C50018"/>
    <w:rsid w:val="00C52235"/>
    <w:rsid w:val="00C53A3F"/>
    <w:rsid w:val="00C620DD"/>
    <w:rsid w:val="00C649ED"/>
    <w:rsid w:val="00C65C5E"/>
    <w:rsid w:val="00C66DBD"/>
    <w:rsid w:val="00C713F4"/>
    <w:rsid w:val="00C736AC"/>
    <w:rsid w:val="00C94FC1"/>
    <w:rsid w:val="00C979C9"/>
    <w:rsid w:val="00CA0E2B"/>
    <w:rsid w:val="00CA0FAF"/>
    <w:rsid w:val="00CB5F8D"/>
    <w:rsid w:val="00CC056C"/>
    <w:rsid w:val="00CC755E"/>
    <w:rsid w:val="00CD2562"/>
    <w:rsid w:val="00CD418E"/>
    <w:rsid w:val="00CD665C"/>
    <w:rsid w:val="00CD6805"/>
    <w:rsid w:val="00CE0E2D"/>
    <w:rsid w:val="00CE2061"/>
    <w:rsid w:val="00CE65C4"/>
    <w:rsid w:val="00CE7A46"/>
    <w:rsid w:val="00CE7EDB"/>
    <w:rsid w:val="00CF0AE2"/>
    <w:rsid w:val="00CF6244"/>
    <w:rsid w:val="00D07DC2"/>
    <w:rsid w:val="00D10EA6"/>
    <w:rsid w:val="00D22685"/>
    <w:rsid w:val="00D24C04"/>
    <w:rsid w:val="00D503F7"/>
    <w:rsid w:val="00D53F4E"/>
    <w:rsid w:val="00D556C3"/>
    <w:rsid w:val="00D5710E"/>
    <w:rsid w:val="00D6421E"/>
    <w:rsid w:val="00D65A91"/>
    <w:rsid w:val="00D673D8"/>
    <w:rsid w:val="00D71C4A"/>
    <w:rsid w:val="00D820C7"/>
    <w:rsid w:val="00D9162C"/>
    <w:rsid w:val="00DA7CE8"/>
    <w:rsid w:val="00DB2B74"/>
    <w:rsid w:val="00DB6259"/>
    <w:rsid w:val="00DB7661"/>
    <w:rsid w:val="00DC2FF7"/>
    <w:rsid w:val="00DC3120"/>
    <w:rsid w:val="00DD5BCF"/>
    <w:rsid w:val="00DE4208"/>
    <w:rsid w:val="00DF05BE"/>
    <w:rsid w:val="00E02260"/>
    <w:rsid w:val="00E0490C"/>
    <w:rsid w:val="00E46B24"/>
    <w:rsid w:val="00E47F3A"/>
    <w:rsid w:val="00E60E11"/>
    <w:rsid w:val="00E61F75"/>
    <w:rsid w:val="00E62DA7"/>
    <w:rsid w:val="00E63897"/>
    <w:rsid w:val="00E64200"/>
    <w:rsid w:val="00E6432E"/>
    <w:rsid w:val="00E655F9"/>
    <w:rsid w:val="00E6594E"/>
    <w:rsid w:val="00E70875"/>
    <w:rsid w:val="00E753FE"/>
    <w:rsid w:val="00E83B98"/>
    <w:rsid w:val="00E84EA2"/>
    <w:rsid w:val="00E9381E"/>
    <w:rsid w:val="00EA2FE0"/>
    <w:rsid w:val="00EB2F2F"/>
    <w:rsid w:val="00EE3E8B"/>
    <w:rsid w:val="00EE7661"/>
    <w:rsid w:val="00F074E6"/>
    <w:rsid w:val="00F11B10"/>
    <w:rsid w:val="00F16B0C"/>
    <w:rsid w:val="00F31313"/>
    <w:rsid w:val="00F350DC"/>
    <w:rsid w:val="00F4672B"/>
    <w:rsid w:val="00F7193E"/>
    <w:rsid w:val="00F73E1F"/>
    <w:rsid w:val="00F82D58"/>
    <w:rsid w:val="00F9342E"/>
    <w:rsid w:val="00F961B0"/>
    <w:rsid w:val="00FA1CAE"/>
    <w:rsid w:val="00FA6D4D"/>
    <w:rsid w:val="00FB5DF1"/>
    <w:rsid w:val="00FB6E87"/>
    <w:rsid w:val="00FB7E64"/>
    <w:rsid w:val="00FD5253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28C14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C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E02260"/>
    <w:pPr>
      <w:keepNext/>
      <w:jc w:val="center"/>
      <w:outlineLvl w:val="1"/>
    </w:pPr>
    <w:rPr>
      <w:rFonts w:eastAsia="Calibri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C94FC1"/>
    <w:pPr>
      <w:keepNext/>
      <w:jc w:val="center"/>
      <w:outlineLvl w:val="2"/>
    </w:pPr>
    <w:rPr>
      <w:rFonts w:eastAsia="Calibri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580F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8A441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12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2736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81273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81273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8127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273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812736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812736"/>
    <w:rPr>
      <w:rFonts w:cs="Times New Roman"/>
      <w:color w:val="0000FF"/>
      <w:u w:val="single"/>
    </w:rPr>
  </w:style>
  <w:style w:type="paragraph" w:customStyle="1" w:styleId="H4">
    <w:name w:val="H4"/>
    <w:basedOn w:val="Normal"/>
    <w:next w:val="Normal"/>
    <w:uiPriority w:val="99"/>
    <w:rsid w:val="00812736"/>
    <w:pPr>
      <w:keepNext/>
      <w:spacing w:before="100" w:after="100"/>
      <w:outlineLvl w:val="4"/>
    </w:pPr>
    <w:rPr>
      <w:b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12736"/>
    <w:pPr>
      <w:ind w:left="720"/>
      <w:contextualSpacing/>
    </w:pPr>
  </w:style>
  <w:style w:type="character" w:styleId="CommentReference">
    <w:name w:val="annotation reference"/>
    <w:uiPriority w:val="99"/>
    <w:semiHidden/>
    <w:rsid w:val="008127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27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12736"/>
    <w:rPr>
      <w:rFonts w:ascii="Times New Roman" w:hAnsi="Times New Roman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1"/>
    <w:uiPriority w:val="99"/>
    <w:rsid w:val="000B01B7"/>
    <w:pPr>
      <w:ind w:left="360"/>
      <w:jc w:val="both"/>
    </w:pPr>
    <w:rPr>
      <w:rFonts w:ascii="RimTimes" w:eastAsia="Calibri" w:hAnsi="RimTimes"/>
      <w:sz w:val="28"/>
      <w:szCs w:val="20"/>
      <w:lang w:eastAsia="en-US"/>
    </w:rPr>
  </w:style>
  <w:style w:type="character" w:customStyle="1" w:styleId="BodyTextIndentChar">
    <w:name w:val="Body Text Indent Char"/>
    <w:uiPriority w:val="99"/>
    <w:semiHidden/>
    <w:locked/>
    <w:rsid w:val="001A2A02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0B01B7"/>
    <w:rPr>
      <w:rFonts w:ascii="RimTimes" w:hAnsi="RimTimes" w:cs="Times New Roman"/>
      <w:sz w:val="28"/>
      <w:lang w:val="lv-LV" w:eastAsia="en-US" w:bidi="ar-SA"/>
    </w:rPr>
  </w:style>
  <w:style w:type="character" w:customStyle="1" w:styleId="CharChar5">
    <w:name w:val="Char Char5"/>
    <w:uiPriority w:val="99"/>
    <w:rsid w:val="00CE7EDB"/>
    <w:rPr>
      <w:rFonts w:ascii="RimTimes" w:hAnsi="RimTimes" w:cs="Times New Roman"/>
      <w:sz w:val="24"/>
      <w:lang w:val="lv-LV" w:eastAsia="en-US" w:bidi="ar-SA"/>
    </w:rPr>
  </w:style>
  <w:style w:type="character" w:customStyle="1" w:styleId="CharChar51">
    <w:name w:val="Char Char51"/>
    <w:uiPriority w:val="99"/>
    <w:rsid w:val="00524CDD"/>
    <w:rPr>
      <w:rFonts w:ascii="RimTimes" w:hAnsi="RimTimes" w:cs="Times New Roman"/>
      <w:sz w:val="24"/>
      <w:lang w:val="lv-LV" w:eastAsia="en-US" w:bidi="ar-SA"/>
    </w:rPr>
  </w:style>
  <w:style w:type="paragraph" w:customStyle="1" w:styleId="TableContents">
    <w:name w:val="Table Contents"/>
    <w:basedOn w:val="Normal"/>
    <w:uiPriority w:val="99"/>
    <w:rsid w:val="00DB6259"/>
    <w:pPr>
      <w:suppressLineNumbers/>
      <w:suppressAutoHyphens/>
    </w:pPr>
    <w:rPr>
      <w:rFonts w:eastAsia="Calibri"/>
      <w:lang w:val="ru-RU" w:eastAsia="zh-CN"/>
    </w:rPr>
  </w:style>
  <w:style w:type="character" w:customStyle="1" w:styleId="Heading2Char1">
    <w:name w:val="Heading 2 Char1"/>
    <w:link w:val="Heading2"/>
    <w:uiPriority w:val="99"/>
    <w:locked/>
    <w:rsid w:val="00E02260"/>
    <w:rPr>
      <w:rFonts w:cs="Times New Roman"/>
      <w:sz w:val="28"/>
      <w:lang w:val="lv-LV" w:eastAsia="en-US" w:bidi="ar-SA"/>
    </w:rPr>
  </w:style>
  <w:style w:type="character" w:customStyle="1" w:styleId="Heading3Char1">
    <w:name w:val="Heading 3 Char1"/>
    <w:link w:val="Heading3"/>
    <w:uiPriority w:val="99"/>
    <w:locked/>
    <w:rsid w:val="00C94FC1"/>
    <w:rPr>
      <w:rFonts w:cs="Times New Roman"/>
      <w:sz w:val="28"/>
      <w:u w:val="single"/>
      <w:lang w:val="lv-LV" w:eastAsia="en-US" w:bidi="ar-SA"/>
    </w:rPr>
  </w:style>
  <w:style w:type="character" w:customStyle="1" w:styleId="CharChar52">
    <w:name w:val="Char Char52"/>
    <w:uiPriority w:val="99"/>
    <w:rsid w:val="00AC7F54"/>
    <w:rPr>
      <w:rFonts w:ascii="RimTimes" w:hAnsi="RimTimes" w:cs="Times New Roman"/>
      <w:sz w:val="24"/>
      <w:lang w:val="lv-LV" w:eastAsia="en-US" w:bidi="ar-SA"/>
    </w:rPr>
  </w:style>
  <w:style w:type="paragraph" w:styleId="BodyText">
    <w:name w:val="Body Text"/>
    <w:basedOn w:val="Normal"/>
    <w:link w:val="BodyTextChar1"/>
    <w:uiPriority w:val="99"/>
    <w:rsid w:val="004D0C78"/>
    <w:pPr>
      <w:spacing w:after="120"/>
    </w:pPr>
  </w:style>
  <w:style w:type="character" w:customStyle="1" w:styleId="BodyTextChar">
    <w:name w:val="Body Text Char"/>
    <w:uiPriority w:val="99"/>
    <w:semiHidden/>
    <w:locked/>
    <w:rsid w:val="00E70875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4D0C78"/>
    <w:rPr>
      <w:rFonts w:eastAsia="Times New Roman" w:cs="Times New Roman"/>
      <w:sz w:val="24"/>
      <w:szCs w:val="24"/>
      <w:lang w:val="lv-LV" w:eastAsia="lv-LV" w:bidi="ar-SA"/>
    </w:rPr>
  </w:style>
  <w:style w:type="character" w:customStyle="1" w:styleId="CharChar53">
    <w:name w:val="Char Char53"/>
    <w:uiPriority w:val="99"/>
    <w:rsid w:val="004D0C78"/>
    <w:rPr>
      <w:rFonts w:ascii="RimTimes" w:hAnsi="RimTimes" w:cs="Times New Roman"/>
      <w:sz w:val="24"/>
      <w:lang w:val="lv-LV" w:eastAsia="en-US" w:bidi="ar-SA"/>
    </w:rPr>
  </w:style>
  <w:style w:type="paragraph" w:styleId="List">
    <w:name w:val="List"/>
    <w:basedOn w:val="Normal"/>
    <w:uiPriority w:val="99"/>
    <w:rsid w:val="002B58A8"/>
    <w:pPr>
      <w:ind w:left="360" w:hanging="360"/>
    </w:pPr>
    <w:rPr>
      <w:sz w:val="28"/>
      <w:szCs w:val="20"/>
    </w:rPr>
  </w:style>
  <w:style w:type="character" w:styleId="SubtleEmphasis">
    <w:name w:val="Subtle Emphasis"/>
    <w:uiPriority w:val="19"/>
    <w:qFormat/>
    <w:rsid w:val="00BA796A"/>
    <w:rPr>
      <w:i/>
      <w:iCs/>
      <w:color w:val="404040"/>
    </w:rPr>
  </w:style>
  <w:style w:type="paragraph" w:customStyle="1" w:styleId="naisf">
    <w:name w:val="naisf"/>
    <w:basedOn w:val="Normal"/>
    <w:rsid w:val="005F3A93"/>
    <w:pPr>
      <w:spacing w:before="100" w:beforeAutospacing="1" w:after="100" w:afterAutospacing="1"/>
      <w:jc w:val="both"/>
    </w:pPr>
    <w:rPr>
      <w:lang w:val="en-GB" w:eastAsia="en-US"/>
    </w:rPr>
  </w:style>
  <w:style w:type="character" w:customStyle="1" w:styleId="Title1">
    <w:name w:val="Title1"/>
    <w:rsid w:val="00E6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IEMRik_030715</vt:lpstr>
      <vt:lpstr>IEMRik_190615</vt:lpstr>
    </vt:vector>
  </TitlesOfParts>
  <Manager>Oskars Āboliņš</Manager>
  <Company>VUGD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IEMRik_030715</dc:title>
  <dc:subject>Grozījumi Valsts civilās aizsardzības plānā</dc:subject>
  <dc:creator>Irina Kurta</dc:creator>
  <cp:keywords/>
  <dc:description>67075817, irina.kurta@vugd.gov.lv </dc:description>
  <cp:lastModifiedBy>Iveta Stafecka</cp:lastModifiedBy>
  <cp:revision>72</cp:revision>
  <cp:lastPrinted>2015-07-30T10:40:00Z</cp:lastPrinted>
  <dcterms:created xsi:type="dcterms:W3CDTF">2014-08-21T12:22:00Z</dcterms:created>
  <dcterms:modified xsi:type="dcterms:W3CDTF">2015-08-26T12:23:00Z</dcterms:modified>
</cp:coreProperties>
</file>