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8A" w:rsidRDefault="00706DAB" w:rsidP="0043358A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lv-LV"/>
        </w:rPr>
        <w:t>L</w:t>
      </w:r>
      <w:r w:rsidR="0043358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lv-LV"/>
        </w:rPr>
        <w:t>ikumprojekts</w:t>
      </w:r>
    </w:p>
    <w:p w:rsidR="0043358A" w:rsidRDefault="0043358A" w:rsidP="0043358A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Par nekustamā īpašuma </w:t>
      </w:r>
      <w:r>
        <w:rPr>
          <w:rFonts w:ascii="Times New Roman" w:hAnsi="Times New Roman"/>
          <w:b/>
          <w:sz w:val="28"/>
          <w:szCs w:val="28"/>
        </w:rPr>
        <w:t xml:space="preserve">Gustava </w:t>
      </w:r>
      <w:proofErr w:type="spellStart"/>
      <w:r>
        <w:rPr>
          <w:rFonts w:ascii="Times New Roman" w:hAnsi="Times New Roman"/>
          <w:b/>
          <w:sz w:val="28"/>
          <w:szCs w:val="28"/>
        </w:rPr>
        <w:t>Zemgala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gatve 14, Rīgā, daļas 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atsavināšanu sabiedrības vajadzībām — Austrumu maģistrāles posma no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Ieriķa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ielas līdz Vietalvas ielai izbūves nodrošināšanai </w:t>
      </w:r>
    </w:p>
    <w:p w:rsidR="0043358A" w:rsidRDefault="0043358A" w:rsidP="0043358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p1"/>
      <w:bookmarkStart w:id="1" w:name="p-502838"/>
      <w:bookmarkEnd w:id="0"/>
      <w:bookmarkEnd w:id="1"/>
    </w:p>
    <w:p w:rsidR="0043358A" w:rsidRDefault="0043358A" w:rsidP="0043358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1.pants.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 (1) Atsavināt sabiedrības vajadzībām — Austrumu maģistrāles posma no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Ieriķa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ielas līdz Vietalvas ielai izbūves nodrošināšanai — nekustamā īpašuma Gustava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Zemgala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gatve 14, Rīgā </w:t>
      </w:r>
      <w:r w:rsidR="00E32B83">
        <w:rPr>
          <w:rFonts w:ascii="Times New Roman" w:eastAsia="Times New Roman" w:hAnsi="Times New Roman"/>
          <w:bCs/>
          <w:sz w:val="28"/>
          <w:szCs w:val="28"/>
          <w:lang w:eastAsia="lv-LV"/>
        </w:rPr>
        <w:t>(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kadastra Nr.0100 070 0070, reģistrēts Rīgas pilsētas zemesgrāmatas nodalījumā Nr.4761</w:t>
      </w:r>
      <w:r w:rsidR="00E32B83">
        <w:rPr>
          <w:rFonts w:ascii="Times New Roman" w:eastAsia="Times New Roman" w:hAnsi="Times New Roman"/>
          <w:bCs/>
          <w:sz w:val="28"/>
          <w:szCs w:val="28"/>
          <w:lang w:eastAsia="lv-LV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, sastāvā ietilpstoš</w:t>
      </w:r>
      <w:r w:rsidR="005C4916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ā zemesgabala 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(kadastra apzīmējum</w:t>
      </w:r>
      <w:r w:rsidR="005C4916">
        <w:rPr>
          <w:rFonts w:ascii="Times New Roman" w:eastAsia="Times New Roman" w:hAnsi="Times New Roman"/>
          <w:bCs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0100 070 0070) daļu 211 m</w:t>
      </w:r>
      <w:r w:rsidRPr="0039405F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platībā.</w:t>
      </w:r>
    </w:p>
    <w:p w:rsidR="0043358A" w:rsidRDefault="0043358A" w:rsidP="0043358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43358A" w:rsidRDefault="0043358A" w:rsidP="0043358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(2) Šā p</w:t>
      </w:r>
      <w:r w:rsidR="00E32B83">
        <w:rPr>
          <w:rFonts w:ascii="Times New Roman" w:eastAsia="Times New Roman" w:hAnsi="Times New Roman"/>
          <w:bCs/>
          <w:sz w:val="28"/>
          <w:szCs w:val="28"/>
          <w:lang w:eastAsia="lv-LV"/>
        </w:rPr>
        <w:t>anta pirmajā daļā minētā</w:t>
      </w:r>
      <w:r w:rsidR="005C4916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zemesgabala 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atsavināmās daļas robežas attēlotas šā likuma </w:t>
      </w:r>
      <w:hyperlink r:id="rId6" w:anchor="piel1" w:tgtFrame="_blank" w:history="1">
        <w:r>
          <w:rPr>
            <w:rStyle w:val="Hyperlink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lv-LV"/>
          </w:rPr>
          <w:t>pielikumā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</w:p>
    <w:p w:rsidR="0043358A" w:rsidRDefault="0043358A" w:rsidP="0043358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</w:p>
    <w:p w:rsidR="0043358A" w:rsidRDefault="0043358A" w:rsidP="0043358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467BA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2.pants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. Šā likuma 1.panta pirmajā daļā minētais nekustamais īpašums atsavināms Sabiedrības vajadzībām nepieciešamā nekustamā īpašuma atsavināšanas likumā noteiktajā kārtībā. </w:t>
      </w:r>
    </w:p>
    <w:p w:rsidR="0043358A" w:rsidRDefault="0043358A" w:rsidP="0043358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  <w:bookmarkStart w:id="2" w:name="p2"/>
      <w:bookmarkStart w:id="3" w:name="p-502839"/>
      <w:bookmarkEnd w:id="2"/>
      <w:bookmarkEnd w:id="3"/>
    </w:p>
    <w:p w:rsidR="0043358A" w:rsidRDefault="0043358A" w:rsidP="0043358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bookmarkStart w:id="4" w:name="p3"/>
      <w:bookmarkStart w:id="5" w:name="p-502840"/>
      <w:bookmarkEnd w:id="4"/>
      <w:bookmarkEnd w:id="5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3.pants.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Rīgas pilsētas pašvaldība šā likuma </w:t>
      </w:r>
      <w:hyperlink r:id="rId7" w:anchor="p1" w:tgtFrame="_blank" w:history="1">
        <w:r>
          <w:rPr>
            <w:rStyle w:val="Hyperlink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lv-LV"/>
          </w:rPr>
          <w:t>1.pantā</w:t>
        </w:r>
      </w:hyperlink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 minēt</w:t>
      </w:r>
      <w:r w:rsidR="005C491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o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nekustam</w:t>
      </w:r>
      <w:r w:rsidR="005C491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o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īpašum</w:t>
      </w:r>
      <w:r w:rsidR="005C491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u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normatīvajos aktos noteiktajā kārtībā nostiprina zemesgrāmatā uz Rīgas pilsētas pašvaldības vārda.</w:t>
      </w:r>
    </w:p>
    <w:p w:rsidR="0043358A" w:rsidRDefault="0043358A" w:rsidP="0043358A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:rsidR="0043358A" w:rsidRDefault="0043358A" w:rsidP="0043358A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Likums stājas spēkā nākamajā dienā pēc tā izsludināšanas. </w:t>
      </w:r>
    </w:p>
    <w:p w:rsidR="0043358A" w:rsidRDefault="0043358A" w:rsidP="0043358A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:rsidR="0043358A" w:rsidRDefault="0043358A" w:rsidP="0043358A">
      <w:pPr>
        <w:pStyle w:val="NormalWeb"/>
        <w:spacing w:after="0" w:line="240" w:lineRule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Iesniedzējs: Vides aizsardzības un </w:t>
      </w:r>
    </w:p>
    <w:p w:rsidR="0043358A" w:rsidRDefault="0043358A" w:rsidP="0043358A">
      <w:pPr>
        <w:pStyle w:val="NormalWeb"/>
        <w:spacing w:after="0" w:line="240" w:lineRule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reģionālās attīstības ministrs </w:t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proofErr w:type="gramStart"/>
      <w:r>
        <w:rPr>
          <w:rFonts w:eastAsia="Times New Roman"/>
          <w:sz w:val="28"/>
          <w:szCs w:val="28"/>
          <w:lang w:eastAsia="lv-LV"/>
        </w:rPr>
        <w:t xml:space="preserve">                      </w:t>
      </w:r>
      <w:proofErr w:type="gramEnd"/>
      <w:r>
        <w:rPr>
          <w:rFonts w:eastAsia="Times New Roman"/>
          <w:sz w:val="28"/>
          <w:szCs w:val="28"/>
          <w:lang w:eastAsia="lv-LV"/>
        </w:rPr>
        <w:t>K.Gerhards</w:t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</w:p>
    <w:p w:rsidR="0043358A" w:rsidRDefault="0043358A" w:rsidP="00433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Vīzē:</w:t>
      </w:r>
    </w:p>
    <w:p w:rsidR="0043358A" w:rsidRDefault="0043358A" w:rsidP="0043358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Vides aizsardzības un reģionālās </w:t>
      </w:r>
    </w:p>
    <w:p w:rsidR="0043358A" w:rsidRDefault="0043358A" w:rsidP="0043358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attīstības ministrijas valsts sekretārs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                    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lv-LV"/>
        </w:rPr>
        <w:t>G.Puķītis</w:t>
      </w:r>
    </w:p>
    <w:p w:rsidR="0043358A" w:rsidRDefault="0043358A" w:rsidP="0043358A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3358A" w:rsidRPr="00FF0C12" w:rsidRDefault="005C4916" w:rsidP="0043358A">
      <w:pPr>
        <w:pStyle w:val="Footer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20</w:t>
      </w:r>
      <w:r w:rsidR="0043358A">
        <w:rPr>
          <w:rFonts w:ascii="Times New Roman" w:hAnsi="Times New Roman"/>
          <w:sz w:val="18"/>
          <w:szCs w:val="18"/>
        </w:rPr>
        <w:t>.07.15. 16:05</w:t>
      </w:r>
    </w:p>
    <w:p w:rsidR="0043358A" w:rsidRPr="00FF0C12" w:rsidRDefault="0043358A" w:rsidP="0043358A">
      <w:pPr>
        <w:pStyle w:val="Footer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5C4916">
        <w:rPr>
          <w:rFonts w:ascii="Times New Roman" w:hAnsi="Times New Roman"/>
          <w:sz w:val="18"/>
          <w:szCs w:val="18"/>
        </w:rPr>
        <w:t>5</w:t>
      </w:r>
      <w:r w:rsidR="00E420E5">
        <w:rPr>
          <w:rFonts w:ascii="Times New Roman" w:hAnsi="Times New Roman"/>
          <w:sz w:val="18"/>
          <w:szCs w:val="18"/>
        </w:rPr>
        <w:t>5</w:t>
      </w:r>
    </w:p>
    <w:p w:rsidR="0043358A" w:rsidRPr="00FF0C12" w:rsidRDefault="0043358A" w:rsidP="0043358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lv-LV"/>
        </w:rPr>
      </w:pPr>
      <w:r w:rsidRPr="00FF0C12">
        <w:rPr>
          <w:rFonts w:ascii="Times New Roman" w:eastAsia="Times New Roman" w:hAnsi="Times New Roman"/>
          <w:sz w:val="18"/>
          <w:szCs w:val="18"/>
          <w:lang w:eastAsia="lv-LV"/>
        </w:rPr>
        <w:t>V.Obersts</w:t>
      </w:r>
    </w:p>
    <w:p w:rsidR="0043358A" w:rsidRPr="00FF0C12" w:rsidRDefault="004B7064" w:rsidP="004335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lv-LV"/>
        </w:rPr>
      </w:pPr>
      <w:hyperlink r:id="rId8" w:history="1">
        <w:r w:rsidR="0043358A" w:rsidRPr="00FF0C12">
          <w:rPr>
            <w:rStyle w:val="Hyperlink"/>
            <w:rFonts w:ascii="Times New Roman" w:eastAsia="Times New Roman" w:hAnsi="Times New Roman"/>
            <w:color w:val="000000" w:themeColor="text1"/>
            <w:sz w:val="18"/>
            <w:szCs w:val="18"/>
            <w:u w:val="none"/>
            <w:lang w:eastAsia="lv-LV"/>
          </w:rPr>
          <w:t>viesturs.Obersts@varam.gov.lv</w:t>
        </w:r>
      </w:hyperlink>
    </w:p>
    <w:p w:rsidR="0043358A" w:rsidRPr="000222FF" w:rsidRDefault="0043358A" w:rsidP="000222FF">
      <w:pPr>
        <w:shd w:val="clear" w:color="auto" w:fill="FFFFFF"/>
        <w:spacing w:line="240" w:lineRule="auto"/>
        <w:rPr>
          <w:rFonts w:ascii="Times New Roman" w:eastAsia="Times New Roman" w:hAnsi="Times New Roman"/>
          <w:sz w:val="18"/>
          <w:szCs w:val="18"/>
          <w:lang w:eastAsia="lv-LV"/>
        </w:rPr>
      </w:pPr>
      <w:r w:rsidRPr="00FF0C12">
        <w:rPr>
          <w:rFonts w:ascii="Times New Roman" w:hAnsi="Times New Roman"/>
          <w:sz w:val="18"/>
          <w:szCs w:val="18"/>
        </w:rPr>
        <w:t>66016591</w:t>
      </w:r>
    </w:p>
    <w:p w:rsidR="006F415E" w:rsidRDefault="006F415E"/>
    <w:sectPr w:rsidR="006F415E" w:rsidSect="00DC6974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7B7" w:rsidRDefault="001B47B7" w:rsidP="0043358A">
      <w:pPr>
        <w:spacing w:after="0" w:line="240" w:lineRule="auto"/>
      </w:pPr>
      <w:r>
        <w:separator/>
      </w:r>
    </w:p>
  </w:endnote>
  <w:endnote w:type="continuationSeparator" w:id="0">
    <w:p w:rsidR="001B47B7" w:rsidRDefault="001B47B7" w:rsidP="0043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74" w:rsidRDefault="00DC6974" w:rsidP="00DC6974">
    <w:pPr>
      <w:spacing w:after="75" w:line="240" w:lineRule="auto"/>
      <w:rPr>
        <w:rFonts w:ascii="Times New Roman" w:eastAsia="Times New Roman" w:hAnsi="Times New Roman"/>
        <w:bCs/>
        <w:color w:val="000000"/>
        <w:sz w:val="20"/>
        <w:szCs w:val="20"/>
      </w:rPr>
    </w:pPr>
    <w:r>
      <w:rPr>
        <w:rFonts w:ascii="Times New Roman" w:hAnsi="Times New Roman"/>
        <w:sz w:val="20"/>
        <w:szCs w:val="20"/>
      </w:rPr>
      <w:t>VARAMlik_</w:t>
    </w:r>
    <w:r w:rsidR="005C4916">
      <w:rPr>
        <w:rFonts w:ascii="Times New Roman" w:hAnsi="Times New Roman"/>
        <w:sz w:val="20"/>
        <w:szCs w:val="20"/>
      </w:rPr>
      <w:t>20</w:t>
    </w:r>
    <w:r>
      <w:rPr>
        <w:rFonts w:ascii="Times New Roman" w:hAnsi="Times New Roman"/>
        <w:sz w:val="20"/>
        <w:szCs w:val="20"/>
      </w:rPr>
      <w:t xml:space="preserve">0715_Gustava </w:t>
    </w:r>
    <w:proofErr w:type="spellStart"/>
    <w:r>
      <w:rPr>
        <w:rFonts w:ascii="Times New Roman" w:hAnsi="Times New Roman"/>
        <w:sz w:val="20"/>
        <w:szCs w:val="20"/>
      </w:rPr>
      <w:t>Zemgala</w:t>
    </w:r>
    <w:proofErr w:type="spellEnd"/>
    <w:r>
      <w:rPr>
        <w:rFonts w:ascii="Times New Roman" w:hAnsi="Times New Roman"/>
        <w:sz w:val="20"/>
        <w:szCs w:val="20"/>
      </w:rPr>
      <w:t xml:space="preserve"> gatve 14</w:t>
    </w:r>
    <w:r w:rsidRPr="002820B0"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eastAsia="Times New Roman" w:hAnsi="Times New Roman"/>
        <w:bCs/>
        <w:color w:val="000000"/>
        <w:sz w:val="20"/>
        <w:szCs w:val="20"/>
      </w:rPr>
      <w:t>Likumprojekts</w:t>
    </w:r>
    <w:r w:rsidRPr="002820B0">
      <w:rPr>
        <w:rFonts w:ascii="Times New Roman" w:eastAsia="Times New Roman" w:hAnsi="Times New Roman"/>
        <w:bCs/>
        <w:color w:val="000000"/>
        <w:sz w:val="20"/>
        <w:szCs w:val="20"/>
      </w:rPr>
      <w:t xml:space="preserve"> </w:t>
    </w:r>
    <w:r w:rsidRPr="002820B0">
      <w:rPr>
        <w:rFonts w:ascii="Times New Roman" w:eastAsia="Times New Roman" w:hAnsi="Times New Roman"/>
        <w:sz w:val="20"/>
        <w:szCs w:val="20"/>
      </w:rPr>
      <w:t>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>
      <w:rPr>
        <w:rFonts w:ascii="Times New Roman" w:hAnsi="Times New Roman"/>
        <w:sz w:val="20"/>
        <w:szCs w:val="20"/>
      </w:rPr>
      <w:t xml:space="preserve">Gustava </w:t>
    </w:r>
    <w:proofErr w:type="spellStart"/>
    <w:r>
      <w:rPr>
        <w:rFonts w:ascii="Times New Roman" w:hAnsi="Times New Roman"/>
        <w:sz w:val="20"/>
        <w:szCs w:val="20"/>
      </w:rPr>
      <w:t>Zemgala</w:t>
    </w:r>
    <w:proofErr w:type="spellEnd"/>
    <w:r>
      <w:rPr>
        <w:rFonts w:ascii="Times New Roman" w:hAnsi="Times New Roman"/>
        <w:sz w:val="20"/>
        <w:szCs w:val="20"/>
      </w:rPr>
      <w:t xml:space="preserve"> gatve 13, Rīgā</w:t>
    </w:r>
    <w:r w:rsidRPr="002820B0">
      <w:rPr>
        <w:rFonts w:ascii="Times New Roman" w:hAnsi="Times New Roman"/>
        <w:sz w:val="20"/>
        <w:szCs w:val="20"/>
      </w:rPr>
      <w:t xml:space="preserve">, daļas 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atsavināšanu sabiedrības vajadzībām — </w:t>
    </w:r>
    <w:r>
      <w:rPr>
        <w:rFonts w:ascii="Times New Roman" w:eastAsia="Times New Roman" w:hAnsi="Times New Roman"/>
        <w:bCs/>
        <w:sz w:val="20"/>
        <w:szCs w:val="20"/>
      </w:rPr>
      <w:t>Austrumu maģistrāles posma no Ieriķu ielas līdz Vietalvas ielai izbūves nodrošināšanai</w:t>
    </w:r>
    <w:r w:rsidRPr="002820B0">
      <w:rPr>
        <w:rFonts w:ascii="Times New Roman" w:eastAsia="Times New Roman" w:hAnsi="Times New Roman"/>
        <w:bCs/>
        <w:sz w:val="20"/>
        <w:szCs w:val="20"/>
      </w:rPr>
      <w:t>”</w:t>
    </w:r>
    <w:r w:rsidRPr="002820B0">
      <w:rPr>
        <w:rFonts w:ascii="Times New Roman" w:eastAsia="Times New Roman" w:hAnsi="Times New Roman"/>
        <w:bCs/>
        <w:color w:val="000000"/>
        <w:sz w:val="20"/>
        <w:szCs w:val="20"/>
      </w:rPr>
      <w:t xml:space="preserve"> </w:t>
    </w:r>
  </w:p>
  <w:p w:rsidR="00DC6974" w:rsidRDefault="00DC6974">
    <w:pPr>
      <w:pStyle w:val="Footer"/>
    </w:pPr>
  </w:p>
  <w:p w:rsidR="00DC6974" w:rsidRDefault="00DC69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7B7" w:rsidRDefault="001B47B7" w:rsidP="0043358A">
      <w:pPr>
        <w:spacing w:after="0" w:line="240" w:lineRule="auto"/>
      </w:pPr>
      <w:r>
        <w:separator/>
      </w:r>
    </w:p>
  </w:footnote>
  <w:footnote w:type="continuationSeparator" w:id="0">
    <w:p w:rsidR="001B47B7" w:rsidRDefault="001B47B7" w:rsidP="00433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58A"/>
    <w:rsid w:val="000222FF"/>
    <w:rsid w:val="00052D63"/>
    <w:rsid w:val="001B47B7"/>
    <w:rsid w:val="002D3E18"/>
    <w:rsid w:val="0043358A"/>
    <w:rsid w:val="004B7064"/>
    <w:rsid w:val="005C4916"/>
    <w:rsid w:val="006F415E"/>
    <w:rsid w:val="00706DAB"/>
    <w:rsid w:val="00AC2420"/>
    <w:rsid w:val="00AF52EA"/>
    <w:rsid w:val="00B31811"/>
    <w:rsid w:val="00DC6974"/>
    <w:rsid w:val="00E32B83"/>
    <w:rsid w:val="00E4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35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358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58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33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58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sturs.Obersts@varam.gov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kumi.lv/doc.php?id=263454&amp;search=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doc.php?id=238173&amp;search=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larisat</cp:lastModifiedBy>
  <cp:revision>6</cp:revision>
  <dcterms:created xsi:type="dcterms:W3CDTF">2015-07-21T06:31:00Z</dcterms:created>
  <dcterms:modified xsi:type="dcterms:W3CDTF">2015-07-28T07:50:00Z</dcterms:modified>
</cp:coreProperties>
</file>