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0E" w:rsidRPr="00F10C17" w:rsidRDefault="007F000E" w:rsidP="00F10C17">
      <w:pPr>
        <w:pStyle w:val="Textbody"/>
        <w:jc w:val="both"/>
        <w:rPr>
          <w:rFonts w:ascii="Times New Roman" w:hAnsi="Times New Roman" w:cs="Times New Roman"/>
          <w:sz w:val="28"/>
          <w:szCs w:val="28"/>
          <w:lang w:val="lv-LV"/>
        </w:rPr>
      </w:pPr>
    </w:p>
    <w:p w:rsidR="00F10C17" w:rsidRPr="00F10C17" w:rsidRDefault="00F10C17" w:rsidP="00F10C17">
      <w:pPr>
        <w:jc w:val="center"/>
        <w:rPr>
          <w:rFonts w:ascii="Times New Roman" w:hAnsi="Times New Roman"/>
          <w:sz w:val="28"/>
          <w:szCs w:val="28"/>
          <w:lang w:val="lv-LV"/>
        </w:rPr>
      </w:pPr>
      <w:r w:rsidRPr="00F10C17">
        <w:rPr>
          <w:rFonts w:ascii="Times New Roman" w:hAnsi="Times New Roman"/>
          <w:sz w:val="28"/>
          <w:szCs w:val="28"/>
          <w:lang w:val="lv-LV"/>
        </w:rPr>
        <w:t>LATVIJAS REPUBLIKAS MINISTRU KABINETS</w:t>
      </w:r>
    </w:p>
    <w:p w:rsidR="00F10C17" w:rsidRPr="00F10C17" w:rsidRDefault="001C1A9C" w:rsidP="00F10C17">
      <w:pPr>
        <w:pStyle w:val="naislab"/>
        <w:spacing w:before="0" w:beforeAutospacing="0" w:after="0" w:afterAutospacing="0"/>
        <w:jc w:val="both"/>
        <w:rPr>
          <w:sz w:val="28"/>
          <w:szCs w:val="28"/>
          <w:lang w:val="lv-LV"/>
        </w:rPr>
      </w:pPr>
      <w:r>
        <w:rPr>
          <w:sz w:val="28"/>
          <w:szCs w:val="28"/>
          <w:lang w:val="lv-LV"/>
        </w:rPr>
        <w:t>2015</w:t>
      </w:r>
      <w:r w:rsidR="00F10C17" w:rsidRPr="00F10C17">
        <w:rPr>
          <w:sz w:val="28"/>
          <w:szCs w:val="28"/>
          <w:lang w:val="lv-LV"/>
        </w:rPr>
        <w:t>.gada__________</w:t>
      </w:r>
      <w:r w:rsidR="00F10C17" w:rsidRPr="00F10C17">
        <w:rPr>
          <w:sz w:val="28"/>
          <w:szCs w:val="28"/>
          <w:lang w:val="lv-LV"/>
        </w:rPr>
        <w:tab/>
      </w:r>
      <w:r w:rsidR="00F10C17" w:rsidRPr="00F10C17">
        <w:rPr>
          <w:sz w:val="28"/>
          <w:szCs w:val="28"/>
          <w:lang w:val="lv-LV"/>
        </w:rPr>
        <w:tab/>
      </w:r>
      <w:r w:rsidR="00F10C17" w:rsidRPr="00F10C17">
        <w:rPr>
          <w:sz w:val="28"/>
          <w:szCs w:val="28"/>
          <w:lang w:val="lv-LV"/>
        </w:rPr>
        <w:tab/>
      </w:r>
      <w:r w:rsidR="00F10C17" w:rsidRPr="00F10C17">
        <w:rPr>
          <w:sz w:val="28"/>
          <w:szCs w:val="28"/>
          <w:lang w:val="lv-LV"/>
        </w:rPr>
        <w:tab/>
      </w:r>
      <w:r w:rsidR="00F10C17" w:rsidRPr="00F10C17">
        <w:rPr>
          <w:sz w:val="28"/>
          <w:szCs w:val="28"/>
          <w:lang w:val="lv-LV"/>
        </w:rPr>
        <w:tab/>
        <w:t xml:space="preserve"> </w:t>
      </w:r>
      <w:r w:rsidR="00F10C17" w:rsidRPr="00F10C17">
        <w:rPr>
          <w:sz w:val="28"/>
          <w:szCs w:val="28"/>
          <w:lang w:val="lv-LV"/>
        </w:rPr>
        <w:tab/>
      </w:r>
      <w:r w:rsidR="00F10C17" w:rsidRPr="00F10C17">
        <w:rPr>
          <w:sz w:val="28"/>
          <w:szCs w:val="28"/>
          <w:lang w:val="lv-LV"/>
        </w:rPr>
        <w:tab/>
        <w:t>Noteikumi Nr._____</w:t>
      </w:r>
    </w:p>
    <w:p w:rsidR="00F10C17" w:rsidRPr="00F10C17" w:rsidRDefault="00F10C17" w:rsidP="00F10C17">
      <w:pPr>
        <w:pStyle w:val="naislab"/>
        <w:spacing w:before="0" w:beforeAutospacing="0" w:after="0" w:afterAutospacing="0"/>
        <w:jc w:val="both"/>
        <w:rPr>
          <w:sz w:val="28"/>
          <w:szCs w:val="28"/>
          <w:lang w:val="lv-LV"/>
        </w:rPr>
      </w:pPr>
      <w:r w:rsidRPr="00F10C17">
        <w:rPr>
          <w:sz w:val="28"/>
          <w:szCs w:val="28"/>
          <w:lang w:val="lv-LV"/>
        </w:rPr>
        <w:t xml:space="preserve">Rīgā </w:t>
      </w:r>
      <w:r w:rsidRPr="00F10C17">
        <w:rPr>
          <w:sz w:val="28"/>
          <w:szCs w:val="28"/>
          <w:lang w:val="lv-LV"/>
        </w:rPr>
        <w:tab/>
      </w:r>
      <w:r w:rsidRPr="00F10C17">
        <w:rPr>
          <w:sz w:val="28"/>
          <w:szCs w:val="28"/>
          <w:lang w:val="lv-LV"/>
        </w:rPr>
        <w:tab/>
      </w:r>
      <w:r w:rsidRPr="00F10C17">
        <w:rPr>
          <w:sz w:val="28"/>
          <w:szCs w:val="28"/>
          <w:lang w:val="lv-LV"/>
        </w:rPr>
        <w:tab/>
      </w:r>
      <w:r w:rsidRPr="00F10C17">
        <w:rPr>
          <w:sz w:val="28"/>
          <w:szCs w:val="28"/>
          <w:lang w:val="lv-LV"/>
        </w:rPr>
        <w:tab/>
      </w:r>
      <w:r w:rsidRPr="00F10C17">
        <w:rPr>
          <w:sz w:val="28"/>
          <w:szCs w:val="28"/>
          <w:lang w:val="lv-LV"/>
        </w:rPr>
        <w:tab/>
      </w:r>
      <w:r w:rsidRPr="00F10C17">
        <w:rPr>
          <w:sz w:val="28"/>
          <w:szCs w:val="28"/>
          <w:lang w:val="lv-LV"/>
        </w:rPr>
        <w:tab/>
      </w:r>
      <w:r w:rsidRPr="00F10C17">
        <w:rPr>
          <w:sz w:val="28"/>
          <w:szCs w:val="28"/>
          <w:lang w:val="lv-LV"/>
        </w:rPr>
        <w:tab/>
      </w:r>
      <w:r w:rsidRPr="00F10C17">
        <w:rPr>
          <w:sz w:val="28"/>
          <w:szCs w:val="28"/>
          <w:lang w:val="lv-LV"/>
        </w:rPr>
        <w:tab/>
      </w:r>
      <w:r w:rsidRPr="00F10C17">
        <w:rPr>
          <w:sz w:val="28"/>
          <w:szCs w:val="28"/>
          <w:lang w:val="lv-LV"/>
        </w:rPr>
        <w:tab/>
      </w:r>
      <w:r w:rsidRPr="00F10C17">
        <w:rPr>
          <w:sz w:val="28"/>
          <w:szCs w:val="28"/>
          <w:lang w:val="lv-LV"/>
        </w:rPr>
        <w:tab/>
        <w:t>(prot. Nr.              )</w:t>
      </w:r>
    </w:p>
    <w:p w:rsidR="007F000E" w:rsidRPr="00F10C17" w:rsidRDefault="007F000E" w:rsidP="00F10C17">
      <w:pPr>
        <w:pStyle w:val="Textbody"/>
        <w:jc w:val="both"/>
        <w:rPr>
          <w:rFonts w:ascii="Times New Roman" w:hAnsi="Times New Roman" w:cs="Times New Roman"/>
          <w:sz w:val="28"/>
          <w:szCs w:val="28"/>
          <w:lang w:val="lv-LV"/>
        </w:rPr>
      </w:pPr>
    </w:p>
    <w:p w:rsidR="007F000E" w:rsidRPr="00F10C17" w:rsidRDefault="007F000E" w:rsidP="00F10C17">
      <w:pPr>
        <w:pStyle w:val="Textbody"/>
        <w:jc w:val="both"/>
        <w:rPr>
          <w:rFonts w:ascii="Times New Roman" w:hAnsi="Times New Roman" w:cs="Times New Roman"/>
          <w:sz w:val="28"/>
          <w:szCs w:val="28"/>
          <w:lang w:val="lv-LV"/>
        </w:rPr>
      </w:pPr>
    </w:p>
    <w:p w:rsidR="00F10C17" w:rsidRPr="00F10C17" w:rsidRDefault="00F10C17" w:rsidP="00F10C17">
      <w:pPr>
        <w:jc w:val="center"/>
        <w:rPr>
          <w:rFonts w:ascii="Times New Roman" w:hAnsi="Times New Roman" w:cs="Times New Roman"/>
          <w:b/>
          <w:sz w:val="28"/>
          <w:szCs w:val="28"/>
          <w:lang w:val="lv-LV"/>
        </w:rPr>
      </w:pPr>
      <w:r w:rsidRPr="00F10C17">
        <w:rPr>
          <w:rFonts w:ascii="Times New Roman" w:hAnsi="Times New Roman" w:cs="Times New Roman"/>
          <w:b/>
          <w:sz w:val="28"/>
          <w:szCs w:val="28"/>
          <w:lang w:val="lv-LV"/>
        </w:rPr>
        <w:t>Grozījumi Ministru kabineta 2006.gada 14.februāra noteikumos Nr.139</w:t>
      </w:r>
    </w:p>
    <w:p w:rsidR="00F10C17" w:rsidRDefault="00F10C17" w:rsidP="00F10C17">
      <w:pPr>
        <w:jc w:val="center"/>
        <w:rPr>
          <w:rFonts w:ascii="Times New Roman" w:eastAsia="Times New Roman" w:hAnsi="Times New Roman" w:cs="Times New Roman"/>
          <w:b/>
          <w:bCs/>
          <w:kern w:val="0"/>
          <w:sz w:val="28"/>
          <w:szCs w:val="28"/>
          <w:lang w:val="lv-LV" w:eastAsia="en-US" w:bidi="ar-SA"/>
        </w:rPr>
      </w:pPr>
      <w:r w:rsidRPr="00F10C17">
        <w:rPr>
          <w:rFonts w:ascii="Times New Roman" w:hAnsi="Times New Roman" w:cs="Times New Roman"/>
          <w:b/>
          <w:sz w:val="28"/>
          <w:szCs w:val="28"/>
          <w:lang w:val="lv-LV"/>
        </w:rPr>
        <w:t>”</w:t>
      </w:r>
      <w:r w:rsidRPr="00F10C17">
        <w:rPr>
          <w:rFonts w:ascii="Times New Roman" w:eastAsia="Times New Roman" w:hAnsi="Times New Roman" w:cs="Times New Roman"/>
          <w:b/>
          <w:bCs/>
          <w:kern w:val="0"/>
          <w:sz w:val="28"/>
          <w:szCs w:val="28"/>
          <w:lang w:val="lv-LV" w:eastAsia="en-US" w:bidi="ar-SA"/>
        </w:rPr>
        <w:t>Noteikumi par atsevišķu bīstamas ķīmiskas vielas saturošu iekārtu un produktu lietošanas un marķēšanas prasībām un par videi kaitīgo preču sarakstu”</w:t>
      </w:r>
    </w:p>
    <w:p w:rsidR="00DF1BB6" w:rsidRDefault="00DF1BB6" w:rsidP="00F10C17">
      <w:pPr>
        <w:jc w:val="center"/>
        <w:rPr>
          <w:rFonts w:ascii="Times New Roman" w:eastAsia="Times New Roman" w:hAnsi="Times New Roman" w:cs="Times New Roman"/>
          <w:b/>
          <w:bCs/>
          <w:kern w:val="0"/>
          <w:sz w:val="28"/>
          <w:szCs w:val="28"/>
          <w:lang w:val="lv-LV" w:eastAsia="en-US" w:bidi="ar-SA"/>
        </w:rPr>
      </w:pPr>
    </w:p>
    <w:p w:rsidR="00DF1BB6" w:rsidRDefault="00DF1BB6" w:rsidP="00F10C17">
      <w:pPr>
        <w:jc w:val="center"/>
        <w:rPr>
          <w:rFonts w:ascii="Times New Roman" w:eastAsia="Times New Roman" w:hAnsi="Times New Roman" w:cs="Times New Roman"/>
          <w:b/>
          <w:bCs/>
          <w:kern w:val="0"/>
          <w:sz w:val="28"/>
          <w:szCs w:val="28"/>
          <w:lang w:val="lv-LV" w:eastAsia="en-US" w:bidi="ar-SA"/>
        </w:rPr>
      </w:pPr>
    </w:p>
    <w:p w:rsidR="00DF1BB6" w:rsidRPr="00DF1BB6" w:rsidRDefault="00DF1BB6" w:rsidP="00DF1BB6">
      <w:pPr>
        <w:jc w:val="right"/>
        <w:rPr>
          <w:rFonts w:ascii="Times New Roman" w:hAnsi="Times New Roman" w:cs="Times New Roman"/>
          <w:sz w:val="28"/>
          <w:szCs w:val="28"/>
          <w:lang w:val="lv-LV"/>
        </w:rPr>
      </w:pPr>
      <w:r w:rsidRPr="00DF1BB6">
        <w:rPr>
          <w:rFonts w:ascii="Times New Roman" w:hAnsi="Times New Roman" w:cs="Times New Roman"/>
          <w:sz w:val="28"/>
          <w:szCs w:val="28"/>
          <w:lang w:val="lv-LV"/>
        </w:rPr>
        <w:t xml:space="preserve">Izdoti saskaņā ar likuma “Par piesārņojumu” </w:t>
      </w:r>
    </w:p>
    <w:p w:rsidR="00DF1BB6" w:rsidRPr="00DF1BB6" w:rsidRDefault="00DF1BB6" w:rsidP="00DF1BB6">
      <w:pPr>
        <w:jc w:val="right"/>
        <w:rPr>
          <w:rFonts w:ascii="Times New Roman" w:eastAsia="Times New Roman" w:hAnsi="Times New Roman" w:cs="Times New Roman"/>
          <w:b/>
          <w:bCs/>
          <w:kern w:val="0"/>
          <w:lang w:val="lv-LV" w:eastAsia="en-US" w:bidi="ar-SA"/>
        </w:rPr>
      </w:pPr>
      <w:r w:rsidRPr="00DF1BB6">
        <w:rPr>
          <w:rFonts w:ascii="Times New Roman" w:hAnsi="Times New Roman" w:cs="Times New Roman"/>
          <w:sz w:val="28"/>
          <w:szCs w:val="28"/>
          <w:lang w:val="lv-LV"/>
        </w:rPr>
        <w:t>11.panta otrās daļas 13.punktu</w:t>
      </w:r>
    </w:p>
    <w:p w:rsidR="007F000E" w:rsidRDefault="007F000E" w:rsidP="00F10C17">
      <w:pPr>
        <w:pStyle w:val="Textbody"/>
        <w:jc w:val="both"/>
        <w:rPr>
          <w:rFonts w:ascii="Times New Roman" w:hAnsi="Times New Roman" w:cs="Times New Roman"/>
          <w:sz w:val="28"/>
          <w:szCs w:val="28"/>
          <w:lang w:val="lv-LV"/>
        </w:rPr>
      </w:pPr>
    </w:p>
    <w:p w:rsidR="00F10C17" w:rsidRPr="00F10C17" w:rsidRDefault="00F10C17" w:rsidP="00293E1D">
      <w:pPr>
        <w:spacing w:after="120"/>
        <w:ind w:firstLine="709"/>
        <w:jc w:val="both"/>
        <w:rPr>
          <w:rFonts w:ascii="Times New Roman" w:eastAsia="Times New Roman" w:hAnsi="Times New Roman" w:cs="Times New Roman"/>
          <w:bCs/>
          <w:kern w:val="0"/>
          <w:sz w:val="28"/>
          <w:szCs w:val="28"/>
          <w:lang w:val="lv-LV" w:eastAsia="en-US" w:bidi="ar-SA"/>
        </w:rPr>
      </w:pPr>
      <w:r w:rsidRPr="00F10C17">
        <w:rPr>
          <w:rFonts w:ascii="Times New Roman" w:hAnsi="Times New Roman" w:cs="Times New Roman"/>
          <w:sz w:val="28"/>
          <w:szCs w:val="28"/>
          <w:lang w:val="lv-LV"/>
        </w:rPr>
        <w:t>Izda</w:t>
      </w:r>
      <w:r w:rsidR="00264E20">
        <w:rPr>
          <w:rFonts w:ascii="Times New Roman" w:hAnsi="Times New Roman" w:cs="Times New Roman"/>
          <w:sz w:val="28"/>
          <w:szCs w:val="28"/>
          <w:lang w:val="lv-LV"/>
        </w:rPr>
        <w:t xml:space="preserve">rīt Ministru kabineta 2006.gada </w:t>
      </w:r>
      <w:r w:rsidRPr="00F10C17">
        <w:rPr>
          <w:rFonts w:ascii="Times New Roman" w:hAnsi="Times New Roman" w:cs="Times New Roman"/>
          <w:sz w:val="28"/>
          <w:szCs w:val="28"/>
          <w:lang w:val="lv-LV"/>
        </w:rPr>
        <w:t>14.februāra noteikumos Nr.139 ”</w:t>
      </w:r>
      <w:r w:rsidRPr="00F10C17">
        <w:rPr>
          <w:rFonts w:ascii="Times New Roman" w:eastAsia="Times New Roman" w:hAnsi="Times New Roman" w:cs="Times New Roman"/>
          <w:bCs/>
          <w:kern w:val="0"/>
          <w:sz w:val="28"/>
          <w:szCs w:val="28"/>
          <w:lang w:val="lv-LV" w:eastAsia="en-US" w:bidi="ar-SA"/>
        </w:rPr>
        <w:t>Noteikumi par atsevišķu bīstamas ķīmiskas vielas saturošu iekārtu un produktu lietošanas un marķēšanas prasībām un par videi kaitīgo preču sarakstu” (Latvijas Vēstnesis, 2006, 29.nr; 2008, 153.nr.; 2009, 118.nr.; 2012, 15.nr.) šādus grozījumus:</w:t>
      </w:r>
    </w:p>
    <w:p w:rsidR="00F10C17" w:rsidRPr="00F10C17" w:rsidRDefault="00F10C17" w:rsidP="00293E1D">
      <w:pPr>
        <w:spacing w:after="120"/>
        <w:ind w:firstLine="709"/>
        <w:jc w:val="both"/>
        <w:rPr>
          <w:rFonts w:ascii="Times New Roman" w:hAnsi="Times New Roman" w:cs="Times New Roman"/>
          <w:sz w:val="28"/>
          <w:szCs w:val="28"/>
          <w:lang w:val="lv-LV"/>
        </w:rPr>
      </w:pPr>
    </w:p>
    <w:p w:rsidR="007F000E" w:rsidRPr="00F10C17" w:rsidRDefault="005538EE" w:rsidP="00293E1D">
      <w:pPr>
        <w:pStyle w:val="Textbody"/>
        <w:ind w:firstLine="709"/>
        <w:jc w:val="both"/>
        <w:rPr>
          <w:rFonts w:ascii="Times New Roman" w:hAnsi="Times New Roman" w:cs="Times New Roman"/>
          <w:sz w:val="28"/>
          <w:szCs w:val="28"/>
          <w:lang w:val="lv-LV"/>
        </w:rPr>
      </w:pPr>
      <w:r w:rsidRPr="00F10C17">
        <w:rPr>
          <w:rFonts w:ascii="Times New Roman" w:hAnsi="Times New Roman" w:cs="Times New Roman"/>
          <w:sz w:val="28"/>
          <w:szCs w:val="28"/>
          <w:lang w:val="lv-LV"/>
        </w:rPr>
        <w:t>1. Izteikt 24.</w:t>
      </w:r>
      <w:r w:rsidRPr="00734058">
        <w:rPr>
          <w:rFonts w:ascii="Times New Roman" w:hAnsi="Times New Roman" w:cs="Times New Roman"/>
          <w:sz w:val="28"/>
          <w:szCs w:val="28"/>
          <w:vertAlign w:val="superscript"/>
          <w:lang w:val="lv-LV"/>
        </w:rPr>
        <w:t>1</w:t>
      </w:r>
      <w:r w:rsidRPr="00F10C17">
        <w:rPr>
          <w:rFonts w:ascii="Times New Roman" w:hAnsi="Times New Roman" w:cs="Times New Roman"/>
          <w:sz w:val="28"/>
          <w:szCs w:val="28"/>
          <w:lang w:val="lv-LV"/>
        </w:rPr>
        <w:t xml:space="preserve"> punktu šādā redakcijā:</w:t>
      </w:r>
    </w:p>
    <w:p w:rsidR="00F10C17" w:rsidRPr="00F10C17" w:rsidRDefault="006B0A85" w:rsidP="00293E1D">
      <w:pPr>
        <w:pStyle w:val="Standard"/>
        <w:spacing w:after="120"/>
        <w:jc w:val="both"/>
        <w:rPr>
          <w:rFonts w:ascii="Times New Roman" w:hAnsi="Times New Roman" w:cs="Times New Roman"/>
          <w:sz w:val="28"/>
          <w:szCs w:val="28"/>
          <w:lang w:val="lv-LV"/>
        </w:rPr>
      </w:pPr>
      <w:r w:rsidRPr="00943951">
        <w:rPr>
          <w:rFonts w:ascii="Times New Roman" w:hAnsi="Times New Roman" w:cs="Times New Roman"/>
          <w:sz w:val="28"/>
          <w:lang w:val="lv-LV"/>
        </w:rPr>
        <w:t>“24.</w:t>
      </w:r>
      <w:r w:rsidRPr="00943951">
        <w:rPr>
          <w:rFonts w:ascii="Times New Roman" w:hAnsi="Times New Roman" w:cs="Times New Roman"/>
          <w:sz w:val="28"/>
          <w:vertAlign w:val="superscript"/>
          <w:lang w:val="lv-LV"/>
        </w:rPr>
        <w:t>1</w:t>
      </w:r>
      <w:r w:rsidRPr="00943951">
        <w:rPr>
          <w:rFonts w:ascii="Times New Roman" w:hAnsi="Times New Roman" w:cs="Times New Roman"/>
          <w:sz w:val="28"/>
          <w:lang w:val="lv-LV"/>
        </w:rPr>
        <w:t xml:space="preserve"> Ražotāji konstruē iekārtas tādā veidā, lai lietotājs, kurš lietos iekārtas, var viegli izņemt izlietotās baterijas un akumulatorus. Ja lietotājam, kurš lietos iekārtas, nav iespējams viegli izņemt izlietotās baterijas un akumulatorus no iekārtām, ražotāji konstruē iekārtas tā, ka bateriju un akumulatoru atkritumus var viegli izņemt kvalificēti speciālisti, kuri ir neatkarīgi no ražotāja. Iekārtām, kurās ir iestrādātas baterijas un akumulatori, pievieno instrukcijas par to, kā minētās baterijas un akumulatorus var droši izņemt vai nu lietotājs, kurš lietos iekārtas, vai neatkarīgi kvalificēti speciālisti. Instrukcijās var ietvert arī informāciju lietotājam, kurš lietos iekārtas, par iekārtā iestrādāto bateriju vai akumulatoru veidiem.”</w:t>
      </w:r>
      <w:r w:rsidRPr="00943951" w:rsidDel="006B0A85">
        <w:rPr>
          <w:rFonts w:ascii="Times New Roman" w:hAnsi="Times New Roman" w:cs="Times New Roman"/>
          <w:sz w:val="32"/>
          <w:szCs w:val="28"/>
          <w:lang w:val="lv-LV"/>
        </w:rPr>
        <w:t xml:space="preserve"> </w:t>
      </w:r>
    </w:p>
    <w:p w:rsidR="007F000E" w:rsidRPr="00F10C17" w:rsidRDefault="005538EE" w:rsidP="00293E1D">
      <w:pPr>
        <w:pStyle w:val="Standard"/>
        <w:spacing w:after="120"/>
        <w:ind w:firstLine="709"/>
        <w:jc w:val="both"/>
        <w:rPr>
          <w:rFonts w:ascii="Times New Roman" w:hAnsi="Times New Roman" w:cs="Times New Roman"/>
          <w:sz w:val="28"/>
          <w:szCs w:val="28"/>
          <w:lang w:val="lv-LV"/>
        </w:rPr>
      </w:pPr>
      <w:r w:rsidRPr="00F10C17">
        <w:rPr>
          <w:rFonts w:ascii="Times New Roman" w:hAnsi="Times New Roman" w:cs="Times New Roman"/>
          <w:sz w:val="28"/>
          <w:szCs w:val="28"/>
          <w:lang w:val="lv-LV"/>
        </w:rPr>
        <w:t>2. Papildināt</w:t>
      </w:r>
      <w:r w:rsidR="00660BDF">
        <w:rPr>
          <w:rFonts w:ascii="Times New Roman" w:hAnsi="Times New Roman" w:cs="Times New Roman"/>
          <w:sz w:val="28"/>
          <w:szCs w:val="28"/>
          <w:lang w:val="lv-LV"/>
        </w:rPr>
        <w:t xml:space="preserve"> noteikumus </w:t>
      </w:r>
      <w:r w:rsidRPr="00F10C17">
        <w:rPr>
          <w:rFonts w:ascii="Times New Roman" w:hAnsi="Times New Roman" w:cs="Times New Roman"/>
          <w:sz w:val="28"/>
          <w:szCs w:val="28"/>
          <w:lang w:val="lv-LV"/>
        </w:rPr>
        <w:t>ar 2</w:t>
      </w:r>
      <w:r w:rsidR="005D2851">
        <w:rPr>
          <w:rFonts w:ascii="Times New Roman" w:hAnsi="Times New Roman" w:cs="Times New Roman"/>
          <w:sz w:val="28"/>
          <w:szCs w:val="28"/>
          <w:lang w:val="lv-LV"/>
        </w:rPr>
        <w:t xml:space="preserve">9. , 30. </w:t>
      </w:r>
      <w:r w:rsidRPr="00F10C17">
        <w:rPr>
          <w:rFonts w:ascii="Times New Roman" w:hAnsi="Times New Roman" w:cs="Times New Roman"/>
          <w:sz w:val="28"/>
          <w:szCs w:val="28"/>
          <w:lang w:val="lv-LV"/>
        </w:rPr>
        <w:t xml:space="preserve">un </w:t>
      </w:r>
      <w:r w:rsidR="005D2851">
        <w:rPr>
          <w:rFonts w:ascii="Times New Roman" w:hAnsi="Times New Roman" w:cs="Times New Roman"/>
          <w:sz w:val="28"/>
          <w:szCs w:val="28"/>
          <w:lang w:val="lv-LV"/>
        </w:rPr>
        <w:t>31.</w:t>
      </w:r>
      <w:r w:rsidRPr="00F10C17">
        <w:rPr>
          <w:rFonts w:ascii="Times New Roman" w:hAnsi="Times New Roman" w:cs="Times New Roman"/>
          <w:sz w:val="28"/>
          <w:szCs w:val="28"/>
          <w:lang w:val="lv-LV"/>
        </w:rPr>
        <w:t>punktu šādā redakcijā:</w:t>
      </w:r>
    </w:p>
    <w:p w:rsidR="007F000E" w:rsidRPr="00F10C17" w:rsidRDefault="005538EE" w:rsidP="00943951">
      <w:pPr>
        <w:pStyle w:val="Standard"/>
        <w:spacing w:after="120"/>
        <w:ind w:firstLine="709"/>
        <w:jc w:val="both"/>
        <w:rPr>
          <w:rFonts w:ascii="Times New Roman" w:hAnsi="Times New Roman" w:cs="Times New Roman"/>
          <w:sz w:val="28"/>
          <w:szCs w:val="28"/>
          <w:lang w:val="lv-LV"/>
        </w:rPr>
      </w:pPr>
      <w:r w:rsidRPr="00F10C17">
        <w:rPr>
          <w:rFonts w:ascii="Times New Roman" w:hAnsi="Times New Roman" w:cs="Times New Roman"/>
          <w:sz w:val="28"/>
          <w:szCs w:val="28"/>
          <w:lang w:val="lv-LV"/>
        </w:rPr>
        <w:t>“2</w:t>
      </w:r>
      <w:r w:rsidR="005D2851">
        <w:rPr>
          <w:rFonts w:ascii="Times New Roman" w:hAnsi="Times New Roman" w:cs="Times New Roman"/>
          <w:sz w:val="28"/>
          <w:szCs w:val="28"/>
          <w:lang w:val="lv-LV"/>
        </w:rPr>
        <w:t>9</w:t>
      </w:r>
      <w:r w:rsidRPr="00F10C17">
        <w:rPr>
          <w:rFonts w:ascii="Times New Roman" w:hAnsi="Times New Roman" w:cs="Times New Roman"/>
          <w:sz w:val="28"/>
          <w:szCs w:val="28"/>
          <w:lang w:val="lv-LV"/>
        </w:rPr>
        <w:t>. Līdz 2015.gada 1.oktobrim ir atļauts laist tirgū šo noteikumu 17.1.</w:t>
      </w:r>
      <w:r w:rsidR="00293E1D">
        <w:rPr>
          <w:rFonts w:ascii="Times New Roman" w:hAnsi="Times New Roman" w:cs="Times New Roman"/>
          <w:sz w:val="28"/>
          <w:szCs w:val="28"/>
          <w:lang w:val="lv-LV"/>
        </w:rPr>
        <w:t>apakš</w:t>
      </w:r>
      <w:r w:rsidRPr="00F10C17">
        <w:rPr>
          <w:rFonts w:ascii="Times New Roman" w:hAnsi="Times New Roman" w:cs="Times New Roman"/>
          <w:sz w:val="28"/>
          <w:szCs w:val="28"/>
          <w:lang w:val="lv-LV"/>
        </w:rPr>
        <w:t>punktā minētos pogveida elementus, kuros dzīvsudraba saturs nepārsniedz 2% (no svara)</w:t>
      </w:r>
      <w:r w:rsidR="00352260">
        <w:rPr>
          <w:rFonts w:ascii="Times New Roman" w:hAnsi="Times New Roman" w:cs="Times New Roman"/>
          <w:sz w:val="28"/>
          <w:szCs w:val="28"/>
          <w:lang w:val="lv-LV"/>
        </w:rPr>
        <w:t>.</w:t>
      </w:r>
    </w:p>
    <w:p w:rsidR="007F000E" w:rsidRPr="00F10C17" w:rsidRDefault="005D2851" w:rsidP="00943951">
      <w:pPr>
        <w:pStyle w:val="Standard"/>
        <w:spacing w:after="120"/>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30</w:t>
      </w:r>
      <w:r w:rsidR="005538EE" w:rsidRPr="00F10C17">
        <w:rPr>
          <w:rFonts w:ascii="Times New Roman" w:hAnsi="Times New Roman" w:cs="Times New Roman"/>
          <w:sz w:val="28"/>
          <w:szCs w:val="28"/>
          <w:lang w:val="lv-LV"/>
        </w:rPr>
        <w:t>.</w:t>
      </w:r>
      <w:r w:rsidR="00660BDF">
        <w:rPr>
          <w:rFonts w:ascii="Times New Roman" w:hAnsi="Times New Roman" w:cs="Times New Roman"/>
          <w:sz w:val="28"/>
          <w:szCs w:val="28"/>
          <w:lang w:val="lv-LV"/>
        </w:rPr>
        <w:t xml:space="preserve"> Līdz </w:t>
      </w:r>
      <w:r w:rsidR="005538EE" w:rsidRPr="00F10C17">
        <w:rPr>
          <w:rFonts w:ascii="Times New Roman" w:hAnsi="Times New Roman" w:cs="Times New Roman"/>
          <w:sz w:val="28"/>
          <w:szCs w:val="28"/>
          <w:lang w:val="lv-LV"/>
        </w:rPr>
        <w:t>2016.gada 31.decembrim ir atļauts laist tirgū šo noteikumu 17.2.</w:t>
      </w:r>
      <w:r w:rsidR="00293E1D">
        <w:rPr>
          <w:rFonts w:ascii="Times New Roman" w:hAnsi="Times New Roman" w:cs="Times New Roman"/>
          <w:sz w:val="28"/>
          <w:szCs w:val="28"/>
          <w:lang w:val="lv-LV"/>
        </w:rPr>
        <w:t>apakš</w:t>
      </w:r>
      <w:r w:rsidR="005538EE" w:rsidRPr="00F10C17">
        <w:rPr>
          <w:rFonts w:ascii="Times New Roman" w:hAnsi="Times New Roman" w:cs="Times New Roman"/>
          <w:sz w:val="28"/>
          <w:szCs w:val="28"/>
          <w:lang w:val="lv-LV"/>
        </w:rPr>
        <w:t xml:space="preserve">punktā minētās pārnēsājamas baterijas un akumulatorus (neatkarīgi no tā, vai tie ir iekļauti ierīcēs), kas satur vairāk nekā 0,002% kadmija (no svara), ko izmanto </w:t>
      </w:r>
      <w:r w:rsidR="005538EE" w:rsidRPr="00F10C17">
        <w:rPr>
          <w:rFonts w:ascii="Times New Roman" w:hAnsi="Times New Roman" w:cs="Times New Roman"/>
          <w:sz w:val="28"/>
          <w:szCs w:val="28"/>
          <w:lang w:val="lv-LV"/>
        </w:rPr>
        <w:lastRenderedPageBreak/>
        <w:t>bezvada elektriskajos instrumentos.</w:t>
      </w:r>
    </w:p>
    <w:p w:rsidR="007F000E" w:rsidRPr="00F10C17" w:rsidRDefault="005D2851" w:rsidP="00943951">
      <w:pPr>
        <w:pStyle w:val="Standard"/>
        <w:spacing w:after="120"/>
        <w:ind w:firstLine="709"/>
        <w:jc w:val="both"/>
        <w:rPr>
          <w:rFonts w:ascii="Times New Roman" w:hAnsi="Times New Roman" w:cs="Times New Roman"/>
          <w:sz w:val="28"/>
          <w:szCs w:val="28"/>
          <w:lang w:val="lv-LV"/>
        </w:rPr>
      </w:pPr>
      <w:r w:rsidRPr="00F10C17" w:rsidDel="005D2851">
        <w:rPr>
          <w:rFonts w:ascii="Times New Roman" w:hAnsi="Times New Roman" w:cs="Times New Roman"/>
          <w:sz w:val="28"/>
          <w:szCs w:val="28"/>
          <w:lang w:val="lv-LV"/>
        </w:rPr>
        <w:t xml:space="preserve"> </w:t>
      </w:r>
      <w:r>
        <w:rPr>
          <w:rFonts w:ascii="Times New Roman" w:hAnsi="Times New Roman" w:cs="Times New Roman"/>
          <w:sz w:val="28"/>
          <w:szCs w:val="28"/>
          <w:lang w:val="lv-LV"/>
        </w:rPr>
        <w:t>31</w:t>
      </w:r>
      <w:r w:rsidR="005538EE" w:rsidRPr="00F10C17">
        <w:rPr>
          <w:rFonts w:ascii="Times New Roman" w:hAnsi="Times New Roman" w:cs="Times New Roman"/>
          <w:sz w:val="28"/>
          <w:szCs w:val="28"/>
          <w:lang w:val="lv-LV"/>
        </w:rPr>
        <w:t>. Šo noteikumu 2</w:t>
      </w:r>
      <w:r>
        <w:rPr>
          <w:rFonts w:ascii="Times New Roman" w:hAnsi="Times New Roman" w:cs="Times New Roman"/>
          <w:sz w:val="28"/>
          <w:szCs w:val="28"/>
          <w:lang w:val="lv-LV"/>
        </w:rPr>
        <w:t>9</w:t>
      </w:r>
      <w:r w:rsidR="005538EE" w:rsidRPr="00F10C17">
        <w:rPr>
          <w:rFonts w:ascii="Times New Roman" w:hAnsi="Times New Roman" w:cs="Times New Roman"/>
          <w:sz w:val="28"/>
          <w:szCs w:val="28"/>
          <w:lang w:val="lv-LV"/>
        </w:rPr>
        <w:t xml:space="preserve">. vai </w:t>
      </w:r>
      <w:r>
        <w:rPr>
          <w:rFonts w:ascii="Times New Roman" w:hAnsi="Times New Roman" w:cs="Times New Roman"/>
          <w:sz w:val="28"/>
          <w:szCs w:val="28"/>
          <w:lang w:val="lv-LV"/>
        </w:rPr>
        <w:t>30</w:t>
      </w:r>
      <w:r w:rsidR="005538EE" w:rsidRPr="00F10C17">
        <w:rPr>
          <w:rFonts w:ascii="Times New Roman" w:hAnsi="Times New Roman" w:cs="Times New Roman"/>
          <w:sz w:val="28"/>
          <w:szCs w:val="28"/>
          <w:lang w:val="lv-LV"/>
        </w:rPr>
        <w:t>. punktā minētās baterijas un akumulatorus, kuri ir laisti tirgū līdz šo noteikumu 2</w:t>
      </w:r>
      <w:r>
        <w:rPr>
          <w:rFonts w:ascii="Times New Roman" w:hAnsi="Times New Roman" w:cs="Times New Roman"/>
          <w:sz w:val="28"/>
          <w:szCs w:val="28"/>
          <w:lang w:val="lv-LV"/>
        </w:rPr>
        <w:t>9</w:t>
      </w:r>
      <w:r w:rsidR="005538EE" w:rsidRPr="00F10C17">
        <w:rPr>
          <w:rFonts w:ascii="Times New Roman" w:hAnsi="Times New Roman" w:cs="Times New Roman"/>
          <w:sz w:val="28"/>
          <w:szCs w:val="28"/>
          <w:lang w:val="lv-LV"/>
        </w:rPr>
        <w:t>.</w:t>
      </w:r>
      <w:r w:rsidR="00F10C17" w:rsidRPr="00F10C17">
        <w:rPr>
          <w:rFonts w:ascii="Times New Roman" w:hAnsi="Times New Roman" w:cs="Times New Roman"/>
          <w:sz w:val="28"/>
          <w:szCs w:val="28"/>
          <w:lang w:val="lv-LV"/>
        </w:rPr>
        <w:t xml:space="preserve"> vai </w:t>
      </w:r>
      <w:r>
        <w:rPr>
          <w:rFonts w:ascii="Times New Roman" w:hAnsi="Times New Roman" w:cs="Times New Roman"/>
          <w:sz w:val="28"/>
          <w:szCs w:val="28"/>
          <w:lang w:val="lv-LV"/>
        </w:rPr>
        <w:t>30</w:t>
      </w:r>
      <w:r w:rsidR="00F10C17" w:rsidRPr="00F10C17">
        <w:rPr>
          <w:rFonts w:ascii="Times New Roman" w:hAnsi="Times New Roman" w:cs="Times New Roman"/>
          <w:sz w:val="28"/>
          <w:szCs w:val="28"/>
          <w:lang w:val="lv-LV"/>
        </w:rPr>
        <w:t xml:space="preserve">. </w:t>
      </w:r>
      <w:r w:rsidR="005538EE" w:rsidRPr="00F10C17">
        <w:rPr>
          <w:rFonts w:ascii="Times New Roman" w:hAnsi="Times New Roman" w:cs="Times New Roman"/>
          <w:sz w:val="28"/>
          <w:szCs w:val="28"/>
          <w:lang w:val="lv-LV"/>
        </w:rPr>
        <w:t xml:space="preserve">punktā minētajam termiņam un kuri pēc minētā termiņa vairs neatbilst šo noteikumu prasībām, ir atļauts tirgot līdz brīdim, kad ir pārdoti </w:t>
      </w:r>
      <w:r w:rsidR="0010245D">
        <w:rPr>
          <w:rFonts w:ascii="Times New Roman" w:hAnsi="Times New Roman" w:cs="Times New Roman"/>
          <w:sz w:val="28"/>
          <w:szCs w:val="28"/>
          <w:lang w:val="lv-LV"/>
        </w:rPr>
        <w:t xml:space="preserve">attiecīgo </w:t>
      </w:r>
      <w:r w:rsidR="005538EE" w:rsidRPr="00F10C17">
        <w:rPr>
          <w:rFonts w:ascii="Times New Roman" w:hAnsi="Times New Roman" w:cs="Times New Roman"/>
          <w:sz w:val="28"/>
          <w:szCs w:val="28"/>
          <w:lang w:val="lv-LV"/>
        </w:rPr>
        <w:t xml:space="preserve"> baterij</w:t>
      </w:r>
      <w:r w:rsidR="0010245D">
        <w:rPr>
          <w:rFonts w:ascii="Times New Roman" w:hAnsi="Times New Roman" w:cs="Times New Roman"/>
          <w:sz w:val="28"/>
          <w:szCs w:val="28"/>
          <w:lang w:val="lv-LV"/>
        </w:rPr>
        <w:t>u</w:t>
      </w:r>
      <w:r w:rsidR="005538EE" w:rsidRPr="00F10C17">
        <w:rPr>
          <w:rFonts w:ascii="Times New Roman" w:hAnsi="Times New Roman" w:cs="Times New Roman"/>
          <w:sz w:val="28"/>
          <w:szCs w:val="28"/>
          <w:lang w:val="lv-LV"/>
        </w:rPr>
        <w:t xml:space="preserve"> </w:t>
      </w:r>
      <w:r w:rsidR="004C72B6">
        <w:rPr>
          <w:rFonts w:ascii="Times New Roman" w:hAnsi="Times New Roman" w:cs="Times New Roman"/>
          <w:sz w:val="28"/>
          <w:szCs w:val="28"/>
          <w:lang w:val="lv-LV"/>
        </w:rPr>
        <w:t>vai</w:t>
      </w:r>
      <w:r w:rsidR="005538EE" w:rsidRPr="00F10C17">
        <w:rPr>
          <w:rFonts w:ascii="Times New Roman" w:hAnsi="Times New Roman" w:cs="Times New Roman"/>
          <w:sz w:val="28"/>
          <w:szCs w:val="28"/>
          <w:lang w:val="lv-LV"/>
        </w:rPr>
        <w:t xml:space="preserve"> akumulatoru krājumi.”</w:t>
      </w:r>
    </w:p>
    <w:p w:rsidR="007F000E" w:rsidRPr="00F10C17" w:rsidRDefault="005D2851" w:rsidP="00293E1D">
      <w:pPr>
        <w:pStyle w:val="Standard"/>
        <w:spacing w:after="120"/>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3</w:t>
      </w:r>
      <w:r w:rsidR="00293E1D">
        <w:rPr>
          <w:rFonts w:ascii="Times New Roman" w:hAnsi="Times New Roman" w:cs="Times New Roman"/>
          <w:sz w:val="28"/>
          <w:szCs w:val="28"/>
          <w:lang w:val="lv-LV"/>
        </w:rPr>
        <w:t xml:space="preserve">. </w:t>
      </w:r>
      <w:r w:rsidR="005538EE" w:rsidRPr="00F10C17">
        <w:rPr>
          <w:rFonts w:ascii="Times New Roman" w:hAnsi="Times New Roman" w:cs="Times New Roman"/>
          <w:sz w:val="28"/>
          <w:szCs w:val="28"/>
          <w:lang w:val="lv-LV"/>
        </w:rPr>
        <w:t>Papildināt Informatīvo atsauci uz Eiropas Savienības direktīvām ar 4.punktu šādā redakcijā:</w:t>
      </w:r>
    </w:p>
    <w:p w:rsidR="007F000E" w:rsidRPr="00F10C17" w:rsidRDefault="005538EE" w:rsidP="00293E1D">
      <w:pPr>
        <w:pStyle w:val="Standard"/>
        <w:spacing w:after="120"/>
        <w:ind w:firstLine="709"/>
        <w:jc w:val="both"/>
        <w:rPr>
          <w:rStyle w:val="StrongEmphasis"/>
          <w:rFonts w:ascii="Times New Roman" w:hAnsi="Times New Roman" w:cs="Times New Roman"/>
          <w:b w:val="0"/>
          <w:bCs w:val="0"/>
          <w:sz w:val="28"/>
          <w:szCs w:val="28"/>
          <w:lang w:val="lv-LV"/>
        </w:rPr>
      </w:pPr>
      <w:r w:rsidRPr="00F10C17">
        <w:rPr>
          <w:rFonts w:ascii="Times New Roman" w:hAnsi="Times New Roman" w:cs="Times New Roman"/>
          <w:sz w:val="28"/>
          <w:szCs w:val="28"/>
          <w:lang w:val="lv-LV"/>
        </w:rPr>
        <w:t xml:space="preserve">“4) </w:t>
      </w:r>
      <w:r w:rsidRPr="00F10C17">
        <w:rPr>
          <w:rStyle w:val="StrongEmphasis"/>
          <w:rFonts w:ascii="Times New Roman" w:hAnsi="Times New Roman" w:cs="Times New Roman"/>
          <w:b w:val="0"/>
          <w:bCs w:val="0"/>
          <w:sz w:val="28"/>
          <w:szCs w:val="28"/>
          <w:lang w:val="lv-LV"/>
        </w:rPr>
        <w:t>Eiropas Parlamenta un Padomes 2013. gada 20.novembra Direktīvas 2013/56/ES, ar ko groza Eiropas Parlamenta un Padomes Direktīvu 2006/66/EK par baterijām un akumulatoriem, un bateriju un akumulatoru atkritumiem attiecībā uz tādu kadmiju saturošu pārnēsājamu bateriju un akumulatoru laišanu tirgū, kurus paredzēts izmantot bezvada elektriskajos instrumentos, kā arī attiecībā uz podziņelementu ar nelielu dzīvsudraba saturu laišanu tirgū un ar ko atceļ Komisijas Lēmumu 2009/603/EK.”</w:t>
      </w:r>
    </w:p>
    <w:p w:rsidR="00F10C17" w:rsidRDefault="00F10C17" w:rsidP="00F10C17">
      <w:pPr>
        <w:pStyle w:val="Standard"/>
        <w:jc w:val="both"/>
        <w:rPr>
          <w:rStyle w:val="StrongEmphasis"/>
          <w:rFonts w:ascii="Times New Roman" w:hAnsi="Times New Roman" w:cs="Times New Roman"/>
          <w:b w:val="0"/>
          <w:bCs w:val="0"/>
          <w:sz w:val="28"/>
          <w:szCs w:val="28"/>
          <w:lang w:val="lv-LV"/>
        </w:rPr>
      </w:pPr>
    </w:p>
    <w:p w:rsidR="00A90D6B" w:rsidRPr="00F10C17" w:rsidRDefault="004933A5" w:rsidP="00F10C17">
      <w:pPr>
        <w:pStyle w:val="Standard"/>
        <w:jc w:val="both"/>
        <w:rPr>
          <w:rStyle w:val="StrongEmphasis"/>
          <w:rFonts w:ascii="Times New Roman" w:hAnsi="Times New Roman" w:cs="Times New Roman"/>
          <w:b w:val="0"/>
          <w:bCs w:val="0"/>
          <w:sz w:val="28"/>
          <w:szCs w:val="28"/>
          <w:lang w:val="lv-LV"/>
        </w:rPr>
      </w:pPr>
      <w:r>
        <w:rPr>
          <w:rStyle w:val="StrongEmphasis"/>
          <w:rFonts w:ascii="Times New Roman" w:hAnsi="Times New Roman" w:cs="Times New Roman"/>
          <w:b w:val="0"/>
          <w:bCs w:val="0"/>
          <w:sz w:val="28"/>
          <w:szCs w:val="28"/>
          <w:lang w:val="lv-LV"/>
        </w:rPr>
        <w:t>Ministru prezidente</w:t>
      </w:r>
      <w:r>
        <w:rPr>
          <w:rStyle w:val="StrongEmphasis"/>
          <w:rFonts w:ascii="Times New Roman" w:hAnsi="Times New Roman" w:cs="Times New Roman"/>
          <w:b w:val="0"/>
          <w:bCs w:val="0"/>
          <w:sz w:val="28"/>
          <w:szCs w:val="28"/>
          <w:lang w:val="lv-LV"/>
        </w:rPr>
        <w:tab/>
      </w:r>
      <w:r>
        <w:rPr>
          <w:rStyle w:val="StrongEmphasis"/>
          <w:rFonts w:ascii="Times New Roman" w:hAnsi="Times New Roman" w:cs="Times New Roman"/>
          <w:b w:val="0"/>
          <w:bCs w:val="0"/>
          <w:sz w:val="28"/>
          <w:szCs w:val="28"/>
          <w:lang w:val="lv-LV"/>
        </w:rPr>
        <w:tab/>
      </w:r>
      <w:r>
        <w:rPr>
          <w:rStyle w:val="StrongEmphasis"/>
          <w:rFonts w:ascii="Times New Roman" w:hAnsi="Times New Roman" w:cs="Times New Roman"/>
          <w:b w:val="0"/>
          <w:bCs w:val="0"/>
          <w:sz w:val="28"/>
          <w:szCs w:val="28"/>
          <w:lang w:val="lv-LV"/>
        </w:rPr>
        <w:tab/>
      </w:r>
      <w:r>
        <w:rPr>
          <w:rStyle w:val="StrongEmphasis"/>
          <w:rFonts w:ascii="Times New Roman" w:hAnsi="Times New Roman" w:cs="Times New Roman"/>
          <w:b w:val="0"/>
          <w:bCs w:val="0"/>
          <w:sz w:val="28"/>
          <w:szCs w:val="28"/>
          <w:lang w:val="lv-LV"/>
        </w:rPr>
        <w:tab/>
      </w:r>
      <w:r>
        <w:rPr>
          <w:rStyle w:val="StrongEmphasis"/>
          <w:rFonts w:ascii="Times New Roman" w:hAnsi="Times New Roman" w:cs="Times New Roman"/>
          <w:b w:val="0"/>
          <w:bCs w:val="0"/>
          <w:sz w:val="28"/>
          <w:szCs w:val="28"/>
          <w:lang w:val="lv-LV"/>
        </w:rPr>
        <w:tab/>
      </w:r>
      <w:r>
        <w:rPr>
          <w:rStyle w:val="StrongEmphasis"/>
          <w:rFonts w:ascii="Times New Roman" w:hAnsi="Times New Roman" w:cs="Times New Roman"/>
          <w:b w:val="0"/>
          <w:bCs w:val="0"/>
          <w:sz w:val="28"/>
          <w:szCs w:val="28"/>
          <w:lang w:val="lv-LV"/>
        </w:rPr>
        <w:tab/>
      </w:r>
      <w:r>
        <w:rPr>
          <w:rStyle w:val="StrongEmphasis"/>
          <w:rFonts w:ascii="Times New Roman" w:hAnsi="Times New Roman" w:cs="Times New Roman"/>
          <w:b w:val="0"/>
          <w:bCs w:val="0"/>
          <w:sz w:val="28"/>
          <w:szCs w:val="28"/>
          <w:lang w:val="lv-LV"/>
        </w:rPr>
        <w:tab/>
        <w:t>L.Straujuma</w:t>
      </w:r>
    </w:p>
    <w:p w:rsidR="00F10C17" w:rsidRPr="00F10C17" w:rsidRDefault="00F10C17" w:rsidP="00F10C17">
      <w:pPr>
        <w:pStyle w:val="Standard"/>
        <w:jc w:val="both"/>
        <w:rPr>
          <w:rStyle w:val="StrongEmphasis"/>
          <w:rFonts w:ascii="Times New Roman" w:hAnsi="Times New Roman" w:cs="Times New Roman"/>
          <w:b w:val="0"/>
          <w:bCs w:val="0"/>
          <w:sz w:val="28"/>
          <w:szCs w:val="28"/>
          <w:lang w:val="lv-LV"/>
        </w:rPr>
      </w:pPr>
    </w:p>
    <w:p w:rsidR="00F10C17" w:rsidRPr="00F10C17" w:rsidRDefault="00F10C17" w:rsidP="00F10C17">
      <w:pPr>
        <w:pStyle w:val="tv2161"/>
        <w:spacing w:before="0" w:line="240" w:lineRule="auto"/>
        <w:ind w:firstLine="0"/>
        <w:jc w:val="both"/>
        <w:rPr>
          <w:rFonts w:ascii="Times New Roman" w:hAnsi="Times New Roman"/>
          <w:sz w:val="28"/>
          <w:szCs w:val="28"/>
        </w:rPr>
      </w:pPr>
      <w:r w:rsidRPr="00F10C17">
        <w:rPr>
          <w:rFonts w:ascii="Times New Roman" w:hAnsi="Times New Roman"/>
          <w:sz w:val="28"/>
          <w:szCs w:val="28"/>
        </w:rPr>
        <w:t xml:space="preserve">Vides aizsardzības un </w:t>
      </w:r>
    </w:p>
    <w:p w:rsidR="00F10C17" w:rsidRPr="00F10C17" w:rsidRDefault="00F10C17" w:rsidP="00F10C17">
      <w:pPr>
        <w:rPr>
          <w:rFonts w:ascii="Times New Roman" w:hAnsi="Times New Roman"/>
          <w:sz w:val="28"/>
          <w:szCs w:val="28"/>
          <w:lang w:val="lv-LV"/>
        </w:rPr>
      </w:pPr>
      <w:r w:rsidRPr="00F10C17">
        <w:rPr>
          <w:rFonts w:ascii="Times New Roman" w:hAnsi="Times New Roman"/>
          <w:sz w:val="28"/>
          <w:szCs w:val="28"/>
          <w:lang w:val="lv-LV"/>
        </w:rPr>
        <w:t>reģionālās at</w:t>
      </w:r>
      <w:r w:rsidR="001C1A9C">
        <w:rPr>
          <w:rFonts w:ascii="Times New Roman" w:hAnsi="Times New Roman"/>
          <w:sz w:val="28"/>
          <w:szCs w:val="28"/>
          <w:lang w:val="lv-LV"/>
        </w:rPr>
        <w:t>tīstības ministrs</w:t>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t>K.Gerhards</w:t>
      </w:r>
    </w:p>
    <w:p w:rsidR="00F10C17" w:rsidRPr="00F10C17" w:rsidRDefault="00F10C17" w:rsidP="00F10C17">
      <w:pPr>
        <w:rPr>
          <w:rFonts w:ascii="Times New Roman" w:hAnsi="Times New Roman"/>
          <w:sz w:val="28"/>
          <w:szCs w:val="28"/>
          <w:lang w:val="lv-LV"/>
        </w:rPr>
      </w:pPr>
    </w:p>
    <w:p w:rsidR="00F10C17" w:rsidRPr="00F10C17" w:rsidRDefault="00F10C17" w:rsidP="00F10C17">
      <w:pPr>
        <w:rPr>
          <w:rFonts w:ascii="Times New Roman" w:hAnsi="Times New Roman"/>
          <w:sz w:val="28"/>
          <w:szCs w:val="28"/>
          <w:lang w:val="lv-LV"/>
        </w:rPr>
      </w:pPr>
    </w:p>
    <w:p w:rsidR="00F10C17" w:rsidRPr="00F10C17" w:rsidRDefault="00F10C17" w:rsidP="00F10C17">
      <w:pPr>
        <w:rPr>
          <w:rFonts w:ascii="Times New Roman" w:hAnsi="Times New Roman"/>
          <w:sz w:val="28"/>
          <w:szCs w:val="28"/>
          <w:lang w:val="lv-LV"/>
        </w:rPr>
      </w:pPr>
      <w:r w:rsidRPr="00F10C17">
        <w:rPr>
          <w:rFonts w:ascii="Times New Roman" w:hAnsi="Times New Roman"/>
          <w:sz w:val="28"/>
          <w:szCs w:val="28"/>
          <w:lang w:val="lv-LV"/>
        </w:rPr>
        <w:t>Iesniedzējs:</w:t>
      </w:r>
    </w:p>
    <w:p w:rsidR="00F10C17" w:rsidRPr="00F10C17" w:rsidRDefault="00F10C17" w:rsidP="00F10C17">
      <w:pPr>
        <w:pStyle w:val="tv2161"/>
        <w:spacing w:before="0" w:line="240" w:lineRule="auto"/>
        <w:ind w:firstLine="0"/>
        <w:jc w:val="both"/>
        <w:rPr>
          <w:rFonts w:ascii="Times New Roman" w:hAnsi="Times New Roman"/>
          <w:sz w:val="28"/>
          <w:szCs w:val="28"/>
        </w:rPr>
      </w:pPr>
      <w:r w:rsidRPr="00F10C17">
        <w:rPr>
          <w:rFonts w:ascii="Times New Roman" w:hAnsi="Times New Roman"/>
          <w:sz w:val="28"/>
          <w:szCs w:val="28"/>
        </w:rPr>
        <w:t xml:space="preserve">vides aizsardzības un </w:t>
      </w:r>
    </w:p>
    <w:p w:rsidR="00F10C17" w:rsidRPr="00F10C17" w:rsidRDefault="00F10C17" w:rsidP="00F10C17">
      <w:pPr>
        <w:rPr>
          <w:rFonts w:ascii="Times New Roman" w:hAnsi="Times New Roman"/>
          <w:sz w:val="28"/>
          <w:szCs w:val="28"/>
          <w:lang w:val="lv-LV"/>
        </w:rPr>
      </w:pPr>
      <w:r w:rsidRPr="00F10C17">
        <w:rPr>
          <w:rFonts w:ascii="Times New Roman" w:hAnsi="Times New Roman"/>
          <w:sz w:val="28"/>
          <w:szCs w:val="28"/>
          <w:lang w:val="lv-LV"/>
        </w:rPr>
        <w:t>reģionālās attīstības mini</w:t>
      </w:r>
      <w:r w:rsidR="001C1A9C">
        <w:rPr>
          <w:rFonts w:ascii="Times New Roman" w:hAnsi="Times New Roman"/>
          <w:sz w:val="28"/>
          <w:szCs w:val="28"/>
          <w:lang w:val="lv-LV"/>
        </w:rPr>
        <w:t>strs</w:t>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t>K.Gerhards</w:t>
      </w:r>
    </w:p>
    <w:p w:rsidR="00F10C17" w:rsidRPr="00F10C17" w:rsidRDefault="00F10C17" w:rsidP="00F10C17">
      <w:pPr>
        <w:rPr>
          <w:rFonts w:ascii="Times New Roman" w:hAnsi="Times New Roman"/>
          <w:sz w:val="28"/>
          <w:szCs w:val="28"/>
          <w:lang w:val="lv-LV"/>
        </w:rPr>
      </w:pPr>
      <w:r w:rsidRPr="00F10C17">
        <w:rPr>
          <w:rFonts w:ascii="Times New Roman" w:hAnsi="Times New Roman"/>
          <w:sz w:val="28"/>
          <w:szCs w:val="28"/>
          <w:lang w:val="lv-LV"/>
        </w:rPr>
        <w:tab/>
      </w:r>
      <w:r w:rsidRPr="00F10C17">
        <w:rPr>
          <w:rFonts w:ascii="Times New Roman" w:hAnsi="Times New Roman"/>
          <w:sz w:val="28"/>
          <w:szCs w:val="28"/>
          <w:lang w:val="lv-LV"/>
        </w:rPr>
        <w:tab/>
      </w:r>
      <w:r w:rsidRPr="00F10C17">
        <w:rPr>
          <w:rFonts w:ascii="Times New Roman" w:hAnsi="Times New Roman"/>
          <w:sz w:val="28"/>
          <w:szCs w:val="28"/>
          <w:lang w:val="lv-LV"/>
        </w:rPr>
        <w:tab/>
      </w:r>
    </w:p>
    <w:p w:rsidR="00F10C17" w:rsidRPr="00F10C17" w:rsidRDefault="00F10C17" w:rsidP="00F10C17">
      <w:pPr>
        <w:rPr>
          <w:rFonts w:ascii="Times New Roman" w:hAnsi="Times New Roman"/>
          <w:sz w:val="28"/>
          <w:szCs w:val="28"/>
          <w:lang w:val="lv-LV"/>
        </w:rPr>
      </w:pPr>
    </w:p>
    <w:p w:rsidR="00F10C17" w:rsidRPr="00F10C17" w:rsidRDefault="00F10C17" w:rsidP="00F10C17">
      <w:pPr>
        <w:rPr>
          <w:rFonts w:ascii="Times New Roman" w:hAnsi="Times New Roman"/>
          <w:sz w:val="28"/>
          <w:szCs w:val="28"/>
          <w:lang w:val="lv-LV"/>
        </w:rPr>
      </w:pPr>
      <w:r w:rsidRPr="00F10C17">
        <w:rPr>
          <w:rFonts w:ascii="Times New Roman" w:hAnsi="Times New Roman"/>
          <w:sz w:val="28"/>
          <w:szCs w:val="28"/>
          <w:lang w:val="lv-LV"/>
        </w:rPr>
        <w:t>Vīza:</w:t>
      </w:r>
    </w:p>
    <w:p w:rsidR="00A90D6B" w:rsidRDefault="00A90D6B" w:rsidP="009F7072">
      <w:pPr>
        <w:rPr>
          <w:rFonts w:ascii="Times New Roman" w:hAnsi="Times New Roman"/>
          <w:sz w:val="28"/>
          <w:szCs w:val="28"/>
          <w:lang w:val="lv-LV"/>
        </w:rPr>
      </w:pPr>
    </w:p>
    <w:p w:rsidR="00C664B4" w:rsidRPr="00C664B4" w:rsidRDefault="00C664B4" w:rsidP="00C664B4">
      <w:pPr>
        <w:autoSpaceDE w:val="0"/>
        <w:rPr>
          <w:rFonts w:ascii="Times New Roman" w:hAnsi="Times New Roman" w:cs="Times New Roman"/>
          <w:kern w:val="0"/>
          <w:sz w:val="28"/>
          <w:szCs w:val="22"/>
          <w:lang w:val="lv-LV" w:eastAsia="lv-LV" w:bidi="ar-SA"/>
        </w:rPr>
      </w:pPr>
      <w:r w:rsidRPr="00C664B4">
        <w:rPr>
          <w:rFonts w:ascii="Times New Roman" w:hAnsi="Times New Roman" w:cs="Times New Roman"/>
          <w:sz w:val="28"/>
        </w:rPr>
        <w:t xml:space="preserve">Vides aizsardzības un reģionālās </w:t>
      </w:r>
    </w:p>
    <w:p w:rsidR="00F10C17" w:rsidRPr="00561DB4" w:rsidRDefault="00C664B4" w:rsidP="00561DB4">
      <w:pPr>
        <w:autoSpaceDE w:val="0"/>
        <w:rPr>
          <w:rFonts w:ascii="Times New Roman" w:hAnsi="Times New Roman" w:cs="Times New Roman"/>
          <w:sz w:val="28"/>
        </w:rPr>
      </w:pPr>
      <w:r w:rsidRPr="00C664B4">
        <w:rPr>
          <w:rFonts w:ascii="Times New Roman" w:hAnsi="Times New Roman" w:cs="Times New Roman"/>
          <w:sz w:val="28"/>
        </w:rPr>
        <w:t>attīstības m</w:t>
      </w:r>
      <w:r w:rsidR="00561DB4">
        <w:rPr>
          <w:rFonts w:ascii="Times New Roman" w:hAnsi="Times New Roman" w:cs="Times New Roman"/>
          <w:sz w:val="28"/>
        </w:rPr>
        <w:t xml:space="preserve">inistrijas valsts sekretārs                                           </w:t>
      </w:r>
      <w:r w:rsidRPr="00C664B4">
        <w:rPr>
          <w:rFonts w:ascii="Times New Roman" w:hAnsi="Times New Roman" w:cs="Times New Roman"/>
          <w:sz w:val="28"/>
        </w:rPr>
        <w:t> </w:t>
      </w:r>
      <w:r w:rsidR="00561DB4">
        <w:rPr>
          <w:rFonts w:ascii="Times New Roman" w:hAnsi="Times New Roman"/>
          <w:sz w:val="28"/>
          <w:szCs w:val="28"/>
          <w:lang w:val="lv-LV"/>
        </w:rPr>
        <w:t>G.Puķītis</w:t>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r w:rsidR="001C1A9C">
        <w:rPr>
          <w:rFonts w:ascii="Times New Roman" w:hAnsi="Times New Roman"/>
          <w:sz w:val="28"/>
          <w:szCs w:val="28"/>
          <w:lang w:val="lv-LV"/>
        </w:rPr>
        <w:tab/>
      </w:r>
    </w:p>
    <w:p w:rsidR="00F10C17" w:rsidRPr="00F10C17" w:rsidRDefault="00F10C17" w:rsidP="00F10C17">
      <w:pPr>
        <w:pStyle w:val="tv2161"/>
        <w:spacing w:before="0" w:line="240" w:lineRule="auto"/>
        <w:ind w:firstLine="0"/>
        <w:jc w:val="both"/>
        <w:rPr>
          <w:rFonts w:ascii="Times New Roman" w:hAnsi="Times New Roman"/>
          <w:sz w:val="28"/>
          <w:szCs w:val="28"/>
        </w:rPr>
      </w:pPr>
      <w:r w:rsidRPr="00F10C17">
        <w:rPr>
          <w:rFonts w:ascii="Times New Roman" w:hAnsi="Times New Roman"/>
          <w:sz w:val="28"/>
          <w:szCs w:val="28"/>
        </w:rPr>
        <w:t xml:space="preserve">                                                            </w:t>
      </w:r>
      <w:r w:rsidRPr="00F10C17">
        <w:rPr>
          <w:rFonts w:ascii="Times New Roman" w:hAnsi="Times New Roman"/>
          <w:sz w:val="28"/>
          <w:szCs w:val="28"/>
        </w:rPr>
        <w:tab/>
        <w:t xml:space="preserve"> </w:t>
      </w:r>
    </w:p>
    <w:p w:rsidR="00F10C17" w:rsidRPr="00F10C17" w:rsidRDefault="00A90D6B" w:rsidP="00F10C17">
      <w:pPr>
        <w:rPr>
          <w:rFonts w:ascii="Times New Roman" w:hAnsi="Times New Roman"/>
          <w:sz w:val="20"/>
          <w:szCs w:val="20"/>
          <w:lang w:val="lv-LV"/>
        </w:rPr>
      </w:pPr>
      <w:r>
        <w:rPr>
          <w:rFonts w:ascii="Times New Roman" w:hAnsi="Times New Roman"/>
          <w:sz w:val="20"/>
          <w:szCs w:val="20"/>
          <w:lang w:val="lv-LV"/>
        </w:rPr>
        <w:t>21</w:t>
      </w:r>
      <w:r w:rsidR="00943951">
        <w:rPr>
          <w:rFonts w:ascii="Times New Roman" w:hAnsi="Times New Roman"/>
          <w:sz w:val="20"/>
          <w:szCs w:val="20"/>
          <w:lang w:val="lv-LV"/>
        </w:rPr>
        <w:t>.07</w:t>
      </w:r>
      <w:r w:rsidR="00F10C17" w:rsidRPr="00F10C17">
        <w:rPr>
          <w:rFonts w:ascii="Times New Roman" w:hAnsi="Times New Roman"/>
          <w:sz w:val="20"/>
          <w:szCs w:val="20"/>
          <w:lang w:val="lv-LV"/>
        </w:rPr>
        <w:t>.201</w:t>
      </w:r>
      <w:r w:rsidR="009F7072">
        <w:rPr>
          <w:rFonts w:ascii="Times New Roman" w:hAnsi="Times New Roman"/>
          <w:sz w:val="20"/>
          <w:szCs w:val="20"/>
          <w:lang w:val="lv-LV"/>
        </w:rPr>
        <w:t>5</w:t>
      </w:r>
      <w:r w:rsidR="00F10C17" w:rsidRPr="00F10C17">
        <w:rPr>
          <w:rFonts w:ascii="Times New Roman" w:hAnsi="Times New Roman"/>
          <w:sz w:val="20"/>
          <w:szCs w:val="20"/>
          <w:lang w:val="lv-LV"/>
        </w:rPr>
        <w:t>., 14:25</w:t>
      </w:r>
    </w:p>
    <w:p w:rsidR="00F10C17" w:rsidRPr="00F10C17" w:rsidRDefault="00C664B4" w:rsidP="00F10C17">
      <w:pPr>
        <w:tabs>
          <w:tab w:val="left" w:pos="3465"/>
        </w:tabs>
        <w:rPr>
          <w:rFonts w:ascii="Times New Roman" w:hAnsi="Times New Roman"/>
          <w:sz w:val="20"/>
          <w:szCs w:val="20"/>
          <w:lang w:val="lv-LV"/>
        </w:rPr>
      </w:pPr>
      <w:r>
        <w:rPr>
          <w:rFonts w:ascii="Times New Roman" w:hAnsi="Times New Roman"/>
          <w:sz w:val="20"/>
          <w:szCs w:val="20"/>
          <w:lang w:val="lv-LV"/>
        </w:rPr>
        <w:t>416</w:t>
      </w:r>
      <w:bookmarkStart w:id="0" w:name="_GoBack"/>
      <w:bookmarkEnd w:id="0"/>
      <w:r w:rsidR="00F10C17" w:rsidRPr="00F10C17">
        <w:rPr>
          <w:rFonts w:ascii="Times New Roman" w:hAnsi="Times New Roman"/>
          <w:sz w:val="20"/>
          <w:szCs w:val="20"/>
          <w:lang w:val="lv-LV"/>
        </w:rPr>
        <w:tab/>
      </w:r>
    </w:p>
    <w:p w:rsidR="00F10C17" w:rsidRPr="00F10C17" w:rsidRDefault="00F10C17" w:rsidP="00F10C17">
      <w:pPr>
        <w:rPr>
          <w:rFonts w:ascii="Times New Roman" w:hAnsi="Times New Roman"/>
          <w:sz w:val="20"/>
          <w:szCs w:val="20"/>
          <w:lang w:val="lv-LV"/>
        </w:rPr>
      </w:pPr>
      <w:r w:rsidRPr="00F10C17">
        <w:rPr>
          <w:rFonts w:ascii="Times New Roman" w:hAnsi="Times New Roman"/>
          <w:sz w:val="20"/>
          <w:szCs w:val="20"/>
          <w:lang w:val="lv-LV"/>
        </w:rPr>
        <w:t>I.Doniņa</w:t>
      </w:r>
    </w:p>
    <w:p w:rsidR="00F10C17" w:rsidRPr="009F7072" w:rsidRDefault="00F10C17" w:rsidP="009F7072">
      <w:pPr>
        <w:rPr>
          <w:rFonts w:ascii="Times New Roman" w:hAnsi="Times New Roman"/>
          <w:sz w:val="20"/>
          <w:szCs w:val="20"/>
          <w:lang w:val="lv-LV"/>
        </w:rPr>
      </w:pPr>
      <w:r w:rsidRPr="00F10C17">
        <w:rPr>
          <w:rFonts w:ascii="Times New Roman" w:hAnsi="Times New Roman"/>
          <w:sz w:val="20"/>
          <w:szCs w:val="20"/>
          <w:lang w:val="lv-LV"/>
        </w:rPr>
        <w:t>6</w:t>
      </w:r>
      <w:smartTag w:uri="schemas-tilde-lv/tildestengine" w:element="phone">
        <w:smartTagPr>
          <w:attr w:name="phone_number" w:val="7026515"/>
        </w:smartTagPr>
        <w:r w:rsidRPr="00F10C17">
          <w:rPr>
            <w:rFonts w:ascii="Times New Roman" w:hAnsi="Times New Roman"/>
            <w:sz w:val="20"/>
            <w:szCs w:val="20"/>
            <w:lang w:val="lv-LV"/>
          </w:rPr>
          <w:t>7026515</w:t>
        </w:r>
      </w:smartTag>
      <w:r w:rsidRPr="00F10C17">
        <w:rPr>
          <w:rFonts w:ascii="Times New Roman" w:hAnsi="Times New Roman"/>
          <w:sz w:val="20"/>
          <w:szCs w:val="20"/>
          <w:lang w:val="lv-LV"/>
        </w:rPr>
        <w:t xml:space="preserve">; </w:t>
      </w:r>
      <w:hyperlink r:id="rId7" w:history="1">
        <w:r w:rsidRPr="00F10C17">
          <w:rPr>
            <w:rStyle w:val="Hyperlink"/>
            <w:rFonts w:ascii="Times New Roman" w:hAnsi="Times New Roman"/>
            <w:sz w:val="20"/>
            <w:szCs w:val="20"/>
            <w:lang w:val="lv-LV"/>
          </w:rPr>
          <w:t>ilze.donina@varam.gov.lv</w:t>
        </w:r>
      </w:hyperlink>
    </w:p>
    <w:sectPr w:rsidR="00F10C17" w:rsidRPr="009F7072" w:rsidSect="00BD1FFA">
      <w:headerReference w:type="default" r:id="rId8"/>
      <w:footerReference w:type="default" r:id="rId9"/>
      <w:footerReference w:type="first" r:id="rId10"/>
      <w:pgSz w:w="12240" w:h="15840"/>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63" w:rsidRDefault="00527763" w:rsidP="007F000E">
      <w:r>
        <w:separator/>
      </w:r>
    </w:p>
  </w:endnote>
  <w:endnote w:type="continuationSeparator" w:id="0">
    <w:p w:rsidR="00527763" w:rsidRDefault="00527763" w:rsidP="007F0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Liberation Serif">
    <w:altName w:val="MS Mincho"/>
    <w:charset w:val="80"/>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17" w:rsidRPr="00F10C17" w:rsidRDefault="00A90D6B" w:rsidP="00F10C17">
    <w:pPr>
      <w:jc w:val="both"/>
      <w:rPr>
        <w:rFonts w:ascii="Times New Roman" w:hAnsi="Times New Roman" w:cs="Times New Roman"/>
        <w:lang w:val="lv-LV"/>
      </w:rPr>
    </w:pPr>
    <w:r>
      <w:rPr>
        <w:rFonts w:ascii="Times New Roman" w:hAnsi="Times New Roman" w:cs="Times New Roman"/>
        <w:lang w:val="lv-LV"/>
      </w:rPr>
      <w:t>VARAMNot_21</w:t>
    </w:r>
    <w:r w:rsidR="00943951">
      <w:rPr>
        <w:rFonts w:ascii="Times New Roman" w:hAnsi="Times New Roman" w:cs="Times New Roman"/>
        <w:lang w:val="lv-LV"/>
      </w:rPr>
      <w:t>07</w:t>
    </w:r>
    <w:r w:rsidR="001C1A9C">
      <w:rPr>
        <w:rFonts w:ascii="Times New Roman" w:hAnsi="Times New Roman" w:cs="Times New Roman"/>
        <w:lang w:val="lv-LV"/>
      </w:rPr>
      <w:t>15</w:t>
    </w:r>
    <w:r w:rsidR="00F10C17" w:rsidRPr="00F10C17">
      <w:rPr>
        <w:rFonts w:ascii="Times New Roman" w:hAnsi="Times New Roman" w:cs="Times New Roman"/>
        <w:lang w:val="lv-LV"/>
      </w:rPr>
      <w:t>_baterijas; Ministru kabineta noteikumu projekts „Grozījumi Ministru kabineta 2006.gada 14.februāra noteikumos Nr.139 ”</w:t>
    </w:r>
    <w:r w:rsidR="00F10C17" w:rsidRPr="00F10C17">
      <w:rPr>
        <w:rFonts w:ascii="Times New Roman" w:eastAsia="Times New Roman" w:hAnsi="Times New Roman" w:cs="Times New Roman"/>
        <w:bCs/>
        <w:kern w:val="0"/>
        <w:lang w:val="lv-LV" w:eastAsia="en-US" w:bidi="ar-SA"/>
      </w:rPr>
      <w:t>Noteikumi par atsevišķu bīstamas ķīmiskas vielas saturošu iekārtu un produktu lietošanas un marķēšanas prasībām un par videi kaitīgo preču sarakstu””</w:t>
    </w:r>
  </w:p>
  <w:p w:rsidR="00F10C17" w:rsidRPr="00F10C17" w:rsidRDefault="00F10C17">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FA" w:rsidRPr="00F10C17" w:rsidRDefault="00BD161E" w:rsidP="00BD1FFA">
    <w:pPr>
      <w:jc w:val="both"/>
      <w:rPr>
        <w:rFonts w:ascii="Times New Roman" w:hAnsi="Times New Roman" w:cs="Times New Roman"/>
        <w:lang w:val="lv-LV"/>
      </w:rPr>
    </w:pPr>
    <w:r>
      <w:rPr>
        <w:rFonts w:ascii="Times New Roman" w:hAnsi="Times New Roman" w:cs="Times New Roman"/>
        <w:lang w:val="lv-LV"/>
      </w:rPr>
      <w:t>VARAMNot_</w:t>
    </w:r>
    <w:r w:rsidR="00A90D6B">
      <w:rPr>
        <w:rFonts w:ascii="Times New Roman" w:hAnsi="Times New Roman" w:cs="Times New Roman"/>
        <w:lang w:val="lv-LV"/>
      </w:rPr>
      <w:t>21</w:t>
    </w:r>
    <w:r w:rsidR="00943951">
      <w:rPr>
        <w:rFonts w:ascii="Times New Roman" w:hAnsi="Times New Roman" w:cs="Times New Roman"/>
        <w:lang w:val="lv-LV"/>
      </w:rPr>
      <w:t>07</w:t>
    </w:r>
    <w:r w:rsidR="001C1A9C">
      <w:rPr>
        <w:rFonts w:ascii="Times New Roman" w:hAnsi="Times New Roman" w:cs="Times New Roman"/>
        <w:lang w:val="lv-LV"/>
      </w:rPr>
      <w:t>15</w:t>
    </w:r>
    <w:r w:rsidR="00BD1FFA" w:rsidRPr="00F10C17">
      <w:rPr>
        <w:rFonts w:ascii="Times New Roman" w:hAnsi="Times New Roman" w:cs="Times New Roman"/>
        <w:lang w:val="lv-LV"/>
      </w:rPr>
      <w:t>_baterijas; Ministru kabineta noteikumu projekts „Grozījumi Ministru kabineta 2006.gada 14.februāra noteikumos Nr.139 ”</w:t>
    </w:r>
    <w:r w:rsidR="00BD1FFA" w:rsidRPr="00F10C17">
      <w:rPr>
        <w:rFonts w:ascii="Times New Roman" w:eastAsia="Times New Roman" w:hAnsi="Times New Roman" w:cs="Times New Roman"/>
        <w:bCs/>
        <w:kern w:val="0"/>
        <w:lang w:val="lv-LV" w:eastAsia="en-US" w:bidi="ar-SA"/>
      </w:rPr>
      <w:t>Noteikumi par atsevišķu bīstamas ķīmiskas vielas saturošu iekārtu un produktu lietošanas un marķēšanas prasībām un par videi kaitīgo preču sarakstu””</w:t>
    </w:r>
  </w:p>
  <w:p w:rsidR="00BD1FFA" w:rsidRDefault="00BD1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63" w:rsidRDefault="00527763" w:rsidP="007F000E">
      <w:r w:rsidRPr="007F000E">
        <w:rPr>
          <w:color w:val="000000"/>
        </w:rPr>
        <w:separator/>
      </w:r>
    </w:p>
  </w:footnote>
  <w:footnote w:type="continuationSeparator" w:id="0">
    <w:p w:rsidR="00527763" w:rsidRDefault="00527763" w:rsidP="007F0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FA" w:rsidRDefault="002B1312">
    <w:pPr>
      <w:pStyle w:val="Header"/>
      <w:jc w:val="center"/>
    </w:pPr>
    <w:r w:rsidRPr="00BD1FFA">
      <w:rPr>
        <w:rFonts w:ascii="Times New Roman" w:hAnsi="Times New Roman" w:cs="Times New Roman"/>
      </w:rPr>
      <w:fldChar w:fldCharType="begin"/>
    </w:r>
    <w:r w:rsidR="00BD1FFA" w:rsidRPr="00BD1FFA">
      <w:rPr>
        <w:rFonts w:ascii="Times New Roman" w:hAnsi="Times New Roman" w:cs="Times New Roman"/>
      </w:rPr>
      <w:instrText xml:space="preserve"> PAGE   \* MERGEFORMAT </w:instrText>
    </w:r>
    <w:r w:rsidRPr="00BD1FFA">
      <w:rPr>
        <w:rFonts w:ascii="Times New Roman" w:hAnsi="Times New Roman" w:cs="Times New Roman"/>
      </w:rPr>
      <w:fldChar w:fldCharType="separate"/>
    </w:r>
    <w:r w:rsidR="000D1470">
      <w:rPr>
        <w:rFonts w:ascii="Times New Roman" w:hAnsi="Times New Roman" w:cs="Times New Roman"/>
        <w:noProof/>
      </w:rPr>
      <w:t>2</w:t>
    </w:r>
    <w:r w:rsidRPr="00BD1FFA">
      <w:rPr>
        <w:rFonts w:ascii="Times New Roman" w:hAnsi="Times New Roman" w:cs="Times New Roman"/>
      </w:rPr>
      <w:fldChar w:fldCharType="end"/>
    </w:r>
  </w:p>
  <w:p w:rsidR="00BD1FFA" w:rsidRDefault="00BD1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6876"/>
    <w:multiLevelType w:val="hybridMultilevel"/>
    <w:tmpl w:val="132A7F84"/>
    <w:lvl w:ilvl="0" w:tplc="28D85750">
      <w:start w:val="4"/>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3CDC7B5A"/>
    <w:multiLevelType w:val="multilevel"/>
    <w:tmpl w:val="2234750E"/>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9646C13"/>
    <w:multiLevelType w:val="hybridMultilevel"/>
    <w:tmpl w:val="3280ACA4"/>
    <w:lvl w:ilvl="0" w:tplc="269C7760">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hideSpellingErrors/>
  <w:hideGrammaticalErrors/>
  <w:defaultTabStop w:val="709"/>
  <w:autoHyphenation/>
  <w:drawingGridHorizontalSpacing w:val="120"/>
  <w:displayHorizontalDrawingGridEvery w:val="2"/>
  <w:doNotShadeFormData/>
  <w:characterSpacingControl w:val="doNotCompress"/>
  <w:footnotePr>
    <w:footnote w:id="-1"/>
    <w:footnote w:id="0"/>
  </w:footnotePr>
  <w:endnotePr>
    <w:endnote w:id="-1"/>
    <w:endnote w:id="0"/>
  </w:endnotePr>
  <w:compat/>
  <w:rsids>
    <w:rsidRoot w:val="007F000E"/>
    <w:rsid w:val="000D1470"/>
    <w:rsid w:val="000F487D"/>
    <w:rsid w:val="0010245D"/>
    <w:rsid w:val="001337D8"/>
    <w:rsid w:val="00164863"/>
    <w:rsid w:val="001C1A9C"/>
    <w:rsid w:val="001C23C8"/>
    <w:rsid w:val="00264E20"/>
    <w:rsid w:val="0027702E"/>
    <w:rsid w:val="00293E1D"/>
    <w:rsid w:val="002B1312"/>
    <w:rsid w:val="002D475E"/>
    <w:rsid w:val="0030074F"/>
    <w:rsid w:val="00352260"/>
    <w:rsid w:val="003C6EB0"/>
    <w:rsid w:val="00416D70"/>
    <w:rsid w:val="004933A5"/>
    <w:rsid w:val="004C72B6"/>
    <w:rsid w:val="004D2052"/>
    <w:rsid w:val="00511343"/>
    <w:rsid w:val="005119B5"/>
    <w:rsid w:val="00527763"/>
    <w:rsid w:val="005538EE"/>
    <w:rsid w:val="00561DB4"/>
    <w:rsid w:val="005D2851"/>
    <w:rsid w:val="00660BDF"/>
    <w:rsid w:val="006B0A85"/>
    <w:rsid w:val="007016A7"/>
    <w:rsid w:val="00703A98"/>
    <w:rsid w:val="0070504C"/>
    <w:rsid w:val="00734058"/>
    <w:rsid w:val="00741947"/>
    <w:rsid w:val="007F000E"/>
    <w:rsid w:val="00814FB4"/>
    <w:rsid w:val="00837DA1"/>
    <w:rsid w:val="00842A5F"/>
    <w:rsid w:val="0089471A"/>
    <w:rsid w:val="00936BFC"/>
    <w:rsid w:val="00943951"/>
    <w:rsid w:val="009F7072"/>
    <w:rsid w:val="00A90D6B"/>
    <w:rsid w:val="00AB192C"/>
    <w:rsid w:val="00AC49F4"/>
    <w:rsid w:val="00B554F4"/>
    <w:rsid w:val="00BC2908"/>
    <w:rsid w:val="00BC7708"/>
    <w:rsid w:val="00BD161E"/>
    <w:rsid w:val="00BD1FFA"/>
    <w:rsid w:val="00C664B4"/>
    <w:rsid w:val="00CB0706"/>
    <w:rsid w:val="00D01866"/>
    <w:rsid w:val="00D55E2C"/>
    <w:rsid w:val="00D818BD"/>
    <w:rsid w:val="00D95D58"/>
    <w:rsid w:val="00DE770E"/>
    <w:rsid w:val="00DF1BB6"/>
    <w:rsid w:val="00DF38F9"/>
    <w:rsid w:val="00E3045E"/>
    <w:rsid w:val="00E76539"/>
    <w:rsid w:val="00EB1A0F"/>
    <w:rsid w:val="00F10C17"/>
    <w:rsid w:val="00F76715"/>
    <w:rsid w:val="00F955E7"/>
    <w:rsid w:val="00FB0E14"/>
    <w:rsid w:val="00FE3FD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Hind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08"/>
    <w:pPr>
      <w:widowControl w:val="0"/>
      <w:suppressAutoHyphens/>
      <w:autoSpaceDN w:val="0"/>
      <w:textAlignment w:val="baseline"/>
    </w:pPr>
    <w:rPr>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F000E"/>
    <w:pPr>
      <w:widowControl w:val="0"/>
      <w:suppressAutoHyphens/>
      <w:autoSpaceDN w:val="0"/>
      <w:textAlignment w:val="baseline"/>
    </w:pPr>
    <w:rPr>
      <w:kern w:val="3"/>
      <w:sz w:val="24"/>
      <w:szCs w:val="24"/>
      <w:lang w:val="en-US" w:eastAsia="zh-CN" w:bidi="hi-IN"/>
    </w:rPr>
  </w:style>
  <w:style w:type="paragraph" w:customStyle="1" w:styleId="Heading">
    <w:name w:val="Heading"/>
    <w:basedOn w:val="Standard"/>
    <w:next w:val="Textbody"/>
    <w:rsid w:val="007F000E"/>
    <w:pPr>
      <w:keepNext/>
      <w:spacing w:before="240" w:after="120"/>
    </w:pPr>
    <w:rPr>
      <w:rFonts w:ascii="Liberation Sans" w:hAnsi="Liberation Sans"/>
      <w:sz w:val="28"/>
      <w:szCs w:val="28"/>
    </w:rPr>
  </w:style>
  <w:style w:type="paragraph" w:customStyle="1" w:styleId="Textbody">
    <w:name w:val="Text body"/>
    <w:basedOn w:val="Standard"/>
    <w:rsid w:val="007F000E"/>
    <w:pPr>
      <w:spacing w:after="120"/>
    </w:pPr>
  </w:style>
  <w:style w:type="paragraph" w:styleId="List">
    <w:name w:val="List"/>
    <w:basedOn w:val="Textbody"/>
    <w:rsid w:val="007F000E"/>
  </w:style>
  <w:style w:type="paragraph" w:styleId="Caption">
    <w:name w:val="caption"/>
    <w:basedOn w:val="Standard"/>
    <w:rsid w:val="007F000E"/>
    <w:pPr>
      <w:suppressLineNumbers/>
      <w:spacing w:before="120" w:after="120"/>
    </w:pPr>
    <w:rPr>
      <w:i/>
      <w:iCs/>
    </w:rPr>
  </w:style>
  <w:style w:type="paragraph" w:customStyle="1" w:styleId="Index">
    <w:name w:val="Index"/>
    <w:basedOn w:val="Standard"/>
    <w:rsid w:val="007F000E"/>
    <w:pPr>
      <w:suppressLineNumbers/>
    </w:pPr>
  </w:style>
  <w:style w:type="character" w:customStyle="1" w:styleId="NumberingSymbols">
    <w:name w:val="Numbering Symbols"/>
    <w:rsid w:val="007F000E"/>
  </w:style>
  <w:style w:type="character" w:customStyle="1" w:styleId="StrongEmphasis">
    <w:name w:val="Strong Emphasis"/>
    <w:rsid w:val="007F000E"/>
    <w:rPr>
      <w:b/>
      <w:bCs/>
    </w:rPr>
  </w:style>
  <w:style w:type="paragraph" w:customStyle="1" w:styleId="naislab">
    <w:name w:val="naislab"/>
    <w:basedOn w:val="Normal"/>
    <w:rsid w:val="00F10C17"/>
    <w:pPr>
      <w:widowControl/>
      <w:suppressAutoHyphens w:val="0"/>
      <w:autoSpaceDN/>
      <w:spacing w:before="100" w:beforeAutospacing="1" w:after="100" w:afterAutospacing="1"/>
      <w:jc w:val="right"/>
      <w:textAlignment w:val="auto"/>
    </w:pPr>
    <w:rPr>
      <w:rFonts w:ascii="Times New Roman" w:eastAsia="Times New Roman" w:hAnsi="Times New Roman" w:cs="Times New Roman"/>
      <w:kern w:val="0"/>
      <w:lang w:val="en-GB" w:eastAsia="en-US" w:bidi="ar-SA"/>
    </w:rPr>
  </w:style>
  <w:style w:type="character" w:styleId="Hyperlink">
    <w:name w:val="Hyperlink"/>
    <w:uiPriority w:val="99"/>
    <w:semiHidden/>
    <w:unhideWhenUsed/>
    <w:rsid w:val="00F10C17"/>
    <w:rPr>
      <w:color w:val="0000FF"/>
      <w:u w:val="single"/>
    </w:rPr>
  </w:style>
  <w:style w:type="paragraph" w:customStyle="1" w:styleId="tv2161">
    <w:name w:val="tv2161"/>
    <w:basedOn w:val="Normal"/>
    <w:rsid w:val="00F10C17"/>
    <w:pPr>
      <w:widowControl/>
      <w:suppressAutoHyphens w:val="0"/>
      <w:autoSpaceDN/>
      <w:spacing w:before="240" w:line="360" w:lineRule="auto"/>
      <w:ind w:firstLine="259"/>
      <w:jc w:val="right"/>
      <w:textAlignment w:val="auto"/>
    </w:pPr>
    <w:rPr>
      <w:rFonts w:ascii="Verdana" w:eastAsia="Times New Roman" w:hAnsi="Verdana" w:cs="Times New Roman"/>
      <w:kern w:val="0"/>
      <w:sz w:val="16"/>
      <w:szCs w:val="16"/>
      <w:lang w:val="lv-LV" w:eastAsia="en-US" w:bidi="ar-SA"/>
    </w:rPr>
  </w:style>
  <w:style w:type="paragraph" w:styleId="Header">
    <w:name w:val="header"/>
    <w:basedOn w:val="Normal"/>
    <w:link w:val="HeaderChar"/>
    <w:uiPriority w:val="99"/>
    <w:unhideWhenUsed/>
    <w:rsid w:val="00F10C17"/>
    <w:pPr>
      <w:tabs>
        <w:tab w:val="center" w:pos="4320"/>
        <w:tab w:val="right" w:pos="8640"/>
      </w:tabs>
    </w:pPr>
    <w:rPr>
      <w:rFonts w:cs="Mangal"/>
      <w:szCs w:val="21"/>
    </w:rPr>
  </w:style>
  <w:style w:type="character" w:customStyle="1" w:styleId="HeaderChar">
    <w:name w:val="Header Char"/>
    <w:link w:val="Header"/>
    <w:uiPriority w:val="99"/>
    <w:rsid w:val="00F10C17"/>
    <w:rPr>
      <w:rFonts w:cs="Mangal"/>
      <w:szCs w:val="21"/>
    </w:rPr>
  </w:style>
  <w:style w:type="paragraph" w:styleId="Footer">
    <w:name w:val="footer"/>
    <w:basedOn w:val="Normal"/>
    <w:link w:val="FooterChar"/>
    <w:uiPriority w:val="99"/>
    <w:unhideWhenUsed/>
    <w:rsid w:val="00F10C17"/>
    <w:pPr>
      <w:tabs>
        <w:tab w:val="center" w:pos="4320"/>
        <w:tab w:val="right" w:pos="8640"/>
      </w:tabs>
    </w:pPr>
    <w:rPr>
      <w:rFonts w:cs="Mangal"/>
      <w:szCs w:val="21"/>
    </w:rPr>
  </w:style>
  <w:style w:type="character" w:customStyle="1" w:styleId="FooterChar">
    <w:name w:val="Footer Char"/>
    <w:link w:val="Footer"/>
    <w:uiPriority w:val="99"/>
    <w:rsid w:val="00F10C17"/>
    <w:rPr>
      <w:rFonts w:cs="Mangal"/>
      <w:szCs w:val="21"/>
    </w:rPr>
  </w:style>
  <w:style w:type="paragraph" w:styleId="BalloonText">
    <w:name w:val="Balloon Text"/>
    <w:basedOn w:val="Normal"/>
    <w:link w:val="BalloonTextChar"/>
    <w:uiPriority w:val="99"/>
    <w:semiHidden/>
    <w:unhideWhenUsed/>
    <w:rsid w:val="00703A98"/>
    <w:rPr>
      <w:rFonts w:ascii="Segoe UI" w:hAnsi="Segoe UI" w:cs="Mangal"/>
      <w:sz w:val="18"/>
      <w:szCs w:val="16"/>
    </w:rPr>
  </w:style>
  <w:style w:type="character" w:customStyle="1" w:styleId="BalloonTextChar">
    <w:name w:val="Balloon Text Char"/>
    <w:link w:val="BalloonText"/>
    <w:uiPriority w:val="99"/>
    <w:semiHidden/>
    <w:rsid w:val="00703A98"/>
    <w:rPr>
      <w:rFonts w:ascii="Segoe UI" w:hAnsi="Segoe UI" w:cs="Mangal"/>
      <w:kern w:val="3"/>
      <w:sz w:val="18"/>
      <w:szCs w:val="16"/>
      <w:lang w:val="en-US" w:eastAsia="zh-CN" w:bidi="hi-IN"/>
    </w:rPr>
  </w:style>
  <w:style w:type="character" w:styleId="CommentReference">
    <w:name w:val="annotation reference"/>
    <w:uiPriority w:val="99"/>
    <w:semiHidden/>
    <w:unhideWhenUsed/>
    <w:rsid w:val="00B554F4"/>
    <w:rPr>
      <w:sz w:val="16"/>
      <w:szCs w:val="16"/>
    </w:rPr>
  </w:style>
  <w:style w:type="paragraph" w:styleId="CommentText">
    <w:name w:val="annotation text"/>
    <w:basedOn w:val="Normal"/>
    <w:link w:val="CommentTextChar"/>
    <w:uiPriority w:val="99"/>
    <w:semiHidden/>
    <w:unhideWhenUsed/>
    <w:rsid w:val="00B554F4"/>
    <w:rPr>
      <w:rFonts w:cs="Mangal"/>
      <w:sz w:val="20"/>
      <w:szCs w:val="18"/>
    </w:rPr>
  </w:style>
  <w:style w:type="character" w:customStyle="1" w:styleId="CommentTextChar">
    <w:name w:val="Comment Text Char"/>
    <w:link w:val="CommentText"/>
    <w:uiPriority w:val="99"/>
    <w:semiHidden/>
    <w:rsid w:val="00B554F4"/>
    <w:rPr>
      <w:rFonts w:cs="Mangal"/>
      <w:kern w:val="3"/>
      <w:szCs w:val="18"/>
      <w:lang w:val="en-US" w:eastAsia="zh-CN" w:bidi="hi-IN"/>
    </w:rPr>
  </w:style>
  <w:style w:type="paragraph" w:styleId="CommentSubject">
    <w:name w:val="annotation subject"/>
    <w:basedOn w:val="CommentText"/>
    <w:next w:val="CommentText"/>
    <w:link w:val="CommentSubjectChar"/>
    <w:uiPriority w:val="99"/>
    <w:semiHidden/>
    <w:unhideWhenUsed/>
    <w:rsid w:val="00B554F4"/>
    <w:rPr>
      <w:b/>
      <w:bCs/>
    </w:rPr>
  </w:style>
  <w:style w:type="character" w:customStyle="1" w:styleId="CommentSubjectChar">
    <w:name w:val="Comment Subject Char"/>
    <w:link w:val="CommentSubject"/>
    <w:uiPriority w:val="99"/>
    <w:semiHidden/>
    <w:rsid w:val="00B554F4"/>
    <w:rPr>
      <w:rFonts w:cs="Mangal"/>
      <w:b/>
      <w:bCs/>
      <w:kern w:val="3"/>
      <w:szCs w:val="18"/>
      <w:lang w:val="en-US" w:eastAsia="zh-CN" w:bidi="hi-IN"/>
    </w:rPr>
  </w:style>
</w:styles>
</file>

<file path=word/webSettings.xml><?xml version="1.0" encoding="utf-8"?>
<w:webSettings xmlns:r="http://schemas.openxmlformats.org/officeDocument/2006/relationships" xmlns:w="http://schemas.openxmlformats.org/wordprocessingml/2006/main">
  <w:divs>
    <w:div w:id="1114909483">
      <w:bodyDiv w:val="1"/>
      <w:marLeft w:val="0"/>
      <w:marRight w:val="0"/>
      <w:marTop w:val="0"/>
      <w:marBottom w:val="0"/>
      <w:divBdr>
        <w:top w:val="none" w:sz="0" w:space="0" w:color="auto"/>
        <w:left w:val="none" w:sz="0" w:space="0" w:color="auto"/>
        <w:bottom w:val="none" w:sz="0" w:space="0" w:color="auto"/>
        <w:right w:val="none" w:sz="0" w:space="0" w:color="auto"/>
      </w:divBdr>
    </w:div>
    <w:div w:id="1375885275">
      <w:bodyDiv w:val="1"/>
      <w:marLeft w:val="0"/>
      <w:marRight w:val="0"/>
      <w:marTop w:val="0"/>
      <w:marBottom w:val="0"/>
      <w:divBdr>
        <w:top w:val="none" w:sz="0" w:space="0" w:color="auto"/>
        <w:left w:val="none" w:sz="0" w:space="0" w:color="auto"/>
        <w:bottom w:val="none" w:sz="0" w:space="0" w:color="auto"/>
        <w:right w:val="none" w:sz="0" w:space="0" w:color="auto"/>
      </w:divBdr>
      <w:divsChild>
        <w:div w:id="1438598948">
          <w:marLeft w:val="0"/>
          <w:marRight w:val="0"/>
          <w:marTop w:val="0"/>
          <w:marBottom w:val="0"/>
          <w:divBdr>
            <w:top w:val="none" w:sz="0" w:space="0" w:color="auto"/>
            <w:left w:val="none" w:sz="0" w:space="0" w:color="auto"/>
            <w:bottom w:val="none" w:sz="0" w:space="0" w:color="auto"/>
            <w:right w:val="none" w:sz="0" w:space="0" w:color="auto"/>
          </w:divBdr>
          <w:divsChild>
            <w:div w:id="786969379">
              <w:marLeft w:val="0"/>
              <w:marRight w:val="0"/>
              <w:marTop w:val="0"/>
              <w:marBottom w:val="0"/>
              <w:divBdr>
                <w:top w:val="none" w:sz="0" w:space="0" w:color="auto"/>
                <w:left w:val="none" w:sz="0" w:space="0" w:color="auto"/>
                <w:bottom w:val="none" w:sz="0" w:space="0" w:color="auto"/>
                <w:right w:val="none" w:sz="0" w:space="0" w:color="auto"/>
              </w:divBdr>
              <w:divsChild>
                <w:div w:id="74717400">
                  <w:marLeft w:val="0"/>
                  <w:marRight w:val="0"/>
                  <w:marTop w:val="0"/>
                  <w:marBottom w:val="0"/>
                  <w:divBdr>
                    <w:top w:val="none" w:sz="0" w:space="0" w:color="auto"/>
                    <w:left w:val="none" w:sz="0" w:space="0" w:color="auto"/>
                    <w:bottom w:val="none" w:sz="0" w:space="0" w:color="auto"/>
                    <w:right w:val="none" w:sz="0" w:space="0" w:color="auto"/>
                  </w:divBdr>
                  <w:divsChild>
                    <w:div w:id="1831670669">
                      <w:marLeft w:val="0"/>
                      <w:marRight w:val="0"/>
                      <w:marTop w:val="0"/>
                      <w:marBottom w:val="0"/>
                      <w:divBdr>
                        <w:top w:val="none" w:sz="0" w:space="0" w:color="auto"/>
                        <w:left w:val="none" w:sz="0" w:space="0" w:color="auto"/>
                        <w:bottom w:val="none" w:sz="0" w:space="0" w:color="auto"/>
                        <w:right w:val="none" w:sz="0" w:space="0" w:color="auto"/>
                      </w:divBdr>
                      <w:divsChild>
                        <w:div w:id="1548222507">
                          <w:marLeft w:val="0"/>
                          <w:marRight w:val="0"/>
                          <w:marTop w:val="331"/>
                          <w:marBottom w:val="0"/>
                          <w:divBdr>
                            <w:top w:val="none" w:sz="0" w:space="0" w:color="auto"/>
                            <w:left w:val="none" w:sz="0" w:space="0" w:color="auto"/>
                            <w:bottom w:val="none" w:sz="0" w:space="0" w:color="auto"/>
                            <w:right w:val="none" w:sz="0" w:space="0" w:color="auto"/>
                          </w:divBdr>
                          <w:divsChild>
                            <w:div w:id="155886240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don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3442</CharactersWithSpaces>
  <SharedDoc>false</SharedDoc>
  <HLinks>
    <vt:vector size="6" baseType="variant">
      <vt:variant>
        <vt:i4>2883592</vt:i4>
      </vt:variant>
      <vt:variant>
        <vt:i4>0</vt:i4>
      </vt:variant>
      <vt:variant>
        <vt:i4>0</vt:i4>
      </vt:variant>
      <vt:variant>
        <vt:i4>5</vt:i4>
      </vt:variant>
      <vt:variant>
        <vt:lpwstr>mailto:ilze.donina@varam.gov.lv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Donina</dc:creator>
  <cp:lastModifiedBy>larisat</cp:lastModifiedBy>
  <cp:revision>2</cp:revision>
  <cp:lastPrinted>2015-03-02T09:47:00Z</cp:lastPrinted>
  <dcterms:created xsi:type="dcterms:W3CDTF">2015-07-30T07:01:00Z</dcterms:created>
  <dcterms:modified xsi:type="dcterms:W3CDTF">2015-07-30T07:01:00Z</dcterms:modified>
  <cp:contentStatus/>
</cp:coreProperties>
</file>