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586F2" w14:textId="77777777" w:rsidR="000C54FB" w:rsidRPr="007D116B" w:rsidRDefault="000C54FB" w:rsidP="00AD76F1">
      <w:pPr>
        <w:pStyle w:val="Title"/>
        <w:tabs>
          <w:tab w:val="left" w:pos="851"/>
        </w:tabs>
        <w:jc w:val="left"/>
        <w:rPr>
          <w:i/>
          <w:sz w:val="24"/>
          <w:szCs w:val="24"/>
          <w:lang w:val="lv-LV"/>
        </w:rPr>
      </w:pPr>
    </w:p>
    <w:p w14:paraId="2D36AE62" w14:textId="77777777" w:rsidR="000C54FB" w:rsidRPr="00AC0F47" w:rsidRDefault="000C54FB" w:rsidP="000C54FB">
      <w:pPr>
        <w:pStyle w:val="Header"/>
        <w:jc w:val="right"/>
        <w:rPr>
          <w:i/>
          <w:sz w:val="24"/>
          <w:szCs w:val="24"/>
          <w:lang w:val="lv-LV"/>
        </w:rPr>
      </w:pPr>
      <w:r w:rsidRPr="00AC0F47">
        <w:rPr>
          <w:i/>
          <w:sz w:val="24"/>
          <w:szCs w:val="24"/>
          <w:lang w:val="lv-LV"/>
        </w:rPr>
        <w:t>Projekts</w:t>
      </w:r>
    </w:p>
    <w:p w14:paraId="25CCAF7C" w14:textId="77777777" w:rsidR="000C54FB" w:rsidRPr="00AC0F47" w:rsidRDefault="000C54FB" w:rsidP="00D525E6">
      <w:pPr>
        <w:pStyle w:val="Title"/>
        <w:tabs>
          <w:tab w:val="left" w:pos="851"/>
        </w:tabs>
        <w:rPr>
          <w:sz w:val="24"/>
          <w:szCs w:val="24"/>
          <w:lang w:val="lv-LV"/>
        </w:rPr>
      </w:pPr>
    </w:p>
    <w:p w14:paraId="3874DF45" w14:textId="77777777" w:rsidR="00D525E6" w:rsidRPr="00AC0F47" w:rsidRDefault="00D525E6" w:rsidP="00D525E6">
      <w:pPr>
        <w:pStyle w:val="Title"/>
        <w:tabs>
          <w:tab w:val="left" w:pos="851"/>
        </w:tabs>
        <w:rPr>
          <w:sz w:val="24"/>
          <w:szCs w:val="24"/>
          <w:lang w:val="lv-LV"/>
        </w:rPr>
      </w:pPr>
      <w:r w:rsidRPr="00AC0F47">
        <w:rPr>
          <w:sz w:val="24"/>
          <w:szCs w:val="24"/>
          <w:lang w:val="lv-LV"/>
        </w:rPr>
        <w:t>LATVIJAS REPUBLIKAS MINISTRU KABINETA</w:t>
      </w:r>
    </w:p>
    <w:p w14:paraId="76A62EE2" w14:textId="77777777" w:rsidR="00D525E6" w:rsidRPr="00AC0F47" w:rsidRDefault="00D525E6" w:rsidP="00D525E6">
      <w:pPr>
        <w:pBdr>
          <w:bottom w:val="single" w:sz="6" w:space="1" w:color="auto"/>
        </w:pBdr>
        <w:tabs>
          <w:tab w:val="left" w:pos="851"/>
        </w:tabs>
        <w:jc w:val="center"/>
        <w:rPr>
          <w:b/>
          <w:sz w:val="24"/>
          <w:szCs w:val="24"/>
          <w:lang w:val="lv-LV"/>
        </w:rPr>
      </w:pPr>
      <w:r w:rsidRPr="00AC0F47">
        <w:rPr>
          <w:b/>
          <w:sz w:val="24"/>
          <w:szCs w:val="24"/>
          <w:lang w:val="lv-LV"/>
        </w:rPr>
        <w:t>SĒDES PROTOKOLS</w:t>
      </w:r>
    </w:p>
    <w:p w14:paraId="6061859E" w14:textId="77777777" w:rsidR="00D525E6" w:rsidRPr="00AC0F47" w:rsidRDefault="00D525E6" w:rsidP="00D525E6">
      <w:pPr>
        <w:widowControl/>
        <w:rPr>
          <w:sz w:val="24"/>
          <w:szCs w:val="24"/>
          <w:lang w:val="lv-LV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818"/>
        <w:gridCol w:w="1035"/>
        <w:gridCol w:w="4361"/>
      </w:tblGrid>
      <w:tr w:rsidR="00D525E6" w:rsidRPr="00AC0F47" w14:paraId="03913043" w14:textId="77777777" w:rsidTr="00BB45FE">
        <w:trPr>
          <w:cantSplit/>
        </w:trPr>
        <w:tc>
          <w:tcPr>
            <w:tcW w:w="3818" w:type="dxa"/>
          </w:tcPr>
          <w:p w14:paraId="184FDF6F" w14:textId="77777777" w:rsidR="00D525E6" w:rsidRPr="00AC0F47" w:rsidRDefault="00D525E6" w:rsidP="00BB45FE">
            <w:pPr>
              <w:widowControl/>
              <w:rPr>
                <w:sz w:val="24"/>
                <w:szCs w:val="24"/>
                <w:lang w:val="lv-LV"/>
              </w:rPr>
            </w:pPr>
            <w:r w:rsidRPr="00AC0F47">
              <w:rPr>
                <w:sz w:val="24"/>
                <w:szCs w:val="24"/>
                <w:lang w:val="lv-LV"/>
              </w:rPr>
              <w:t>Rīgā</w:t>
            </w:r>
          </w:p>
        </w:tc>
        <w:tc>
          <w:tcPr>
            <w:tcW w:w="1035" w:type="dxa"/>
          </w:tcPr>
          <w:p w14:paraId="4B3B616B" w14:textId="77777777" w:rsidR="00D525E6" w:rsidRPr="00AC0F47" w:rsidRDefault="00D525E6" w:rsidP="00BB45FE">
            <w:pPr>
              <w:widowControl/>
              <w:rPr>
                <w:sz w:val="24"/>
                <w:szCs w:val="24"/>
                <w:lang w:val="lv-LV"/>
              </w:rPr>
            </w:pPr>
            <w:r w:rsidRPr="00AC0F47">
              <w:rPr>
                <w:sz w:val="24"/>
                <w:szCs w:val="24"/>
                <w:lang w:val="lv-LV"/>
              </w:rPr>
              <w:t>Nr. __</w:t>
            </w:r>
          </w:p>
        </w:tc>
        <w:tc>
          <w:tcPr>
            <w:tcW w:w="4361" w:type="dxa"/>
          </w:tcPr>
          <w:p w14:paraId="40151346" w14:textId="77777777" w:rsidR="00D525E6" w:rsidRPr="00AC0F47" w:rsidRDefault="00D525E6" w:rsidP="00E35C43">
            <w:pPr>
              <w:widowControl/>
              <w:jc w:val="right"/>
              <w:rPr>
                <w:sz w:val="24"/>
                <w:szCs w:val="24"/>
                <w:lang w:val="lv-LV"/>
              </w:rPr>
            </w:pPr>
            <w:r w:rsidRPr="00AC0F47">
              <w:rPr>
                <w:sz w:val="24"/>
                <w:szCs w:val="24"/>
                <w:lang w:val="lv-LV"/>
              </w:rPr>
              <w:t>201</w:t>
            </w:r>
            <w:r w:rsidR="00E35C43">
              <w:rPr>
                <w:sz w:val="24"/>
                <w:szCs w:val="24"/>
                <w:lang w:val="lv-LV"/>
              </w:rPr>
              <w:t>5</w:t>
            </w:r>
            <w:r w:rsidRPr="00AC0F47">
              <w:rPr>
                <w:sz w:val="24"/>
                <w:szCs w:val="24"/>
                <w:lang w:val="lv-LV"/>
              </w:rPr>
              <w:t>. gada _____. __________</w:t>
            </w:r>
          </w:p>
        </w:tc>
      </w:tr>
    </w:tbl>
    <w:p w14:paraId="73F526EB" w14:textId="77777777" w:rsidR="00D525E6" w:rsidRPr="00AC0F47" w:rsidRDefault="00D525E6" w:rsidP="00D525E6">
      <w:pPr>
        <w:widowControl/>
        <w:jc w:val="center"/>
        <w:rPr>
          <w:sz w:val="24"/>
          <w:szCs w:val="24"/>
          <w:lang w:val="lv-LV"/>
        </w:rPr>
      </w:pPr>
    </w:p>
    <w:p w14:paraId="1EE3087F" w14:textId="77777777" w:rsidR="00D525E6" w:rsidRPr="00AC0F47" w:rsidRDefault="00D525E6" w:rsidP="00D525E6">
      <w:pPr>
        <w:widowControl/>
        <w:jc w:val="center"/>
        <w:rPr>
          <w:b/>
          <w:sz w:val="24"/>
          <w:szCs w:val="24"/>
          <w:lang w:val="lv-LV"/>
        </w:rPr>
      </w:pPr>
      <w:r w:rsidRPr="00AC0F47">
        <w:rPr>
          <w:sz w:val="24"/>
          <w:szCs w:val="24"/>
          <w:lang w:val="lv-LV"/>
        </w:rPr>
        <w:t xml:space="preserve">_____ </w:t>
      </w:r>
      <w:r w:rsidRPr="00AC0F47">
        <w:rPr>
          <w:b/>
          <w:sz w:val="24"/>
          <w:szCs w:val="24"/>
          <w:lang w:val="lv-LV"/>
        </w:rPr>
        <w:t>.§</w:t>
      </w:r>
    </w:p>
    <w:p w14:paraId="06C9C52F" w14:textId="77777777" w:rsidR="00D525E6" w:rsidRPr="00AC0F47" w:rsidRDefault="00D525E6" w:rsidP="00D525E6">
      <w:pPr>
        <w:widowControl/>
        <w:jc w:val="center"/>
        <w:rPr>
          <w:b/>
          <w:sz w:val="24"/>
          <w:szCs w:val="24"/>
          <w:lang w:val="lv-LV"/>
        </w:rPr>
      </w:pPr>
    </w:p>
    <w:p w14:paraId="059E55C6" w14:textId="77777777" w:rsidR="00D525E6" w:rsidRPr="00AC0F47" w:rsidRDefault="00D525E6" w:rsidP="00D525E6">
      <w:pPr>
        <w:widowControl/>
        <w:ind w:firstLine="709"/>
        <w:jc w:val="center"/>
        <w:rPr>
          <w:b/>
          <w:sz w:val="24"/>
          <w:szCs w:val="24"/>
          <w:lang w:val="lv-LV"/>
        </w:rPr>
      </w:pPr>
    </w:p>
    <w:p w14:paraId="264D3B2A" w14:textId="657E2716" w:rsidR="00BA5C2C" w:rsidRPr="00AC0F47" w:rsidRDefault="00BA5C2C" w:rsidP="00BA5C2C">
      <w:pPr>
        <w:spacing w:after="120"/>
        <w:jc w:val="center"/>
        <w:rPr>
          <w:b/>
          <w:sz w:val="24"/>
          <w:szCs w:val="24"/>
          <w:lang w:val="lv-LV"/>
        </w:rPr>
      </w:pPr>
      <w:r w:rsidRPr="00AC0F47">
        <w:rPr>
          <w:b/>
          <w:sz w:val="24"/>
          <w:szCs w:val="24"/>
          <w:lang w:val="lv-LV"/>
        </w:rPr>
        <w:t xml:space="preserve">Informatīvais ziņojums </w:t>
      </w:r>
      <w:r w:rsidR="00653BB9" w:rsidRPr="00653BB9">
        <w:rPr>
          <w:b/>
          <w:sz w:val="24"/>
          <w:szCs w:val="24"/>
          <w:lang w:val="lv-LV"/>
        </w:rPr>
        <w:t xml:space="preserve">par Eiropas Reģionālās attīstības fonda līdzfinansētā projekta „Vēsturiski piesārņoto vietu „Inčukalna </w:t>
      </w:r>
      <w:proofErr w:type="spellStart"/>
      <w:r w:rsidR="00653BB9" w:rsidRPr="00653BB9">
        <w:rPr>
          <w:b/>
          <w:sz w:val="24"/>
          <w:szCs w:val="24"/>
          <w:lang w:val="lv-LV"/>
        </w:rPr>
        <w:t>sērsk</w:t>
      </w:r>
      <w:r w:rsidR="00FB27D8">
        <w:rPr>
          <w:b/>
          <w:sz w:val="24"/>
          <w:szCs w:val="24"/>
          <w:lang w:val="lv-LV"/>
        </w:rPr>
        <w:t>ābie</w:t>
      </w:r>
      <w:proofErr w:type="spellEnd"/>
      <w:r w:rsidR="00653BB9" w:rsidRPr="00653BB9">
        <w:rPr>
          <w:b/>
          <w:sz w:val="24"/>
          <w:szCs w:val="24"/>
          <w:lang w:val="lv-LV"/>
        </w:rPr>
        <w:t xml:space="preserve"> gudrona dīķi” sanācijas darbi” turpmāku īstenošanu</w:t>
      </w:r>
    </w:p>
    <w:p w14:paraId="7BE37081" w14:textId="77777777" w:rsidR="00D525E6" w:rsidRPr="00AC0F47" w:rsidRDefault="00D525E6" w:rsidP="00794759">
      <w:pPr>
        <w:widowControl/>
        <w:ind w:firstLine="709"/>
        <w:jc w:val="center"/>
        <w:rPr>
          <w:b/>
          <w:sz w:val="22"/>
          <w:szCs w:val="22"/>
          <w:lang w:val="lv-LV"/>
        </w:rPr>
      </w:pPr>
    </w:p>
    <w:p w14:paraId="5F5FF22F" w14:textId="77777777" w:rsidR="006C2F34" w:rsidRPr="00AC0F47" w:rsidRDefault="006C2F34" w:rsidP="00D525E6">
      <w:pPr>
        <w:widowControl/>
        <w:ind w:firstLine="709"/>
        <w:jc w:val="both"/>
        <w:rPr>
          <w:b/>
          <w:sz w:val="22"/>
          <w:szCs w:val="22"/>
          <w:lang w:val="lv-LV"/>
        </w:rPr>
      </w:pPr>
    </w:p>
    <w:p w14:paraId="7EDACF82" w14:textId="77777777" w:rsidR="00D525E6" w:rsidRPr="00AC0F47" w:rsidRDefault="00D525E6" w:rsidP="00D525E6">
      <w:pPr>
        <w:widowControl/>
        <w:ind w:firstLine="709"/>
        <w:jc w:val="both"/>
        <w:rPr>
          <w:b/>
          <w:sz w:val="22"/>
          <w:szCs w:val="22"/>
          <w:lang w:val="lv-LV"/>
        </w:rPr>
      </w:pPr>
      <w:r w:rsidRPr="00AC0F47">
        <w:rPr>
          <w:b/>
          <w:sz w:val="22"/>
          <w:szCs w:val="22"/>
          <w:lang w:val="lv-LV"/>
        </w:rPr>
        <w:t xml:space="preserve">TA- </w:t>
      </w:r>
      <w:r w:rsidRPr="00AC0F47">
        <w:rPr>
          <w:sz w:val="22"/>
          <w:szCs w:val="22"/>
          <w:lang w:val="lv-LV"/>
        </w:rPr>
        <w:t>_____</w:t>
      </w:r>
      <w:r w:rsidRPr="00AC0F47">
        <w:rPr>
          <w:b/>
          <w:sz w:val="22"/>
          <w:szCs w:val="22"/>
          <w:lang w:val="lv-LV"/>
        </w:rPr>
        <w:t>___________________________________________________</w:t>
      </w:r>
    </w:p>
    <w:p w14:paraId="2B57B7A6" w14:textId="77777777" w:rsidR="00D525E6" w:rsidRPr="00AC0F47" w:rsidRDefault="00FF1E37" w:rsidP="00D525E6">
      <w:pPr>
        <w:widowControl/>
        <w:jc w:val="center"/>
        <w:rPr>
          <w:sz w:val="22"/>
          <w:szCs w:val="22"/>
          <w:lang w:val="lv-LV"/>
        </w:rPr>
      </w:pPr>
      <w:r w:rsidRPr="00AC0F47">
        <w:rPr>
          <w:sz w:val="22"/>
          <w:szCs w:val="22"/>
          <w:lang w:val="lv-LV"/>
        </w:rPr>
        <w:t>(</w:t>
      </w:r>
      <w:r w:rsidR="00794759" w:rsidRPr="00AC0F47">
        <w:rPr>
          <w:sz w:val="22"/>
          <w:szCs w:val="22"/>
          <w:lang w:val="lv-LV"/>
        </w:rPr>
        <w:t>K.Gerhards</w:t>
      </w:r>
      <w:r w:rsidR="00D525E6" w:rsidRPr="00AC0F47">
        <w:rPr>
          <w:sz w:val="22"/>
          <w:szCs w:val="22"/>
          <w:lang w:val="lv-LV"/>
        </w:rPr>
        <w:t>)</w:t>
      </w:r>
    </w:p>
    <w:p w14:paraId="5F2D13E0" w14:textId="77777777" w:rsidR="006C2F34" w:rsidRPr="00AC0F47" w:rsidRDefault="006C2F34" w:rsidP="00EC707A">
      <w:pPr>
        <w:widowControl/>
        <w:rPr>
          <w:sz w:val="22"/>
          <w:szCs w:val="22"/>
          <w:lang w:val="lv-LV"/>
        </w:rPr>
      </w:pPr>
    </w:p>
    <w:p w14:paraId="5F605788" w14:textId="77777777" w:rsidR="00EC707A" w:rsidRPr="00AC0F47" w:rsidRDefault="00EC707A" w:rsidP="00EC707A">
      <w:pPr>
        <w:widowControl/>
        <w:rPr>
          <w:sz w:val="22"/>
          <w:szCs w:val="22"/>
          <w:lang w:val="lv-LV"/>
        </w:rPr>
      </w:pPr>
    </w:p>
    <w:p w14:paraId="0E0AF079" w14:textId="77777777" w:rsidR="00653BB9" w:rsidRPr="00653BB9" w:rsidRDefault="00794759" w:rsidP="00653BB9">
      <w:pPr>
        <w:pStyle w:val="ListParagraph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iCs/>
          <w:sz w:val="24"/>
          <w:szCs w:val="24"/>
          <w:lang w:val="lv-LV"/>
        </w:rPr>
      </w:pPr>
      <w:r w:rsidRPr="00AC0F47">
        <w:rPr>
          <w:iCs/>
          <w:sz w:val="24"/>
          <w:szCs w:val="24"/>
          <w:lang w:val="lv-LV"/>
        </w:rPr>
        <w:t xml:space="preserve">Pieņemt zināšanai Vides aizsardzības un reģionālās attīstības ministrijas </w:t>
      </w:r>
      <w:r w:rsidR="002F387E" w:rsidRPr="00AC0F47">
        <w:rPr>
          <w:iCs/>
          <w:sz w:val="24"/>
          <w:szCs w:val="24"/>
          <w:lang w:val="lv-LV"/>
        </w:rPr>
        <w:t xml:space="preserve">(turpmāk – VARAM) </w:t>
      </w:r>
      <w:r w:rsidR="00653BB9">
        <w:rPr>
          <w:iCs/>
          <w:sz w:val="24"/>
          <w:szCs w:val="24"/>
          <w:lang w:val="lv-LV"/>
        </w:rPr>
        <w:t xml:space="preserve">informatīvo ziņojumu </w:t>
      </w:r>
      <w:r w:rsidR="00653BB9" w:rsidRPr="00653BB9">
        <w:rPr>
          <w:iCs/>
          <w:sz w:val="24"/>
          <w:szCs w:val="24"/>
          <w:lang w:val="lv-LV"/>
        </w:rPr>
        <w:t>par Eiropas Reģionālās attīstības fonda līdzfinansētā projekta „Vēsturiski piesārņoto vietu „Inčukalna sērs</w:t>
      </w:r>
      <w:bookmarkStart w:id="0" w:name="_GoBack"/>
      <w:bookmarkEnd w:id="0"/>
      <w:r w:rsidR="00653BB9" w:rsidRPr="00653BB9">
        <w:rPr>
          <w:iCs/>
          <w:sz w:val="24"/>
          <w:szCs w:val="24"/>
          <w:lang w:val="lv-LV"/>
        </w:rPr>
        <w:t xml:space="preserve">kābie gudrona dīķi” sanācijas darbi” </w:t>
      </w:r>
      <w:r w:rsidR="00653BB9" w:rsidRPr="00AC0F47">
        <w:rPr>
          <w:iCs/>
          <w:sz w:val="24"/>
          <w:szCs w:val="24"/>
          <w:lang w:val="lv-LV"/>
        </w:rPr>
        <w:t>(turpmāk – Projekts)</w:t>
      </w:r>
      <w:r w:rsidR="00653BB9">
        <w:rPr>
          <w:iCs/>
          <w:sz w:val="24"/>
          <w:szCs w:val="24"/>
          <w:lang w:val="lv-LV"/>
        </w:rPr>
        <w:t xml:space="preserve"> </w:t>
      </w:r>
      <w:r w:rsidR="00653BB9" w:rsidRPr="00653BB9">
        <w:rPr>
          <w:iCs/>
          <w:sz w:val="24"/>
          <w:szCs w:val="24"/>
          <w:lang w:val="lv-LV"/>
        </w:rPr>
        <w:t>turpmāku īstenošanu</w:t>
      </w:r>
      <w:r w:rsidR="00653BB9">
        <w:rPr>
          <w:iCs/>
          <w:sz w:val="24"/>
          <w:szCs w:val="24"/>
          <w:lang w:val="lv-LV"/>
        </w:rPr>
        <w:t>.</w:t>
      </w:r>
    </w:p>
    <w:p w14:paraId="2E741EA0" w14:textId="23863693" w:rsidR="005A4A7E" w:rsidRPr="005A4A7E" w:rsidRDefault="00851052" w:rsidP="005A4A7E">
      <w:pPr>
        <w:pStyle w:val="ListParagraph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iCs/>
          <w:sz w:val="24"/>
          <w:szCs w:val="24"/>
          <w:lang w:val="lv-LV"/>
        </w:rPr>
      </w:pPr>
      <w:r w:rsidRPr="002351A3">
        <w:rPr>
          <w:iCs/>
          <w:sz w:val="24"/>
          <w:szCs w:val="24"/>
          <w:lang w:val="lv-LV"/>
        </w:rPr>
        <w:t xml:space="preserve">VARAM </w:t>
      </w:r>
      <w:r>
        <w:rPr>
          <w:iCs/>
          <w:sz w:val="24"/>
          <w:szCs w:val="24"/>
          <w:lang w:val="lv-LV"/>
        </w:rPr>
        <w:t xml:space="preserve">nodrošināt </w:t>
      </w:r>
      <w:r w:rsidR="002351A3" w:rsidRPr="002351A3">
        <w:rPr>
          <w:iCs/>
          <w:sz w:val="24"/>
          <w:szCs w:val="24"/>
          <w:lang w:val="lv-LV"/>
        </w:rPr>
        <w:t>Projekta grozījumu</w:t>
      </w:r>
      <w:r>
        <w:rPr>
          <w:iCs/>
          <w:sz w:val="24"/>
          <w:szCs w:val="24"/>
          <w:lang w:val="lv-LV"/>
        </w:rPr>
        <w:t xml:space="preserve"> priekšlikuma</w:t>
      </w:r>
      <w:r w:rsidR="00ED44B5">
        <w:rPr>
          <w:iCs/>
          <w:sz w:val="24"/>
          <w:szCs w:val="24"/>
          <w:lang w:val="lv-LV"/>
        </w:rPr>
        <w:t xml:space="preserve"> izstrādi un</w:t>
      </w:r>
      <w:r w:rsidR="002351A3" w:rsidRPr="002351A3">
        <w:rPr>
          <w:iCs/>
          <w:sz w:val="24"/>
          <w:szCs w:val="24"/>
          <w:lang w:val="lv-LV"/>
        </w:rPr>
        <w:t xml:space="preserve"> sadarbībā ar Finanšu ministriju</w:t>
      </w:r>
      <w:r>
        <w:rPr>
          <w:iCs/>
          <w:sz w:val="24"/>
          <w:szCs w:val="24"/>
          <w:lang w:val="lv-LV"/>
        </w:rPr>
        <w:t xml:space="preserve"> </w:t>
      </w:r>
      <w:r w:rsidR="002351A3">
        <w:rPr>
          <w:iCs/>
          <w:sz w:val="24"/>
          <w:szCs w:val="24"/>
          <w:lang w:val="lv-LV"/>
        </w:rPr>
        <w:t>Eiropas Komisij</w:t>
      </w:r>
      <w:r w:rsidR="00ED44B5">
        <w:rPr>
          <w:iCs/>
          <w:sz w:val="24"/>
          <w:szCs w:val="24"/>
          <w:lang w:val="lv-LV"/>
        </w:rPr>
        <w:t>as</w:t>
      </w:r>
      <w:r w:rsidR="002351A3">
        <w:rPr>
          <w:iCs/>
          <w:sz w:val="24"/>
          <w:szCs w:val="24"/>
          <w:lang w:val="lv-LV"/>
        </w:rPr>
        <w:t xml:space="preserve"> noteiktajā termiņā iesniegt tos Eiropas Komisijā, paredzot </w:t>
      </w:r>
      <w:r w:rsidR="002351A3" w:rsidRPr="002351A3">
        <w:rPr>
          <w:sz w:val="24"/>
          <w:szCs w:val="24"/>
          <w:lang w:val="lv-LV"/>
        </w:rPr>
        <w:t>Eiropas Savienības fondu 2007.-2013.g</w:t>
      </w:r>
      <w:r w:rsidR="002351A3">
        <w:rPr>
          <w:sz w:val="24"/>
          <w:szCs w:val="24"/>
          <w:lang w:val="lv-LV"/>
        </w:rPr>
        <w:t xml:space="preserve">ada plānošanas perioda </w:t>
      </w:r>
      <w:r w:rsidR="00704C95">
        <w:rPr>
          <w:sz w:val="24"/>
          <w:szCs w:val="24"/>
          <w:lang w:val="lv-LV"/>
        </w:rPr>
        <w:t>P</w:t>
      </w:r>
      <w:r w:rsidR="002351A3">
        <w:rPr>
          <w:sz w:val="24"/>
          <w:szCs w:val="24"/>
          <w:lang w:val="lv-LV"/>
        </w:rPr>
        <w:t>rojektā (</w:t>
      </w:r>
      <w:r w:rsidR="002351A3" w:rsidRPr="002351A3">
        <w:rPr>
          <w:sz w:val="24"/>
          <w:szCs w:val="24"/>
          <w:lang w:val="lv-LV"/>
        </w:rPr>
        <w:t>Projekta 1.posms) līdz 2015.gada 31.decembrim paveiktās darbības</w:t>
      </w:r>
      <w:r w:rsidR="002351A3">
        <w:rPr>
          <w:sz w:val="24"/>
          <w:szCs w:val="24"/>
          <w:lang w:val="lv-LV"/>
        </w:rPr>
        <w:t xml:space="preserve">, savukārt </w:t>
      </w:r>
      <w:r w:rsidR="002351A3" w:rsidRPr="002351A3">
        <w:rPr>
          <w:sz w:val="24"/>
          <w:szCs w:val="24"/>
          <w:lang w:val="lv-LV"/>
        </w:rPr>
        <w:t>Eiropas Savienības fondu 2014.-202</w:t>
      </w:r>
      <w:r w:rsidR="00704C95">
        <w:rPr>
          <w:sz w:val="24"/>
          <w:szCs w:val="24"/>
          <w:lang w:val="lv-LV"/>
        </w:rPr>
        <w:t>0.gada plānošanas perioda P</w:t>
      </w:r>
      <w:r w:rsidR="002351A3">
        <w:rPr>
          <w:sz w:val="24"/>
          <w:szCs w:val="24"/>
          <w:lang w:val="lv-LV"/>
        </w:rPr>
        <w:t xml:space="preserve">rojektā </w:t>
      </w:r>
      <w:r w:rsidR="002351A3" w:rsidRPr="002351A3">
        <w:rPr>
          <w:sz w:val="24"/>
          <w:szCs w:val="24"/>
          <w:lang w:val="lv-LV"/>
        </w:rPr>
        <w:t>(Projekta 2.posms)</w:t>
      </w:r>
      <w:r w:rsidR="002351A3">
        <w:rPr>
          <w:sz w:val="24"/>
          <w:szCs w:val="24"/>
          <w:lang w:val="lv-LV"/>
        </w:rPr>
        <w:t xml:space="preserve"> – </w:t>
      </w:r>
      <w:r w:rsidR="002351A3" w:rsidRPr="002351A3">
        <w:rPr>
          <w:sz w:val="24"/>
          <w:szCs w:val="24"/>
          <w:lang w:val="lv-LV"/>
        </w:rPr>
        <w:t>darbības Projekta pabeigšanai</w:t>
      </w:r>
      <w:r w:rsidR="004B73FF">
        <w:rPr>
          <w:sz w:val="24"/>
          <w:szCs w:val="24"/>
          <w:lang w:val="lv-LV"/>
        </w:rPr>
        <w:t>, ņemot vērā maksimālās paredzamās Projekta pabeig</w:t>
      </w:r>
      <w:r w:rsidR="00704C95">
        <w:rPr>
          <w:sz w:val="24"/>
          <w:szCs w:val="24"/>
          <w:lang w:val="lv-LV"/>
        </w:rPr>
        <w:t>šanas izmaksas, tajā skaitā ar P</w:t>
      </w:r>
      <w:r w:rsidR="004B73FF">
        <w:rPr>
          <w:sz w:val="24"/>
          <w:szCs w:val="24"/>
          <w:lang w:val="lv-LV"/>
        </w:rPr>
        <w:t>rojekta vadī</w:t>
      </w:r>
      <w:r w:rsidR="007E2D4C">
        <w:rPr>
          <w:sz w:val="24"/>
          <w:szCs w:val="24"/>
          <w:lang w:val="lv-LV"/>
        </w:rPr>
        <w:t>bu</w:t>
      </w:r>
      <w:r w:rsidR="004B73FF">
        <w:rPr>
          <w:sz w:val="24"/>
          <w:szCs w:val="24"/>
          <w:lang w:val="lv-LV"/>
        </w:rPr>
        <w:t xml:space="preserve"> saistītās izmaksas.</w:t>
      </w:r>
    </w:p>
    <w:p w14:paraId="34C90D12" w14:textId="22ED2DCE" w:rsidR="00653BB9" w:rsidRPr="005A4A7E" w:rsidRDefault="00653BB9" w:rsidP="005A4A7E">
      <w:pPr>
        <w:pStyle w:val="ListParagraph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iCs/>
          <w:sz w:val="24"/>
          <w:szCs w:val="24"/>
          <w:lang w:val="lv-LV"/>
        </w:rPr>
      </w:pPr>
      <w:r w:rsidRPr="005A4A7E">
        <w:rPr>
          <w:noProof/>
          <w:sz w:val="24"/>
          <w:szCs w:val="24"/>
          <w:lang w:val="lv-LV"/>
        </w:rPr>
        <w:t>VARAM</w:t>
      </w:r>
      <w:r w:rsidR="004B73FF" w:rsidRPr="005A4A7E">
        <w:rPr>
          <w:noProof/>
          <w:sz w:val="24"/>
          <w:szCs w:val="24"/>
          <w:lang w:val="lv-LV"/>
        </w:rPr>
        <w:t xml:space="preserve">, ņemot vērā </w:t>
      </w:r>
      <w:r w:rsidR="00704C95" w:rsidRPr="005A4A7E">
        <w:rPr>
          <w:noProof/>
          <w:sz w:val="24"/>
          <w:szCs w:val="24"/>
          <w:lang w:val="lv-LV"/>
        </w:rPr>
        <w:t>P</w:t>
      </w:r>
      <w:r w:rsidR="004B73FF" w:rsidRPr="005A4A7E">
        <w:rPr>
          <w:noProof/>
          <w:sz w:val="24"/>
          <w:szCs w:val="24"/>
          <w:lang w:val="lv-LV"/>
        </w:rPr>
        <w:t xml:space="preserve">rojekta pabeigšanai nepieciešamo iepirkumu rezultātus, </w:t>
      </w:r>
      <w:r w:rsidRPr="005A4A7E">
        <w:rPr>
          <w:noProof/>
          <w:sz w:val="24"/>
          <w:szCs w:val="24"/>
          <w:lang w:val="lv-LV"/>
        </w:rPr>
        <w:t xml:space="preserve">ne vēlāk kā līdz 2016.gada 30.decembrim izvērtēt un noteiktā kārtībā iesniegt Ministru kabinetā </w:t>
      </w:r>
      <w:r w:rsidR="004B73FF" w:rsidRPr="005A4A7E">
        <w:rPr>
          <w:noProof/>
          <w:sz w:val="24"/>
          <w:szCs w:val="24"/>
          <w:lang w:val="lv-LV"/>
        </w:rPr>
        <w:t xml:space="preserve">priekšlikumu </w:t>
      </w:r>
      <w:r w:rsidR="00704C95" w:rsidRPr="005A4A7E">
        <w:rPr>
          <w:noProof/>
          <w:sz w:val="24"/>
          <w:szCs w:val="24"/>
          <w:lang w:val="lv-LV"/>
        </w:rPr>
        <w:t>P</w:t>
      </w:r>
      <w:r w:rsidR="004B73FF" w:rsidRPr="005A4A7E">
        <w:rPr>
          <w:noProof/>
          <w:sz w:val="24"/>
          <w:szCs w:val="24"/>
          <w:lang w:val="lv-LV"/>
        </w:rPr>
        <w:t>rojekta pabeigšanas finansēšanai</w:t>
      </w:r>
      <w:r w:rsidRPr="005A4A7E">
        <w:rPr>
          <w:noProof/>
          <w:sz w:val="24"/>
          <w:szCs w:val="24"/>
          <w:lang w:val="lv-LV"/>
        </w:rPr>
        <w:t xml:space="preserve"> Eiropas Savienības fondu 2014.-2020.gada plānošanas perioda ietvaros</w:t>
      </w:r>
      <w:r w:rsidR="004B73FF" w:rsidRPr="005A4A7E">
        <w:rPr>
          <w:noProof/>
          <w:sz w:val="24"/>
          <w:szCs w:val="24"/>
          <w:lang w:val="lv-LV"/>
        </w:rPr>
        <w:t>, kas ir</w:t>
      </w:r>
      <w:r w:rsidRPr="005A4A7E">
        <w:rPr>
          <w:noProof/>
          <w:sz w:val="24"/>
          <w:szCs w:val="24"/>
          <w:lang w:val="lv-LV"/>
        </w:rPr>
        <w:t xml:space="preserve"> ar mazāko iespējamo neg</w:t>
      </w:r>
      <w:r w:rsidR="00B77AAE" w:rsidRPr="005A4A7E">
        <w:rPr>
          <w:noProof/>
          <w:sz w:val="24"/>
          <w:szCs w:val="24"/>
          <w:lang w:val="lv-LV"/>
        </w:rPr>
        <w:t>atīvo ietekmi uz valsts budžetu, prioritāri kā finanšu avotu izvērtējot VARAM kā Eiropas Savienības fondu 2014.-2020.gada plānošanas perioda atbildīgajai iestādei pieejamo finansējumu.</w:t>
      </w:r>
    </w:p>
    <w:p w14:paraId="200749CD" w14:textId="7111E178" w:rsidR="00653BB9" w:rsidRPr="00653BB9" w:rsidRDefault="0061288C" w:rsidP="00653BB9">
      <w:pPr>
        <w:pStyle w:val="ListParagraph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iCs/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w:t>Atļaut</w:t>
      </w:r>
      <w:r w:rsidR="00653BB9" w:rsidRPr="00653BB9">
        <w:rPr>
          <w:noProof/>
          <w:sz w:val="24"/>
          <w:szCs w:val="24"/>
          <w:lang w:val="lv-LV"/>
        </w:rPr>
        <w:t xml:space="preserve"> </w:t>
      </w:r>
      <w:r w:rsidR="00653BB9">
        <w:rPr>
          <w:noProof/>
          <w:sz w:val="24"/>
          <w:szCs w:val="24"/>
          <w:lang w:val="lv-LV"/>
        </w:rPr>
        <w:t xml:space="preserve">Valsts </w:t>
      </w:r>
      <w:r>
        <w:rPr>
          <w:noProof/>
          <w:sz w:val="24"/>
          <w:szCs w:val="24"/>
          <w:lang w:val="lv-LV"/>
        </w:rPr>
        <w:t>v</w:t>
      </w:r>
      <w:r w:rsidR="00653BB9">
        <w:rPr>
          <w:noProof/>
          <w:sz w:val="24"/>
          <w:szCs w:val="24"/>
          <w:lang w:val="lv-LV"/>
        </w:rPr>
        <w:t>ides dienestam</w:t>
      </w:r>
      <w:r w:rsidR="00704C95">
        <w:rPr>
          <w:noProof/>
          <w:sz w:val="24"/>
          <w:szCs w:val="24"/>
          <w:lang w:val="lv-LV"/>
        </w:rPr>
        <w:t xml:space="preserve"> uzņemties saistības P</w:t>
      </w:r>
      <w:r w:rsidR="00653BB9" w:rsidRPr="00653BB9">
        <w:rPr>
          <w:noProof/>
          <w:sz w:val="24"/>
          <w:szCs w:val="24"/>
          <w:lang w:val="lv-LV"/>
        </w:rPr>
        <w:t xml:space="preserve">rojekta īstenošanas </w:t>
      </w:r>
      <w:r w:rsidR="00A52112">
        <w:rPr>
          <w:noProof/>
          <w:sz w:val="24"/>
          <w:szCs w:val="24"/>
          <w:lang w:val="lv-LV"/>
        </w:rPr>
        <w:t>turpināšanai Projektam</w:t>
      </w:r>
      <w:r w:rsidR="00653BB9" w:rsidRPr="00653BB9">
        <w:rPr>
          <w:noProof/>
          <w:sz w:val="24"/>
          <w:szCs w:val="24"/>
          <w:lang w:val="lv-LV"/>
        </w:rPr>
        <w:t xml:space="preserve"> pie</w:t>
      </w:r>
      <w:r w:rsidR="00D4662A">
        <w:rPr>
          <w:noProof/>
          <w:sz w:val="24"/>
          <w:szCs w:val="24"/>
          <w:lang w:val="lv-LV"/>
        </w:rPr>
        <w:t>š</w:t>
      </w:r>
      <w:r w:rsidR="00653BB9" w:rsidRPr="00653BB9">
        <w:rPr>
          <w:noProof/>
          <w:sz w:val="24"/>
          <w:szCs w:val="24"/>
          <w:lang w:val="lv-LV"/>
        </w:rPr>
        <w:t xml:space="preserve">ķirtā atlikušā un pieejamā finansējuma ietvaros, tostarp par juridiskajiem pakalpojumiem, </w:t>
      </w:r>
      <w:r w:rsidR="007E2D4C">
        <w:rPr>
          <w:noProof/>
          <w:sz w:val="24"/>
          <w:szCs w:val="24"/>
          <w:lang w:val="lv-LV"/>
        </w:rPr>
        <w:t>izpētes</w:t>
      </w:r>
      <w:r w:rsidR="00653BB9" w:rsidRPr="00653BB9">
        <w:rPr>
          <w:noProof/>
          <w:sz w:val="24"/>
          <w:szCs w:val="24"/>
          <w:lang w:val="lv-LV"/>
        </w:rPr>
        <w:t xml:space="preserve"> darbu veikšanu un </w:t>
      </w:r>
      <w:r w:rsidR="00704C95">
        <w:rPr>
          <w:noProof/>
          <w:sz w:val="24"/>
          <w:szCs w:val="24"/>
          <w:lang w:val="lv-LV"/>
        </w:rPr>
        <w:t>P</w:t>
      </w:r>
      <w:r w:rsidR="00653BB9" w:rsidRPr="00653BB9">
        <w:rPr>
          <w:noProof/>
          <w:sz w:val="24"/>
          <w:szCs w:val="24"/>
          <w:lang w:val="lv-LV"/>
        </w:rPr>
        <w:t>rojekta vadīb</w:t>
      </w:r>
      <w:r w:rsidR="006A241C">
        <w:rPr>
          <w:noProof/>
          <w:sz w:val="24"/>
          <w:szCs w:val="24"/>
          <w:lang w:val="lv-LV"/>
        </w:rPr>
        <w:t>u</w:t>
      </w:r>
      <w:r w:rsidR="00DE092E">
        <w:rPr>
          <w:noProof/>
          <w:sz w:val="24"/>
          <w:szCs w:val="24"/>
          <w:lang w:val="lv-LV"/>
        </w:rPr>
        <w:t>, vienlaikus nodrošinot izmaksu ekonomiskumu un lietderību</w:t>
      </w:r>
      <w:r w:rsidR="00653BB9" w:rsidRPr="00653BB9">
        <w:rPr>
          <w:noProof/>
          <w:sz w:val="24"/>
          <w:szCs w:val="24"/>
          <w:lang w:val="lv-LV"/>
        </w:rPr>
        <w:t>.</w:t>
      </w:r>
    </w:p>
    <w:p w14:paraId="52A70447" w14:textId="77777777" w:rsidR="001D0E34" w:rsidRPr="00653BB9" w:rsidRDefault="001D0E34" w:rsidP="00BA5C2C">
      <w:pPr>
        <w:widowControl/>
        <w:jc w:val="both"/>
        <w:rPr>
          <w:sz w:val="24"/>
          <w:szCs w:val="24"/>
          <w:lang w:val="lv-LV"/>
        </w:rPr>
      </w:pPr>
    </w:p>
    <w:p w14:paraId="6C5C0A95" w14:textId="77777777" w:rsidR="001D0E34" w:rsidRPr="00AC0F47" w:rsidRDefault="001D0E34" w:rsidP="00BA5C2C">
      <w:pPr>
        <w:widowControl/>
        <w:jc w:val="both"/>
        <w:rPr>
          <w:sz w:val="24"/>
          <w:szCs w:val="24"/>
          <w:lang w:val="lv-LV"/>
        </w:rPr>
      </w:pPr>
    </w:p>
    <w:p w14:paraId="220EDA76" w14:textId="77777777" w:rsidR="003B38C3" w:rsidRPr="00AC0F47" w:rsidRDefault="007E1C09" w:rsidP="00BA5C2C">
      <w:pPr>
        <w:widowControl/>
        <w:jc w:val="both"/>
        <w:rPr>
          <w:sz w:val="24"/>
          <w:szCs w:val="24"/>
          <w:lang w:val="lv-LV"/>
        </w:rPr>
      </w:pPr>
      <w:r w:rsidRPr="00AC0F47">
        <w:rPr>
          <w:sz w:val="24"/>
          <w:szCs w:val="24"/>
          <w:lang w:val="lv-LV"/>
        </w:rPr>
        <w:t>Ministru prezidente</w:t>
      </w:r>
      <w:r w:rsidR="00C37E72" w:rsidRPr="00AC0F47">
        <w:rPr>
          <w:sz w:val="24"/>
          <w:szCs w:val="24"/>
          <w:lang w:val="lv-LV"/>
        </w:rPr>
        <w:tab/>
      </w:r>
      <w:r w:rsidR="00C37E72" w:rsidRPr="00AC0F47">
        <w:rPr>
          <w:sz w:val="24"/>
          <w:szCs w:val="24"/>
          <w:lang w:val="lv-LV"/>
        </w:rPr>
        <w:tab/>
      </w:r>
      <w:r w:rsidR="00C37E72" w:rsidRPr="00AC0F47">
        <w:rPr>
          <w:sz w:val="24"/>
          <w:szCs w:val="24"/>
          <w:lang w:val="lv-LV"/>
        </w:rPr>
        <w:tab/>
      </w:r>
      <w:r w:rsidR="00C37E72" w:rsidRPr="00AC0F47">
        <w:rPr>
          <w:sz w:val="24"/>
          <w:szCs w:val="24"/>
          <w:lang w:val="lv-LV"/>
        </w:rPr>
        <w:tab/>
      </w:r>
      <w:r w:rsidR="00C37E72" w:rsidRPr="00AC0F47">
        <w:rPr>
          <w:sz w:val="24"/>
          <w:szCs w:val="24"/>
          <w:lang w:val="lv-LV"/>
        </w:rPr>
        <w:tab/>
      </w:r>
      <w:r w:rsidR="00C37E72" w:rsidRPr="00AC0F47">
        <w:rPr>
          <w:sz w:val="24"/>
          <w:szCs w:val="24"/>
          <w:lang w:val="lv-LV"/>
        </w:rPr>
        <w:tab/>
      </w:r>
      <w:r w:rsidRPr="00AC0F47">
        <w:rPr>
          <w:sz w:val="24"/>
          <w:szCs w:val="24"/>
          <w:lang w:val="lv-LV"/>
        </w:rPr>
        <w:tab/>
      </w:r>
      <w:r w:rsidR="00BA5C2C" w:rsidRPr="00AC0F47">
        <w:rPr>
          <w:sz w:val="24"/>
          <w:szCs w:val="24"/>
          <w:lang w:val="lv-LV"/>
        </w:rPr>
        <w:tab/>
      </w:r>
      <w:r w:rsidRPr="00AC0F47">
        <w:rPr>
          <w:sz w:val="24"/>
          <w:szCs w:val="24"/>
          <w:lang w:val="lv-LV"/>
        </w:rPr>
        <w:t>L.Straujuma</w:t>
      </w:r>
    </w:p>
    <w:p w14:paraId="2EDF9CBC" w14:textId="77777777" w:rsidR="00D525E6" w:rsidRPr="00AC0F47" w:rsidRDefault="00D525E6" w:rsidP="00BA5C2C">
      <w:pPr>
        <w:widowControl/>
        <w:tabs>
          <w:tab w:val="left" w:pos="6804"/>
        </w:tabs>
        <w:ind w:firstLine="709"/>
        <w:jc w:val="both"/>
        <w:rPr>
          <w:sz w:val="24"/>
          <w:szCs w:val="24"/>
          <w:lang w:val="lv-LV"/>
        </w:rPr>
      </w:pPr>
    </w:p>
    <w:p w14:paraId="538CB728" w14:textId="77777777" w:rsidR="006C2F34" w:rsidRPr="00AC0F47" w:rsidRDefault="006C2F34" w:rsidP="00BA5C2C">
      <w:pPr>
        <w:widowControl/>
        <w:rPr>
          <w:sz w:val="24"/>
          <w:szCs w:val="24"/>
          <w:lang w:val="lv-LV"/>
        </w:rPr>
      </w:pPr>
    </w:p>
    <w:p w14:paraId="585B51B8" w14:textId="77777777" w:rsidR="003B38C3" w:rsidRPr="00AC0F47" w:rsidRDefault="00653BB9" w:rsidP="00BA5C2C">
      <w:pPr>
        <w:widowControl/>
        <w:rPr>
          <w:sz w:val="24"/>
          <w:szCs w:val="24"/>
          <w:lang w:val="lv-LV"/>
        </w:rPr>
      </w:pPr>
      <w:r w:rsidRPr="006A241C">
        <w:rPr>
          <w:sz w:val="24"/>
          <w:szCs w:val="24"/>
          <w:lang w:val="lv-LV"/>
        </w:rPr>
        <w:t>Valsts kancelejas direktors</w:t>
      </w:r>
      <w:r w:rsidR="003362FF" w:rsidRPr="006A241C">
        <w:rPr>
          <w:sz w:val="24"/>
          <w:szCs w:val="24"/>
          <w:lang w:val="lv-LV"/>
        </w:rPr>
        <w:tab/>
      </w:r>
      <w:r w:rsidR="003362FF" w:rsidRPr="006A241C">
        <w:rPr>
          <w:sz w:val="24"/>
          <w:szCs w:val="24"/>
          <w:lang w:val="lv-LV"/>
        </w:rPr>
        <w:tab/>
      </w:r>
      <w:r w:rsidR="003362FF" w:rsidRPr="006A241C">
        <w:rPr>
          <w:sz w:val="24"/>
          <w:szCs w:val="24"/>
          <w:lang w:val="lv-LV"/>
        </w:rPr>
        <w:tab/>
      </w:r>
      <w:r w:rsidR="003362FF" w:rsidRPr="006A241C">
        <w:rPr>
          <w:sz w:val="24"/>
          <w:szCs w:val="24"/>
          <w:lang w:val="lv-LV"/>
        </w:rPr>
        <w:tab/>
      </w:r>
      <w:r w:rsidR="003362FF" w:rsidRPr="006A241C">
        <w:rPr>
          <w:sz w:val="24"/>
          <w:szCs w:val="24"/>
          <w:lang w:val="lv-LV"/>
        </w:rPr>
        <w:tab/>
      </w:r>
      <w:r w:rsidR="003362FF" w:rsidRPr="006A241C">
        <w:rPr>
          <w:sz w:val="24"/>
          <w:szCs w:val="24"/>
          <w:lang w:val="lv-LV"/>
        </w:rPr>
        <w:tab/>
      </w:r>
      <w:r w:rsidR="00BA5C2C" w:rsidRPr="006A241C">
        <w:rPr>
          <w:sz w:val="24"/>
          <w:szCs w:val="24"/>
          <w:lang w:val="lv-LV"/>
        </w:rPr>
        <w:tab/>
      </w:r>
      <w:r w:rsidR="006A241C" w:rsidRPr="006A241C">
        <w:rPr>
          <w:sz w:val="24"/>
          <w:szCs w:val="24"/>
          <w:lang w:val="lv-LV"/>
        </w:rPr>
        <w:t>M.Krieviņš</w:t>
      </w:r>
    </w:p>
    <w:p w14:paraId="425AF807" w14:textId="77777777" w:rsidR="00D525E6" w:rsidRPr="00AC0F47" w:rsidRDefault="00D525E6" w:rsidP="00BA5C2C">
      <w:pPr>
        <w:widowControl/>
        <w:tabs>
          <w:tab w:val="left" w:pos="6804"/>
        </w:tabs>
        <w:ind w:firstLine="709"/>
        <w:rPr>
          <w:sz w:val="24"/>
          <w:szCs w:val="24"/>
          <w:lang w:val="lv-LV"/>
        </w:rPr>
      </w:pPr>
    </w:p>
    <w:p w14:paraId="36EA0BDF" w14:textId="77777777" w:rsidR="00D525E6" w:rsidRPr="00AC0F47" w:rsidRDefault="00D525E6" w:rsidP="00BA5C2C">
      <w:pPr>
        <w:pStyle w:val="naisf"/>
        <w:tabs>
          <w:tab w:val="left" w:pos="6804"/>
        </w:tabs>
        <w:spacing w:before="0" w:beforeAutospacing="0" w:after="0" w:afterAutospacing="0"/>
        <w:rPr>
          <w:color w:val="000000"/>
        </w:rPr>
      </w:pPr>
    </w:p>
    <w:p w14:paraId="4BD62FFF" w14:textId="77777777" w:rsidR="00D525E6" w:rsidRPr="00AC0F47" w:rsidRDefault="00146089" w:rsidP="00BA5C2C">
      <w:pPr>
        <w:pStyle w:val="naisf"/>
        <w:tabs>
          <w:tab w:val="left" w:pos="6804"/>
        </w:tabs>
        <w:spacing w:before="0" w:beforeAutospacing="0" w:after="0" w:afterAutospacing="0"/>
        <w:rPr>
          <w:color w:val="000000"/>
        </w:rPr>
      </w:pPr>
      <w:r w:rsidRPr="00AC0F47">
        <w:rPr>
          <w:color w:val="000000"/>
        </w:rPr>
        <w:t xml:space="preserve">Vides aizsardzības un </w:t>
      </w:r>
    </w:p>
    <w:p w14:paraId="72FC1623" w14:textId="77777777" w:rsidR="004F57EC" w:rsidRPr="00AC0F47" w:rsidRDefault="00C37E72" w:rsidP="00BA5C2C">
      <w:pPr>
        <w:pStyle w:val="naisf"/>
        <w:spacing w:before="0" w:beforeAutospacing="0" w:after="0" w:afterAutospacing="0"/>
        <w:rPr>
          <w:color w:val="000000"/>
        </w:rPr>
      </w:pPr>
      <w:r w:rsidRPr="00AC0F47">
        <w:rPr>
          <w:color w:val="000000"/>
        </w:rPr>
        <w:t>reģ</w:t>
      </w:r>
      <w:r w:rsidR="004F57EC" w:rsidRPr="00AC0F47">
        <w:rPr>
          <w:color w:val="000000"/>
        </w:rPr>
        <w:t>i</w:t>
      </w:r>
      <w:r w:rsidR="00512003" w:rsidRPr="00AC0F47">
        <w:rPr>
          <w:color w:val="000000"/>
        </w:rPr>
        <w:t>onālās attīstības ministrs</w:t>
      </w:r>
      <w:r w:rsidR="00512003" w:rsidRPr="00AC0F47">
        <w:rPr>
          <w:color w:val="000000"/>
        </w:rPr>
        <w:tab/>
      </w:r>
      <w:r w:rsidR="00512003" w:rsidRPr="00AC0F47">
        <w:rPr>
          <w:color w:val="000000"/>
        </w:rPr>
        <w:tab/>
      </w:r>
      <w:r w:rsidR="00512003" w:rsidRPr="00AC0F47">
        <w:rPr>
          <w:color w:val="000000"/>
        </w:rPr>
        <w:tab/>
      </w:r>
      <w:r w:rsidR="00512003" w:rsidRPr="00AC0F47">
        <w:rPr>
          <w:color w:val="000000"/>
        </w:rPr>
        <w:tab/>
      </w:r>
      <w:r w:rsidR="00512003" w:rsidRPr="00AC0F47">
        <w:rPr>
          <w:color w:val="000000"/>
        </w:rPr>
        <w:tab/>
      </w:r>
      <w:r w:rsidR="00512003" w:rsidRPr="00AC0F47">
        <w:rPr>
          <w:color w:val="000000"/>
        </w:rPr>
        <w:tab/>
      </w:r>
      <w:r w:rsidR="00BA5C2C" w:rsidRPr="00AC0F47">
        <w:rPr>
          <w:color w:val="000000"/>
        </w:rPr>
        <w:tab/>
      </w:r>
      <w:r w:rsidR="00E306E1" w:rsidRPr="00AC0F47">
        <w:rPr>
          <w:color w:val="000000"/>
        </w:rPr>
        <w:t>K.Gerhards</w:t>
      </w:r>
    </w:p>
    <w:p w14:paraId="4BEA2803" w14:textId="77777777" w:rsidR="006C2F34" w:rsidRDefault="006C2F34" w:rsidP="00BA5C2C">
      <w:pPr>
        <w:spacing w:before="40" w:after="40"/>
        <w:rPr>
          <w:sz w:val="24"/>
          <w:szCs w:val="24"/>
          <w:lang w:val="lv-LV"/>
        </w:rPr>
      </w:pPr>
    </w:p>
    <w:p w14:paraId="710DD91F" w14:textId="77777777" w:rsidR="00AC0F47" w:rsidRPr="00AC0F47" w:rsidRDefault="00AC0F47" w:rsidP="00BA5C2C">
      <w:pPr>
        <w:spacing w:before="40" w:after="40"/>
        <w:rPr>
          <w:sz w:val="24"/>
          <w:szCs w:val="24"/>
          <w:lang w:val="lv-LV"/>
        </w:rPr>
      </w:pPr>
    </w:p>
    <w:p w14:paraId="3B4F78E4" w14:textId="77777777" w:rsidR="00E306E1" w:rsidRPr="00AC0F47" w:rsidRDefault="004F57EC" w:rsidP="00BA5C2C">
      <w:pPr>
        <w:spacing w:before="40" w:after="40"/>
        <w:rPr>
          <w:sz w:val="24"/>
          <w:szCs w:val="24"/>
          <w:lang w:val="lv-LV"/>
        </w:rPr>
      </w:pPr>
      <w:r w:rsidRPr="00AC0F47">
        <w:rPr>
          <w:sz w:val="24"/>
          <w:szCs w:val="24"/>
          <w:lang w:val="lv-LV"/>
        </w:rPr>
        <w:t>Vīza: Valsts sekretārs</w:t>
      </w:r>
      <w:r w:rsidRPr="00AC0F47">
        <w:rPr>
          <w:sz w:val="24"/>
          <w:szCs w:val="24"/>
          <w:lang w:val="lv-LV"/>
        </w:rPr>
        <w:tab/>
      </w:r>
      <w:r w:rsidRPr="00AC0F47">
        <w:rPr>
          <w:sz w:val="24"/>
          <w:szCs w:val="24"/>
          <w:lang w:val="lv-LV"/>
        </w:rPr>
        <w:tab/>
      </w:r>
      <w:r w:rsidRPr="00AC0F47">
        <w:rPr>
          <w:sz w:val="24"/>
          <w:szCs w:val="24"/>
          <w:lang w:val="lv-LV"/>
        </w:rPr>
        <w:tab/>
      </w:r>
      <w:r w:rsidRPr="00AC0F47">
        <w:rPr>
          <w:sz w:val="24"/>
          <w:szCs w:val="24"/>
          <w:lang w:val="lv-LV"/>
        </w:rPr>
        <w:tab/>
      </w:r>
      <w:r w:rsidRPr="00AC0F47">
        <w:rPr>
          <w:sz w:val="24"/>
          <w:szCs w:val="24"/>
          <w:lang w:val="lv-LV"/>
        </w:rPr>
        <w:tab/>
      </w:r>
      <w:r w:rsidRPr="00AC0F47">
        <w:rPr>
          <w:sz w:val="24"/>
          <w:szCs w:val="24"/>
          <w:lang w:val="lv-LV"/>
        </w:rPr>
        <w:tab/>
      </w:r>
      <w:r w:rsidRPr="00AC0F47">
        <w:rPr>
          <w:sz w:val="24"/>
          <w:szCs w:val="24"/>
          <w:lang w:val="lv-LV"/>
        </w:rPr>
        <w:tab/>
      </w:r>
      <w:r w:rsidR="00BA5C2C" w:rsidRPr="00AC0F47">
        <w:rPr>
          <w:sz w:val="24"/>
          <w:szCs w:val="24"/>
          <w:lang w:val="lv-LV"/>
        </w:rPr>
        <w:tab/>
      </w:r>
      <w:r w:rsidRPr="00AC0F47">
        <w:rPr>
          <w:sz w:val="24"/>
          <w:szCs w:val="24"/>
          <w:lang w:val="lv-LV"/>
        </w:rPr>
        <w:t>G.Puķītis</w:t>
      </w:r>
      <w:r w:rsidR="00146089" w:rsidRPr="00AC0F47">
        <w:rPr>
          <w:sz w:val="24"/>
          <w:szCs w:val="24"/>
          <w:lang w:val="lv-LV"/>
        </w:rPr>
        <w:tab/>
      </w:r>
      <w:r w:rsidR="00146089" w:rsidRPr="00AC0F47">
        <w:rPr>
          <w:sz w:val="24"/>
          <w:szCs w:val="24"/>
          <w:lang w:val="lv-LV"/>
        </w:rPr>
        <w:tab/>
      </w:r>
    </w:p>
    <w:p w14:paraId="72DD9BC4" w14:textId="77777777" w:rsidR="00E306E1" w:rsidRPr="00AC0F47" w:rsidRDefault="00E306E1" w:rsidP="004F57EC">
      <w:pPr>
        <w:spacing w:before="40" w:after="40"/>
        <w:rPr>
          <w:sz w:val="24"/>
          <w:szCs w:val="24"/>
          <w:lang w:val="lv-LV"/>
        </w:rPr>
      </w:pPr>
    </w:p>
    <w:p w14:paraId="3AAD9F58" w14:textId="77777777" w:rsidR="00E306E1" w:rsidRPr="00AC0F47" w:rsidRDefault="00E306E1" w:rsidP="004F57EC">
      <w:pPr>
        <w:spacing w:before="40" w:after="40"/>
        <w:rPr>
          <w:sz w:val="24"/>
          <w:szCs w:val="24"/>
          <w:lang w:val="lv-LV"/>
        </w:rPr>
      </w:pPr>
    </w:p>
    <w:p w14:paraId="31C6D799" w14:textId="77777777" w:rsidR="00E306E1" w:rsidRPr="00AC0F47" w:rsidRDefault="00E306E1" w:rsidP="004F57EC">
      <w:pPr>
        <w:spacing w:before="40" w:after="40"/>
        <w:rPr>
          <w:sz w:val="24"/>
          <w:szCs w:val="24"/>
          <w:lang w:val="lv-LV"/>
        </w:rPr>
      </w:pPr>
    </w:p>
    <w:p w14:paraId="3449E040" w14:textId="77777777" w:rsidR="00E306E1" w:rsidRPr="00AC0F47" w:rsidRDefault="00E306E1" w:rsidP="004F57EC">
      <w:pPr>
        <w:spacing w:before="40" w:after="40"/>
        <w:rPr>
          <w:sz w:val="24"/>
          <w:szCs w:val="24"/>
          <w:lang w:val="lv-LV"/>
        </w:rPr>
      </w:pPr>
    </w:p>
    <w:p w14:paraId="112CBEA9" w14:textId="77777777" w:rsidR="00E306E1" w:rsidRPr="00AC0F47" w:rsidRDefault="00E306E1" w:rsidP="004F57EC">
      <w:pPr>
        <w:spacing w:before="40" w:after="40"/>
        <w:rPr>
          <w:sz w:val="24"/>
          <w:szCs w:val="24"/>
          <w:lang w:val="lv-LV"/>
        </w:rPr>
      </w:pPr>
    </w:p>
    <w:p w14:paraId="7C9B10D7" w14:textId="77777777" w:rsidR="00E306E1" w:rsidRPr="00AC0F47" w:rsidRDefault="00E306E1" w:rsidP="004F57EC">
      <w:pPr>
        <w:spacing w:before="40" w:after="40"/>
        <w:rPr>
          <w:sz w:val="24"/>
          <w:szCs w:val="24"/>
          <w:lang w:val="lv-LV"/>
        </w:rPr>
      </w:pPr>
    </w:p>
    <w:p w14:paraId="63E1F1D4" w14:textId="77777777" w:rsidR="00E306E1" w:rsidRPr="00AC0F47" w:rsidRDefault="00E306E1" w:rsidP="004F57EC">
      <w:pPr>
        <w:spacing w:before="40" w:after="40"/>
        <w:rPr>
          <w:sz w:val="24"/>
          <w:szCs w:val="24"/>
          <w:lang w:val="lv-LV"/>
        </w:rPr>
      </w:pPr>
    </w:p>
    <w:p w14:paraId="6E07373E" w14:textId="77777777" w:rsidR="00E306E1" w:rsidRPr="00AC0F47" w:rsidRDefault="00E306E1" w:rsidP="004F57EC">
      <w:pPr>
        <w:spacing w:before="40" w:after="40"/>
        <w:rPr>
          <w:sz w:val="24"/>
          <w:szCs w:val="24"/>
          <w:lang w:val="lv-LV"/>
        </w:rPr>
      </w:pPr>
    </w:p>
    <w:p w14:paraId="25DF2E93" w14:textId="77777777" w:rsidR="00E306E1" w:rsidRPr="00AC0F47" w:rsidRDefault="00146089" w:rsidP="004F57EC">
      <w:pPr>
        <w:spacing w:before="40" w:after="40"/>
        <w:rPr>
          <w:sz w:val="24"/>
          <w:szCs w:val="24"/>
          <w:lang w:val="lv-LV"/>
        </w:rPr>
      </w:pPr>
      <w:r w:rsidRPr="00AC0F47">
        <w:rPr>
          <w:sz w:val="24"/>
          <w:szCs w:val="24"/>
          <w:lang w:val="lv-LV"/>
        </w:rPr>
        <w:tab/>
      </w:r>
      <w:r w:rsidRPr="00AC0F47">
        <w:rPr>
          <w:sz w:val="24"/>
          <w:szCs w:val="24"/>
          <w:lang w:val="lv-LV"/>
        </w:rPr>
        <w:tab/>
      </w:r>
    </w:p>
    <w:p w14:paraId="7E0A8A5A" w14:textId="7C2F61E8" w:rsidR="006C2F34" w:rsidRPr="00AC0F47" w:rsidRDefault="00653BB9" w:rsidP="004F57EC">
      <w:pPr>
        <w:spacing w:before="40" w:after="40"/>
        <w:rPr>
          <w:sz w:val="20"/>
          <w:lang w:val="lv-LV"/>
        </w:rPr>
      </w:pPr>
      <w:r>
        <w:rPr>
          <w:sz w:val="20"/>
          <w:lang w:val="lv-LV"/>
        </w:rPr>
        <w:t>18</w:t>
      </w:r>
      <w:r w:rsidR="00BE2E4A" w:rsidRPr="00AC0F47">
        <w:rPr>
          <w:sz w:val="20"/>
          <w:lang w:val="lv-LV"/>
        </w:rPr>
        <w:t>.0</w:t>
      </w:r>
      <w:r>
        <w:rPr>
          <w:sz w:val="20"/>
          <w:lang w:val="lv-LV"/>
        </w:rPr>
        <w:t>9</w:t>
      </w:r>
      <w:r w:rsidR="00C462C1" w:rsidRPr="00AC0F47">
        <w:rPr>
          <w:sz w:val="20"/>
          <w:lang w:val="lv-LV"/>
        </w:rPr>
        <w:t xml:space="preserve">.2015. </w:t>
      </w:r>
      <w:r w:rsidR="006A241C">
        <w:rPr>
          <w:sz w:val="20"/>
          <w:lang w:val="lv-LV"/>
        </w:rPr>
        <w:t>1</w:t>
      </w:r>
      <w:r w:rsidR="005A4A7E">
        <w:rPr>
          <w:sz w:val="20"/>
          <w:lang w:val="lv-LV"/>
        </w:rPr>
        <w:t>4:05</w:t>
      </w:r>
      <w:r w:rsidR="00146089" w:rsidRPr="00AC0F47">
        <w:rPr>
          <w:sz w:val="20"/>
          <w:lang w:val="lv-LV"/>
        </w:rPr>
        <w:tab/>
      </w:r>
      <w:r w:rsidR="007E1C09" w:rsidRPr="00AC0F47">
        <w:rPr>
          <w:sz w:val="20"/>
          <w:lang w:val="lv-LV"/>
        </w:rPr>
        <w:tab/>
      </w:r>
    </w:p>
    <w:p w14:paraId="756A8D70" w14:textId="75AA192C" w:rsidR="00D525E6" w:rsidRPr="00AC0F47" w:rsidRDefault="007E2D4C" w:rsidP="00D525E6">
      <w:pPr>
        <w:jc w:val="both"/>
        <w:rPr>
          <w:sz w:val="20"/>
          <w:lang w:val="lv-LV"/>
        </w:rPr>
      </w:pPr>
      <w:r>
        <w:rPr>
          <w:sz w:val="20"/>
          <w:lang w:val="lv-LV"/>
        </w:rPr>
        <w:t>254</w:t>
      </w:r>
    </w:p>
    <w:p w14:paraId="13C0ED83" w14:textId="77777777" w:rsidR="00AE0F9B" w:rsidRPr="00AC0F47" w:rsidRDefault="00E306E1" w:rsidP="00D525E6">
      <w:pPr>
        <w:jc w:val="both"/>
        <w:rPr>
          <w:sz w:val="20"/>
          <w:lang w:val="lv-LV"/>
        </w:rPr>
      </w:pPr>
      <w:r w:rsidRPr="00AC0F47">
        <w:rPr>
          <w:sz w:val="20"/>
          <w:lang w:val="lv-LV"/>
        </w:rPr>
        <w:t>Līga Kalvāne</w:t>
      </w:r>
    </w:p>
    <w:p w14:paraId="6B647CC0" w14:textId="77777777" w:rsidR="00AE0F9B" w:rsidRPr="00AC0F47" w:rsidRDefault="00AE0F9B" w:rsidP="00AE0F9B">
      <w:pPr>
        <w:widowControl/>
        <w:jc w:val="both"/>
        <w:rPr>
          <w:sz w:val="20"/>
          <w:lang w:val="lv-LV" w:eastAsia="lv-LV"/>
        </w:rPr>
      </w:pPr>
      <w:r w:rsidRPr="00AC0F47">
        <w:rPr>
          <w:sz w:val="20"/>
          <w:lang w:val="lv-LV" w:eastAsia="lv-LV"/>
        </w:rPr>
        <w:t xml:space="preserve">Tālr. </w:t>
      </w:r>
      <w:r w:rsidR="00E306E1" w:rsidRPr="00AC0F47">
        <w:rPr>
          <w:sz w:val="20"/>
        </w:rPr>
        <w:t>66016570</w:t>
      </w:r>
    </w:p>
    <w:p w14:paraId="0912BA81" w14:textId="77777777" w:rsidR="00AE0F9B" w:rsidRPr="00BA5C2C" w:rsidRDefault="00AE0F9B" w:rsidP="00D525E6">
      <w:pPr>
        <w:jc w:val="both"/>
        <w:rPr>
          <w:sz w:val="20"/>
          <w:lang w:val="lv-LV" w:eastAsia="lv-LV"/>
        </w:rPr>
      </w:pPr>
      <w:r w:rsidRPr="00AC0F47">
        <w:rPr>
          <w:sz w:val="20"/>
          <w:lang w:val="lv-LV" w:eastAsia="lv-LV"/>
        </w:rPr>
        <w:t>e-pasts:</w:t>
      </w:r>
      <w:r w:rsidR="00F452A1" w:rsidRPr="00AC0F47">
        <w:rPr>
          <w:sz w:val="20"/>
          <w:lang w:val="lv-LV" w:eastAsia="lv-LV"/>
        </w:rPr>
        <w:t xml:space="preserve"> </w:t>
      </w:r>
      <w:hyperlink r:id="rId9" w:history="1">
        <w:r w:rsidR="00E306E1" w:rsidRPr="00AC0F47">
          <w:rPr>
            <w:rStyle w:val="Hyperlink"/>
            <w:sz w:val="20"/>
            <w:lang w:val="lv-LV" w:eastAsia="lv-LV"/>
          </w:rPr>
          <w:t>Liga.Kalvane@varam.gov.lv</w:t>
        </w:r>
      </w:hyperlink>
    </w:p>
    <w:sectPr w:rsidR="00AE0F9B" w:rsidRPr="00BA5C2C" w:rsidSect="00721883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55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F231C" w14:textId="77777777" w:rsidR="00431D90" w:rsidRDefault="00431D90" w:rsidP="00757722">
      <w:r>
        <w:separator/>
      </w:r>
    </w:p>
  </w:endnote>
  <w:endnote w:type="continuationSeparator" w:id="0">
    <w:p w14:paraId="11A4EF0E" w14:textId="77777777" w:rsidR="00431D90" w:rsidRDefault="00431D90" w:rsidP="0075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03609" w14:textId="77777777" w:rsidR="004474EE" w:rsidRDefault="004474EE" w:rsidP="001C6153">
    <w:pPr>
      <w:pStyle w:val="Footer"/>
      <w:jc w:val="both"/>
      <w:rPr>
        <w:sz w:val="20"/>
        <w:lang w:val="lv-LV"/>
      </w:rPr>
    </w:pPr>
  </w:p>
  <w:p w14:paraId="7AA5CC89" w14:textId="50EACD16" w:rsidR="005A469E" w:rsidRPr="00F344B8" w:rsidRDefault="00F344B8" w:rsidP="00F344B8">
    <w:pPr>
      <w:pStyle w:val="Footer"/>
      <w:jc w:val="both"/>
      <w:rPr>
        <w:bCs/>
        <w:sz w:val="22"/>
        <w:szCs w:val="22"/>
        <w:lang w:val="lv-LV"/>
      </w:rPr>
    </w:pPr>
    <w:r>
      <w:rPr>
        <w:sz w:val="20"/>
        <w:lang w:val="lv-LV"/>
      </w:rPr>
      <w:t>VARAMProt_18092015</w:t>
    </w:r>
    <w:r w:rsidRPr="00344E70">
      <w:rPr>
        <w:sz w:val="20"/>
        <w:lang w:val="lv-LV"/>
      </w:rPr>
      <w:t xml:space="preserve">_Incukalns; </w:t>
    </w:r>
    <w:r w:rsidRPr="00F344B8">
      <w:rPr>
        <w:sz w:val="20"/>
        <w:lang w:val="lv-LV"/>
      </w:rPr>
      <w:t>Informatīvais ziņojums par Eiropas Reģionālās attīstības fonda līdzfinansētā projekta „Vēsturiski piesārņoto vietu „Inčukalna sērskābie gudrona dīķi” sanācijas darbi” turpmāku īstenošanu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962F1" w14:textId="77777777" w:rsidR="004474EE" w:rsidRDefault="004474EE" w:rsidP="00344E70">
    <w:pPr>
      <w:pStyle w:val="Footer"/>
      <w:jc w:val="both"/>
      <w:rPr>
        <w:sz w:val="20"/>
        <w:lang w:val="lv-LV"/>
      </w:rPr>
    </w:pPr>
  </w:p>
  <w:p w14:paraId="2E657AD6" w14:textId="0B349D7C" w:rsidR="003F0116" w:rsidRPr="00417941" w:rsidRDefault="00512003" w:rsidP="00F344B8">
    <w:pPr>
      <w:pStyle w:val="Footer"/>
      <w:jc w:val="both"/>
      <w:rPr>
        <w:bCs/>
        <w:sz w:val="22"/>
        <w:szCs w:val="22"/>
        <w:lang w:val="lv-LV"/>
      </w:rPr>
    </w:pPr>
    <w:r>
      <w:rPr>
        <w:sz w:val="20"/>
        <w:lang w:val="lv-LV"/>
      </w:rPr>
      <w:t>VARAM</w:t>
    </w:r>
    <w:r w:rsidR="007B3A01">
      <w:rPr>
        <w:sz w:val="20"/>
        <w:lang w:val="lv-LV"/>
      </w:rPr>
      <w:t>Prot_</w:t>
    </w:r>
    <w:r w:rsidR="00F344B8">
      <w:rPr>
        <w:sz w:val="20"/>
        <w:lang w:val="lv-LV"/>
      </w:rPr>
      <w:t>1809</w:t>
    </w:r>
    <w:r w:rsidR="00E306E1">
      <w:rPr>
        <w:sz w:val="20"/>
        <w:lang w:val="lv-LV"/>
      </w:rPr>
      <w:t>2015</w:t>
    </w:r>
    <w:r w:rsidR="00344E70" w:rsidRPr="00344E70">
      <w:rPr>
        <w:sz w:val="20"/>
        <w:lang w:val="lv-LV"/>
      </w:rPr>
      <w:t xml:space="preserve">_Incukalns; </w:t>
    </w:r>
    <w:r w:rsidR="00F344B8" w:rsidRPr="00F344B8">
      <w:rPr>
        <w:sz w:val="20"/>
        <w:lang w:val="lv-LV"/>
      </w:rPr>
      <w:t>Informatīvais ziņojums par Eiropas Reģionālās attīstības fonda līdzfinansētā projekta „Vēsturiski piesārņoto vietu</w:t>
    </w:r>
    <w:r w:rsidR="00FB27D8">
      <w:rPr>
        <w:sz w:val="20"/>
        <w:lang w:val="lv-LV"/>
      </w:rPr>
      <w:t xml:space="preserve"> „Inčukalna </w:t>
    </w:r>
    <w:proofErr w:type="spellStart"/>
    <w:r w:rsidR="00FB27D8">
      <w:rPr>
        <w:sz w:val="20"/>
        <w:lang w:val="lv-LV"/>
      </w:rPr>
      <w:t>sērskābie</w:t>
    </w:r>
    <w:proofErr w:type="spellEnd"/>
    <w:r w:rsidR="00F344B8" w:rsidRPr="00F344B8">
      <w:rPr>
        <w:sz w:val="20"/>
        <w:lang w:val="lv-LV"/>
      </w:rPr>
      <w:t xml:space="preserve"> gudrona dīķi” sanācijas darbi” turpmāku īstenošanu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A67CF" w14:textId="77777777" w:rsidR="00431D90" w:rsidRDefault="00431D90" w:rsidP="00757722">
      <w:r>
        <w:separator/>
      </w:r>
    </w:p>
  </w:footnote>
  <w:footnote w:type="continuationSeparator" w:id="0">
    <w:p w14:paraId="493F1B82" w14:textId="77777777" w:rsidR="00431D90" w:rsidRDefault="00431D90" w:rsidP="00757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1D327" w14:textId="77777777" w:rsidR="00793CF6" w:rsidRDefault="00B00F5F" w:rsidP="00BB45F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3CF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6E7062" w14:textId="77777777" w:rsidR="00793CF6" w:rsidRDefault="00793C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0D734" w14:textId="77777777" w:rsidR="00793CF6" w:rsidRPr="00E306E1" w:rsidRDefault="00B00F5F" w:rsidP="00BB45FE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E306E1">
      <w:rPr>
        <w:rStyle w:val="PageNumber"/>
        <w:sz w:val="24"/>
        <w:szCs w:val="24"/>
      </w:rPr>
      <w:fldChar w:fldCharType="begin"/>
    </w:r>
    <w:r w:rsidR="00793CF6" w:rsidRPr="00E306E1">
      <w:rPr>
        <w:rStyle w:val="PageNumber"/>
        <w:sz w:val="24"/>
        <w:szCs w:val="24"/>
      </w:rPr>
      <w:instrText xml:space="preserve">PAGE  </w:instrText>
    </w:r>
    <w:r w:rsidRPr="00E306E1">
      <w:rPr>
        <w:rStyle w:val="PageNumber"/>
        <w:sz w:val="24"/>
        <w:szCs w:val="24"/>
      </w:rPr>
      <w:fldChar w:fldCharType="separate"/>
    </w:r>
    <w:r w:rsidR="00D4662A">
      <w:rPr>
        <w:rStyle w:val="PageNumber"/>
        <w:noProof/>
        <w:sz w:val="24"/>
        <w:szCs w:val="24"/>
      </w:rPr>
      <w:t>2</w:t>
    </w:r>
    <w:r w:rsidRPr="00E306E1">
      <w:rPr>
        <w:rStyle w:val="PageNumber"/>
        <w:sz w:val="24"/>
        <w:szCs w:val="24"/>
      </w:rPr>
      <w:fldChar w:fldCharType="end"/>
    </w:r>
  </w:p>
  <w:p w14:paraId="41CCB1CB" w14:textId="77777777" w:rsidR="005A469E" w:rsidRDefault="005A46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42C9A" w14:textId="77777777" w:rsidR="00AD76F1" w:rsidRPr="00417941" w:rsidRDefault="00AD76F1" w:rsidP="00417941">
    <w:pPr>
      <w:pStyle w:val="ListParagraph"/>
      <w:ind w:left="0"/>
      <w:jc w:val="center"/>
      <w:rPr>
        <w:bCs/>
        <w:sz w:val="22"/>
        <w:szCs w:val="22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55F31"/>
    <w:multiLevelType w:val="hybridMultilevel"/>
    <w:tmpl w:val="B15ED37C"/>
    <w:lvl w:ilvl="0" w:tplc="A566E4D8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0A54EF"/>
    <w:multiLevelType w:val="hybridMultilevel"/>
    <w:tmpl w:val="B6124B14"/>
    <w:lvl w:ilvl="0" w:tplc="A23456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F7127"/>
    <w:multiLevelType w:val="hybridMultilevel"/>
    <w:tmpl w:val="E73EB584"/>
    <w:lvl w:ilvl="0" w:tplc="6F2E9008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2" w:hanging="360"/>
      </w:pPr>
    </w:lvl>
    <w:lvl w:ilvl="2" w:tplc="0426001B" w:tentative="1">
      <w:start w:val="1"/>
      <w:numFmt w:val="lowerRoman"/>
      <w:lvlText w:val="%3."/>
      <w:lvlJc w:val="right"/>
      <w:pPr>
        <w:ind w:left="2652" w:hanging="180"/>
      </w:pPr>
    </w:lvl>
    <w:lvl w:ilvl="3" w:tplc="0426000F" w:tentative="1">
      <w:start w:val="1"/>
      <w:numFmt w:val="decimal"/>
      <w:lvlText w:val="%4."/>
      <w:lvlJc w:val="left"/>
      <w:pPr>
        <w:ind w:left="3372" w:hanging="360"/>
      </w:pPr>
    </w:lvl>
    <w:lvl w:ilvl="4" w:tplc="04260019" w:tentative="1">
      <w:start w:val="1"/>
      <w:numFmt w:val="lowerLetter"/>
      <w:lvlText w:val="%5."/>
      <w:lvlJc w:val="left"/>
      <w:pPr>
        <w:ind w:left="4092" w:hanging="360"/>
      </w:pPr>
    </w:lvl>
    <w:lvl w:ilvl="5" w:tplc="0426001B" w:tentative="1">
      <w:start w:val="1"/>
      <w:numFmt w:val="lowerRoman"/>
      <w:lvlText w:val="%6."/>
      <w:lvlJc w:val="right"/>
      <w:pPr>
        <w:ind w:left="4812" w:hanging="180"/>
      </w:pPr>
    </w:lvl>
    <w:lvl w:ilvl="6" w:tplc="0426000F" w:tentative="1">
      <w:start w:val="1"/>
      <w:numFmt w:val="decimal"/>
      <w:lvlText w:val="%7."/>
      <w:lvlJc w:val="left"/>
      <w:pPr>
        <w:ind w:left="5532" w:hanging="360"/>
      </w:pPr>
    </w:lvl>
    <w:lvl w:ilvl="7" w:tplc="04260019" w:tentative="1">
      <w:start w:val="1"/>
      <w:numFmt w:val="lowerLetter"/>
      <w:lvlText w:val="%8."/>
      <w:lvlJc w:val="left"/>
      <w:pPr>
        <w:ind w:left="6252" w:hanging="360"/>
      </w:pPr>
    </w:lvl>
    <w:lvl w:ilvl="8" w:tplc="0426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776B12D2"/>
    <w:multiLevelType w:val="hybridMultilevel"/>
    <w:tmpl w:val="B8B0CC66"/>
    <w:lvl w:ilvl="0" w:tplc="CB52B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E6"/>
    <w:rsid w:val="000120E5"/>
    <w:rsid w:val="000209B2"/>
    <w:rsid w:val="00024D56"/>
    <w:rsid w:val="0002537B"/>
    <w:rsid w:val="00036225"/>
    <w:rsid w:val="00056AD9"/>
    <w:rsid w:val="00057C63"/>
    <w:rsid w:val="00060DD4"/>
    <w:rsid w:val="00077EAC"/>
    <w:rsid w:val="00082185"/>
    <w:rsid w:val="000827ED"/>
    <w:rsid w:val="000857C8"/>
    <w:rsid w:val="0009152B"/>
    <w:rsid w:val="00092C3A"/>
    <w:rsid w:val="000959B5"/>
    <w:rsid w:val="000C54FB"/>
    <w:rsid w:val="000D743F"/>
    <w:rsid w:val="000F32AA"/>
    <w:rsid w:val="0010450D"/>
    <w:rsid w:val="00106C44"/>
    <w:rsid w:val="00107BB3"/>
    <w:rsid w:val="0011009D"/>
    <w:rsid w:val="00111E07"/>
    <w:rsid w:val="00114146"/>
    <w:rsid w:val="0013136A"/>
    <w:rsid w:val="00146089"/>
    <w:rsid w:val="0015623B"/>
    <w:rsid w:val="00180593"/>
    <w:rsid w:val="001A3564"/>
    <w:rsid w:val="001B796C"/>
    <w:rsid w:val="001C6153"/>
    <w:rsid w:val="001C71EE"/>
    <w:rsid w:val="001D0E34"/>
    <w:rsid w:val="001D692E"/>
    <w:rsid w:val="001F13FB"/>
    <w:rsid w:val="001F25B1"/>
    <w:rsid w:val="002001BB"/>
    <w:rsid w:val="00210C00"/>
    <w:rsid w:val="00217A0E"/>
    <w:rsid w:val="00231030"/>
    <w:rsid w:val="00234BA2"/>
    <w:rsid w:val="002351A3"/>
    <w:rsid w:val="00247FD9"/>
    <w:rsid w:val="00261678"/>
    <w:rsid w:val="00265CB7"/>
    <w:rsid w:val="00267FD1"/>
    <w:rsid w:val="00274C0F"/>
    <w:rsid w:val="0028717A"/>
    <w:rsid w:val="002A455D"/>
    <w:rsid w:val="002A5DF1"/>
    <w:rsid w:val="002B0799"/>
    <w:rsid w:val="002B0BFD"/>
    <w:rsid w:val="002D283E"/>
    <w:rsid w:val="002D4ED5"/>
    <w:rsid w:val="002F2D9C"/>
    <w:rsid w:val="002F387E"/>
    <w:rsid w:val="002F4490"/>
    <w:rsid w:val="002F5D12"/>
    <w:rsid w:val="00331C2B"/>
    <w:rsid w:val="003362FF"/>
    <w:rsid w:val="00344E70"/>
    <w:rsid w:val="00350CCA"/>
    <w:rsid w:val="00356977"/>
    <w:rsid w:val="00371658"/>
    <w:rsid w:val="00372B0D"/>
    <w:rsid w:val="00374844"/>
    <w:rsid w:val="00381BD2"/>
    <w:rsid w:val="00381FAB"/>
    <w:rsid w:val="003836DC"/>
    <w:rsid w:val="0038589B"/>
    <w:rsid w:val="0039182F"/>
    <w:rsid w:val="003A78A8"/>
    <w:rsid w:val="003B38C3"/>
    <w:rsid w:val="003D2EBE"/>
    <w:rsid w:val="003D7037"/>
    <w:rsid w:val="003F0116"/>
    <w:rsid w:val="003F0AAC"/>
    <w:rsid w:val="003F1594"/>
    <w:rsid w:val="0040644F"/>
    <w:rsid w:val="00416513"/>
    <w:rsid w:val="00417493"/>
    <w:rsid w:val="00417941"/>
    <w:rsid w:val="00431D90"/>
    <w:rsid w:val="0043337C"/>
    <w:rsid w:val="00435753"/>
    <w:rsid w:val="004474EE"/>
    <w:rsid w:val="00452CE2"/>
    <w:rsid w:val="00470F60"/>
    <w:rsid w:val="00472390"/>
    <w:rsid w:val="0048372A"/>
    <w:rsid w:val="004A71F7"/>
    <w:rsid w:val="004B14A8"/>
    <w:rsid w:val="004B23B4"/>
    <w:rsid w:val="004B6C79"/>
    <w:rsid w:val="004B73FF"/>
    <w:rsid w:val="004C2B22"/>
    <w:rsid w:val="004D1AE3"/>
    <w:rsid w:val="004D2795"/>
    <w:rsid w:val="004E59DA"/>
    <w:rsid w:val="004F3BBB"/>
    <w:rsid w:val="004F4BE6"/>
    <w:rsid w:val="004F57EC"/>
    <w:rsid w:val="00503A22"/>
    <w:rsid w:val="0050569A"/>
    <w:rsid w:val="00512003"/>
    <w:rsid w:val="00515B88"/>
    <w:rsid w:val="00525802"/>
    <w:rsid w:val="005314B1"/>
    <w:rsid w:val="00541173"/>
    <w:rsid w:val="00543B51"/>
    <w:rsid w:val="00546EDF"/>
    <w:rsid w:val="00556A66"/>
    <w:rsid w:val="00566496"/>
    <w:rsid w:val="00574FDF"/>
    <w:rsid w:val="005A469E"/>
    <w:rsid w:val="005A4A7E"/>
    <w:rsid w:val="005B16A2"/>
    <w:rsid w:val="005C03C5"/>
    <w:rsid w:val="005C36BA"/>
    <w:rsid w:val="005C3DFE"/>
    <w:rsid w:val="00602A09"/>
    <w:rsid w:val="0061288C"/>
    <w:rsid w:val="0061304A"/>
    <w:rsid w:val="00643456"/>
    <w:rsid w:val="00653BB9"/>
    <w:rsid w:val="00656402"/>
    <w:rsid w:val="00664D6C"/>
    <w:rsid w:val="0066651C"/>
    <w:rsid w:val="00671065"/>
    <w:rsid w:val="00676B81"/>
    <w:rsid w:val="0068213A"/>
    <w:rsid w:val="006855E3"/>
    <w:rsid w:val="006A241C"/>
    <w:rsid w:val="006A41AE"/>
    <w:rsid w:val="006A74F5"/>
    <w:rsid w:val="006B21C3"/>
    <w:rsid w:val="006B515F"/>
    <w:rsid w:val="006C2F34"/>
    <w:rsid w:val="006F25B4"/>
    <w:rsid w:val="006F47DE"/>
    <w:rsid w:val="00704C95"/>
    <w:rsid w:val="00707342"/>
    <w:rsid w:val="00721883"/>
    <w:rsid w:val="00724930"/>
    <w:rsid w:val="00724934"/>
    <w:rsid w:val="00730F83"/>
    <w:rsid w:val="00734820"/>
    <w:rsid w:val="007436ED"/>
    <w:rsid w:val="00757722"/>
    <w:rsid w:val="007626E5"/>
    <w:rsid w:val="0076354D"/>
    <w:rsid w:val="007642B5"/>
    <w:rsid w:val="007848E0"/>
    <w:rsid w:val="00793CF6"/>
    <w:rsid w:val="00794181"/>
    <w:rsid w:val="00794759"/>
    <w:rsid w:val="00796FEA"/>
    <w:rsid w:val="007B2633"/>
    <w:rsid w:val="007B3A01"/>
    <w:rsid w:val="007C2B25"/>
    <w:rsid w:val="007C2DBF"/>
    <w:rsid w:val="007D116B"/>
    <w:rsid w:val="007D33E3"/>
    <w:rsid w:val="007E16FD"/>
    <w:rsid w:val="007E1C09"/>
    <w:rsid w:val="007E2D4C"/>
    <w:rsid w:val="007E5DC3"/>
    <w:rsid w:val="007E7E90"/>
    <w:rsid w:val="007F6E42"/>
    <w:rsid w:val="00803890"/>
    <w:rsid w:val="00804321"/>
    <w:rsid w:val="00807880"/>
    <w:rsid w:val="0084294B"/>
    <w:rsid w:val="00845C78"/>
    <w:rsid w:val="00851052"/>
    <w:rsid w:val="0087387A"/>
    <w:rsid w:val="00882343"/>
    <w:rsid w:val="00882EB6"/>
    <w:rsid w:val="00886A3E"/>
    <w:rsid w:val="00891BAB"/>
    <w:rsid w:val="00891F21"/>
    <w:rsid w:val="00891FBE"/>
    <w:rsid w:val="008A3CF4"/>
    <w:rsid w:val="008D22BE"/>
    <w:rsid w:val="008D50F2"/>
    <w:rsid w:val="008E3508"/>
    <w:rsid w:val="008E7BF3"/>
    <w:rsid w:val="008E7DB6"/>
    <w:rsid w:val="008F522F"/>
    <w:rsid w:val="00901C92"/>
    <w:rsid w:val="00912292"/>
    <w:rsid w:val="00912A8F"/>
    <w:rsid w:val="009243E5"/>
    <w:rsid w:val="00943508"/>
    <w:rsid w:val="00962AA1"/>
    <w:rsid w:val="0097585E"/>
    <w:rsid w:val="00982919"/>
    <w:rsid w:val="009913F0"/>
    <w:rsid w:val="00996307"/>
    <w:rsid w:val="00996B07"/>
    <w:rsid w:val="009A32F0"/>
    <w:rsid w:val="009A3933"/>
    <w:rsid w:val="009D6C26"/>
    <w:rsid w:val="009F04C3"/>
    <w:rsid w:val="009F18F2"/>
    <w:rsid w:val="009F36F2"/>
    <w:rsid w:val="00A04175"/>
    <w:rsid w:val="00A21BE9"/>
    <w:rsid w:val="00A27C71"/>
    <w:rsid w:val="00A37308"/>
    <w:rsid w:val="00A44BCA"/>
    <w:rsid w:val="00A47A50"/>
    <w:rsid w:val="00A52112"/>
    <w:rsid w:val="00A53085"/>
    <w:rsid w:val="00A77913"/>
    <w:rsid w:val="00AC012F"/>
    <w:rsid w:val="00AC0F47"/>
    <w:rsid w:val="00AC66DD"/>
    <w:rsid w:val="00AD76F1"/>
    <w:rsid w:val="00AE0F9B"/>
    <w:rsid w:val="00AE5954"/>
    <w:rsid w:val="00AE5F03"/>
    <w:rsid w:val="00B00F5F"/>
    <w:rsid w:val="00B139F4"/>
    <w:rsid w:val="00B16698"/>
    <w:rsid w:val="00B2742C"/>
    <w:rsid w:val="00B4433B"/>
    <w:rsid w:val="00B46B94"/>
    <w:rsid w:val="00B526B8"/>
    <w:rsid w:val="00B557A0"/>
    <w:rsid w:val="00B56126"/>
    <w:rsid w:val="00B67E8E"/>
    <w:rsid w:val="00B763CF"/>
    <w:rsid w:val="00B77AAE"/>
    <w:rsid w:val="00B96921"/>
    <w:rsid w:val="00BA1079"/>
    <w:rsid w:val="00BA149B"/>
    <w:rsid w:val="00BA5C2C"/>
    <w:rsid w:val="00BB1586"/>
    <w:rsid w:val="00BB17EC"/>
    <w:rsid w:val="00BB3FF7"/>
    <w:rsid w:val="00BB45FE"/>
    <w:rsid w:val="00BC034F"/>
    <w:rsid w:val="00BE2E4A"/>
    <w:rsid w:val="00BE5C37"/>
    <w:rsid w:val="00C068B8"/>
    <w:rsid w:val="00C147F1"/>
    <w:rsid w:val="00C24663"/>
    <w:rsid w:val="00C26966"/>
    <w:rsid w:val="00C37E72"/>
    <w:rsid w:val="00C4016C"/>
    <w:rsid w:val="00C4041B"/>
    <w:rsid w:val="00C462C1"/>
    <w:rsid w:val="00C50179"/>
    <w:rsid w:val="00C52AB0"/>
    <w:rsid w:val="00C543B2"/>
    <w:rsid w:val="00C805EC"/>
    <w:rsid w:val="00C81684"/>
    <w:rsid w:val="00C91550"/>
    <w:rsid w:val="00CB6F70"/>
    <w:rsid w:val="00CD5189"/>
    <w:rsid w:val="00CD676C"/>
    <w:rsid w:val="00CE135F"/>
    <w:rsid w:val="00CE484F"/>
    <w:rsid w:val="00CE670C"/>
    <w:rsid w:val="00CF7F43"/>
    <w:rsid w:val="00D252F9"/>
    <w:rsid w:val="00D316E8"/>
    <w:rsid w:val="00D32F5C"/>
    <w:rsid w:val="00D4662A"/>
    <w:rsid w:val="00D50820"/>
    <w:rsid w:val="00D525E6"/>
    <w:rsid w:val="00D5367E"/>
    <w:rsid w:val="00D56468"/>
    <w:rsid w:val="00D56E25"/>
    <w:rsid w:val="00D7202B"/>
    <w:rsid w:val="00D721DF"/>
    <w:rsid w:val="00D72B91"/>
    <w:rsid w:val="00D7629E"/>
    <w:rsid w:val="00DB5840"/>
    <w:rsid w:val="00DB6544"/>
    <w:rsid w:val="00DB7E64"/>
    <w:rsid w:val="00DC676C"/>
    <w:rsid w:val="00DC6D1C"/>
    <w:rsid w:val="00DE092E"/>
    <w:rsid w:val="00DE1F63"/>
    <w:rsid w:val="00E129C7"/>
    <w:rsid w:val="00E134EE"/>
    <w:rsid w:val="00E21D98"/>
    <w:rsid w:val="00E22981"/>
    <w:rsid w:val="00E306E1"/>
    <w:rsid w:val="00E30BA3"/>
    <w:rsid w:val="00E35C43"/>
    <w:rsid w:val="00E407DD"/>
    <w:rsid w:val="00E46D7A"/>
    <w:rsid w:val="00E47CF2"/>
    <w:rsid w:val="00E66C8D"/>
    <w:rsid w:val="00E70F9F"/>
    <w:rsid w:val="00E86C81"/>
    <w:rsid w:val="00E96657"/>
    <w:rsid w:val="00EA74A6"/>
    <w:rsid w:val="00EB2A3C"/>
    <w:rsid w:val="00EB3B1C"/>
    <w:rsid w:val="00EC707A"/>
    <w:rsid w:val="00ED44B5"/>
    <w:rsid w:val="00ED5160"/>
    <w:rsid w:val="00EF001F"/>
    <w:rsid w:val="00EF08A3"/>
    <w:rsid w:val="00F344B8"/>
    <w:rsid w:val="00F44521"/>
    <w:rsid w:val="00F452A1"/>
    <w:rsid w:val="00F53AEB"/>
    <w:rsid w:val="00F61103"/>
    <w:rsid w:val="00F85179"/>
    <w:rsid w:val="00FA7BA2"/>
    <w:rsid w:val="00FB27D8"/>
    <w:rsid w:val="00FC15D4"/>
    <w:rsid w:val="00FD0976"/>
    <w:rsid w:val="00FD776A"/>
    <w:rsid w:val="00FE38E0"/>
    <w:rsid w:val="00FE4112"/>
    <w:rsid w:val="00FE4A68"/>
    <w:rsid w:val="00FE62EB"/>
    <w:rsid w:val="00FE7D58"/>
    <w:rsid w:val="00FF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20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5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25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525E6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Title">
    <w:name w:val="Title"/>
    <w:basedOn w:val="Normal"/>
    <w:link w:val="TitleChar"/>
    <w:qFormat/>
    <w:rsid w:val="00D525E6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525E6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styleId="PageNumber">
    <w:name w:val="page number"/>
    <w:basedOn w:val="DefaultParagraphFont"/>
    <w:rsid w:val="00D525E6"/>
  </w:style>
  <w:style w:type="paragraph" w:styleId="Footer">
    <w:name w:val="footer"/>
    <w:basedOn w:val="Normal"/>
    <w:link w:val="FooterChar"/>
    <w:rsid w:val="00D525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525E6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D525E6"/>
    <w:pPr>
      <w:ind w:left="720"/>
      <w:contextualSpacing/>
    </w:pPr>
  </w:style>
  <w:style w:type="paragraph" w:customStyle="1" w:styleId="naisf">
    <w:name w:val="naisf"/>
    <w:basedOn w:val="Normal"/>
    <w:uiPriority w:val="99"/>
    <w:rsid w:val="00D525E6"/>
    <w:pPr>
      <w:widowControl/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customStyle="1" w:styleId="ListParagraphChar">
    <w:name w:val="List Paragraph Char"/>
    <w:link w:val="ListParagraph"/>
    <w:uiPriority w:val="34"/>
    <w:locked/>
    <w:rsid w:val="00D525E6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7C8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7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76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76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76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naislab">
    <w:name w:val="naislab"/>
    <w:basedOn w:val="Normal"/>
    <w:rsid w:val="0087387A"/>
    <w:pPr>
      <w:widowControl/>
      <w:spacing w:before="75" w:after="75"/>
      <w:jc w:val="right"/>
    </w:pPr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E0F9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B5840"/>
    <w:pPr>
      <w:widowControl/>
    </w:pPr>
    <w:rPr>
      <w:rFonts w:ascii="Calibri" w:eastAsiaTheme="minorHAnsi" w:hAnsi="Calibri" w:cstheme="minorBidi"/>
      <w:sz w:val="22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DB5840"/>
    <w:rPr>
      <w:rFonts w:ascii="Calibri" w:hAnsi="Calibri"/>
      <w:szCs w:val="21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5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25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525E6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Title">
    <w:name w:val="Title"/>
    <w:basedOn w:val="Normal"/>
    <w:link w:val="TitleChar"/>
    <w:qFormat/>
    <w:rsid w:val="00D525E6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525E6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styleId="PageNumber">
    <w:name w:val="page number"/>
    <w:basedOn w:val="DefaultParagraphFont"/>
    <w:rsid w:val="00D525E6"/>
  </w:style>
  <w:style w:type="paragraph" w:styleId="Footer">
    <w:name w:val="footer"/>
    <w:basedOn w:val="Normal"/>
    <w:link w:val="FooterChar"/>
    <w:rsid w:val="00D525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525E6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D525E6"/>
    <w:pPr>
      <w:ind w:left="720"/>
      <w:contextualSpacing/>
    </w:pPr>
  </w:style>
  <w:style w:type="paragraph" w:customStyle="1" w:styleId="naisf">
    <w:name w:val="naisf"/>
    <w:basedOn w:val="Normal"/>
    <w:uiPriority w:val="99"/>
    <w:rsid w:val="00D525E6"/>
    <w:pPr>
      <w:widowControl/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customStyle="1" w:styleId="ListParagraphChar">
    <w:name w:val="List Paragraph Char"/>
    <w:link w:val="ListParagraph"/>
    <w:uiPriority w:val="34"/>
    <w:locked/>
    <w:rsid w:val="00D525E6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7C8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7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76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76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76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naislab">
    <w:name w:val="naislab"/>
    <w:basedOn w:val="Normal"/>
    <w:rsid w:val="0087387A"/>
    <w:pPr>
      <w:widowControl/>
      <w:spacing w:before="75" w:after="75"/>
      <w:jc w:val="right"/>
    </w:pPr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E0F9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B5840"/>
    <w:pPr>
      <w:widowControl/>
    </w:pPr>
    <w:rPr>
      <w:rFonts w:ascii="Calibri" w:eastAsiaTheme="minorHAnsi" w:hAnsi="Calibri" w:cstheme="minorBidi"/>
      <w:sz w:val="22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DB5840"/>
    <w:rPr>
      <w:rFonts w:ascii="Calibri" w:hAnsi="Calibri"/>
      <w:szCs w:val="21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iga.Kalvane@varam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3FB46-BEAC-47A6-980A-4DCC02D6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2023</Characters>
  <Application>Microsoft Office Word</Application>
  <DocSecurity>0</DocSecurity>
  <Lines>71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par Eiropas Savienības Eiropas Reģionālās attīstības fonda līdzfinansētā projekta „Vēsturiski piesārņoto vietu „Inčukalna sērskābie gudrona dīķi” sanācijas darbi” ieviešanas gaitu</vt:lpstr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Eiropas Savienības Eiropas Reģionālās attīstības fonda līdzfinansētā projekta „Vēsturiski piesārņoto vietu „Inčukalna sērskābie gudrona dīķi” sanācijas darbi” ieviešanas gaitu</dc:title>
  <dc:creator>Liga.Kalvane@varam.gov.lv</dc:creator>
  <dc:description>Investīciju uzraudzības departamenta
Projektu uzraudzības nodaļas vadītāja
Līga Kalvāne
Tālr.: 66016570
E-pasts: Liga.Kalvane@varam.gov.lv</dc:description>
  <cp:lastModifiedBy>Artis Lapiņš</cp:lastModifiedBy>
  <cp:revision>4</cp:revision>
  <cp:lastPrinted>2015-09-21T12:54:00Z</cp:lastPrinted>
  <dcterms:created xsi:type="dcterms:W3CDTF">2015-09-21T05:57:00Z</dcterms:created>
  <dcterms:modified xsi:type="dcterms:W3CDTF">2015-09-21T14:30:00Z</dcterms:modified>
</cp:coreProperties>
</file>