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66" w:rsidRPr="00FA46B3" w:rsidRDefault="009F2F66" w:rsidP="009F2F66">
      <w:pPr>
        <w:jc w:val="center"/>
        <w:rPr>
          <w:b/>
          <w:bCs/>
          <w:sz w:val="28"/>
          <w:szCs w:val="28"/>
        </w:rPr>
      </w:pPr>
      <w:r w:rsidRPr="00FA46B3">
        <w:rPr>
          <w:b/>
          <w:bCs/>
          <w:sz w:val="28"/>
          <w:szCs w:val="28"/>
        </w:rPr>
        <w:t xml:space="preserve">Ministru kabineta noteikumu projekta </w:t>
      </w:r>
    </w:p>
    <w:p w:rsidR="00E463BD" w:rsidRDefault="009F2F66" w:rsidP="00E463BD">
      <w:pPr>
        <w:jc w:val="center"/>
        <w:rPr>
          <w:b/>
          <w:bCs/>
          <w:sz w:val="28"/>
          <w:szCs w:val="28"/>
        </w:rPr>
      </w:pPr>
      <w:r w:rsidRPr="00FA46B3">
        <w:rPr>
          <w:b/>
          <w:bCs/>
          <w:sz w:val="28"/>
          <w:szCs w:val="28"/>
        </w:rPr>
        <w:t>„</w:t>
      </w:r>
      <w:r w:rsidRPr="00FA46B3">
        <w:rPr>
          <w:b/>
          <w:sz w:val="28"/>
          <w:szCs w:val="28"/>
        </w:rPr>
        <w:t xml:space="preserve">Grozījumi Ministru kabineta 2012.gada 10.janvāra noteikumos Nr.38 „Peldvietas izveidošanas un uzturēšanas kārtība”” </w:t>
      </w:r>
      <w:r w:rsidRPr="00FA46B3">
        <w:rPr>
          <w:b/>
          <w:bCs/>
          <w:sz w:val="28"/>
          <w:szCs w:val="28"/>
        </w:rPr>
        <w:t xml:space="preserve">sākotnējās ietekmes novērtējuma ziņojums (anotācija) </w:t>
      </w:r>
    </w:p>
    <w:p w:rsidR="00E463BD" w:rsidRDefault="00E463BD" w:rsidP="00E463BD">
      <w:pPr>
        <w:jc w:val="center"/>
        <w:rPr>
          <w:b/>
          <w:bCs/>
          <w:sz w:val="28"/>
          <w:szCs w:val="28"/>
        </w:rPr>
      </w:pPr>
    </w:p>
    <w:p w:rsidR="00E463BD" w:rsidRDefault="00E463BD" w:rsidP="00E463BD">
      <w:pPr>
        <w:jc w:val="center"/>
        <w:rPr>
          <w:rFonts w:ascii="Arial" w:hAnsi="Arial" w:cs="Arial"/>
          <w:b/>
          <w:bCs/>
          <w:color w:val="414142"/>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E463BD" w:rsidRPr="00E5765F" w:rsidTr="00C96EB0">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463BD" w:rsidRPr="00A94AA8" w:rsidRDefault="00E463BD" w:rsidP="00C96EB0">
            <w:pPr>
              <w:spacing w:line="312" w:lineRule="auto"/>
              <w:ind w:firstLine="300"/>
              <w:jc w:val="center"/>
              <w:rPr>
                <w:b/>
                <w:bCs/>
                <w:sz w:val="28"/>
                <w:szCs w:val="28"/>
              </w:rPr>
            </w:pPr>
            <w:r w:rsidRPr="00A94AA8">
              <w:rPr>
                <w:b/>
                <w:bCs/>
                <w:sz w:val="28"/>
                <w:szCs w:val="28"/>
              </w:rPr>
              <w:t>I. Tiesību akta projekta izstrādes nepieciešamība</w:t>
            </w:r>
          </w:p>
        </w:tc>
      </w:tr>
      <w:tr w:rsidR="00E463BD" w:rsidRPr="00E5765F" w:rsidTr="00E463BD">
        <w:trPr>
          <w:trHeight w:val="40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CE06B7" w:rsidRDefault="00E463BD" w:rsidP="00CE06B7">
            <w:pPr>
              <w:spacing w:line="312" w:lineRule="auto"/>
              <w:jc w:val="both"/>
              <w:rPr>
                <w:color w:val="414142"/>
                <w:sz w:val="28"/>
                <w:szCs w:val="28"/>
              </w:rPr>
            </w:pPr>
            <w:r w:rsidRPr="00CE06B7">
              <w:rPr>
                <w:color w:val="414142"/>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E463BD" w:rsidRPr="00CE06B7" w:rsidRDefault="00E463BD" w:rsidP="00CE06B7">
            <w:pPr>
              <w:jc w:val="both"/>
              <w:rPr>
                <w:sz w:val="28"/>
                <w:szCs w:val="28"/>
              </w:rPr>
            </w:pPr>
            <w:r w:rsidRPr="00CE06B7">
              <w:rPr>
                <w:sz w:val="28"/>
                <w:szCs w:val="28"/>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463BD" w:rsidRPr="00CE06B7" w:rsidRDefault="006C336F" w:rsidP="00E175CA">
            <w:pPr>
              <w:jc w:val="both"/>
              <w:rPr>
                <w:bCs/>
                <w:sz w:val="28"/>
                <w:szCs w:val="28"/>
              </w:rPr>
            </w:pPr>
            <w:r w:rsidRPr="00CE06B7">
              <w:rPr>
                <w:sz w:val="28"/>
                <w:szCs w:val="28"/>
              </w:rPr>
              <w:t>Ūdens apsaimniekošanas likuma (turpmāk – Lik</w:t>
            </w:r>
            <w:r w:rsidR="006567FD" w:rsidRPr="00CE06B7">
              <w:rPr>
                <w:sz w:val="28"/>
                <w:szCs w:val="28"/>
              </w:rPr>
              <w:t xml:space="preserve">ums) 5.panta </w:t>
            </w:r>
            <w:r w:rsidR="002F26BE">
              <w:rPr>
                <w:sz w:val="28"/>
                <w:szCs w:val="28"/>
              </w:rPr>
              <w:t xml:space="preserve">desmitās </w:t>
            </w:r>
            <w:r w:rsidR="006567FD" w:rsidRPr="00CE06B7">
              <w:rPr>
                <w:sz w:val="28"/>
                <w:szCs w:val="28"/>
              </w:rPr>
              <w:t>daļas 9.punkts</w:t>
            </w:r>
            <w:r w:rsidR="002F26BE">
              <w:rPr>
                <w:sz w:val="28"/>
                <w:szCs w:val="28"/>
              </w:rPr>
              <w:t>, Epidemioloģiskās drošības likuma 38.</w:t>
            </w:r>
            <w:r w:rsidR="002F26BE">
              <w:rPr>
                <w:sz w:val="28"/>
                <w:szCs w:val="28"/>
                <w:vertAlign w:val="superscript"/>
              </w:rPr>
              <w:t>1</w:t>
            </w:r>
            <w:r w:rsidR="00A80754">
              <w:rPr>
                <w:sz w:val="28"/>
                <w:szCs w:val="28"/>
              </w:rPr>
              <w:t xml:space="preserve"> panta pirmā daļa</w:t>
            </w:r>
            <w:r w:rsidR="006567FD" w:rsidRPr="00CE06B7">
              <w:rPr>
                <w:sz w:val="28"/>
                <w:szCs w:val="28"/>
              </w:rPr>
              <w:t xml:space="preserve"> </w:t>
            </w:r>
            <w:r w:rsidRPr="00CE06B7">
              <w:rPr>
                <w:bCs/>
                <w:sz w:val="28"/>
                <w:szCs w:val="28"/>
              </w:rPr>
              <w:t xml:space="preserve">un </w:t>
            </w:r>
            <w:r w:rsidR="002F5A96">
              <w:rPr>
                <w:sz w:val="28"/>
                <w:szCs w:val="28"/>
              </w:rPr>
              <w:t>2012.gada 17.janvāra Ministru p</w:t>
            </w:r>
            <w:r w:rsidRPr="00CE06B7">
              <w:rPr>
                <w:sz w:val="28"/>
                <w:szCs w:val="28"/>
              </w:rPr>
              <w:t>rezidenta rezolūcija 2012-REZ-111-1/8-137.</w:t>
            </w:r>
          </w:p>
        </w:tc>
      </w:tr>
      <w:tr w:rsidR="00E463BD" w:rsidRPr="00E5765F" w:rsidTr="00E463BD">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CE06B7" w:rsidRDefault="00E463BD" w:rsidP="00CE06B7">
            <w:pPr>
              <w:spacing w:line="312" w:lineRule="auto"/>
              <w:jc w:val="both"/>
              <w:rPr>
                <w:color w:val="414142"/>
                <w:sz w:val="28"/>
                <w:szCs w:val="28"/>
              </w:rPr>
            </w:pPr>
            <w:r w:rsidRPr="00CE06B7">
              <w:rPr>
                <w:color w:val="414142"/>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E463BD" w:rsidRPr="00CE06B7" w:rsidRDefault="00E463BD" w:rsidP="00CE06B7">
            <w:pPr>
              <w:jc w:val="both"/>
              <w:rPr>
                <w:sz w:val="28"/>
                <w:szCs w:val="28"/>
              </w:rPr>
            </w:pPr>
            <w:r w:rsidRPr="00CE06B7">
              <w:rPr>
                <w:sz w:val="28"/>
                <w:szCs w:val="28"/>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16CA2" w:rsidRDefault="00716CA2" w:rsidP="00CE06B7">
            <w:pPr>
              <w:jc w:val="both"/>
              <w:rPr>
                <w:sz w:val="28"/>
                <w:szCs w:val="28"/>
              </w:rPr>
            </w:pPr>
            <w:r>
              <w:rPr>
                <w:iCs/>
                <w:sz w:val="28"/>
                <w:szCs w:val="28"/>
              </w:rPr>
              <w:t xml:space="preserve">   </w:t>
            </w:r>
            <w:r w:rsidR="00A80075" w:rsidRPr="00CE06B7">
              <w:rPr>
                <w:iCs/>
                <w:sz w:val="28"/>
                <w:szCs w:val="28"/>
              </w:rPr>
              <w:t>Eiropas Parlamenta un Padomes Direktīvas 2006/7/EK (2006.gada 15.februāris) par peldvietu ūdens kvalitātes pārvaldību un Direktīvas 7</w:t>
            </w:r>
            <w:r w:rsidR="00024893">
              <w:rPr>
                <w:iCs/>
                <w:sz w:val="28"/>
                <w:szCs w:val="28"/>
              </w:rPr>
              <w:t xml:space="preserve">6/160/EEK atcelšanu (turpmāk – </w:t>
            </w:r>
            <w:r w:rsidR="00A80075" w:rsidRPr="00CE06B7">
              <w:rPr>
                <w:iCs/>
                <w:sz w:val="28"/>
                <w:szCs w:val="28"/>
              </w:rPr>
              <w:t xml:space="preserve">Direktīva) </w:t>
            </w:r>
            <w:r w:rsidR="00A80075" w:rsidRPr="00CE06B7">
              <w:rPr>
                <w:sz w:val="28"/>
                <w:szCs w:val="28"/>
              </w:rPr>
              <w:t>1.panta 3.punkts nosaka, ka peldvietu ūdens monitorings ir jānodrošina jebkurai virszemes ūdeņu daļai, ja kompetentā iestāde paredz, ka tajā peldēsies liels skaits cilvēku, un ja tā nav piemērojusi pastāvīgu peldēšanās aizliegumu vai nav sniegusi pastāvīgu ieteikumu nepeldēties.</w:t>
            </w:r>
          </w:p>
          <w:p w:rsidR="00990E68" w:rsidRDefault="00716CA2" w:rsidP="00CE06B7">
            <w:pPr>
              <w:jc w:val="both"/>
              <w:rPr>
                <w:sz w:val="28"/>
                <w:szCs w:val="28"/>
              </w:rPr>
            </w:pPr>
            <w:r>
              <w:rPr>
                <w:sz w:val="28"/>
                <w:szCs w:val="28"/>
              </w:rPr>
              <w:t xml:space="preserve">   </w:t>
            </w:r>
            <w:r w:rsidR="00A80075" w:rsidRPr="00CE06B7">
              <w:rPr>
                <w:sz w:val="28"/>
                <w:szCs w:val="28"/>
              </w:rPr>
              <w:t>Minētās Direktīvas prasības ir iekļautas</w:t>
            </w:r>
            <w:r w:rsidR="005A45E8" w:rsidRPr="00CE06B7">
              <w:rPr>
                <w:sz w:val="28"/>
                <w:szCs w:val="28"/>
              </w:rPr>
              <w:t xml:space="preserve"> Ministru kabineta </w:t>
            </w:r>
            <w:r w:rsidR="00A80075" w:rsidRPr="00CE06B7">
              <w:rPr>
                <w:sz w:val="28"/>
                <w:szCs w:val="28"/>
              </w:rPr>
              <w:t xml:space="preserve">2012.gada 10.janvāra noteikumos Nr.38 „Peldvietas izveidošanas un uzturēšanas kārtība” (turpmāk – noteikumi Nr.38), kas nosaka peldvietas izveidošanas, uzturēšanas, higiēnas un drošības prasības, </w:t>
            </w:r>
            <w:r w:rsidR="00A80075" w:rsidRPr="00CE06B7">
              <w:rPr>
                <w:rStyle w:val="Emphasis"/>
                <w:i w:val="0"/>
                <w:sz w:val="28"/>
                <w:szCs w:val="28"/>
              </w:rPr>
              <w:t>Baltijas jūras un Rīgas jūras līča peldvietu un iekšzemes peldvietu sarakstu, kurās peldvietu ūdens monitoringu veic par valsts budžeta līdzekļiem (turpmāk – peldvietu saraksts), kā arī kārtību</w:t>
            </w:r>
            <w:r w:rsidR="00A80075" w:rsidRPr="00CE06B7">
              <w:rPr>
                <w:sz w:val="28"/>
                <w:szCs w:val="28"/>
              </w:rPr>
              <w:t xml:space="preserve"> kādā veic peldvietu iekļaušanu vai svītrošanu no peldvietu saraksta</w:t>
            </w:r>
            <w:r w:rsidR="005A45E8" w:rsidRPr="00CE06B7">
              <w:rPr>
                <w:sz w:val="28"/>
                <w:szCs w:val="28"/>
              </w:rPr>
              <w:t>.</w:t>
            </w:r>
          </w:p>
          <w:p w:rsidR="00C67FDB" w:rsidRPr="00CE06B7" w:rsidRDefault="00990E68" w:rsidP="00CE06B7">
            <w:pPr>
              <w:jc w:val="both"/>
              <w:rPr>
                <w:sz w:val="28"/>
                <w:szCs w:val="28"/>
              </w:rPr>
            </w:pPr>
            <w:r>
              <w:rPr>
                <w:sz w:val="28"/>
                <w:szCs w:val="28"/>
              </w:rPr>
              <w:t xml:space="preserve">   </w:t>
            </w:r>
            <w:r w:rsidR="00C67FDB" w:rsidRPr="00CE06B7">
              <w:rPr>
                <w:sz w:val="28"/>
                <w:szCs w:val="28"/>
              </w:rPr>
              <w:t xml:space="preserve">Savukārt Likuma 5.panta </w:t>
            </w:r>
            <w:r w:rsidR="002F26BE">
              <w:rPr>
                <w:sz w:val="28"/>
                <w:szCs w:val="28"/>
              </w:rPr>
              <w:t>desmitās</w:t>
            </w:r>
            <w:r w:rsidR="00C67FDB" w:rsidRPr="00CE06B7">
              <w:rPr>
                <w:sz w:val="28"/>
                <w:szCs w:val="28"/>
              </w:rPr>
              <w:t xml:space="preserve"> daļas 9.punktā  ir noteikts, ka Ministru kabinets nosaka to peldvietu sarakstu, kurās peldvietas ūdens monitoringu peldsezonas laikā veic par valsts budžeta līdzekļiem. </w:t>
            </w:r>
          </w:p>
          <w:p w:rsidR="00781899" w:rsidRDefault="00990E68" w:rsidP="00CE06B7">
            <w:pPr>
              <w:jc w:val="both"/>
              <w:rPr>
                <w:sz w:val="28"/>
                <w:szCs w:val="28"/>
              </w:rPr>
            </w:pPr>
            <w:r>
              <w:rPr>
                <w:sz w:val="28"/>
                <w:szCs w:val="28"/>
              </w:rPr>
              <w:t xml:space="preserve">   </w:t>
            </w:r>
            <w:r w:rsidR="00A80075" w:rsidRPr="00CE06B7">
              <w:rPr>
                <w:sz w:val="28"/>
                <w:szCs w:val="28"/>
              </w:rPr>
              <w:t xml:space="preserve">Atbilstoši Likuma un noteikumu Nr.38 prasībām, pašvaldība iesniedz priekšlikumus par savā administratīvajā teritorijā esošās peldvietas </w:t>
            </w:r>
            <w:r w:rsidR="00A80075" w:rsidRPr="00CE06B7">
              <w:rPr>
                <w:sz w:val="28"/>
                <w:szCs w:val="28"/>
              </w:rPr>
              <w:lastRenderedPageBreak/>
              <w:t>iekļaušanu peldvietu sarakstā</w:t>
            </w:r>
            <w:r w:rsidR="00D650E3">
              <w:rPr>
                <w:sz w:val="28"/>
                <w:szCs w:val="28"/>
              </w:rPr>
              <w:t xml:space="preserve"> vai svītrošanu no tā</w:t>
            </w:r>
            <w:r w:rsidR="00A80075" w:rsidRPr="00CE06B7">
              <w:rPr>
                <w:sz w:val="28"/>
                <w:szCs w:val="28"/>
              </w:rPr>
              <w:t xml:space="preserve">,  izvērtējot informāciju par peldvietas apmeklējuma tendencēm, kā arī par peldvietas infrastruktūru un tajā veiktajiem labiekārtošanas pasākumiem peldēšanās veicināšanai. </w:t>
            </w:r>
          </w:p>
          <w:p w:rsidR="00A80075" w:rsidRPr="00CE06B7" w:rsidRDefault="00E61BC6" w:rsidP="00CE06B7">
            <w:pPr>
              <w:jc w:val="both"/>
              <w:rPr>
                <w:sz w:val="28"/>
                <w:szCs w:val="28"/>
              </w:rPr>
            </w:pPr>
            <w:r>
              <w:rPr>
                <w:sz w:val="28"/>
                <w:szCs w:val="28"/>
              </w:rPr>
              <w:t xml:space="preserve">   </w:t>
            </w:r>
            <w:r w:rsidR="00A80075" w:rsidRPr="00CE06B7">
              <w:rPr>
                <w:sz w:val="28"/>
                <w:szCs w:val="28"/>
              </w:rPr>
              <w:t xml:space="preserve">Savukārt Veselības inspekcija kā kompetentā iestāde katru gadu izvērtē pašvaldību </w:t>
            </w:r>
            <w:r w:rsidR="00D650E3">
              <w:rPr>
                <w:sz w:val="28"/>
                <w:szCs w:val="28"/>
              </w:rPr>
              <w:t>iesniegtos priekšlikumus par peldvietu</w:t>
            </w:r>
            <w:r w:rsidR="00027634">
              <w:rPr>
                <w:sz w:val="28"/>
                <w:szCs w:val="28"/>
              </w:rPr>
              <w:t xml:space="preserve"> </w:t>
            </w:r>
            <w:r w:rsidR="00D650E3">
              <w:rPr>
                <w:sz w:val="28"/>
                <w:szCs w:val="28"/>
              </w:rPr>
              <w:t xml:space="preserve">iekļaušanu vai svītrošanu no peldvietu saraksta </w:t>
            </w:r>
            <w:r w:rsidR="00A80075" w:rsidRPr="00CE06B7">
              <w:rPr>
                <w:sz w:val="28"/>
                <w:szCs w:val="28"/>
              </w:rPr>
              <w:t>un iesniedz Veselības ministrijā ierosinājumus par grozījumu veikšanu peldvietu sarakstā</w:t>
            </w:r>
            <w:r w:rsidR="00A80075" w:rsidRPr="00CE06B7">
              <w:rPr>
                <w:bCs/>
                <w:sz w:val="28"/>
                <w:szCs w:val="28"/>
              </w:rPr>
              <w:t>. Veselības ministrija sagatavo noteikumu projektu par grozījumu veikšanu noteikumu Nr.38 peldvietu sarakstā, ko iesniedz izskatīšanai un apstiprināšanai Ministru kabinetā.</w:t>
            </w:r>
          </w:p>
          <w:p w:rsidR="00A80075" w:rsidRPr="00CE06B7" w:rsidRDefault="00345C9C" w:rsidP="00CE06B7">
            <w:pPr>
              <w:jc w:val="both"/>
              <w:rPr>
                <w:sz w:val="28"/>
                <w:szCs w:val="28"/>
              </w:rPr>
            </w:pPr>
            <w:r>
              <w:rPr>
                <w:sz w:val="28"/>
                <w:szCs w:val="28"/>
              </w:rPr>
              <w:t xml:space="preserve">   </w:t>
            </w:r>
            <w:r w:rsidR="00A80075" w:rsidRPr="00CE06B7">
              <w:rPr>
                <w:sz w:val="28"/>
                <w:szCs w:val="28"/>
              </w:rPr>
              <w:t xml:space="preserve">Šobrīd peldvietu sarakstā ir </w:t>
            </w:r>
            <w:r w:rsidR="00C96EB0" w:rsidRPr="00CE06B7">
              <w:rPr>
                <w:sz w:val="28"/>
                <w:szCs w:val="28"/>
              </w:rPr>
              <w:t>iekļauta</w:t>
            </w:r>
            <w:r w:rsidR="003C5C32">
              <w:rPr>
                <w:sz w:val="28"/>
                <w:szCs w:val="28"/>
              </w:rPr>
              <w:t>s</w:t>
            </w:r>
            <w:r w:rsidR="00A80075" w:rsidRPr="00CE06B7">
              <w:rPr>
                <w:sz w:val="28"/>
                <w:szCs w:val="28"/>
              </w:rPr>
              <w:t xml:space="preserve"> </w:t>
            </w:r>
            <w:r w:rsidR="000D65D1">
              <w:rPr>
                <w:sz w:val="28"/>
                <w:szCs w:val="28"/>
              </w:rPr>
              <w:t>54</w:t>
            </w:r>
            <w:r w:rsidR="00A80075" w:rsidRPr="00CE06B7">
              <w:rPr>
                <w:sz w:val="28"/>
                <w:szCs w:val="28"/>
              </w:rPr>
              <w:t xml:space="preserve"> </w:t>
            </w:r>
            <w:r w:rsidR="00C96EB0" w:rsidRPr="00CE06B7">
              <w:rPr>
                <w:sz w:val="28"/>
                <w:szCs w:val="28"/>
              </w:rPr>
              <w:t>peldvieta</w:t>
            </w:r>
            <w:r w:rsidR="003C5C32">
              <w:rPr>
                <w:sz w:val="28"/>
                <w:szCs w:val="28"/>
              </w:rPr>
              <w:t>s</w:t>
            </w:r>
            <w:r w:rsidR="00284739" w:rsidRPr="00CE06B7">
              <w:rPr>
                <w:sz w:val="28"/>
                <w:szCs w:val="28"/>
              </w:rPr>
              <w:t xml:space="preserve">: </w:t>
            </w:r>
            <w:r w:rsidR="00A80075" w:rsidRPr="00CE06B7">
              <w:rPr>
                <w:sz w:val="28"/>
                <w:szCs w:val="28"/>
              </w:rPr>
              <w:t xml:space="preserve"> 3</w:t>
            </w:r>
            <w:r w:rsidR="004845F2" w:rsidRPr="00CE06B7">
              <w:rPr>
                <w:sz w:val="28"/>
                <w:szCs w:val="28"/>
              </w:rPr>
              <w:t>3</w:t>
            </w:r>
            <w:r w:rsidR="00A80075" w:rsidRPr="00CE06B7">
              <w:rPr>
                <w:sz w:val="28"/>
                <w:szCs w:val="28"/>
              </w:rPr>
              <w:t xml:space="preserve"> Baltijas jūras un Rīgas jū</w:t>
            </w:r>
            <w:r w:rsidR="000D65D1">
              <w:rPr>
                <w:sz w:val="28"/>
                <w:szCs w:val="28"/>
              </w:rPr>
              <w:t>ras līča peldvietas un 21</w:t>
            </w:r>
            <w:r w:rsidR="003C5C32">
              <w:rPr>
                <w:sz w:val="28"/>
                <w:szCs w:val="28"/>
              </w:rPr>
              <w:t xml:space="preserve"> iekšzemes peldvieta</w:t>
            </w:r>
            <w:r w:rsidR="00A80075" w:rsidRPr="00CE06B7">
              <w:rPr>
                <w:sz w:val="28"/>
                <w:szCs w:val="28"/>
              </w:rPr>
              <w:t xml:space="preserve">. </w:t>
            </w:r>
          </w:p>
          <w:p w:rsidR="00A80075" w:rsidRPr="00CE06B7" w:rsidRDefault="00A80075" w:rsidP="00CE06B7">
            <w:pPr>
              <w:jc w:val="both"/>
              <w:rPr>
                <w:sz w:val="28"/>
                <w:szCs w:val="28"/>
              </w:rPr>
            </w:pPr>
            <w:r w:rsidRPr="00CE06B7">
              <w:rPr>
                <w:sz w:val="28"/>
                <w:szCs w:val="28"/>
              </w:rPr>
              <w:t xml:space="preserve">   2012.gada 17.janvāra Ministru Prezidenta rezolūcijā </w:t>
            </w:r>
            <w:r w:rsidRPr="00CE06B7">
              <w:rPr>
                <w:sz w:val="28"/>
                <w:szCs w:val="28"/>
                <w:lang w:eastAsia="en-US"/>
              </w:rPr>
              <w:t xml:space="preserve">2012-REZ-111-1/8-137 (turpmāk – MP rezolūcija) </w:t>
            </w:r>
            <w:r w:rsidRPr="00CE06B7">
              <w:rPr>
                <w:sz w:val="28"/>
                <w:szCs w:val="28"/>
              </w:rPr>
              <w:t xml:space="preserve">Vides aizsardzības un reģionālās attīstības ministrijai (turpmāk – VARAM) sadarbībā ar Latvijas pašvaldību savienību (turpmāk – LPS) tika lūgts aicināt pašvaldības apzināt peldvietas, kuras peldsezonas laikā apmeklē liels skaits peldētāju, bet kuras nav iekļautas noteikumu Nr.38 peldvietu sarakstā, veikt šo peldvietu labiekārtošanu un pieteikšanu iekļaušanai peldvietu sarakstā. Ņemot vērā MP rezolūcijā noteikto, VARAM sadarbībā ar LPS </w:t>
            </w:r>
            <w:r w:rsidR="00307B2A">
              <w:rPr>
                <w:sz w:val="28"/>
                <w:szCs w:val="28"/>
              </w:rPr>
              <w:t xml:space="preserve">2012.gadā </w:t>
            </w:r>
            <w:r w:rsidRPr="00CE06B7">
              <w:rPr>
                <w:sz w:val="28"/>
                <w:szCs w:val="28"/>
              </w:rPr>
              <w:t xml:space="preserve">izsūtīja pašvaldībām vēstules ar aicinājumu izvērtēt iespējas veikt savā administratīvajā teritorijā esošo peldvietu labiekārtošanu un pieteikšanu iekļaušanai peldvietu sarakstā. Kā arī Veselības inspekcija katru gadu visām pašvaldībām izsūta informatīvu vēstuli par peldvietu ūdens monitoringa veikšanas iespējām un peldvietu pieteikšanu iekļaušanai peldvietu sarakstā.  </w:t>
            </w:r>
          </w:p>
          <w:p w:rsidR="002D18CA" w:rsidRPr="009B6A1B" w:rsidRDefault="00345C9C" w:rsidP="009B6A1B">
            <w:pPr>
              <w:jc w:val="both"/>
              <w:rPr>
                <w:sz w:val="28"/>
                <w:szCs w:val="28"/>
              </w:rPr>
            </w:pPr>
            <w:r>
              <w:rPr>
                <w:sz w:val="28"/>
                <w:szCs w:val="28"/>
              </w:rPr>
              <w:t xml:space="preserve">   </w:t>
            </w:r>
            <w:r w:rsidR="00777A0E">
              <w:rPr>
                <w:sz w:val="28"/>
                <w:szCs w:val="28"/>
              </w:rPr>
              <w:t>Ņemot vērā iepriekš minēto,</w:t>
            </w:r>
            <w:r w:rsidR="003C5C32">
              <w:rPr>
                <w:sz w:val="28"/>
                <w:szCs w:val="28"/>
              </w:rPr>
              <w:t xml:space="preserve"> Veselības inspekcija 2014</w:t>
            </w:r>
            <w:r w:rsidR="00A80075" w:rsidRPr="00CE06B7">
              <w:rPr>
                <w:sz w:val="28"/>
                <w:szCs w:val="28"/>
              </w:rPr>
              <w:t>.gadā saņēma</w:t>
            </w:r>
            <w:r w:rsidR="009B3447">
              <w:rPr>
                <w:sz w:val="28"/>
                <w:szCs w:val="28"/>
              </w:rPr>
              <w:t xml:space="preserve"> </w:t>
            </w:r>
            <w:r w:rsidR="001644F9">
              <w:rPr>
                <w:sz w:val="28"/>
                <w:szCs w:val="28"/>
              </w:rPr>
              <w:t>Rucavas novada un Daugavpils novada</w:t>
            </w:r>
            <w:r w:rsidR="002D18CA">
              <w:rPr>
                <w:sz w:val="28"/>
                <w:szCs w:val="28"/>
              </w:rPr>
              <w:t xml:space="preserve"> pašvaldību priekšlikumus par:</w:t>
            </w:r>
          </w:p>
          <w:p w:rsidR="002D18CA" w:rsidRPr="009B6A1B" w:rsidRDefault="002D18CA" w:rsidP="009B6A1B">
            <w:pPr>
              <w:pStyle w:val="ListParagraph"/>
              <w:numPr>
                <w:ilvl w:val="0"/>
                <w:numId w:val="36"/>
              </w:numPr>
              <w:rPr>
                <w:rFonts w:ascii="Times New Roman" w:hAnsi="Times New Roman" w:cs="Times New Roman"/>
                <w:sz w:val="28"/>
                <w:szCs w:val="28"/>
              </w:rPr>
            </w:pPr>
            <w:r w:rsidRPr="009B6A1B">
              <w:rPr>
                <w:rFonts w:ascii="Times New Roman" w:hAnsi="Times New Roman" w:cs="Times New Roman"/>
                <w:color w:val="000000"/>
                <w:sz w:val="28"/>
                <w:szCs w:val="28"/>
              </w:rPr>
              <w:lastRenderedPageBreak/>
              <w:t>Rucavas novada, Rucavas pagasta, Papes bāka</w:t>
            </w:r>
            <w:r w:rsidR="009B6A1B" w:rsidRPr="009B6A1B">
              <w:rPr>
                <w:rFonts w:ascii="Times New Roman" w:hAnsi="Times New Roman" w:cs="Times New Roman"/>
                <w:color w:val="000000"/>
                <w:sz w:val="28"/>
                <w:szCs w:val="28"/>
              </w:rPr>
              <w:t xml:space="preserve">s peldvietas iekļaušanu </w:t>
            </w:r>
            <w:r w:rsidR="009B6A1B" w:rsidRPr="009B6A1B">
              <w:rPr>
                <w:rFonts w:ascii="Times New Roman" w:hAnsi="Times New Roman" w:cs="Times New Roman"/>
                <w:bCs/>
                <w:sz w:val="28"/>
                <w:szCs w:val="28"/>
              </w:rPr>
              <w:t>Baltijas jūras un Rīgas jūras līča peldvietu sarakstā</w:t>
            </w:r>
            <w:r w:rsidRPr="009B6A1B">
              <w:rPr>
                <w:rFonts w:ascii="Times New Roman" w:hAnsi="Times New Roman" w:cs="Times New Roman"/>
                <w:bCs/>
                <w:sz w:val="28"/>
                <w:szCs w:val="28"/>
              </w:rPr>
              <w:t>;</w:t>
            </w:r>
          </w:p>
          <w:p w:rsidR="009B6A1B" w:rsidRDefault="002D18CA" w:rsidP="009B6A1B">
            <w:pPr>
              <w:pStyle w:val="ListParagraph"/>
              <w:numPr>
                <w:ilvl w:val="0"/>
                <w:numId w:val="36"/>
              </w:numPr>
              <w:rPr>
                <w:rFonts w:ascii="Times New Roman" w:hAnsi="Times New Roman" w:cs="Times New Roman"/>
                <w:sz w:val="28"/>
                <w:szCs w:val="28"/>
              </w:rPr>
            </w:pPr>
            <w:r w:rsidRPr="009B6A1B">
              <w:rPr>
                <w:rFonts w:ascii="Times New Roman" w:hAnsi="Times New Roman" w:cs="Times New Roman"/>
                <w:sz w:val="28"/>
                <w:szCs w:val="28"/>
              </w:rPr>
              <w:t xml:space="preserve">Daugavpils novada, Višķu pagasta, Luknas ezera, Višķu tehnikuma ciema peldvietas </w:t>
            </w:r>
            <w:r w:rsidR="009B6A1B" w:rsidRPr="009B6A1B">
              <w:rPr>
                <w:rFonts w:ascii="Times New Roman" w:hAnsi="Times New Roman" w:cs="Times New Roman"/>
                <w:sz w:val="28"/>
                <w:szCs w:val="28"/>
              </w:rPr>
              <w:t>iekļaušanu Iekšzemes peldvietu sarakstā</w:t>
            </w:r>
            <w:r w:rsidR="00014052">
              <w:rPr>
                <w:rFonts w:ascii="Times New Roman" w:hAnsi="Times New Roman" w:cs="Times New Roman"/>
                <w:sz w:val="28"/>
                <w:szCs w:val="28"/>
              </w:rPr>
              <w:t>.</w:t>
            </w:r>
          </w:p>
          <w:p w:rsidR="002079C2" w:rsidRPr="002079C2" w:rsidRDefault="00E61BC6" w:rsidP="007F2FA1">
            <w:pPr>
              <w:jc w:val="both"/>
              <w:rPr>
                <w:sz w:val="28"/>
                <w:szCs w:val="28"/>
              </w:rPr>
            </w:pPr>
            <w:r>
              <w:rPr>
                <w:sz w:val="28"/>
                <w:szCs w:val="28"/>
              </w:rPr>
              <w:t xml:space="preserve">   </w:t>
            </w:r>
            <w:r w:rsidR="002079C2" w:rsidRPr="00CE06B7">
              <w:rPr>
                <w:sz w:val="28"/>
                <w:szCs w:val="28"/>
              </w:rPr>
              <w:t>Veselības inspekcijas eksperti iz</w:t>
            </w:r>
            <w:r w:rsidR="002079C2">
              <w:rPr>
                <w:sz w:val="28"/>
                <w:szCs w:val="28"/>
              </w:rPr>
              <w:t>skatīja</w:t>
            </w:r>
            <w:r w:rsidR="002079C2" w:rsidRPr="00CE06B7">
              <w:rPr>
                <w:sz w:val="28"/>
                <w:szCs w:val="28"/>
              </w:rPr>
              <w:t xml:space="preserve"> </w:t>
            </w:r>
            <w:r w:rsidR="009B3447">
              <w:rPr>
                <w:sz w:val="28"/>
                <w:szCs w:val="28"/>
              </w:rPr>
              <w:t xml:space="preserve">minēto </w:t>
            </w:r>
            <w:r w:rsidR="002079C2" w:rsidRPr="00CE06B7">
              <w:rPr>
                <w:sz w:val="28"/>
                <w:szCs w:val="28"/>
              </w:rPr>
              <w:t>pašvaldību iesniegtos priekšlikumus</w:t>
            </w:r>
            <w:r w:rsidR="002079C2">
              <w:rPr>
                <w:sz w:val="28"/>
                <w:szCs w:val="28"/>
              </w:rPr>
              <w:t xml:space="preserve">, kā arī izvērtēja sniegto informāciju par jaunajām peldvietām </w:t>
            </w:r>
            <w:r w:rsidR="002079C2" w:rsidRPr="00CE06B7">
              <w:rPr>
                <w:sz w:val="28"/>
                <w:szCs w:val="28"/>
              </w:rPr>
              <w:t xml:space="preserve">un atzina, ka </w:t>
            </w:r>
            <w:r w:rsidR="002079C2">
              <w:rPr>
                <w:sz w:val="28"/>
                <w:szCs w:val="28"/>
              </w:rPr>
              <w:t>pieteiktās</w:t>
            </w:r>
            <w:r w:rsidR="002079C2" w:rsidRPr="00CE06B7">
              <w:rPr>
                <w:sz w:val="28"/>
                <w:szCs w:val="28"/>
              </w:rPr>
              <w:t xml:space="preserve"> peldvietas atbilst </w:t>
            </w:r>
            <w:r w:rsidR="009A1A09" w:rsidRPr="00CE06B7">
              <w:rPr>
                <w:sz w:val="28"/>
                <w:szCs w:val="28"/>
              </w:rPr>
              <w:t>o</w:t>
            </w:r>
            <w:r w:rsidR="009A1A09">
              <w:rPr>
                <w:sz w:val="28"/>
                <w:szCs w:val="28"/>
              </w:rPr>
              <w:t>f</w:t>
            </w:r>
            <w:r w:rsidR="009A1A09" w:rsidRPr="00CE06B7">
              <w:rPr>
                <w:sz w:val="28"/>
                <w:szCs w:val="28"/>
              </w:rPr>
              <w:t>iciā</w:t>
            </w:r>
            <w:r w:rsidR="009A1A09">
              <w:rPr>
                <w:sz w:val="28"/>
                <w:szCs w:val="28"/>
              </w:rPr>
              <w:t>lo</w:t>
            </w:r>
            <w:r w:rsidR="002079C2">
              <w:rPr>
                <w:sz w:val="28"/>
                <w:szCs w:val="28"/>
              </w:rPr>
              <w:t xml:space="preserve"> peldvietu</w:t>
            </w:r>
            <w:r w:rsidR="00195239">
              <w:rPr>
                <w:sz w:val="28"/>
                <w:szCs w:val="28"/>
              </w:rPr>
              <w:t xml:space="preserve"> statusam</w:t>
            </w:r>
            <w:r w:rsidR="002079C2">
              <w:rPr>
                <w:sz w:val="28"/>
                <w:szCs w:val="28"/>
              </w:rPr>
              <w:t xml:space="preserve"> </w:t>
            </w:r>
            <w:r w:rsidR="002079C2" w:rsidRPr="00CE06B7">
              <w:rPr>
                <w:sz w:val="28"/>
                <w:szCs w:val="28"/>
              </w:rPr>
              <w:t>un ir iekļaujamas peldvietu sarakstā</w:t>
            </w:r>
            <w:r w:rsidR="002079C2">
              <w:rPr>
                <w:sz w:val="28"/>
                <w:szCs w:val="28"/>
              </w:rPr>
              <w:t xml:space="preserve">. </w:t>
            </w:r>
          </w:p>
          <w:p w:rsidR="00EB3BC8" w:rsidRPr="00CF4AD8" w:rsidRDefault="00FF2565" w:rsidP="006E5DDC">
            <w:pPr>
              <w:jc w:val="both"/>
              <w:rPr>
                <w:bCs/>
                <w:sz w:val="28"/>
                <w:szCs w:val="28"/>
              </w:rPr>
            </w:pPr>
            <w:r w:rsidRPr="00EB0C37">
              <w:rPr>
                <w:sz w:val="28"/>
                <w:szCs w:val="28"/>
              </w:rPr>
              <w:t xml:space="preserve">   </w:t>
            </w:r>
            <w:r w:rsidR="00014052" w:rsidRPr="00CF4AD8">
              <w:rPr>
                <w:sz w:val="28"/>
                <w:szCs w:val="28"/>
              </w:rPr>
              <w:t xml:space="preserve">Kā arī </w:t>
            </w:r>
            <w:r w:rsidR="004E2388">
              <w:rPr>
                <w:sz w:val="28"/>
                <w:szCs w:val="28"/>
              </w:rPr>
              <w:t>šī</w:t>
            </w:r>
            <w:r w:rsidR="00D764BC" w:rsidRPr="00CF4AD8">
              <w:rPr>
                <w:sz w:val="28"/>
                <w:szCs w:val="28"/>
              </w:rPr>
              <w:t xml:space="preserve"> gada janvārī </w:t>
            </w:r>
            <w:r w:rsidR="00014052" w:rsidRPr="00CF4AD8">
              <w:rPr>
                <w:sz w:val="28"/>
                <w:szCs w:val="28"/>
              </w:rPr>
              <w:t>Veselības inspekcija saņēma Mērsraga novada domes 2015.gada 20.janvāra lēmumu Nr.11 „Par Mērsraga novada peldvietu – Mērsraga peldvieta un Upesgrīvas peldvieta – slēgšanu”</w:t>
            </w:r>
            <w:r w:rsidR="006E5DDC" w:rsidRPr="00CF4AD8">
              <w:rPr>
                <w:sz w:val="28"/>
                <w:szCs w:val="28"/>
              </w:rPr>
              <w:t xml:space="preserve"> ar kuru Mērsraga novada pašvald</w:t>
            </w:r>
            <w:r w:rsidR="001B4F43" w:rsidRPr="00CF4AD8">
              <w:rPr>
                <w:sz w:val="28"/>
                <w:szCs w:val="28"/>
              </w:rPr>
              <w:t>ība rosināja</w:t>
            </w:r>
            <w:r w:rsidR="006E5DDC" w:rsidRPr="00CF4AD8">
              <w:rPr>
                <w:sz w:val="28"/>
                <w:szCs w:val="28"/>
              </w:rPr>
              <w:t xml:space="preserve"> no </w:t>
            </w:r>
            <w:r w:rsidR="006E5DDC" w:rsidRPr="00CF4AD8">
              <w:rPr>
                <w:bCs/>
                <w:sz w:val="28"/>
                <w:szCs w:val="28"/>
              </w:rPr>
              <w:t>Baltijas jūras un Rīgas jūras līča peldvietu saraksta svītrot Mērsraga un Upesgrīvas peldvietas</w:t>
            </w:r>
            <w:r w:rsidR="001B4F43" w:rsidRPr="00CF4AD8">
              <w:rPr>
                <w:bCs/>
                <w:sz w:val="28"/>
                <w:szCs w:val="28"/>
              </w:rPr>
              <w:t xml:space="preserve">, pamatojot </w:t>
            </w:r>
            <w:r w:rsidR="00D764BC" w:rsidRPr="00CF4AD8">
              <w:rPr>
                <w:bCs/>
                <w:sz w:val="28"/>
                <w:szCs w:val="28"/>
              </w:rPr>
              <w:t>šo lēmumu</w:t>
            </w:r>
            <w:r w:rsidR="001B4F43" w:rsidRPr="00CF4AD8">
              <w:rPr>
                <w:bCs/>
                <w:sz w:val="28"/>
                <w:szCs w:val="28"/>
              </w:rPr>
              <w:t xml:space="preserve"> ar finanšu līdzekļu trūkumu peldvietu uzturēšanai un apsaimniekošanai.</w:t>
            </w:r>
          </w:p>
          <w:p w:rsidR="00E61BC6" w:rsidRDefault="00E61BC6" w:rsidP="00CF4AD8">
            <w:pPr>
              <w:pStyle w:val="NoSpacing"/>
              <w:jc w:val="both"/>
              <w:rPr>
                <w:rFonts w:ascii="Times New Roman" w:hAnsi="Times New Roman"/>
                <w:sz w:val="28"/>
                <w:szCs w:val="28"/>
              </w:rPr>
            </w:pPr>
            <w:r>
              <w:rPr>
                <w:rFonts w:ascii="Times New Roman" w:hAnsi="Times New Roman"/>
                <w:bCs/>
                <w:sz w:val="28"/>
                <w:szCs w:val="28"/>
              </w:rPr>
              <w:t xml:space="preserve">   </w:t>
            </w:r>
            <w:r w:rsidR="00EB3BC8" w:rsidRPr="00CF4AD8">
              <w:rPr>
                <w:rFonts w:ascii="Times New Roman" w:hAnsi="Times New Roman"/>
                <w:bCs/>
                <w:sz w:val="28"/>
                <w:szCs w:val="28"/>
              </w:rPr>
              <w:t>Veselības inspekcija atbalst</w:t>
            </w:r>
            <w:r w:rsidR="00BC1878" w:rsidRPr="00CF4AD8">
              <w:rPr>
                <w:rFonts w:ascii="Times New Roman" w:hAnsi="Times New Roman"/>
                <w:bCs/>
                <w:sz w:val="28"/>
                <w:szCs w:val="28"/>
              </w:rPr>
              <w:t>īja</w:t>
            </w:r>
            <w:r w:rsidR="00EB3BC8" w:rsidRPr="00CF4AD8">
              <w:rPr>
                <w:rFonts w:ascii="Times New Roman" w:hAnsi="Times New Roman"/>
                <w:bCs/>
                <w:sz w:val="28"/>
                <w:szCs w:val="28"/>
              </w:rPr>
              <w:t xml:space="preserve"> Upesgrīvas peldvietas svītrošanu no peldvietu saraksta</w:t>
            </w:r>
            <w:r w:rsidR="00BC1878" w:rsidRPr="00CF4AD8">
              <w:rPr>
                <w:rFonts w:ascii="Times New Roman" w:hAnsi="Times New Roman"/>
                <w:bCs/>
                <w:sz w:val="28"/>
                <w:szCs w:val="28"/>
              </w:rPr>
              <w:t>, taču iebilda</w:t>
            </w:r>
            <w:r w:rsidR="00EB3BC8" w:rsidRPr="00CF4AD8">
              <w:rPr>
                <w:rFonts w:ascii="Times New Roman" w:hAnsi="Times New Roman"/>
                <w:bCs/>
                <w:sz w:val="28"/>
                <w:szCs w:val="28"/>
              </w:rPr>
              <w:t xml:space="preserve"> Mērsraga peldvietas svītrošanai, ņemot vērā to, ka  </w:t>
            </w:r>
            <w:r w:rsidR="00BC1878" w:rsidRPr="00CF4AD8">
              <w:rPr>
                <w:rFonts w:ascii="Times New Roman" w:hAnsi="Times New Roman"/>
                <w:sz w:val="28"/>
                <w:szCs w:val="28"/>
              </w:rPr>
              <w:t>Mērsraga peldvieta ir iedzīvotāju iecienīta un pietiekami intensīvi apmeklēta, tādēļ sabiedrības veselības interesēs būtu šo peldvietu atstāt oficiālo peldvietu sarakstā</w:t>
            </w:r>
            <w:r w:rsidR="00111C77" w:rsidRPr="00CF4AD8">
              <w:rPr>
                <w:rFonts w:ascii="Times New Roman" w:hAnsi="Times New Roman"/>
                <w:sz w:val="28"/>
                <w:szCs w:val="28"/>
              </w:rPr>
              <w:t xml:space="preserve">. </w:t>
            </w:r>
            <w:r w:rsidR="00111C77" w:rsidRPr="00CF4AD8">
              <w:rPr>
                <w:rFonts w:ascii="Times New Roman" w:hAnsi="Times New Roman"/>
                <w:bCs/>
                <w:sz w:val="28"/>
                <w:szCs w:val="28"/>
              </w:rPr>
              <w:t xml:space="preserve">Kā arī </w:t>
            </w:r>
            <w:r w:rsidR="00EB3BC8" w:rsidRPr="00CF4AD8">
              <w:rPr>
                <w:rFonts w:ascii="Times New Roman" w:hAnsi="Times New Roman"/>
                <w:bCs/>
                <w:sz w:val="28"/>
                <w:szCs w:val="28"/>
              </w:rPr>
              <w:t>peldvieta ir labiekārtota, ir izveidots jauns, bruģēts stāvlaukums, ierīkotas ģērbtuves un tualetes, izvietotas papildus atkritumu urnas.</w:t>
            </w:r>
            <w:r w:rsidR="001158D9" w:rsidRPr="00CF4AD8">
              <w:rPr>
                <w:rFonts w:ascii="Times New Roman" w:hAnsi="Times New Roman"/>
                <w:bCs/>
                <w:sz w:val="28"/>
                <w:szCs w:val="28"/>
              </w:rPr>
              <w:t xml:space="preserve"> </w:t>
            </w:r>
            <w:r w:rsidR="009F5FFE" w:rsidRPr="00CF4AD8">
              <w:rPr>
                <w:rFonts w:ascii="Times New Roman" w:hAnsi="Times New Roman"/>
                <w:bCs/>
                <w:sz w:val="28"/>
                <w:szCs w:val="28"/>
              </w:rPr>
              <w:t xml:space="preserve"> </w:t>
            </w:r>
            <w:r w:rsidR="009F5FFE" w:rsidRPr="00CF4AD8">
              <w:rPr>
                <w:rFonts w:ascii="Times New Roman" w:hAnsi="Times New Roman"/>
                <w:sz w:val="28"/>
                <w:szCs w:val="28"/>
              </w:rPr>
              <w:t xml:space="preserve">Šajā gadījumā </w:t>
            </w:r>
            <w:r w:rsidR="00111C77" w:rsidRPr="00CF4AD8">
              <w:rPr>
                <w:rFonts w:ascii="Times New Roman" w:hAnsi="Times New Roman"/>
                <w:sz w:val="28"/>
                <w:szCs w:val="28"/>
              </w:rPr>
              <w:t>Veselības inspekcija</w:t>
            </w:r>
            <w:r w:rsidR="009F5FFE" w:rsidRPr="00CF4AD8">
              <w:rPr>
                <w:rFonts w:ascii="Times New Roman" w:hAnsi="Times New Roman"/>
                <w:sz w:val="28"/>
                <w:szCs w:val="28"/>
              </w:rPr>
              <w:t xml:space="preserve"> uzskata, ka </w:t>
            </w:r>
            <w:r w:rsidR="00111C77" w:rsidRPr="00CF4AD8">
              <w:rPr>
                <w:rFonts w:ascii="Times New Roman" w:hAnsi="Times New Roman"/>
                <w:sz w:val="28"/>
                <w:szCs w:val="28"/>
              </w:rPr>
              <w:t xml:space="preserve">finanšu </w:t>
            </w:r>
            <w:r w:rsidR="009F5FFE" w:rsidRPr="00CF4AD8">
              <w:rPr>
                <w:rFonts w:ascii="Times New Roman" w:hAnsi="Times New Roman"/>
                <w:sz w:val="28"/>
                <w:szCs w:val="28"/>
              </w:rPr>
              <w:t xml:space="preserve">līdzekļu trūkums nevar būt par argumentu peldvietas slēgšanai. Vienīgais arguments </w:t>
            </w:r>
            <w:r w:rsidR="00111C77" w:rsidRPr="00CF4AD8">
              <w:rPr>
                <w:rFonts w:ascii="Times New Roman" w:hAnsi="Times New Roman"/>
                <w:sz w:val="28"/>
                <w:szCs w:val="28"/>
              </w:rPr>
              <w:t xml:space="preserve">Mērsraga </w:t>
            </w:r>
            <w:r w:rsidR="009F5FFE" w:rsidRPr="00CF4AD8">
              <w:rPr>
                <w:rFonts w:ascii="Times New Roman" w:hAnsi="Times New Roman"/>
                <w:sz w:val="28"/>
                <w:szCs w:val="28"/>
              </w:rPr>
              <w:t xml:space="preserve">peldvietas slēgšanai saskaņā ar Direktīvu un normatīvajiem aktiem par peldvietu ūdens monitoringu, kvalitātes nodrošināšanu un sabiedrības informēšanu, varētu būt apmeklētāju skaita samazinājums, kas attiecināms uz </w:t>
            </w:r>
            <w:r w:rsidR="009F5FFE" w:rsidRPr="00CF4AD8">
              <w:rPr>
                <w:rFonts w:ascii="Times New Roman" w:hAnsi="Times New Roman"/>
                <w:sz w:val="28"/>
                <w:szCs w:val="28"/>
              </w:rPr>
              <w:lastRenderedPageBreak/>
              <w:t xml:space="preserve">Upesgrīvas peldvietu, vai ilgstoši zema ūdens kvalitāte. </w:t>
            </w:r>
          </w:p>
          <w:p w:rsidR="009E743D" w:rsidRDefault="00E61BC6" w:rsidP="00CF4AD8">
            <w:pPr>
              <w:pStyle w:val="NoSpacing"/>
              <w:jc w:val="both"/>
              <w:rPr>
                <w:rFonts w:ascii="Times New Roman" w:hAnsi="Times New Roman"/>
                <w:bCs/>
                <w:sz w:val="28"/>
                <w:szCs w:val="28"/>
              </w:rPr>
            </w:pPr>
            <w:r>
              <w:rPr>
                <w:rFonts w:ascii="Times New Roman" w:hAnsi="Times New Roman"/>
                <w:sz w:val="28"/>
                <w:szCs w:val="28"/>
              </w:rPr>
              <w:t xml:space="preserve">   </w:t>
            </w:r>
            <w:r w:rsidR="0081579C" w:rsidRPr="00CF4AD8">
              <w:rPr>
                <w:rFonts w:ascii="Times New Roman" w:hAnsi="Times New Roman"/>
                <w:bCs/>
                <w:sz w:val="28"/>
                <w:szCs w:val="28"/>
              </w:rPr>
              <w:t>Līdz ar to</w:t>
            </w:r>
            <w:r w:rsidR="00CF274F" w:rsidRPr="00CF4AD8">
              <w:rPr>
                <w:rFonts w:ascii="Times New Roman" w:hAnsi="Times New Roman"/>
                <w:bCs/>
                <w:sz w:val="28"/>
                <w:szCs w:val="28"/>
              </w:rPr>
              <w:t xml:space="preserve">, Veselības inspekcija ir noraidījusi Mērsraga novada domes priekšlikumu </w:t>
            </w:r>
            <w:r>
              <w:rPr>
                <w:rFonts w:ascii="Times New Roman" w:hAnsi="Times New Roman"/>
                <w:bCs/>
                <w:sz w:val="28"/>
                <w:szCs w:val="28"/>
              </w:rPr>
              <w:t>par</w:t>
            </w:r>
            <w:r w:rsidR="00CF274F" w:rsidRPr="00CF4AD8">
              <w:rPr>
                <w:rFonts w:ascii="Times New Roman" w:hAnsi="Times New Roman"/>
                <w:bCs/>
                <w:sz w:val="28"/>
                <w:szCs w:val="28"/>
              </w:rPr>
              <w:t xml:space="preserve"> </w:t>
            </w:r>
            <w:r>
              <w:rPr>
                <w:rFonts w:ascii="Times New Roman" w:hAnsi="Times New Roman"/>
                <w:bCs/>
                <w:sz w:val="28"/>
                <w:szCs w:val="28"/>
              </w:rPr>
              <w:t>Mērsraga peldvietas svītrošanu</w:t>
            </w:r>
            <w:r w:rsidR="00533D7C" w:rsidRPr="00CF4AD8">
              <w:rPr>
                <w:rFonts w:ascii="Times New Roman" w:hAnsi="Times New Roman"/>
                <w:bCs/>
                <w:sz w:val="28"/>
                <w:szCs w:val="28"/>
              </w:rPr>
              <w:t xml:space="preserve"> </w:t>
            </w:r>
            <w:r w:rsidR="00CF274F" w:rsidRPr="00CF4AD8">
              <w:rPr>
                <w:rFonts w:ascii="Times New Roman" w:hAnsi="Times New Roman"/>
                <w:bCs/>
                <w:sz w:val="28"/>
                <w:szCs w:val="28"/>
              </w:rPr>
              <w:t>no peldvietu saraksta</w:t>
            </w:r>
            <w:r w:rsidR="0081579C" w:rsidRPr="00CF4AD8">
              <w:rPr>
                <w:rFonts w:ascii="Times New Roman" w:hAnsi="Times New Roman"/>
                <w:bCs/>
                <w:sz w:val="28"/>
                <w:szCs w:val="28"/>
              </w:rPr>
              <w:t>,</w:t>
            </w:r>
            <w:r w:rsidR="00CF274F" w:rsidRPr="00CF4AD8">
              <w:rPr>
                <w:rFonts w:ascii="Times New Roman" w:hAnsi="Times New Roman"/>
                <w:bCs/>
                <w:sz w:val="28"/>
                <w:szCs w:val="28"/>
              </w:rPr>
              <w:t xml:space="preserve"> </w:t>
            </w:r>
            <w:r w:rsidR="00AA337A" w:rsidRPr="00CF4AD8">
              <w:rPr>
                <w:rFonts w:ascii="Times New Roman" w:hAnsi="Times New Roman"/>
                <w:bCs/>
                <w:sz w:val="28"/>
                <w:szCs w:val="28"/>
              </w:rPr>
              <w:t xml:space="preserve">par atteikuma iemesliem </w:t>
            </w:r>
            <w:r w:rsidR="00CF274F" w:rsidRPr="00CF4AD8">
              <w:rPr>
                <w:rFonts w:ascii="Times New Roman" w:hAnsi="Times New Roman"/>
                <w:bCs/>
                <w:sz w:val="28"/>
                <w:szCs w:val="28"/>
              </w:rPr>
              <w:t>informēj</w:t>
            </w:r>
            <w:r w:rsidR="0081579C" w:rsidRPr="00CF4AD8">
              <w:rPr>
                <w:rFonts w:ascii="Times New Roman" w:hAnsi="Times New Roman"/>
                <w:bCs/>
                <w:sz w:val="28"/>
                <w:szCs w:val="28"/>
              </w:rPr>
              <w:t xml:space="preserve">ot arī </w:t>
            </w:r>
            <w:r w:rsidR="00CF274F" w:rsidRPr="00CF4AD8">
              <w:rPr>
                <w:rFonts w:ascii="Times New Roman" w:hAnsi="Times New Roman"/>
                <w:bCs/>
                <w:sz w:val="28"/>
                <w:szCs w:val="28"/>
              </w:rPr>
              <w:t>Mērsraga no</w:t>
            </w:r>
            <w:r w:rsidR="002B6F3F" w:rsidRPr="00CF4AD8">
              <w:rPr>
                <w:rFonts w:ascii="Times New Roman" w:hAnsi="Times New Roman"/>
                <w:bCs/>
                <w:sz w:val="28"/>
                <w:szCs w:val="28"/>
              </w:rPr>
              <w:t>vada pašvaldību, un sagatavojusi priekšlikumu vēstuli Veselības ministrijai par nepieciešamajām izmaiņām peldvietu sarakstā.</w:t>
            </w:r>
          </w:p>
          <w:p w:rsidR="00BA60CE" w:rsidRPr="00F56245" w:rsidRDefault="00054D14" w:rsidP="00CF4AD8">
            <w:pPr>
              <w:pStyle w:val="NoSpacing"/>
              <w:jc w:val="both"/>
              <w:rPr>
                <w:rFonts w:ascii="Times New Roman" w:hAnsi="Times New Roman"/>
                <w:bCs/>
                <w:sz w:val="28"/>
                <w:szCs w:val="28"/>
              </w:rPr>
            </w:pPr>
            <w:r>
              <w:rPr>
                <w:rFonts w:ascii="Times New Roman" w:hAnsi="Times New Roman"/>
                <w:bCs/>
                <w:sz w:val="28"/>
                <w:szCs w:val="28"/>
              </w:rPr>
              <w:t xml:space="preserve">   </w:t>
            </w:r>
            <w:r w:rsidR="00392A5D" w:rsidRPr="00F56245">
              <w:rPr>
                <w:rFonts w:ascii="Times New Roman" w:hAnsi="Times New Roman"/>
                <w:bCs/>
                <w:sz w:val="28"/>
                <w:szCs w:val="28"/>
              </w:rPr>
              <w:t>Lai diskut</w:t>
            </w:r>
            <w:r w:rsidR="002E505B" w:rsidRPr="00F56245">
              <w:rPr>
                <w:rFonts w:ascii="Times New Roman" w:hAnsi="Times New Roman"/>
                <w:bCs/>
                <w:sz w:val="28"/>
                <w:szCs w:val="28"/>
              </w:rPr>
              <w:t>ētu par situāc</w:t>
            </w:r>
            <w:r w:rsidR="00301810" w:rsidRPr="00F56245">
              <w:rPr>
                <w:rFonts w:ascii="Times New Roman" w:hAnsi="Times New Roman"/>
                <w:bCs/>
                <w:sz w:val="28"/>
                <w:szCs w:val="28"/>
              </w:rPr>
              <w:t>iju sakarā ar Mērsraga peldvietas apsaimniekošanu</w:t>
            </w:r>
            <w:r w:rsidR="006151C9" w:rsidRPr="00F56245">
              <w:rPr>
                <w:rFonts w:ascii="Times New Roman" w:hAnsi="Times New Roman"/>
                <w:bCs/>
                <w:sz w:val="28"/>
                <w:szCs w:val="28"/>
              </w:rPr>
              <w:t xml:space="preserve">, Veselības ministrija </w:t>
            </w:r>
            <w:r w:rsidRPr="00F56245">
              <w:rPr>
                <w:rFonts w:ascii="Times New Roman" w:hAnsi="Times New Roman"/>
                <w:bCs/>
                <w:sz w:val="28"/>
                <w:szCs w:val="28"/>
              </w:rPr>
              <w:t xml:space="preserve">šī gada 17.aprīlī </w:t>
            </w:r>
            <w:r w:rsidR="006151C9" w:rsidRPr="00F56245">
              <w:rPr>
                <w:rFonts w:ascii="Times New Roman" w:hAnsi="Times New Roman"/>
                <w:bCs/>
                <w:sz w:val="28"/>
                <w:szCs w:val="28"/>
              </w:rPr>
              <w:t>organizēja san</w:t>
            </w:r>
            <w:r w:rsidR="002632AD" w:rsidRPr="00F56245">
              <w:rPr>
                <w:rFonts w:ascii="Times New Roman" w:hAnsi="Times New Roman"/>
                <w:bCs/>
                <w:sz w:val="28"/>
                <w:szCs w:val="28"/>
              </w:rPr>
              <w:t>āksmi, kurā piedalījās pārstāvji no Latvijas Pašvaldību savienības, Vesel</w:t>
            </w:r>
            <w:r w:rsidR="00D2572C" w:rsidRPr="00F56245">
              <w:rPr>
                <w:rFonts w:ascii="Times New Roman" w:hAnsi="Times New Roman"/>
                <w:bCs/>
                <w:sz w:val="28"/>
                <w:szCs w:val="28"/>
              </w:rPr>
              <w:t>ības inspekcijas, kā arī</w:t>
            </w:r>
            <w:r w:rsidR="002632AD" w:rsidRPr="00F56245">
              <w:rPr>
                <w:rFonts w:ascii="Times New Roman" w:hAnsi="Times New Roman"/>
                <w:bCs/>
                <w:sz w:val="28"/>
                <w:szCs w:val="28"/>
              </w:rPr>
              <w:t xml:space="preserve"> Mērsraga novada domes priekšsēdētājs Lauris Karlsons</w:t>
            </w:r>
            <w:r w:rsidR="00D8374B" w:rsidRPr="00F56245">
              <w:rPr>
                <w:rFonts w:ascii="Times New Roman" w:hAnsi="Times New Roman"/>
                <w:bCs/>
                <w:sz w:val="28"/>
                <w:szCs w:val="28"/>
              </w:rPr>
              <w:t xml:space="preserve">, kurš informēja, ka </w:t>
            </w:r>
            <w:r w:rsidR="00676CDA" w:rsidRPr="00F56245">
              <w:rPr>
                <w:rFonts w:ascii="Times New Roman" w:hAnsi="Times New Roman"/>
                <w:bCs/>
                <w:sz w:val="28"/>
                <w:szCs w:val="28"/>
              </w:rPr>
              <w:t>vienīgais šķērslis Mērsraga peldvietas uzturēšanai un apsaimniekošanai</w:t>
            </w:r>
            <w:r w:rsidR="009C4B84" w:rsidRPr="00F56245">
              <w:rPr>
                <w:rFonts w:ascii="Times New Roman" w:hAnsi="Times New Roman"/>
                <w:bCs/>
                <w:sz w:val="28"/>
                <w:szCs w:val="28"/>
              </w:rPr>
              <w:t xml:space="preserve"> </w:t>
            </w:r>
            <w:r w:rsidR="00676CDA" w:rsidRPr="00F56245">
              <w:rPr>
                <w:rFonts w:ascii="Times New Roman" w:hAnsi="Times New Roman"/>
                <w:bCs/>
                <w:sz w:val="28"/>
                <w:szCs w:val="28"/>
              </w:rPr>
              <w:t xml:space="preserve">ir tās atrašanās </w:t>
            </w:r>
            <w:r w:rsidR="009C4B84" w:rsidRPr="00F56245">
              <w:rPr>
                <w:rFonts w:ascii="Times New Roman" w:hAnsi="Times New Roman"/>
                <w:bCs/>
                <w:sz w:val="28"/>
                <w:szCs w:val="28"/>
              </w:rPr>
              <w:t>abas parka „Engures ezers” teritorijā</w:t>
            </w:r>
            <w:r w:rsidR="00301810" w:rsidRPr="00F56245">
              <w:rPr>
                <w:rFonts w:ascii="Times New Roman" w:hAnsi="Times New Roman"/>
                <w:bCs/>
                <w:sz w:val="28"/>
                <w:szCs w:val="28"/>
              </w:rPr>
              <w:t>,</w:t>
            </w:r>
            <w:r w:rsidR="00676CDA" w:rsidRPr="00F56245">
              <w:rPr>
                <w:rFonts w:ascii="Times New Roman" w:hAnsi="Times New Roman"/>
                <w:bCs/>
                <w:sz w:val="28"/>
                <w:szCs w:val="28"/>
              </w:rPr>
              <w:t xml:space="preserve"> nevis </w:t>
            </w:r>
            <w:r w:rsidR="00DB657D" w:rsidRPr="00F56245">
              <w:rPr>
                <w:rFonts w:ascii="Times New Roman" w:hAnsi="Times New Roman"/>
                <w:bCs/>
                <w:sz w:val="28"/>
                <w:szCs w:val="28"/>
              </w:rPr>
              <w:t>finanšu līdzekļu trūkums kā tika norādīts iepriekš</w:t>
            </w:r>
            <w:r w:rsidR="00A47044" w:rsidRPr="00F56245">
              <w:rPr>
                <w:rFonts w:ascii="Times New Roman" w:hAnsi="Times New Roman"/>
                <w:bCs/>
                <w:sz w:val="28"/>
                <w:szCs w:val="28"/>
              </w:rPr>
              <w:t xml:space="preserve">. Tika minēts, ka </w:t>
            </w:r>
            <w:r w:rsidR="00D8374B" w:rsidRPr="00F56245">
              <w:rPr>
                <w:rFonts w:ascii="Times New Roman" w:hAnsi="Times New Roman"/>
                <w:bCs/>
                <w:sz w:val="28"/>
                <w:szCs w:val="28"/>
              </w:rPr>
              <w:t>Mērsraga peldvietas labiekārtošana</w:t>
            </w:r>
            <w:r w:rsidR="000A6ED6" w:rsidRPr="00F56245">
              <w:rPr>
                <w:rFonts w:ascii="Times New Roman" w:hAnsi="Times New Roman"/>
                <w:bCs/>
                <w:sz w:val="28"/>
                <w:szCs w:val="28"/>
              </w:rPr>
              <w:t xml:space="preserve"> (tualešu, gājēju celiņu, pārģērbšanās kabīņu u.c. infrastruktūras objektu ierīkošana)</w:t>
            </w:r>
            <w:r w:rsidR="00A47044" w:rsidRPr="00F56245">
              <w:rPr>
                <w:rFonts w:ascii="Times New Roman" w:hAnsi="Times New Roman"/>
                <w:bCs/>
                <w:sz w:val="28"/>
                <w:szCs w:val="28"/>
              </w:rPr>
              <w:t xml:space="preserve"> nav iespējama, jo </w:t>
            </w:r>
            <w:r w:rsidR="003201E8" w:rsidRPr="00F56245">
              <w:rPr>
                <w:rFonts w:ascii="Times New Roman" w:hAnsi="Times New Roman"/>
                <w:bCs/>
                <w:sz w:val="28"/>
                <w:szCs w:val="28"/>
              </w:rPr>
              <w:t xml:space="preserve">tas esot pretrunā ar </w:t>
            </w:r>
            <w:r w:rsidR="001825EF" w:rsidRPr="00F56245">
              <w:rPr>
                <w:rFonts w:ascii="Times New Roman" w:hAnsi="Times New Roman"/>
                <w:bCs/>
                <w:sz w:val="28"/>
                <w:szCs w:val="28"/>
              </w:rPr>
              <w:t xml:space="preserve">īpaši </w:t>
            </w:r>
            <w:r w:rsidR="003201E8" w:rsidRPr="00F56245">
              <w:rPr>
                <w:rFonts w:ascii="Times New Roman" w:hAnsi="Times New Roman"/>
                <w:bCs/>
                <w:sz w:val="28"/>
                <w:szCs w:val="28"/>
              </w:rPr>
              <w:t>aiz</w:t>
            </w:r>
            <w:r w:rsidR="00816226" w:rsidRPr="00F56245">
              <w:rPr>
                <w:rFonts w:ascii="Times New Roman" w:hAnsi="Times New Roman"/>
                <w:bCs/>
                <w:sz w:val="28"/>
                <w:szCs w:val="28"/>
              </w:rPr>
              <w:t xml:space="preserve">sargājamo </w:t>
            </w:r>
            <w:r w:rsidR="001825EF" w:rsidRPr="00F56245">
              <w:rPr>
                <w:rFonts w:ascii="Times New Roman" w:hAnsi="Times New Roman"/>
                <w:bCs/>
                <w:sz w:val="28"/>
                <w:szCs w:val="28"/>
              </w:rPr>
              <w:t xml:space="preserve">dabas </w:t>
            </w:r>
            <w:r w:rsidR="00816226" w:rsidRPr="00F56245">
              <w:rPr>
                <w:rFonts w:ascii="Times New Roman" w:hAnsi="Times New Roman"/>
                <w:bCs/>
                <w:sz w:val="28"/>
                <w:szCs w:val="28"/>
              </w:rPr>
              <w:t>teritoriju normatīvu prasībām</w:t>
            </w:r>
            <w:r w:rsidR="003201E8" w:rsidRPr="00F56245">
              <w:rPr>
                <w:rFonts w:ascii="Times New Roman" w:hAnsi="Times New Roman"/>
                <w:bCs/>
                <w:sz w:val="28"/>
                <w:szCs w:val="28"/>
              </w:rPr>
              <w:t xml:space="preserve">, kā arī </w:t>
            </w:r>
            <w:r w:rsidR="00C52AE9" w:rsidRPr="00F56245">
              <w:rPr>
                <w:rFonts w:ascii="Times New Roman" w:hAnsi="Times New Roman"/>
                <w:bCs/>
                <w:sz w:val="28"/>
                <w:szCs w:val="28"/>
              </w:rPr>
              <w:t xml:space="preserve">Dabas aizsardzības pārvaldes amatpersonas neatbalsta peldvietas infrastruktūras atrašanos dabas parka teritorijā. </w:t>
            </w:r>
            <w:r w:rsidR="00823EE7" w:rsidRPr="00F56245">
              <w:rPr>
                <w:rFonts w:ascii="Times New Roman" w:hAnsi="Times New Roman"/>
                <w:bCs/>
                <w:sz w:val="28"/>
                <w:szCs w:val="28"/>
              </w:rPr>
              <w:t xml:space="preserve">Līdz ar to, lai </w:t>
            </w:r>
            <w:r w:rsidR="00823EE7" w:rsidRPr="00F56245">
              <w:rPr>
                <w:rFonts w:ascii="Times New Roman" w:hAnsi="Times New Roman"/>
                <w:sz w:val="28"/>
                <w:szCs w:val="28"/>
              </w:rPr>
              <w:t xml:space="preserve"> </w:t>
            </w:r>
            <w:r w:rsidR="00231372" w:rsidRPr="00F56245">
              <w:rPr>
                <w:rFonts w:ascii="Times New Roman" w:hAnsi="Times New Roman"/>
                <w:sz w:val="28"/>
                <w:szCs w:val="28"/>
              </w:rPr>
              <w:t xml:space="preserve">noskaidrotu </w:t>
            </w:r>
            <w:r w:rsidR="005B6011" w:rsidRPr="00F56245">
              <w:rPr>
                <w:rFonts w:ascii="Times New Roman" w:hAnsi="Times New Roman"/>
                <w:sz w:val="28"/>
                <w:szCs w:val="28"/>
              </w:rPr>
              <w:t xml:space="preserve">šo situāciju, kā arī izvērtētu </w:t>
            </w:r>
            <w:r w:rsidR="00231372" w:rsidRPr="00F56245">
              <w:rPr>
                <w:rFonts w:ascii="Times New Roman" w:hAnsi="Times New Roman"/>
                <w:sz w:val="28"/>
                <w:szCs w:val="28"/>
              </w:rPr>
              <w:t>vai  noteikumu</w:t>
            </w:r>
            <w:r w:rsidR="00823EE7" w:rsidRPr="00F56245">
              <w:rPr>
                <w:rFonts w:ascii="Times New Roman" w:hAnsi="Times New Roman"/>
                <w:sz w:val="28"/>
                <w:szCs w:val="28"/>
              </w:rPr>
              <w:t xml:space="preserve"> Nr.38 </w:t>
            </w:r>
            <w:r w:rsidR="00231372" w:rsidRPr="00F56245">
              <w:rPr>
                <w:rFonts w:ascii="Times New Roman" w:hAnsi="Times New Roman"/>
                <w:sz w:val="28"/>
                <w:szCs w:val="28"/>
              </w:rPr>
              <w:t xml:space="preserve">prasības ir </w:t>
            </w:r>
            <w:r w:rsidR="00823EE7" w:rsidRPr="00F56245">
              <w:rPr>
                <w:rFonts w:ascii="Times New Roman" w:hAnsi="Times New Roman"/>
                <w:sz w:val="28"/>
                <w:szCs w:val="28"/>
              </w:rPr>
              <w:t xml:space="preserve">pretrunā ar normatīvajiem aktiem par dabas aizsargājamajām teritorijām, Veselības ministrija </w:t>
            </w:r>
            <w:r w:rsidR="00823EE7" w:rsidRPr="00F56245">
              <w:rPr>
                <w:rFonts w:ascii="Times New Roman" w:hAnsi="Times New Roman"/>
                <w:bCs/>
                <w:sz w:val="28"/>
                <w:szCs w:val="28"/>
              </w:rPr>
              <w:t>šī gada 24. aprīlī arī organizēja tikšanos ar Vides aizsardzības un reģionālās attīstības ministrijas</w:t>
            </w:r>
            <w:r w:rsidR="00E90B1A" w:rsidRPr="00F56245">
              <w:rPr>
                <w:rFonts w:ascii="Times New Roman" w:hAnsi="Times New Roman"/>
                <w:bCs/>
                <w:sz w:val="28"/>
                <w:szCs w:val="28"/>
              </w:rPr>
              <w:t xml:space="preserve"> (turpmāk – VARAM)</w:t>
            </w:r>
            <w:r w:rsidR="00547E8B" w:rsidRPr="00F56245">
              <w:rPr>
                <w:rFonts w:ascii="Times New Roman" w:hAnsi="Times New Roman"/>
                <w:bCs/>
                <w:sz w:val="28"/>
                <w:szCs w:val="28"/>
              </w:rPr>
              <w:t>,</w:t>
            </w:r>
            <w:r w:rsidR="0039011E" w:rsidRPr="00F56245">
              <w:rPr>
                <w:rFonts w:ascii="Times New Roman" w:hAnsi="Times New Roman"/>
                <w:bCs/>
                <w:sz w:val="28"/>
                <w:szCs w:val="28"/>
              </w:rPr>
              <w:t xml:space="preserve"> </w:t>
            </w:r>
            <w:r w:rsidR="00FD1C47" w:rsidRPr="00F56245">
              <w:rPr>
                <w:rFonts w:ascii="Times New Roman" w:hAnsi="Times New Roman"/>
                <w:bCs/>
                <w:sz w:val="28"/>
                <w:szCs w:val="28"/>
              </w:rPr>
              <w:t xml:space="preserve">Dabas aizsardzības pārvaldes un </w:t>
            </w:r>
            <w:r w:rsidR="001D013F" w:rsidRPr="00F56245">
              <w:rPr>
                <w:rFonts w:ascii="Times New Roman" w:hAnsi="Times New Roman"/>
                <w:bCs/>
                <w:sz w:val="28"/>
                <w:szCs w:val="28"/>
              </w:rPr>
              <w:t>Veselības inspekcijas</w:t>
            </w:r>
            <w:r w:rsidR="00823EE7" w:rsidRPr="00F56245">
              <w:rPr>
                <w:rFonts w:ascii="Times New Roman" w:hAnsi="Times New Roman"/>
                <w:bCs/>
                <w:sz w:val="28"/>
                <w:szCs w:val="28"/>
              </w:rPr>
              <w:t xml:space="preserve"> </w:t>
            </w:r>
            <w:r w:rsidR="001D013F" w:rsidRPr="00F56245">
              <w:rPr>
                <w:rFonts w:ascii="Times New Roman" w:hAnsi="Times New Roman"/>
                <w:bCs/>
                <w:sz w:val="28"/>
                <w:szCs w:val="28"/>
              </w:rPr>
              <w:t>pārstāvjiem</w:t>
            </w:r>
            <w:r w:rsidR="00FD1C47" w:rsidRPr="00F56245">
              <w:rPr>
                <w:rFonts w:ascii="Times New Roman" w:hAnsi="Times New Roman"/>
                <w:bCs/>
                <w:sz w:val="28"/>
                <w:szCs w:val="28"/>
              </w:rPr>
              <w:t xml:space="preserve">. Uz minēto tikšanos tika </w:t>
            </w:r>
            <w:r w:rsidR="00547E8B" w:rsidRPr="00F56245">
              <w:rPr>
                <w:rFonts w:ascii="Times New Roman" w:hAnsi="Times New Roman"/>
                <w:bCs/>
                <w:sz w:val="28"/>
                <w:szCs w:val="28"/>
              </w:rPr>
              <w:t>uz</w:t>
            </w:r>
            <w:r w:rsidR="00FD1C47" w:rsidRPr="00F56245">
              <w:rPr>
                <w:rFonts w:ascii="Times New Roman" w:hAnsi="Times New Roman"/>
                <w:bCs/>
                <w:sz w:val="28"/>
                <w:szCs w:val="28"/>
              </w:rPr>
              <w:t>aicināti arī Latvijas Pašvaldību savienības pārstāvji, kā arī Mērsraga novada domes priekšsēdētājs Lauris Karlsons</w:t>
            </w:r>
            <w:r w:rsidR="00E90B1A" w:rsidRPr="00F56245">
              <w:rPr>
                <w:rFonts w:ascii="Times New Roman" w:hAnsi="Times New Roman"/>
                <w:bCs/>
                <w:sz w:val="28"/>
                <w:szCs w:val="28"/>
              </w:rPr>
              <w:t>, kurš pēdējā brīdī nevarēja ierasties. Sanāksmes laikā VARAM</w:t>
            </w:r>
            <w:r w:rsidR="00F04660" w:rsidRPr="00F56245">
              <w:rPr>
                <w:rFonts w:ascii="Times New Roman" w:hAnsi="Times New Roman"/>
                <w:bCs/>
                <w:sz w:val="28"/>
                <w:szCs w:val="28"/>
              </w:rPr>
              <w:t xml:space="preserve"> pārstāvji minēja, ka noteikumu Nr.38 prasības nav pretrunā ar dabas aizsargājamo teritoriju</w:t>
            </w:r>
            <w:r w:rsidR="00191118" w:rsidRPr="00F56245">
              <w:rPr>
                <w:rFonts w:ascii="Times New Roman" w:hAnsi="Times New Roman"/>
                <w:bCs/>
                <w:sz w:val="28"/>
                <w:szCs w:val="28"/>
              </w:rPr>
              <w:t xml:space="preserve"> </w:t>
            </w:r>
            <w:r w:rsidR="008F4A88" w:rsidRPr="00F56245">
              <w:rPr>
                <w:rFonts w:ascii="Times New Roman" w:hAnsi="Times New Roman"/>
                <w:bCs/>
                <w:sz w:val="28"/>
                <w:szCs w:val="28"/>
              </w:rPr>
              <w:t xml:space="preserve">normatīvajiem aktiem, tieši pretēji, pasākumi, kuri paredzēti peldvietu </w:t>
            </w:r>
            <w:r w:rsidR="00547E8B" w:rsidRPr="00F56245">
              <w:rPr>
                <w:rFonts w:ascii="Times New Roman" w:hAnsi="Times New Roman"/>
                <w:bCs/>
                <w:sz w:val="28"/>
                <w:szCs w:val="28"/>
              </w:rPr>
              <w:lastRenderedPageBreak/>
              <w:t>izveidošanai</w:t>
            </w:r>
            <w:r w:rsidR="008F4A88" w:rsidRPr="00F56245">
              <w:rPr>
                <w:rFonts w:ascii="Times New Roman" w:hAnsi="Times New Roman"/>
                <w:bCs/>
                <w:sz w:val="28"/>
                <w:szCs w:val="28"/>
              </w:rPr>
              <w:t xml:space="preserve"> un apsaimniekošanai, piemēram, tualešu ierīkošana, pludmales teritorijas sakopšana u.tml. ir pat  atbalstāmi </w:t>
            </w:r>
            <w:r w:rsidR="001825EF" w:rsidRPr="00F56245">
              <w:rPr>
                <w:rFonts w:ascii="Times New Roman" w:hAnsi="Times New Roman"/>
                <w:bCs/>
                <w:sz w:val="28"/>
                <w:szCs w:val="28"/>
              </w:rPr>
              <w:t xml:space="preserve">īpaši </w:t>
            </w:r>
            <w:r w:rsidR="008F4A88" w:rsidRPr="00F56245">
              <w:rPr>
                <w:rFonts w:ascii="Times New Roman" w:hAnsi="Times New Roman"/>
                <w:bCs/>
                <w:sz w:val="28"/>
                <w:szCs w:val="28"/>
              </w:rPr>
              <w:t xml:space="preserve">aizsargājamajās </w:t>
            </w:r>
            <w:r w:rsidR="001825EF" w:rsidRPr="00F56245">
              <w:rPr>
                <w:rFonts w:ascii="Times New Roman" w:hAnsi="Times New Roman"/>
                <w:bCs/>
                <w:sz w:val="28"/>
                <w:szCs w:val="28"/>
              </w:rPr>
              <w:t xml:space="preserve">dabas </w:t>
            </w:r>
            <w:r w:rsidR="008F4A88" w:rsidRPr="00F56245">
              <w:rPr>
                <w:rFonts w:ascii="Times New Roman" w:hAnsi="Times New Roman"/>
                <w:bCs/>
                <w:sz w:val="28"/>
                <w:szCs w:val="28"/>
              </w:rPr>
              <w:t xml:space="preserve">teritorijās. </w:t>
            </w:r>
            <w:r w:rsidR="00BA60CE" w:rsidRPr="00F56245">
              <w:rPr>
                <w:rFonts w:ascii="Times New Roman" w:hAnsi="Times New Roman"/>
                <w:bCs/>
                <w:sz w:val="28"/>
                <w:szCs w:val="28"/>
              </w:rPr>
              <w:t>I</w:t>
            </w:r>
            <w:r w:rsidR="008F4A88" w:rsidRPr="00F56245">
              <w:rPr>
                <w:rFonts w:ascii="Times New Roman" w:hAnsi="Times New Roman"/>
                <w:bCs/>
                <w:sz w:val="28"/>
                <w:szCs w:val="28"/>
              </w:rPr>
              <w:t>zņēmuma gadījumi</w:t>
            </w:r>
            <w:r w:rsidR="00BA60CE" w:rsidRPr="00F56245">
              <w:rPr>
                <w:rFonts w:ascii="Times New Roman" w:hAnsi="Times New Roman"/>
                <w:bCs/>
                <w:sz w:val="28"/>
                <w:szCs w:val="28"/>
              </w:rPr>
              <w:t xml:space="preserve"> ir noteikti </w:t>
            </w:r>
            <w:r w:rsidR="008F4A88" w:rsidRPr="00F56245">
              <w:rPr>
                <w:rFonts w:ascii="Times New Roman" w:hAnsi="Times New Roman"/>
                <w:bCs/>
                <w:sz w:val="28"/>
                <w:szCs w:val="28"/>
              </w:rPr>
              <w:t>atsevišķos normatīv</w:t>
            </w:r>
            <w:r w:rsidR="001825EF" w:rsidRPr="00F56245">
              <w:rPr>
                <w:rFonts w:ascii="Times New Roman" w:hAnsi="Times New Roman"/>
                <w:bCs/>
                <w:sz w:val="28"/>
                <w:szCs w:val="28"/>
              </w:rPr>
              <w:t xml:space="preserve">ajos </w:t>
            </w:r>
            <w:r w:rsidR="00602234" w:rsidRPr="00F56245">
              <w:rPr>
                <w:rFonts w:ascii="Times New Roman" w:hAnsi="Times New Roman"/>
                <w:bCs/>
                <w:sz w:val="28"/>
                <w:szCs w:val="28"/>
              </w:rPr>
              <w:t>aktos</w:t>
            </w:r>
            <w:r w:rsidR="00BA60CE" w:rsidRPr="00F56245">
              <w:rPr>
                <w:rFonts w:ascii="Times New Roman" w:hAnsi="Times New Roman"/>
                <w:bCs/>
                <w:sz w:val="28"/>
                <w:szCs w:val="28"/>
              </w:rPr>
              <w:t xml:space="preserve">, piemēram, īpaši aizsargājamo dabas teritoriju individuālajos aizsardzības un izmantošanas noteikumos. </w:t>
            </w:r>
          </w:p>
          <w:p w:rsidR="001325B3" w:rsidRPr="00F56245" w:rsidRDefault="001740CC" w:rsidP="00CF4AD8">
            <w:pPr>
              <w:pStyle w:val="NoSpacing"/>
              <w:jc w:val="both"/>
              <w:rPr>
                <w:rFonts w:ascii="Times New Roman" w:hAnsi="Times New Roman"/>
                <w:bCs/>
                <w:sz w:val="28"/>
                <w:szCs w:val="28"/>
              </w:rPr>
            </w:pPr>
            <w:r w:rsidRPr="00F56245">
              <w:rPr>
                <w:rFonts w:ascii="Times New Roman" w:hAnsi="Times New Roman"/>
                <w:bCs/>
                <w:sz w:val="28"/>
                <w:szCs w:val="28"/>
              </w:rPr>
              <w:t xml:space="preserve"> </w:t>
            </w:r>
            <w:r w:rsidR="008F4A88" w:rsidRPr="00F56245">
              <w:rPr>
                <w:rFonts w:ascii="Times New Roman" w:hAnsi="Times New Roman"/>
                <w:bCs/>
                <w:sz w:val="28"/>
                <w:szCs w:val="28"/>
              </w:rPr>
              <w:t xml:space="preserve"> </w:t>
            </w:r>
            <w:r w:rsidR="006F6627" w:rsidRPr="00F56245">
              <w:rPr>
                <w:rFonts w:ascii="Times New Roman" w:hAnsi="Times New Roman"/>
                <w:bCs/>
                <w:sz w:val="28"/>
                <w:szCs w:val="28"/>
              </w:rPr>
              <w:t>Aizsargjoslu likum</w:t>
            </w:r>
            <w:r w:rsidRPr="00F56245">
              <w:rPr>
                <w:rFonts w:ascii="Times New Roman" w:hAnsi="Times New Roman"/>
                <w:bCs/>
                <w:sz w:val="28"/>
                <w:szCs w:val="28"/>
              </w:rPr>
              <w:t>a 36.pants nosaka būvniecības ierobežojumus Baltijas jūras un Rīgas jūras līča krasta kāpu aizsargjoslā un pludmalē, vienlaikus likums paredz izņēmumus, lai nodrošin</w:t>
            </w:r>
            <w:r w:rsidR="00BA60CE" w:rsidRPr="00F56245">
              <w:rPr>
                <w:rFonts w:ascii="Times New Roman" w:hAnsi="Times New Roman"/>
                <w:bCs/>
                <w:sz w:val="28"/>
                <w:szCs w:val="28"/>
              </w:rPr>
              <w:t>ā</w:t>
            </w:r>
            <w:r w:rsidRPr="00F56245">
              <w:rPr>
                <w:rFonts w:ascii="Times New Roman" w:hAnsi="Times New Roman"/>
                <w:bCs/>
                <w:sz w:val="28"/>
                <w:szCs w:val="28"/>
              </w:rPr>
              <w:t xml:space="preserve">tu sabiedrības piekļuvi pludmalei un peldvietu ierīkošanu – 36.panta otrās daļas 6.punkts pieļauj “mehānisko transporta līdzekļu stāvlaukumu un glābšanas staciju būvniecību un </w:t>
            </w:r>
            <w:bookmarkStart w:id="0" w:name="_GoBack"/>
            <w:bookmarkEnd w:id="0"/>
            <w:r w:rsidRPr="00F56245">
              <w:rPr>
                <w:rFonts w:ascii="Times New Roman" w:hAnsi="Times New Roman"/>
                <w:bCs/>
                <w:sz w:val="28"/>
                <w:szCs w:val="28"/>
              </w:rPr>
              <w:t xml:space="preserve">tiem nepieciešamo pievedceļu un teritorijas labiekārtošanai nepieciešamo </w:t>
            </w:r>
            <w:proofErr w:type="spellStart"/>
            <w:r w:rsidRPr="00F56245">
              <w:rPr>
                <w:rFonts w:ascii="Times New Roman" w:hAnsi="Times New Roman"/>
                <w:bCs/>
                <w:sz w:val="28"/>
                <w:szCs w:val="28"/>
              </w:rPr>
              <w:t>mazēku</w:t>
            </w:r>
            <w:proofErr w:type="spellEnd"/>
            <w:r w:rsidRPr="00F56245">
              <w:rPr>
                <w:rFonts w:ascii="Times New Roman" w:hAnsi="Times New Roman"/>
                <w:bCs/>
                <w:sz w:val="28"/>
                <w:szCs w:val="28"/>
              </w:rPr>
              <w:t xml:space="preserve"> būvniecību”. Savukārt 36.panta </w:t>
            </w:r>
            <w:r w:rsidR="00BA60CE" w:rsidRPr="00F56245">
              <w:rPr>
                <w:rFonts w:ascii="Times New Roman" w:hAnsi="Times New Roman"/>
                <w:bCs/>
                <w:sz w:val="28"/>
                <w:szCs w:val="28"/>
              </w:rPr>
              <w:t>trešās daļas 8.punkts aizliedz izvietot jebkādas konstrukcijas, pagaidu un saliekamās būves, izņemot pludmales labiekārtošanas element</w:t>
            </w:r>
            <w:r w:rsidR="00B0650C" w:rsidRPr="00F56245">
              <w:rPr>
                <w:rFonts w:ascii="Times New Roman" w:hAnsi="Times New Roman"/>
                <w:bCs/>
                <w:sz w:val="28"/>
                <w:szCs w:val="28"/>
              </w:rPr>
              <w:t>u</w:t>
            </w:r>
            <w:r w:rsidR="00BA60CE" w:rsidRPr="00F56245">
              <w:rPr>
                <w:rFonts w:ascii="Times New Roman" w:hAnsi="Times New Roman"/>
                <w:bCs/>
                <w:sz w:val="28"/>
                <w:szCs w:val="28"/>
              </w:rPr>
              <w:t>s.</w:t>
            </w:r>
            <w:r w:rsidR="006F6627" w:rsidRPr="00F56245">
              <w:rPr>
                <w:rFonts w:ascii="Times New Roman" w:hAnsi="Times New Roman"/>
                <w:bCs/>
                <w:sz w:val="28"/>
                <w:szCs w:val="28"/>
              </w:rPr>
              <w:t xml:space="preserve"> </w:t>
            </w:r>
            <w:r w:rsidR="001325B3" w:rsidRPr="00F56245">
              <w:rPr>
                <w:rFonts w:ascii="Times New Roman" w:hAnsi="Times New Roman"/>
                <w:bCs/>
                <w:sz w:val="28"/>
                <w:szCs w:val="28"/>
              </w:rPr>
              <w:t xml:space="preserve"> </w:t>
            </w:r>
            <w:r w:rsidR="00BA60CE" w:rsidRPr="00F56245">
              <w:rPr>
                <w:rFonts w:ascii="Times New Roman" w:hAnsi="Times New Roman"/>
                <w:bCs/>
                <w:sz w:val="28"/>
                <w:szCs w:val="28"/>
              </w:rPr>
              <w:t>T</w:t>
            </w:r>
            <w:r w:rsidR="001325B3" w:rsidRPr="00F56245">
              <w:rPr>
                <w:rFonts w:ascii="Times New Roman" w:hAnsi="Times New Roman"/>
                <w:bCs/>
                <w:sz w:val="28"/>
                <w:szCs w:val="28"/>
              </w:rPr>
              <w:t xml:space="preserve">ā kā peldvietu ierīkošanas un apsaimniekošanas </w:t>
            </w:r>
            <w:r w:rsidR="00FC5C36" w:rsidRPr="00F56245">
              <w:rPr>
                <w:rFonts w:ascii="Times New Roman" w:hAnsi="Times New Roman"/>
                <w:bCs/>
                <w:sz w:val="28"/>
                <w:szCs w:val="28"/>
              </w:rPr>
              <w:t xml:space="preserve">normatīvi </w:t>
            </w:r>
            <w:r w:rsidR="001325B3" w:rsidRPr="00F56245">
              <w:rPr>
                <w:rFonts w:ascii="Times New Roman" w:hAnsi="Times New Roman"/>
                <w:bCs/>
                <w:sz w:val="28"/>
                <w:szCs w:val="28"/>
              </w:rPr>
              <w:t>neparedz konkrētas prasības peldvietas infrastruktūr</w:t>
            </w:r>
            <w:r w:rsidR="00BA60CE" w:rsidRPr="00F56245">
              <w:rPr>
                <w:rFonts w:ascii="Times New Roman" w:hAnsi="Times New Roman"/>
                <w:bCs/>
                <w:sz w:val="28"/>
                <w:szCs w:val="28"/>
              </w:rPr>
              <w:t>ai</w:t>
            </w:r>
            <w:r w:rsidR="001325B3" w:rsidRPr="00F56245">
              <w:rPr>
                <w:rFonts w:ascii="Times New Roman" w:hAnsi="Times New Roman"/>
                <w:bCs/>
                <w:sz w:val="28"/>
                <w:szCs w:val="28"/>
              </w:rPr>
              <w:t xml:space="preserve">, tad peldvietā var izvietot </w:t>
            </w:r>
            <w:r w:rsidR="0091448F" w:rsidRPr="00F56245">
              <w:rPr>
                <w:rFonts w:ascii="Times New Roman" w:hAnsi="Times New Roman"/>
                <w:bCs/>
                <w:sz w:val="28"/>
                <w:szCs w:val="28"/>
              </w:rPr>
              <w:t xml:space="preserve">arī </w:t>
            </w:r>
            <w:r w:rsidR="001325B3" w:rsidRPr="00F56245">
              <w:rPr>
                <w:rFonts w:ascii="Times New Roman" w:hAnsi="Times New Roman"/>
                <w:bCs/>
                <w:sz w:val="28"/>
                <w:szCs w:val="28"/>
              </w:rPr>
              <w:t>pārvietojamās tualetes</w:t>
            </w:r>
            <w:r w:rsidR="00FC5C36" w:rsidRPr="00F56245">
              <w:rPr>
                <w:rFonts w:ascii="Times New Roman" w:hAnsi="Times New Roman"/>
                <w:bCs/>
                <w:sz w:val="28"/>
                <w:szCs w:val="28"/>
              </w:rPr>
              <w:t xml:space="preserve"> un izveidot koka laipu celiņus</w:t>
            </w:r>
            <w:r w:rsidR="00A90D31" w:rsidRPr="00F56245">
              <w:rPr>
                <w:rFonts w:ascii="Times New Roman" w:hAnsi="Times New Roman"/>
                <w:bCs/>
                <w:sz w:val="28"/>
                <w:szCs w:val="28"/>
              </w:rPr>
              <w:t>, kas neprasa būvniecības darbu veikšanu.</w:t>
            </w:r>
            <w:r w:rsidR="00404A2B" w:rsidRPr="00F56245">
              <w:rPr>
                <w:rFonts w:ascii="Times New Roman" w:hAnsi="Times New Roman"/>
                <w:bCs/>
                <w:sz w:val="28"/>
                <w:szCs w:val="28"/>
              </w:rPr>
              <w:t xml:space="preserve"> </w:t>
            </w:r>
            <w:r w:rsidR="007023A7" w:rsidRPr="00F56245">
              <w:rPr>
                <w:rFonts w:ascii="Times New Roman" w:hAnsi="Times New Roman"/>
                <w:bCs/>
                <w:sz w:val="28"/>
                <w:szCs w:val="28"/>
              </w:rPr>
              <w:t xml:space="preserve">Savukārt </w:t>
            </w:r>
            <w:r w:rsidR="00BA60CE" w:rsidRPr="00F56245">
              <w:rPr>
                <w:rFonts w:ascii="Times New Roman" w:hAnsi="Times New Roman"/>
                <w:bCs/>
                <w:sz w:val="28"/>
                <w:szCs w:val="28"/>
              </w:rPr>
              <w:t>A</w:t>
            </w:r>
            <w:r w:rsidR="00404A2B" w:rsidRPr="00F56245">
              <w:rPr>
                <w:rFonts w:ascii="Times New Roman" w:hAnsi="Times New Roman"/>
                <w:bCs/>
                <w:sz w:val="28"/>
                <w:szCs w:val="28"/>
              </w:rPr>
              <w:t>iz</w:t>
            </w:r>
            <w:r w:rsidR="0000024A" w:rsidRPr="00F56245">
              <w:rPr>
                <w:rFonts w:ascii="Times New Roman" w:hAnsi="Times New Roman"/>
                <w:bCs/>
                <w:sz w:val="28"/>
                <w:szCs w:val="28"/>
              </w:rPr>
              <w:t>sargjoslu likum</w:t>
            </w:r>
            <w:r w:rsidR="00BA60CE" w:rsidRPr="00F56245">
              <w:rPr>
                <w:rFonts w:ascii="Times New Roman" w:hAnsi="Times New Roman"/>
                <w:bCs/>
                <w:sz w:val="28"/>
                <w:szCs w:val="28"/>
              </w:rPr>
              <w:t xml:space="preserve">s nosaka, ka </w:t>
            </w:r>
            <w:r w:rsidR="007023A7" w:rsidRPr="00F56245">
              <w:rPr>
                <w:rFonts w:ascii="Times New Roman" w:hAnsi="Times New Roman"/>
                <w:bCs/>
                <w:sz w:val="28"/>
                <w:szCs w:val="28"/>
              </w:rPr>
              <w:t xml:space="preserve"> tā 36.pantā minētā</w:t>
            </w:r>
            <w:r w:rsidR="00BA60CE" w:rsidRPr="00F56245">
              <w:rPr>
                <w:rFonts w:ascii="Times New Roman" w:hAnsi="Times New Roman"/>
                <w:bCs/>
                <w:sz w:val="28"/>
                <w:szCs w:val="28"/>
              </w:rPr>
              <w:t xml:space="preserve"> </w:t>
            </w:r>
            <w:r w:rsidR="00404A2B" w:rsidRPr="00F56245">
              <w:rPr>
                <w:rFonts w:ascii="Times New Roman" w:hAnsi="Times New Roman"/>
                <w:bCs/>
                <w:sz w:val="28"/>
                <w:szCs w:val="28"/>
              </w:rPr>
              <w:t xml:space="preserve">būvniecība  krasta kāpu </w:t>
            </w:r>
            <w:r w:rsidR="00BA60CE" w:rsidRPr="00F56245">
              <w:rPr>
                <w:rFonts w:ascii="Times New Roman" w:hAnsi="Times New Roman"/>
                <w:bCs/>
                <w:sz w:val="28"/>
                <w:szCs w:val="28"/>
              </w:rPr>
              <w:t>aizsargjoslā</w:t>
            </w:r>
            <w:r w:rsidR="00404A2B" w:rsidRPr="00F56245">
              <w:rPr>
                <w:rFonts w:ascii="Times New Roman" w:hAnsi="Times New Roman"/>
                <w:bCs/>
                <w:sz w:val="28"/>
                <w:szCs w:val="28"/>
              </w:rPr>
              <w:t xml:space="preserve"> un pludmalē ir pieļaujam</w:t>
            </w:r>
            <w:r w:rsidR="007023A7" w:rsidRPr="00F56245">
              <w:rPr>
                <w:rFonts w:ascii="Times New Roman" w:hAnsi="Times New Roman"/>
                <w:bCs/>
                <w:sz w:val="28"/>
                <w:szCs w:val="28"/>
              </w:rPr>
              <w:t>a</w:t>
            </w:r>
            <w:r w:rsidR="00404A2B" w:rsidRPr="00F56245">
              <w:rPr>
                <w:rFonts w:ascii="Times New Roman" w:hAnsi="Times New Roman"/>
                <w:bCs/>
                <w:sz w:val="28"/>
                <w:szCs w:val="28"/>
              </w:rPr>
              <w:t xml:space="preserve">, veicot paredzētās darbības ietekmes uz vidi sākotnējo izvērtējumu un saņemot Valsts vides dienesta </w:t>
            </w:r>
            <w:r w:rsidR="007023A7" w:rsidRPr="00F56245">
              <w:rPr>
                <w:rFonts w:ascii="Times New Roman" w:hAnsi="Times New Roman"/>
                <w:bCs/>
                <w:sz w:val="28"/>
                <w:szCs w:val="28"/>
              </w:rPr>
              <w:t>izdotus</w:t>
            </w:r>
            <w:r w:rsidR="00BA60CE" w:rsidRPr="00F56245">
              <w:rPr>
                <w:rFonts w:ascii="Times New Roman" w:hAnsi="Times New Roman"/>
                <w:bCs/>
                <w:sz w:val="28"/>
                <w:szCs w:val="28"/>
              </w:rPr>
              <w:t xml:space="preserve"> tehniskos noteikumus.</w:t>
            </w:r>
          </w:p>
          <w:p w:rsidR="004E575E" w:rsidRPr="00F56245" w:rsidRDefault="00CC104E" w:rsidP="00CF4AD8">
            <w:pPr>
              <w:pStyle w:val="NoSpacing"/>
              <w:jc w:val="both"/>
              <w:rPr>
                <w:rFonts w:ascii="Times New Roman" w:hAnsi="Times New Roman"/>
                <w:bCs/>
                <w:sz w:val="28"/>
                <w:szCs w:val="28"/>
              </w:rPr>
            </w:pPr>
            <w:r>
              <w:rPr>
                <w:rFonts w:ascii="Times New Roman" w:hAnsi="Times New Roman"/>
                <w:bCs/>
                <w:sz w:val="28"/>
                <w:szCs w:val="28"/>
              </w:rPr>
              <w:t xml:space="preserve">   </w:t>
            </w:r>
            <w:r w:rsidR="00A75612" w:rsidRPr="00F56245">
              <w:rPr>
                <w:rFonts w:ascii="Times New Roman" w:hAnsi="Times New Roman"/>
                <w:bCs/>
                <w:sz w:val="28"/>
                <w:szCs w:val="28"/>
              </w:rPr>
              <w:t>Līdz ar to</w:t>
            </w:r>
            <w:r w:rsidR="000A6ED6" w:rsidRPr="00F56245">
              <w:rPr>
                <w:rFonts w:ascii="Times New Roman" w:hAnsi="Times New Roman"/>
                <w:bCs/>
                <w:sz w:val="28"/>
                <w:szCs w:val="28"/>
              </w:rPr>
              <w:t xml:space="preserve"> </w:t>
            </w:r>
            <w:r w:rsidR="00F41DBF" w:rsidRPr="00F56245">
              <w:rPr>
                <w:rFonts w:ascii="Times New Roman" w:hAnsi="Times New Roman"/>
                <w:bCs/>
                <w:sz w:val="28"/>
                <w:szCs w:val="28"/>
              </w:rPr>
              <w:t xml:space="preserve">var secināt, ka </w:t>
            </w:r>
            <w:r w:rsidR="00547E8B" w:rsidRPr="00F56245">
              <w:rPr>
                <w:rFonts w:ascii="Times New Roman" w:hAnsi="Times New Roman"/>
                <w:bCs/>
                <w:sz w:val="28"/>
                <w:szCs w:val="28"/>
              </w:rPr>
              <w:t xml:space="preserve">šobrīd </w:t>
            </w:r>
            <w:r w:rsidR="00BE7F7D" w:rsidRPr="00F56245">
              <w:rPr>
                <w:rFonts w:ascii="Times New Roman" w:hAnsi="Times New Roman"/>
                <w:bCs/>
                <w:sz w:val="28"/>
                <w:szCs w:val="28"/>
              </w:rPr>
              <w:t xml:space="preserve">nav šķēršļu </w:t>
            </w:r>
            <w:r w:rsidR="00F41DBF" w:rsidRPr="00F56245">
              <w:rPr>
                <w:rFonts w:ascii="Times New Roman" w:hAnsi="Times New Roman"/>
                <w:bCs/>
                <w:sz w:val="28"/>
                <w:szCs w:val="28"/>
              </w:rPr>
              <w:t xml:space="preserve">Mērsraga peldvietas </w:t>
            </w:r>
            <w:r w:rsidR="00F7494E" w:rsidRPr="00F56245">
              <w:rPr>
                <w:rFonts w:ascii="Times New Roman" w:hAnsi="Times New Roman"/>
                <w:bCs/>
                <w:sz w:val="28"/>
                <w:szCs w:val="28"/>
              </w:rPr>
              <w:t>vai kādas citas peldvietas, kas atrodas</w:t>
            </w:r>
            <w:r w:rsidR="001825EF" w:rsidRPr="00F56245">
              <w:rPr>
                <w:rFonts w:ascii="Times New Roman" w:hAnsi="Times New Roman"/>
                <w:bCs/>
                <w:sz w:val="28"/>
                <w:szCs w:val="28"/>
              </w:rPr>
              <w:t xml:space="preserve"> īpaši </w:t>
            </w:r>
            <w:r w:rsidR="00F7494E" w:rsidRPr="00F56245">
              <w:rPr>
                <w:rFonts w:ascii="Times New Roman" w:hAnsi="Times New Roman"/>
                <w:bCs/>
                <w:sz w:val="28"/>
                <w:szCs w:val="28"/>
              </w:rPr>
              <w:t xml:space="preserve"> aizsargājamā</w:t>
            </w:r>
            <w:r w:rsidR="00C66E56" w:rsidRPr="00F56245">
              <w:rPr>
                <w:rFonts w:ascii="Times New Roman" w:hAnsi="Times New Roman"/>
                <w:bCs/>
                <w:sz w:val="28"/>
                <w:szCs w:val="28"/>
              </w:rPr>
              <w:t>s</w:t>
            </w:r>
            <w:r w:rsidR="00F7494E" w:rsidRPr="00F56245">
              <w:rPr>
                <w:rFonts w:ascii="Times New Roman" w:hAnsi="Times New Roman"/>
                <w:bCs/>
                <w:sz w:val="28"/>
                <w:szCs w:val="28"/>
              </w:rPr>
              <w:t xml:space="preserve"> </w:t>
            </w:r>
            <w:r w:rsidR="001825EF" w:rsidRPr="00F56245">
              <w:rPr>
                <w:rFonts w:ascii="Times New Roman" w:hAnsi="Times New Roman"/>
                <w:bCs/>
                <w:sz w:val="28"/>
                <w:szCs w:val="28"/>
              </w:rPr>
              <w:t xml:space="preserve">dabas </w:t>
            </w:r>
            <w:r w:rsidR="00F7494E" w:rsidRPr="00F56245">
              <w:rPr>
                <w:rFonts w:ascii="Times New Roman" w:hAnsi="Times New Roman"/>
                <w:bCs/>
                <w:sz w:val="28"/>
                <w:szCs w:val="28"/>
              </w:rPr>
              <w:t>teritorijā</w:t>
            </w:r>
            <w:r w:rsidR="00C66E56" w:rsidRPr="00F56245">
              <w:rPr>
                <w:rFonts w:ascii="Times New Roman" w:hAnsi="Times New Roman"/>
                <w:bCs/>
                <w:sz w:val="28"/>
                <w:szCs w:val="28"/>
              </w:rPr>
              <w:t>s</w:t>
            </w:r>
            <w:r w:rsidR="00F7494E" w:rsidRPr="00F56245">
              <w:rPr>
                <w:rFonts w:ascii="Times New Roman" w:hAnsi="Times New Roman"/>
                <w:bCs/>
                <w:sz w:val="28"/>
                <w:szCs w:val="28"/>
              </w:rPr>
              <w:t xml:space="preserve">, </w:t>
            </w:r>
            <w:r w:rsidR="00115155" w:rsidRPr="00F56245">
              <w:rPr>
                <w:rFonts w:ascii="Times New Roman" w:hAnsi="Times New Roman"/>
                <w:bCs/>
                <w:sz w:val="28"/>
                <w:szCs w:val="28"/>
              </w:rPr>
              <w:t xml:space="preserve">uzturēšanai un apsaimniekošanai. </w:t>
            </w:r>
            <w:r w:rsidR="004E575E" w:rsidRPr="00F56245">
              <w:rPr>
                <w:rFonts w:ascii="Times New Roman" w:hAnsi="Times New Roman"/>
                <w:bCs/>
                <w:sz w:val="28"/>
                <w:szCs w:val="28"/>
              </w:rPr>
              <w:t xml:space="preserve">Veselības inspekcija ir apzinājusi, ka no 54 peldvietu sarakstā esošajām peldvietām 24 atrodas </w:t>
            </w:r>
            <w:r w:rsidR="001825EF" w:rsidRPr="00F56245">
              <w:rPr>
                <w:rFonts w:ascii="Times New Roman" w:hAnsi="Times New Roman"/>
                <w:bCs/>
                <w:sz w:val="28"/>
                <w:szCs w:val="28"/>
              </w:rPr>
              <w:t xml:space="preserve">īpaši </w:t>
            </w:r>
            <w:r w:rsidR="004E575E" w:rsidRPr="00F56245">
              <w:rPr>
                <w:rFonts w:ascii="Times New Roman" w:hAnsi="Times New Roman"/>
                <w:bCs/>
                <w:sz w:val="28"/>
                <w:szCs w:val="28"/>
              </w:rPr>
              <w:t xml:space="preserve">aizsargājamās </w:t>
            </w:r>
            <w:r w:rsidR="001825EF" w:rsidRPr="00F56245">
              <w:rPr>
                <w:rFonts w:ascii="Times New Roman" w:hAnsi="Times New Roman"/>
                <w:bCs/>
                <w:sz w:val="28"/>
                <w:szCs w:val="28"/>
              </w:rPr>
              <w:t xml:space="preserve">dabas </w:t>
            </w:r>
            <w:r w:rsidR="004E575E" w:rsidRPr="00F56245">
              <w:rPr>
                <w:rFonts w:ascii="Times New Roman" w:hAnsi="Times New Roman"/>
                <w:bCs/>
                <w:sz w:val="28"/>
                <w:szCs w:val="28"/>
              </w:rPr>
              <w:t>teritorijās un līdz šim</w:t>
            </w:r>
            <w:r w:rsidR="00224BB4" w:rsidRPr="00F56245">
              <w:rPr>
                <w:rFonts w:ascii="Times New Roman" w:hAnsi="Times New Roman"/>
                <w:bCs/>
                <w:sz w:val="28"/>
                <w:szCs w:val="28"/>
              </w:rPr>
              <w:t>, izņemot Mērsraga peldvietu, nevienā citā peldvietā</w:t>
            </w:r>
            <w:r w:rsidR="004E575E" w:rsidRPr="00F56245">
              <w:rPr>
                <w:rFonts w:ascii="Times New Roman" w:hAnsi="Times New Roman"/>
                <w:bCs/>
                <w:sz w:val="28"/>
                <w:szCs w:val="28"/>
              </w:rPr>
              <w:t xml:space="preserve"> problēmu ar peldvietas ierīkošanu vai apsaimniekošanu nav bijis.</w:t>
            </w:r>
          </w:p>
          <w:p w:rsidR="00CC104E" w:rsidRDefault="000E008E" w:rsidP="0018054C">
            <w:pPr>
              <w:jc w:val="both"/>
              <w:rPr>
                <w:sz w:val="28"/>
                <w:szCs w:val="28"/>
                <w:lang w:eastAsia="en-US"/>
              </w:rPr>
            </w:pPr>
            <w:r>
              <w:rPr>
                <w:bCs/>
                <w:sz w:val="28"/>
                <w:szCs w:val="28"/>
              </w:rPr>
              <w:t xml:space="preserve">   Papildus</w:t>
            </w:r>
            <w:r w:rsidR="00115155" w:rsidRPr="00F56245">
              <w:rPr>
                <w:bCs/>
                <w:sz w:val="28"/>
                <w:szCs w:val="28"/>
              </w:rPr>
              <w:t xml:space="preserve"> VARAM pārstāvji minēja, ka Mērsraga </w:t>
            </w:r>
            <w:r w:rsidR="00115155" w:rsidRPr="00F56245">
              <w:rPr>
                <w:bCs/>
                <w:sz w:val="28"/>
                <w:szCs w:val="28"/>
              </w:rPr>
              <w:lastRenderedPageBreak/>
              <w:t xml:space="preserve">novada dome </w:t>
            </w:r>
            <w:r w:rsidR="0018054C" w:rsidRPr="00F56245">
              <w:rPr>
                <w:bCs/>
                <w:sz w:val="28"/>
                <w:szCs w:val="28"/>
              </w:rPr>
              <w:t xml:space="preserve">2015.gada 17.martā </w:t>
            </w:r>
            <w:r w:rsidR="0018054C" w:rsidRPr="00F56245">
              <w:rPr>
                <w:sz w:val="28"/>
                <w:szCs w:val="28"/>
                <w:lang w:eastAsia="en-US"/>
              </w:rPr>
              <w:t xml:space="preserve"> ir iesūtījusi informāciju par piekrastes attīstībai nepieciešamo finansējumu. Tajā norādīts, ka finansējums nepieciešams, lai ierīkotu oficiālu peldvietu Mērsraga centrā un izbūvētu jaunu laipu  piekļuves uzlabošanai personām ar funkcionāliem traucējumiem pludmalei  Mērsragā Atpūtas ielas turpinājumā.</w:t>
            </w:r>
          </w:p>
          <w:p w:rsidR="00047BEA" w:rsidRPr="00F56245" w:rsidRDefault="00CC104E" w:rsidP="00CF4AD8">
            <w:pPr>
              <w:pStyle w:val="NoSpacing"/>
              <w:jc w:val="both"/>
              <w:rPr>
                <w:rFonts w:ascii="Times New Roman" w:hAnsi="Times New Roman"/>
                <w:bCs/>
                <w:sz w:val="28"/>
                <w:szCs w:val="28"/>
              </w:rPr>
            </w:pPr>
            <w:r>
              <w:rPr>
                <w:rFonts w:ascii="Times New Roman" w:hAnsi="Times New Roman"/>
                <w:bCs/>
                <w:sz w:val="28"/>
                <w:szCs w:val="28"/>
              </w:rPr>
              <w:t xml:space="preserve">   </w:t>
            </w:r>
            <w:r w:rsidR="00944E68" w:rsidRPr="00F56245">
              <w:rPr>
                <w:rFonts w:ascii="Times New Roman" w:hAnsi="Times New Roman"/>
                <w:bCs/>
                <w:sz w:val="28"/>
                <w:szCs w:val="28"/>
              </w:rPr>
              <w:t>Ņemot vērā visu iepriekš minēto,</w:t>
            </w:r>
            <w:r w:rsidR="00F56245" w:rsidRPr="00F56245">
              <w:rPr>
                <w:rFonts w:ascii="Times New Roman" w:hAnsi="Times New Roman"/>
                <w:bCs/>
                <w:sz w:val="28"/>
                <w:szCs w:val="28"/>
              </w:rPr>
              <w:t xml:space="preserve"> kā arī to, ka 2015. gada peldsezonas atklāšanas brīdī Veselības inspekcija konstatēja, ka Mērsraga peldvieta ir atbilstoši sakopta un apsaimniekota, </w:t>
            </w:r>
            <w:r w:rsidR="00944E68" w:rsidRPr="00F56245">
              <w:rPr>
                <w:rFonts w:ascii="Times New Roman" w:hAnsi="Times New Roman"/>
                <w:bCs/>
                <w:sz w:val="28"/>
                <w:szCs w:val="28"/>
              </w:rPr>
              <w:t>Veselības ministrija atbalsta Mērsraga pel</w:t>
            </w:r>
            <w:r w:rsidR="00B0650C" w:rsidRPr="00F56245">
              <w:rPr>
                <w:rFonts w:ascii="Times New Roman" w:hAnsi="Times New Roman"/>
                <w:bCs/>
                <w:sz w:val="28"/>
                <w:szCs w:val="28"/>
              </w:rPr>
              <w:t>d</w:t>
            </w:r>
            <w:r w:rsidR="00944E68" w:rsidRPr="00F56245">
              <w:rPr>
                <w:rFonts w:ascii="Times New Roman" w:hAnsi="Times New Roman"/>
                <w:bCs/>
                <w:sz w:val="28"/>
                <w:szCs w:val="28"/>
              </w:rPr>
              <w:t>vietas atstāšanu peldvietu sarakstā.</w:t>
            </w:r>
          </w:p>
          <w:p w:rsidR="00047BEA" w:rsidRPr="00F56245" w:rsidRDefault="00047BEA" w:rsidP="00CF4AD8">
            <w:pPr>
              <w:pStyle w:val="NoSpacing"/>
              <w:jc w:val="both"/>
              <w:rPr>
                <w:rFonts w:ascii="Times New Roman" w:hAnsi="Times New Roman"/>
                <w:bCs/>
                <w:sz w:val="28"/>
                <w:szCs w:val="28"/>
              </w:rPr>
            </w:pPr>
          </w:p>
          <w:p w:rsidR="009E743D" w:rsidRPr="00F56245" w:rsidRDefault="009E743D" w:rsidP="00E50651">
            <w:pPr>
              <w:pStyle w:val="NoSpacing"/>
              <w:jc w:val="both"/>
              <w:rPr>
                <w:rFonts w:ascii="Times New Roman" w:hAnsi="Times New Roman"/>
                <w:sz w:val="28"/>
                <w:szCs w:val="28"/>
              </w:rPr>
            </w:pPr>
            <w:r w:rsidRPr="00F56245">
              <w:t xml:space="preserve">   </w:t>
            </w:r>
            <w:r w:rsidRPr="00F56245">
              <w:rPr>
                <w:rFonts w:ascii="Times New Roman" w:hAnsi="Times New Roman"/>
                <w:sz w:val="28"/>
                <w:szCs w:val="28"/>
              </w:rPr>
              <w:t xml:space="preserve">Veselības inspekcija 2015.gada 2.aprīlī saņēma informāciju no Limbažu novada pašvaldības par Limbažu novada, Skultes pagasta, Skultes peldvietas (Lauču akmens) pārvietošanu uz netālu no Lauču akmens esošo  apdzīvoto vietu </w:t>
            </w:r>
            <w:r w:rsidR="00194EBA" w:rsidRPr="00F56245">
              <w:rPr>
                <w:rFonts w:ascii="Times New Roman" w:hAnsi="Times New Roman"/>
                <w:sz w:val="28"/>
                <w:szCs w:val="28"/>
              </w:rPr>
              <w:t>„</w:t>
            </w:r>
            <w:proofErr w:type="spellStart"/>
            <w:r w:rsidRPr="00F56245">
              <w:rPr>
                <w:rFonts w:ascii="Times New Roman" w:hAnsi="Times New Roman"/>
                <w:sz w:val="28"/>
                <w:szCs w:val="28"/>
              </w:rPr>
              <w:t>Vārzas</w:t>
            </w:r>
            <w:proofErr w:type="spellEnd"/>
            <w:r w:rsidRPr="00F56245">
              <w:rPr>
                <w:rFonts w:ascii="Times New Roman" w:hAnsi="Times New Roman"/>
                <w:sz w:val="28"/>
                <w:szCs w:val="28"/>
              </w:rPr>
              <w:t>”</w:t>
            </w:r>
            <w:r w:rsidR="00822C41" w:rsidRPr="00F56245">
              <w:rPr>
                <w:rFonts w:ascii="Times New Roman" w:hAnsi="Times New Roman"/>
                <w:sz w:val="28"/>
                <w:szCs w:val="28"/>
              </w:rPr>
              <w:t>. Jaunā peldvieta tagad atradīsies</w:t>
            </w:r>
            <w:r w:rsidRPr="00F56245">
              <w:rPr>
                <w:rFonts w:ascii="Times New Roman" w:hAnsi="Times New Roman"/>
                <w:sz w:val="28"/>
                <w:szCs w:val="28"/>
              </w:rPr>
              <w:t xml:space="preserve"> teri</w:t>
            </w:r>
            <w:r w:rsidR="00194EBA" w:rsidRPr="00F56245">
              <w:rPr>
                <w:rFonts w:ascii="Times New Roman" w:hAnsi="Times New Roman"/>
                <w:sz w:val="28"/>
                <w:szCs w:val="28"/>
              </w:rPr>
              <w:t>torijā</w:t>
            </w:r>
            <w:r w:rsidR="00822C41" w:rsidRPr="00F56245">
              <w:rPr>
                <w:rFonts w:ascii="Times New Roman" w:hAnsi="Times New Roman"/>
                <w:sz w:val="28"/>
                <w:szCs w:val="28"/>
              </w:rPr>
              <w:t>, kas ir</w:t>
            </w:r>
            <w:r w:rsidRPr="00F56245">
              <w:rPr>
                <w:rFonts w:ascii="Times New Roman" w:hAnsi="Times New Roman"/>
                <w:sz w:val="28"/>
                <w:szCs w:val="28"/>
              </w:rPr>
              <w:t xml:space="preserve"> pašvaldības īpašums, atšķirībā no vietas „Lauču akmens”, kurā peldvieta tika apsaimniekota privātajam uzņēmumam sadarbojoties ar pašvaldību, jo peldvi</w:t>
            </w:r>
            <w:r w:rsidR="00194EBA" w:rsidRPr="00F56245">
              <w:rPr>
                <w:rFonts w:ascii="Times New Roman" w:hAnsi="Times New Roman"/>
                <w:sz w:val="28"/>
                <w:szCs w:val="28"/>
              </w:rPr>
              <w:t>eta atradās kempinga teritorijā, kas bija arī viens no peldvietas pārvietošanas iemesliem.</w:t>
            </w:r>
            <w:r w:rsidRPr="00F56245">
              <w:rPr>
                <w:rFonts w:ascii="Times New Roman" w:hAnsi="Times New Roman"/>
                <w:sz w:val="28"/>
                <w:szCs w:val="28"/>
              </w:rPr>
              <w:t xml:space="preserve"> </w:t>
            </w:r>
            <w:r w:rsidR="00F56245" w:rsidRPr="00F56245">
              <w:rPr>
                <w:rFonts w:ascii="Times New Roman" w:hAnsi="Times New Roman"/>
                <w:sz w:val="28"/>
                <w:szCs w:val="28"/>
              </w:rPr>
              <w:t>J</w:t>
            </w:r>
            <w:r w:rsidR="00E50651" w:rsidRPr="00F56245">
              <w:rPr>
                <w:rFonts w:ascii="Times New Roman" w:hAnsi="Times New Roman"/>
                <w:sz w:val="28"/>
                <w:szCs w:val="28"/>
              </w:rPr>
              <w:t>aunajā</w:t>
            </w:r>
            <w:r w:rsidR="00F56245" w:rsidRPr="00F56245">
              <w:rPr>
                <w:rFonts w:ascii="Times New Roman" w:hAnsi="Times New Roman"/>
                <w:sz w:val="28"/>
                <w:szCs w:val="28"/>
              </w:rPr>
              <w:t xml:space="preserve"> vietā</w:t>
            </w:r>
            <w:r w:rsidR="00E50651" w:rsidRPr="00F56245">
              <w:rPr>
                <w:rFonts w:ascii="Times New Roman" w:hAnsi="Times New Roman"/>
                <w:sz w:val="28"/>
                <w:szCs w:val="28"/>
              </w:rPr>
              <w:t xml:space="preserve"> tiek paredzēts</w:t>
            </w:r>
            <w:r w:rsidRPr="00F56245">
              <w:rPr>
                <w:rFonts w:ascii="Times New Roman" w:hAnsi="Times New Roman"/>
                <w:sz w:val="28"/>
                <w:szCs w:val="28"/>
              </w:rPr>
              <w:t xml:space="preserve"> lielāks peldētāju</w:t>
            </w:r>
            <w:r w:rsidR="00E50651" w:rsidRPr="00F56245">
              <w:rPr>
                <w:rFonts w:ascii="Times New Roman" w:hAnsi="Times New Roman"/>
                <w:sz w:val="28"/>
                <w:szCs w:val="28"/>
              </w:rPr>
              <w:t xml:space="preserve"> skaits, ir ērtāka piekļuve un </w:t>
            </w:r>
            <w:r w:rsidRPr="00F56245">
              <w:rPr>
                <w:rFonts w:ascii="Times New Roman" w:hAnsi="Times New Roman"/>
                <w:sz w:val="28"/>
                <w:szCs w:val="28"/>
              </w:rPr>
              <w:t xml:space="preserve">pašvaldība minētajā </w:t>
            </w:r>
            <w:r w:rsidR="00F56245" w:rsidRPr="00F56245">
              <w:rPr>
                <w:rFonts w:ascii="Times New Roman" w:hAnsi="Times New Roman"/>
                <w:sz w:val="28"/>
                <w:szCs w:val="28"/>
              </w:rPr>
              <w:t xml:space="preserve">vietā ir ieinteresēta ieguldīt </w:t>
            </w:r>
            <w:r w:rsidRPr="00F56245">
              <w:rPr>
                <w:rFonts w:ascii="Times New Roman" w:hAnsi="Times New Roman"/>
                <w:sz w:val="28"/>
                <w:szCs w:val="28"/>
              </w:rPr>
              <w:t>līdzekļus infrastruktūras uzlabošanai.</w:t>
            </w:r>
          </w:p>
          <w:p w:rsidR="009E743D" w:rsidRPr="00F56245" w:rsidRDefault="00E50651" w:rsidP="00E50651">
            <w:pPr>
              <w:pStyle w:val="NoSpacing"/>
              <w:jc w:val="both"/>
              <w:rPr>
                <w:rFonts w:ascii="Times New Roman" w:hAnsi="Times New Roman"/>
                <w:sz w:val="28"/>
                <w:szCs w:val="28"/>
              </w:rPr>
            </w:pPr>
            <w:r w:rsidRPr="00F56245">
              <w:rPr>
                <w:rFonts w:ascii="Times New Roman" w:hAnsi="Times New Roman"/>
                <w:sz w:val="28"/>
                <w:szCs w:val="28"/>
              </w:rPr>
              <w:t xml:space="preserve">   </w:t>
            </w:r>
            <w:r w:rsidR="009E743D" w:rsidRPr="00F56245">
              <w:rPr>
                <w:rFonts w:ascii="Times New Roman" w:hAnsi="Times New Roman"/>
                <w:sz w:val="28"/>
                <w:szCs w:val="28"/>
              </w:rPr>
              <w:t xml:space="preserve">Ņemot vērā iepriekš minēto, </w:t>
            </w:r>
            <w:r w:rsidRPr="00F56245">
              <w:rPr>
                <w:rFonts w:ascii="Times New Roman" w:hAnsi="Times New Roman"/>
                <w:sz w:val="28"/>
                <w:szCs w:val="28"/>
              </w:rPr>
              <w:t>Veselības i</w:t>
            </w:r>
            <w:r w:rsidR="009E743D" w:rsidRPr="00F56245">
              <w:rPr>
                <w:rFonts w:ascii="Times New Roman" w:hAnsi="Times New Roman"/>
                <w:sz w:val="28"/>
                <w:szCs w:val="28"/>
              </w:rPr>
              <w:t xml:space="preserve">nspekcija </w:t>
            </w:r>
            <w:r w:rsidRPr="00F56245">
              <w:rPr>
                <w:rFonts w:ascii="Times New Roman" w:hAnsi="Times New Roman"/>
                <w:sz w:val="28"/>
                <w:szCs w:val="28"/>
              </w:rPr>
              <w:t>ir rosinājusi</w:t>
            </w:r>
            <w:r w:rsidR="009E743D" w:rsidRPr="00F56245">
              <w:rPr>
                <w:rFonts w:ascii="Times New Roman" w:hAnsi="Times New Roman"/>
                <w:sz w:val="28"/>
                <w:szCs w:val="28"/>
              </w:rPr>
              <w:t xml:space="preserve"> veikt grozījumu</w:t>
            </w:r>
            <w:r w:rsidRPr="00F56245">
              <w:rPr>
                <w:rFonts w:ascii="Times New Roman" w:hAnsi="Times New Roman"/>
                <w:sz w:val="28"/>
                <w:szCs w:val="28"/>
              </w:rPr>
              <w:t>s</w:t>
            </w:r>
            <w:r w:rsidR="009E743D" w:rsidRPr="00F56245">
              <w:rPr>
                <w:rFonts w:ascii="Times New Roman" w:hAnsi="Times New Roman"/>
                <w:sz w:val="28"/>
                <w:szCs w:val="28"/>
              </w:rPr>
              <w:t xml:space="preserve"> </w:t>
            </w:r>
            <w:r w:rsidRPr="00F56245">
              <w:rPr>
                <w:rFonts w:ascii="Times New Roman" w:hAnsi="Times New Roman"/>
                <w:sz w:val="28"/>
                <w:szCs w:val="28"/>
              </w:rPr>
              <w:t>peldvietu sarakstā Limbažu novada, Skultes pagasta, Skultes peldvietas nosaukumu „Lauč</w:t>
            </w:r>
            <w:r w:rsidR="001F4438" w:rsidRPr="00F56245">
              <w:rPr>
                <w:rFonts w:ascii="Times New Roman" w:hAnsi="Times New Roman"/>
                <w:sz w:val="28"/>
                <w:szCs w:val="28"/>
              </w:rPr>
              <w:t>u akmens” aizstāt ar nosaukumu „</w:t>
            </w:r>
            <w:proofErr w:type="spellStart"/>
            <w:r w:rsidRPr="00F56245">
              <w:rPr>
                <w:rFonts w:ascii="Times New Roman" w:hAnsi="Times New Roman"/>
                <w:sz w:val="28"/>
                <w:szCs w:val="28"/>
              </w:rPr>
              <w:t>Vārzas</w:t>
            </w:r>
            <w:proofErr w:type="spellEnd"/>
            <w:r w:rsidRPr="00F56245">
              <w:rPr>
                <w:rFonts w:ascii="Times New Roman" w:hAnsi="Times New Roman"/>
                <w:sz w:val="28"/>
                <w:szCs w:val="28"/>
              </w:rPr>
              <w:t>”</w:t>
            </w:r>
            <w:r w:rsidR="009E743D" w:rsidRPr="00F56245">
              <w:rPr>
                <w:rFonts w:ascii="Times New Roman" w:hAnsi="Times New Roman"/>
                <w:sz w:val="28"/>
                <w:szCs w:val="28"/>
              </w:rPr>
              <w:t>.</w:t>
            </w:r>
          </w:p>
          <w:p w:rsidR="009E743D" w:rsidRPr="00F56245" w:rsidRDefault="009E743D" w:rsidP="00CF4AD8">
            <w:pPr>
              <w:pStyle w:val="NoSpacing"/>
              <w:jc w:val="both"/>
              <w:rPr>
                <w:rFonts w:ascii="Times New Roman" w:hAnsi="Times New Roman"/>
                <w:sz w:val="28"/>
                <w:szCs w:val="28"/>
              </w:rPr>
            </w:pPr>
          </w:p>
          <w:p w:rsidR="00E463BD" w:rsidRPr="00CE06B7" w:rsidRDefault="00E61BC6" w:rsidP="00BE0D07">
            <w:pPr>
              <w:jc w:val="both"/>
              <w:rPr>
                <w:sz w:val="28"/>
                <w:szCs w:val="28"/>
              </w:rPr>
            </w:pPr>
            <w:r>
              <w:rPr>
                <w:sz w:val="28"/>
                <w:szCs w:val="28"/>
              </w:rPr>
              <w:t xml:space="preserve">   </w:t>
            </w:r>
            <w:r w:rsidR="00AA337A" w:rsidRPr="00CF4AD8">
              <w:rPr>
                <w:sz w:val="28"/>
                <w:szCs w:val="28"/>
              </w:rPr>
              <w:t xml:space="preserve">Ņemot vērā Veselības inspekcijas </w:t>
            </w:r>
            <w:r w:rsidR="005F51B6" w:rsidRPr="00CF4AD8">
              <w:rPr>
                <w:sz w:val="28"/>
                <w:szCs w:val="28"/>
              </w:rPr>
              <w:t xml:space="preserve">priekšlikumus, Veselības </w:t>
            </w:r>
            <w:r w:rsidR="00A80075" w:rsidRPr="00CF4AD8">
              <w:rPr>
                <w:sz w:val="28"/>
                <w:szCs w:val="28"/>
              </w:rPr>
              <w:t xml:space="preserve">ministrija ir sagatavojusi noteikumu projektu </w:t>
            </w:r>
            <w:r w:rsidR="00A80075" w:rsidRPr="00CF4AD8">
              <w:rPr>
                <w:bCs/>
                <w:sz w:val="28"/>
                <w:szCs w:val="28"/>
              </w:rPr>
              <w:t xml:space="preserve">„Grozījumi </w:t>
            </w:r>
            <w:r w:rsidR="00A80075" w:rsidRPr="00CF4AD8">
              <w:rPr>
                <w:sz w:val="28"/>
                <w:szCs w:val="28"/>
              </w:rPr>
              <w:t>Ministru kabineta 2012.gada 10.janvāra noteikumos Nr.38 „Peldvietas izveidošanas un uzturēšanas kārtība”” (turpmāk –</w:t>
            </w:r>
            <w:r w:rsidR="00033082" w:rsidRPr="00CF4AD8">
              <w:rPr>
                <w:sz w:val="28"/>
                <w:szCs w:val="28"/>
              </w:rPr>
              <w:t xml:space="preserve"> noteikumu projekts). </w:t>
            </w:r>
          </w:p>
        </w:tc>
      </w:tr>
      <w:tr w:rsidR="00E463BD" w:rsidRPr="00E5765F" w:rsidTr="00E463BD">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A5128C" w:rsidRDefault="00E463BD" w:rsidP="00A5128C">
            <w:pPr>
              <w:spacing w:line="312" w:lineRule="auto"/>
              <w:ind w:firstLine="300"/>
              <w:jc w:val="both"/>
              <w:rPr>
                <w:sz w:val="28"/>
                <w:szCs w:val="28"/>
              </w:rPr>
            </w:pPr>
          </w:p>
          <w:p w:rsidR="00E463BD" w:rsidRPr="00A5128C" w:rsidRDefault="00E463BD" w:rsidP="00A5128C">
            <w:pPr>
              <w:spacing w:line="312" w:lineRule="auto"/>
              <w:jc w:val="both"/>
              <w:rPr>
                <w:sz w:val="28"/>
                <w:szCs w:val="28"/>
              </w:rPr>
            </w:pPr>
            <w:r w:rsidRPr="00A5128C">
              <w:rPr>
                <w:sz w:val="28"/>
                <w:szCs w:val="28"/>
              </w:rPr>
              <w:t>3.</w:t>
            </w:r>
          </w:p>
        </w:tc>
        <w:tc>
          <w:tcPr>
            <w:tcW w:w="1550" w:type="pct"/>
            <w:tcBorders>
              <w:top w:val="outset" w:sz="6" w:space="0" w:color="414142"/>
              <w:left w:val="outset" w:sz="6" w:space="0" w:color="414142"/>
              <w:bottom w:val="outset" w:sz="6" w:space="0" w:color="414142"/>
              <w:right w:val="outset" w:sz="6" w:space="0" w:color="414142"/>
            </w:tcBorders>
            <w:hideMark/>
          </w:tcPr>
          <w:p w:rsidR="00E463BD" w:rsidRPr="00A5128C" w:rsidRDefault="00E463BD" w:rsidP="00A5128C">
            <w:pPr>
              <w:jc w:val="both"/>
              <w:rPr>
                <w:sz w:val="28"/>
                <w:szCs w:val="28"/>
              </w:rPr>
            </w:pPr>
            <w:r w:rsidRPr="00A5128C">
              <w:rPr>
                <w:sz w:val="28"/>
                <w:szCs w:val="28"/>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E463BD" w:rsidRPr="00A5128C" w:rsidRDefault="00C24DA3" w:rsidP="00A5128C">
            <w:pPr>
              <w:jc w:val="both"/>
              <w:rPr>
                <w:sz w:val="28"/>
                <w:szCs w:val="28"/>
              </w:rPr>
            </w:pPr>
            <w:r>
              <w:rPr>
                <w:sz w:val="28"/>
                <w:szCs w:val="28"/>
              </w:rPr>
              <w:t xml:space="preserve">   </w:t>
            </w:r>
            <w:r w:rsidR="00896FB4" w:rsidRPr="00A5128C">
              <w:rPr>
                <w:sz w:val="28"/>
                <w:szCs w:val="28"/>
              </w:rPr>
              <w:t>Veselības inspekcija</w:t>
            </w:r>
          </w:p>
        </w:tc>
      </w:tr>
      <w:tr w:rsidR="00E463BD" w:rsidRPr="00E5765F" w:rsidTr="00E463BD">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A5128C" w:rsidRDefault="00E463BD" w:rsidP="00A5128C">
            <w:pPr>
              <w:spacing w:line="312" w:lineRule="auto"/>
              <w:jc w:val="both"/>
              <w:rPr>
                <w:sz w:val="28"/>
                <w:szCs w:val="28"/>
              </w:rPr>
            </w:pPr>
            <w:r w:rsidRPr="00A5128C">
              <w:rPr>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E463BD" w:rsidRPr="00A5128C" w:rsidRDefault="00E463BD" w:rsidP="00A5128C">
            <w:pPr>
              <w:jc w:val="both"/>
              <w:rPr>
                <w:sz w:val="28"/>
                <w:szCs w:val="28"/>
              </w:rPr>
            </w:pPr>
            <w:r w:rsidRPr="00A5128C">
              <w:rPr>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E463BD" w:rsidRPr="00A5128C" w:rsidRDefault="00D859FC" w:rsidP="000E008E">
            <w:pPr>
              <w:jc w:val="both"/>
              <w:rPr>
                <w:sz w:val="28"/>
                <w:szCs w:val="28"/>
              </w:rPr>
            </w:pPr>
            <w:r>
              <w:rPr>
                <w:sz w:val="28"/>
                <w:szCs w:val="28"/>
              </w:rPr>
              <w:t xml:space="preserve">   </w:t>
            </w:r>
            <w:r w:rsidR="004E2388">
              <w:rPr>
                <w:sz w:val="28"/>
                <w:szCs w:val="28"/>
              </w:rPr>
              <w:t>Izmaiņas peldvietu</w:t>
            </w:r>
            <w:r w:rsidRPr="00CE06B7">
              <w:rPr>
                <w:sz w:val="28"/>
                <w:szCs w:val="28"/>
              </w:rPr>
              <w:t xml:space="preserve"> sarakstā</w:t>
            </w:r>
            <w:r w:rsidR="000E008E">
              <w:rPr>
                <w:sz w:val="28"/>
                <w:szCs w:val="28"/>
              </w:rPr>
              <w:t xml:space="preserve"> bija</w:t>
            </w:r>
            <w:r w:rsidRPr="00CE06B7">
              <w:rPr>
                <w:sz w:val="28"/>
                <w:szCs w:val="28"/>
              </w:rPr>
              <w:t xml:space="preserve"> jānodrošina līdz </w:t>
            </w:r>
            <w:r w:rsidR="00DC1BC9">
              <w:rPr>
                <w:sz w:val="28"/>
                <w:szCs w:val="28"/>
              </w:rPr>
              <w:t xml:space="preserve">jaunās peldsezonas sākumam – </w:t>
            </w:r>
            <w:r w:rsidR="003761DB">
              <w:rPr>
                <w:sz w:val="28"/>
                <w:szCs w:val="28"/>
              </w:rPr>
              <w:t>2015</w:t>
            </w:r>
            <w:r w:rsidRPr="00CE06B7">
              <w:rPr>
                <w:sz w:val="28"/>
                <w:szCs w:val="28"/>
              </w:rPr>
              <w:t>.gada 15.maijam</w:t>
            </w:r>
            <w:r w:rsidR="000E008E">
              <w:rPr>
                <w:sz w:val="28"/>
                <w:szCs w:val="28"/>
              </w:rPr>
              <w:t>, kas nebija iespējams LPS un Mērsraga novada pašvaldības iebildumu dēļ.</w:t>
            </w:r>
          </w:p>
        </w:tc>
      </w:tr>
    </w:tbl>
    <w:p w:rsidR="007F2FA1" w:rsidRPr="007F2FA1" w:rsidRDefault="007F2FA1" w:rsidP="00E463BD">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E463BD" w:rsidRPr="00E5765F" w:rsidTr="00C96EB0">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463BD" w:rsidRPr="00E4425D" w:rsidRDefault="00E463BD" w:rsidP="00E4425D">
            <w:pPr>
              <w:spacing w:line="312" w:lineRule="auto"/>
              <w:ind w:firstLine="300"/>
              <w:jc w:val="center"/>
              <w:rPr>
                <w:b/>
                <w:bCs/>
                <w:sz w:val="28"/>
                <w:szCs w:val="28"/>
              </w:rPr>
            </w:pPr>
            <w:r w:rsidRPr="00E4425D">
              <w:rPr>
                <w:b/>
                <w:bCs/>
                <w:sz w:val="28"/>
                <w:szCs w:val="28"/>
              </w:rPr>
              <w:t>II. Tiesību akta projekta ietekme uz sabiedrību, tautsaimniecības attīstību un administratīvo slogu</w:t>
            </w:r>
          </w:p>
        </w:tc>
      </w:tr>
      <w:tr w:rsidR="00E463BD" w:rsidRPr="00E5765F" w:rsidTr="00E463BD">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42553D" w:rsidRDefault="00E463BD" w:rsidP="0042553D">
            <w:pPr>
              <w:jc w:val="both"/>
              <w:rPr>
                <w:sz w:val="28"/>
                <w:szCs w:val="28"/>
              </w:rPr>
            </w:pPr>
            <w:r w:rsidRPr="0042553D">
              <w:rPr>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E463BD" w:rsidRPr="0042553D" w:rsidRDefault="00E463BD" w:rsidP="0042553D">
            <w:pPr>
              <w:jc w:val="both"/>
              <w:rPr>
                <w:sz w:val="28"/>
                <w:szCs w:val="28"/>
              </w:rPr>
            </w:pPr>
            <w:r w:rsidRPr="0042553D">
              <w:rPr>
                <w:sz w:val="28"/>
                <w:szCs w:val="28"/>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E463BD" w:rsidRPr="0042553D" w:rsidRDefault="00A062A1" w:rsidP="00C24DA3">
            <w:pPr>
              <w:jc w:val="both"/>
              <w:rPr>
                <w:sz w:val="28"/>
                <w:szCs w:val="28"/>
              </w:rPr>
            </w:pPr>
            <w:r>
              <w:rPr>
                <w:sz w:val="28"/>
                <w:szCs w:val="28"/>
              </w:rPr>
              <w:t xml:space="preserve">   </w:t>
            </w:r>
            <w:r w:rsidR="002171D2" w:rsidRPr="0042553D">
              <w:rPr>
                <w:sz w:val="28"/>
                <w:szCs w:val="28"/>
              </w:rPr>
              <w:t>Peldvietas apmeklētāji un peldvietas a</w:t>
            </w:r>
            <w:r w:rsidR="00BD5EF1">
              <w:rPr>
                <w:sz w:val="28"/>
                <w:szCs w:val="28"/>
              </w:rPr>
              <w:t>psaimniekotāji (pašlaik 54</w:t>
            </w:r>
            <w:r w:rsidR="00C24DA3">
              <w:rPr>
                <w:sz w:val="28"/>
                <w:szCs w:val="28"/>
              </w:rPr>
              <w:t xml:space="preserve"> esošie</w:t>
            </w:r>
            <w:r w:rsidR="00BD5EF1">
              <w:rPr>
                <w:sz w:val="28"/>
                <w:szCs w:val="28"/>
              </w:rPr>
              <w:t xml:space="preserve"> un 2</w:t>
            </w:r>
            <w:r w:rsidR="002171D2" w:rsidRPr="0042553D">
              <w:rPr>
                <w:sz w:val="28"/>
                <w:szCs w:val="28"/>
              </w:rPr>
              <w:t xml:space="preserve"> jaun</w:t>
            </w:r>
            <w:r w:rsidR="00C24DA3">
              <w:rPr>
                <w:sz w:val="28"/>
                <w:szCs w:val="28"/>
              </w:rPr>
              <w:t>ie</w:t>
            </w:r>
            <w:r w:rsidR="002171D2" w:rsidRPr="0042553D">
              <w:rPr>
                <w:sz w:val="28"/>
                <w:szCs w:val="28"/>
              </w:rPr>
              <w:t xml:space="preserve"> peldvietu apsaimniekotāji), tūristi un tūrisma organizatori.</w:t>
            </w:r>
          </w:p>
        </w:tc>
      </w:tr>
      <w:tr w:rsidR="00E463BD" w:rsidRPr="00E5765F" w:rsidTr="00E463BD">
        <w:trPr>
          <w:trHeight w:val="510"/>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42553D" w:rsidRDefault="00E463BD" w:rsidP="0042553D">
            <w:pPr>
              <w:jc w:val="both"/>
              <w:rPr>
                <w:sz w:val="28"/>
                <w:szCs w:val="28"/>
              </w:rPr>
            </w:pPr>
            <w:r w:rsidRPr="0042553D">
              <w:rPr>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E463BD" w:rsidRPr="0042553D" w:rsidRDefault="00E463BD" w:rsidP="0042553D">
            <w:pPr>
              <w:jc w:val="both"/>
              <w:rPr>
                <w:sz w:val="28"/>
                <w:szCs w:val="28"/>
              </w:rPr>
            </w:pPr>
            <w:r w:rsidRPr="0042553D">
              <w:rPr>
                <w:sz w:val="28"/>
                <w:szCs w:val="28"/>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E463BD" w:rsidRPr="0042553D" w:rsidRDefault="003503F9" w:rsidP="0042553D">
            <w:pPr>
              <w:jc w:val="both"/>
              <w:rPr>
                <w:sz w:val="28"/>
                <w:szCs w:val="28"/>
              </w:rPr>
            </w:pPr>
            <w:r>
              <w:rPr>
                <w:sz w:val="28"/>
                <w:szCs w:val="28"/>
              </w:rPr>
              <w:t xml:space="preserve">   </w:t>
            </w:r>
            <w:r w:rsidR="005E4177" w:rsidRPr="0042553D">
              <w:rPr>
                <w:sz w:val="28"/>
                <w:szCs w:val="28"/>
              </w:rPr>
              <w:t xml:space="preserve">Jaunu peldvietu iekļaušana peldvietu sarakstā </w:t>
            </w:r>
            <w:r w:rsidR="00E91A8A" w:rsidRPr="0042553D">
              <w:rPr>
                <w:sz w:val="28"/>
                <w:szCs w:val="28"/>
              </w:rPr>
              <w:t>palielinās iespējas peldvietas apmeklētājiem</w:t>
            </w:r>
            <w:r w:rsidR="005E4177" w:rsidRPr="0042553D">
              <w:rPr>
                <w:sz w:val="28"/>
                <w:szCs w:val="28"/>
              </w:rPr>
              <w:t xml:space="preserve"> apmeklēt higiēnas un drošības p</w:t>
            </w:r>
            <w:r w:rsidR="00E91A8A" w:rsidRPr="0042553D">
              <w:rPr>
                <w:sz w:val="28"/>
                <w:szCs w:val="28"/>
              </w:rPr>
              <w:t xml:space="preserve">rasībām atbilstošas peldvietas, tādā veidā </w:t>
            </w:r>
            <w:r w:rsidR="005E4177" w:rsidRPr="0042553D">
              <w:rPr>
                <w:sz w:val="28"/>
                <w:szCs w:val="28"/>
              </w:rPr>
              <w:t>samazinot infekciju, traumatisma un</w:t>
            </w:r>
            <w:r w:rsidR="00E91A8A" w:rsidRPr="0042553D">
              <w:rPr>
                <w:sz w:val="28"/>
                <w:szCs w:val="28"/>
              </w:rPr>
              <w:t xml:space="preserve"> letālo gadījumu risku.</w:t>
            </w:r>
            <w:r w:rsidR="00B658ED" w:rsidRPr="0042553D">
              <w:rPr>
                <w:sz w:val="28"/>
                <w:szCs w:val="28"/>
              </w:rPr>
              <w:t xml:space="preserve"> </w:t>
            </w:r>
            <w:r w:rsidR="00A062A1">
              <w:rPr>
                <w:sz w:val="28"/>
                <w:szCs w:val="28"/>
              </w:rPr>
              <w:t>Kā arī jaunu peldvietu izveide</w:t>
            </w:r>
            <w:r w:rsidR="00B658ED" w:rsidRPr="0042553D">
              <w:rPr>
                <w:sz w:val="28"/>
                <w:szCs w:val="28"/>
              </w:rPr>
              <w:t xml:space="preserve"> uzlabo</w:t>
            </w:r>
            <w:r w:rsidR="00AD5370">
              <w:rPr>
                <w:sz w:val="28"/>
                <w:szCs w:val="28"/>
              </w:rPr>
              <w:t>s</w:t>
            </w:r>
            <w:r w:rsidR="00B658ED" w:rsidRPr="0042553D">
              <w:rPr>
                <w:sz w:val="28"/>
                <w:szCs w:val="28"/>
              </w:rPr>
              <w:t xml:space="preserve"> pašvaldību infrastruktūru, kas </w:t>
            </w:r>
            <w:r w:rsidR="00A446B9">
              <w:rPr>
                <w:sz w:val="28"/>
                <w:szCs w:val="28"/>
              </w:rPr>
              <w:t xml:space="preserve">savukārt </w:t>
            </w:r>
            <w:r w:rsidR="00AD5370">
              <w:rPr>
                <w:sz w:val="28"/>
                <w:szCs w:val="28"/>
              </w:rPr>
              <w:t>veicin</w:t>
            </w:r>
            <w:r w:rsidR="00A33B79">
              <w:rPr>
                <w:sz w:val="28"/>
                <w:szCs w:val="28"/>
              </w:rPr>
              <w:t>ās</w:t>
            </w:r>
            <w:r w:rsidR="00B658ED" w:rsidRPr="0042553D">
              <w:rPr>
                <w:sz w:val="28"/>
                <w:szCs w:val="28"/>
              </w:rPr>
              <w:t xml:space="preserve"> iedzīvotāju labsajūtu u</w:t>
            </w:r>
            <w:r w:rsidR="00EB7059">
              <w:rPr>
                <w:sz w:val="28"/>
                <w:szCs w:val="28"/>
              </w:rPr>
              <w:t>n veselīga dzīvesveida iespējas un</w:t>
            </w:r>
            <w:r w:rsidR="00B658ED" w:rsidRPr="0042553D">
              <w:rPr>
                <w:sz w:val="28"/>
                <w:szCs w:val="28"/>
              </w:rPr>
              <w:t xml:space="preserve"> </w:t>
            </w:r>
            <w:r w:rsidR="00A33B79">
              <w:rPr>
                <w:sz w:val="28"/>
                <w:szCs w:val="28"/>
              </w:rPr>
              <w:t xml:space="preserve">pozitīvi ietekmēs </w:t>
            </w:r>
            <w:r w:rsidR="00B658ED" w:rsidRPr="0042553D">
              <w:rPr>
                <w:sz w:val="28"/>
                <w:szCs w:val="28"/>
              </w:rPr>
              <w:t>tūrisma attīstību.</w:t>
            </w:r>
          </w:p>
          <w:p w:rsidR="00F30927" w:rsidRPr="0042553D" w:rsidRDefault="00B05248" w:rsidP="00F56245">
            <w:pPr>
              <w:jc w:val="both"/>
              <w:rPr>
                <w:sz w:val="28"/>
                <w:szCs w:val="28"/>
              </w:rPr>
            </w:pPr>
            <w:r>
              <w:rPr>
                <w:sz w:val="28"/>
                <w:szCs w:val="28"/>
              </w:rPr>
              <w:t xml:space="preserve">   P</w:t>
            </w:r>
            <w:r w:rsidR="00E91A8A" w:rsidRPr="0042553D">
              <w:rPr>
                <w:sz w:val="28"/>
                <w:szCs w:val="28"/>
              </w:rPr>
              <w:t>eldvietas apsaimniekot</w:t>
            </w:r>
            <w:r w:rsidR="00DB01D1" w:rsidRPr="0042553D">
              <w:rPr>
                <w:sz w:val="28"/>
                <w:szCs w:val="28"/>
              </w:rPr>
              <w:t>ājs</w:t>
            </w:r>
            <w:r w:rsidR="00F56245">
              <w:rPr>
                <w:sz w:val="28"/>
                <w:szCs w:val="28"/>
              </w:rPr>
              <w:t xml:space="preserve">, </w:t>
            </w:r>
            <w:r w:rsidR="00DB01D1" w:rsidRPr="0042553D">
              <w:rPr>
                <w:sz w:val="28"/>
                <w:szCs w:val="28"/>
              </w:rPr>
              <w:t xml:space="preserve">pirms </w:t>
            </w:r>
            <w:r w:rsidR="00C35DC4" w:rsidRPr="0042553D">
              <w:rPr>
                <w:sz w:val="28"/>
                <w:szCs w:val="28"/>
              </w:rPr>
              <w:t>peldvietas pieteikšanas</w:t>
            </w:r>
            <w:r w:rsidR="00E91A8A" w:rsidRPr="0042553D">
              <w:rPr>
                <w:sz w:val="28"/>
                <w:szCs w:val="28"/>
              </w:rPr>
              <w:t xml:space="preserve"> iekļaušanai peldvietu sarakstā, </w:t>
            </w:r>
            <w:r w:rsidR="00D428ED">
              <w:rPr>
                <w:sz w:val="28"/>
                <w:szCs w:val="28"/>
              </w:rPr>
              <w:t xml:space="preserve">ne tikai izveido un labiekārto peldvietu, bet arī </w:t>
            </w:r>
            <w:r w:rsidR="00DB01D1" w:rsidRPr="0042553D">
              <w:rPr>
                <w:sz w:val="28"/>
                <w:szCs w:val="28"/>
              </w:rPr>
              <w:t>izvērtē savas iespējas peldvietu</w:t>
            </w:r>
            <w:r w:rsidR="00290503" w:rsidRPr="0042553D">
              <w:rPr>
                <w:sz w:val="28"/>
                <w:szCs w:val="28"/>
              </w:rPr>
              <w:t xml:space="preserve"> </w:t>
            </w:r>
            <w:r w:rsidR="00DB01D1" w:rsidRPr="0042553D">
              <w:rPr>
                <w:sz w:val="28"/>
                <w:szCs w:val="28"/>
              </w:rPr>
              <w:t>uztur</w:t>
            </w:r>
            <w:r w:rsidR="00D428ED">
              <w:rPr>
                <w:sz w:val="28"/>
                <w:szCs w:val="28"/>
              </w:rPr>
              <w:t>ēt un apsaimniekot</w:t>
            </w:r>
            <w:r w:rsidR="001C0C73">
              <w:rPr>
                <w:sz w:val="28"/>
                <w:szCs w:val="28"/>
              </w:rPr>
              <w:t xml:space="preserve">, </w:t>
            </w:r>
            <w:r>
              <w:rPr>
                <w:sz w:val="28"/>
                <w:szCs w:val="28"/>
              </w:rPr>
              <w:t>līdz ar to</w:t>
            </w:r>
            <w:r w:rsidR="001C0C73">
              <w:rPr>
                <w:sz w:val="28"/>
                <w:szCs w:val="28"/>
              </w:rPr>
              <w:t xml:space="preserve"> peldvietas apsaimniekotājs arī rēķinās ar peldvietas uzturēšanas izmaksām</w:t>
            </w:r>
            <w:r w:rsidR="00D428ED">
              <w:rPr>
                <w:sz w:val="28"/>
                <w:szCs w:val="28"/>
              </w:rPr>
              <w:t>.</w:t>
            </w:r>
            <w:r w:rsidR="00290503" w:rsidRPr="0042553D">
              <w:rPr>
                <w:sz w:val="28"/>
                <w:szCs w:val="28"/>
              </w:rPr>
              <w:t xml:space="preserve"> </w:t>
            </w:r>
          </w:p>
        </w:tc>
      </w:tr>
      <w:tr w:rsidR="00E463BD" w:rsidRPr="00E5765F" w:rsidTr="00E463BD">
        <w:trPr>
          <w:trHeight w:val="510"/>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42553D" w:rsidRDefault="00E463BD" w:rsidP="0042553D">
            <w:pPr>
              <w:jc w:val="both"/>
              <w:rPr>
                <w:sz w:val="28"/>
                <w:szCs w:val="28"/>
              </w:rPr>
            </w:pPr>
            <w:r w:rsidRPr="0042553D">
              <w:rPr>
                <w:sz w:val="28"/>
                <w:szCs w:val="28"/>
              </w:rPr>
              <w:t>3.</w:t>
            </w:r>
          </w:p>
        </w:tc>
        <w:tc>
          <w:tcPr>
            <w:tcW w:w="1550" w:type="pct"/>
            <w:tcBorders>
              <w:top w:val="outset" w:sz="6" w:space="0" w:color="414142"/>
              <w:left w:val="outset" w:sz="6" w:space="0" w:color="414142"/>
              <w:bottom w:val="outset" w:sz="6" w:space="0" w:color="414142"/>
              <w:right w:val="outset" w:sz="6" w:space="0" w:color="414142"/>
            </w:tcBorders>
            <w:hideMark/>
          </w:tcPr>
          <w:p w:rsidR="00E463BD" w:rsidRPr="0042553D" w:rsidRDefault="00E463BD" w:rsidP="0042553D">
            <w:pPr>
              <w:jc w:val="both"/>
              <w:rPr>
                <w:sz w:val="28"/>
                <w:szCs w:val="28"/>
              </w:rPr>
            </w:pPr>
            <w:r w:rsidRPr="0042553D">
              <w:rPr>
                <w:sz w:val="28"/>
                <w:szCs w:val="28"/>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E463BD" w:rsidRPr="0042553D" w:rsidRDefault="003503F9" w:rsidP="0042553D">
            <w:pPr>
              <w:jc w:val="both"/>
              <w:rPr>
                <w:sz w:val="28"/>
                <w:szCs w:val="28"/>
              </w:rPr>
            </w:pPr>
            <w:r>
              <w:rPr>
                <w:sz w:val="28"/>
                <w:szCs w:val="28"/>
              </w:rPr>
              <w:t xml:space="preserve">   </w:t>
            </w:r>
            <w:r w:rsidR="00794833" w:rsidRPr="0042553D">
              <w:rPr>
                <w:sz w:val="28"/>
                <w:szCs w:val="28"/>
              </w:rPr>
              <w:t>Noteikumu projekts šo jomu neskar</w:t>
            </w:r>
          </w:p>
        </w:tc>
      </w:tr>
      <w:tr w:rsidR="00E463BD" w:rsidRPr="00E5765F" w:rsidTr="00E463BD">
        <w:trPr>
          <w:trHeight w:val="34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42553D" w:rsidRDefault="00E463BD" w:rsidP="0042553D">
            <w:pPr>
              <w:jc w:val="both"/>
              <w:rPr>
                <w:sz w:val="28"/>
                <w:szCs w:val="28"/>
              </w:rPr>
            </w:pPr>
            <w:r w:rsidRPr="0042553D">
              <w:rPr>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E463BD" w:rsidRPr="0042553D" w:rsidRDefault="00E463BD" w:rsidP="0042553D">
            <w:pPr>
              <w:jc w:val="both"/>
              <w:rPr>
                <w:sz w:val="28"/>
                <w:szCs w:val="28"/>
              </w:rPr>
            </w:pPr>
            <w:r w:rsidRPr="0042553D">
              <w:rPr>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E463BD" w:rsidRPr="0042553D" w:rsidRDefault="003503F9" w:rsidP="0042553D">
            <w:pPr>
              <w:spacing w:line="312" w:lineRule="auto"/>
              <w:jc w:val="both"/>
              <w:rPr>
                <w:sz w:val="28"/>
                <w:szCs w:val="28"/>
              </w:rPr>
            </w:pPr>
            <w:r>
              <w:rPr>
                <w:sz w:val="28"/>
                <w:szCs w:val="28"/>
              </w:rPr>
              <w:t xml:space="preserve">   </w:t>
            </w:r>
            <w:r w:rsidR="00D4618B" w:rsidRPr="0042553D">
              <w:rPr>
                <w:sz w:val="28"/>
                <w:szCs w:val="28"/>
              </w:rPr>
              <w:t>Nav</w:t>
            </w:r>
          </w:p>
        </w:tc>
      </w:tr>
    </w:tbl>
    <w:p w:rsidR="009F24D8" w:rsidRDefault="009F24D8" w:rsidP="003955F5">
      <w:pPr>
        <w:rPr>
          <w:color w:val="414142"/>
          <w:sz w:val="28"/>
          <w:szCs w:val="28"/>
          <w:lang w:eastAsia="en-U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3125"/>
        <w:gridCol w:w="1083"/>
        <w:gridCol w:w="1164"/>
        <w:gridCol w:w="1254"/>
        <w:gridCol w:w="1254"/>
        <w:gridCol w:w="1251"/>
      </w:tblGrid>
      <w:tr w:rsidR="004A11F5" w:rsidRPr="00DE7AD8" w:rsidTr="00FB2054">
        <w:trPr>
          <w:trHeight w:val="360"/>
        </w:trPr>
        <w:tc>
          <w:tcPr>
            <w:tcW w:w="9131" w:type="dxa"/>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spacing w:before="100" w:beforeAutospacing="1" w:after="100" w:afterAutospacing="1" w:line="285" w:lineRule="atLeast"/>
              <w:jc w:val="center"/>
              <w:rPr>
                <w:b/>
                <w:bCs/>
                <w:sz w:val="28"/>
                <w:szCs w:val="28"/>
              </w:rPr>
            </w:pPr>
            <w:r w:rsidRPr="00DE7AD8">
              <w:rPr>
                <w:b/>
                <w:bCs/>
                <w:sz w:val="28"/>
                <w:szCs w:val="28"/>
              </w:rPr>
              <w:t>III. Tiesību akta projekta ietekme uz valsts budžetu un pašvaldību budžetiem</w:t>
            </w:r>
          </w:p>
        </w:tc>
      </w:tr>
      <w:tr w:rsidR="004A11F5" w:rsidRPr="00DE7AD8" w:rsidTr="00FB2054">
        <w:tc>
          <w:tcPr>
            <w:tcW w:w="312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spacing w:before="100" w:beforeAutospacing="1" w:after="100" w:afterAutospacing="1" w:line="285" w:lineRule="atLeast"/>
              <w:jc w:val="center"/>
              <w:rPr>
                <w:b/>
                <w:bCs/>
                <w:sz w:val="28"/>
                <w:szCs w:val="28"/>
              </w:rPr>
            </w:pPr>
            <w:r w:rsidRPr="00DE7AD8">
              <w:rPr>
                <w:b/>
                <w:bCs/>
                <w:sz w:val="28"/>
                <w:szCs w:val="28"/>
              </w:rPr>
              <w:t>Rādītāji</w:t>
            </w:r>
          </w:p>
        </w:tc>
        <w:tc>
          <w:tcPr>
            <w:tcW w:w="2247"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spacing w:before="100" w:beforeAutospacing="1" w:after="100" w:afterAutospacing="1" w:line="285" w:lineRule="atLeast"/>
              <w:jc w:val="center"/>
              <w:rPr>
                <w:b/>
                <w:bCs/>
                <w:sz w:val="28"/>
                <w:szCs w:val="28"/>
              </w:rPr>
            </w:pPr>
            <w:r w:rsidRPr="00DE7AD8">
              <w:rPr>
                <w:b/>
                <w:bCs/>
                <w:sz w:val="28"/>
                <w:szCs w:val="28"/>
              </w:rPr>
              <w:t>2015. gads</w:t>
            </w:r>
          </w:p>
        </w:tc>
        <w:tc>
          <w:tcPr>
            <w:tcW w:w="3759"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spacing w:before="100" w:beforeAutospacing="1" w:after="100" w:afterAutospacing="1" w:line="285" w:lineRule="atLeast"/>
              <w:jc w:val="center"/>
              <w:rPr>
                <w:sz w:val="28"/>
                <w:szCs w:val="28"/>
              </w:rPr>
            </w:pPr>
            <w:r w:rsidRPr="00DE7AD8">
              <w:rPr>
                <w:sz w:val="28"/>
                <w:szCs w:val="28"/>
              </w:rPr>
              <w:t>Turpmākie trīs gadi (</w:t>
            </w:r>
            <w:proofErr w:type="spellStart"/>
            <w:r w:rsidRPr="00DE7AD8">
              <w:rPr>
                <w:i/>
                <w:sz w:val="28"/>
                <w:szCs w:val="28"/>
              </w:rPr>
              <w:t>euro</w:t>
            </w:r>
            <w:proofErr w:type="spellEnd"/>
            <w:r w:rsidRPr="00DE7AD8">
              <w:rPr>
                <w:sz w:val="28"/>
                <w:szCs w:val="28"/>
              </w:rPr>
              <w:t>)</w:t>
            </w:r>
          </w:p>
        </w:tc>
      </w:tr>
      <w:tr w:rsidR="004A11F5" w:rsidRPr="00DE7AD8" w:rsidTr="00FB2054">
        <w:tc>
          <w:tcPr>
            <w:tcW w:w="312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rPr>
                <w:b/>
                <w:bCs/>
                <w:sz w:val="28"/>
                <w:szCs w:val="28"/>
              </w:rPr>
            </w:pPr>
          </w:p>
        </w:tc>
        <w:tc>
          <w:tcPr>
            <w:tcW w:w="2247"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rPr>
                <w:b/>
                <w:bCs/>
                <w:sz w:val="28"/>
                <w:szCs w:val="28"/>
              </w:rPr>
            </w:pPr>
          </w:p>
        </w:tc>
        <w:tc>
          <w:tcPr>
            <w:tcW w:w="12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spacing w:before="100" w:beforeAutospacing="1" w:after="100" w:afterAutospacing="1" w:line="285" w:lineRule="atLeast"/>
              <w:jc w:val="center"/>
              <w:rPr>
                <w:b/>
                <w:bCs/>
                <w:sz w:val="28"/>
                <w:szCs w:val="28"/>
              </w:rPr>
            </w:pPr>
            <w:r w:rsidRPr="00DE7AD8">
              <w:rPr>
                <w:b/>
                <w:bCs/>
                <w:sz w:val="28"/>
                <w:szCs w:val="28"/>
              </w:rPr>
              <w:t>2016.</w:t>
            </w:r>
          </w:p>
        </w:tc>
        <w:tc>
          <w:tcPr>
            <w:tcW w:w="12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spacing w:before="100" w:beforeAutospacing="1" w:after="100" w:afterAutospacing="1" w:line="285" w:lineRule="atLeast"/>
              <w:jc w:val="center"/>
              <w:rPr>
                <w:b/>
                <w:bCs/>
                <w:sz w:val="28"/>
                <w:szCs w:val="28"/>
              </w:rPr>
            </w:pPr>
            <w:r w:rsidRPr="00DE7AD8">
              <w:rPr>
                <w:b/>
                <w:bCs/>
                <w:sz w:val="28"/>
                <w:szCs w:val="28"/>
              </w:rPr>
              <w:t>2017.</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spacing w:before="100" w:beforeAutospacing="1" w:after="100" w:afterAutospacing="1" w:line="285" w:lineRule="atLeast"/>
              <w:jc w:val="center"/>
              <w:rPr>
                <w:b/>
                <w:bCs/>
                <w:sz w:val="28"/>
                <w:szCs w:val="28"/>
              </w:rPr>
            </w:pPr>
            <w:r w:rsidRPr="00DE7AD8">
              <w:rPr>
                <w:b/>
                <w:bCs/>
                <w:sz w:val="28"/>
                <w:szCs w:val="28"/>
              </w:rPr>
              <w:t>2018.</w:t>
            </w:r>
          </w:p>
        </w:tc>
      </w:tr>
      <w:tr w:rsidR="004A11F5" w:rsidRPr="00DE7AD8" w:rsidTr="00FB2054">
        <w:tc>
          <w:tcPr>
            <w:tcW w:w="312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rPr>
                <w:b/>
                <w:bCs/>
                <w:sz w:val="28"/>
                <w:szCs w:val="28"/>
              </w:rPr>
            </w:pPr>
          </w:p>
        </w:tc>
        <w:tc>
          <w:tcPr>
            <w:tcW w:w="108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spacing w:before="100" w:beforeAutospacing="1" w:after="100" w:afterAutospacing="1" w:line="285" w:lineRule="atLeast"/>
              <w:jc w:val="center"/>
              <w:rPr>
                <w:sz w:val="28"/>
                <w:szCs w:val="28"/>
              </w:rPr>
            </w:pPr>
            <w:r w:rsidRPr="00DE7AD8">
              <w:rPr>
                <w:sz w:val="28"/>
                <w:szCs w:val="28"/>
              </w:rPr>
              <w:t xml:space="preserve">saskaņā ar valsts </w:t>
            </w:r>
            <w:r w:rsidRPr="00DE7AD8">
              <w:rPr>
                <w:sz w:val="28"/>
                <w:szCs w:val="28"/>
              </w:rPr>
              <w:lastRenderedPageBreak/>
              <w:t>budžetu kārtējam gadam</w:t>
            </w:r>
          </w:p>
        </w:tc>
        <w:tc>
          <w:tcPr>
            <w:tcW w:w="116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spacing w:before="100" w:beforeAutospacing="1" w:after="100" w:afterAutospacing="1" w:line="285" w:lineRule="atLeast"/>
              <w:jc w:val="center"/>
              <w:rPr>
                <w:sz w:val="28"/>
                <w:szCs w:val="28"/>
              </w:rPr>
            </w:pPr>
            <w:r w:rsidRPr="00DE7AD8">
              <w:rPr>
                <w:sz w:val="28"/>
                <w:szCs w:val="28"/>
              </w:rPr>
              <w:lastRenderedPageBreak/>
              <w:t xml:space="preserve">izmaiņas kārtējā </w:t>
            </w:r>
            <w:r w:rsidRPr="00DE7AD8">
              <w:rPr>
                <w:sz w:val="28"/>
                <w:szCs w:val="28"/>
              </w:rPr>
              <w:lastRenderedPageBreak/>
              <w:t>gadā, salīdzinot ar valsts budžetu kārtējam gadam</w:t>
            </w:r>
          </w:p>
        </w:tc>
        <w:tc>
          <w:tcPr>
            <w:tcW w:w="12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spacing w:before="100" w:beforeAutospacing="1" w:after="100" w:afterAutospacing="1" w:line="285" w:lineRule="atLeast"/>
              <w:jc w:val="center"/>
              <w:rPr>
                <w:sz w:val="28"/>
                <w:szCs w:val="28"/>
              </w:rPr>
            </w:pPr>
            <w:r w:rsidRPr="00DE7AD8">
              <w:rPr>
                <w:sz w:val="28"/>
                <w:szCs w:val="28"/>
              </w:rPr>
              <w:lastRenderedPageBreak/>
              <w:t xml:space="preserve">izmaiņas, salīdzinot </w:t>
            </w:r>
            <w:r w:rsidRPr="00DE7AD8">
              <w:rPr>
                <w:sz w:val="28"/>
                <w:szCs w:val="28"/>
              </w:rPr>
              <w:lastRenderedPageBreak/>
              <w:t>ar kārtējo 2015.gadu</w:t>
            </w:r>
          </w:p>
        </w:tc>
        <w:tc>
          <w:tcPr>
            <w:tcW w:w="12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spacing w:before="100" w:beforeAutospacing="1" w:after="100" w:afterAutospacing="1" w:line="285" w:lineRule="atLeast"/>
              <w:jc w:val="center"/>
              <w:rPr>
                <w:sz w:val="28"/>
                <w:szCs w:val="28"/>
              </w:rPr>
            </w:pPr>
            <w:r w:rsidRPr="00DE7AD8">
              <w:rPr>
                <w:sz w:val="28"/>
                <w:szCs w:val="28"/>
              </w:rPr>
              <w:lastRenderedPageBreak/>
              <w:t xml:space="preserve">izmaiņas, salīdzinot </w:t>
            </w:r>
            <w:r w:rsidRPr="00DE7AD8">
              <w:rPr>
                <w:sz w:val="28"/>
                <w:szCs w:val="28"/>
              </w:rPr>
              <w:lastRenderedPageBreak/>
              <w:t>ar kārtējo 2015.gadu</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spacing w:before="100" w:beforeAutospacing="1" w:after="100" w:afterAutospacing="1" w:line="285" w:lineRule="atLeast"/>
              <w:jc w:val="center"/>
              <w:rPr>
                <w:sz w:val="28"/>
                <w:szCs w:val="28"/>
              </w:rPr>
            </w:pPr>
            <w:r w:rsidRPr="00DE7AD8">
              <w:rPr>
                <w:sz w:val="28"/>
                <w:szCs w:val="28"/>
              </w:rPr>
              <w:lastRenderedPageBreak/>
              <w:t xml:space="preserve">izmaiņas, salīdzinot </w:t>
            </w:r>
            <w:r w:rsidRPr="00DE7AD8">
              <w:rPr>
                <w:sz w:val="28"/>
                <w:szCs w:val="28"/>
              </w:rPr>
              <w:lastRenderedPageBreak/>
              <w:t>ar kārtējo 2015.gadu</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jc w:val="center"/>
              <w:rPr>
                <w:sz w:val="28"/>
                <w:szCs w:val="28"/>
              </w:rPr>
            </w:pPr>
            <w:r w:rsidRPr="00DE7AD8">
              <w:rPr>
                <w:sz w:val="28"/>
                <w:szCs w:val="28"/>
              </w:rPr>
              <w:lastRenderedPageBreak/>
              <w:t>1</w:t>
            </w:r>
          </w:p>
        </w:tc>
        <w:tc>
          <w:tcPr>
            <w:tcW w:w="108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jc w:val="center"/>
              <w:rPr>
                <w:sz w:val="28"/>
                <w:szCs w:val="28"/>
              </w:rPr>
            </w:pPr>
            <w:r w:rsidRPr="00DE7AD8">
              <w:rPr>
                <w:sz w:val="28"/>
                <w:szCs w:val="28"/>
              </w:rPr>
              <w:t>2</w:t>
            </w:r>
          </w:p>
        </w:tc>
        <w:tc>
          <w:tcPr>
            <w:tcW w:w="116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jc w:val="center"/>
              <w:rPr>
                <w:sz w:val="28"/>
                <w:szCs w:val="28"/>
              </w:rPr>
            </w:pPr>
            <w:r w:rsidRPr="00DE7AD8">
              <w:rPr>
                <w:sz w:val="28"/>
                <w:szCs w:val="28"/>
              </w:rPr>
              <w:t>3</w:t>
            </w:r>
          </w:p>
        </w:tc>
        <w:tc>
          <w:tcPr>
            <w:tcW w:w="12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jc w:val="center"/>
              <w:rPr>
                <w:sz w:val="28"/>
                <w:szCs w:val="28"/>
              </w:rPr>
            </w:pPr>
            <w:r w:rsidRPr="00DE7AD8">
              <w:rPr>
                <w:sz w:val="28"/>
                <w:szCs w:val="28"/>
              </w:rPr>
              <w:t>4</w:t>
            </w:r>
          </w:p>
        </w:tc>
        <w:tc>
          <w:tcPr>
            <w:tcW w:w="12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jc w:val="center"/>
              <w:rPr>
                <w:sz w:val="28"/>
                <w:szCs w:val="28"/>
              </w:rPr>
            </w:pPr>
            <w:r w:rsidRPr="00DE7AD8">
              <w:rPr>
                <w:sz w:val="28"/>
                <w:szCs w:val="28"/>
              </w:rPr>
              <w:t>5</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jc w:val="center"/>
              <w:rPr>
                <w:sz w:val="28"/>
                <w:szCs w:val="28"/>
              </w:rPr>
            </w:pPr>
            <w:r w:rsidRPr="00DE7AD8">
              <w:rPr>
                <w:sz w:val="28"/>
                <w:szCs w:val="28"/>
              </w:rPr>
              <w:t>6</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left"/>
              <w:rPr>
                <w:b/>
                <w:sz w:val="28"/>
                <w:szCs w:val="28"/>
              </w:rPr>
            </w:pPr>
            <w:r w:rsidRPr="00DE7AD8">
              <w:rPr>
                <w:b/>
                <w:sz w:val="28"/>
                <w:szCs w:val="28"/>
              </w:rPr>
              <w:t>1. Budžeta ieņēmumi:</w:t>
            </w:r>
          </w:p>
        </w:tc>
        <w:tc>
          <w:tcPr>
            <w:tcW w:w="1083"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b/>
                <w:sz w:val="28"/>
                <w:szCs w:val="28"/>
              </w:rPr>
            </w:pPr>
            <w:r w:rsidRPr="00DE7AD8">
              <w:rPr>
                <w:b/>
                <w:sz w:val="28"/>
                <w:szCs w:val="28"/>
              </w:rPr>
              <w:t>52 880</w:t>
            </w: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b/>
                <w:sz w:val="28"/>
                <w:szCs w:val="28"/>
              </w:rPr>
            </w:pPr>
            <w:r w:rsidRPr="00DE7AD8">
              <w:rPr>
                <w:b/>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b/>
                <w:sz w:val="28"/>
                <w:szCs w:val="28"/>
              </w:rPr>
            </w:pPr>
            <w:r w:rsidRPr="00DE7AD8">
              <w:rPr>
                <w:b/>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b/>
                <w:sz w:val="28"/>
                <w:szCs w:val="28"/>
              </w:rPr>
            </w:pPr>
            <w:r w:rsidRPr="00DE7AD8">
              <w:rPr>
                <w:b/>
                <w:sz w:val="28"/>
                <w:szCs w:val="28"/>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b/>
                <w:sz w:val="28"/>
                <w:szCs w:val="28"/>
              </w:rPr>
            </w:pPr>
            <w:r w:rsidRPr="00DE7AD8">
              <w:rPr>
                <w:b/>
                <w:sz w:val="28"/>
                <w:szCs w:val="28"/>
              </w:rPr>
              <w:t>0</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sz w:val="28"/>
                <w:szCs w:val="28"/>
              </w:rPr>
            </w:pPr>
            <w:r w:rsidRPr="00DE7AD8">
              <w:rPr>
                <w:sz w:val="28"/>
                <w:szCs w:val="28"/>
              </w:rPr>
              <w:t>1.1. valsts pamatbudžets, tai skaitā ieņēmumi no maksas pakalpojumiem un citi pašu ieņēmumi</w:t>
            </w:r>
          </w:p>
        </w:tc>
        <w:tc>
          <w:tcPr>
            <w:tcW w:w="1083"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52 880</w:t>
            </w: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sz w:val="28"/>
                <w:szCs w:val="28"/>
              </w:rPr>
            </w:pPr>
            <w:r w:rsidRPr="00DE7AD8">
              <w:rPr>
                <w:sz w:val="28"/>
                <w:szCs w:val="28"/>
              </w:rPr>
              <w:t>1.2. valsts speciālais budžets</w:t>
            </w:r>
          </w:p>
        </w:tc>
        <w:tc>
          <w:tcPr>
            <w:tcW w:w="1083"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sz w:val="28"/>
                <w:szCs w:val="28"/>
              </w:rPr>
            </w:pPr>
            <w:r w:rsidRPr="00DE7AD8">
              <w:rPr>
                <w:sz w:val="28"/>
                <w:szCs w:val="28"/>
              </w:rPr>
              <w:t>1.3. pašvaldību budžets</w:t>
            </w:r>
          </w:p>
        </w:tc>
        <w:tc>
          <w:tcPr>
            <w:tcW w:w="1083"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b/>
                <w:sz w:val="28"/>
                <w:szCs w:val="28"/>
              </w:rPr>
            </w:pPr>
            <w:r w:rsidRPr="00DE7AD8">
              <w:rPr>
                <w:b/>
                <w:sz w:val="28"/>
                <w:szCs w:val="28"/>
              </w:rPr>
              <w:t>2. Budžeta izdevumi:</w:t>
            </w:r>
          </w:p>
        </w:tc>
        <w:tc>
          <w:tcPr>
            <w:tcW w:w="1083"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b/>
                <w:sz w:val="28"/>
                <w:szCs w:val="28"/>
              </w:rPr>
            </w:pPr>
            <w:r w:rsidRPr="00DE7AD8">
              <w:rPr>
                <w:b/>
                <w:sz w:val="28"/>
                <w:szCs w:val="28"/>
              </w:rPr>
              <w:t>52 880</w:t>
            </w: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b/>
                <w:sz w:val="28"/>
                <w:szCs w:val="28"/>
              </w:rPr>
            </w:pPr>
            <w:r w:rsidRPr="00DE7AD8">
              <w:rPr>
                <w:b/>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C72383" w:rsidRDefault="004A11F5" w:rsidP="00E50A32">
            <w:pPr>
              <w:pStyle w:val="naisf"/>
              <w:spacing w:before="0" w:after="0"/>
              <w:ind w:firstLine="0"/>
              <w:jc w:val="center"/>
              <w:rPr>
                <w:b/>
                <w:sz w:val="28"/>
                <w:szCs w:val="28"/>
              </w:rPr>
            </w:pPr>
            <w:r w:rsidRPr="00C72383">
              <w:rPr>
                <w:b/>
                <w:sz w:val="28"/>
                <w:szCs w:val="28"/>
              </w:rPr>
              <w:t>303</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C72383" w:rsidRDefault="004A11F5" w:rsidP="00E50A32">
            <w:pPr>
              <w:pStyle w:val="naisf"/>
              <w:spacing w:before="0" w:after="0"/>
              <w:ind w:firstLine="0"/>
              <w:jc w:val="center"/>
              <w:rPr>
                <w:b/>
                <w:sz w:val="28"/>
                <w:szCs w:val="28"/>
              </w:rPr>
            </w:pPr>
            <w:r w:rsidRPr="00C72383">
              <w:rPr>
                <w:b/>
                <w:sz w:val="28"/>
                <w:szCs w:val="28"/>
              </w:rPr>
              <w:t>303</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C72383" w:rsidRDefault="004A11F5" w:rsidP="00E50A32">
            <w:pPr>
              <w:pStyle w:val="naisf"/>
              <w:spacing w:before="0" w:after="0"/>
              <w:ind w:firstLine="0"/>
              <w:jc w:val="center"/>
              <w:rPr>
                <w:b/>
                <w:sz w:val="28"/>
                <w:szCs w:val="28"/>
              </w:rPr>
            </w:pPr>
            <w:r w:rsidRPr="00C72383">
              <w:rPr>
                <w:b/>
                <w:sz w:val="28"/>
                <w:szCs w:val="28"/>
              </w:rPr>
              <w:t>303</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sz w:val="28"/>
                <w:szCs w:val="28"/>
              </w:rPr>
            </w:pPr>
            <w:r w:rsidRPr="00DE7AD8">
              <w:rPr>
                <w:sz w:val="28"/>
                <w:szCs w:val="28"/>
              </w:rPr>
              <w:t>2.1. valsts pamatbudžets</w:t>
            </w:r>
          </w:p>
        </w:tc>
        <w:tc>
          <w:tcPr>
            <w:tcW w:w="1083"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52 880</w:t>
            </w: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C72383" w:rsidRDefault="004A11F5" w:rsidP="00E50A32">
            <w:pPr>
              <w:pStyle w:val="naisf"/>
              <w:spacing w:before="0" w:after="0"/>
              <w:ind w:firstLine="0"/>
              <w:jc w:val="center"/>
              <w:rPr>
                <w:sz w:val="28"/>
                <w:szCs w:val="28"/>
              </w:rPr>
            </w:pPr>
            <w:r w:rsidRPr="00C72383">
              <w:rPr>
                <w:sz w:val="28"/>
                <w:szCs w:val="28"/>
              </w:rPr>
              <w:t>303</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C72383" w:rsidRDefault="004A11F5" w:rsidP="00E50A32">
            <w:pPr>
              <w:pStyle w:val="naisf"/>
              <w:spacing w:before="0" w:after="0"/>
              <w:ind w:firstLine="0"/>
              <w:jc w:val="center"/>
              <w:rPr>
                <w:sz w:val="28"/>
                <w:szCs w:val="28"/>
              </w:rPr>
            </w:pPr>
            <w:r w:rsidRPr="00C72383">
              <w:rPr>
                <w:sz w:val="28"/>
                <w:szCs w:val="28"/>
              </w:rPr>
              <w:t>303</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C72383" w:rsidRDefault="004A11F5" w:rsidP="00E50A32">
            <w:pPr>
              <w:pStyle w:val="naisf"/>
              <w:spacing w:before="0" w:after="0"/>
              <w:ind w:firstLine="0"/>
              <w:jc w:val="center"/>
              <w:rPr>
                <w:sz w:val="28"/>
                <w:szCs w:val="28"/>
              </w:rPr>
            </w:pPr>
            <w:r w:rsidRPr="00C72383">
              <w:rPr>
                <w:sz w:val="28"/>
                <w:szCs w:val="28"/>
              </w:rPr>
              <w:t>303</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sz w:val="28"/>
                <w:szCs w:val="28"/>
              </w:rPr>
            </w:pPr>
            <w:r w:rsidRPr="00DE7AD8">
              <w:rPr>
                <w:sz w:val="28"/>
                <w:szCs w:val="28"/>
              </w:rPr>
              <w:t>2.2. valsts speciālais budžets</w:t>
            </w:r>
          </w:p>
        </w:tc>
        <w:tc>
          <w:tcPr>
            <w:tcW w:w="1083"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C72383" w:rsidRDefault="004A11F5" w:rsidP="00E50A32">
            <w:pPr>
              <w:pStyle w:val="naisf"/>
              <w:spacing w:before="0" w:after="0"/>
              <w:ind w:firstLine="0"/>
              <w:jc w:val="center"/>
              <w:rPr>
                <w:sz w:val="28"/>
                <w:szCs w:val="28"/>
              </w:rPr>
            </w:pPr>
            <w:r w:rsidRPr="00C72383">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C72383" w:rsidRDefault="004A11F5" w:rsidP="00E50A32">
            <w:pPr>
              <w:pStyle w:val="naisf"/>
              <w:spacing w:before="0" w:after="0"/>
              <w:ind w:firstLine="0"/>
              <w:jc w:val="center"/>
              <w:rPr>
                <w:sz w:val="28"/>
                <w:szCs w:val="28"/>
              </w:rPr>
            </w:pPr>
            <w:r w:rsidRPr="00C72383">
              <w:rPr>
                <w:sz w:val="28"/>
                <w:szCs w:val="28"/>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C72383" w:rsidRDefault="004A11F5" w:rsidP="00E50A32">
            <w:pPr>
              <w:pStyle w:val="naisf"/>
              <w:spacing w:before="0" w:after="0"/>
              <w:ind w:firstLine="0"/>
              <w:jc w:val="center"/>
              <w:rPr>
                <w:sz w:val="28"/>
                <w:szCs w:val="28"/>
              </w:rPr>
            </w:pPr>
            <w:r w:rsidRPr="00C72383">
              <w:rPr>
                <w:sz w:val="28"/>
                <w:szCs w:val="28"/>
              </w:rPr>
              <w:t>0</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sz w:val="28"/>
                <w:szCs w:val="28"/>
              </w:rPr>
            </w:pPr>
            <w:r w:rsidRPr="00DE7AD8">
              <w:rPr>
                <w:sz w:val="28"/>
                <w:szCs w:val="28"/>
              </w:rPr>
              <w:t>2.3. pašvaldību budžets</w:t>
            </w:r>
          </w:p>
        </w:tc>
        <w:tc>
          <w:tcPr>
            <w:tcW w:w="1083"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C72383" w:rsidRDefault="004A11F5" w:rsidP="00E50A32">
            <w:pPr>
              <w:pStyle w:val="naisf"/>
              <w:spacing w:before="0" w:after="0"/>
              <w:ind w:firstLine="0"/>
              <w:jc w:val="center"/>
              <w:rPr>
                <w:sz w:val="28"/>
                <w:szCs w:val="28"/>
              </w:rPr>
            </w:pPr>
            <w:r w:rsidRPr="00C72383">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C72383" w:rsidRDefault="004A11F5" w:rsidP="00E50A32">
            <w:pPr>
              <w:pStyle w:val="naisf"/>
              <w:spacing w:before="0" w:after="0"/>
              <w:ind w:firstLine="0"/>
              <w:jc w:val="center"/>
              <w:rPr>
                <w:sz w:val="28"/>
                <w:szCs w:val="28"/>
              </w:rPr>
            </w:pPr>
            <w:r w:rsidRPr="00C72383">
              <w:rPr>
                <w:sz w:val="28"/>
                <w:szCs w:val="28"/>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C72383" w:rsidRDefault="004A11F5" w:rsidP="00E50A32">
            <w:pPr>
              <w:pStyle w:val="naisf"/>
              <w:spacing w:before="0" w:after="0"/>
              <w:ind w:firstLine="0"/>
              <w:jc w:val="center"/>
              <w:rPr>
                <w:sz w:val="28"/>
                <w:szCs w:val="28"/>
              </w:rPr>
            </w:pPr>
            <w:r w:rsidRPr="00C72383">
              <w:rPr>
                <w:sz w:val="28"/>
                <w:szCs w:val="28"/>
              </w:rPr>
              <w:t>0</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b/>
                <w:sz w:val="28"/>
                <w:szCs w:val="28"/>
              </w:rPr>
            </w:pPr>
            <w:r w:rsidRPr="00DE7AD8">
              <w:rPr>
                <w:b/>
                <w:sz w:val="28"/>
                <w:szCs w:val="28"/>
              </w:rPr>
              <w:t>3. Finansiālā ietekme:</w:t>
            </w:r>
          </w:p>
        </w:tc>
        <w:tc>
          <w:tcPr>
            <w:tcW w:w="1083"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b/>
                <w:sz w:val="28"/>
                <w:szCs w:val="28"/>
              </w:rPr>
            </w:pPr>
            <w:r w:rsidRPr="00DE7AD8">
              <w:rPr>
                <w:b/>
                <w:sz w:val="28"/>
                <w:szCs w:val="28"/>
              </w:rPr>
              <w:t>0</w:t>
            </w: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b/>
                <w:sz w:val="28"/>
                <w:szCs w:val="28"/>
              </w:rPr>
            </w:pPr>
            <w:r w:rsidRPr="00DE7AD8">
              <w:rPr>
                <w:b/>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C72383" w:rsidRDefault="004A11F5" w:rsidP="00E50A32">
            <w:pPr>
              <w:pStyle w:val="naisf"/>
              <w:spacing w:before="0" w:after="0"/>
              <w:ind w:firstLine="0"/>
              <w:jc w:val="center"/>
              <w:rPr>
                <w:b/>
                <w:sz w:val="28"/>
                <w:szCs w:val="28"/>
              </w:rPr>
            </w:pPr>
            <w:r w:rsidRPr="00C72383">
              <w:rPr>
                <w:b/>
                <w:sz w:val="28"/>
                <w:szCs w:val="28"/>
              </w:rPr>
              <w:t>-303</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4A11F5" w:rsidP="00E50A32">
            <w:pPr>
              <w:pStyle w:val="naisf"/>
              <w:spacing w:before="0" w:after="0"/>
              <w:ind w:firstLine="0"/>
              <w:jc w:val="center"/>
              <w:rPr>
                <w:b/>
                <w:sz w:val="28"/>
                <w:szCs w:val="28"/>
              </w:rPr>
            </w:pPr>
            <w:r w:rsidRPr="00A95090">
              <w:rPr>
                <w:b/>
                <w:sz w:val="28"/>
                <w:szCs w:val="28"/>
              </w:rPr>
              <w:t>-303</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4A11F5" w:rsidP="00E50A32">
            <w:pPr>
              <w:pStyle w:val="naisf"/>
              <w:spacing w:before="0" w:after="0"/>
              <w:ind w:firstLine="0"/>
              <w:jc w:val="center"/>
              <w:rPr>
                <w:b/>
                <w:sz w:val="28"/>
                <w:szCs w:val="28"/>
              </w:rPr>
            </w:pPr>
            <w:r w:rsidRPr="00A95090">
              <w:rPr>
                <w:b/>
                <w:sz w:val="28"/>
                <w:szCs w:val="28"/>
              </w:rPr>
              <w:t>-303</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sz w:val="28"/>
                <w:szCs w:val="28"/>
              </w:rPr>
            </w:pPr>
            <w:r w:rsidRPr="00DE7AD8">
              <w:rPr>
                <w:sz w:val="28"/>
                <w:szCs w:val="28"/>
              </w:rPr>
              <w:t>3.1. valsts pamatbudžets</w:t>
            </w:r>
          </w:p>
        </w:tc>
        <w:tc>
          <w:tcPr>
            <w:tcW w:w="1083"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C72383" w:rsidRDefault="004A11F5" w:rsidP="00E50A32">
            <w:pPr>
              <w:pStyle w:val="naisf"/>
              <w:spacing w:before="0" w:after="0"/>
              <w:ind w:firstLine="0"/>
              <w:jc w:val="center"/>
              <w:rPr>
                <w:sz w:val="28"/>
                <w:szCs w:val="28"/>
              </w:rPr>
            </w:pPr>
            <w:r w:rsidRPr="00C72383">
              <w:rPr>
                <w:sz w:val="28"/>
                <w:szCs w:val="28"/>
              </w:rPr>
              <w:t>-303</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336B18" w:rsidP="00E50A32">
            <w:pPr>
              <w:pStyle w:val="naisf"/>
              <w:spacing w:before="0" w:after="0"/>
              <w:ind w:firstLine="0"/>
              <w:jc w:val="center"/>
              <w:rPr>
                <w:sz w:val="28"/>
                <w:szCs w:val="28"/>
              </w:rPr>
            </w:pPr>
            <w:r w:rsidRPr="00A95090">
              <w:rPr>
                <w:sz w:val="28"/>
                <w:szCs w:val="28"/>
              </w:rPr>
              <w:t>-</w:t>
            </w:r>
            <w:r w:rsidR="004A11F5" w:rsidRPr="00A95090">
              <w:rPr>
                <w:sz w:val="28"/>
                <w:szCs w:val="28"/>
              </w:rPr>
              <w:t>303</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336B18" w:rsidP="00E50A32">
            <w:pPr>
              <w:pStyle w:val="naisf"/>
              <w:spacing w:before="0" w:after="0"/>
              <w:ind w:firstLine="0"/>
              <w:jc w:val="center"/>
              <w:rPr>
                <w:sz w:val="28"/>
                <w:szCs w:val="28"/>
              </w:rPr>
            </w:pPr>
            <w:r w:rsidRPr="00A95090">
              <w:rPr>
                <w:sz w:val="28"/>
                <w:szCs w:val="28"/>
              </w:rPr>
              <w:t>-</w:t>
            </w:r>
            <w:r w:rsidR="004A11F5" w:rsidRPr="00A95090">
              <w:rPr>
                <w:sz w:val="28"/>
                <w:szCs w:val="28"/>
              </w:rPr>
              <w:t>303</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sz w:val="28"/>
                <w:szCs w:val="28"/>
              </w:rPr>
            </w:pPr>
            <w:r w:rsidRPr="00DE7AD8">
              <w:rPr>
                <w:sz w:val="28"/>
                <w:szCs w:val="28"/>
              </w:rPr>
              <w:t>3.2. speciālais budžets</w:t>
            </w:r>
          </w:p>
        </w:tc>
        <w:tc>
          <w:tcPr>
            <w:tcW w:w="1083"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4A11F5" w:rsidP="00E50A32">
            <w:pPr>
              <w:pStyle w:val="naisf"/>
              <w:spacing w:before="0" w:after="0"/>
              <w:ind w:firstLine="0"/>
              <w:jc w:val="center"/>
              <w:rPr>
                <w:sz w:val="28"/>
                <w:szCs w:val="28"/>
              </w:rPr>
            </w:pPr>
            <w:r w:rsidRPr="00A95090">
              <w:rPr>
                <w:sz w:val="28"/>
                <w:szCs w:val="28"/>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4A11F5" w:rsidP="00E50A32">
            <w:pPr>
              <w:pStyle w:val="naisf"/>
              <w:spacing w:before="0" w:after="0"/>
              <w:ind w:firstLine="0"/>
              <w:jc w:val="center"/>
              <w:rPr>
                <w:sz w:val="28"/>
                <w:szCs w:val="28"/>
              </w:rPr>
            </w:pPr>
            <w:r w:rsidRPr="00A95090">
              <w:rPr>
                <w:sz w:val="28"/>
                <w:szCs w:val="28"/>
              </w:rPr>
              <w:t>0</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sz w:val="28"/>
                <w:szCs w:val="28"/>
              </w:rPr>
            </w:pPr>
            <w:r w:rsidRPr="00DE7AD8">
              <w:rPr>
                <w:sz w:val="28"/>
                <w:szCs w:val="28"/>
              </w:rPr>
              <w:t>3.3. pašvaldību budžets</w:t>
            </w:r>
          </w:p>
        </w:tc>
        <w:tc>
          <w:tcPr>
            <w:tcW w:w="1083"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4A11F5" w:rsidP="00E50A32">
            <w:pPr>
              <w:pStyle w:val="naisf"/>
              <w:spacing w:before="0" w:after="0"/>
              <w:ind w:firstLine="0"/>
              <w:jc w:val="center"/>
              <w:rPr>
                <w:sz w:val="28"/>
                <w:szCs w:val="28"/>
              </w:rPr>
            </w:pPr>
            <w:r w:rsidRPr="00A95090">
              <w:rPr>
                <w:sz w:val="28"/>
                <w:szCs w:val="28"/>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4A11F5" w:rsidP="00E50A32">
            <w:pPr>
              <w:pStyle w:val="naisf"/>
              <w:spacing w:before="0" w:after="0"/>
              <w:ind w:firstLine="0"/>
              <w:jc w:val="center"/>
              <w:rPr>
                <w:sz w:val="28"/>
                <w:szCs w:val="28"/>
              </w:rPr>
            </w:pPr>
            <w:r w:rsidRPr="00A95090">
              <w:rPr>
                <w:sz w:val="28"/>
                <w:szCs w:val="28"/>
              </w:rPr>
              <w:t>0</w:t>
            </w:r>
          </w:p>
        </w:tc>
      </w:tr>
      <w:tr w:rsidR="004A11F5" w:rsidRPr="00DE7AD8" w:rsidTr="00FB2054">
        <w:trPr>
          <w:trHeight w:val="428"/>
        </w:trPr>
        <w:tc>
          <w:tcPr>
            <w:tcW w:w="3125"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sz w:val="28"/>
                <w:szCs w:val="28"/>
              </w:rPr>
            </w:pPr>
            <w:r w:rsidRPr="00DE7AD8">
              <w:rPr>
                <w:b/>
                <w:sz w:val="28"/>
                <w:szCs w:val="28"/>
              </w:rPr>
              <w:t>4. Finanšu līdzekļi papildu izdevumu finansēšanai</w:t>
            </w:r>
            <w:r w:rsidRPr="00DE7AD8">
              <w:rPr>
                <w:sz w:val="28"/>
                <w:szCs w:val="28"/>
              </w:rPr>
              <w:t xml:space="preserve"> (kompensējošu izdevumu samazinājumu norāda ar "+" zīmi)</w:t>
            </w:r>
          </w:p>
        </w:tc>
        <w:tc>
          <w:tcPr>
            <w:tcW w:w="1083"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spacing w:before="100" w:beforeAutospacing="1" w:after="100" w:afterAutospacing="1" w:line="285" w:lineRule="atLeast"/>
              <w:jc w:val="center"/>
              <w:rPr>
                <w:sz w:val="28"/>
                <w:szCs w:val="28"/>
              </w:rPr>
            </w:pPr>
            <w:r w:rsidRPr="00DE7AD8">
              <w:rPr>
                <w:sz w:val="28"/>
                <w:szCs w:val="28"/>
              </w:rPr>
              <w:t>X</w:t>
            </w: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b/>
                <w:sz w:val="28"/>
                <w:szCs w:val="28"/>
              </w:rPr>
            </w:pPr>
            <w:r w:rsidRPr="00DE7AD8">
              <w:rPr>
                <w:b/>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7421C7" w:rsidRDefault="00FB2054" w:rsidP="00E50A32">
            <w:pPr>
              <w:pStyle w:val="naisf"/>
              <w:spacing w:before="0" w:after="0"/>
              <w:ind w:firstLine="0"/>
              <w:jc w:val="center"/>
              <w:rPr>
                <w:b/>
                <w:sz w:val="28"/>
                <w:szCs w:val="28"/>
              </w:rPr>
            </w:pPr>
            <w:r>
              <w:rPr>
                <w:b/>
                <w:sz w:val="28"/>
                <w:szCs w:val="28"/>
              </w:rPr>
              <w:t>303</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FB2054" w:rsidP="00E50A32">
            <w:pPr>
              <w:pStyle w:val="naisf"/>
              <w:spacing w:before="0" w:after="0"/>
              <w:ind w:firstLine="0"/>
              <w:jc w:val="center"/>
              <w:rPr>
                <w:b/>
                <w:sz w:val="28"/>
                <w:szCs w:val="28"/>
              </w:rPr>
            </w:pPr>
            <w:r>
              <w:rPr>
                <w:b/>
                <w:sz w:val="28"/>
                <w:szCs w:val="28"/>
              </w:rPr>
              <w:t>303</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FB2054" w:rsidP="00E50A32">
            <w:pPr>
              <w:pStyle w:val="naisf"/>
              <w:spacing w:before="0" w:after="0"/>
              <w:ind w:firstLine="0"/>
              <w:jc w:val="center"/>
              <w:rPr>
                <w:b/>
                <w:sz w:val="28"/>
                <w:szCs w:val="28"/>
              </w:rPr>
            </w:pPr>
            <w:r>
              <w:rPr>
                <w:b/>
                <w:sz w:val="28"/>
                <w:szCs w:val="28"/>
              </w:rPr>
              <w:t>303</w:t>
            </w:r>
          </w:p>
        </w:tc>
      </w:tr>
      <w:tr w:rsidR="004A11F5" w:rsidRPr="00DE7AD8" w:rsidTr="00FB2054">
        <w:tc>
          <w:tcPr>
            <w:tcW w:w="312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rPr>
                <w:sz w:val="28"/>
                <w:szCs w:val="28"/>
              </w:rPr>
            </w:pPr>
          </w:p>
        </w:tc>
        <w:tc>
          <w:tcPr>
            <w:tcW w:w="108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rPr>
                <w:sz w:val="28"/>
                <w:szCs w:val="28"/>
              </w:rPr>
            </w:pP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4A11F5" w:rsidP="00E50A32">
            <w:pPr>
              <w:pStyle w:val="naisf"/>
              <w:spacing w:before="0" w:after="0"/>
              <w:ind w:firstLine="0"/>
              <w:jc w:val="center"/>
              <w:rPr>
                <w:sz w:val="28"/>
                <w:szCs w:val="28"/>
              </w:rPr>
            </w:pP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4A11F5" w:rsidP="00E50A32">
            <w:pPr>
              <w:pStyle w:val="naisf"/>
              <w:spacing w:before="0" w:after="0"/>
              <w:ind w:firstLine="0"/>
              <w:jc w:val="center"/>
              <w:rPr>
                <w:sz w:val="28"/>
                <w:szCs w:val="28"/>
              </w:rPr>
            </w:pP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b/>
                <w:sz w:val="28"/>
                <w:szCs w:val="28"/>
              </w:rPr>
            </w:pPr>
            <w:r w:rsidRPr="00DE7AD8">
              <w:rPr>
                <w:b/>
                <w:sz w:val="28"/>
                <w:szCs w:val="28"/>
              </w:rPr>
              <w:t>5. Precizēta finansiālā ietekme:</w:t>
            </w:r>
          </w:p>
        </w:tc>
        <w:tc>
          <w:tcPr>
            <w:tcW w:w="1083"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spacing w:before="100" w:beforeAutospacing="1" w:after="100" w:afterAutospacing="1" w:line="285" w:lineRule="atLeast"/>
              <w:jc w:val="center"/>
              <w:rPr>
                <w:sz w:val="28"/>
                <w:szCs w:val="28"/>
              </w:rPr>
            </w:pPr>
            <w:r w:rsidRPr="00DE7AD8">
              <w:rPr>
                <w:sz w:val="28"/>
                <w:szCs w:val="28"/>
              </w:rPr>
              <w:t>X</w:t>
            </w: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866F4A" w:rsidRDefault="004A11F5" w:rsidP="00E50A32">
            <w:pPr>
              <w:pStyle w:val="naisf"/>
              <w:spacing w:before="0" w:after="0"/>
              <w:ind w:firstLine="0"/>
              <w:jc w:val="center"/>
              <w:rPr>
                <w:sz w:val="28"/>
                <w:szCs w:val="28"/>
              </w:rPr>
            </w:pPr>
            <w:r w:rsidRPr="00866F4A">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1C4C0C" w:rsidP="00E50A32">
            <w:pPr>
              <w:pStyle w:val="naisf"/>
              <w:spacing w:before="0" w:after="0"/>
              <w:ind w:firstLine="0"/>
              <w:jc w:val="center"/>
              <w:rPr>
                <w:b/>
                <w:sz w:val="28"/>
                <w:szCs w:val="28"/>
              </w:rPr>
            </w:pPr>
            <w:r>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1C4C0C" w:rsidP="00E50A32">
            <w:pPr>
              <w:pStyle w:val="naisf"/>
              <w:spacing w:before="0" w:after="0"/>
              <w:ind w:firstLine="0"/>
              <w:jc w:val="center"/>
              <w:rPr>
                <w:b/>
                <w:sz w:val="28"/>
                <w:szCs w:val="28"/>
              </w:rPr>
            </w:pPr>
            <w:r>
              <w:rPr>
                <w:sz w:val="28"/>
                <w:szCs w:val="28"/>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1C4C0C" w:rsidP="00E50A32">
            <w:pPr>
              <w:pStyle w:val="naisf"/>
              <w:spacing w:before="0" w:after="0"/>
              <w:ind w:firstLine="0"/>
              <w:jc w:val="center"/>
              <w:rPr>
                <w:b/>
                <w:sz w:val="28"/>
                <w:szCs w:val="28"/>
              </w:rPr>
            </w:pPr>
            <w:r>
              <w:rPr>
                <w:sz w:val="28"/>
                <w:szCs w:val="28"/>
              </w:rPr>
              <w:t>0</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sz w:val="28"/>
                <w:szCs w:val="28"/>
              </w:rPr>
            </w:pPr>
            <w:r w:rsidRPr="00DE7AD8">
              <w:rPr>
                <w:sz w:val="28"/>
                <w:szCs w:val="28"/>
              </w:rPr>
              <w:t>5.1. valsts pamatbudžets</w:t>
            </w:r>
          </w:p>
        </w:tc>
        <w:tc>
          <w:tcPr>
            <w:tcW w:w="108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rPr>
                <w:sz w:val="28"/>
                <w:szCs w:val="28"/>
              </w:rPr>
            </w:pP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1C4C0C" w:rsidP="00E50A32">
            <w:pPr>
              <w:pStyle w:val="naisf"/>
              <w:spacing w:before="0" w:after="0"/>
              <w:ind w:firstLine="0"/>
              <w:jc w:val="center"/>
              <w:rPr>
                <w:sz w:val="28"/>
                <w:szCs w:val="28"/>
              </w:rPr>
            </w:pPr>
            <w:r>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1C4C0C" w:rsidP="00E50A32">
            <w:pPr>
              <w:pStyle w:val="naisf"/>
              <w:spacing w:before="0" w:after="0"/>
              <w:ind w:firstLine="0"/>
              <w:jc w:val="center"/>
              <w:rPr>
                <w:sz w:val="28"/>
                <w:szCs w:val="28"/>
              </w:rPr>
            </w:pPr>
            <w:r>
              <w:rPr>
                <w:sz w:val="28"/>
                <w:szCs w:val="28"/>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A95090" w:rsidRDefault="001C4C0C" w:rsidP="00E50A32">
            <w:pPr>
              <w:pStyle w:val="naisf"/>
              <w:spacing w:before="0" w:after="0"/>
              <w:ind w:firstLine="0"/>
              <w:jc w:val="center"/>
              <w:rPr>
                <w:sz w:val="28"/>
                <w:szCs w:val="28"/>
              </w:rPr>
            </w:pPr>
            <w:r>
              <w:rPr>
                <w:sz w:val="28"/>
                <w:szCs w:val="28"/>
              </w:rPr>
              <w:t>0</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sz w:val="28"/>
                <w:szCs w:val="28"/>
              </w:rPr>
            </w:pPr>
            <w:r w:rsidRPr="00DE7AD8">
              <w:rPr>
                <w:sz w:val="28"/>
                <w:szCs w:val="28"/>
              </w:rPr>
              <w:t>5.2. speciālais budžets</w:t>
            </w:r>
          </w:p>
        </w:tc>
        <w:tc>
          <w:tcPr>
            <w:tcW w:w="108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rPr>
                <w:sz w:val="28"/>
                <w:szCs w:val="28"/>
              </w:rPr>
            </w:pP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sz w:val="28"/>
                <w:szCs w:val="28"/>
              </w:rPr>
            </w:pPr>
            <w:r w:rsidRPr="00DE7AD8">
              <w:rPr>
                <w:sz w:val="28"/>
                <w:szCs w:val="28"/>
              </w:rPr>
              <w:t>5.3. pašvaldību budžets</w:t>
            </w:r>
          </w:p>
        </w:tc>
        <w:tc>
          <w:tcPr>
            <w:tcW w:w="108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11F5" w:rsidRPr="00DE7AD8" w:rsidRDefault="004A11F5" w:rsidP="00E50A32">
            <w:pPr>
              <w:rPr>
                <w:sz w:val="28"/>
                <w:szCs w:val="28"/>
              </w:rPr>
            </w:pPr>
          </w:p>
        </w:tc>
        <w:tc>
          <w:tcPr>
            <w:tcW w:w="116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4"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pStyle w:val="naisf"/>
              <w:spacing w:before="0" w:after="0"/>
              <w:ind w:firstLine="0"/>
              <w:jc w:val="center"/>
              <w:rPr>
                <w:sz w:val="28"/>
                <w:szCs w:val="28"/>
              </w:rPr>
            </w:pPr>
            <w:r w:rsidRPr="00DE7AD8">
              <w:rPr>
                <w:sz w:val="28"/>
                <w:szCs w:val="28"/>
              </w:rPr>
              <w:t>0</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sz w:val="28"/>
                <w:szCs w:val="28"/>
              </w:rPr>
            </w:pPr>
            <w:r w:rsidRPr="00DE7AD8">
              <w:rPr>
                <w:sz w:val="28"/>
                <w:szCs w:val="28"/>
              </w:rPr>
              <w:t xml:space="preserve">6. Detalizēts ieņēmumu un izdevumu aprēķins (ja </w:t>
            </w:r>
            <w:r w:rsidRPr="00DE7AD8">
              <w:rPr>
                <w:sz w:val="28"/>
                <w:szCs w:val="28"/>
              </w:rPr>
              <w:lastRenderedPageBreak/>
              <w:t>nepieciešams, detalizētu ieņēmumu un izdevumu aprēķinu var pievienot anotācijas pielikumā):</w:t>
            </w:r>
          </w:p>
        </w:tc>
        <w:tc>
          <w:tcPr>
            <w:tcW w:w="6006"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570AD" w:rsidRDefault="004A11F5" w:rsidP="00E50A32">
            <w:pPr>
              <w:ind w:firstLine="351"/>
              <w:jc w:val="both"/>
              <w:rPr>
                <w:noProof/>
                <w:sz w:val="28"/>
                <w:szCs w:val="28"/>
              </w:rPr>
            </w:pPr>
            <w:r w:rsidRPr="00D570AD">
              <w:rPr>
                <w:noProof/>
                <w:sz w:val="28"/>
                <w:szCs w:val="28"/>
              </w:rPr>
              <w:lastRenderedPageBreak/>
              <w:t xml:space="preserve">Veselības inspekcija nodrošina 54 peldvietu uzraudzību, bet atbilstoši likumam „Par valsts </w:t>
            </w:r>
            <w:r w:rsidRPr="00D570AD">
              <w:rPr>
                <w:noProof/>
                <w:sz w:val="28"/>
                <w:szCs w:val="28"/>
              </w:rPr>
              <w:lastRenderedPageBreak/>
              <w:t>budžetu 2015.gadam”</w:t>
            </w:r>
            <w:r w:rsidR="001C4C0C">
              <w:rPr>
                <w:noProof/>
                <w:sz w:val="28"/>
                <w:szCs w:val="28"/>
              </w:rPr>
              <w:t xml:space="preserve"> Veselības ministrijas pamatbudžeta apakšprogrammā</w:t>
            </w:r>
            <w:r w:rsidR="00FB2054">
              <w:rPr>
                <w:noProof/>
                <w:sz w:val="28"/>
                <w:szCs w:val="28"/>
              </w:rPr>
              <w:t xml:space="preserve"> 46.01.00 „Uzraudzība un kontrole”</w:t>
            </w:r>
            <w:r w:rsidR="001C4C0C">
              <w:rPr>
                <w:noProof/>
                <w:sz w:val="28"/>
                <w:szCs w:val="28"/>
              </w:rPr>
              <w:t xml:space="preserve"> </w:t>
            </w:r>
            <w:r w:rsidRPr="00D570AD">
              <w:rPr>
                <w:noProof/>
                <w:sz w:val="28"/>
                <w:szCs w:val="28"/>
              </w:rPr>
              <w:t xml:space="preserve"> ir paredzēti sekojoši finanšu resursi 51 peldvietai</w:t>
            </w:r>
            <w:r w:rsidR="00066DE8">
              <w:rPr>
                <w:noProof/>
                <w:sz w:val="28"/>
                <w:szCs w:val="28"/>
              </w:rPr>
              <w:t xml:space="preserve"> 52 880 </w:t>
            </w:r>
            <w:r w:rsidR="00066DE8" w:rsidRPr="00066DE8">
              <w:rPr>
                <w:i/>
                <w:noProof/>
                <w:sz w:val="28"/>
                <w:szCs w:val="28"/>
              </w:rPr>
              <w:t>euro</w:t>
            </w:r>
            <w:r w:rsidR="00066DE8">
              <w:rPr>
                <w:noProof/>
                <w:sz w:val="28"/>
                <w:szCs w:val="28"/>
              </w:rPr>
              <w:t xml:space="preserve"> apmērā</w:t>
            </w:r>
            <w:r w:rsidRPr="00D570AD">
              <w:rPr>
                <w:noProof/>
                <w:sz w:val="28"/>
                <w:szCs w:val="28"/>
              </w:rPr>
              <w:t xml:space="preserve">: </w:t>
            </w:r>
          </w:p>
          <w:p w:rsidR="004A11F5" w:rsidRPr="00D570AD" w:rsidRDefault="004A11F5" w:rsidP="00E50A32">
            <w:pPr>
              <w:spacing w:before="120"/>
              <w:jc w:val="both"/>
              <w:rPr>
                <w:noProof/>
                <w:sz w:val="28"/>
                <w:szCs w:val="28"/>
              </w:rPr>
            </w:pPr>
            <w:r w:rsidRPr="00D570AD">
              <w:rPr>
                <w:noProof/>
                <w:sz w:val="28"/>
                <w:szCs w:val="28"/>
              </w:rPr>
              <w:t>1) peldvietu ūdens izmeklējumi un 2 ziņojumi – 5309 EUR:</w:t>
            </w:r>
          </w:p>
          <w:p w:rsidR="004A11F5" w:rsidRPr="00D570AD" w:rsidRDefault="004A11F5" w:rsidP="00E50A32">
            <w:pPr>
              <w:jc w:val="both"/>
              <w:rPr>
                <w:noProof/>
                <w:sz w:val="28"/>
                <w:szCs w:val="28"/>
              </w:rPr>
            </w:pPr>
            <w:r w:rsidRPr="00D570AD">
              <w:rPr>
                <w:i/>
                <w:noProof/>
                <w:sz w:val="28"/>
                <w:szCs w:val="28"/>
              </w:rPr>
              <w:t>e.coli</w:t>
            </w:r>
            <w:r w:rsidRPr="00D570AD">
              <w:rPr>
                <w:noProof/>
                <w:sz w:val="28"/>
                <w:szCs w:val="28"/>
              </w:rPr>
              <w:t xml:space="preserve"> un </w:t>
            </w:r>
            <w:r w:rsidRPr="00D570AD">
              <w:rPr>
                <w:i/>
                <w:noProof/>
                <w:sz w:val="28"/>
                <w:szCs w:val="28"/>
              </w:rPr>
              <w:t>enterokoki</w:t>
            </w:r>
            <w:r w:rsidRPr="00D570AD">
              <w:rPr>
                <w:noProof/>
                <w:sz w:val="28"/>
                <w:szCs w:val="28"/>
              </w:rPr>
              <w:t xml:space="preserve"> (10.29 + 10.53) EUR [1 analīzes izmaksa] x 5 analīzes x 51 peldvieta = 5309.10 EUR; </w:t>
            </w:r>
          </w:p>
          <w:p w:rsidR="004A11F5" w:rsidRPr="00D570AD" w:rsidRDefault="004A11F5" w:rsidP="00E50A32">
            <w:pPr>
              <w:spacing w:before="120"/>
              <w:jc w:val="both"/>
              <w:rPr>
                <w:noProof/>
                <w:sz w:val="28"/>
                <w:szCs w:val="28"/>
              </w:rPr>
            </w:pPr>
            <w:r w:rsidRPr="00D570AD">
              <w:rPr>
                <w:noProof/>
                <w:sz w:val="28"/>
                <w:szCs w:val="28"/>
              </w:rPr>
              <w:t>2) transporta nodrošinājums 2091 EUR:</w:t>
            </w:r>
          </w:p>
          <w:p w:rsidR="004A11F5" w:rsidRPr="00D570AD" w:rsidRDefault="004A11F5" w:rsidP="00E50A32">
            <w:pPr>
              <w:jc w:val="both"/>
              <w:rPr>
                <w:noProof/>
                <w:sz w:val="28"/>
                <w:szCs w:val="28"/>
              </w:rPr>
            </w:pPr>
            <w:r w:rsidRPr="00D570AD">
              <w:rPr>
                <w:noProof/>
                <w:sz w:val="28"/>
                <w:szCs w:val="28"/>
              </w:rPr>
              <w:t xml:space="preserve">0.41 EUR x 100 km x 51 peldvieta = 2091.00 EUR; </w:t>
            </w:r>
          </w:p>
          <w:p w:rsidR="004A11F5" w:rsidRPr="00D570AD" w:rsidRDefault="004A11F5" w:rsidP="00E50A32">
            <w:pPr>
              <w:spacing w:before="120"/>
              <w:jc w:val="both"/>
              <w:rPr>
                <w:noProof/>
                <w:sz w:val="28"/>
                <w:szCs w:val="28"/>
              </w:rPr>
            </w:pPr>
            <w:r w:rsidRPr="00D570AD">
              <w:rPr>
                <w:noProof/>
                <w:sz w:val="28"/>
                <w:szCs w:val="28"/>
              </w:rPr>
              <w:t>3) komandējumu izmaksas uz Briseli par peldūdens datu ziņošanu 1225 EUR:</w:t>
            </w:r>
          </w:p>
          <w:p w:rsidR="004A11F5" w:rsidRPr="00D570AD" w:rsidRDefault="004A11F5" w:rsidP="00E50A32">
            <w:pPr>
              <w:jc w:val="both"/>
              <w:rPr>
                <w:noProof/>
                <w:sz w:val="28"/>
                <w:szCs w:val="28"/>
              </w:rPr>
            </w:pPr>
            <w:r w:rsidRPr="00D570AD">
              <w:rPr>
                <w:noProof/>
                <w:sz w:val="28"/>
                <w:szCs w:val="28"/>
              </w:rPr>
              <w:t xml:space="preserve">612.5 EUR [komand.vid.izmaksa] x 2 = 1225.00 EUR; </w:t>
            </w:r>
          </w:p>
          <w:p w:rsidR="004A11F5" w:rsidRPr="00D570AD" w:rsidRDefault="004A11F5" w:rsidP="00E50A32">
            <w:pPr>
              <w:spacing w:before="120"/>
              <w:jc w:val="both"/>
              <w:rPr>
                <w:noProof/>
                <w:sz w:val="28"/>
                <w:szCs w:val="28"/>
              </w:rPr>
            </w:pPr>
            <w:r w:rsidRPr="00D570AD">
              <w:rPr>
                <w:noProof/>
                <w:sz w:val="28"/>
                <w:szCs w:val="28"/>
              </w:rPr>
              <w:t xml:space="preserve">4) divu higiēnas ārstu, inspektora un vides veselības analītiķa atlīdzība  44 255 EUR:  </w:t>
            </w:r>
          </w:p>
          <w:p w:rsidR="004A11F5" w:rsidRPr="00D570AD" w:rsidRDefault="004A11F5" w:rsidP="00E50A32">
            <w:pPr>
              <w:jc w:val="both"/>
              <w:rPr>
                <w:noProof/>
                <w:sz w:val="28"/>
                <w:szCs w:val="28"/>
              </w:rPr>
            </w:pPr>
            <w:r w:rsidRPr="00D570AD">
              <w:rPr>
                <w:noProof/>
                <w:sz w:val="28"/>
                <w:szCs w:val="28"/>
              </w:rPr>
              <w:t xml:space="preserve">746 EUR [mēnešalga 2015.g.] x 4 x 12 mēn. + 23.59% = 44 255.11 EUR. </w:t>
            </w:r>
          </w:p>
          <w:p w:rsidR="004A11F5" w:rsidRPr="00D570AD" w:rsidRDefault="004A11F5" w:rsidP="00DE7AD8">
            <w:pPr>
              <w:spacing w:before="120"/>
              <w:jc w:val="both"/>
              <w:rPr>
                <w:noProof/>
                <w:sz w:val="28"/>
                <w:szCs w:val="28"/>
              </w:rPr>
            </w:pPr>
            <w:r w:rsidRPr="00D570AD">
              <w:rPr>
                <w:noProof/>
                <w:sz w:val="28"/>
                <w:szCs w:val="28"/>
              </w:rPr>
              <w:t xml:space="preserve">Kopā: (5309+2091+1225+44255) EUR = 52 880 EUR  </w:t>
            </w:r>
          </w:p>
          <w:p w:rsidR="004A11F5" w:rsidRPr="00D570AD" w:rsidRDefault="000036A0" w:rsidP="00E50A32">
            <w:pPr>
              <w:spacing w:before="120"/>
              <w:ind w:firstLine="352"/>
              <w:jc w:val="both"/>
              <w:rPr>
                <w:noProof/>
                <w:sz w:val="28"/>
                <w:szCs w:val="28"/>
              </w:rPr>
            </w:pPr>
            <w:r w:rsidRPr="00D570AD">
              <w:rPr>
                <w:noProof/>
                <w:sz w:val="28"/>
                <w:szCs w:val="28"/>
              </w:rPr>
              <w:t>Noteikumu projekts paredz peldvietu saraksta papildināšanu ar divām jaunām peldvietām un vienas peldvietas svītrošanu no peldvietu saraksta, līdz ar to Veselības inspekcijai būs nepieciešami papildus finanšu līdzekļi vienas peldvietas uzraudzībai.</w:t>
            </w:r>
            <w:r w:rsidR="004A11F5" w:rsidRPr="00D570AD">
              <w:rPr>
                <w:noProof/>
                <w:sz w:val="28"/>
                <w:szCs w:val="28"/>
              </w:rPr>
              <w:t xml:space="preserve"> </w:t>
            </w:r>
          </w:p>
          <w:p w:rsidR="004A11F5" w:rsidRPr="00D570AD" w:rsidRDefault="00DE7AD8" w:rsidP="00E50A32">
            <w:pPr>
              <w:spacing w:before="120"/>
              <w:ind w:firstLine="352"/>
              <w:jc w:val="both"/>
              <w:rPr>
                <w:i/>
                <w:noProof/>
                <w:sz w:val="28"/>
                <w:szCs w:val="28"/>
              </w:rPr>
            </w:pPr>
            <w:r w:rsidRPr="00D570AD">
              <w:rPr>
                <w:b/>
                <w:noProof/>
                <w:sz w:val="28"/>
                <w:szCs w:val="28"/>
              </w:rPr>
              <w:t>Vienas</w:t>
            </w:r>
            <w:r w:rsidR="00FB2054">
              <w:rPr>
                <w:b/>
                <w:noProof/>
                <w:sz w:val="28"/>
                <w:szCs w:val="28"/>
              </w:rPr>
              <w:t xml:space="preserve"> </w:t>
            </w:r>
            <w:r w:rsidR="004A11F5" w:rsidRPr="00D570AD">
              <w:rPr>
                <w:b/>
                <w:noProof/>
                <w:sz w:val="28"/>
                <w:szCs w:val="28"/>
              </w:rPr>
              <w:t>peldvietas uzraudzībai</w:t>
            </w:r>
            <w:r w:rsidR="004A11F5" w:rsidRPr="00D570AD">
              <w:rPr>
                <w:noProof/>
                <w:sz w:val="28"/>
                <w:szCs w:val="28"/>
              </w:rPr>
              <w:t xml:space="preserve"> Veselības inspekcijai ir nepieciešams papildus finansēj</w:t>
            </w:r>
            <w:r w:rsidR="00D83C01" w:rsidRPr="00D570AD">
              <w:rPr>
                <w:noProof/>
                <w:sz w:val="28"/>
                <w:szCs w:val="28"/>
              </w:rPr>
              <w:t xml:space="preserve">ums laika periodā no 2016.gada </w:t>
            </w:r>
            <w:r w:rsidR="004A11F5" w:rsidRPr="00D570AD">
              <w:rPr>
                <w:noProof/>
                <w:sz w:val="28"/>
                <w:szCs w:val="28"/>
              </w:rPr>
              <w:t xml:space="preserve">katru gadu </w:t>
            </w:r>
            <w:r w:rsidR="004A11F5" w:rsidRPr="00D570AD">
              <w:rPr>
                <w:b/>
                <w:noProof/>
                <w:sz w:val="28"/>
                <w:szCs w:val="28"/>
              </w:rPr>
              <w:t>303</w:t>
            </w:r>
            <w:r w:rsidR="004A11F5" w:rsidRPr="00D570AD">
              <w:rPr>
                <w:noProof/>
                <w:sz w:val="28"/>
                <w:szCs w:val="28"/>
              </w:rPr>
              <w:t xml:space="preserve"> </w:t>
            </w:r>
            <w:r w:rsidR="004A11F5" w:rsidRPr="00D570AD">
              <w:rPr>
                <w:i/>
                <w:noProof/>
                <w:sz w:val="28"/>
                <w:szCs w:val="28"/>
              </w:rPr>
              <w:t xml:space="preserve">euro </w:t>
            </w:r>
            <w:r w:rsidR="004A11F5" w:rsidRPr="00D570AD">
              <w:rPr>
                <w:noProof/>
                <w:sz w:val="28"/>
                <w:szCs w:val="28"/>
              </w:rPr>
              <w:t>apmērā</w:t>
            </w:r>
            <w:r w:rsidR="004A11F5" w:rsidRPr="00D570AD">
              <w:rPr>
                <w:i/>
                <w:noProof/>
                <w:sz w:val="28"/>
                <w:szCs w:val="28"/>
              </w:rPr>
              <w:t>.</w:t>
            </w:r>
          </w:p>
          <w:p w:rsidR="004A11F5" w:rsidRPr="00D570AD" w:rsidRDefault="004A11F5" w:rsidP="00E50A32">
            <w:pPr>
              <w:spacing w:before="120"/>
              <w:rPr>
                <w:noProof/>
                <w:sz w:val="28"/>
                <w:szCs w:val="28"/>
              </w:rPr>
            </w:pPr>
            <w:r w:rsidRPr="00D570AD">
              <w:rPr>
                <w:noProof/>
                <w:sz w:val="28"/>
                <w:szCs w:val="28"/>
                <w:u w:val="single"/>
              </w:rPr>
              <w:t>Aprēķins</w:t>
            </w:r>
            <w:r w:rsidRPr="00D570AD">
              <w:rPr>
                <w:noProof/>
                <w:sz w:val="28"/>
                <w:szCs w:val="28"/>
              </w:rPr>
              <w:t>:</w:t>
            </w:r>
          </w:p>
          <w:p w:rsidR="004A11F5" w:rsidRPr="00D570AD" w:rsidRDefault="004A11F5" w:rsidP="00E50A32">
            <w:pPr>
              <w:spacing w:before="120"/>
              <w:rPr>
                <w:noProof/>
                <w:sz w:val="28"/>
                <w:szCs w:val="28"/>
              </w:rPr>
            </w:pPr>
            <w:r w:rsidRPr="00D570AD">
              <w:rPr>
                <w:noProof/>
                <w:sz w:val="28"/>
                <w:szCs w:val="28"/>
              </w:rPr>
              <w:t xml:space="preserve">Inspektors (26.3. amatu saime, III līmenis, 9.algu grupa, 3.kategorija, amatalga 994 EUR), 1 darba diena, 1 peldvieta – 48 EUR: </w:t>
            </w:r>
          </w:p>
          <w:p w:rsidR="004A11F5" w:rsidRPr="00D570AD" w:rsidRDefault="004A11F5" w:rsidP="00E50A32">
            <w:pPr>
              <w:rPr>
                <w:noProof/>
                <w:sz w:val="28"/>
                <w:szCs w:val="28"/>
              </w:rPr>
            </w:pPr>
            <w:r w:rsidRPr="00D570AD">
              <w:rPr>
                <w:noProof/>
                <w:sz w:val="28"/>
                <w:szCs w:val="28"/>
              </w:rPr>
              <w:t xml:space="preserve">994 EUR  / 20.7[vid.d.d. skaits mēnesī] x 1 x 1 peldv. = 48.02 EUR; </w:t>
            </w:r>
          </w:p>
          <w:p w:rsidR="004A11F5" w:rsidRPr="00D570AD" w:rsidRDefault="004A11F5" w:rsidP="00E50A32">
            <w:pPr>
              <w:spacing w:before="120"/>
              <w:rPr>
                <w:noProof/>
                <w:sz w:val="28"/>
                <w:szCs w:val="28"/>
              </w:rPr>
            </w:pPr>
            <w:r w:rsidRPr="00D570AD">
              <w:rPr>
                <w:noProof/>
                <w:sz w:val="28"/>
                <w:szCs w:val="28"/>
              </w:rPr>
              <w:t xml:space="preserve">Higiēnas ārsts (10.amatu saime, II līmenis, 9.algu </w:t>
            </w:r>
            <w:r w:rsidRPr="00D570AD">
              <w:rPr>
                <w:noProof/>
                <w:sz w:val="28"/>
                <w:szCs w:val="28"/>
              </w:rPr>
              <w:lastRenderedPageBreak/>
              <w:t xml:space="preserve">grupa, 3.kategorija, amatalga 994 EUR), 1,67 darba dienas, 1 peldvieta – 80 EUR: </w:t>
            </w:r>
          </w:p>
          <w:p w:rsidR="004A11F5" w:rsidRPr="00D570AD" w:rsidRDefault="004A11F5" w:rsidP="00E50A32">
            <w:pPr>
              <w:rPr>
                <w:noProof/>
                <w:sz w:val="28"/>
                <w:szCs w:val="28"/>
              </w:rPr>
            </w:pPr>
            <w:r w:rsidRPr="00D570AD">
              <w:rPr>
                <w:noProof/>
                <w:sz w:val="28"/>
                <w:szCs w:val="28"/>
              </w:rPr>
              <w:t xml:space="preserve">994 EUR / 20.7 x 1.67 x 1 peldv. = 80.19 EUR;  </w:t>
            </w:r>
          </w:p>
          <w:p w:rsidR="004A11F5" w:rsidRPr="00D570AD" w:rsidRDefault="004A11F5" w:rsidP="00E50A32">
            <w:pPr>
              <w:spacing w:before="120"/>
              <w:rPr>
                <w:noProof/>
                <w:sz w:val="28"/>
                <w:szCs w:val="28"/>
              </w:rPr>
            </w:pPr>
            <w:r w:rsidRPr="00D570AD">
              <w:rPr>
                <w:noProof/>
                <w:sz w:val="28"/>
                <w:szCs w:val="28"/>
              </w:rPr>
              <w:t>Kopā  atalgojums: (48.02+80.19)EUR = 128.21 EUR.</w:t>
            </w:r>
          </w:p>
          <w:p w:rsidR="004A11F5" w:rsidRPr="00D570AD" w:rsidRDefault="004A11F5" w:rsidP="00E50A32">
            <w:pPr>
              <w:spacing w:before="120"/>
              <w:rPr>
                <w:noProof/>
                <w:sz w:val="28"/>
                <w:szCs w:val="28"/>
              </w:rPr>
            </w:pPr>
            <w:r w:rsidRPr="00D570AD">
              <w:rPr>
                <w:noProof/>
                <w:sz w:val="28"/>
                <w:szCs w:val="28"/>
              </w:rPr>
              <w:t>Darba devēja VSAOI – 30 EUR:</w:t>
            </w:r>
          </w:p>
          <w:p w:rsidR="004A11F5" w:rsidRPr="00D570AD" w:rsidRDefault="004A11F5" w:rsidP="00E50A32">
            <w:pPr>
              <w:rPr>
                <w:noProof/>
                <w:sz w:val="28"/>
                <w:szCs w:val="28"/>
              </w:rPr>
            </w:pPr>
            <w:r w:rsidRPr="00D570AD">
              <w:rPr>
                <w:noProof/>
                <w:sz w:val="28"/>
                <w:szCs w:val="28"/>
              </w:rPr>
              <w:t>(48.02+80.19) EUR x 23.59%  = 30.25 EUR.</w:t>
            </w:r>
          </w:p>
          <w:p w:rsidR="004A11F5" w:rsidRPr="00D570AD" w:rsidRDefault="004A11F5" w:rsidP="00E50A32">
            <w:pPr>
              <w:spacing w:before="120"/>
              <w:rPr>
                <w:noProof/>
                <w:sz w:val="28"/>
                <w:szCs w:val="28"/>
              </w:rPr>
            </w:pPr>
            <w:r w:rsidRPr="00D570AD">
              <w:rPr>
                <w:noProof/>
                <w:sz w:val="28"/>
                <w:szCs w:val="28"/>
              </w:rPr>
              <w:t>Peldvietu ūdens izmeklējumi – 104 EUR:</w:t>
            </w:r>
          </w:p>
          <w:p w:rsidR="004A11F5" w:rsidRPr="00D570AD" w:rsidRDefault="004A11F5" w:rsidP="00E50A32">
            <w:pPr>
              <w:rPr>
                <w:noProof/>
                <w:sz w:val="28"/>
                <w:szCs w:val="28"/>
              </w:rPr>
            </w:pPr>
            <w:r w:rsidRPr="00D570AD">
              <w:rPr>
                <w:i/>
                <w:noProof/>
                <w:sz w:val="28"/>
                <w:szCs w:val="28"/>
              </w:rPr>
              <w:t>e.coli</w:t>
            </w:r>
            <w:r w:rsidRPr="00D570AD">
              <w:rPr>
                <w:noProof/>
                <w:sz w:val="28"/>
                <w:szCs w:val="28"/>
              </w:rPr>
              <w:t xml:space="preserve"> un </w:t>
            </w:r>
            <w:r w:rsidRPr="00D570AD">
              <w:rPr>
                <w:i/>
                <w:noProof/>
                <w:sz w:val="28"/>
                <w:szCs w:val="28"/>
              </w:rPr>
              <w:t>enterokoki</w:t>
            </w:r>
            <w:r w:rsidRPr="00D570AD">
              <w:rPr>
                <w:noProof/>
                <w:sz w:val="28"/>
                <w:szCs w:val="28"/>
              </w:rPr>
              <w:t xml:space="preserve"> (10.29+10.53) EUR x5 x1peldv. = 104.10 EUR. </w:t>
            </w:r>
          </w:p>
          <w:p w:rsidR="004A11F5" w:rsidRPr="00D570AD" w:rsidRDefault="004A11F5" w:rsidP="00E50A32">
            <w:pPr>
              <w:spacing w:before="120"/>
              <w:rPr>
                <w:noProof/>
                <w:sz w:val="28"/>
                <w:szCs w:val="28"/>
              </w:rPr>
            </w:pPr>
            <w:r w:rsidRPr="00D570AD">
              <w:rPr>
                <w:noProof/>
                <w:sz w:val="28"/>
                <w:szCs w:val="28"/>
              </w:rPr>
              <w:t xml:space="preserve">Transporta nodrošinājums – 41 EUR: </w:t>
            </w:r>
          </w:p>
          <w:p w:rsidR="004A11F5" w:rsidRPr="00D570AD" w:rsidRDefault="004A11F5" w:rsidP="00E50A32">
            <w:pPr>
              <w:rPr>
                <w:noProof/>
                <w:sz w:val="28"/>
                <w:szCs w:val="28"/>
              </w:rPr>
            </w:pPr>
            <w:r w:rsidRPr="00D570AD">
              <w:rPr>
                <w:noProof/>
                <w:sz w:val="28"/>
                <w:szCs w:val="28"/>
              </w:rPr>
              <w:t>0.41 EUR x 100 km x 1 peldvieta = 41.00 EUR.</w:t>
            </w:r>
          </w:p>
          <w:p w:rsidR="004A11F5" w:rsidRPr="00D570AD" w:rsidRDefault="004A11F5" w:rsidP="00E50A32">
            <w:pPr>
              <w:spacing w:before="120"/>
              <w:rPr>
                <w:noProof/>
                <w:sz w:val="28"/>
                <w:szCs w:val="28"/>
              </w:rPr>
            </w:pPr>
            <w:r w:rsidRPr="00D570AD">
              <w:rPr>
                <w:noProof/>
                <w:sz w:val="28"/>
                <w:szCs w:val="28"/>
              </w:rPr>
              <w:t xml:space="preserve">Kopā: (128+30+104+41) EUR = </w:t>
            </w:r>
            <w:r w:rsidRPr="00D570AD">
              <w:rPr>
                <w:b/>
                <w:noProof/>
                <w:sz w:val="28"/>
                <w:szCs w:val="28"/>
              </w:rPr>
              <w:t>303 EUR</w:t>
            </w:r>
            <w:r w:rsidRPr="00D570AD">
              <w:rPr>
                <w:noProof/>
                <w:sz w:val="28"/>
                <w:szCs w:val="28"/>
              </w:rPr>
              <w:t>.</w:t>
            </w:r>
          </w:p>
          <w:p w:rsidR="004A11F5" w:rsidRPr="00D570AD" w:rsidRDefault="004A11F5" w:rsidP="00E50A32">
            <w:pPr>
              <w:rPr>
                <w:noProof/>
                <w:sz w:val="28"/>
                <w:szCs w:val="28"/>
              </w:rPr>
            </w:pPr>
          </w:p>
          <w:p w:rsidR="004A11F5" w:rsidRPr="00D570AD" w:rsidRDefault="004A11F5" w:rsidP="00E50A32">
            <w:pPr>
              <w:ind w:firstLine="352"/>
              <w:jc w:val="both"/>
              <w:rPr>
                <w:noProof/>
                <w:sz w:val="28"/>
                <w:szCs w:val="28"/>
              </w:rPr>
            </w:pPr>
            <w:r w:rsidRPr="00D570AD">
              <w:rPr>
                <w:noProof/>
                <w:sz w:val="28"/>
                <w:szCs w:val="28"/>
              </w:rPr>
              <w:t xml:space="preserve">Papildus nepieciešamā finansējuma sadalījums pa izdevumu kodiem atbilstoši ekonomiskajām kategorijām:     </w:t>
            </w:r>
          </w:p>
          <w:p w:rsidR="004A11F5" w:rsidRPr="00D570AD" w:rsidRDefault="004A11F5" w:rsidP="00E50A32">
            <w:pPr>
              <w:ind w:firstLine="254"/>
              <w:jc w:val="both"/>
              <w:rPr>
                <w:noProof/>
                <w:sz w:val="28"/>
                <w:szCs w:val="28"/>
              </w:rPr>
            </w:pPr>
            <w:r w:rsidRPr="00D570AD">
              <w:rPr>
                <w:noProof/>
                <w:sz w:val="28"/>
                <w:szCs w:val="28"/>
              </w:rPr>
              <w:t xml:space="preserve">kods 1000 - atlīdzība  158 </w:t>
            </w:r>
            <w:r w:rsidRPr="00D570AD">
              <w:rPr>
                <w:i/>
                <w:noProof/>
                <w:sz w:val="28"/>
                <w:szCs w:val="28"/>
              </w:rPr>
              <w:t>euro</w:t>
            </w:r>
            <w:r w:rsidRPr="00D570AD">
              <w:rPr>
                <w:noProof/>
                <w:sz w:val="28"/>
                <w:szCs w:val="28"/>
              </w:rPr>
              <w:t xml:space="preserve">, </w:t>
            </w:r>
          </w:p>
          <w:p w:rsidR="004A11F5" w:rsidRPr="00D570AD" w:rsidRDefault="004A11F5" w:rsidP="00E50A32">
            <w:pPr>
              <w:ind w:firstLine="352"/>
              <w:jc w:val="both"/>
              <w:rPr>
                <w:noProof/>
                <w:sz w:val="28"/>
                <w:szCs w:val="28"/>
              </w:rPr>
            </w:pPr>
            <w:r w:rsidRPr="00D570AD">
              <w:rPr>
                <w:noProof/>
                <w:sz w:val="28"/>
                <w:szCs w:val="28"/>
              </w:rPr>
              <w:t xml:space="preserve">     t.sk. 1100 – atalgojums 128 </w:t>
            </w:r>
            <w:r w:rsidRPr="00D570AD">
              <w:rPr>
                <w:i/>
                <w:noProof/>
                <w:sz w:val="28"/>
                <w:szCs w:val="28"/>
              </w:rPr>
              <w:t>euro;</w:t>
            </w:r>
          </w:p>
          <w:p w:rsidR="004A11F5" w:rsidRPr="00D570AD" w:rsidRDefault="004A11F5" w:rsidP="00E50A32">
            <w:pPr>
              <w:rPr>
                <w:noProof/>
                <w:sz w:val="28"/>
                <w:szCs w:val="28"/>
              </w:rPr>
            </w:pPr>
            <w:r w:rsidRPr="00D570AD">
              <w:rPr>
                <w:noProof/>
                <w:sz w:val="28"/>
                <w:szCs w:val="28"/>
              </w:rPr>
              <w:t xml:space="preserve">    kods 2000 - preces un pakalpojumi  145 </w:t>
            </w:r>
            <w:r w:rsidRPr="00D570AD">
              <w:rPr>
                <w:i/>
                <w:noProof/>
                <w:sz w:val="28"/>
                <w:szCs w:val="28"/>
              </w:rPr>
              <w:t>euro</w:t>
            </w:r>
            <w:r w:rsidRPr="00D570AD">
              <w:rPr>
                <w:noProof/>
                <w:sz w:val="28"/>
                <w:szCs w:val="28"/>
              </w:rPr>
              <w:t>.</w:t>
            </w:r>
          </w:p>
          <w:p w:rsidR="00E16BA6" w:rsidRPr="00D570AD" w:rsidRDefault="00E16BA6" w:rsidP="00E50A32">
            <w:pPr>
              <w:rPr>
                <w:noProof/>
                <w:sz w:val="28"/>
                <w:szCs w:val="28"/>
              </w:rPr>
            </w:pPr>
          </w:p>
          <w:p w:rsidR="0079597D" w:rsidRPr="000E008E" w:rsidRDefault="008F6E24" w:rsidP="00940ED8">
            <w:pPr>
              <w:pStyle w:val="NoSpacing"/>
              <w:jc w:val="both"/>
              <w:rPr>
                <w:rFonts w:ascii="Times New Roman" w:hAnsi="Times New Roman"/>
                <w:sz w:val="28"/>
                <w:szCs w:val="28"/>
              </w:rPr>
            </w:pPr>
            <w:r w:rsidRPr="000E008E">
              <w:rPr>
                <w:rFonts w:ascii="Times New Roman" w:hAnsi="Times New Roman"/>
                <w:sz w:val="28"/>
                <w:szCs w:val="28"/>
              </w:rPr>
              <w:t xml:space="preserve">   </w:t>
            </w:r>
            <w:r w:rsidR="002F610A" w:rsidRPr="000E008E">
              <w:rPr>
                <w:rFonts w:ascii="Times New Roman" w:hAnsi="Times New Roman"/>
                <w:sz w:val="28"/>
                <w:szCs w:val="28"/>
              </w:rPr>
              <w:t xml:space="preserve">Lai spriestu par jauno peldvietu izveides ietekmi uz pašvaldību budžetu, tika </w:t>
            </w:r>
            <w:r w:rsidR="00A7386C" w:rsidRPr="000E008E">
              <w:rPr>
                <w:rFonts w:ascii="Times New Roman" w:hAnsi="Times New Roman"/>
                <w:sz w:val="28"/>
                <w:szCs w:val="28"/>
              </w:rPr>
              <w:t>lūgta</w:t>
            </w:r>
            <w:r w:rsidR="002F610A" w:rsidRPr="000E008E">
              <w:rPr>
                <w:rFonts w:ascii="Times New Roman" w:hAnsi="Times New Roman"/>
                <w:sz w:val="28"/>
                <w:szCs w:val="28"/>
              </w:rPr>
              <w:t xml:space="preserve"> papildus informācija no jauno peldvietu apsaimniekotājiem – Rucavas novada domes un Višķu pagasta pārvaldes</w:t>
            </w:r>
            <w:r w:rsidR="0079597D" w:rsidRPr="000E008E">
              <w:rPr>
                <w:rFonts w:ascii="Times New Roman" w:hAnsi="Times New Roman"/>
                <w:sz w:val="28"/>
                <w:szCs w:val="28"/>
              </w:rPr>
              <w:t>.</w:t>
            </w:r>
          </w:p>
          <w:p w:rsidR="00940ED8" w:rsidRPr="000E008E" w:rsidRDefault="00BA3D72" w:rsidP="00940ED8">
            <w:pPr>
              <w:pStyle w:val="NoSpacing"/>
              <w:jc w:val="both"/>
              <w:rPr>
                <w:rFonts w:ascii="Times New Roman" w:hAnsi="Times New Roman"/>
                <w:i/>
                <w:noProof/>
                <w:sz w:val="28"/>
                <w:szCs w:val="28"/>
              </w:rPr>
            </w:pPr>
            <w:r w:rsidRPr="000E008E">
              <w:rPr>
                <w:rFonts w:ascii="Times New Roman" w:hAnsi="Times New Roman"/>
                <w:sz w:val="28"/>
                <w:szCs w:val="28"/>
              </w:rPr>
              <w:t xml:space="preserve">   </w:t>
            </w:r>
            <w:r w:rsidR="00A7386C" w:rsidRPr="000E008E">
              <w:rPr>
                <w:rFonts w:ascii="Times New Roman" w:hAnsi="Times New Roman"/>
                <w:sz w:val="28"/>
                <w:szCs w:val="28"/>
              </w:rPr>
              <w:t>Višķu pagasta pārvalde sniedza informāciju, ka p</w:t>
            </w:r>
            <w:r w:rsidR="002F610A" w:rsidRPr="000E008E">
              <w:rPr>
                <w:rFonts w:ascii="Times New Roman" w:hAnsi="Times New Roman"/>
                <w:sz w:val="28"/>
                <w:szCs w:val="28"/>
              </w:rPr>
              <w:t>ašvaldības kopējais budžets</w:t>
            </w:r>
            <w:r w:rsidR="008F6E24" w:rsidRPr="000E008E">
              <w:rPr>
                <w:rFonts w:ascii="Times New Roman" w:hAnsi="Times New Roman"/>
                <w:sz w:val="28"/>
                <w:szCs w:val="28"/>
              </w:rPr>
              <w:t xml:space="preserve"> </w:t>
            </w:r>
            <w:r w:rsidR="003F2B9B" w:rsidRPr="000E008E">
              <w:rPr>
                <w:rFonts w:ascii="Times New Roman" w:hAnsi="Times New Roman"/>
                <w:sz w:val="28"/>
                <w:szCs w:val="28"/>
              </w:rPr>
              <w:t xml:space="preserve">2015.gadā </w:t>
            </w:r>
            <w:r w:rsidR="008F6E24" w:rsidRPr="000E008E">
              <w:rPr>
                <w:rFonts w:ascii="Times New Roman" w:hAnsi="Times New Roman"/>
                <w:sz w:val="28"/>
                <w:szCs w:val="28"/>
              </w:rPr>
              <w:t>ir</w:t>
            </w:r>
            <w:r w:rsidR="002F610A" w:rsidRPr="000E008E">
              <w:rPr>
                <w:rFonts w:ascii="Times New Roman" w:hAnsi="Times New Roman"/>
                <w:sz w:val="28"/>
                <w:szCs w:val="28"/>
              </w:rPr>
              <w:t xml:space="preserve"> 1.4 miljoni </w:t>
            </w:r>
            <w:r w:rsidR="002F610A" w:rsidRPr="000E008E">
              <w:rPr>
                <w:rFonts w:ascii="Times New Roman" w:hAnsi="Times New Roman"/>
                <w:i/>
                <w:noProof/>
                <w:sz w:val="28"/>
                <w:szCs w:val="28"/>
              </w:rPr>
              <w:t>euro</w:t>
            </w:r>
            <w:r w:rsidR="00940ED8" w:rsidRPr="000E008E">
              <w:rPr>
                <w:rFonts w:ascii="Times New Roman" w:hAnsi="Times New Roman"/>
                <w:i/>
                <w:noProof/>
                <w:sz w:val="28"/>
                <w:szCs w:val="28"/>
              </w:rPr>
              <w:t>.</w:t>
            </w:r>
          </w:p>
          <w:p w:rsidR="002F610A" w:rsidRPr="000E008E" w:rsidRDefault="00BA3D72" w:rsidP="00940ED8">
            <w:pPr>
              <w:pStyle w:val="NoSpacing"/>
              <w:jc w:val="both"/>
              <w:rPr>
                <w:rFonts w:ascii="Times New Roman" w:hAnsi="Times New Roman"/>
                <w:sz w:val="28"/>
                <w:szCs w:val="28"/>
              </w:rPr>
            </w:pPr>
            <w:r w:rsidRPr="000E008E">
              <w:rPr>
                <w:rFonts w:ascii="Times New Roman" w:hAnsi="Times New Roman"/>
                <w:sz w:val="28"/>
                <w:szCs w:val="28"/>
              </w:rPr>
              <w:t xml:space="preserve">   </w:t>
            </w:r>
            <w:r w:rsidR="001062CF" w:rsidRPr="000E008E">
              <w:rPr>
                <w:rFonts w:ascii="Times New Roman" w:hAnsi="Times New Roman"/>
                <w:sz w:val="28"/>
                <w:szCs w:val="28"/>
              </w:rPr>
              <w:t xml:space="preserve">Daugavpils novada, Višķu pagasta, Luknas ezera, Višķu tehnikuma ciema peldvietas </w:t>
            </w:r>
            <w:r w:rsidR="002F610A" w:rsidRPr="000E008E">
              <w:rPr>
                <w:rFonts w:ascii="Times New Roman" w:hAnsi="Times New Roman"/>
                <w:sz w:val="28"/>
                <w:szCs w:val="28"/>
              </w:rPr>
              <w:t>uzturēšanai un apsaimniekošanai paredzēts:</w:t>
            </w:r>
          </w:p>
          <w:p w:rsidR="002F610A" w:rsidRPr="000E008E" w:rsidRDefault="002F610A" w:rsidP="00940ED8">
            <w:pPr>
              <w:pStyle w:val="NoSpacing"/>
              <w:jc w:val="both"/>
              <w:rPr>
                <w:rFonts w:ascii="Times New Roman" w:hAnsi="Times New Roman"/>
                <w:sz w:val="28"/>
                <w:szCs w:val="28"/>
              </w:rPr>
            </w:pPr>
            <w:r w:rsidRPr="000E008E">
              <w:rPr>
                <w:rFonts w:ascii="Times New Roman" w:hAnsi="Times New Roman"/>
                <w:sz w:val="28"/>
                <w:szCs w:val="28"/>
              </w:rPr>
              <w:t xml:space="preserve">2015.gadā - 1638.00 </w:t>
            </w:r>
            <w:r w:rsidRPr="000E008E">
              <w:rPr>
                <w:rFonts w:ascii="Times New Roman" w:hAnsi="Times New Roman"/>
                <w:i/>
                <w:noProof/>
                <w:sz w:val="28"/>
                <w:szCs w:val="28"/>
              </w:rPr>
              <w:t>euro</w:t>
            </w:r>
          </w:p>
          <w:p w:rsidR="002F610A" w:rsidRPr="000E008E" w:rsidRDefault="002F610A" w:rsidP="00940ED8">
            <w:pPr>
              <w:pStyle w:val="NoSpacing"/>
              <w:jc w:val="both"/>
              <w:rPr>
                <w:rFonts w:ascii="Times New Roman" w:hAnsi="Times New Roman"/>
                <w:i/>
                <w:noProof/>
                <w:sz w:val="28"/>
                <w:szCs w:val="28"/>
              </w:rPr>
            </w:pPr>
            <w:r w:rsidRPr="000E008E">
              <w:rPr>
                <w:rFonts w:ascii="Times New Roman" w:hAnsi="Times New Roman"/>
                <w:sz w:val="28"/>
                <w:szCs w:val="28"/>
              </w:rPr>
              <w:t xml:space="preserve">2016.gadā - 1900.00 </w:t>
            </w:r>
            <w:r w:rsidRPr="000E008E">
              <w:rPr>
                <w:rFonts w:ascii="Times New Roman" w:hAnsi="Times New Roman"/>
                <w:i/>
                <w:noProof/>
                <w:sz w:val="28"/>
                <w:szCs w:val="28"/>
              </w:rPr>
              <w:t xml:space="preserve">euro </w:t>
            </w:r>
          </w:p>
          <w:p w:rsidR="002F610A" w:rsidRPr="000E008E" w:rsidRDefault="002F610A" w:rsidP="00940ED8">
            <w:pPr>
              <w:pStyle w:val="NoSpacing"/>
              <w:jc w:val="both"/>
              <w:rPr>
                <w:rFonts w:ascii="Times New Roman" w:hAnsi="Times New Roman"/>
                <w:sz w:val="28"/>
                <w:szCs w:val="28"/>
              </w:rPr>
            </w:pPr>
            <w:r w:rsidRPr="000E008E">
              <w:rPr>
                <w:rFonts w:ascii="Times New Roman" w:hAnsi="Times New Roman"/>
                <w:sz w:val="28"/>
                <w:szCs w:val="28"/>
              </w:rPr>
              <w:t xml:space="preserve">2017.gadā - 2200.00 </w:t>
            </w:r>
            <w:r w:rsidRPr="000E008E">
              <w:rPr>
                <w:rFonts w:ascii="Times New Roman" w:hAnsi="Times New Roman"/>
                <w:i/>
                <w:noProof/>
                <w:sz w:val="28"/>
                <w:szCs w:val="28"/>
              </w:rPr>
              <w:t>euro</w:t>
            </w:r>
          </w:p>
          <w:p w:rsidR="008F6E24" w:rsidRPr="000E008E" w:rsidRDefault="002F610A" w:rsidP="00940ED8">
            <w:pPr>
              <w:pStyle w:val="NoSpacing"/>
              <w:jc w:val="both"/>
              <w:rPr>
                <w:rFonts w:ascii="Times New Roman" w:hAnsi="Times New Roman"/>
                <w:i/>
                <w:noProof/>
                <w:sz w:val="28"/>
                <w:szCs w:val="28"/>
              </w:rPr>
            </w:pPr>
            <w:r w:rsidRPr="000E008E">
              <w:rPr>
                <w:rFonts w:ascii="Times New Roman" w:hAnsi="Times New Roman"/>
                <w:sz w:val="28"/>
                <w:szCs w:val="28"/>
              </w:rPr>
              <w:t xml:space="preserve">2018.gadā - 2300.00 </w:t>
            </w:r>
            <w:r w:rsidRPr="000E008E">
              <w:rPr>
                <w:rFonts w:ascii="Times New Roman" w:hAnsi="Times New Roman"/>
                <w:i/>
                <w:noProof/>
                <w:sz w:val="28"/>
                <w:szCs w:val="28"/>
              </w:rPr>
              <w:t>euro</w:t>
            </w:r>
          </w:p>
          <w:p w:rsidR="002F610A" w:rsidRPr="000E008E" w:rsidRDefault="002F610A" w:rsidP="00940ED8">
            <w:pPr>
              <w:pStyle w:val="NoSpacing"/>
              <w:jc w:val="both"/>
              <w:rPr>
                <w:rFonts w:ascii="Times New Roman" w:hAnsi="Times New Roman"/>
                <w:i/>
                <w:noProof/>
                <w:sz w:val="28"/>
                <w:szCs w:val="28"/>
              </w:rPr>
            </w:pPr>
            <w:r w:rsidRPr="000E008E">
              <w:rPr>
                <w:rFonts w:ascii="Times New Roman" w:hAnsi="Times New Roman"/>
                <w:i/>
                <w:noProof/>
                <w:sz w:val="28"/>
                <w:szCs w:val="28"/>
              </w:rPr>
              <w:t>Tai skaitā konkrētiem pasākumiem:</w:t>
            </w:r>
          </w:p>
          <w:p w:rsidR="002F610A" w:rsidRPr="000E008E" w:rsidRDefault="002F610A" w:rsidP="00940ED8">
            <w:pPr>
              <w:pStyle w:val="NoSpacing"/>
              <w:jc w:val="both"/>
              <w:rPr>
                <w:rFonts w:ascii="Times New Roman" w:hAnsi="Times New Roman"/>
                <w:sz w:val="28"/>
                <w:szCs w:val="28"/>
              </w:rPr>
            </w:pPr>
            <w:r w:rsidRPr="000E008E">
              <w:rPr>
                <w:rFonts w:ascii="Times New Roman" w:hAnsi="Times New Roman"/>
                <w:sz w:val="28"/>
                <w:szCs w:val="28"/>
              </w:rPr>
              <w:t>Atkritumu savākšana</w:t>
            </w:r>
            <w:r w:rsidR="00795EC4" w:rsidRPr="000E008E">
              <w:rPr>
                <w:rFonts w:ascii="Times New Roman" w:hAnsi="Times New Roman"/>
                <w:sz w:val="28"/>
                <w:szCs w:val="28"/>
              </w:rPr>
              <w:t>i</w:t>
            </w:r>
            <w:r w:rsidRPr="000E008E">
              <w:rPr>
                <w:rFonts w:ascii="Times New Roman" w:hAnsi="Times New Roman"/>
                <w:sz w:val="28"/>
                <w:szCs w:val="28"/>
              </w:rPr>
              <w:t xml:space="preserve"> un izvešana</w:t>
            </w:r>
            <w:r w:rsidR="00795EC4" w:rsidRPr="000E008E">
              <w:rPr>
                <w:rFonts w:ascii="Times New Roman" w:hAnsi="Times New Roman"/>
                <w:sz w:val="28"/>
                <w:szCs w:val="28"/>
              </w:rPr>
              <w:t>i</w:t>
            </w:r>
            <w:r w:rsidRPr="000E008E">
              <w:rPr>
                <w:rFonts w:ascii="Times New Roman" w:hAnsi="Times New Roman"/>
                <w:sz w:val="28"/>
                <w:szCs w:val="28"/>
              </w:rPr>
              <w:t xml:space="preserve"> - 418.00 </w:t>
            </w:r>
            <w:r w:rsidRPr="000E008E">
              <w:rPr>
                <w:rFonts w:ascii="Times New Roman" w:hAnsi="Times New Roman"/>
                <w:i/>
                <w:noProof/>
                <w:sz w:val="28"/>
                <w:szCs w:val="28"/>
              </w:rPr>
              <w:t>euro</w:t>
            </w:r>
          </w:p>
          <w:p w:rsidR="002F610A" w:rsidRPr="000E008E" w:rsidRDefault="002F610A" w:rsidP="00940ED8">
            <w:pPr>
              <w:pStyle w:val="NoSpacing"/>
              <w:jc w:val="both"/>
              <w:rPr>
                <w:rFonts w:ascii="Times New Roman" w:hAnsi="Times New Roman"/>
                <w:sz w:val="28"/>
                <w:szCs w:val="28"/>
              </w:rPr>
            </w:pPr>
            <w:r w:rsidRPr="000E008E">
              <w:rPr>
                <w:rFonts w:ascii="Times New Roman" w:hAnsi="Times New Roman"/>
                <w:sz w:val="28"/>
                <w:szCs w:val="28"/>
              </w:rPr>
              <w:t>Zāles pļaušana</w:t>
            </w:r>
            <w:r w:rsidR="00795EC4" w:rsidRPr="000E008E">
              <w:rPr>
                <w:rFonts w:ascii="Times New Roman" w:hAnsi="Times New Roman"/>
                <w:sz w:val="28"/>
                <w:szCs w:val="28"/>
              </w:rPr>
              <w:t>i</w:t>
            </w:r>
            <w:r w:rsidRPr="000E008E">
              <w:rPr>
                <w:rFonts w:ascii="Times New Roman" w:hAnsi="Times New Roman"/>
                <w:sz w:val="28"/>
                <w:szCs w:val="28"/>
              </w:rPr>
              <w:t xml:space="preserve"> - 700.00 </w:t>
            </w:r>
            <w:r w:rsidRPr="000E008E">
              <w:rPr>
                <w:rFonts w:ascii="Times New Roman" w:hAnsi="Times New Roman"/>
                <w:i/>
                <w:noProof/>
                <w:sz w:val="28"/>
                <w:szCs w:val="28"/>
              </w:rPr>
              <w:t>euro</w:t>
            </w:r>
          </w:p>
          <w:p w:rsidR="00FB2054" w:rsidRDefault="002F610A" w:rsidP="00FB2054">
            <w:pPr>
              <w:pStyle w:val="NoSpacing"/>
              <w:rPr>
                <w:rFonts w:ascii="Times New Roman" w:hAnsi="Times New Roman"/>
                <w:sz w:val="28"/>
                <w:szCs w:val="28"/>
              </w:rPr>
            </w:pPr>
            <w:r w:rsidRPr="000E008E">
              <w:rPr>
                <w:rFonts w:ascii="Times New Roman" w:hAnsi="Times New Roman"/>
                <w:sz w:val="28"/>
                <w:szCs w:val="28"/>
              </w:rPr>
              <w:t>Pludmales smilts irdināšana</w:t>
            </w:r>
            <w:r w:rsidR="00795EC4" w:rsidRPr="000E008E">
              <w:rPr>
                <w:rFonts w:ascii="Times New Roman" w:hAnsi="Times New Roman"/>
                <w:sz w:val="28"/>
                <w:szCs w:val="28"/>
              </w:rPr>
              <w:t>i</w:t>
            </w:r>
            <w:r w:rsidRPr="000E008E">
              <w:rPr>
                <w:rFonts w:ascii="Times New Roman" w:hAnsi="Times New Roman"/>
                <w:sz w:val="28"/>
                <w:szCs w:val="28"/>
              </w:rPr>
              <w:t xml:space="preserve"> - 280.00</w:t>
            </w:r>
            <w:r w:rsidR="00FB2054">
              <w:rPr>
                <w:rFonts w:ascii="Times New Roman" w:hAnsi="Times New Roman"/>
                <w:sz w:val="28"/>
                <w:szCs w:val="28"/>
              </w:rPr>
              <w:t> </w:t>
            </w:r>
            <w:proofErr w:type="spellStart"/>
            <w:r w:rsidRPr="000E008E">
              <w:rPr>
                <w:rFonts w:ascii="Times New Roman" w:hAnsi="Times New Roman"/>
                <w:i/>
                <w:noProof/>
                <w:sz w:val="28"/>
                <w:szCs w:val="28"/>
              </w:rPr>
              <w:t>euro</w:t>
            </w:r>
            <w:proofErr w:type="spellEnd"/>
            <w:r w:rsidRPr="000E008E">
              <w:rPr>
                <w:rFonts w:ascii="Times New Roman" w:hAnsi="Times New Roman"/>
                <w:sz w:val="28"/>
                <w:szCs w:val="28"/>
              </w:rPr>
              <w:br/>
            </w:r>
          </w:p>
          <w:p w:rsidR="00CA300F" w:rsidRPr="000E008E" w:rsidRDefault="003F2358" w:rsidP="002B1149">
            <w:pPr>
              <w:pStyle w:val="NoSpacing"/>
              <w:jc w:val="both"/>
              <w:rPr>
                <w:rFonts w:ascii="Times New Roman" w:hAnsi="Times New Roman"/>
                <w:sz w:val="28"/>
                <w:szCs w:val="28"/>
              </w:rPr>
            </w:pPr>
            <w:r w:rsidRPr="000E008E">
              <w:rPr>
                <w:rFonts w:ascii="Times New Roman" w:hAnsi="Times New Roman"/>
                <w:sz w:val="28"/>
                <w:szCs w:val="28"/>
              </w:rPr>
              <w:lastRenderedPageBreak/>
              <w:t xml:space="preserve">   </w:t>
            </w:r>
            <w:r w:rsidR="00CA300F" w:rsidRPr="000E008E">
              <w:rPr>
                <w:rFonts w:ascii="Times New Roman" w:hAnsi="Times New Roman"/>
                <w:sz w:val="28"/>
                <w:szCs w:val="28"/>
              </w:rPr>
              <w:t>Rucavas nova</w:t>
            </w:r>
            <w:r w:rsidR="002B1149" w:rsidRPr="000E008E">
              <w:rPr>
                <w:rFonts w:ascii="Times New Roman" w:hAnsi="Times New Roman"/>
                <w:sz w:val="28"/>
                <w:szCs w:val="28"/>
              </w:rPr>
              <w:t>da dome sniedza informāciju, ka p</w:t>
            </w:r>
            <w:r w:rsidR="00CA300F" w:rsidRPr="000E008E">
              <w:rPr>
                <w:rFonts w:ascii="Times New Roman" w:hAnsi="Times New Roman"/>
                <w:sz w:val="28"/>
                <w:szCs w:val="28"/>
              </w:rPr>
              <w:t>ašvaldības kopējais budžets</w:t>
            </w:r>
            <w:r w:rsidRPr="000E008E">
              <w:rPr>
                <w:rFonts w:ascii="Times New Roman" w:hAnsi="Times New Roman"/>
                <w:sz w:val="28"/>
                <w:szCs w:val="28"/>
              </w:rPr>
              <w:t xml:space="preserve"> </w:t>
            </w:r>
            <w:r w:rsidR="0014548C" w:rsidRPr="000E008E">
              <w:rPr>
                <w:rFonts w:ascii="Times New Roman" w:hAnsi="Times New Roman"/>
                <w:sz w:val="28"/>
                <w:szCs w:val="28"/>
              </w:rPr>
              <w:t>2015.gadā ir</w:t>
            </w:r>
            <w:r w:rsidR="003F5BF1" w:rsidRPr="000E008E">
              <w:rPr>
                <w:rFonts w:ascii="Times New Roman" w:hAnsi="Times New Roman"/>
                <w:sz w:val="28"/>
                <w:szCs w:val="28"/>
              </w:rPr>
              <w:t xml:space="preserve"> 1</w:t>
            </w:r>
            <w:r w:rsidR="00066DE8">
              <w:rPr>
                <w:rFonts w:ascii="Times New Roman" w:hAnsi="Times New Roman"/>
                <w:sz w:val="28"/>
                <w:szCs w:val="28"/>
              </w:rPr>
              <w:t> </w:t>
            </w:r>
            <w:r w:rsidR="003F5BF1" w:rsidRPr="000E008E">
              <w:rPr>
                <w:rFonts w:ascii="Times New Roman" w:hAnsi="Times New Roman"/>
                <w:sz w:val="28"/>
                <w:szCs w:val="28"/>
              </w:rPr>
              <w:t>550</w:t>
            </w:r>
            <w:r w:rsidR="00066DE8">
              <w:rPr>
                <w:rFonts w:ascii="Times New Roman" w:hAnsi="Times New Roman"/>
                <w:sz w:val="28"/>
                <w:szCs w:val="28"/>
              </w:rPr>
              <w:t> </w:t>
            </w:r>
            <w:r w:rsidR="003F5BF1" w:rsidRPr="000E008E">
              <w:rPr>
                <w:rFonts w:ascii="Times New Roman" w:hAnsi="Times New Roman"/>
                <w:sz w:val="28"/>
                <w:szCs w:val="28"/>
              </w:rPr>
              <w:t xml:space="preserve">933,00 </w:t>
            </w:r>
            <w:r w:rsidR="00CA300F" w:rsidRPr="000E008E">
              <w:rPr>
                <w:rFonts w:ascii="Times New Roman" w:hAnsi="Times New Roman"/>
                <w:i/>
                <w:noProof/>
                <w:sz w:val="28"/>
                <w:szCs w:val="28"/>
              </w:rPr>
              <w:t>euro</w:t>
            </w:r>
          </w:p>
          <w:p w:rsidR="00CA300F" w:rsidRPr="000E008E" w:rsidRDefault="003F5BF1" w:rsidP="00061C46">
            <w:pPr>
              <w:pStyle w:val="NoSpacing"/>
              <w:jc w:val="both"/>
              <w:rPr>
                <w:rFonts w:ascii="Times New Roman" w:hAnsi="Times New Roman"/>
                <w:sz w:val="28"/>
                <w:szCs w:val="28"/>
              </w:rPr>
            </w:pPr>
            <w:r w:rsidRPr="000E008E">
              <w:rPr>
                <w:rFonts w:ascii="Times New Roman" w:hAnsi="Times New Roman"/>
                <w:color w:val="000000"/>
                <w:sz w:val="28"/>
                <w:szCs w:val="28"/>
              </w:rPr>
              <w:t xml:space="preserve">   </w:t>
            </w:r>
            <w:r w:rsidR="00061C46" w:rsidRPr="000E008E">
              <w:rPr>
                <w:rFonts w:ascii="Times New Roman" w:hAnsi="Times New Roman"/>
                <w:color w:val="000000"/>
                <w:sz w:val="28"/>
                <w:szCs w:val="28"/>
              </w:rPr>
              <w:t>Rucavas novada, Rucavas pagasta, Papes bākas peldvietas</w:t>
            </w:r>
            <w:r w:rsidR="00061C46" w:rsidRPr="000E008E">
              <w:rPr>
                <w:rFonts w:ascii="Times New Roman" w:hAnsi="Times New Roman"/>
                <w:sz w:val="28"/>
                <w:szCs w:val="28"/>
              </w:rPr>
              <w:t xml:space="preserve"> </w:t>
            </w:r>
            <w:r w:rsidR="00CA300F" w:rsidRPr="000E008E">
              <w:rPr>
                <w:rFonts w:ascii="Times New Roman" w:hAnsi="Times New Roman"/>
                <w:sz w:val="28"/>
                <w:szCs w:val="28"/>
              </w:rPr>
              <w:t>uzturēšanai un apsaimniekošanai paredzēts:</w:t>
            </w:r>
          </w:p>
          <w:p w:rsidR="00CA300F" w:rsidRPr="000E008E" w:rsidRDefault="003F5BF1" w:rsidP="00061C46">
            <w:pPr>
              <w:pStyle w:val="NoSpacing"/>
              <w:jc w:val="both"/>
              <w:rPr>
                <w:rFonts w:ascii="Times New Roman" w:hAnsi="Times New Roman"/>
                <w:sz w:val="28"/>
                <w:szCs w:val="28"/>
              </w:rPr>
            </w:pPr>
            <w:r w:rsidRPr="000E008E">
              <w:rPr>
                <w:rFonts w:ascii="Times New Roman" w:hAnsi="Times New Roman"/>
                <w:sz w:val="28"/>
                <w:szCs w:val="28"/>
              </w:rPr>
              <w:t xml:space="preserve">   </w:t>
            </w:r>
            <w:r w:rsidR="00CA300F" w:rsidRPr="000E008E">
              <w:rPr>
                <w:rFonts w:ascii="Times New Roman" w:hAnsi="Times New Roman"/>
                <w:sz w:val="28"/>
                <w:szCs w:val="28"/>
              </w:rPr>
              <w:t xml:space="preserve">2015.gadā </w:t>
            </w:r>
            <w:r w:rsidRPr="000E008E">
              <w:rPr>
                <w:rFonts w:ascii="Times New Roman" w:hAnsi="Times New Roman"/>
                <w:sz w:val="28"/>
                <w:szCs w:val="28"/>
              </w:rPr>
              <w:t>–</w:t>
            </w:r>
            <w:r w:rsidR="00CA300F" w:rsidRPr="000E008E">
              <w:rPr>
                <w:rFonts w:ascii="Times New Roman" w:hAnsi="Times New Roman"/>
                <w:sz w:val="28"/>
                <w:szCs w:val="28"/>
              </w:rPr>
              <w:t xml:space="preserve"> </w:t>
            </w:r>
            <w:r w:rsidRPr="000E008E">
              <w:rPr>
                <w:rFonts w:ascii="Times New Roman" w:hAnsi="Times New Roman"/>
                <w:sz w:val="28"/>
                <w:szCs w:val="28"/>
              </w:rPr>
              <w:t xml:space="preserve">6000 </w:t>
            </w:r>
            <w:r w:rsidR="00CA300F" w:rsidRPr="000E008E">
              <w:rPr>
                <w:rFonts w:ascii="Times New Roman" w:hAnsi="Times New Roman"/>
                <w:i/>
                <w:noProof/>
                <w:sz w:val="28"/>
                <w:szCs w:val="28"/>
              </w:rPr>
              <w:t>euro</w:t>
            </w:r>
          </w:p>
          <w:p w:rsidR="00CA300F" w:rsidRPr="000E008E" w:rsidRDefault="003F5BF1" w:rsidP="00061C46">
            <w:pPr>
              <w:pStyle w:val="NoSpacing"/>
              <w:jc w:val="both"/>
              <w:rPr>
                <w:rFonts w:ascii="Times New Roman" w:hAnsi="Times New Roman"/>
                <w:i/>
                <w:noProof/>
                <w:sz w:val="28"/>
                <w:szCs w:val="28"/>
              </w:rPr>
            </w:pPr>
            <w:r w:rsidRPr="000E008E">
              <w:rPr>
                <w:rFonts w:ascii="Times New Roman" w:hAnsi="Times New Roman"/>
                <w:sz w:val="28"/>
                <w:szCs w:val="28"/>
              </w:rPr>
              <w:t xml:space="preserve">   </w:t>
            </w:r>
            <w:r w:rsidR="00CA300F" w:rsidRPr="000E008E">
              <w:rPr>
                <w:rFonts w:ascii="Times New Roman" w:hAnsi="Times New Roman"/>
                <w:sz w:val="28"/>
                <w:szCs w:val="28"/>
              </w:rPr>
              <w:t xml:space="preserve">2016.gadā </w:t>
            </w:r>
            <w:r w:rsidRPr="000E008E">
              <w:rPr>
                <w:rFonts w:ascii="Times New Roman" w:hAnsi="Times New Roman"/>
                <w:sz w:val="28"/>
                <w:szCs w:val="28"/>
              </w:rPr>
              <w:t>–</w:t>
            </w:r>
            <w:r w:rsidR="00CA300F" w:rsidRPr="000E008E">
              <w:rPr>
                <w:rFonts w:ascii="Times New Roman" w:hAnsi="Times New Roman"/>
                <w:sz w:val="28"/>
                <w:szCs w:val="28"/>
              </w:rPr>
              <w:t xml:space="preserve"> </w:t>
            </w:r>
            <w:r w:rsidRPr="000E008E">
              <w:rPr>
                <w:rFonts w:ascii="Times New Roman" w:hAnsi="Times New Roman"/>
                <w:sz w:val="28"/>
                <w:szCs w:val="28"/>
              </w:rPr>
              <w:t xml:space="preserve">7000 </w:t>
            </w:r>
            <w:r w:rsidR="00CA300F" w:rsidRPr="000E008E">
              <w:rPr>
                <w:rFonts w:ascii="Times New Roman" w:hAnsi="Times New Roman"/>
                <w:i/>
                <w:noProof/>
                <w:sz w:val="28"/>
                <w:szCs w:val="28"/>
              </w:rPr>
              <w:t xml:space="preserve">euro </w:t>
            </w:r>
          </w:p>
          <w:p w:rsidR="00CA300F" w:rsidRPr="000E008E" w:rsidRDefault="003F5BF1" w:rsidP="00061C46">
            <w:pPr>
              <w:pStyle w:val="NoSpacing"/>
              <w:jc w:val="both"/>
              <w:rPr>
                <w:rFonts w:ascii="Times New Roman" w:hAnsi="Times New Roman"/>
                <w:sz w:val="28"/>
                <w:szCs w:val="28"/>
              </w:rPr>
            </w:pPr>
            <w:r w:rsidRPr="000E008E">
              <w:rPr>
                <w:rFonts w:ascii="Times New Roman" w:hAnsi="Times New Roman"/>
                <w:sz w:val="28"/>
                <w:szCs w:val="28"/>
              </w:rPr>
              <w:t xml:space="preserve">   </w:t>
            </w:r>
            <w:r w:rsidR="00CA300F" w:rsidRPr="000E008E">
              <w:rPr>
                <w:rFonts w:ascii="Times New Roman" w:hAnsi="Times New Roman"/>
                <w:sz w:val="28"/>
                <w:szCs w:val="28"/>
              </w:rPr>
              <w:t xml:space="preserve">2017.gadā </w:t>
            </w:r>
            <w:r w:rsidRPr="000E008E">
              <w:rPr>
                <w:rFonts w:ascii="Times New Roman" w:hAnsi="Times New Roman"/>
                <w:sz w:val="28"/>
                <w:szCs w:val="28"/>
              </w:rPr>
              <w:t>–</w:t>
            </w:r>
            <w:r w:rsidR="00CA300F" w:rsidRPr="000E008E">
              <w:rPr>
                <w:rFonts w:ascii="Times New Roman" w:hAnsi="Times New Roman"/>
                <w:sz w:val="28"/>
                <w:szCs w:val="28"/>
              </w:rPr>
              <w:t xml:space="preserve"> </w:t>
            </w:r>
            <w:r w:rsidRPr="000E008E">
              <w:rPr>
                <w:rFonts w:ascii="Times New Roman" w:hAnsi="Times New Roman"/>
                <w:sz w:val="28"/>
                <w:szCs w:val="28"/>
              </w:rPr>
              <w:t xml:space="preserve">7000 </w:t>
            </w:r>
            <w:r w:rsidR="00CA300F" w:rsidRPr="000E008E">
              <w:rPr>
                <w:rFonts w:ascii="Times New Roman" w:hAnsi="Times New Roman"/>
                <w:i/>
                <w:noProof/>
                <w:sz w:val="28"/>
                <w:szCs w:val="28"/>
              </w:rPr>
              <w:t>euro</w:t>
            </w:r>
          </w:p>
          <w:p w:rsidR="00CA300F" w:rsidRPr="000E008E" w:rsidRDefault="003F5BF1" w:rsidP="00061C46">
            <w:pPr>
              <w:pStyle w:val="NoSpacing"/>
              <w:jc w:val="both"/>
              <w:rPr>
                <w:rFonts w:ascii="Times New Roman" w:hAnsi="Times New Roman"/>
                <w:i/>
                <w:noProof/>
                <w:sz w:val="28"/>
                <w:szCs w:val="28"/>
              </w:rPr>
            </w:pPr>
            <w:r w:rsidRPr="000E008E">
              <w:rPr>
                <w:rFonts w:ascii="Times New Roman" w:hAnsi="Times New Roman"/>
                <w:sz w:val="28"/>
                <w:szCs w:val="28"/>
              </w:rPr>
              <w:t xml:space="preserve">   </w:t>
            </w:r>
            <w:r w:rsidR="00CA300F" w:rsidRPr="000E008E">
              <w:rPr>
                <w:rFonts w:ascii="Times New Roman" w:hAnsi="Times New Roman"/>
                <w:sz w:val="28"/>
                <w:szCs w:val="28"/>
              </w:rPr>
              <w:t xml:space="preserve">2018.gadā </w:t>
            </w:r>
            <w:r w:rsidRPr="000E008E">
              <w:rPr>
                <w:rFonts w:ascii="Times New Roman" w:hAnsi="Times New Roman"/>
                <w:sz w:val="28"/>
                <w:szCs w:val="28"/>
              </w:rPr>
              <w:t>–</w:t>
            </w:r>
            <w:r w:rsidR="00CA300F" w:rsidRPr="000E008E">
              <w:rPr>
                <w:rFonts w:ascii="Times New Roman" w:hAnsi="Times New Roman"/>
                <w:sz w:val="28"/>
                <w:szCs w:val="28"/>
              </w:rPr>
              <w:t xml:space="preserve"> </w:t>
            </w:r>
            <w:r w:rsidRPr="000E008E">
              <w:rPr>
                <w:rFonts w:ascii="Times New Roman" w:hAnsi="Times New Roman"/>
                <w:sz w:val="28"/>
                <w:szCs w:val="28"/>
              </w:rPr>
              <w:t xml:space="preserve">7000 </w:t>
            </w:r>
            <w:r w:rsidR="00CA300F" w:rsidRPr="000E008E">
              <w:rPr>
                <w:rFonts w:ascii="Times New Roman" w:hAnsi="Times New Roman"/>
                <w:i/>
                <w:noProof/>
                <w:sz w:val="28"/>
                <w:szCs w:val="28"/>
              </w:rPr>
              <w:t xml:space="preserve">euro </w:t>
            </w:r>
          </w:p>
          <w:p w:rsidR="00CA300F" w:rsidRPr="000E008E" w:rsidRDefault="003F5BF1" w:rsidP="00061C46">
            <w:pPr>
              <w:pStyle w:val="NoSpacing"/>
              <w:jc w:val="both"/>
              <w:rPr>
                <w:rFonts w:ascii="Times New Roman" w:hAnsi="Times New Roman"/>
                <w:i/>
                <w:noProof/>
                <w:sz w:val="28"/>
                <w:szCs w:val="28"/>
              </w:rPr>
            </w:pPr>
            <w:r w:rsidRPr="000E008E">
              <w:rPr>
                <w:rFonts w:ascii="Times New Roman" w:hAnsi="Times New Roman"/>
                <w:i/>
                <w:noProof/>
                <w:sz w:val="28"/>
                <w:szCs w:val="28"/>
              </w:rPr>
              <w:t xml:space="preserve">   </w:t>
            </w:r>
            <w:r w:rsidR="00CA300F" w:rsidRPr="000E008E">
              <w:rPr>
                <w:rFonts w:ascii="Times New Roman" w:hAnsi="Times New Roman"/>
                <w:i/>
                <w:noProof/>
                <w:sz w:val="28"/>
                <w:szCs w:val="28"/>
              </w:rPr>
              <w:t>Tai skaitā konkrētiem pasākumiem:</w:t>
            </w:r>
          </w:p>
          <w:p w:rsidR="00CA300F" w:rsidRPr="000E008E" w:rsidRDefault="00CA300F" w:rsidP="00061C46">
            <w:pPr>
              <w:pStyle w:val="NoSpacing"/>
              <w:jc w:val="both"/>
              <w:rPr>
                <w:rFonts w:ascii="Times New Roman" w:hAnsi="Times New Roman"/>
                <w:i/>
                <w:noProof/>
                <w:sz w:val="28"/>
                <w:szCs w:val="28"/>
              </w:rPr>
            </w:pPr>
            <w:r w:rsidRPr="000E008E">
              <w:rPr>
                <w:rFonts w:ascii="Times New Roman" w:hAnsi="Times New Roman"/>
                <w:noProof/>
                <w:sz w:val="28"/>
                <w:szCs w:val="28"/>
              </w:rPr>
              <w:t xml:space="preserve">Tualetes </w:t>
            </w:r>
            <w:r w:rsidR="0014548C" w:rsidRPr="000E008E">
              <w:rPr>
                <w:rFonts w:ascii="Times New Roman" w:hAnsi="Times New Roman"/>
                <w:noProof/>
                <w:sz w:val="28"/>
                <w:szCs w:val="28"/>
              </w:rPr>
              <w:t>uzturēšanai</w:t>
            </w:r>
            <w:r w:rsidRPr="000E008E">
              <w:rPr>
                <w:rFonts w:ascii="Times New Roman" w:hAnsi="Times New Roman"/>
                <w:noProof/>
                <w:sz w:val="28"/>
                <w:szCs w:val="28"/>
              </w:rPr>
              <w:t xml:space="preserve"> – 260</w:t>
            </w:r>
            <w:r w:rsidRPr="000E008E">
              <w:rPr>
                <w:rFonts w:ascii="Times New Roman" w:hAnsi="Times New Roman"/>
                <w:i/>
                <w:noProof/>
                <w:sz w:val="28"/>
                <w:szCs w:val="28"/>
              </w:rPr>
              <w:t xml:space="preserve"> euro</w:t>
            </w:r>
          </w:p>
          <w:p w:rsidR="00CA300F" w:rsidRPr="000E008E" w:rsidRDefault="00CA300F" w:rsidP="00061C46">
            <w:pPr>
              <w:pStyle w:val="NoSpacing"/>
              <w:jc w:val="both"/>
              <w:rPr>
                <w:rFonts w:ascii="Times New Roman" w:hAnsi="Times New Roman"/>
                <w:i/>
                <w:noProof/>
                <w:sz w:val="28"/>
                <w:szCs w:val="28"/>
              </w:rPr>
            </w:pPr>
            <w:r w:rsidRPr="000E008E">
              <w:rPr>
                <w:rFonts w:ascii="Times New Roman" w:hAnsi="Times New Roman"/>
                <w:noProof/>
                <w:sz w:val="28"/>
                <w:szCs w:val="28"/>
              </w:rPr>
              <w:t>Atkritumu savākšanai – 1011</w:t>
            </w:r>
            <w:r w:rsidRPr="000E008E">
              <w:rPr>
                <w:rFonts w:ascii="Times New Roman" w:hAnsi="Times New Roman"/>
                <w:i/>
                <w:noProof/>
                <w:sz w:val="28"/>
                <w:szCs w:val="28"/>
              </w:rPr>
              <w:t xml:space="preserve"> euro</w:t>
            </w:r>
          </w:p>
          <w:p w:rsidR="00CA300F" w:rsidRPr="000E008E" w:rsidRDefault="00CA300F" w:rsidP="00061C46">
            <w:pPr>
              <w:pStyle w:val="NoSpacing"/>
              <w:jc w:val="both"/>
              <w:rPr>
                <w:rFonts w:ascii="Times New Roman" w:hAnsi="Times New Roman"/>
                <w:i/>
                <w:noProof/>
                <w:sz w:val="28"/>
                <w:szCs w:val="28"/>
              </w:rPr>
            </w:pPr>
          </w:p>
          <w:p w:rsidR="00CA300F" w:rsidRPr="000E008E" w:rsidRDefault="00CA300F" w:rsidP="00061C46">
            <w:pPr>
              <w:pStyle w:val="NoSpacing"/>
              <w:jc w:val="both"/>
              <w:rPr>
                <w:rFonts w:ascii="Times New Roman" w:hAnsi="Times New Roman"/>
                <w:noProof/>
                <w:sz w:val="28"/>
                <w:szCs w:val="28"/>
              </w:rPr>
            </w:pPr>
            <w:r w:rsidRPr="000E008E">
              <w:rPr>
                <w:rFonts w:ascii="Times New Roman" w:hAnsi="Times New Roman"/>
                <w:noProof/>
                <w:sz w:val="28"/>
                <w:szCs w:val="28"/>
              </w:rPr>
              <w:t>Papildus plānotās izmaksas 2015.gadā:</w:t>
            </w:r>
          </w:p>
          <w:p w:rsidR="00CA300F" w:rsidRPr="000E008E" w:rsidRDefault="009D3463" w:rsidP="00061C46">
            <w:pPr>
              <w:pStyle w:val="NoSpacing"/>
              <w:jc w:val="both"/>
              <w:rPr>
                <w:rFonts w:ascii="Times New Roman" w:hAnsi="Times New Roman"/>
                <w:i/>
                <w:noProof/>
                <w:sz w:val="28"/>
                <w:szCs w:val="28"/>
              </w:rPr>
            </w:pPr>
            <w:r w:rsidRPr="000E008E">
              <w:rPr>
                <w:rFonts w:ascii="Times New Roman" w:hAnsi="Times New Roman"/>
                <w:color w:val="000000"/>
                <w:sz w:val="28"/>
                <w:szCs w:val="28"/>
              </w:rPr>
              <w:t>Peldvietas a</w:t>
            </w:r>
            <w:r w:rsidR="00B9786C" w:rsidRPr="000E008E">
              <w:rPr>
                <w:rFonts w:ascii="Times New Roman" w:hAnsi="Times New Roman"/>
                <w:noProof/>
                <w:sz w:val="28"/>
                <w:szCs w:val="28"/>
              </w:rPr>
              <w:t xml:space="preserve">psaimniekošanai </w:t>
            </w:r>
            <w:r w:rsidR="00CA300F" w:rsidRPr="000E008E">
              <w:rPr>
                <w:rFonts w:ascii="Times New Roman" w:hAnsi="Times New Roman"/>
                <w:noProof/>
                <w:sz w:val="28"/>
                <w:szCs w:val="28"/>
              </w:rPr>
              <w:t>– 1800</w:t>
            </w:r>
            <w:r w:rsidR="00CA300F" w:rsidRPr="000E008E">
              <w:rPr>
                <w:rFonts w:ascii="Times New Roman" w:hAnsi="Times New Roman"/>
                <w:i/>
                <w:noProof/>
                <w:sz w:val="28"/>
                <w:szCs w:val="28"/>
              </w:rPr>
              <w:t xml:space="preserve"> euro</w:t>
            </w:r>
          </w:p>
          <w:p w:rsidR="00CA300F" w:rsidRPr="000E008E" w:rsidRDefault="00CA300F" w:rsidP="00061C46">
            <w:pPr>
              <w:pStyle w:val="NoSpacing"/>
              <w:jc w:val="both"/>
              <w:rPr>
                <w:rFonts w:ascii="Times New Roman" w:hAnsi="Times New Roman"/>
                <w:i/>
                <w:noProof/>
                <w:sz w:val="28"/>
                <w:szCs w:val="28"/>
              </w:rPr>
            </w:pPr>
            <w:r w:rsidRPr="000E008E">
              <w:rPr>
                <w:rFonts w:ascii="Times New Roman" w:hAnsi="Times New Roman"/>
                <w:noProof/>
                <w:sz w:val="28"/>
                <w:szCs w:val="28"/>
              </w:rPr>
              <w:t>Atkritumu urnu uzstādīšanai – 280</w:t>
            </w:r>
            <w:r w:rsidRPr="000E008E">
              <w:rPr>
                <w:rFonts w:ascii="Times New Roman" w:hAnsi="Times New Roman"/>
                <w:i/>
                <w:noProof/>
                <w:sz w:val="28"/>
                <w:szCs w:val="28"/>
              </w:rPr>
              <w:t xml:space="preserve"> euro</w:t>
            </w:r>
          </w:p>
          <w:p w:rsidR="004A11F5" w:rsidRPr="000E008E" w:rsidRDefault="00CA300F" w:rsidP="000E008E">
            <w:pPr>
              <w:pStyle w:val="NoSpacing"/>
              <w:jc w:val="both"/>
              <w:rPr>
                <w:rFonts w:ascii="Times New Roman" w:hAnsi="Times New Roman"/>
                <w:i/>
                <w:noProof/>
                <w:sz w:val="28"/>
                <w:szCs w:val="28"/>
              </w:rPr>
            </w:pPr>
            <w:r w:rsidRPr="000E008E">
              <w:rPr>
                <w:rFonts w:ascii="Times New Roman" w:hAnsi="Times New Roman"/>
                <w:noProof/>
                <w:sz w:val="28"/>
                <w:szCs w:val="28"/>
              </w:rPr>
              <w:t>Ģērbtuves ierīkošanai - 150</w:t>
            </w:r>
            <w:r w:rsidRPr="000E008E">
              <w:rPr>
                <w:rFonts w:ascii="Times New Roman" w:hAnsi="Times New Roman"/>
                <w:i/>
                <w:noProof/>
                <w:sz w:val="28"/>
                <w:szCs w:val="28"/>
              </w:rPr>
              <w:t xml:space="preserve"> euro</w:t>
            </w:r>
          </w:p>
        </w:tc>
      </w:tr>
      <w:tr w:rsidR="004A11F5" w:rsidRPr="00DE7AD8" w:rsidTr="00FB2054">
        <w:tc>
          <w:tcPr>
            <w:tcW w:w="3125" w:type="dxa"/>
            <w:tcBorders>
              <w:top w:val="outset" w:sz="6" w:space="0" w:color="414142"/>
              <w:left w:val="outset" w:sz="6" w:space="0" w:color="414142"/>
              <w:bottom w:val="outset" w:sz="6" w:space="0" w:color="414142"/>
              <w:right w:val="outset" w:sz="6" w:space="0" w:color="414142"/>
            </w:tcBorders>
            <w:shd w:val="clear" w:color="auto" w:fill="FFFFFF"/>
            <w:hideMark/>
          </w:tcPr>
          <w:p w:rsidR="004A11F5" w:rsidRPr="00DE7AD8" w:rsidRDefault="004A11F5" w:rsidP="00E50A32">
            <w:pPr>
              <w:rPr>
                <w:sz w:val="28"/>
                <w:szCs w:val="28"/>
              </w:rPr>
            </w:pPr>
            <w:r w:rsidRPr="00DE7AD8">
              <w:rPr>
                <w:sz w:val="28"/>
                <w:szCs w:val="28"/>
              </w:rPr>
              <w:lastRenderedPageBreak/>
              <w:t>7. Cita informācija</w:t>
            </w:r>
          </w:p>
        </w:tc>
        <w:tc>
          <w:tcPr>
            <w:tcW w:w="6006"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rsidR="009D6578" w:rsidRPr="009F424B" w:rsidRDefault="009D6578" w:rsidP="009D6578">
            <w:pPr>
              <w:spacing w:before="120"/>
              <w:jc w:val="both"/>
              <w:rPr>
                <w:noProof/>
                <w:sz w:val="28"/>
                <w:szCs w:val="28"/>
              </w:rPr>
            </w:pPr>
            <w:r w:rsidRPr="009F424B">
              <w:rPr>
                <w:noProof/>
                <w:sz w:val="28"/>
                <w:szCs w:val="28"/>
              </w:rPr>
              <w:t xml:space="preserve">   Ministru kabineta noteikumu projekt</w:t>
            </w:r>
            <w:r w:rsidR="009F424B" w:rsidRPr="009F424B">
              <w:rPr>
                <w:noProof/>
                <w:sz w:val="28"/>
                <w:szCs w:val="28"/>
              </w:rPr>
              <w:t>ā paredzēto pasākumu īstenošana tiks nodrošināta Veselības ministrijai piešķirto valsts budžeta</w:t>
            </w:r>
            <w:r w:rsidRPr="009F424B">
              <w:rPr>
                <w:noProof/>
                <w:sz w:val="28"/>
                <w:szCs w:val="28"/>
              </w:rPr>
              <w:t xml:space="preserve"> līdzekļu ietvaros. </w:t>
            </w:r>
          </w:p>
          <w:p w:rsidR="004A11F5" w:rsidRPr="00D570AD" w:rsidRDefault="009D6578" w:rsidP="009F424B">
            <w:pPr>
              <w:spacing w:before="120"/>
              <w:jc w:val="both"/>
              <w:rPr>
                <w:noProof/>
                <w:sz w:val="28"/>
                <w:szCs w:val="28"/>
              </w:rPr>
            </w:pPr>
            <w:r w:rsidRPr="00D570AD">
              <w:rPr>
                <w:noProof/>
                <w:sz w:val="28"/>
                <w:szCs w:val="28"/>
                <w:u w:val="single"/>
              </w:rPr>
              <w:t xml:space="preserve">   </w:t>
            </w:r>
          </w:p>
        </w:tc>
      </w:tr>
    </w:tbl>
    <w:p w:rsidR="007F2FA1" w:rsidRPr="00DE7AD8" w:rsidRDefault="007F2FA1" w:rsidP="003955F5">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739"/>
        <w:gridCol w:w="5935"/>
      </w:tblGrid>
      <w:tr w:rsidR="00E463BD" w:rsidRPr="00E5765F" w:rsidTr="00C96EB0">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463BD" w:rsidRPr="006A2024" w:rsidRDefault="00E463BD" w:rsidP="00C96EB0">
            <w:pPr>
              <w:spacing w:line="312" w:lineRule="auto"/>
              <w:ind w:firstLine="300"/>
              <w:jc w:val="center"/>
              <w:rPr>
                <w:b/>
                <w:bCs/>
                <w:sz w:val="28"/>
                <w:szCs w:val="28"/>
              </w:rPr>
            </w:pPr>
            <w:r w:rsidRPr="006A2024">
              <w:rPr>
                <w:b/>
                <w:bCs/>
                <w:sz w:val="28"/>
                <w:szCs w:val="28"/>
              </w:rPr>
              <w:t>VI. Sabiedrības līdzdalība un komunikācijas aktivitātes</w:t>
            </w:r>
          </w:p>
        </w:tc>
      </w:tr>
      <w:tr w:rsidR="00E463BD" w:rsidRPr="00E5765F" w:rsidTr="00560F5D">
        <w:trPr>
          <w:trHeight w:val="540"/>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6A2024" w:rsidRDefault="00E463BD" w:rsidP="006A2024">
            <w:pPr>
              <w:jc w:val="both"/>
              <w:rPr>
                <w:sz w:val="28"/>
                <w:szCs w:val="28"/>
              </w:rPr>
            </w:pPr>
            <w:r w:rsidRPr="006A2024">
              <w:rPr>
                <w:sz w:val="28"/>
                <w:szCs w:val="28"/>
              </w:rPr>
              <w:t>1.</w:t>
            </w:r>
          </w:p>
        </w:tc>
        <w:tc>
          <w:tcPr>
            <w:tcW w:w="1500" w:type="pct"/>
            <w:tcBorders>
              <w:top w:val="outset" w:sz="6" w:space="0" w:color="414142"/>
              <w:left w:val="outset" w:sz="6" w:space="0" w:color="414142"/>
              <w:bottom w:val="outset" w:sz="6" w:space="0" w:color="414142"/>
              <w:right w:val="outset" w:sz="6" w:space="0" w:color="414142"/>
            </w:tcBorders>
            <w:hideMark/>
          </w:tcPr>
          <w:p w:rsidR="00E463BD" w:rsidRPr="006A2024" w:rsidRDefault="00E463BD" w:rsidP="006A2024">
            <w:pPr>
              <w:jc w:val="both"/>
              <w:rPr>
                <w:sz w:val="28"/>
                <w:szCs w:val="28"/>
              </w:rPr>
            </w:pPr>
            <w:r w:rsidRPr="006A2024">
              <w:rPr>
                <w:sz w:val="28"/>
                <w:szCs w:val="28"/>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E463BD" w:rsidRPr="006A2024" w:rsidRDefault="003503F9" w:rsidP="00567F42">
            <w:pPr>
              <w:jc w:val="both"/>
              <w:rPr>
                <w:sz w:val="28"/>
                <w:szCs w:val="28"/>
              </w:rPr>
            </w:pPr>
            <w:r>
              <w:rPr>
                <w:sz w:val="28"/>
                <w:szCs w:val="28"/>
              </w:rPr>
              <w:t xml:space="preserve">   </w:t>
            </w:r>
            <w:r w:rsidR="000B29A0" w:rsidRPr="006A2024">
              <w:rPr>
                <w:sz w:val="28"/>
                <w:szCs w:val="28"/>
              </w:rPr>
              <w:t>Publiskajai apsprie</w:t>
            </w:r>
            <w:r w:rsidR="00C64E0E">
              <w:rPr>
                <w:sz w:val="28"/>
                <w:szCs w:val="28"/>
              </w:rPr>
              <w:t>šanai noteikumu projekts no 2015.gada 1</w:t>
            </w:r>
            <w:r w:rsidR="00567F42">
              <w:rPr>
                <w:sz w:val="28"/>
                <w:szCs w:val="28"/>
              </w:rPr>
              <w:t>1</w:t>
            </w:r>
            <w:r w:rsidR="000B29A0" w:rsidRPr="006A2024">
              <w:rPr>
                <w:sz w:val="28"/>
                <w:szCs w:val="28"/>
              </w:rPr>
              <w:t>.</w:t>
            </w:r>
            <w:r w:rsidR="00567F42">
              <w:rPr>
                <w:sz w:val="28"/>
                <w:szCs w:val="28"/>
              </w:rPr>
              <w:t>februāra līdz 2015.gada 11</w:t>
            </w:r>
            <w:r w:rsidR="00DC2B4B">
              <w:rPr>
                <w:sz w:val="28"/>
                <w:szCs w:val="28"/>
              </w:rPr>
              <w:t>.</w:t>
            </w:r>
            <w:r w:rsidR="00C64E0E">
              <w:rPr>
                <w:sz w:val="28"/>
                <w:szCs w:val="28"/>
              </w:rPr>
              <w:t>martam</w:t>
            </w:r>
            <w:r w:rsidR="00DC2B4B">
              <w:rPr>
                <w:sz w:val="28"/>
                <w:szCs w:val="28"/>
              </w:rPr>
              <w:t xml:space="preserve"> tika</w:t>
            </w:r>
            <w:r w:rsidR="000B29A0" w:rsidRPr="006A2024">
              <w:rPr>
                <w:sz w:val="28"/>
                <w:szCs w:val="28"/>
              </w:rPr>
              <w:t xml:space="preserve"> ievietots Veselības ministrijas mājas lapas sadaļā „Sabiedrības līdzdalība, Publiskā apspriešana”.</w:t>
            </w:r>
          </w:p>
        </w:tc>
      </w:tr>
      <w:tr w:rsidR="00E463BD" w:rsidRPr="00E5765F" w:rsidTr="00560F5D">
        <w:trPr>
          <w:trHeight w:val="330"/>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6A2024" w:rsidRDefault="00E463BD" w:rsidP="006A2024">
            <w:pPr>
              <w:jc w:val="both"/>
              <w:rPr>
                <w:sz w:val="28"/>
                <w:szCs w:val="28"/>
              </w:rPr>
            </w:pPr>
            <w:r w:rsidRPr="006A2024">
              <w:rPr>
                <w:sz w:val="28"/>
                <w:szCs w:val="28"/>
              </w:rPr>
              <w:t>2.</w:t>
            </w:r>
          </w:p>
        </w:tc>
        <w:tc>
          <w:tcPr>
            <w:tcW w:w="1500" w:type="pct"/>
            <w:tcBorders>
              <w:top w:val="outset" w:sz="6" w:space="0" w:color="414142"/>
              <w:left w:val="outset" w:sz="6" w:space="0" w:color="414142"/>
              <w:bottom w:val="outset" w:sz="6" w:space="0" w:color="414142"/>
              <w:right w:val="outset" w:sz="6" w:space="0" w:color="414142"/>
            </w:tcBorders>
            <w:hideMark/>
          </w:tcPr>
          <w:p w:rsidR="00E463BD" w:rsidRPr="006A2024" w:rsidRDefault="00E463BD" w:rsidP="006A2024">
            <w:pPr>
              <w:jc w:val="both"/>
              <w:rPr>
                <w:sz w:val="28"/>
                <w:szCs w:val="28"/>
              </w:rPr>
            </w:pPr>
            <w:r w:rsidRPr="006A2024">
              <w:rPr>
                <w:sz w:val="28"/>
                <w:szCs w:val="28"/>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E463BD" w:rsidRPr="006A2024" w:rsidRDefault="003503F9" w:rsidP="00F056DA">
            <w:pPr>
              <w:jc w:val="both"/>
              <w:rPr>
                <w:sz w:val="28"/>
                <w:szCs w:val="28"/>
              </w:rPr>
            </w:pPr>
            <w:r>
              <w:rPr>
                <w:sz w:val="28"/>
                <w:szCs w:val="28"/>
              </w:rPr>
              <w:t xml:space="preserve">   </w:t>
            </w:r>
            <w:r w:rsidR="000B29A0" w:rsidRPr="006A2024">
              <w:rPr>
                <w:sz w:val="28"/>
                <w:szCs w:val="28"/>
              </w:rPr>
              <w:t xml:space="preserve">Noteikumu projekts, attiecībā uz peldvietu saraksta izmaiņām, jau ir sagatavots, balstoties uz </w:t>
            </w:r>
            <w:r w:rsidR="00307B2A">
              <w:rPr>
                <w:sz w:val="28"/>
                <w:szCs w:val="28"/>
              </w:rPr>
              <w:t>pašvaldību</w:t>
            </w:r>
            <w:r w:rsidR="000B29A0" w:rsidRPr="006A2024">
              <w:rPr>
                <w:sz w:val="28"/>
                <w:szCs w:val="28"/>
              </w:rPr>
              <w:t xml:space="preserve"> priekšlikumiem par jaunu peldvietu iekļaušanu peldvietu sarakstā.</w:t>
            </w:r>
          </w:p>
        </w:tc>
      </w:tr>
      <w:tr w:rsidR="00E463BD" w:rsidRPr="00E5765F" w:rsidTr="00560F5D">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6A2024" w:rsidRDefault="00E463BD" w:rsidP="006A2024">
            <w:pPr>
              <w:jc w:val="both"/>
              <w:rPr>
                <w:sz w:val="28"/>
                <w:szCs w:val="28"/>
              </w:rPr>
            </w:pPr>
            <w:r w:rsidRPr="006A2024">
              <w:rPr>
                <w:sz w:val="28"/>
                <w:szCs w:val="28"/>
              </w:rPr>
              <w:t>3.</w:t>
            </w:r>
          </w:p>
        </w:tc>
        <w:tc>
          <w:tcPr>
            <w:tcW w:w="1500" w:type="pct"/>
            <w:tcBorders>
              <w:top w:val="outset" w:sz="6" w:space="0" w:color="414142"/>
              <w:left w:val="outset" w:sz="6" w:space="0" w:color="414142"/>
              <w:bottom w:val="outset" w:sz="6" w:space="0" w:color="414142"/>
              <w:right w:val="outset" w:sz="6" w:space="0" w:color="414142"/>
            </w:tcBorders>
            <w:hideMark/>
          </w:tcPr>
          <w:p w:rsidR="00E463BD" w:rsidRPr="006A2024" w:rsidRDefault="00E463BD" w:rsidP="006A2024">
            <w:pPr>
              <w:jc w:val="both"/>
              <w:rPr>
                <w:sz w:val="28"/>
                <w:szCs w:val="28"/>
              </w:rPr>
            </w:pPr>
            <w:r w:rsidRPr="006A2024">
              <w:rPr>
                <w:sz w:val="28"/>
                <w:szCs w:val="28"/>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E463BD" w:rsidRPr="006A2024" w:rsidRDefault="003503F9" w:rsidP="00C64E0E">
            <w:pPr>
              <w:jc w:val="both"/>
              <w:rPr>
                <w:sz w:val="28"/>
                <w:szCs w:val="28"/>
              </w:rPr>
            </w:pPr>
            <w:r>
              <w:rPr>
                <w:sz w:val="28"/>
                <w:szCs w:val="28"/>
              </w:rPr>
              <w:t xml:space="preserve">   </w:t>
            </w:r>
            <w:r w:rsidR="00836347" w:rsidRPr="006A2024">
              <w:rPr>
                <w:sz w:val="28"/>
                <w:szCs w:val="28"/>
              </w:rPr>
              <w:t>Sabiedrība ar Veselības ministrijas mājas lapā ie</w:t>
            </w:r>
            <w:r w:rsidR="00DC2B4B">
              <w:rPr>
                <w:sz w:val="28"/>
                <w:szCs w:val="28"/>
              </w:rPr>
              <w:t>vietoto noteikumu projektu varēja</w:t>
            </w:r>
            <w:r w:rsidR="00836347" w:rsidRPr="006A2024">
              <w:rPr>
                <w:sz w:val="28"/>
                <w:szCs w:val="28"/>
              </w:rPr>
              <w:t xml:space="preserve"> iepazīties un izteikt savu viedokli </w:t>
            </w:r>
            <w:r w:rsidR="00C64E0E">
              <w:rPr>
                <w:sz w:val="28"/>
                <w:szCs w:val="28"/>
              </w:rPr>
              <w:t>no 2015</w:t>
            </w:r>
            <w:r w:rsidR="00DC2B4B">
              <w:rPr>
                <w:sz w:val="28"/>
                <w:szCs w:val="28"/>
              </w:rPr>
              <w:t>.gada 1</w:t>
            </w:r>
            <w:r w:rsidR="00567F42">
              <w:rPr>
                <w:sz w:val="28"/>
                <w:szCs w:val="28"/>
              </w:rPr>
              <w:t>1</w:t>
            </w:r>
            <w:r w:rsidR="00DC2B4B">
              <w:rPr>
                <w:sz w:val="28"/>
                <w:szCs w:val="28"/>
              </w:rPr>
              <w:t>.</w:t>
            </w:r>
            <w:r w:rsidR="00C64E0E">
              <w:rPr>
                <w:sz w:val="28"/>
                <w:szCs w:val="28"/>
              </w:rPr>
              <w:t>februāra līdz 2015</w:t>
            </w:r>
            <w:r w:rsidR="00DC2B4B">
              <w:rPr>
                <w:sz w:val="28"/>
                <w:szCs w:val="28"/>
              </w:rPr>
              <w:t xml:space="preserve">.gada </w:t>
            </w:r>
            <w:r w:rsidR="00567F42">
              <w:rPr>
                <w:sz w:val="28"/>
                <w:szCs w:val="28"/>
              </w:rPr>
              <w:t>11</w:t>
            </w:r>
            <w:r w:rsidR="00836347" w:rsidRPr="006A2024">
              <w:rPr>
                <w:sz w:val="28"/>
                <w:szCs w:val="28"/>
              </w:rPr>
              <w:t>.</w:t>
            </w:r>
            <w:r w:rsidR="00C64E0E">
              <w:rPr>
                <w:sz w:val="28"/>
                <w:szCs w:val="28"/>
              </w:rPr>
              <w:t>martam</w:t>
            </w:r>
            <w:r w:rsidR="00836347" w:rsidRPr="006A2024">
              <w:rPr>
                <w:sz w:val="28"/>
                <w:szCs w:val="28"/>
              </w:rPr>
              <w:t>.</w:t>
            </w:r>
            <w:r w:rsidR="00DC2B4B">
              <w:rPr>
                <w:sz w:val="28"/>
                <w:szCs w:val="28"/>
              </w:rPr>
              <w:t xml:space="preserve"> S</w:t>
            </w:r>
            <w:r w:rsidR="00836347" w:rsidRPr="006A2024">
              <w:rPr>
                <w:sz w:val="28"/>
                <w:szCs w:val="28"/>
              </w:rPr>
              <w:t>abiedrības priekšlikumi vai iebi</w:t>
            </w:r>
            <w:r w:rsidR="00DC2B4B">
              <w:rPr>
                <w:sz w:val="28"/>
                <w:szCs w:val="28"/>
              </w:rPr>
              <w:t>ldumi par noteikumu projektu netika</w:t>
            </w:r>
            <w:r w:rsidR="00836347" w:rsidRPr="006A2024">
              <w:rPr>
                <w:sz w:val="28"/>
                <w:szCs w:val="28"/>
              </w:rPr>
              <w:t xml:space="preserve"> saņemti.</w:t>
            </w:r>
          </w:p>
        </w:tc>
      </w:tr>
      <w:tr w:rsidR="00E463BD" w:rsidRPr="00E5765F" w:rsidTr="00560F5D">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6A2024" w:rsidRDefault="00E463BD" w:rsidP="006A2024">
            <w:pPr>
              <w:jc w:val="both"/>
              <w:rPr>
                <w:sz w:val="28"/>
                <w:szCs w:val="28"/>
              </w:rPr>
            </w:pPr>
            <w:r w:rsidRPr="006A2024">
              <w:rPr>
                <w:sz w:val="28"/>
                <w:szCs w:val="28"/>
              </w:rPr>
              <w:t>4.</w:t>
            </w:r>
          </w:p>
        </w:tc>
        <w:tc>
          <w:tcPr>
            <w:tcW w:w="1500" w:type="pct"/>
            <w:tcBorders>
              <w:top w:val="outset" w:sz="6" w:space="0" w:color="414142"/>
              <w:left w:val="outset" w:sz="6" w:space="0" w:color="414142"/>
              <w:bottom w:val="outset" w:sz="6" w:space="0" w:color="414142"/>
              <w:right w:val="outset" w:sz="6" w:space="0" w:color="414142"/>
            </w:tcBorders>
            <w:hideMark/>
          </w:tcPr>
          <w:p w:rsidR="00E463BD" w:rsidRPr="006A2024" w:rsidRDefault="00E463BD" w:rsidP="006A2024">
            <w:pPr>
              <w:jc w:val="both"/>
              <w:rPr>
                <w:sz w:val="28"/>
                <w:szCs w:val="28"/>
              </w:rPr>
            </w:pPr>
            <w:r w:rsidRPr="006A2024">
              <w:rPr>
                <w:sz w:val="28"/>
                <w:szCs w:val="28"/>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C8357B" w:rsidRPr="006A2024" w:rsidRDefault="003503F9" w:rsidP="00F056DA">
            <w:pPr>
              <w:pStyle w:val="NoSpacing"/>
              <w:jc w:val="both"/>
              <w:rPr>
                <w:rFonts w:ascii="Times New Roman" w:hAnsi="Times New Roman"/>
                <w:sz w:val="28"/>
                <w:szCs w:val="28"/>
              </w:rPr>
            </w:pPr>
            <w:r>
              <w:rPr>
                <w:rFonts w:ascii="Times New Roman" w:hAnsi="Times New Roman"/>
                <w:sz w:val="28"/>
                <w:szCs w:val="28"/>
              </w:rPr>
              <w:t xml:space="preserve">   </w:t>
            </w:r>
            <w:r w:rsidR="00C8357B" w:rsidRPr="006A2024">
              <w:rPr>
                <w:rFonts w:ascii="Times New Roman" w:hAnsi="Times New Roman"/>
                <w:sz w:val="28"/>
                <w:szCs w:val="28"/>
              </w:rPr>
              <w:t>S</w:t>
            </w:r>
            <w:r w:rsidR="00025D3D" w:rsidRPr="006A2024">
              <w:rPr>
                <w:rFonts w:ascii="Times New Roman" w:hAnsi="Times New Roman"/>
                <w:sz w:val="28"/>
                <w:szCs w:val="28"/>
              </w:rPr>
              <w:t xml:space="preserve">abiedrībai visu laiku ir iespēja izteikt savu </w:t>
            </w:r>
            <w:r w:rsidR="00025D3D" w:rsidRPr="006A2024">
              <w:rPr>
                <w:rFonts w:ascii="Times New Roman" w:hAnsi="Times New Roman"/>
                <w:sz w:val="28"/>
                <w:szCs w:val="28"/>
              </w:rPr>
              <w:lastRenderedPageBreak/>
              <w:t xml:space="preserve">viedokli par jauno peldvietu iekļaušanu peldvietu sarakstā Veselības inspekcijas mājas lapas izveidotajā vietnē: </w:t>
            </w:r>
            <w:hyperlink r:id="rId8" w:history="1">
              <w:r w:rsidR="00C8357B" w:rsidRPr="006A2024">
                <w:rPr>
                  <w:rStyle w:val="Hyperlink"/>
                  <w:rFonts w:ascii="Times New Roman" w:hAnsi="Times New Roman"/>
                  <w:color w:val="auto"/>
                  <w:sz w:val="28"/>
                  <w:szCs w:val="28"/>
                </w:rPr>
                <w:t>http://www.vi.gov.lv/lv/vides-veseliba/peldudens/ied</w:t>
              </w:r>
            </w:hyperlink>
            <w:r w:rsidR="005E3CA4" w:rsidRPr="006A2024">
              <w:rPr>
                <w:rFonts w:ascii="Times New Roman" w:hAnsi="Times New Roman"/>
                <w:sz w:val="28"/>
                <w:szCs w:val="28"/>
              </w:rPr>
              <w:t>.</w:t>
            </w:r>
          </w:p>
        </w:tc>
      </w:tr>
    </w:tbl>
    <w:p w:rsidR="00E463BD" w:rsidRPr="007F2FA1" w:rsidRDefault="00E463BD" w:rsidP="00E463BD">
      <w:pPr>
        <w:rPr>
          <w:sz w:val="28"/>
          <w:szCs w:val="28"/>
        </w:rPr>
      </w:pPr>
    </w:p>
    <w:p w:rsidR="008F56EC" w:rsidRPr="007F2FA1" w:rsidRDefault="008F56EC" w:rsidP="00E463BD">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E463BD" w:rsidRPr="00FB30D4" w:rsidTr="00C96EB0">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463BD" w:rsidRPr="00FB30D4" w:rsidRDefault="00E463BD" w:rsidP="00C96EB0">
            <w:pPr>
              <w:spacing w:line="312" w:lineRule="auto"/>
              <w:ind w:firstLine="300"/>
              <w:jc w:val="center"/>
              <w:rPr>
                <w:b/>
                <w:bCs/>
                <w:sz w:val="28"/>
                <w:szCs w:val="28"/>
              </w:rPr>
            </w:pPr>
            <w:r w:rsidRPr="00FB30D4">
              <w:rPr>
                <w:b/>
                <w:bCs/>
                <w:sz w:val="28"/>
                <w:szCs w:val="28"/>
              </w:rPr>
              <w:t>VII. Tiesību akta projekta izpildes nodrošināšana un tās ietekme uz institūcijām</w:t>
            </w:r>
          </w:p>
        </w:tc>
      </w:tr>
      <w:tr w:rsidR="00E463BD" w:rsidRPr="00FB30D4" w:rsidTr="00C96EB0">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E463BD" w:rsidRPr="00FB30D4" w:rsidRDefault="00E463BD" w:rsidP="00C96EB0">
            <w:pPr>
              <w:rPr>
                <w:sz w:val="28"/>
                <w:szCs w:val="28"/>
              </w:rPr>
            </w:pPr>
            <w:r w:rsidRPr="00FB30D4">
              <w:rPr>
                <w:sz w:val="28"/>
                <w:szCs w:val="28"/>
              </w:rPr>
              <w:t>1.</w:t>
            </w:r>
          </w:p>
        </w:tc>
        <w:tc>
          <w:tcPr>
            <w:tcW w:w="1900" w:type="pct"/>
            <w:tcBorders>
              <w:top w:val="outset" w:sz="6" w:space="0" w:color="414142"/>
              <w:left w:val="outset" w:sz="6" w:space="0" w:color="414142"/>
              <w:bottom w:val="outset" w:sz="6" w:space="0" w:color="414142"/>
              <w:right w:val="outset" w:sz="6" w:space="0" w:color="414142"/>
            </w:tcBorders>
            <w:hideMark/>
          </w:tcPr>
          <w:p w:rsidR="00E463BD" w:rsidRPr="00FB30D4" w:rsidRDefault="00E463BD" w:rsidP="006A2024">
            <w:pPr>
              <w:jc w:val="both"/>
              <w:rPr>
                <w:sz w:val="28"/>
                <w:szCs w:val="28"/>
              </w:rPr>
            </w:pPr>
            <w:r w:rsidRPr="00FB30D4">
              <w:rPr>
                <w:sz w:val="28"/>
                <w:szCs w:val="28"/>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E463BD" w:rsidRPr="00FB30D4" w:rsidRDefault="003503F9" w:rsidP="00C96EB0">
            <w:pPr>
              <w:rPr>
                <w:sz w:val="28"/>
                <w:szCs w:val="28"/>
              </w:rPr>
            </w:pPr>
            <w:r>
              <w:rPr>
                <w:iCs/>
                <w:sz w:val="28"/>
                <w:szCs w:val="28"/>
              </w:rPr>
              <w:t xml:space="preserve">   </w:t>
            </w:r>
            <w:r w:rsidR="00C14BB0" w:rsidRPr="00FB30D4">
              <w:rPr>
                <w:iCs/>
                <w:sz w:val="28"/>
                <w:szCs w:val="28"/>
              </w:rPr>
              <w:t>Veselības inspekcija.</w:t>
            </w:r>
          </w:p>
        </w:tc>
      </w:tr>
      <w:tr w:rsidR="00E463BD" w:rsidRPr="00FB30D4" w:rsidTr="00C96EB0">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E463BD" w:rsidRPr="00FB30D4" w:rsidRDefault="00E463BD" w:rsidP="00C96EB0">
            <w:pPr>
              <w:rPr>
                <w:sz w:val="28"/>
                <w:szCs w:val="28"/>
              </w:rPr>
            </w:pPr>
            <w:r w:rsidRPr="00FB30D4">
              <w:rPr>
                <w:sz w:val="28"/>
                <w:szCs w:val="28"/>
              </w:rPr>
              <w:t>2.</w:t>
            </w:r>
          </w:p>
        </w:tc>
        <w:tc>
          <w:tcPr>
            <w:tcW w:w="1900" w:type="pct"/>
            <w:tcBorders>
              <w:top w:val="outset" w:sz="6" w:space="0" w:color="414142"/>
              <w:left w:val="outset" w:sz="6" w:space="0" w:color="414142"/>
              <w:bottom w:val="outset" w:sz="6" w:space="0" w:color="414142"/>
              <w:right w:val="outset" w:sz="6" w:space="0" w:color="414142"/>
            </w:tcBorders>
            <w:hideMark/>
          </w:tcPr>
          <w:p w:rsidR="00E463BD" w:rsidRPr="00FB30D4" w:rsidRDefault="00E463BD" w:rsidP="006A2024">
            <w:pPr>
              <w:jc w:val="both"/>
              <w:rPr>
                <w:sz w:val="28"/>
                <w:szCs w:val="28"/>
              </w:rPr>
            </w:pPr>
            <w:r w:rsidRPr="00FB30D4">
              <w:rPr>
                <w:sz w:val="28"/>
                <w:szCs w:val="28"/>
              </w:rPr>
              <w:t xml:space="preserve">Projekta izpildes ietekme uz pārvaldes funkcijām un institucionālo struktūru. </w:t>
            </w:r>
          </w:p>
          <w:p w:rsidR="00E463BD" w:rsidRPr="00FB30D4" w:rsidRDefault="00E463BD" w:rsidP="006A2024">
            <w:pPr>
              <w:spacing w:line="312" w:lineRule="auto"/>
              <w:jc w:val="both"/>
              <w:rPr>
                <w:sz w:val="28"/>
                <w:szCs w:val="28"/>
              </w:rPr>
            </w:pPr>
            <w:r w:rsidRPr="00FB30D4">
              <w:rPr>
                <w:sz w:val="28"/>
                <w:szCs w:val="28"/>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E463BD" w:rsidRPr="00FB30D4" w:rsidRDefault="003503F9" w:rsidP="00C14BB0">
            <w:pPr>
              <w:spacing w:line="312" w:lineRule="auto"/>
              <w:rPr>
                <w:sz w:val="28"/>
                <w:szCs w:val="28"/>
              </w:rPr>
            </w:pPr>
            <w:r>
              <w:rPr>
                <w:iCs/>
                <w:sz w:val="28"/>
                <w:szCs w:val="28"/>
              </w:rPr>
              <w:t xml:space="preserve">   </w:t>
            </w:r>
            <w:r w:rsidR="00C14BB0" w:rsidRPr="00FB30D4">
              <w:rPr>
                <w:iCs/>
                <w:sz w:val="28"/>
                <w:szCs w:val="28"/>
              </w:rPr>
              <w:t>Noteikumu projekts šo jomu neskar</w:t>
            </w:r>
          </w:p>
        </w:tc>
      </w:tr>
      <w:tr w:rsidR="00E463BD" w:rsidRPr="00FB30D4" w:rsidTr="00C96EB0">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E463BD" w:rsidRPr="00FB30D4" w:rsidRDefault="00E463BD" w:rsidP="00C96EB0">
            <w:pPr>
              <w:rPr>
                <w:sz w:val="28"/>
                <w:szCs w:val="28"/>
              </w:rPr>
            </w:pPr>
            <w:r w:rsidRPr="00FB30D4">
              <w:rPr>
                <w:sz w:val="28"/>
                <w:szCs w:val="28"/>
              </w:rPr>
              <w:t>3.</w:t>
            </w:r>
          </w:p>
        </w:tc>
        <w:tc>
          <w:tcPr>
            <w:tcW w:w="1900" w:type="pct"/>
            <w:tcBorders>
              <w:top w:val="outset" w:sz="6" w:space="0" w:color="414142"/>
              <w:left w:val="outset" w:sz="6" w:space="0" w:color="414142"/>
              <w:bottom w:val="outset" w:sz="6" w:space="0" w:color="414142"/>
              <w:right w:val="outset" w:sz="6" w:space="0" w:color="414142"/>
            </w:tcBorders>
            <w:hideMark/>
          </w:tcPr>
          <w:p w:rsidR="00E463BD" w:rsidRPr="00FB30D4" w:rsidRDefault="00E463BD" w:rsidP="006A2024">
            <w:pPr>
              <w:jc w:val="both"/>
              <w:rPr>
                <w:sz w:val="28"/>
                <w:szCs w:val="28"/>
              </w:rPr>
            </w:pPr>
            <w:r w:rsidRPr="00FB30D4">
              <w:rPr>
                <w:sz w:val="28"/>
                <w:szCs w:val="28"/>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E463BD" w:rsidRPr="00FB30D4" w:rsidRDefault="003503F9" w:rsidP="00C14BB0">
            <w:pPr>
              <w:rPr>
                <w:sz w:val="28"/>
                <w:szCs w:val="28"/>
              </w:rPr>
            </w:pPr>
            <w:r>
              <w:rPr>
                <w:sz w:val="28"/>
                <w:szCs w:val="28"/>
              </w:rPr>
              <w:t xml:space="preserve">   </w:t>
            </w:r>
            <w:r w:rsidR="00C14BB0" w:rsidRPr="00FB30D4">
              <w:rPr>
                <w:sz w:val="28"/>
                <w:szCs w:val="28"/>
              </w:rPr>
              <w:t>Nav</w:t>
            </w:r>
          </w:p>
        </w:tc>
      </w:tr>
    </w:tbl>
    <w:p w:rsidR="00E463BD" w:rsidRDefault="00E463BD" w:rsidP="00E463BD">
      <w:pPr>
        <w:rPr>
          <w:sz w:val="28"/>
          <w:szCs w:val="28"/>
        </w:rPr>
      </w:pPr>
    </w:p>
    <w:p w:rsidR="00DC2B4B" w:rsidRPr="00FB30D4" w:rsidRDefault="00DC2B4B" w:rsidP="00E463BD">
      <w:pPr>
        <w:rPr>
          <w:sz w:val="28"/>
          <w:szCs w:val="28"/>
        </w:rPr>
      </w:pPr>
    </w:p>
    <w:p w:rsidR="00DA5C10" w:rsidRPr="00493511" w:rsidRDefault="009E11A9" w:rsidP="00DA5C10">
      <w:pPr>
        <w:rPr>
          <w:iCs/>
          <w:sz w:val="28"/>
          <w:szCs w:val="28"/>
        </w:rPr>
      </w:pPr>
      <w:r>
        <w:rPr>
          <w:iCs/>
          <w:sz w:val="28"/>
          <w:szCs w:val="28"/>
        </w:rPr>
        <w:t xml:space="preserve">Anotācijas </w:t>
      </w:r>
      <w:r w:rsidR="00757DDC" w:rsidRPr="00493511">
        <w:rPr>
          <w:iCs/>
          <w:sz w:val="28"/>
          <w:szCs w:val="28"/>
        </w:rPr>
        <w:t>IV</w:t>
      </w:r>
      <w:r w:rsidR="002C63A3" w:rsidRPr="00493511">
        <w:rPr>
          <w:iCs/>
          <w:sz w:val="28"/>
          <w:szCs w:val="28"/>
        </w:rPr>
        <w:t>. un V.</w:t>
      </w:r>
      <w:r w:rsidR="00757DDC" w:rsidRPr="00493511">
        <w:rPr>
          <w:iCs/>
          <w:sz w:val="28"/>
          <w:szCs w:val="28"/>
        </w:rPr>
        <w:t xml:space="preserve"> sadaļa</w:t>
      </w:r>
      <w:r w:rsidR="002C63A3" w:rsidRPr="00493511">
        <w:rPr>
          <w:iCs/>
          <w:sz w:val="28"/>
          <w:szCs w:val="28"/>
        </w:rPr>
        <w:t>s</w:t>
      </w:r>
      <w:r w:rsidR="00DA5C10" w:rsidRPr="00493511">
        <w:rPr>
          <w:iCs/>
          <w:sz w:val="28"/>
          <w:szCs w:val="28"/>
        </w:rPr>
        <w:t xml:space="preserve"> – </w:t>
      </w:r>
      <w:r w:rsidR="008A0FAD" w:rsidRPr="00493511">
        <w:rPr>
          <w:iCs/>
          <w:sz w:val="28"/>
          <w:szCs w:val="28"/>
        </w:rPr>
        <w:t>projekts šīs jomas neskar</w:t>
      </w:r>
      <w:r w:rsidR="00DA5C10" w:rsidRPr="00493511">
        <w:rPr>
          <w:iCs/>
          <w:sz w:val="28"/>
          <w:szCs w:val="28"/>
        </w:rPr>
        <w:t>.</w:t>
      </w:r>
    </w:p>
    <w:p w:rsidR="009261A6" w:rsidRPr="007F2FA1" w:rsidRDefault="009261A6" w:rsidP="00630B58">
      <w:pPr>
        <w:autoSpaceDE w:val="0"/>
        <w:autoSpaceDN w:val="0"/>
        <w:adjustRightInd w:val="0"/>
        <w:rPr>
          <w:color w:val="000000"/>
          <w:sz w:val="28"/>
          <w:szCs w:val="28"/>
          <w:lang w:bidi="lo-LA"/>
        </w:rPr>
      </w:pPr>
    </w:p>
    <w:p w:rsidR="005235EA" w:rsidRPr="007F2FA1" w:rsidRDefault="005235EA" w:rsidP="005235EA">
      <w:pPr>
        <w:rPr>
          <w:sz w:val="28"/>
          <w:szCs w:val="28"/>
        </w:rPr>
      </w:pPr>
    </w:p>
    <w:p w:rsidR="005235EA" w:rsidRDefault="005235EA" w:rsidP="005235EA">
      <w:pPr>
        <w:rPr>
          <w:sz w:val="28"/>
          <w:szCs w:val="28"/>
        </w:rPr>
      </w:pPr>
      <w:r w:rsidRPr="009F58CD">
        <w:rPr>
          <w:sz w:val="28"/>
          <w:szCs w:val="28"/>
        </w:rPr>
        <w:t>Veselī</w:t>
      </w:r>
      <w:r>
        <w:rPr>
          <w:sz w:val="28"/>
          <w:szCs w:val="28"/>
        </w:rPr>
        <w:t>bas ministrs</w:t>
      </w:r>
      <w:r w:rsidRPr="009F58CD">
        <w:rPr>
          <w:sz w:val="28"/>
          <w:szCs w:val="28"/>
        </w:rPr>
        <w:t xml:space="preserve"> </w:t>
      </w:r>
      <w:r w:rsidRPr="009F58CD">
        <w:rPr>
          <w:sz w:val="28"/>
          <w:szCs w:val="28"/>
        </w:rPr>
        <w:tab/>
        <w:t xml:space="preserve">                                 </w:t>
      </w:r>
      <w:r>
        <w:rPr>
          <w:sz w:val="28"/>
          <w:szCs w:val="28"/>
        </w:rPr>
        <w:t xml:space="preserve">                                               G. Belēvičs</w:t>
      </w:r>
    </w:p>
    <w:p w:rsidR="005235EA" w:rsidRPr="001D4012" w:rsidRDefault="005235EA" w:rsidP="005235EA"/>
    <w:p w:rsidR="00F91522" w:rsidRDefault="00F91522" w:rsidP="00F91522">
      <w:pPr>
        <w:pStyle w:val="naisf"/>
        <w:spacing w:before="0" w:after="0"/>
        <w:ind w:firstLine="0"/>
        <w:rPr>
          <w:noProof/>
          <w:sz w:val="22"/>
          <w:szCs w:val="22"/>
        </w:rPr>
      </w:pPr>
    </w:p>
    <w:p w:rsidR="00F91522" w:rsidRDefault="00F91522" w:rsidP="00F91522">
      <w:pPr>
        <w:pStyle w:val="naisf"/>
        <w:spacing w:before="0" w:after="0"/>
        <w:ind w:firstLine="0"/>
        <w:rPr>
          <w:noProof/>
          <w:sz w:val="22"/>
          <w:szCs w:val="22"/>
        </w:rPr>
      </w:pPr>
    </w:p>
    <w:p w:rsidR="00F91522" w:rsidRDefault="00F91522" w:rsidP="00F91522">
      <w:pPr>
        <w:pStyle w:val="naisf"/>
        <w:spacing w:before="0" w:after="0"/>
        <w:ind w:firstLine="0"/>
        <w:rPr>
          <w:noProof/>
          <w:sz w:val="22"/>
          <w:szCs w:val="22"/>
        </w:rPr>
      </w:pPr>
    </w:p>
    <w:p w:rsidR="005235EA" w:rsidRDefault="005235EA" w:rsidP="00F91522">
      <w:pPr>
        <w:pStyle w:val="naisf"/>
        <w:spacing w:before="0" w:after="0"/>
        <w:ind w:firstLine="0"/>
        <w:rPr>
          <w:noProof/>
          <w:sz w:val="22"/>
          <w:szCs w:val="22"/>
        </w:rPr>
      </w:pPr>
    </w:p>
    <w:p w:rsidR="005235EA" w:rsidRDefault="005235EA" w:rsidP="00F91522">
      <w:pPr>
        <w:pStyle w:val="naisf"/>
        <w:spacing w:before="0" w:after="0"/>
        <w:ind w:firstLine="0"/>
        <w:rPr>
          <w:noProof/>
          <w:sz w:val="22"/>
          <w:szCs w:val="22"/>
        </w:rPr>
      </w:pPr>
    </w:p>
    <w:p w:rsidR="005235EA" w:rsidRDefault="005235EA" w:rsidP="00F91522">
      <w:pPr>
        <w:pStyle w:val="naisf"/>
        <w:spacing w:before="0" w:after="0"/>
        <w:ind w:firstLine="0"/>
        <w:rPr>
          <w:noProof/>
          <w:sz w:val="22"/>
          <w:szCs w:val="22"/>
        </w:rPr>
      </w:pPr>
    </w:p>
    <w:p w:rsidR="005235EA" w:rsidRDefault="005235EA" w:rsidP="00F91522">
      <w:pPr>
        <w:pStyle w:val="naisf"/>
        <w:spacing w:before="0" w:after="0"/>
        <w:ind w:firstLine="0"/>
        <w:rPr>
          <w:noProof/>
          <w:sz w:val="22"/>
          <w:szCs w:val="22"/>
        </w:rPr>
      </w:pPr>
    </w:p>
    <w:p w:rsidR="00105527" w:rsidRDefault="00866F4A" w:rsidP="005063ED">
      <w:pPr>
        <w:pStyle w:val="naisf"/>
        <w:spacing w:before="0" w:after="0"/>
        <w:ind w:firstLine="0"/>
        <w:rPr>
          <w:noProof/>
          <w:sz w:val="22"/>
          <w:szCs w:val="22"/>
        </w:rPr>
      </w:pPr>
      <w:r>
        <w:rPr>
          <w:noProof/>
          <w:sz w:val="22"/>
          <w:szCs w:val="22"/>
        </w:rPr>
        <w:t>10</w:t>
      </w:r>
      <w:r w:rsidR="00D43402">
        <w:rPr>
          <w:noProof/>
          <w:sz w:val="22"/>
          <w:szCs w:val="22"/>
        </w:rPr>
        <w:t>.06</w:t>
      </w:r>
      <w:r w:rsidR="00E3218B" w:rsidRPr="00FC7F44">
        <w:rPr>
          <w:noProof/>
          <w:sz w:val="22"/>
          <w:szCs w:val="22"/>
        </w:rPr>
        <w:t>.</w:t>
      </w:r>
      <w:r w:rsidR="003F7891">
        <w:rPr>
          <w:noProof/>
          <w:sz w:val="22"/>
          <w:szCs w:val="22"/>
        </w:rPr>
        <w:t>2014</w:t>
      </w:r>
      <w:r w:rsidR="00B61392" w:rsidRPr="00906C2B">
        <w:rPr>
          <w:noProof/>
          <w:sz w:val="22"/>
          <w:szCs w:val="22"/>
        </w:rPr>
        <w:t>.</w:t>
      </w:r>
      <w:r w:rsidR="005063ED" w:rsidRPr="00906C2B">
        <w:rPr>
          <w:noProof/>
          <w:sz w:val="22"/>
          <w:szCs w:val="22"/>
        </w:rPr>
        <w:t xml:space="preserve"> </w:t>
      </w:r>
      <w:r>
        <w:rPr>
          <w:noProof/>
          <w:sz w:val="22"/>
          <w:szCs w:val="22"/>
        </w:rPr>
        <w:t>09:57</w:t>
      </w:r>
    </w:p>
    <w:p w:rsidR="005063ED" w:rsidRPr="000D6F95" w:rsidRDefault="00B45090" w:rsidP="005063ED">
      <w:pPr>
        <w:pStyle w:val="naisf"/>
        <w:spacing w:before="0" w:after="0"/>
        <w:ind w:firstLine="0"/>
        <w:rPr>
          <w:noProof/>
          <w:sz w:val="22"/>
          <w:szCs w:val="22"/>
        </w:rPr>
      </w:pPr>
      <w:r>
        <w:rPr>
          <w:noProof/>
          <w:sz w:val="22"/>
          <w:szCs w:val="22"/>
        </w:rPr>
        <w:t>24</w:t>
      </w:r>
      <w:r w:rsidR="00866F4A">
        <w:rPr>
          <w:noProof/>
          <w:sz w:val="22"/>
          <w:szCs w:val="22"/>
        </w:rPr>
        <w:t>34</w:t>
      </w:r>
    </w:p>
    <w:p w:rsidR="005063ED" w:rsidRPr="000D6F95" w:rsidRDefault="00686F2B" w:rsidP="005063ED">
      <w:pPr>
        <w:rPr>
          <w:sz w:val="22"/>
          <w:szCs w:val="22"/>
        </w:rPr>
      </w:pPr>
      <w:r>
        <w:rPr>
          <w:sz w:val="22"/>
          <w:szCs w:val="22"/>
        </w:rPr>
        <w:t>A.Segliņa</w:t>
      </w:r>
    </w:p>
    <w:p w:rsidR="007004FC" w:rsidRPr="00C00B54" w:rsidRDefault="00B61392" w:rsidP="00C00B54">
      <w:pPr>
        <w:jc w:val="both"/>
        <w:rPr>
          <w:lang w:val="it-IT"/>
        </w:rPr>
      </w:pPr>
      <w:r>
        <w:rPr>
          <w:sz w:val="22"/>
          <w:szCs w:val="22"/>
        </w:rPr>
        <w:t>678761</w:t>
      </w:r>
      <w:r w:rsidR="00686F2B">
        <w:rPr>
          <w:sz w:val="22"/>
          <w:szCs w:val="22"/>
        </w:rPr>
        <w:t>02</w:t>
      </w:r>
      <w:r w:rsidR="005063ED" w:rsidRPr="000D6F95">
        <w:rPr>
          <w:sz w:val="22"/>
          <w:szCs w:val="22"/>
        </w:rPr>
        <w:t xml:space="preserve">, </w:t>
      </w:r>
      <w:hyperlink r:id="rId9" w:history="1">
        <w:r w:rsidR="00686F2B" w:rsidRPr="00835DBB">
          <w:rPr>
            <w:rStyle w:val="Hyperlink"/>
            <w:lang w:val="it-IT"/>
          </w:rPr>
          <w:t>anita.seglina@vm.gov.lv</w:t>
        </w:r>
      </w:hyperlink>
    </w:p>
    <w:sectPr w:rsidR="007004FC" w:rsidRPr="00C00B54" w:rsidSect="00493511">
      <w:headerReference w:type="even" r:id="rId10"/>
      <w:headerReference w:type="default" r:id="rId11"/>
      <w:footerReference w:type="default" r:id="rId12"/>
      <w:footerReference w:type="first" r:id="rId13"/>
      <w:pgSz w:w="11906" w:h="16838"/>
      <w:pgMar w:top="1418" w:right="1134" w:bottom="1134" w:left="1701" w:header="56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054" w:rsidRDefault="00FB2054">
      <w:r>
        <w:separator/>
      </w:r>
    </w:p>
  </w:endnote>
  <w:endnote w:type="continuationSeparator" w:id="0">
    <w:p w:rsidR="00FB2054" w:rsidRDefault="00FB20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54" w:rsidRPr="005235EA" w:rsidRDefault="00FB2054" w:rsidP="001A6DB5">
    <w:pPr>
      <w:pStyle w:val="Heading1"/>
      <w:jc w:val="both"/>
      <w:rPr>
        <w:rFonts w:ascii="Times New Roman" w:eastAsia="Arial Unicode MS" w:hAnsi="Times New Roman"/>
        <w:b w:val="0"/>
        <w:noProof/>
        <w:color w:val="auto"/>
        <w:sz w:val="22"/>
        <w:szCs w:val="22"/>
      </w:rPr>
    </w:pPr>
    <w:r w:rsidRPr="005235EA">
      <w:rPr>
        <w:rFonts w:ascii="Times New Roman" w:hAnsi="Times New Roman"/>
        <w:b w:val="0"/>
        <w:bCs w:val="0"/>
        <w:color w:val="auto"/>
        <w:sz w:val="22"/>
        <w:szCs w:val="22"/>
      </w:rPr>
      <w:t>VManot</w:t>
    </w:r>
    <w:r>
      <w:rPr>
        <w:rFonts w:ascii="Times New Roman" w:hAnsi="Times New Roman"/>
        <w:b w:val="0"/>
        <w:bCs w:val="0"/>
        <w:color w:val="auto"/>
        <w:sz w:val="22"/>
        <w:szCs w:val="22"/>
      </w:rPr>
      <w:t>_</w:t>
    </w:r>
    <w:r w:rsidR="00866F4A">
      <w:rPr>
        <w:rFonts w:ascii="Times New Roman" w:hAnsi="Times New Roman"/>
        <w:b w:val="0"/>
        <w:bCs w:val="0"/>
        <w:color w:val="auto"/>
        <w:sz w:val="22"/>
        <w:szCs w:val="22"/>
      </w:rPr>
      <w:t>10</w:t>
    </w:r>
    <w:r>
      <w:rPr>
        <w:rFonts w:ascii="Times New Roman" w:hAnsi="Times New Roman"/>
        <w:b w:val="0"/>
        <w:bCs w:val="0"/>
        <w:color w:val="auto"/>
        <w:sz w:val="22"/>
        <w:szCs w:val="22"/>
      </w:rPr>
      <w:t>06</w:t>
    </w:r>
    <w:r w:rsidRPr="005235EA">
      <w:rPr>
        <w:rFonts w:ascii="Times New Roman" w:hAnsi="Times New Roman"/>
        <w:b w:val="0"/>
        <w:bCs w:val="0"/>
        <w:color w:val="auto"/>
        <w:sz w:val="22"/>
        <w:szCs w:val="22"/>
      </w:rPr>
      <w:t>15_peldv; Ministru kabineta noteikumu projekta „</w:t>
    </w:r>
    <w:bookmarkStart w:id="1" w:name="OLE_LINK3"/>
    <w:bookmarkStart w:id="2" w:name="OLE_LINK4"/>
    <w:r w:rsidRPr="005235EA">
      <w:rPr>
        <w:rFonts w:ascii="Times New Roman" w:hAnsi="Times New Roman"/>
        <w:b w:val="0"/>
        <w:noProof/>
        <w:color w:val="auto"/>
        <w:sz w:val="22"/>
        <w:szCs w:val="22"/>
      </w:rPr>
      <w:t>Grozījumi Ministru kabineta 2012.gada 10.janvāra noteikumos Nr.38 „</w:t>
    </w:r>
    <w:r w:rsidRPr="005235EA">
      <w:rPr>
        <w:rFonts w:ascii="Times New Roman" w:hAnsi="Times New Roman"/>
        <w:b w:val="0"/>
        <w:color w:val="auto"/>
        <w:sz w:val="22"/>
        <w:szCs w:val="22"/>
      </w:rPr>
      <w:t>Peldvietas izveidošanas un uzturēšanas kārtība</w:t>
    </w:r>
    <w:r w:rsidRPr="005235EA">
      <w:rPr>
        <w:rFonts w:ascii="Times New Roman" w:hAnsi="Times New Roman"/>
        <w:b w:val="0"/>
        <w:noProof/>
        <w:color w:val="auto"/>
        <w:sz w:val="22"/>
        <w:szCs w:val="22"/>
      </w:rPr>
      <w:t>”</w:t>
    </w:r>
    <w:bookmarkEnd w:id="1"/>
    <w:bookmarkEnd w:id="2"/>
    <w:r w:rsidRPr="005235EA">
      <w:rPr>
        <w:rFonts w:ascii="Times New Roman" w:hAnsi="Times New Roman"/>
        <w:b w:val="0"/>
        <w:bCs w:val="0"/>
        <w:color w:val="auto"/>
        <w:sz w:val="22"/>
        <w:szCs w:val="22"/>
      </w:rPr>
      <w:t xml:space="preserve">” </w:t>
    </w:r>
    <w:bookmarkStart w:id="3" w:name="OLE_LINK5"/>
    <w:bookmarkStart w:id="4" w:name="OLE_LINK6"/>
    <w:bookmarkStart w:id="5" w:name="_Hlk345418820"/>
    <w:r w:rsidRPr="005235EA">
      <w:rPr>
        <w:rFonts w:ascii="Times New Roman" w:hAnsi="Times New Roman"/>
        <w:b w:val="0"/>
        <w:bCs w:val="0"/>
        <w:color w:val="auto"/>
        <w:sz w:val="22"/>
        <w:szCs w:val="22"/>
      </w:rPr>
      <w:t xml:space="preserve">sākotnējās ietekmes novērtējuma </w:t>
    </w:r>
    <w:smartTag w:uri="schemas-tilde-lv/tildestengine" w:element="veidnes">
      <w:smartTagPr>
        <w:attr w:name="text" w:val="ziņojums"/>
        <w:attr w:name="id" w:val="-1"/>
        <w:attr w:name="baseform" w:val="ziņojum|s"/>
      </w:smartTagPr>
      <w:r w:rsidRPr="005235EA">
        <w:rPr>
          <w:rFonts w:ascii="Times New Roman" w:hAnsi="Times New Roman"/>
          <w:b w:val="0"/>
          <w:bCs w:val="0"/>
          <w:color w:val="auto"/>
          <w:sz w:val="22"/>
          <w:szCs w:val="22"/>
        </w:rPr>
        <w:t>ziņojums</w:t>
      </w:r>
    </w:smartTag>
    <w:r w:rsidRPr="005235EA">
      <w:rPr>
        <w:rFonts w:ascii="Times New Roman" w:hAnsi="Times New Roman"/>
        <w:b w:val="0"/>
        <w:bCs w:val="0"/>
        <w:color w:val="auto"/>
        <w:sz w:val="22"/>
        <w:szCs w:val="22"/>
      </w:rPr>
      <w:t xml:space="preserve"> (anotācija)</w:t>
    </w:r>
    <w:bookmarkEnd w:id="3"/>
    <w:bookmarkEnd w:id="4"/>
    <w:bookmarkEnd w:id="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54" w:rsidRPr="005235EA" w:rsidRDefault="00FB2054" w:rsidP="005235EA">
    <w:pPr>
      <w:pStyle w:val="Heading1"/>
      <w:jc w:val="both"/>
      <w:rPr>
        <w:rFonts w:ascii="Times New Roman" w:eastAsia="Arial Unicode MS" w:hAnsi="Times New Roman"/>
        <w:b w:val="0"/>
        <w:noProof/>
        <w:color w:val="auto"/>
        <w:sz w:val="22"/>
        <w:szCs w:val="22"/>
      </w:rPr>
    </w:pPr>
    <w:r>
      <w:rPr>
        <w:rFonts w:ascii="Times New Roman" w:hAnsi="Times New Roman"/>
        <w:b w:val="0"/>
        <w:bCs w:val="0"/>
        <w:color w:val="auto"/>
        <w:sz w:val="22"/>
        <w:szCs w:val="22"/>
      </w:rPr>
      <w:t>VManot_</w:t>
    </w:r>
    <w:r w:rsidR="00866F4A">
      <w:rPr>
        <w:rFonts w:ascii="Times New Roman" w:hAnsi="Times New Roman"/>
        <w:b w:val="0"/>
        <w:bCs w:val="0"/>
        <w:color w:val="auto"/>
        <w:sz w:val="22"/>
        <w:szCs w:val="22"/>
      </w:rPr>
      <w:t>10</w:t>
    </w:r>
    <w:r>
      <w:rPr>
        <w:rFonts w:ascii="Times New Roman" w:hAnsi="Times New Roman"/>
        <w:b w:val="0"/>
        <w:bCs w:val="0"/>
        <w:color w:val="auto"/>
        <w:sz w:val="22"/>
        <w:szCs w:val="22"/>
      </w:rPr>
      <w:t>06</w:t>
    </w:r>
    <w:r w:rsidRPr="005235EA">
      <w:rPr>
        <w:rFonts w:ascii="Times New Roman" w:hAnsi="Times New Roman"/>
        <w:b w:val="0"/>
        <w:bCs w:val="0"/>
        <w:color w:val="auto"/>
        <w:sz w:val="22"/>
        <w:szCs w:val="22"/>
      </w:rPr>
      <w:t>15_peldv; Ministru kabineta noteikumu projekta „</w:t>
    </w:r>
    <w:r w:rsidRPr="005235EA">
      <w:rPr>
        <w:rFonts w:ascii="Times New Roman" w:hAnsi="Times New Roman"/>
        <w:b w:val="0"/>
        <w:noProof/>
        <w:color w:val="auto"/>
        <w:sz w:val="22"/>
        <w:szCs w:val="22"/>
      </w:rPr>
      <w:t>Grozījumi Ministru kabineta 2012.gada 10.janvāra noteikumos Nr.38 „</w:t>
    </w:r>
    <w:r w:rsidRPr="005235EA">
      <w:rPr>
        <w:rFonts w:ascii="Times New Roman" w:hAnsi="Times New Roman"/>
        <w:b w:val="0"/>
        <w:color w:val="auto"/>
        <w:sz w:val="22"/>
        <w:szCs w:val="22"/>
      </w:rPr>
      <w:t>Peldvietas izveidošanas un uzturēšanas kārtība</w:t>
    </w:r>
    <w:r w:rsidRPr="005235EA">
      <w:rPr>
        <w:rFonts w:ascii="Times New Roman" w:hAnsi="Times New Roman"/>
        <w:b w:val="0"/>
        <w:noProof/>
        <w:color w:val="auto"/>
        <w:sz w:val="22"/>
        <w:szCs w:val="22"/>
      </w:rPr>
      <w:t>”</w:t>
    </w:r>
    <w:r w:rsidRPr="005235EA">
      <w:rPr>
        <w:rFonts w:ascii="Times New Roman" w:hAnsi="Times New Roman"/>
        <w:b w:val="0"/>
        <w:bCs w:val="0"/>
        <w:color w:val="auto"/>
        <w:sz w:val="22"/>
        <w:szCs w:val="22"/>
      </w:rPr>
      <w:t xml:space="preserve">” sākotnējās ietekmes novērtējuma </w:t>
    </w:r>
    <w:smartTag w:uri="schemas-tilde-lv/tildestengine" w:element="veidnes">
      <w:smartTagPr>
        <w:attr w:name="text" w:val="ziņojums"/>
        <w:attr w:name="id" w:val="-1"/>
        <w:attr w:name="baseform" w:val="ziņojum|s"/>
      </w:smartTagPr>
      <w:r w:rsidRPr="005235EA">
        <w:rPr>
          <w:rFonts w:ascii="Times New Roman" w:hAnsi="Times New Roman"/>
          <w:b w:val="0"/>
          <w:bCs w:val="0"/>
          <w:color w:val="auto"/>
          <w:sz w:val="22"/>
          <w:szCs w:val="22"/>
        </w:rPr>
        <w:t>ziņojums</w:t>
      </w:r>
    </w:smartTag>
    <w:r w:rsidRPr="005235EA">
      <w:rPr>
        <w:rFonts w:ascii="Times New Roman" w:hAnsi="Times New Roman"/>
        <w:b w:val="0"/>
        <w:bCs w:val="0"/>
        <w:color w:val="auto"/>
        <w:sz w:val="22"/>
        <w:szCs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054" w:rsidRDefault="00FB2054">
      <w:r>
        <w:separator/>
      </w:r>
    </w:p>
  </w:footnote>
  <w:footnote w:type="continuationSeparator" w:id="0">
    <w:p w:rsidR="00FB2054" w:rsidRDefault="00FB2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54" w:rsidRDefault="0008501F" w:rsidP="00190F88">
    <w:pPr>
      <w:pStyle w:val="Header"/>
      <w:framePr w:wrap="around" w:vAnchor="text" w:hAnchor="margin" w:xAlign="center" w:y="1"/>
      <w:rPr>
        <w:rStyle w:val="PageNumber"/>
      </w:rPr>
    </w:pPr>
    <w:r>
      <w:rPr>
        <w:rStyle w:val="PageNumber"/>
      </w:rPr>
      <w:fldChar w:fldCharType="begin"/>
    </w:r>
    <w:r w:rsidR="00FB2054">
      <w:rPr>
        <w:rStyle w:val="PageNumber"/>
      </w:rPr>
      <w:instrText xml:space="preserve">PAGE  </w:instrText>
    </w:r>
    <w:r>
      <w:rPr>
        <w:rStyle w:val="PageNumber"/>
      </w:rPr>
      <w:fldChar w:fldCharType="end"/>
    </w:r>
  </w:p>
  <w:p w:rsidR="00FB2054" w:rsidRDefault="00FB20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54" w:rsidRPr="00DB073B" w:rsidRDefault="0008501F"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FB2054" w:rsidRPr="00DB073B">
      <w:rPr>
        <w:rStyle w:val="PageNumber"/>
        <w:sz w:val="20"/>
        <w:szCs w:val="20"/>
      </w:rPr>
      <w:instrText xml:space="preserve">PAGE  </w:instrText>
    </w:r>
    <w:r w:rsidRPr="00DB073B">
      <w:rPr>
        <w:rStyle w:val="PageNumber"/>
        <w:sz w:val="20"/>
        <w:szCs w:val="20"/>
      </w:rPr>
      <w:fldChar w:fldCharType="separate"/>
    </w:r>
    <w:r w:rsidR="00866F4A">
      <w:rPr>
        <w:rStyle w:val="PageNumber"/>
        <w:noProof/>
        <w:sz w:val="20"/>
        <w:szCs w:val="20"/>
      </w:rPr>
      <w:t>12</w:t>
    </w:r>
    <w:r w:rsidRPr="00DB073B">
      <w:rPr>
        <w:rStyle w:val="PageNumber"/>
        <w:sz w:val="20"/>
        <w:szCs w:val="20"/>
      </w:rPr>
      <w:fldChar w:fldCharType="end"/>
    </w:r>
  </w:p>
  <w:p w:rsidR="00FB2054" w:rsidRPr="00273EB7" w:rsidRDefault="00FB20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6C29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1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4">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5">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4C9F3A89"/>
    <w:multiLevelType w:val="hybridMultilevel"/>
    <w:tmpl w:val="D5D014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01171C4"/>
    <w:multiLevelType w:val="hybridMultilevel"/>
    <w:tmpl w:val="66FA0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2">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6D4D7C56"/>
    <w:multiLevelType w:val="hybridMultilevel"/>
    <w:tmpl w:val="6B7CF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28641E4"/>
    <w:multiLevelType w:val="hybridMultilevel"/>
    <w:tmpl w:val="FDFE86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8"/>
  </w:num>
  <w:num w:numId="4">
    <w:abstractNumId w:val="5"/>
  </w:num>
  <w:num w:numId="5">
    <w:abstractNumId w:val="1"/>
  </w:num>
  <w:num w:numId="6">
    <w:abstractNumId w:val="23"/>
  </w:num>
  <w:num w:numId="7">
    <w:abstractNumId w:val="30"/>
  </w:num>
  <w:num w:numId="8">
    <w:abstractNumId w:val="16"/>
  </w:num>
  <w:num w:numId="9">
    <w:abstractNumId w:val="6"/>
  </w:num>
  <w:num w:numId="10">
    <w:abstractNumId w:val="17"/>
  </w:num>
  <w:num w:numId="11">
    <w:abstractNumId w:val="19"/>
  </w:num>
  <w:num w:numId="12">
    <w:abstractNumId w:val="24"/>
  </w:num>
  <w:num w:numId="13">
    <w:abstractNumId w:val="28"/>
  </w:num>
  <w:num w:numId="14">
    <w:abstractNumId w:val="9"/>
  </w:num>
  <w:num w:numId="15">
    <w:abstractNumId w:val="11"/>
  </w:num>
  <w:num w:numId="16">
    <w:abstractNumId w:val="2"/>
  </w:num>
  <w:num w:numId="17">
    <w:abstractNumId w:val="4"/>
  </w:num>
  <w:num w:numId="18">
    <w:abstractNumId w:val="10"/>
  </w:num>
  <w:num w:numId="19">
    <w:abstractNumId w:val="15"/>
  </w:num>
  <w:num w:numId="20">
    <w:abstractNumId w:val="27"/>
  </w:num>
  <w:num w:numId="21">
    <w:abstractNumId w:val="32"/>
  </w:num>
  <w:num w:numId="22">
    <w:abstractNumId w:val="36"/>
  </w:num>
  <w:num w:numId="23">
    <w:abstractNumId w:val="18"/>
  </w:num>
  <w:num w:numId="24">
    <w:abstractNumId w:val="14"/>
  </w:num>
  <w:num w:numId="25">
    <w:abstractNumId w:val="7"/>
  </w:num>
  <w:num w:numId="26">
    <w:abstractNumId w:val="13"/>
  </w:num>
  <w:num w:numId="27">
    <w:abstractNumId w:val="25"/>
  </w:num>
  <w:num w:numId="28">
    <w:abstractNumId w:val="31"/>
  </w:num>
  <w:num w:numId="29">
    <w:abstractNumId w:val="20"/>
  </w:num>
  <w:num w:numId="30">
    <w:abstractNumId w:val="3"/>
  </w:num>
  <w:num w:numId="31">
    <w:abstractNumId w:val="26"/>
  </w:num>
  <w:num w:numId="32">
    <w:abstractNumId w:val="21"/>
  </w:num>
  <w:num w:numId="33">
    <w:abstractNumId w:val="34"/>
  </w:num>
  <w:num w:numId="34">
    <w:abstractNumId w:val="22"/>
  </w:num>
  <w:num w:numId="35">
    <w:abstractNumId w:val="33"/>
  </w:num>
  <w:num w:numId="36">
    <w:abstractNumId w:val="35"/>
  </w:num>
  <w:num w:numId="3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P">
    <w15:presenceInfo w15:providerId="None" w15:userId="E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024A"/>
    <w:rsid w:val="00002251"/>
    <w:rsid w:val="00002445"/>
    <w:rsid w:val="000036A0"/>
    <w:rsid w:val="000052C8"/>
    <w:rsid w:val="00005AF6"/>
    <w:rsid w:val="000074F4"/>
    <w:rsid w:val="00007E2E"/>
    <w:rsid w:val="000102A4"/>
    <w:rsid w:val="00011D24"/>
    <w:rsid w:val="00012837"/>
    <w:rsid w:val="000128E1"/>
    <w:rsid w:val="00013FF4"/>
    <w:rsid w:val="00014052"/>
    <w:rsid w:val="000145B5"/>
    <w:rsid w:val="000151A7"/>
    <w:rsid w:val="000156D1"/>
    <w:rsid w:val="00016C40"/>
    <w:rsid w:val="0001775F"/>
    <w:rsid w:val="000179B7"/>
    <w:rsid w:val="00017D13"/>
    <w:rsid w:val="00017E7C"/>
    <w:rsid w:val="0002060D"/>
    <w:rsid w:val="00020659"/>
    <w:rsid w:val="00020FE1"/>
    <w:rsid w:val="00021D43"/>
    <w:rsid w:val="00022D37"/>
    <w:rsid w:val="00022E13"/>
    <w:rsid w:val="00024893"/>
    <w:rsid w:val="00025D3D"/>
    <w:rsid w:val="000262F2"/>
    <w:rsid w:val="0002663F"/>
    <w:rsid w:val="00026A3C"/>
    <w:rsid w:val="000271B1"/>
    <w:rsid w:val="00027634"/>
    <w:rsid w:val="000276A2"/>
    <w:rsid w:val="00031C90"/>
    <w:rsid w:val="00032388"/>
    <w:rsid w:val="00032443"/>
    <w:rsid w:val="00033082"/>
    <w:rsid w:val="00033910"/>
    <w:rsid w:val="00034782"/>
    <w:rsid w:val="00035614"/>
    <w:rsid w:val="00035CE2"/>
    <w:rsid w:val="00036D17"/>
    <w:rsid w:val="000373A9"/>
    <w:rsid w:val="00037631"/>
    <w:rsid w:val="00040190"/>
    <w:rsid w:val="00041766"/>
    <w:rsid w:val="00042C27"/>
    <w:rsid w:val="0004372D"/>
    <w:rsid w:val="000446A8"/>
    <w:rsid w:val="000448C4"/>
    <w:rsid w:val="000458AF"/>
    <w:rsid w:val="00046034"/>
    <w:rsid w:val="00046AAB"/>
    <w:rsid w:val="00046F2F"/>
    <w:rsid w:val="00046F51"/>
    <w:rsid w:val="00046FE7"/>
    <w:rsid w:val="00047229"/>
    <w:rsid w:val="00047B6F"/>
    <w:rsid w:val="00047BEA"/>
    <w:rsid w:val="00047DFF"/>
    <w:rsid w:val="00050D4C"/>
    <w:rsid w:val="00051BD0"/>
    <w:rsid w:val="00052217"/>
    <w:rsid w:val="0005288D"/>
    <w:rsid w:val="00053032"/>
    <w:rsid w:val="00053459"/>
    <w:rsid w:val="00054749"/>
    <w:rsid w:val="00054D14"/>
    <w:rsid w:val="00054F59"/>
    <w:rsid w:val="00055514"/>
    <w:rsid w:val="0005553B"/>
    <w:rsid w:val="000555D1"/>
    <w:rsid w:val="000566BE"/>
    <w:rsid w:val="00056F68"/>
    <w:rsid w:val="00057805"/>
    <w:rsid w:val="000604D2"/>
    <w:rsid w:val="00060A13"/>
    <w:rsid w:val="00061C46"/>
    <w:rsid w:val="00062F5B"/>
    <w:rsid w:val="00063F3F"/>
    <w:rsid w:val="00064798"/>
    <w:rsid w:val="00065013"/>
    <w:rsid w:val="00065576"/>
    <w:rsid w:val="00066DE8"/>
    <w:rsid w:val="00066EA2"/>
    <w:rsid w:val="00067E25"/>
    <w:rsid w:val="0007168D"/>
    <w:rsid w:val="000719FE"/>
    <w:rsid w:val="00071CB5"/>
    <w:rsid w:val="00072223"/>
    <w:rsid w:val="00072617"/>
    <w:rsid w:val="00072798"/>
    <w:rsid w:val="00073D4E"/>
    <w:rsid w:val="000746BC"/>
    <w:rsid w:val="000749FA"/>
    <w:rsid w:val="00077547"/>
    <w:rsid w:val="00077774"/>
    <w:rsid w:val="00077E09"/>
    <w:rsid w:val="00080DFE"/>
    <w:rsid w:val="00080FCF"/>
    <w:rsid w:val="00081872"/>
    <w:rsid w:val="0008194D"/>
    <w:rsid w:val="00081BA5"/>
    <w:rsid w:val="00081BD7"/>
    <w:rsid w:val="00083A60"/>
    <w:rsid w:val="0008419D"/>
    <w:rsid w:val="00084A67"/>
    <w:rsid w:val="0008501F"/>
    <w:rsid w:val="0008560C"/>
    <w:rsid w:val="000857A7"/>
    <w:rsid w:val="0008756A"/>
    <w:rsid w:val="00087BC9"/>
    <w:rsid w:val="0009005E"/>
    <w:rsid w:val="00091518"/>
    <w:rsid w:val="000916E7"/>
    <w:rsid w:val="0009177B"/>
    <w:rsid w:val="00091E7D"/>
    <w:rsid w:val="00091FBA"/>
    <w:rsid w:val="00092898"/>
    <w:rsid w:val="00093006"/>
    <w:rsid w:val="0009432F"/>
    <w:rsid w:val="00095306"/>
    <w:rsid w:val="00096AA7"/>
    <w:rsid w:val="000972CB"/>
    <w:rsid w:val="000977E0"/>
    <w:rsid w:val="0009790A"/>
    <w:rsid w:val="00097AD0"/>
    <w:rsid w:val="000A07BD"/>
    <w:rsid w:val="000A1823"/>
    <w:rsid w:val="000A2301"/>
    <w:rsid w:val="000A2D92"/>
    <w:rsid w:val="000A4272"/>
    <w:rsid w:val="000A5147"/>
    <w:rsid w:val="000A581A"/>
    <w:rsid w:val="000A6372"/>
    <w:rsid w:val="000A6451"/>
    <w:rsid w:val="000A6A01"/>
    <w:rsid w:val="000A6ED6"/>
    <w:rsid w:val="000B064E"/>
    <w:rsid w:val="000B0800"/>
    <w:rsid w:val="000B0E02"/>
    <w:rsid w:val="000B0E30"/>
    <w:rsid w:val="000B1971"/>
    <w:rsid w:val="000B2069"/>
    <w:rsid w:val="000B26A9"/>
    <w:rsid w:val="000B29A0"/>
    <w:rsid w:val="000B4636"/>
    <w:rsid w:val="000B4F42"/>
    <w:rsid w:val="000B5CC5"/>
    <w:rsid w:val="000B61D5"/>
    <w:rsid w:val="000B69CF"/>
    <w:rsid w:val="000B72C7"/>
    <w:rsid w:val="000C0D08"/>
    <w:rsid w:val="000C1041"/>
    <w:rsid w:val="000C2040"/>
    <w:rsid w:val="000C23B8"/>
    <w:rsid w:val="000C2E5B"/>
    <w:rsid w:val="000C4515"/>
    <w:rsid w:val="000C49A7"/>
    <w:rsid w:val="000C4F05"/>
    <w:rsid w:val="000C6D6F"/>
    <w:rsid w:val="000C790C"/>
    <w:rsid w:val="000D020D"/>
    <w:rsid w:val="000D29A5"/>
    <w:rsid w:val="000D2C7C"/>
    <w:rsid w:val="000D32D4"/>
    <w:rsid w:val="000D3499"/>
    <w:rsid w:val="000D3D2E"/>
    <w:rsid w:val="000D4518"/>
    <w:rsid w:val="000D49CE"/>
    <w:rsid w:val="000D65D1"/>
    <w:rsid w:val="000D77E6"/>
    <w:rsid w:val="000D7B2F"/>
    <w:rsid w:val="000E008E"/>
    <w:rsid w:val="000E01AD"/>
    <w:rsid w:val="000E0B5D"/>
    <w:rsid w:val="000E14D7"/>
    <w:rsid w:val="000E1D07"/>
    <w:rsid w:val="000E1EDE"/>
    <w:rsid w:val="000E20DE"/>
    <w:rsid w:val="000E26E4"/>
    <w:rsid w:val="000E2F0F"/>
    <w:rsid w:val="000E391A"/>
    <w:rsid w:val="000E7010"/>
    <w:rsid w:val="000E70B2"/>
    <w:rsid w:val="000E72AB"/>
    <w:rsid w:val="000E7920"/>
    <w:rsid w:val="000E7DD5"/>
    <w:rsid w:val="000F061D"/>
    <w:rsid w:val="000F0AB5"/>
    <w:rsid w:val="000F11CF"/>
    <w:rsid w:val="000F1D14"/>
    <w:rsid w:val="000F22AC"/>
    <w:rsid w:val="000F392C"/>
    <w:rsid w:val="000F449C"/>
    <w:rsid w:val="000F52E9"/>
    <w:rsid w:val="000F657F"/>
    <w:rsid w:val="000F65E8"/>
    <w:rsid w:val="000F6BDF"/>
    <w:rsid w:val="000F6E77"/>
    <w:rsid w:val="000F781F"/>
    <w:rsid w:val="00100062"/>
    <w:rsid w:val="001001A6"/>
    <w:rsid w:val="00103826"/>
    <w:rsid w:val="001041B6"/>
    <w:rsid w:val="00105527"/>
    <w:rsid w:val="001062CF"/>
    <w:rsid w:val="001071EE"/>
    <w:rsid w:val="00107310"/>
    <w:rsid w:val="00107F0E"/>
    <w:rsid w:val="00110596"/>
    <w:rsid w:val="00110682"/>
    <w:rsid w:val="001117A1"/>
    <w:rsid w:val="00111C77"/>
    <w:rsid w:val="00112A9C"/>
    <w:rsid w:val="00112BE0"/>
    <w:rsid w:val="00113F8D"/>
    <w:rsid w:val="00115155"/>
    <w:rsid w:val="0011586E"/>
    <w:rsid w:val="001158D9"/>
    <w:rsid w:val="00120B66"/>
    <w:rsid w:val="00120E67"/>
    <w:rsid w:val="001220C1"/>
    <w:rsid w:val="00122DAF"/>
    <w:rsid w:val="00124582"/>
    <w:rsid w:val="00124AA0"/>
    <w:rsid w:val="00124F12"/>
    <w:rsid w:val="00126137"/>
    <w:rsid w:val="0013054B"/>
    <w:rsid w:val="00130E2E"/>
    <w:rsid w:val="00131918"/>
    <w:rsid w:val="00132079"/>
    <w:rsid w:val="00132361"/>
    <w:rsid w:val="001325B3"/>
    <w:rsid w:val="0013296F"/>
    <w:rsid w:val="00132F1C"/>
    <w:rsid w:val="0013342D"/>
    <w:rsid w:val="00133730"/>
    <w:rsid w:val="00133E5E"/>
    <w:rsid w:val="001343B6"/>
    <w:rsid w:val="00137721"/>
    <w:rsid w:val="00141B98"/>
    <w:rsid w:val="00141CA8"/>
    <w:rsid w:val="00142B77"/>
    <w:rsid w:val="0014372F"/>
    <w:rsid w:val="001444AA"/>
    <w:rsid w:val="00144E3A"/>
    <w:rsid w:val="0014527D"/>
    <w:rsid w:val="0014548C"/>
    <w:rsid w:val="00146F14"/>
    <w:rsid w:val="001474A0"/>
    <w:rsid w:val="00147AEC"/>
    <w:rsid w:val="00150435"/>
    <w:rsid w:val="0015060C"/>
    <w:rsid w:val="001507B7"/>
    <w:rsid w:val="00150D96"/>
    <w:rsid w:val="001511AD"/>
    <w:rsid w:val="001528A7"/>
    <w:rsid w:val="001529B5"/>
    <w:rsid w:val="00152CCD"/>
    <w:rsid w:val="00153092"/>
    <w:rsid w:val="00155397"/>
    <w:rsid w:val="001554C7"/>
    <w:rsid w:val="00156E42"/>
    <w:rsid w:val="0016018A"/>
    <w:rsid w:val="00160265"/>
    <w:rsid w:val="00161F0E"/>
    <w:rsid w:val="00163544"/>
    <w:rsid w:val="00163C27"/>
    <w:rsid w:val="001644F9"/>
    <w:rsid w:val="00167071"/>
    <w:rsid w:val="00170804"/>
    <w:rsid w:val="00170E2A"/>
    <w:rsid w:val="00170FB4"/>
    <w:rsid w:val="001714C8"/>
    <w:rsid w:val="00171A88"/>
    <w:rsid w:val="00171E85"/>
    <w:rsid w:val="0017316E"/>
    <w:rsid w:val="0017341C"/>
    <w:rsid w:val="001740CC"/>
    <w:rsid w:val="001764E2"/>
    <w:rsid w:val="00176A7D"/>
    <w:rsid w:val="0018054C"/>
    <w:rsid w:val="00180A99"/>
    <w:rsid w:val="00181BD1"/>
    <w:rsid w:val="0018250D"/>
    <w:rsid w:val="00182596"/>
    <w:rsid w:val="001825EF"/>
    <w:rsid w:val="00182D68"/>
    <w:rsid w:val="00182E4B"/>
    <w:rsid w:val="00183905"/>
    <w:rsid w:val="00183CC2"/>
    <w:rsid w:val="00185B91"/>
    <w:rsid w:val="00186E76"/>
    <w:rsid w:val="00187BED"/>
    <w:rsid w:val="00187C27"/>
    <w:rsid w:val="00187FDA"/>
    <w:rsid w:val="001900E4"/>
    <w:rsid w:val="00190F88"/>
    <w:rsid w:val="00191012"/>
    <w:rsid w:val="00191118"/>
    <w:rsid w:val="00193D6B"/>
    <w:rsid w:val="00193E0A"/>
    <w:rsid w:val="00194393"/>
    <w:rsid w:val="00194EBA"/>
    <w:rsid w:val="00195239"/>
    <w:rsid w:val="001959A0"/>
    <w:rsid w:val="001964B6"/>
    <w:rsid w:val="001969B2"/>
    <w:rsid w:val="00197281"/>
    <w:rsid w:val="00197F92"/>
    <w:rsid w:val="001A08C9"/>
    <w:rsid w:val="001A0C26"/>
    <w:rsid w:val="001A154B"/>
    <w:rsid w:val="001A29E8"/>
    <w:rsid w:val="001A33A5"/>
    <w:rsid w:val="001A33C6"/>
    <w:rsid w:val="001A4066"/>
    <w:rsid w:val="001A4FD2"/>
    <w:rsid w:val="001A689D"/>
    <w:rsid w:val="001A6AE4"/>
    <w:rsid w:val="001A6DB5"/>
    <w:rsid w:val="001A726C"/>
    <w:rsid w:val="001A7959"/>
    <w:rsid w:val="001A7D57"/>
    <w:rsid w:val="001B00BD"/>
    <w:rsid w:val="001B01FD"/>
    <w:rsid w:val="001B179B"/>
    <w:rsid w:val="001B1C4E"/>
    <w:rsid w:val="001B1D59"/>
    <w:rsid w:val="001B4A71"/>
    <w:rsid w:val="001B4F43"/>
    <w:rsid w:val="001B54B1"/>
    <w:rsid w:val="001B5C16"/>
    <w:rsid w:val="001B60BB"/>
    <w:rsid w:val="001B610E"/>
    <w:rsid w:val="001B6476"/>
    <w:rsid w:val="001C0C73"/>
    <w:rsid w:val="001C1924"/>
    <w:rsid w:val="001C1933"/>
    <w:rsid w:val="001C1964"/>
    <w:rsid w:val="001C1A3E"/>
    <w:rsid w:val="001C227B"/>
    <w:rsid w:val="001C2867"/>
    <w:rsid w:val="001C2E0C"/>
    <w:rsid w:val="001C39FD"/>
    <w:rsid w:val="001C4C0C"/>
    <w:rsid w:val="001C6C1C"/>
    <w:rsid w:val="001C73C0"/>
    <w:rsid w:val="001C7C8B"/>
    <w:rsid w:val="001D013F"/>
    <w:rsid w:val="001D0D0C"/>
    <w:rsid w:val="001D1BE3"/>
    <w:rsid w:val="001D1EED"/>
    <w:rsid w:val="001D26C6"/>
    <w:rsid w:val="001D2E41"/>
    <w:rsid w:val="001D314D"/>
    <w:rsid w:val="001D353F"/>
    <w:rsid w:val="001D3696"/>
    <w:rsid w:val="001D425B"/>
    <w:rsid w:val="001D474D"/>
    <w:rsid w:val="001D4E16"/>
    <w:rsid w:val="001D5B54"/>
    <w:rsid w:val="001D6B04"/>
    <w:rsid w:val="001D7446"/>
    <w:rsid w:val="001E1DBF"/>
    <w:rsid w:val="001E2831"/>
    <w:rsid w:val="001E382E"/>
    <w:rsid w:val="001E41A8"/>
    <w:rsid w:val="001E440B"/>
    <w:rsid w:val="001E4639"/>
    <w:rsid w:val="001E4A7D"/>
    <w:rsid w:val="001E59D3"/>
    <w:rsid w:val="001E6536"/>
    <w:rsid w:val="001E67DC"/>
    <w:rsid w:val="001E6CD1"/>
    <w:rsid w:val="001E743E"/>
    <w:rsid w:val="001E7AC9"/>
    <w:rsid w:val="001F2056"/>
    <w:rsid w:val="001F335C"/>
    <w:rsid w:val="001F43A8"/>
    <w:rsid w:val="001F4438"/>
    <w:rsid w:val="001F56B4"/>
    <w:rsid w:val="001F5A88"/>
    <w:rsid w:val="001F5CD6"/>
    <w:rsid w:val="001F6C95"/>
    <w:rsid w:val="002013B4"/>
    <w:rsid w:val="00201BD3"/>
    <w:rsid w:val="002040C8"/>
    <w:rsid w:val="00204B47"/>
    <w:rsid w:val="0020572F"/>
    <w:rsid w:val="00205B69"/>
    <w:rsid w:val="00206451"/>
    <w:rsid w:val="002068AE"/>
    <w:rsid w:val="00207536"/>
    <w:rsid w:val="002079C2"/>
    <w:rsid w:val="00207DFC"/>
    <w:rsid w:val="0021090B"/>
    <w:rsid w:val="00211153"/>
    <w:rsid w:val="00211405"/>
    <w:rsid w:val="0021263D"/>
    <w:rsid w:val="00212ECB"/>
    <w:rsid w:val="00213F0C"/>
    <w:rsid w:val="00214012"/>
    <w:rsid w:val="0021592D"/>
    <w:rsid w:val="00215958"/>
    <w:rsid w:val="002170F7"/>
    <w:rsid w:val="002171D2"/>
    <w:rsid w:val="00217F25"/>
    <w:rsid w:val="00221600"/>
    <w:rsid w:val="002219CA"/>
    <w:rsid w:val="00221AA5"/>
    <w:rsid w:val="00221FDF"/>
    <w:rsid w:val="00222D76"/>
    <w:rsid w:val="0022383F"/>
    <w:rsid w:val="00223EB1"/>
    <w:rsid w:val="00224BB4"/>
    <w:rsid w:val="00225B0D"/>
    <w:rsid w:val="00225C41"/>
    <w:rsid w:val="00226CD3"/>
    <w:rsid w:val="00230C99"/>
    <w:rsid w:val="00231162"/>
    <w:rsid w:val="00231344"/>
    <w:rsid w:val="00231372"/>
    <w:rsid w:val="00231B8B"/>
    <w:rsid w:val="00232418"/>
    <w:rsid w:val="00232CB9"/>
    <w:rsid w:val="002332A5"/>
    <w:rsid w:val="0023436E"/>
    <w:rsid w:val="002347BB"/>
    <w:rsid w:val="002347C0"/>
    <w:rsid w:val="00235387"/>
    <w:rsid w:val="0023637F"/>
    <w:rsid w:val="0024003B"/>
    <w:rsid w:val="00241904"/>
    <w:rsid w:val="002419E6"/>
    <w:rsid w:val="00241A6C"/>
    <w:rsid w:val="00242D2B"/>
    <w:rsid w:val="002434A6"/>
    <w:rsid w:val="002436BD"/>
    <w:rsid w:val="002442BF"/>
    <w:rsid w:val="00245918"/>
    <w:rsid w:val="00245B35"/>
    <w:rsid w:val="00246694"/>
    <w:rsid w:val="00247B48"/>
    <w:rsid w:val="00250239"/>
    <w:rsid w:val="00250529"/>
    <w:rsid w:val="00250CC9"/>
    <w:rsid w:val="002515E0"/>
    <w:rsid w:val="00252934"/>
    <w:rsid w:val="00252DDD"/>
    <w:rsid w:val="00255052"/>
    <w:rsid w:val="00255F1E"/>
    <w:rsid w:val="00260197"/>
    <w:rsid w:val="00260ED8"/>
    <w:rsid w:val="002623E9"/>
    <w:rsid w:val="00262E2B"/>
    <w:rsid w:val="002632AD"/>
    <w:rsid w:val="0026483D"/>
    <w:rsid w:val="002653B1"/>
    <w:rsid w:val="00265C65"/>
    <w:rsid w:val="00265CFE"/>
    <w:rsid w:val="002666E5"/>
    <w:rsid w:val="00266EE9"/>
    <w:rsid w:val="002674BD"/>
    <w:rsid w:val="00267C7E"/>
    <w:rsid w:val="00270398"/>
    <w:rsid w:val="00270429"/>
    <w:rsid w:val="0027042E"/>
    <w:rsid w:val="00270F58"/>
    <w:rsid w:val="00271862"/>
    <w:rsid w:val="002722EA"/>
    <w:rsid w:val="002723E9"/>
    <w:rsid w:val="002736DC"/>
    <w:rsid w:val="00273EB7"/>
    <w:rsid w:val="00274874"/>
    <w:rsid w:val="0027618C"/>
    <w:rsid w:val="002775FC"/>
    <w:rsid w:val="00277929"/>
    <w:rsid w:val="00277F30"/>
    <w:rsid w:val="0028107D"/>
    <w:rsid w:val="00281361"/>
    <w:rsid w:val="00282021"/>
    <w:rsid w:val="00282544"/>
    <w:rsid w:val="002838AD"/>
    <w:rsid w:val="00283B82"/>
    <w:rsid w:val="00284080"/>
    <w:rsid w:val="00284440"/>
    <w:rsid w:val="0028447B"/>
    <w:rsid w:val="002846E9"/>
    <w:rsid w:val="00284739"/>
    <w:rsid w:val="00284C34"/>
    <w:rsid w:val="00284C3D"/>
    <w:rsid w:val="00284FA0"/>
    <w:rsid w:val="0028580E"/>
    <w:rsid w:val="002872DD"/>
    <w:rsid w:val="002901CD"/>
    <w:rsid w:val="00290503"/>
    <w:rsid w:val="0029066C"/>
    <w:rsid w:val="0029145A"/>
    <w:rsid w:val="00292C8F"/>
    <w:rsid w:val="00292F64"/>
    <w:rsid w:val="0029322D"/>
    <w:rsid w:val="00293D17"/>
    <w:rsid w:val="00294582"/>
    <w:rsid w:val="00294B20"/>
    <w:rsid w:val="00294FAC"/>
    <w:rsid w:val="00295ED0"/>
    <w:rsid w:val="00297441"/>
    <w:rsid w:val="00297785"/>
    <w:rsid w:val="00297DBC"/>
    <w:rsid w:val="002A309C"/>
    <w:rsid w:val="002A3AA5"/>
    <w:rsid w:val="002A4F78"/>
    <w:rsid w:val="002A5F37"/>
    <w:rsid w:val="002A69C4"/>
    <w:rsid w:val="002A7210"/>
    <w:rsid w:val="002A77C5"/>
    <w:rsid w:val="002A7B6E"/>
    <w:rsid w:val="002A7EF7"/>
    <w:rsid w:val="002B0373"/>
    <w:rsid w:val="002B0BAC"/>
    <w:rsid w:val="002B1149"/>
    <w:rsid w:val="002B1B23"/>
    <w:rsid w:val="002B2939"/>
    <w:rsid w:val="002B2BF9"/>
    <w:rsid w:val="002B2C27"/>
    <w:rsid w:val="002B4248"/>
    <w:rsid w:val="002B50DB"/>
    <w:rsid w:val="002B54C0"/>
    <w:rsid w:val="002B6C93"/>
    <w:rsid w:val="002B6D64"/>
    <w:rsid w:val="002B6F3F"/>
    <w:rsid w:val="002C0509"/>
    <w:rsid w:val="002C05B3"/>
    <w:rsid w:val="002C1055"/>
    <w:rsid w:val="002C12AB"/>
    <w:rsid w:val="002C1EE8"/>
    <w:rsid w:val="002C22DC"/>
    <w:rsid w:val="002C24D1"/>
    <w:rsid w:val="002C2DD3"/>
    <w:rsid w:val="002C3A51"/>
    <w:rsid w:val="002C3BD9"/>
    <w:rsid w:val="002C4012"/>
    <w:rsid w:val="002C48BF"/>
    <w:rsid w:val="002C5408"/>
    <w:rsid w:val="002C592A"/>
    <w:rsid w:val="002C63A3"/>
    <w:rsid w:val="002C6B14"/>
    <w:rsid w:val="002C6B99"/>
    <w:rsid w:val="002C6F19"/>
    <w:rsid w:val="002C7A5E"/>
    <w:rsid w:val="002C7CAC"/>
    <w:rsid w:val="002D0C0E"/>
    <w:rsid w:val="002D0D46"/>
    <w:rsid w:val="002D12B2"/>
    <w:rsid w:val="002D18CA"/>
    <w:rsid w:val="002D1F24"/>
    <w:rsid w:val="002D2102"/>
    <w:rsid w:val="002D2395"/>
    <w:rsid w:val="002D2921"/>
    <w:rsid w:val="002D3169"/>
    <w:rsid w:val="002D3306"/>
    <w:rsid w:val="002D3A3A"/>
    <w:rsid w:val="002D48AA"/>
    <w:rsid w:val="002D5C19"/>
    <w:rsid w:val="002D5C24"/>
    <w:rsid w:val="002D7225"/>
    <w:rsid w:val="002D735E"/>
    <w:rsid w:val="002D7844"/>
    <w:rsid w:val="002D7BAA"/>
    <w:rsid w:val="002D7F54"/>
    <w:rsid w:val="002E128A"/>
    <w:rsid w:val="002E166A"/>
    <w:rsid w:val="002E34A5"/>
    <w:rsid w:val="002E3B59"/>
    <w:rsid w:val="002E3FF4"/>
    <w:rsid w:val="002E505B"/>
    <w:rsid w:val="002E51DB"/>
    <w:rsid w:val="002E6223"/>
    <w:rsid w:val="002E64C5"/>
    <w:rsid w:val="002E7DC4"/>
    <w:rsid w:val="002F0266"/>
    <w:rsid w:val="002F0F57"/>
    <w:rsid w:val="002F24F7"/>
    <w:rsid w:val="002F26BE"/>
    <w:rsid w:val="002F2FC5"/>
    <w:rsid w:val="002F4FED"/>
    <w:rsid w:val="002F51C7"/>
    <w:rsid w:val="002F570C"/>
    <w:rsid w:val="002F5A96"/>
    <w:rsid w:val="002F610A"/>
    <w:rsid w:val="002F78C8"/>
    <w:rsid w:val="002F7C67"/>
    <w:rsid w:val="00301079"/>
    <w:rsid w:val="0030123D"/>
    <w:rsid w:val="00301810"/>
    <w:rsid w:val="00301A05"/>
    <w:rsid w:val="00301CF3"/>
    <w:rsid w:val="00302255"/>
    <w:rsid w:val="0030254B"/>
    <w:rsid w:val="00302F35"/>
    <w:rsid w:val="003037BB"/>
    <w:rsid w:val="00303F7A"/>
    <w:rsid w:val="00305679"/>
    <w:rsid w:val="003056CC"/>
    <w:rsid w:val="003060BA"/>
    <w:rsid w:val="00306BC7"/>
    <w:rsid w:val="00306ED8"/>
    <w:rsid w:val="00307899"/>
    <w:rsid w:val="00307B2A"/>
    <w:rsid w:val="003103E9"/>
    <w:rsid w:val="00310BE4"/>
    <w:rsid w:val="00313412"/>
    <w:rsid w:val="00313BB7"/>
    <w:rsid w:val="00313E9A"/>
    <w:rsid w:val="00314CF9"/>
    <w:rsid w:val="00314DD8"/>
    <w:rsid w:val="0031545B"/>
    <w:rsid w:val="00316009"/>
    <w:rsid w:val="003163EA"/>
    <w:rsid w:val="00316958"/>
    <w:rsid w:val="00317A8D"/>
    <w:rsid w:val="00317D57"/>
    <w:rsid w:val="00317FAE"/>
    <w:rsid w:val="003201E8"/>
    <w:rsid w:val="0032020B"/>
    <w:rsid w:val="003214CC"/>
    <w:rsid w:val="003224B5"/>
    <w:rsid w:val="0032329A"/>
    <w:rsid w:val="00323CA0"/>
    <w:rsid w:val="003242A8"/>
    <w:rsid w:val="00324CB5"/>
    <w:rsid w:val="0032684D"/>
    <w:rsid w:val="00326C88"/>
    <w:rsid w:val="0032715C"/>
    <w:rsid w:val="00327F0E"/>
    <w:rsid w:val="003300FF"/>
    <w:rsid w:val="00331CF2"/>
    <w:rsid w:val="00331D7E"/>
    <w:rsid w:val="003325CA"/>
    <w:rsid w:val="0033287D"/>
    <w:rsid w:val="003329B8"/>
    <w:rsid w:val="0033366F"/>
    <w:rsid w:val="00333924"/>
    <w:rsid w:val="00333A64"/>
    <w:rsid w:val="00334FBD"/>
    <w:rsid w:val="003350EE"/>
    <w:rsid w:val="00336B18"/>
    <w:rsid w:val="00336F89"/>
    <w:rsid w:val="00337CA5"/>
    <w:rsid w:val="00337DE2"/>
    <w:rsid w:val="00340341"/>
    <w:rsid w:val="00342D65"/>
    <w:rsid w:val="00342E8E"/>
    <w:rsid w:val="00345456"/>
    <w:rsid w:val="00345743"/>
    <w:rsid w:val="00345C9C"/>
    <w:rsid w:val="003478CA"/>
    <w:rsid w:val="0034799E"/>
    <w:rsid w:val="00347A3D"/>
    <w:rsid w:val="00350352"/>
    <w:rsid w:val="003503F9"/>
    <w:rsid w:val="0035414C"/>
    <w:rsid w:val="00355CA7"/>
    <w:rsid w:val="0035678A"/>
    <w:rsid w:val="00360BAD"/>
    <w:rsid w:val="00361732"/>
    <w:rsid w:val="00361BE6"/>
    <w:rsid w:val="003621FD"/>
    <w:rsid w:val="00362478"/>
    <w:rsid w:val="0036259E"/>
    <w:rsid w:val="00364B68"/>
    <w:rsid w:val="00364D1C"/>
    <w:rsid w:val="00364FA5"/>
    <w:rsid w:val="003657A4"/>
    <w:rsid w:val="00365CC9"/>
    <w:rsid w:val="00366467"/>
    <w:rsid w:val="0036672D"/>
    <w:rsid w:val="003720E1"/>
    <w:rsid w:val="0037218D"/>
    <w:rsid w:val="0037241A"/>
    <w:rsid w:val="00373A31"/>
    <w:rsid w:val="00373D65"/>
    <w:rsid w:val="003748B5"/>
    <w:rsid w:val="00375486"/>
    <w:rsid w:val="00375B25"/>
    <w:rsid w:val="00375C2D"/>
    <w:rsid w:val="003761DB"/>
    <w:rsid w:val="00380ED5"/>
    <w:rsid w:val="00381E76"/>
    <w:rsid w:val="00382942"/>
    <w:rsid w:val="0038432F"/>
    <w:rsid w:val="00386BFE"/>
    <w:rsid w:val="0038707F"/>
    <w:rsid w:val="00387539"/>
    <w:rsid w:val="00387779"/>
    <w:rsid w:val="00387997"/>
    <w:rsid w:val="00387F6B"/>
    <w:rsid w:val="0039011E"/>
    <w:rsid w:val="00391C1B"/>
    <w:rsid w:val="00392356"/>
    <w:rsid w:val="00392A5D"/>
    <w:rsid w:val="00394350"/>
    <w:rsid w:val="00394B32"/>
    <w:rsid w:val="003955F5"/>
    <w:rsid w:val="0039626B"/>
    <w:rsid w:val="00396542"/>
    <w:rsid w:val="00396812"/>
    <w:rsid w:val="0039685B"/>
    <w:rsid w:val="00397413"/>
    <w:rsid w:val="00397E8E"/>
    <w:rsid w:val="003A0632"/>
    <w:rsid w:val="003A13FD"/>
    <w:rsid w:val="003A1C34"/>
    <w:rsid w:val="003A20B5"/>
    <w:rsid w:val="003A37D3"/>
    <w:rsid w:val="003A37E4"/>
    <w:rsid w:val="003A394F"/>
    <w:rsid w:val="003A4138"/>
    <w:rsid w:val="003A7F0C"/>
    <w:rsid w:val="003A7F79"/>
    <w:rsid w:val="003B0482"/>
    <w:rsid w:val="003B0542"/>
    <w:rsid w:val="003B0A6B"/>
    <w:rsid w:val="003B1385"/>
    <w:rsid w:val="003B2713"/>
    <w:rsid w:val="003B2B9F"/>
    <w:rsid w:val="003B3664"/>
    <w:rsid w:val="003B3931"/>
    <w:rsid w:val="003B44F5"/>
    <w:rsid w:val="003B462C"/>
    <w:rsid w:val="003B49B1"/>
    <w:rsid w:val="003B4A33"/>
    <w:rsid w:val="003B56CA"/>
    <w:rsid w:val="003B5804"/>
    <w:rsid w:val="003B5F9D"/>
    <w:rsid w:val="003B6404"/>
    <w:rsid w:val="003B6D85"/>
    <w:rsid w:val="003C0340"/>
    <w:rsid w:val="003C078A"/>
    <w:rsid w:val="003C0A46"/>
    <w:rsid w:val="003C2F31"/>
    <w:rsid w:val="003C2FAF"/>
    <w:rsid w:val="003C34E0"/>
    <w:rsid w:val="003C4418"/>
    <w:rsid w:val="003C4B61"/>
    <w:rsid w:val="003C5671"/>
    <w:rsid w:val="003C5C32"/>
    <w:rsid w:val="003C6365"/>
    <w:rsid w:val="003C66DE"/>
    <w:rsid w:val="003C6784"/>
    <w:rsid w:val="003C6BE6"/>
    <w:rsid w:val="003C6F2D"/>
    <w:rsid w:val="003C76D8"/>
    <w:rsid w:val="003D086B"/>
    <w:rsid w:val="003D1DF1"/>
    <w:rsid w:val="003D1FB8"/>
    <w:rsid w:val="003D21FF"/>
    <w:rsid w:val="003D2BEC"/>
    <w:rsid w:val="003D30C7"/>
    <w:rsid w:val="003D47FD"/>
    <w:rsid w:val="003D4B5F"/>
    <w:rsid w:val="003D50BA"/>
    <w:rsid w:val="003D5595"/>
    <w:rsid w:val="003D5933"/>
    <w:rsid w:val="003D6516"/>
    <w:rsid w:val="003E00F0"/>
    <w:rsid w:val="003E1331"/>
    <w:rsid w:val="003E25F8"/>
    <w:rsid w:val="003E2855"/>
    <w:rsid w:val="003E3936"/>
    <w:rsid w:val="003E4136"/>
    <w:rsid w:val="003E67CC"/>
    <w:rsid w:val="003E79B2"/>
    <w:rsid w:val="003F0112"/>
    <w:rsid w:val="003F071A"/>
    <w:rsid w:val="003F160B"/>
    <w:rsid w:val="003F2358"/>
    <w:rsid w:val="003F2B9B"/>
    <w:rsid w:val="003F2D42"/>
    <w:rsid w:val="003F43F6"/>
    <w:rsid w:val="003F52FA"/>
    <w:rsid w:val="003F5BF1"/>
    <w:rsid w:val="003F5EF4"/>
    <w:rsid w:val="003F5F22"/>
    <w:rsid w:val="003F6406"/>
    <w:rsid w:val="003F6547"/>
    <w:rsid w:val="003F7891"/>
    <w:rsid w:val="003F7F44"/>
    <w:rsid w:val="00400032"/>
    <w:rsid w:val="0040062E"/>
    <w:rsid w:val="00400852"/>
    <w:rsid w:val="00400B5B"/>
    <w:rsid w:val="00402229"/>
    <w:rsid w:val="00402C35"/>
    <w:rsid w:val="00404360"/>
    <w:rsid w:val="00404A2B"/>
    <w:rsid w:val="00405A00"/>
    <w:rsid w:val="00405CE5"/>
    <w:rsid w:val="00406EE1"/>
    <w:rsid w:val="00406F07"/>
    <w:rsid w:val="0041205C"/>
    <w:rsid w:val="00413BC1"/>
    <w:rsid w:val="004154F0"/>
    <w:rsid w:val="0041563A"/>
    <w:rsid w:val="004163F7"/>
    <w:rsid w:val="004172D8"/>
    <w:rsid w:val="00417372"/>
    <w:rsid w:val="004175A2"/>
    <w:rsid w:val="004176A2"/>
    <w:rsid w:val="00420870"/>
    <w:rsid w:val="004210FE"/>
    <w:rsid w:val="00421904"/>
    <w:rsid w:val="00421A37"/>
    <w:rsid w:val="00423268"/>
    <w:rsid w:val="00423346"/>
    <w:rsid w:val="00423F0E"/>
    <w:rsid w:val="00424FC5"/>
    <w:rsid w:val="0042553D"/>
    <w:rsid w:val="004257BB"/>
    <w:rsid w:val="00426C62"/>
    <w:rsid w:val="0043069D"/>
    <w:rsid w:val="00431181"/>
    <w:rsid w:val="00431A2E"/>
    <w:rsid w:val="00431B9D"/>
    <w:rsid w:val="004325F8"/>
    <w:rsid w:val="0043527F"/>
    <w:rsid w:val="0043598A"/>
    <w:rsid w:val="00435CCC"/>
    <w:rsid w:val="004401EA"/>
    <w:rsid w:val="00440246"/>
    <w:rsid w:val="00441021"/>
    <w:rsid w:val="00441483"/>
    <w:rsid w:val="004417CE"/>
    <w:rsid w:val="00441BCB"/>
    <w:rsid w:val="00442FB1"/>
    <w:rsid w:val="004438D2"/>
    <w:rsid w:val="00443BE5"/>
    <w:rsid w:val="00446AEB"/>
    <w:rsid w:val="004471DB"/>
    <w:rsid w:val="004477EE"/>
    <w:rsid w:val="00450DEE"/>
    <w:rsid w:val="0045144B"/>
    <w:rsid w:val="0045176A"/>
    <w:rsid w:val="00452754"/>
    <w:rsid w:val="0045385C"/>
    <w:rsid w:val="004544FB"/>
    <w:rsid w:val="0045536D"/>
    <w:rsid w:val="00455A95"/>
    <w:rsid w:val="00455E28"/>
    <w:rsid w:val="00456184"/>
    <w:rsid w:val="00456332"/>
    <w:rsid w:val="00456643"/>
    <w:rsid w:val="00456ADB"/>
    <w:rsid w:val="00456ADC"/>
    <w:rsid w:val="0045734C"/>
    <w:rsid w:val="004602DC"/>
    <w:rsid w:val="00460307"/>
    <w:rsid w:val="00460742"/>
    <w:rsid w:val="00460882"/>
    <w:rsid w:val="0046240C"/>
    <w:rsid w:val="004629DA"/>
    <w:rsid w:val="00462DA3"/>
    <w:rsid w:val="00464006"/>
    <w:rsid w:val="004646A5"/>
    <w:rsid w:val="00465C16"/>
    <w:rsid w:val="00465D99"/>
    <w:rsid w:val="004665EB"/>
    <w:rsid w:val="00466B3F"/>
    <w:rsid w:val="004709AF"/>
    <w:rsid w:val="00470F5B"/>
    <w:rsid w:val="00472716"/>
    <w:rsid w:val="00473157"/>
    <w:rsid w:val="004752B0"/>
    <w:rsid w:val="00475954"/>
    <w:rsid w:val="004800F9"/>
    <w:rsid w:val="00480AEB"/>
    <w:rsid w:val="004814BC"/>
    <w:rsid w:val="004845F2"/>
    <w:rsid w:val="00484C7B"/>
    <w:rsid w:val="00485765"/>
    <w:rsid w:val="00487777"/>
    <w:rsid w:val="004877E9"/>
    <w:rsid w:val="00487FB6"/>
    <w:rsid w:val="0049134A"/>
    <w:rsid w:val="004916F2"/>
    <w:rsid w:val="00493511"/>
    <w:rsid w:val="00494388"/>
    <w:rsid w:val="004949D6"/>
    <w:rsid w:val="0049527C"/>
    <w:rsid w:val="00495C6D"/>
    <w:rsid w:val="004965D2"/>
    <w:rsid w:val="00496615"/>
    <w:rsid w:val="00497BDD"/>
    <w:rsid w:val="00497C8E"/>
    <w:rsid w:val="004A05B6"/>
    <w:rsid w:val="004A0AD5"/>
    <w:rsid w:val="004A11F5"/>
    <w:rsid w:val="004A19C9"/>
    <w:rsid w:val="004A3508"/>
    <w:rsid w:val="004A400A"/>
    <w:rsid w:val="004A45AD"/>
    <w:rsid w:val="004A4A8A"/>
    <w:rsid w:val="004A4E03"/>
    <w:rsid w:val="004A4F8E"/>
    <w:rsid w:val="004A58CB"/>
    <w:rsid w:val="004A5B5D"/>
    <w:rsid w:val="004A6790"/>
    <w:rsid w:val="004A69C7"/>
    <w:rsid w:val="004A7DC0"/>
    <w:rsid w:val="004A7FEE"/>
    <w:rsid w:val="004B1795"/>
    <w:rsid w:val="004B2762"/>
    <w:rsid w:val="004B29BA"/>
    <w:rsid w:val="004B2A1E"/>
    <w:rsid w:val="004B2D2F"/>
    <w:rsid w:val="004B3E8B"/>
    <w:rsid w:val="004B4F10"/>
    <w:rsid w:val="004B56DD"/>
    <w:rsid w:val="004B74E8"/>
    <w:rsid w:val="004C0155"/>
    <w:rsid w:val="004C06C7"/>
    <w:rsid w:val="004C0D9C"/>
    <w:rsid w:val="004C1301"/>
    <w:rsid w:val="004C14A5"/>
    <w:rsid w:val="004C1AFD"/>
    <w:rsid w:val="004C2626"/>
    <w:rsid w:val="004C2D45"/>
    <w:rsid w:val="004C37DB"/>
    <w:rsid w:val="004C3DF1"/>
    <w:rsid w:val="004C4719"/>
    <w:rsid w:val="004C4731"/>
    <w:rsid w:val="004C4853"/>
    <w:rsid w:val="004C49CD"/>
    <w:rsid w:val="004C558B"/>
    <w:rsid w:val="004C5A11"/>
    <w:rsid w:val="004C677A"/>
    <w:rsid w:val="004C6C50"/>
    <w:rsid w:val="004C77D8"/>
    <w:rsid w:val="004D10C4"/>
    <w:rsid w:val="004D12EF"/>
    <w:rsid w:val="004D268E"/>
    <w:rsid w:val="004D2F36"/>
    <w:rsid w:val="004D2FAA"/>
    <w:rsid w:val="004D3319"/>
    <w:rsid w:val="004D46A3"/>
    <w:rsid w:val="004D472C"/>
    <w:rsid w:val="004D49D4"/>
    <w:rsid w:val="004D62F0"/>
    <w:rsid w:val="004D6958"/>
    <w:rsid w:val="004D772B"/>
    <w:rsid w:val="004D777E"/>
    <w:rsid w:val="004D7ADD"/>
    <w:rsid w:val="004E1200"/>
    <w:rsid w:val="004E18C6"/>
    <w:rsid w:val="004E2388"/>
    <w:rsid w:val="004E26CC"/>
    <w:rsid w:val="004E44DC"/>
    <w:rsid w:val="004E543C"/>
    <w:rsid w:val="004E575E"/>
    <w:rsid w:val="004E5B1E"/>
    <w:rsid w:val="004E5BB8"/>
    <w:rsid w:val="004E60D4"/>
    <w:rsid w:val="004E68BD"/>
    <w:rsid w:val="004E6AB7"/>
    <w:rsid w:val="004E6FCE"/>
    <w:rsid w:val="004E74DC"/>
    <w:rsid w:val="004E7795"/>
    <w:rsid w:val="004E7FD2"/>
    <w:rsid w:val="004F0F17"/>
    <w:rsid w:val="004F1219"/>
    <w:rsid w:val="004F1686"/>
    <w:rsid w:val="004F1F88"/>
    <w:rsid w:val="004F51BA"/>
    <w:rsid w:val="004F5502"/>
    <w:rsid w:val="004F58DB"/>
    <w:rsid w:val="004F5F1B"/>
    <w:rsid w:val="004F6A26"/>
    <w:rsid w:val="00500320"/>
    <w:rsid w:val="005009F5"/>
    <w:rsid w:val="00500B05"/>
    <w:rsid w:val="005020C7"/>
    <w:rsid w:val="00502374"/>
    <w:rsid w:val="00502D14"/>
    <w:rsid w:val="00502FA5"/>
    <w:rsid w:val="00502FBA"/>
    <w:rsid w:val="00504986"/>
    <w:rsid w:val="005060E3"/>
    <w:rsid w:val="00506314"/>
    <w:rsid w:val="005063ED"/>
    <w:rsid w:val="005064B6"/>
    <w:rsid w:val="00506D42"/>
    <w:rsid w:val="00510EF6"/>
    <w:rsid w:val="00512C46"/>
    <w:rsid w:val="00513DE5"/>
    <w:rsid w:val="00514003"/>
    <w:rsid w:val="00514875"/>
    <w:rsid w:val="00515085"/>
    <w:rsid w:val="00515398"/>
    <w:rsid w:val="0051554B"/>
    <w:rsid w:val="00515A76"/>
    <w:rsid w:val="00515AEE"/>
    <w:rsid w:val="00516072"/>
    <w:rsid w:val="005164E5"/>
    <w:rsid w:val="0051669A"/>
    <w:rsid w:val="0051705F"/>
    <w:rsid w:val="005173C5"/>
    <w:rsid w:val="005219F0"/>
    <w:rsid w:val="00521B39"/>
    <w:rsid w:val="005235EA"/>
    <w:rsid w:val="00526797"/>
    <w:rsid w:val="005270C2"/>
    <w:rsid w:val="005332EC"/>
    <w:rsid w:val="00533D5E"/>
    <w:rsid w:val="00533D7C"/>
    <w:rsid w:val="00534418"/>
    <w:rsid w:val="0053474A"/>
    <w:rsid w:val="005353AB"/>
    <w:rsid w:val="00535FA8"/>
    <w:rsid w:val="0053649B"/>
    <w:rsid w:val="005368FF"/>
    <w:rsid w:val="00537BEC"/>
    <w:rsid w:val="0054108E"/>
    <w:rsid w:val="00541DD1"/>
    <w:rsid w:val="00541F09"/>
    <w:rsid w:val="00542D32"/>
    <w:rsid w:val="0054472A"/>
    <w:rsid w:val="005449CA"/>
    <w:rsid w:val="00547BDA"/>
    <w:rsid w:val="00547E8B"/>
    <w:rsid w:val="0055022A"/>
    <w:rsid w:val="00551CF7"/>
    <w:rsid w:val="00552943"/>
    <w:rsid w:val="00553A88"/>
    <w:rsid w:val="00554717"/>
    <w:rsid w:val="005560BC"/>
    <w:rsid w:val="005573BE"/>
    <w:rsid w:val="00557AA9"/>
    <w:rsid w:val="00560F5D"/>
    <w:rsid w:val="0056511A"/>
    <w:rsid w:val="005652CC"/>
    <w:rsid w:val="00566295"/>
    <w:rsid w:val="00566444"/>
    <w:rsid w:val="00566E2C"/>
    <w:rsid w:val="00567A66"/>
    <w:rsid w:val="00567F42"/>
    <w:rsid w:val="005718A8"/>
    <w:rsid w:val="00572466"/>
    <w:rsid w:val="00572700"/>
    <w:rsid w:val="00572B9A"/>
    <w:rsid w:val="00573F80"/>
    <w:rsid w:val="005743EA"/>
    <w:rsid w:val="00575BC3"/>
    <w:rsid w:val="0057688D"/>
    <w:rsid w:val="00576F4D"/>
    <w:rsid w:val="00577969"/>
    <w:rsid w:val="00577A7F"/>
    <w:rsid w:val="00580468"/>
    <w:rsid w:val="0058163E"/>
    <w:rsid w:val="00581F40"/>
    <w:rsid w:val="00582FB7"/>
    <w:rsid w:val="005830B1"/>
    <w:rsid w:val="00583704"/>
    <w:rsid w:val="00583C5C"/>
    <w:rsid w:val="00584218"/>
    <w:rsid w:val="00584AF8"/>
    <w:rsid w:val="00584D7D"/>
    <w:rsid w:val="0058603B"/>
    <w:rsid w:val="005905CA"/>
    <w:rsid w:val="00591FE2"/>
    <w:rsid w:val="005920DB"/>
    <w:rsid w:val="00592F75"/>
    <w:rsid w:val="00593A77"/>
    <w:rsid w:val="0059431B"/>
    <w:rsid w:val="005944B0"/>
    <w:rsid w:val="0059677A"/>
    <w:rsid w:val="00597617"/>
    <w:rsid w:val="005A0158"/>
    <w:rsid w:val="005A1C2C"/>
    <w:rsid w:val="005A26F6"/>
    <w:rsid w:val="005A39CC"/>
    <w:rsid w:val="005A3D7B"/>
    <w:rsid w:val="005A45E8"/>
    <w:rsid w:val="005A4772"/>
    <w:rsid w:val="005A5533"/>
    <w:rsid w:val="005A5FD3"/>
    <w:rsid w:val="005A6D31"/>
    <w:rsid w:val="005A77E2"/>
    <w:rsid w:val="005B30EF"/>
    <w:rsid w:val="005B3156"/>
    <w:rsid w:val="005B3314"/>
    <w:rsid w:val="005B3C9E"/>
    <w:rsid w:val="005B4730"/>
    <w:rsid w:val="005B5264"/>
    <w:rsid w:val="005B6011"/>
    <w:rsid w:val="005B6381"/>
    <w:rsid w:val="005B6ED7"/>
    <w:rsid w:val="005B74D1"/>
    <w:rsid w:val="005C057F"/>
    <w:rsid w:val="005C2577"/>
    <w:rsid w:val="005C3722"/>
    <w:rsid w:val="005C3A68"/>
    <w:rsid w:val="005C4ADC"/>
    <w:rsid w:val="005C4AE6"/>
    <w:rsid w:val="005C4BB0"/>
    <w:rsid w:val="005C4C2D"/>
    <w:rsid w:val="005C5051"/>
    <w:rsid w:val="005C7AB7"/>
    <w:rsid w:val="005D01CC"/>
    <w:rsid w:val="005D093D"/>
    <w:rsid w:val="005D095B"/>
    <w:rsid w:val="005D0E0A"/>
    <w:rsid w:val="005D3B54"/>
    <w:rsid w:val="005D4C18"/>
    <w:rsid w:val="005D5FDA"/>
    <w:rsid w:val="005D628E"/>
    <w:rsid w:val="005D64DC"/>
    <w:rsid w:val="005E05D7"/>
    <w:rsid w:val="005E0718"/>
    <w:rsid w:val="005E196C"/>
    <w:rsid w:val="005E2C0A"/>
    <w:rsid w:val="005E3CA4"/>
    <w:rsid w:val="005E3FD6"/>
    <w:rsid w:val="005E4020"/>
    <w:rsid w:val="005E4177"/>
    <w:rsid w:val="005E41E7"/>
    <w:rsid w:val="005E450F"/>
    <w:rsid w:val="005E5512"/>
    <w:rsid w:val="005E5A14"/>
    <w:rsid w:val="005E5AC4"/>
    <w:rsid w:val="005E5FE7"/>
    <w:rsid w:val="005E6040"/>
    <w:rsid w:val="005E619C"/>
    <w:rsid w:val="005E7A93"/>
    <w:rsid w:val="005F01FF"/>
    <w:rsid w:val="005F0793"/>
    <w:rsid w:val="005F230C"/>
    <w:rsid w:val="005F29DD"/>
    <w:rsid w:val="005F3F30"/>
    <w:rsid w:val="005F4061"/>
    <w:rsid w:val="005F48FC"/>
    <w:rsid w:val="005F515D"/>
    <w:rsid w:val="005F51B6"/>
    <w:rsid w:val="005F5C6B"/>
    <w:rsid w:val="005F64AB"/>
    <w:rsid w:val="005F6D49"/>
    <w:rsid w:val="005F6F7E"/>
    <w:rsid w:val="005F70D0"/>
    <w:rsid w:val="005F7A73"/>
    <w:rsid w:val="00600743"/>
    <w:rsid w:val="00601AA1"/>
    <w:rsid w:val="00602234"/>
    <w:rsid w:val="00603D94"/>
    <w:rsid w:val="00604620"/>
    <w:rsid w:val="0060470B"/>
    <w:rsid w:val="00604C48"/>
    <w:rsid w:val="00610CAD"/>
    <w:rsid w:val="006114C8"/>
    <w:rsid w:val="006115A0"/>
    <w:rsid w:val="006116A0"/>
    <w:rsid w:val="0061249F"/>
    <w:rsid w:val="006127C9"/>
    <w:rsid w:val="0061287B"/>
    <w:rsid w:val="006130F4"/>
    <w:rsid w:val="00613715"/>
    <w:rsid w:val="0061378A"/>
    <w:rsid w:val="006151C9"/>
    <w:rsid w:val="0061536E"/>
    <w:rsid w:val="0061586F"/>
    <w:rsid w:val="0061718A"/>
    <w:rsid w:val="00621090"/>
    <w:rsid w:val="0062298A"/>
    <w:rsid w:val="006230E0"/>
    <w:rsid w:val="00623666"/>
    <w:rsid w:val="00623813"/>
    <w:rsid w:val="00623E92"/>
    <w:rsid w:val="0062432A"/>
    <w:rsid w:val="006249FF"/>
    <w:rsid w:val="00625050"/>
    <w:rsid w:val="0062614C"/>
    <w:rsid w:val="00626514"/>
    <w:rsid w:val="00626589"/>
    <w:rsid w:val="00626C88"/>
    <w:rsid w:val="00630B58"/>
    <w:rsid w:val="00631709"/>
    <w:rsid w:val="00633659"/>
    <w:rsid w:val="006339A0"/>
    <w:rsid w:val="00634461"/>
    <w:rsid w:val="0063467E"/>
    <w:rsid w:val="006352C3"/>
    <w:rsid w:val="00635C10"/>
    <w:rsid w:val="0063694A"/>
    <w:rsid w:val="00637064"/>
    <w:rsid w:val="0063763A"/>
    <w:rsid w:val="00637DB8"/>
    <w:rsid w:val="00641349"/>
    <w:rsid w:val="006413A8"/>
    <w:rsid w:val="0064252A"/>
    <w:rsid w:val="00642E56"/>
    <w:rsid w:val="00643D4C"/>
    <w:rsid w:val="00643DAA"/>
    <w:rsid w:val="00643DFB"/>
    <w:rsid w:val="006440C2"/>
    <w:rsid w:val="006443C5"/>
    <w:rsid w:val="006448B9"/>
    <w:rsid w:val="00645C62"/>
    <w:rsid w:val="006462D3"/>
    <w:rsid w:val="0065047E"/>
    <w:rsid w:val="00650D5B"/>
    <w:rsid w:val="00651488"/>
    <w:rsid w:val="00651E00"/>
    <w:rsid w:val="0065216A"/>
    <w:rsid w:val="006531B6"/>
    <w:rsid w:val="00654983"/>
    <w:rsid w:val="006551EB"/>
    <w:rsid w:val="006555D5"/>
    <w:rsid w:val="006567FD"/>
    <w:rsid w:val="00656C03"/>
    <w:rsid w:val="00656C11"/>
    <w:rsid w:val="00656D76"/>
    <w:rsid w:val="0065702F"/>
    <w:rsid w:val="00657032"/>
    <w:rsid w:val="00657902"/>
    <w:rsid w:val="006607C0"/>
    <w:rsid w:val="00662012"/>
    <w:rsid w:val="006620E6"/>
    <w:rsid w:val="0066232F"/>
    <w:rsid w:val="00662443"/>
    <w:rsid w:val="006626F6"/>
    <w:rsid w:val="00662F73"/>
    <w:rsid w:val="006637E1"/>
    <w:rsid w:val="00665E3C"/>
    <w:rsid w:val="00666263"/>
    <w:rsid w:val="00666908"/>
    <w:rsid w:val="00666A02"/>
    <w:rsid w:val="0066783D"/>
    <w:rsid w:val="00670058"/>
    <w:rsid w:val="00670BD0"/>
    <w:rsid w:val="00671DBF"/>
    <w:rsid w:val="006722E1"/>
    <w:rsid w:val="00672B6D"/>
    <w:rsid w:val="00673346"/>
    <w:rsid w:val="00673B92"/>
    <w:rsid w:val="00674572"/>
    <w:rsid w:val="00674E9F"/>
    <w:rsid w:val="00675C44"/>
    <w:rsid w:val="00675DE5"/>
    <w:rsid w:val="006769D9"/>
    <w:rsid w:val="00676CDA"/>
    <w:rsid w:val="00676DED"/>
    <w:rsid w:val="006801A3"/>
    <w:rsid w:val="00680231"/>
    <w:rsid w:val="006817E4"/>
    <w:rsid w:val="00682197"/>
    <w:rsid w:val="006832EA"/>
    <w:rsid w:val="006847A1"/>
    <w:rsid w:val="00685094"/>
    <w:rsid w:val="006852BB"/>
    <w:rsid w:val="00686F2B"/>
    <w:rsid w:val="00687343"/>
    <w:rsid w:val="00687763"/>
    <w:rsid w:val="00690702"/>
    <w:rsid w:val="006908DE"/>
    <w:rsid w:val="00692B0D"/>
    <w:rsid w:val="0069327C"/>
    <w:rsid w:val="00693308"/>
    <w:rsid w:val="0069386F"/>
    <w:rsid w:val="00693E0E"/>
    <w:rsid w:val="0069448E"/>
    <w:rsid w:val="00696F72"/>
    <w:rsid w:val="006A0B77"/>
    <w:rsid w:val="006A1264"/>
    <w:rsid w:val="006A1AE3"/>
    <w:rsid w:val="006A1F12"/>
    <w:rsid w:val="006A2024"/>
    <w:rsid w:val="006A2137"/>
    <w:rsid w:val="006A2157"/>
    <w:rsid w:val="006A4406"/>
    <w:rsid w:val="006A64AD"/>
    <w:rsid w:val="006A787D"/>
    <w:rsid w:val="006B0CAE"/>
    <w:rsid w:val="006B14F8"/>
    <w:rsid w:val="006B15D4"/>
    <w:rsid w:val="006B1AFE"/>
    <w:rsid w:val="006B35CF"/>
    <w:rsid w:val="006B5226"/>
    <w:rsid w:val="006B5B00"/>
    <w:rsid w:val="006B6CD8"/>
    <w:rsid w:val="006B7D10"/>
    <w:rsid w:val="006C0BD2"/>
    <w:rsid w:val="006C1994"/>
    <w:rsid w:val="006C1D5A"/>
    <w:rsid w:val="006C235F"/>
    <w:rsid w:val="006C30E1"/>
    <w:rsid w:val="006C3255"/>
    <w:rsid w:val="006C336F"/>
    <w:rsid w:val="006C3E2E"/>
    <w:rsid w:val="006C4DC1"/>
    <w:rsid w:val="006C61D7"/>
    <w:rsid w:val="006C629A"/>
    <w:rsid w:val="006C63F3"/>
    <w:rsid w:val="006C6448"/>
    <w:rsid w:val="006C6620"/>
    <w:rsid w:val="006C7065"/>
    <w:rsid w:val="006C73A8"/>
    <w:rsid w:val="006D15A3"/>
    <w:rsid w:val="006D21F5"/>
    <w:rsid w:val="006D48F1"/>
    <w:rsid w:val="006D55E4"/>
    <w:rsid w:val="006D6601"/>
    <w:rsid w:val="006D7AC1"/>
    <w:rsid w:val="006E3B19"/>
    <w:rsid w:val="006E3E5B"/>
    <w:rsid w:val="006E3F7C"/>
    <w:rsid w:val="006E42D2"/>
    <w:rsid w:val="006E5DDC"/>
    <w:rsid w:val="006E666B"/>
    <w:rsid w:val="006E6E6F"/>
    <w:rsid w:val="006E7368"/>
    <w:rsid w:val="006F0875"/>
    <w:rsid w:val="006F1227"/>
    <w:rsid w:val="006F14C5"/>
    <w:rsid w:val="006F15AB"/>
    <w:rsid w:val="006F2195"/>
    <w:rsid w:val="006F32B0"/>
    <w:rsid w:val="006F45BE"/>
    <w:rsid w:val="006F6627"/>
    <w:rsid w:val="006F692C"/>
    <w:rsid w:val="006F76FD"/>
    <w:rsid w:val="006F7BB3"/>
    <w:rsid w:val="0070040A"/>
    <w:rsid w:val="007004FC"/>
    <w:rsid w:val="007006F7"/>
    <w:rsid w:val="00700760"/>
    <w:rsid w:val="007013D2"/>
    <w:rsid w:val="007023A7"/>
    <w:rsid w:val="0070325D"/>
    <w:rsid w:val="007033EC"/>
    <w:rsid w:val="00703707"/>
    <w:rsid w:val="00703D83"/>
    <w:rsid w:val="00705255"/>
    <w:rsid w:val="00706243"/>
    <w:rsid w:val="00706670"/>
    <w:rsid w:val="00706746"/>
    <w:rsid w:val="00706D2E"/>
    <w:rsid w:val="00707D0C"/>
    <w:rsid w:val="00710339"/>
    <w:rsid w:val="00710830"/>
    <w:rsid w:val="007110B7"/>
    <w:rsid w:val="0071144C"/>
    <w:rsid w:val="00711744"/>
    <w:rsid w:val="007117BF"/>
    <w:rsid w:val="007122E9"/>
    <w:rsid w:val="00712610"/>
    <w:rsid w:val="007131B2"/>
    <w:rsid w:val="0071350B"/>
    <w:rsid w:val="00714578"/>
    <w:rsid w:val="00714A74"/>
    <w:rsid w:val="00714A92"/>
    <w:rsid w:val="00715AE4"/>
    <w:rsid w:val="00715FBB"/>
    <w:rsid w:val="00716CA2"/>
    <w:rsid w:val="00717454"/>
    <w:rsid w:val="007216AE"/>
    <w:rsid w:val="00721868"/>
    <w:rsid w:val="007220AD"/>
    <w:rsid w:val="007222FA"/>
    <w:rsid w:val="00723614"/>
    <w:rsid w:val="00723EE8"/>
    <w:rsid w:val="00723F46"/>
    <w:rsid w:val="0072417C"/>
    <w:rsid w:val="00724C1B"/>
    <w:rsid w:val="00724EBD"/>
    <w:rsid w:val="00725B61"/>
    <w:rsid w:val="007260AF"/>
    <w:rsid w:val="00726B48"/>
    <w:rsid w:val="00727C56"/>
    <w:rsid w:val="00727F20"/>
    <w:rsid w:val="00730314"/>
    <w:rsid w:val="007338B5"/>
    <w:rsid w:val="0073405B"/>
    <w:rsid w:val="007342BF"/>
    <w:rsid w:val="00734450"/>
    <w:rsid w:val="00734675"/>
    <w:rsid w:val="00734950"/>
    <w:rsid w:val="0073527A"/>
    <w:rsid w:val="007354B3"/>
    <w:rsid w:val="00735B02"/>
    <w:rsid w:val="00735D25"/>
    <w:rsid w:val="0073762D"/>
    <w:rsid w:val="007378A4"/>
    <w:rsid w:val="007401D8"/>
    <w:rsid w:val="00741D3D"/>
    <w:rsid w:val="007421C7"/>
    <w:rsid w:val="00743B3B"/>
    <w:rsid w:val="00743FEC"/>
    <w:rsid w:val="007452C0"/>
    <w:rsid w:val="0074535C"/>
    <w:rsid w:val="0074535E"/>
    <w:rsid w:val="00745F67"/>
    <w:rsid w:val="00746195"/>
    <w:rsid w:val="0074680C"/>
    <w:rsid w:val="007505E5"/>
    <w:rsid w:val="0075157E"/>
    <w:rsid w:val="00751DBB"/>
    <w:rsid w:val="00752D9D"/>
    <w:rsid w:val="0075310B"/>
    <w:rsid w:val="00753EC8"/>
    <w:rsid w:val="00754784"/>
    <w:rsid w:val="00757C6E"/>
    <w:rsid w:val="00757DDC"/>
    <w:rsid w:val="00761016"/>
    <w:rsid w:val="00761987"/>
    <w:rsid w:val="00761EBC"/>
    <w:rsid w:val="007629FC"/>
    <w:rsid w:val="00762BDA"/>
    <w:rsid w:val="00763B62"/>
    <w:rsid w:val="007646A4"/>
    <w:rsid w:val="00766194"/>
    <w:rsid w:val="00767611"/>
    <w:rsid w:val="00767A81"/>
    <w:rsid w:val="0077098A"/>
    <w:rsid w:val="00775054"/>
    <w:rsid w:val="00777A0E"/>
    <w:rsid w:val="007805FD"/>
    <w:rsid w:val="00781899"/>
    <w:rsid w:val="00782723"/>
    <w:rsid w:val="00782EEE"/>
    <w:rsid w:val="007840C3"/>
    <w:rsid w:val="00784422"/>
    <w:rsid w:val="00784C43"/>
    <w:rsid w:val="007851D7"/>
    <w:rsid w:val="00785D12"/>
    <w:rsid w:val="00785FC7"/>
    <w:rsid w:val="00786FBD"/>
    <w:rsid w:val="00786FD5"/>
    <w:rsid w:val="00786FD9"/>
    <w:rsid w:val="00792515"/>
    <w:rsid w:val="0079338E"/>
    <w:rsid w:val="007939A5"/>
    <w:rsid w:val="00794276"/>
    <w:rsid w:val="00794833"/>
    <w:rsid w:val="00795670"/>
    <w:rsid w:val="0079597D"/>
    <w:rsid w:val="00795C2F"/>
    <w:rsid w:val="00795EC4"/>
    <w:rsid w:val="0079620D"/>
    <w:rsid w:val="00796BA4"/>
    <w:rsid w:val="00796C80"/>
    <w:rsid w:val="007A29A7"/>
    <w:rsid w:val="007A3762"/>
    <w:rsid w:val="007A4D54"/>
    <w:rsid w:val="007A4F9C"/>
    <w:rsid w:val="007A68DF"/>
    <w:rsid w:val="007A6D4C"/>
    <w:rsid w:val="007A6E2F"/>
    <w:rsid w:val="007A6F28"/>
    <w:rsid w:val="007A7A70"/>
    <w:rsid w:val="007B0250"/>
    <w:rsid w:val="007B1085"/>
    <w:rsid w:val="007B1297"/>
    <w:rsid w:val="007B1402"/>
    <w:rsid w:val="007B1649"/>
    <w:rsid w:val="007B1697"/>
    <w:rsid w:val="007B1BB4"/>
    <w:rsid w:val="007B3831"/>
    <w:rsid w:val="007B3B54"/>
    <w:rsid w:val="007B3FA0"/>
    <w:rsid w:val="007B4495"/>
    <w:rsid w:val="007B4A2F"/>
    <w:rsid w:val="007B4BFE"/>
    <w:rsid w:val="007B534E"/>
    <w:rsid w:val="007B5664"/>
    <w:rsid w:val="007B5917"/>
    <w:rsid w:val="007B763E"/>
    <w:rsid w:val="007C05D9"/>
    <w:rsid w:val="007C20AE"/>
    <w:rsid w:val="007C2BCC"/>
    <w:rsid w:val="007C2CBF"/>
    <w:rsid w:val="007C4EF0"/>
    <w:rsid w:val="007C5031"/>
    <w:rsid w:val="007C73F4"/>
    <w:rsid w:val="007D08B9"/>
    <w:rsid w:val="007D20EF"/>
    <w:rsid w:val="007D2A81"/>
    <w:rsid w:val="007D2F00"/>
    <w:rsid w:val="007D49D9"/>
    <w:rsid w:val="007D523D"/>
    <w:rsid w:val="007D579D"/>
    <w:rsid w:val="007D5F8A"/>
    <w:rsid w:val="007D727D"/>
    <w:rsid w:val="007E2664"/>
    <w:rsid w:val="007E30DA"/>
    <w:rsid w:val="007E3ABF"/>
    <w:rsid w:val="007E5B28"/>
    <w:rsid w:val="007E5BFA"/>
    <w:rsid w:val="007E5F5E"/>
    <w:rsid w:val="007E6689"/>
    <w:rsid w:val="007E6EFC"/>
    <w:rsid w:val="007E731C"/>
    <w:rsid w:val="007F0A03"/>
    <w:rsid w:val="007F10EE"/>
    <w:rsid w:val="007F19A3"/>
    <w:rsid w:val="007F21BB"/>
    <w:rsid w:val="007F226D"/>
    <w:rsid w:val="007F24D4"/>
    <w:rsid w:val="007F2FA1"/>
    <w:rsid w:val="007F39EF"/>
    <w:rsid w:val="007F3DDE"/>
    <w:rsid w:val="007F3E2E"/>
    <w:rsid w:val="007F42B1"/>
    <w:rsid w:val="007F4BF9"/>
    <w:rsid w:val="007F54C0"/>
    <w:rsid w:val="007F69D3"/>
    <w:rsid w:val="007F7049"/>
    <w:rsid w:val="007F795A"/>
    <w:rsid w:val="008003BB"/>
    <w:rsid w:val="00800588"/>
    <w:rsid w:val="008006F0"/>
    <w:rsid w:val="00800C92"/>
    <w:rsid w:val="008016A1"/>
    <w:rsid w:val="008026FA"/>
    <w:rsid w:val="00802D35"/>
    <w:rsid w:val="00803096"/>
    <w:rsid w:val="00803396"/>
    <w:rsid w:val="0080356C"/>
    <w:rsid w:val="00803715"/>
    <w:rsid w:val="008052F3"/>
    <w:rsid w:val="00805484"/>
    <w:rsid w:val="00805C98"/>
    <w:rsid w:val="00805ED0"/>
    <w:rsid w:val="00807801"/>
    <w:rsid w:val="00807FD0"/>
    <w:rsid w:val="00810040"/>
    <w:rsid w:val="00810583"/>
    <w:rsid w:val="00811953"/>
    <w:rsid w:val="0081195D"/>
    <w:rsid w:val="0081218A"/>
    <w:rsid w:val="008135C4"/>
    <w:rsid w:val="0081360A"/>
    <w:rsid w:val="008142E0"/>
    <w:rsid w:val="00815683"/>
    <w:rsid w:val="0081579C"/>
    <w:rsid w:val="008157E4"/>
    <w:rsid w:val="00816226"/>
    <w:rsid w:val="008168A7"/>
    <w:rsid w:val="00817AE4"/>
    <w:rsid w:val="0082019B"/>
    <w:rsid w:val="0082023A"/>
    <w:rsid w:val="00820E47"/>
    <w:rsid w:val="0082162E"/>
    <w:rsid w:val="008219D2"/>
    <w:rsid w:val="00821A7A"/>
    <w:rsid w:val="00822B84"/>
    <w:rsid w:val="00822C41"/>
    <w:rsid w:val="00822DC6"/>
    <w:rsid w:val="00823EE7"/>
    <w:rsid w:val="008253F8"/>
    <w:rsid w:val="00825FE0"/>
    <w:rsid w:val="008264C2"/>
    <w:rsid w:val="008271C3"/>
    <w:rsid w:val="0082779B"/>
    <w:rsid w:val="008307A9"/>
    <w:rsid w:val="0083116D"/>
    <w:rsid w:val="00831221"/>
    <w:rsid w:val="00831A1A"/>
    <w:rsid w:val="00831E7C"/>
    <w:rsid w:val="00832A2B"/>
    <w:rsid w:val="008360E8"/>
    <w:rsid w:val="00836347"/>
    <w:rsid w:val="0083653E"/>
    <w:rsid w:val="0083660E"/>
    <w:rsid w:val="00836E43"/>
    <w:rsid w:val="0084059B"/>
    <w:rsid w:val="00841D8F"/>
    <w:rsid w:val="00841F46"/>
    <w:rsid w:val="00843B0F"/>
    <w:rsid w:val="0084440E"/>
    <w:rsid w:val="008444EC"/>
    <w:rsid w:val="008448A3"/>
    <w:rsid w:val="00844B76"/>
    <w:rsid w:val="0084647A"/>
    <w:rsid w:val="00846690"/>
    <w:rsid w:val="00846994"/>
    <w:rsid w:val="008470F7"/>
    <w:rsid w:val="00850451"/>
    <w:rsid w:val="008505DD"/>
    <w:rsid w:val="00850A76"/>
    <w:rsid w:val="00851318"/>
    <w:rsid w:val="00851C27"/>
    <w:rsid w:val="00852042"/>
    <w:rsid w:val="00852382"/>
    <w:rsid w:val="00852642"/>
    <w:rsid w:val="00852983"/>
    <w:rsid w:val="008534C9"/>
    <w:rsid w:val="00853DDE"/>
    <w:rsid w:val="00855498"/>
    <w:rsid w:val="00855579"/>
    <w:rsid w:val="008555A7"/>
    <w:rsid w:val="0085571C"/>
    <w:rsid w:val="0085599D"/>
    <w:rsid w:val="008562A9"/>
    <w:rsid w:val="00857641"/>
    <w:rsid w:val="00857F39"/>
    <w:rsid w:val="008607C4"/>
    <w:rsid w:val="0086113C"/>
    <w:rsid w:val="00862157"/>
    <w:rsid w:val="008644AF"/>
    <w:rsid w:val="0086454C"/>
    <w:rsid w:val="008658B8"/>
    <w:rsid w:val="00865EA1"/>
    <w:rsid w:val="00866C41"/>
    <w:rsid w:val="00866F4A"/>
    <w:rsid w:val="00867BB6"/>
    <w:rsid w:val="00867E04"/>
    <w:rsid w:val="00867E25"/>
    <w:rsid w:val="008703ED"/>
    <w:rsid w:val="00871CE7"/>
    <w:rsid w:val="008727D2"/>
    <w:rsid w:val="00873A2E"/>
    <w:rsid w:val="008749A1"/>
    <w:rsid w:val="0087510C"/>
    <w:rsid w:val="00876243"/>
    <w:rsid w:val="00876712"/>
    <w:rsid w:val="008767C7"/>
    <w:rsid w:val="008779F3"/>
    <w:rsid w:val="00877AFA"/>
    <w:rsid w:val="00877BD7"/>
    <w:rsid w:val="00877F51"/>
    <w:rsid w:val="0088071D"/>
    <w:rsid w:val="00880B8D"/>
    <w:rsid w:val="00883F99"/>
    <w:rsid w:val="00884B15"/>
    <w:rsid w:val="0088507D"/>
    <w:rsid w:val="0088682F"/>
    <w:rsid w:val="008877F5"/>
    <w:rsid w:val="00887B28"/>
    <w:rsid w:val="00890769"/>
    <w:rsid w:val="00891665"/>
    <w:rsid w:val="00892B9B"/>
    <w:rsid w:val="00892DEC"/>
    <w:rsid w:val="00893AC7"/>
    <w:rsid w:val="00896B86"/>
    <w:rsid w:val="00896FB4"/>
    <w:rsid w:val="0089738E"/>
    <w:rsid w:val="00897B22"/>
    <w:rsid w:val="008A0021"/>
    <w:rsid w:val="008A0FAD"/>
    <w:rsid w:val="008A1434"/>
    <w:rsid w:val="008A173C"/>
    <w:rsid w:val="008A1AAD"/>
    <w:rsid w:val="008A1C0E"/>
    <w:rsid w:val="008A2782"/>
    <w:rsid w:val="008A3DA6"/>
    <w:rsid w:val="008A436F"/>
    <w:rsid w:val="008A4DE5"/>
    <w:rsid w:val="008A5335"/>
    <w:rsid w:val="008A56D8"/>
    <w:rsid w:val="008A5BD6"/>
    <w:rsid w:val="008A6DFB"/>
    <w:rsid w:val="008B08A2"/>
    <w:rsid w:val="008B204C"/>
    <w:rsid w:val="008B360E"/>
    <w:rsid w:val="008B3A38"/>
    <w:rsid w:val="008B3FD2"/>
    <w:rsid w:val="008B5FDB"/>
    <w:rsid w:val="008B649B"/>
    <w:rsid w:val="008B67DF"/>
    <w:rsid w:val="008B690A"/>
    <w:rsid w:val="008C1E4E"/>
    <w:rsid w:val="008C2138"/>
    <w:rsid w:val="008C2ABA"/>
    <w:rsid w:val="008C3507"/>
    <w:rsid w:val="008C4755"/>
    <w:rsid w:val="008C49CF"/>
    <w:rsid w:val="008C4A37"/>
    <w:rsid w:val="008C5649"/>
    <w:rsid w:val="008C63CB"/>
    <w:rsid w:val="008C6A55"/>
    <w:rsid w:val="008C7FA8"/>
    <w:rsid w:val="008D04C2"/>
    <w:rsid w:val="008D1899"/>
    <w:rsid w:val="008D3727"/>
    <w:rsid w:val="008D6457"/>
    <w:rsid w:val="008D66A8"/>
    <w:rsid w:val="008E0B2E"/>
    <w:rsid w:val="008E0F56"/>
    <w:rsid w:val="008E1B7E"/>
    <w:rsid w:val="008E2379"/>
    <w:rsid w:val="008E2761"/>
    <w:rsid w:val="008E2E9A"/>
    <w:rsid w:val="008E40A8"/>
    <w:rsid w:val="008E44A2"/>
    <w:rsid w:val="008E4ED3"/>
    <w:rsid w:val="008E64D2"/>
    <w:rsid w:val="008E657D"/>
    <w:rsid w:val="008E697D"/>
    <w:rsid w:val="008F0792"/>
    <w:rsid w:val="008F0BE3"/>
    <w:rsid w:val="008F3727"/>
    <w:rsid w:val="008F3BE3"/>
    <w:rsid w:val="008F4A88"/>
    <w:rsid w:val="008F4E2C"/>
    <w:rsid w:val="008F5474"/>
    <w:rsid w:val="008F56EC"/>
    <w:rsid w:val="008F6E24"/>
    <w:rsid w:val="00900788"/>
    <w:rsid w:val="00900EAC"/>
    <w:rsid w:val="00903263"/>
    <w:rsid w:val="009032EE"/>
    <w:rsid w:val="00903829"/>
    <w:rsid w:val="00904A81"/>
    <w:rsid w:val="0090588E"/>
    <w:rsid w:val="0090625C"/>
    <w:rsid w:val="00906A21"/>
    <w:rsid w:val="00906C2B"/>
    <w:rsid w:val="0090719C"/>
    <w:rsid w:val="009079C3"/>
    <w:rsid w:val="00910462"/>
    <w:rsid w:val="009105FD"/>
    <w:rsid w:val="00911F62"/>
    <w:rsid w:val="009136F9"/>
    <w:rsid w:val="00913C7F"/>
    <w:rsid w:val="00914252"/>
    <w:rsid w:val="0091448F"/>
    <w:rsid w:val="009148A5"/>
    <w:rsid w:val="00915AB1"/>
    <w:rsid w:val="009167C8"/>
    <w:rsid w:val="0091735D"/>
    <w:rsid w:val="00917532"/>
    <w:rsid w:val="00917C45"/>
    <w:rsid w:val="00920951"/>
    <w:rsid w:val="00922220"/>
    <w:rsid w:val="00922A65"/>
    <w:rsid w:val="009235BA"/>
    <w:rsid w:val="00923B15"/>
    <w:rsid w:val="009248D9"/>
    <w:rsid w:val="00924CE2"/>
    <w:rsid w:val="00924F88"/>
    <w:rsid w:val="009250A2"/>
    <w:rsid w:val="00925B9F"/>
    <w:rsid w:val="009261A6"/>
    <w:rsid w:val="0092728A"/>
    <w:rsid w:val="009300B6"/>
    <w:rsid w:val="009318A9"/>
    <w:rsid w:val="00931AED"/>
    <w:rsid w:val="009352E8"/>
    <w:rsid w:val="009367C3"/>
    <w:rsid w:val="00936E40"/>
    <w:rsid w:val="009378D9"/>
    <w:rsid w:val="00937E5D"/>
    <w:rsid w:val="00940ED8"/>
    <w:rsid w:val="00941C22"/>
    <w:rsid w:val="00942D28"/>
    <w:rsid w:val="00943611"/>
    <w:rsid w:val="00944E68"/>
    <w:rsid w:val="009476A3"/>
    <w:rsid w:val="00951449"/>
    <w:rsid w:val="0095334F"/>
    <w:rsid w:val="00953AC2"/>
    <w:rsid w:val="00953EF8"/>
    <w:rsid w:val="00953EFA"/>
    <w:rsid w:val="00954FC6"/>
    <w:rsid w:val="009555C8"/>
    <w:rsid w:val="009558D1"/>
    <w:rsid w:val="0095652F"/>
    <w:rsid w:val="00956874"/>
    <w:rsid w:val="009575F4"/>
    <w:rsid w:val="00960D00"/>
    <w:rsid w:val="009617B0"/>
    <w:rsid w:val="0096234D"/>
    <w:rsid w:val="009640F9"/>
    <w:rsid w:val="00964AAB"/>
    <w:rsid w:val="00965897"/>
    <w:rsid w:val="00965F7B"/>
    <w:rsid w:val="0096765C"/>
    <w:rsid w:val="0096775E"/>
    <w:rsid w:val="00971745"/>
    <w:rsid w:val="00972167"/>
    <w:rsid w:val="009727E4"/>
    <w:rsid w:val="00972942"/>
    <w:rsid w:val="009732C6"/>
    <w:rsid w:val="009738CB"/>
    <w:rsid w:val="00974647"/>
    <w:rsid w:val="00974AFB"/>
    <w:rsid w:val="009768A3"/>
    <w:rsid w:val="00976AA6"/>
    <w:rsid w:val="00977E91"/>
    <w:rsid w:val="00977EFB"/>
    <w:rsid w:val="009813C5"/>
    <w:rsid w:val="009813CC"/>
    <w:rsid w:val="00981423"/>
    <w:rsid w:val="0098147C"/>
    <w:rsid w:val="00981D49"/>
    <w:rsid w:val="00982009"/>
    <w:rsid w:val="009847D1"/>
    <w:rsid w:val="00984D62"/>
    <w:rsid w:val="009851BF"/>
    <w:rsid w:val="00990BAD"/>
    <w:rsid w:val="00990CFF"/>
    <w:rsid w:val="00990E68"/>
    <w:rsid w:val="00990F45"/>
    <w:rsid w:val="00991942"/>
    <w:rsid w:val="009922BD"/>
    <w:rsid w:val="009923A3"/>
    <w:rsid w:val="009934C5"/>
    <w:rsid w:val="00994A3A"/>
    <w:rsid w:val="00994C0F"/>
    <w:rsid w:val="00994D38"/>
    <w:rsid w:val="00997299"/>
    <w:rsid w:val="00997CE8"/>
    <w:rsid w:val="009A0862"/>
    <w:rsid w:val="009A0E62"/>
    <w:rsid w:val="009A1A09"/>
    <w:rsid w:val="009A21C4"/>
    <w:rsid w:val="009A2571"/>
    <w:rsid w:val="009A2D28"/>
    <w:rsid w:val="009A2F4C"/>
    <w:rsid w:val="009A3799"/>
    <w:rsid w:val="009A391E"/>
    <w:rsid w:val="009A4A13"/>
    <w:rsid w:val="009A51C7"/>
    <w:rsid w:val="009A5423"/>
    <w:rsid w:val="009A57F0"/>
    <w:rsid w:val="009A7D87"/>
    <w:rsid w:val="009B00E8"/>
    <w:rsid w:val="009B1042"/>
    <w:rsid w:val="009B2083"/>
    <w:rsid w:val="009B221C"/>
    <w:rsid w:val="009B22D7"/>
    <w:rsid w:val="009B3367"/>
    <w:rsid w:val="009B3447"/>
    <w:rsid w:val="009B5769"/>
    <w:rsid w:val="009B62B1"/>
    <w:rsid w:val="009B6A1B"/>
    <w:rsid w:val="009B72D4"/>
    <w:rsid w:val="009B72ED"/>
    <w:rsid w:val="009B7C56"/>
    <w:rsid w:val="009C07E7"/>
    <w:rsid w:val="009C32BE"/>
    <w:rsid w:val="009C4B84"/>
    <w:rsid w:val="009C6081"/>
    <w:rsid w:val="009C64F4"/>
    <w:rsid w:val="009C654B"/>
    <w:rsid w:val="009C65E3"/>
    <w:rsid w:val="009C6795"/>
    <w:rsid w:val="009C6DB3"/>
    <w:rsid w:val="009C6DEB"/>
    <w:rsid w:val="009C6EA7"/>
    <w:rsid w:val="009C6FFA"/>
    <w:rsid w:val="009C7203"/>
    <w:rsid w:val="009D0C48"/>
    <w:rsid w:val="009D13A6"/>
    <w:rsid w:val="009D3463"/>
    <w:rsid w:val="009D35F6"/>
    <w:rsid w:val="009D3837"/>
    <w:rsid w:val="009D3A65"/>
    <w:rsid w:val="009D4271"/>
    <w:rsid w:val="009D4D5B"/>
    <w:rsid w:val="009D4EA4"/>
    <w:rsid w:val="009D5535"/>
    <w:rsid w:val="009D6504"/>
    <w:rsid w:val="009D6578"/>
    <w:rsid w:val="009D78F8"/>
    <w:rsid w:val="009E0394"/>
    <w:rsid w:val="009E11A9"/>
    <w:rsid w:val="009E14D4"/>
    <w:rsid w:val="009E3811"/>
    <w:rsid w:val="009E38FF"/>
    <w:rsid w:val="009E428B"/>
    <w:rsid w:val="009E4B8A"/>
    <w:rsid w:val="009E5200"/>
    <w:rsid w:val="009E5243"/>
    <w:rsid w:val="009E577B"/>
    <w:rsid w:val="009E661A"/>
    <w:rsid w:val="009E6AB4"/>
    <w:rsid w:val="009E743D"/>
    <w:rsid w:val="009F00F3"/>
    <w:rsid w:val="009F0FE2"/>
    <w:rsid w:val="009F24D8"/>
    <w:rsid w:val="009F2803"/>
    <w:rsid w:val="009F2F66"/>
    <w:rsid w:val="009F3CF1"/>
    <w:rsid w:val="009F4121"/>
    <w:rsid w:val="009F424B"/>
    <w:rsid w:val="009F48DD"/>
    <w:rsid w:val="009F4C64"/>
    <w:rsid w:val="009F5FFE"/>
    <w:rsid w:val="009F6295"/>
    <w:rsid w:val="009F69FF"/>
    <w:rsid w:val="009F6EDD"/>
    <w:rsid w:val="009F74E5"/>
    <w:rsid w:val="00A018C9"/>
    <w:rsid w:val="00A019B0"/>
    <w:rsid w:val="00A01F7F"/>
    <w:rsid w:val="00A02593"/>
    <w:rsid w:val="00A02936"/>
    <w:rsid w:val="00A03F94"/>
    <w:rsid w:val="00A054AB"/>
    <w:rsid w:val="00A05A12"/>
    <w:rsid w:val="00A06166"/>
    <w:rsid w:val="00A062A1"/>
    <w:rsid w:val="00A06412"/>
    <w:rsid w:val="00A0674A"/>
    <w:rsid w:val="00A06781"/>
    <w:rsid w:val="00A07252"/>
    <w:rsid w:val="00A10137"/>
    <w:rsid w:val="00A11A19"/>
    <w:rsid w:val="00A12558"/>
    <w:rsid w:val="00A12EE9"/>
    <w:rsid w:val="00A12FB8"/>
    <w:rsid w:val="00A14E59"/>
    <w:rsid w:val="00A1509C"/>
    <w:rsid w:val="00A235C6"/>
    <w:rsid w:val="00A2385A"/>
    <w:rsid w:val="00A241EE"/>
    <w:rsid w:val="00A24422"/>
    <w:rsid w:val="00A24CC4"/>
    <w:rsid w:val="00A256BF"/>
    <w:rsid w:val="00A25917"/>
    <w:rsid w:val="00A26E4C"/>
    <w:rsid w:val="00A31998"/>
    <w:rsid w:val="00A3219B"/>
    <w:rsid w:val="00A330E4"/>
    <w:rsid w:val="00A3377D"/>
    <w:rsid w:val="00A33B79"/>
    <w:rsid w:val="00A34260"/>
    <w:rsid w:val="00A35744"/>
    <w:rsid w:val="00A36189"/>
    <w:rsid w:val="00A37B48"/>
    <w:rsid w:val="00A37B4E"/>
    <w:rsid w:val="00A40950"/>
    <w:rsid w:val="00A42B41"/>
    <w:rsid w:val="00A44324"/>
    <w:rsid w:val="00A446B9"/>
    <w:rsid w:val="00A44A2E"/>
    <w:rsid w:val="00A44E13"/>
    <w:rsid w:val="00A45A25"/>
    <w:rsid w:val="00A45A7D"/>
    <w:rsid w:val="00A4666E"/>
    <w:rsid w:val="00A47044"/>
    <w:rsid w:val="00A4759A"/>
    <w:rsid w:val="00A47797"/>
    <w:rsid w:val="00A47B1C"/>
    <w:rsid w:val="00A504C0"/>
    <w:rsid w:val="00A50762"/>
    <w:rsid w:val="00A5128C"/>
    <w:rsid w:val="00A5152C"/>
    <w:rsid w:val="00A52C5D"/>
    <w:rsid w:val="00A5383B"/>
    <w:rsid w:val="00A54CF6"/>
    <w:rsid w:val="00A5685E"/>
    <w:rsid w:val="00A5748D"/>
    <w:rsid w:val="00A575E7"/>
    <w:rsid w:val="00A5777D"/>
    <w:rsid w:val="00A579F3"/>
    <w:rsid w:val="00A60791"/>
    <w:rsid w:val="00A60BAF"/>
    <w:rsid w:val="00A61C6F"/>
    <w:rsid w:val="00A62568"/>
    <w:rsid w:val="00A6295B"/>
    <w:rsid w:val="00A62BB0"/>
    <w:rsid w:val="00A63367"/>
    <w:rsid w:val="00A63AC7"/>
    <w:rsid w:val="00A640E5"/>
    <w:rsid w:val="00A6481F"/>
    <w:rsid w:val="00A66184"/>
    <w:rsid w:val="00A66825"/>
    <w:rsid w:val="00A70484"/>
    <w:rsid w:val="00A70CFD"/>
    <w:rsid w:val="00A71147"/>
    <w:rsid w:val="00A72A0B"/>
    <w:rsid w:val="00A72ECA"/>
    <w:rsid w:val="00A7386C"/>
    <w:rsid w:val="00A73B68"/>
    <w:rsid w:val="00A74EF7"/>
    <w:rsid w:val="00A75169"/>
    <w:rsid w:val="00A75599"/>
    <w:rsid w:val="00A75612"/>
    <w:rsid w:val="00A76563"/>
    <w:rsid w:val="00A77EE6"/>
    <w:rsid w:val="00A80075"/>
    <w:rsid w:val="00A80754"/>
    <w:rsid w:val="00A81771"/>
    <w:rsid w:val="00A81E42"/>
    <w:rsid w:val="00A822BE"/>
    <w:rsid w:val="00A82BFB"/>
    <w:rsid w:val="00A82C55"/>
    <w:rsid w:val="00A84DBD"/>
    <w:rsid w:val="00A852E9"/>
    <w:rsid w:val="00A864FE"/>
    <w:rsid w:val="00A86F41"/>
    <w:rsid w:val="00A87377"/>
    <w:rsid w:val="00A87D04"/>
    <w:rsid w:val="00A90BFE"/>
    <w:rsid w:val="00A90D31"/>
    <w:rsid w:val="00A91872"/>
    <w:rsid w:val="00A91908"/>
    <w:rsid w:val="00A91B2D"/>
    <w:rsid w:val="00A94AA8"/>
    <w:rsid w:val="00A95090"/>
    <w:rsid w:val="00A950C5"/>
    <w:rsid w:val="00A9570C"/>
    <w:rsid w:val="00A962C9"/>
    <w:rsid w:val="00A97DF8"/>
    <w:rsid w:val="00AA1D25"/>
    <w:rsid w:val="00AA337A"/>
    <w:rsid w:val="00AA35C9"/>
    <w:rsid w:val="00AA3D07"/>
    <w:rsid w:val="00AA3DA8"/>
    <w:rsid w:val="00AA4E04"/>
    <w:rsid w:val="00AA6272"/>
    <w:rsid w:val="00AA67BE"/>
    <w:rsid w:val="00AB24DC"/>
    <w:rsid w:val="00AB2B1A"/>
    <w:rsid w:val="00AB32E2"/>
    <w:rsid w:val="00AB397F"/>
    <w:rsid w:val="00AB3D22"/>
    <w:rsid w:val="00AB4CEC"/>
    <w:rsid w:val="00AB5824"/>
    <w:rsid w:val="00AB5832"/>
    <w:rsid w:val="00AB6055"/>
    <w:rsid w:val="00AB6780"/>
    <w:rsid w:val="00AB6B30"/>
    <w:rsid w:val="00AB6D31"/>
    <w:rsid w:val="00AB709A"/>
    <w:rsid w:val="00AB70A2"/>
    <w:rsid w:val="00AB7B4C"/>
    <w:rsid w:val="00AC0951"/>
    <w:rsid w:val="00AC1250"/>
    <w:rsid w:val="00AC1D4E"/>
    <w:rsid w:val="00AC21DE"/>
    <w:rsid w:val="00AC2B09"/>
    <w:rsid w:val="00AC3DBA"/>
    <w:rsid w:val="00AC4CF4"/>
    <w:rsid w:val="00AC51F2"/>
    <w:rsid w:val="00AC550A"/>
    <w:rsid w:val="00AC5AEC"/>
    <w:rsid w:val="00AC5E4C"/>
    <w:rsid w:val="00AC64D3"/>
    <w:rsid w:val="00AD01B1"/>
    <w:rsid w:val="00AD12A4"/>
    <w:rsid w:val="00AD1671"/>
    <w:rsid w:val="00AD1F71"/>
    <w:rsid w:val="00AD1FA5"/>
    <w:rsid w:val="00AD2E96"/>
    <w:rsid w:val="00AD326A"/>
    <w:rsid w:val="00AD437C"/>
    <w:rsid w:val="00AD52D5"/>
    <w:rsid w:val="00AD5370"/>
    <w:rsid w:val="00AD58EB"/>
    <w:rsid w:val="00AD6872"/>
    <w:rsid w:val="00AD6937"/>
    <w:rsid w:val="00AD7067"/>
    <w:rsid w:val="00AD7219"/>
    <w:rsid w:val="00AD777C"/>
    <w:rsid w:val="00AD7CDF"/>
    <w:rsid w:val="00AE0165"/>
    <w:rsid w:val="00AE2D50"/>
    <w:rsid w:val="00AE5066"/>
    <w:rsid w:val="00AE5CF0"/>
    <w:rsid w:val="00AE5E24"/>
    <w:rsid w:val="00AE5FA2"/>
    <w:rsid w:val="00AE61B7"/>
    <w:rsid w:val="00AE685F"/>
    <w:rsid w:val="00AE6C0D"/>
    <w:rsid w:val="00AE6CBA"/>
    <w:rsid w:val="00AE6E21"/>
    <w:rsid w:val="00AE79AD"/>
    <w:rsid w:val="00AE7CBA"/>
    <w:rsid w:val="00AF02E4"/>
    <w:rsid w:val="00AF08AB"/>
    <w:rsid w:val="00AF0A6F"/>
    <w:rsid w:val="00AF125E"/>
    <w:rsid w:val="00AF2033"/>
    <w:rsid w:val="00AF216C"/>
    <w:rsid w:val="00AF271D"/>
    <w:rsid w:val="00AF2ADC"/>
    <w:rsid w:val="00AF35E4"/>
    <w:rsid w:val="00AF45A5"/>
    <w:rsid w:val="00AF4604"/>
    <w:rsid w:val="00AF515A"/>
    <w:rsid w:val="00AF55A4"/>
    <w:rsid w:val="00AF57E6"/>
    <w:rsid w:val="00AF5963"/>
    <w:rsid w:val="00AF5CDE"/>
    <w:rsid w:val="00AF63DF"/>
    <w:rsid w:val="00AF6D65"/>
    <w:rsid w:val="00AF77D3"/>
    <w:rsid w:val="00B00861"/>
    <w:rsid w:val="00B00CA1"/>
    <w:rsid w:val="00B00DA7"/>
    <w:rsid w:val="00B01041"/>
    <w:rsid w:val="00B01257"/>
    <w:rsid w:val="00B01953"/>
    <w:rsid w:val="00B01E41"/>
    <w:rsid w:val="00B023CD"/>
    <w:rsid w:val="00B03128"/>
    <w:rsid w:val="00B03FE2"/>
    <w:rsid w:val="00B04F83"/>
    <w:rsid w:val="00B05248"/>
    <w:rsid w:val="00B05803"/>
    <w:rsid w:val="00B05E2F"/>
    <w:rsid w:val="00B061D5"/>
    <w:rsid w:val="00B0640C"/>
    <w:rsid w:val="00B0650C"/>
    <w:rsid w:val="00B06913"/>
    <w:rsid w:val="00B071B8"/>
    <w:rsid w:val="00B10136"/>
    <w:rsid w:val="00B10DA9"/>
    <w:rsid w:val="00B10DC9"/>
    <w:rsid w:val="00B11599"/>
    <w:rsid w:val="00B11960"/>
    <w:rsid w:val="00B11A57"/>
    <w:rsid w:val="00B11DBF"/>
    <w:rsid w:val="00B1333F"/>
    <w:rsid w:val="00B13937"/>
    <w:rsid w:val="00B13DC9"/>
    <w:rsid w:val="00B151A2"/>
    <w:rsid w:val="00B157FE"/>
    <w:rsid w:val="00B1729D"/>
    <w:rsid w:val="00B202C5"/>
    <w:rsid w:val="00B204DC"/>
    <w:rsid w:val="00B20E35"/>
    <w:rsid w:val="00B218E9"/>
    <w:rsid w:val="00B2312E"/>
    <w:rsid w:val="00B24AE0"/>
    <w:rsid w:val="00B25597"/>
    <w:rsid w:val="00B25C69"/>
    <w:rsid w:val="00B260BD"/>
    <w:rsid w:val="00B267B9"/>
    <w:rsid w:val="00B27C56"/>
    <w:rsid w:val="00B27FB1"/>
    <w:rsid w:val="00B3026E"/>
    <w:rsid w:val="00B308AF"/>
    <w:rsid w:val="00B31375"/>
    <w:rsid w:val="00B33162"/>
    <w:rsid w:val="00B338DF"/>
    <w:rsid w:val="00B33B25"/>
    <w:rsid w:val="00B33E09"/>
    <w:rsid w:val="00B34C0C"/>
    <w:rsid w:val="00B3572D"/>
    <w:rsid w:val="00B35912"/>
    <w:rsid w:val="00B35F0E"/>
    <w:rsid w:val="00B35F98"/>
    <w:rsid w:val="00B369A4"/>
    <w:rsid w:val="00B377A6"/>
    <w:rsid w:val="00B37A5E"/>
    <w:rsid w:val="00B4024B"/>
    <w:rsid w:val="00B40B94"/>
    <w:rsid w:val="00B40F53"/>
    <w:rsid w:val="00B41853"/>
    <w:rsid w:val="00B43DFE"/>
    <w:rsid w:val="00B44325"/>
    <w:rsid w:val="00B44BFA"/>
    <w:rsid w:val="00B45090"/>
    <w:rsid w:val="00B45422"/>
    <w:rsid w:val="00B457CC"/>
    <w:rsid w:val="00B47816"/>
    <w:rsid w:val="00B50708"/>
    <w:rsid w:val="00B50C68"/>
    <w:rsid w:val="00B50FB8"/>
    <w:rsid w:val="00B51293"/>
    <w:rsid w:val="00B51E72"/>
    <w:rsid w:val="00B5234E"/>
    <w:rsid w:val="00B52648"/>
    <w:rsid w:val="00B52B1E"/>
    <w:rsid w:val="00B53F02"/>
    <w:rsid w:val="00B5519E"/>
    <w:rsid w:val="00B55481"/>
    <w:rsid w:val="00B56B48"/>
    <w:rsid w:val="00B56C32"/>
    <w:rsid w:val="00B57ACF"/>
    <w:rsid w:val="00B61064"/>
    <w:rsid w:val="00B61392"/>
    <w:rsid w:val="00B6191F"/>
    <w:rsid w:val="00B619A1"/>
    <w:rsid w:val="00B62F0F"/>
    <w:rsid w:val="00B6331E"/>
    <w:rsid w:val="00B640A1"/>
    <w:rsid w:val="00B640CB"/>
    <w:rsid w:val="00B6490E"/>
    <w:rsid w:val="00B64BB1"/>
    <w:rsid w:val="00B65881"/>
    <w:rsid w:val="00B658ED"/>
    <w:rsid w:val="00B66640"/>
    <w:rsid w:val="00B66A71"/>
    <w:rsid w:val="00B66D68"/>
    <w:rsid w:val="00B7080E"/>
    <w:rsid w:val="00B70E96"/>
    <w:rsid w:val="00B711D6"/>
    <w:rsid w:val="00B71554"/>
    <w:rsid w:val="00B71E80"/>
    <w:rsid w:val="00B723AE"/>
    <w:rsid w:val="00B723E0"/>
    <w:rsid w:val="00B72D8A"/>
    <w:rsid w:val="00B73166"/>
    <w:rsid w:val="00B751E3"/>
    <w:rsid w:val="00B75DA1"/>
    <w:rsid w:val="00B76FE5"/>
    <w:rsid w:val="00B771E0"/>
    <w:rsid w:val="00B813F3"/>
    <w:rsid w:val="00B81902"/>
    <w:rsid w:val="00B81DC5"/>
    <w:rsid w:val="00B81DD6"/>
    <w:rsid w:val="00B83492"/>
    <w:rsid w:val="00B8426C"/>
    <w:rsid w:val="00B84408"/>
    <w:rsid w:val="00B9017B"/>
    <w:rsid w:val="00B91B8D"/>
    <w:rsid w:val="00B920EB"/>
    <w:rsid w:val="00B92E7C"/>
    <w:rsid w:val="00B930A0"/>
    <w:rsid w:val="00B9321A"/>
    <w:rsid w:val="00B938F8"/>
    <w:rsid w:val="00B93BE6"/>
    <w:rsid w:val="00B93E6C"/>
    <w:rsid w:val="00B946BC"/>
    <w:rsid w:val="00B948C1"/>
    <w:rsid w:val="00B94D03"/>
    <w:rsid w:val="00B94E90"/>
    <w:rsid w:val="00B96707"/>
    <w:rsid w:val="00B96736"/>
    <w:rsid w:val="00B9675B"/>
    <w:rsid w:val="00B968DF"/>
    <w:rsid w:val="00B977FF"/>
    <w:rsid w:val="00B9786C"/>
    <w:rsid w:val="00BA0D43"/>
    <w:rsid w:val="00BA0EAA"/>
    <w:rsid w:val="00BA1ACE"/>
    <w:rsid w:val="00BA255F"/>
    <w:rsid w:val="00BA30DB"/>
    <w:rsid w:val="00BA3D72"/>
    <w:rsid w:val="00BA4E79"/>
    <w:rsid w:val="00BA60CE"/>
    <w:rsid w:val="00BB015B"/>
    <w:rsid w:val="00BB0A82"/>
    <w:rsid w:val="00BB0C2C"/>
    <w:rsid w:val="00BB234C"/>
    <w:rsid w:val="00BB2557"/>
    <w:rsid w:val="00BB2750"/>
    <w:rsid w:val="00BB36CD"/>
    <w:rsid w:val="00BB3C27"/>
    <w:rsid w:val="00BB411A"/>
    <w:rsid w:val="00BB4EAB"/>
    <w:rsid w:val="00BB58F0"/>
    <w:rsid w:val="00BB7C94"/>
    <w:rsid w:val="00BC0A9D"/>
    <w:rsid w:val="00BC0FAA"/>
    <w:rsid w:val="00BC1123"/>
    <w:rsid w:val="00BC1878"/>
    <w:rsid w:val="00BC1AAC"/>
    <w:rsid w:val="00BC29C4"/>
    <w:rsid w:val="00BC323C"/>
    <w:rsid w:val="00BC4DB8"/>
    <w:rsid w:val="00BC6730"/>
    <w:rsid w:val="00BC7CDC"/>
    <w:rsid w:val="00BD23AF"/>
    <w:rsid w:val="00BD2963"/>
    <w:rsid w:val="00BD5573"/>
    <w:rsid w:val="00BD5EF1"/>
    <w:rsid w:val="00BD7E15"/>
    <w:rsid w:val="00BD7E51"/>
    <w:rsid w:val="00BE0D07"/>
    <w:rsid w:val="00BE112F"/>
    <w:rsid w:val="00BE22C9"/>
    <w:rsid w:val="00BE3549"/>
    <w:rsid w:val="00BE382F"/>
    <w:rsid w:val="00BE5294"/>
    <w:rsid w:val="00BE5BBA"/>
    <w:rsid w:val="00BE648E"/>
    <w:rsid w:val="00BE6C72"/>
    <w:rsid w:val="00BE7F7D"/>
    <w:rsid w:val="00BF10B0"/>
    <w:rsid w:val="00BF2EFD"/>
    <w:rsid w:val="00BF4133"/>
    <w:rsid w:val="00BF4802"/>
    <w:rsid w:val="00BF5BC2"/>
    <w:rsid w:val="00C00A2F"/>
    <w:rsid w:val="00C00B54"/>
    <w:rsid w:val="00C012C7"/>
    <w:rsid w:val="00C02000"/>
    <w:rsid w:val="00C0205B"/>
    <w:rsid w:val="00C03001"/>
    <w:rsid w:val="00C06BEC"/>
    <w:rsid w:val="00C0752D"/>
    <w:rsid w:val="00C07698"/>
    <w:rsid w:val="00C07B73"/>
    <w:rsid w:val="00C10A4B"/>
    <w:rsid w:val="00C1133D"/>
    <w:rsid w:val="00C11DBA"/>
    <w:rsid w:val="00C11F4A"/>
    <w:rsid w:val="00C131A1"/>
    <w:rsid w:val="00C14BB0"/>
    <w:rsid w:val="00C14BF3"/>
    <w:rsid w:val="00C15237"/>
    <w:rsid w:val="00C16126"/>
    <w:rsid w:val="00C20A2D"/>
    <w:rsid w:val="00C20F5F"/>
    <w:rsid w:val="00C21CF4"/>
    <w:rsid w:val="00C22056"/>
    <w:rsid w:val="00C224A5"/>
    <w:rsid w:val="00C23BB7"/>
    <w:rsid w:val="00C246C1"/>
    <w:rsid w:val="00C24DA3"/>
    <w:rsid w:val="00C25BCC"/>
    <w:rsid w:val="00C25BD1"/>
    <w:rsid w:val="00C25BFA"/>
    <w:rsid w:val="00C27A08"/>
    <w:rsid w:val="00C30D42"/>
    <w:rsid w:val="00C31312"/>
    <w:rsid w:val="00C31A92"/>
    <w:rsid w:val="00C31F6A"/>
    <w:rsid w:val="00C32663"/>
    <w:rsid w:val="00C326C6"/>
    <w:rsid w:val="00C327BC"/>
    <w:rsid w:val="00C35085"/>
    <w:rsid w:val="00C35295"/>
    <w:rsid w:val="00C35353"/>
    <w:rsid w:val="00C35DC4"/>
    <w:rsid w:val="00C36ADD"/>
    <w:rsid w:val="00C36E74"/>
    <w:rsid w:val="00C36FA8"/>
    <w:rsid w:val="00C40595"/>
    <w:rsid w:val="00C40CCD"/>
    <w:rsid w:val="00C41621"/>
    <w:rsid w:val="00C41971"/>
    <w:rsid w:val="00C41A5F"/>
    <w:rsid w:val="00C434E7"/>
    <w:rsid w:val="00C449FA"/>
    <w:rsid w:val="00C4586F"/>
    <w:rsid w:val="00C45E6D"/>
    <w:rsid w:val="00C465FF"/>
    <w:rsid w:val="00C5189C"/>
    <w:rsid w:val="00C51CC7"/>
    <w:rsid w:val="00C52AE9"/>
    <w:rsid w:val="00C5384F"/>
    <w:rsid w:val="00C53AD3"/>
    <w:rsid w:val="00C54A5F"/>
    <w:rsid w:val="00C54C79"/>
    <w:rsid w:val="00C5520D"/>
    <w:rsid w:val="00C56291"/>
    <w:rsid w:val="00C56964"/>
    <w:rsid w:val="00C60ECE"/>
    <w:rsid w:val="00C60FE1"/>
    <w:rsid w:val="00C6179B"/>
    <w:rsid w:val="00C62282"/>
    <w:rsid w:val="00C62544"/>
    <w:rsid w:val="00C63EE4"/>
    <w:rsid w:val="00C6447F"/>
    <w:rsid w:val="00C64E0E"/>
    <w:rsid w:val="00C6513B"/>
    <w:rsid w:val="00C6543C"/>
    <w:rsid w:val="00C656D5"/>
    <w:rsid w:val="00C663DA"/>
    <w:rsid w:val="00C66E56"/>
    <w:rsid w:val="00C67103"/>
    <w:rsid w:val="00C67D49"/>
    <w:rsid w:val="00C67FDB"/>
    <w:rsid w:val="00C70F9E"/>
    <w:rsid w:val="00C71698"/>
    <w:rsid w:val="00C7176C"/>
    <w:rsid w:val="00C71BB9"/>
    <w:rsid w:val="00C71E26"/>
    <w:rsid w:val="00C72383"/>
    <w:rsid w:val="00C72AA4"/>
    <w:rsid w:val="00C73C2A"/>
    <w:rsid w:val="00C748C5"/>
    <w:rsid w:val="00C750A9"/>
    <w:rsid w:val="00C76DE7"/>
    <w:rsid w:val="00C77528"/>
    <w:rsid w:val="00C803B1"/>
    <w:rsid w:val="00C81205"/>
    <w:rsid w:val="00C81ADE"/>
    <w:rsid w:val="00C82D4F"/>
    <w:rsid w:val="00C8357B"/>
    <w:rsid w:val="00C83E11"/>
    <w:rsid w:val="00C849AB"/>
    <w:rsid w:val="00C862CB"/>
    <w:rsid w:val="00C87310"/>
    <w:rsid w:val="00C87555"/>
    <w:rsid w:val="00C8768E"/>
    <w:rsid w:val="00C87C01"/>
    <w:rsid w:val="00C9047B"/>
    <w:rsid w:val="00C91456"/>
    <w:rsid w:val="00C916C1"/>
    <w:rsid w:val="00C91C9B"/>
    <w:rsid w:val="00C920B1"/>
    <w:rsid w:val="00C936D0"/>
    <w:rsid w:val="00C9391B"/>
    <w:rsid w:val="00C94181"/>
    <w:rsid w:val="00C9437A"/>
    <w:rsid w:val="00C94C28"/>
    <w:rsid w:val="00C94C8E"/>
    <w:rsid w:val="00C951BC"/>
    <w:rsid w:val="00C96BA7"/>
    <w:rsid w:val="00C96EB0"/>
    <w:rsid w:val="00C9725D"/>
    <w:rsid w:val="00C97737"/>
    <w:rsid w:val="00CA0538"/>
    <w:rsid w:val="00CA0975"/>
    <w:rsid w:val="00CA1D15"/>
    <w:rsid w:val="00CA23E7"/>
    <w:rsid w:val="00CA300F"/>
    <w:rsid w:val="00CA4435"/>
    <w:rsid w:val="00CA4F1B"/>
    <w:rsid w:val="00CA63D7"/>
    <w:rsid w:val="00CA7B57"/>
    <w:rsid w:val="00CB0247"/>
    <w:rsid w:val="00CB02DA"/>
    <w:rsid w:val="00CB071A"/>
    <w:rsid w:val="00CB10B5"/>
    <w:rsid w:val="00CB17E2"/>
    <w:rsid w:val="00CB2650"/>
    <w:rsid w:val="00CB3440"/>
    <w:rsid w:val="00CB3CA7"/>
    <w:rsid w:val="00CB3F36"/>
    <w:rsid w:val="00CB4437"/>
    <w:rsid w:val="00CB5F2A"/>
    <w:rsid w:val="00CB691C"/>
    <w:rsid w:val="00CB7E61"/>
    <w:rsid w:val="00CC104E"/>
    <w:rsid w:val="00CC10A5"/>
    <w:rsid w:val="00CC1692"/>
    <w:rsid w:val="00CC28D7"/>
    <w:rsid w:val="00CC552A"/>
    <w:rsid w:val="00CC6CDE"/>
    <w:rsid w:val="00CC73FD"/>
    <w:rsid w:val="00CD010B"/>
    <w:rsid w:val="00CD064B"/>
    <w:rsid w:val="00CD11D7"/>
    <w:rsid w:val="00CD1203"/>
    <w:rsid w:val="00CD138B"/>
    <w:rsid w:val="00CD1657"/>
    <w:rsid w:val="00CD18A1"/>
    <w:rsid w:val="00CD2131"/>
    <w:rsid w:val="00CD2330"/>
    <w:rsid w:val="00CD3E31"/>
    <w:rsid w:val="00CD41BD"/>
    <w:rsid w:val="00CD4501"/>
    <w:rsid w:val="00CD5743"/>
    <w:rsid w:val="00CD59D4"/>
    <w:rsid w:val="00CD6826"/>
    <w:rsid w:val="00CD73D3"/>
    <w:rsid w:val="00CD74A3"/>
    <w:rsid w:val="00CD7C96"/>
    <w:rsid w:val="00CE00E9"/>
    <w:rsid w:val="00CE0527"/>
    <w:rsid w:val="00CE06B7"/>
    <w:rsid w:val="00CE0C7E"/>
    <w:rsid w:val="00CE278D"/>
    <w:rsid w:val="00CE2FB7"/>
    <w:rsid w:val="00CE3F38"/>
    <w:rsid w:val="00CE470D"/>
    <w:rsid w:val="00CE5516"/>
    <w:rsid w:val="00CE5B0C"/>
    <w:rsid w:val="00CE5B23"/>
    <w:rsid w:val="00CE71DF"/>
    <w:rsid w:val="00CE7848"/>
    <w:rsid w:val="00CE7EB0"/>
    <w:rsid w:val="00CF1DB1"/>
    <w:rsid w:val="00CF2376"/>
    <w:rsid w:val="00CF274F"/>
    <w:rsid w:val="00CF3FC1"/>
    <w:rsid w:val="00CF4AD8"/>
    <w:rsid w:val="00CF6CCB"/>
    <w:rsid w:val="00CF70AD"/>
    <w:rsid w:val="00CF7729"/>
    <w:rsid w:val="00CF783E"/>
    <w:rsid w:val="00CF7872"/>
    <w:rsid w:val="00D00468"/>
    <w:rsid w:val="00D00864"/>
    <w:rsid w:val="00D029F5"/>
    <w:rsid w:val="00D03BE0"/>
    <w:rsid w:val="00D03C84"/>
    <w:rsid w:val="00D04CA8"/>
    <w:rsid w:val="00D05530"/>
    <w:rsid w:val="00D05669"/>
    <w:rsid w:val="00D06663"/>
    <w:rsid w:val="00D067BF"/>
    <w:rsid w:val="00D06A61"/>
    <w:rsid w:val="00D10634"/>
    <w:rsid w:val="00D107FA"/>
    <w:rsid w:val="00D110DC"/>
    <w:rsid w:val="00D11485"/>
    <w:rsid w:val="00D11978"/>
    <w:rsid w:val="00D11BA2"/>
    <w:rsid w:val="00D11F1F"/>
    <w:rsid w:val="00D12213"/>
    <w:rsid w:val="00D12275"/>
    <w:rsid w:val="00D126D1"/>
    <w:rsid w:val="00D12766"/>
    <w:rsid w:val="00D1413A"/>
    <w:rsid w:val="00D14CF2"/>
    <w:rsid w:val="00D15470"/>
    <w:rsid w:val="00D1606A"/>
    <w:rsid w:val="00D16C01"/>
    <w:rsid w:val="00D20FF4"/>
    <w:rsid w:val="00D21D38"/>
    <w:rsid w:val="00D229FC"/>
    <w:rsid w:val="00D23941"/>
    <w:rsid w:val="00D24D2C"/>
    <w:rsid w:val="00D25198"/>
    <w:rsid w:val="00D2572C"/>
    <w:rsid w:val="00D26853"/>
    <w:rsid w:val="00D27219"/>
    <w:rsid w:val="00D27506"/>
    <w:rsid w:val="00D30C23"/>
    <w:rsid w:val="00D32413"/>
    <w:rsid w:val="00D3320B"/>
    <w:rsid w:val="00D34010"/>
    <w:rsid w:val="00D34C92"/>
    <w:rsid w:val="00D355F1"/>
    <w:rsid w:val="00D35881"/>
    <w:rsid w:val="00D35B3B"/>
    <w:rsid w:val="00D3656D"/>
    <w:rsid w:val="00D3761F"/>
    <w:rsid w:val="00D378B7"/>
    <w:rsid w:val="00D40A3C"/>
    <w:rsid w:val="00D40A8C"/>
    <w:rsid w:val="00D41CEF"/>
    <w:rsid w:val="00D41EF1"/>
    <w:rsid w:val="00D423C8"/>
    <w:rsid w:val="00D428ED"/>
    <w:rsid w:val="00D42911"/>
    <w:rsid w:val="00D430EF"/>
    <w:rsid w:val="00D43402"/>
    <w:rsid w:val="00D44C01"/>
    <w:rsid w:val="00D4508F"/>
    <w:rsid w:val="00D4578B"/>
    <w:rsid w:val="00D4618B"/>
    <w:rsid w:val="00D46224"/>
    <w:rsid w:val="00D46B8A"/>
    <w:rsid w:val="00D4700F"/>
    <w:rsid w:val="00D47427"/>
    <w:rsid w:val="00D50A58"/>
    <w:rsid w:val="00D513FB"/>
    <w:rsid w:val="00D514F2"/>
    <w:rsid w:val="00D52B20"/>
    <w:rsid w:val="00D537F1"/>
    <w:rsid w:val="00D540E4"/>
    <w:rsid w:val="00D54F31"/>
    <w:rsid w:val="00D557B5"/>
    <w:rsid w:val="00D56403"/>
    <w:rsid w:val="00D570AD"/>
    <w:rsid w:val="00D57800"/>
    <w:rsid w:val="00D60C54"/>
    <w:rsid w:val="00D611BB"/>
    <w:rsid w:val="00D618E5"/>
    <w:rsid w:val="00D6268A"/>
    <w:rsid w:val="00D62934"/>
    <w:rsid w:val="00D62A2A"/>
    <w:rsid w:val="00D62CCF"/>
    <w:rsid w:val="00D6408F"/>
    <w:rsid w:val="00D64D6E"/>
    <w:rsid w:val="00D650E3"/>
    <w:rsid w:val="00D65CF3"/>
    <w:rsid w:val="00D65F2F"/>
    <w:rsid w:val="00D6668F"/>
    <w:rsid w:val="00D66783"/>
    <w:rsid w:val="00D66859"/>
    <w:rsid w:val="00D66B05"/>
    <w:rsid w:val="00D66C05"/>
    <w:rsid w:val="00D67A1D"/>
    <w:rsid w:val="00D70F25"/>
    <w:rsid w:val="00D71A77"/>
    <w:rsid w:val="00D727CA"/>
    <w:rsid w:val="00D73CC4"/>
    <w:rsid w:val="00D7636D"/>
    <w:rsid w:val="00D764BC"/>
    <w:rsid w:val="00D77165"/>
    <w:rsid w:val="00D771FC"/>
    <w:rsid w:val="00D77B7C"/>
    <w:rsid w:val="00D80CA1"/>
    <w:rsid w:val="00D80FAA"/>
    <w:rsid w:val="00D816F4"/>
    <w:rsid w:val="00D8374B"/>
    <w:rsid w:val="00D83C01"/>
    <w:rsid w:val="00D859FC"/>
    <w:rsid w:val="00D8682F"/>
    <w:rsid w:val="00D8704C"/>
    <w:rsid w:val="00D87A7F"/>
    <w:rsid w:val="00D90EA5"/>
    <w:rsid w:val="00D914DD"/>
    <w:rsid w:val="00D9336E"/>
    <w:rsid w:val="00D93731"/>
    <w:rsid w:val="00D95E80"/>
    <w:rsid w:val="00D96102"/>
    <w:rsid w:val="00D96C0D"/>
    <w:rsid w:val="00D96D83"/>
    <w:rsid w:val="00D96D8C"/>
    <w:rsid w:val="00D979ED"/>
    <w:rsid w:val="00DA097C"/>
    <w:rsid w:val="00DA54ED"/>
    <w:rsid w:val="00DA5C10"/>
    <w:rsid w:val="00DA5E2B"/>
    <w:rsid w:val="00DA74D3"/>
    <w:rsid w:val="00DA7818"/>
    <w:rsid w:val="00DA7DA5"/>
    <w:rsid w:val="00DA7EF5"/>
    <w:rsid w:val="00DB01D1"/>
    <w:rsid w:val="00DB073B"/>
    <w:rsid w:val="00DB227B"/>
    <w:rsid w:val="00DB2FF1"/>
    <w:rsid w:val="00DB3AA8"/>
    <w:rsid w:val="00DB3DE3"/>
    <w:rsid w:val="00DB3ED1"/>
    <w:rsid w:val="00DB564F"/>
    <w:rsid w:val="00DB5BD9"/>
    <w:rsid w:val="00DB657D"/>
    <w:rsid w:val="00DB6965"/>
    <w:rsid w:val="00DB78F0"/>
    <w:rsid w:val="00DC0B48"/>
    <w:rsid w:val="00DC1BC9"/>
    <w:rsid w:val="00DC2931"/>
    <w:rsid w:val="00DC2A36"/>
    <w:rsid w:val="00DC2B4B"/>
    <w:rsid w:val="00DC2E43"/>
    <w:rsid w:val="00DC61AC"/>
    <w:rsid w:val="00DC6508"/>
    <w:rsid w:val="00DC6E32"/>
    <w:rsid w:val="00DD0424"/>
    <w:rsid w:val="00DD095C"/>
    <w:rsid w:val="00DD0971"/>
    <w:rsid w:val="00DD1330"/>
    <w:rsid w:val="00DD16D0"/>
    <w:rsid w:val="00DD175D"/>
    <w:rsid w:val="00DD244D"/>
    <w:rsid w:val="00DD26A9"/>
    <w:rsid w:val="00DD3087"/>
    <w:rsid w:val="00DD3201"/>
    <w:rsid w:val="00DD3264"/>
    <w:rsid w:val="00DD3BA6"/>
    <w:rsid w:val="00DD418D"/>
    <w:rsid w:val="00DD6354"/>
    <w:rsid w:val="00DD66BF"/>
    <w:rsid w:val="00DD7F4E"/>
    <w:rsid w:val="00DE04F7"/>
    <w:rsid w:val="00DE0B83"/>
    <w:rsid w:val="00DE0C4E"/>
    <w:rsid w:val="00DE1568"/>
    <w:rsid w:val="00DE1A81"/>
    <w:rsid w:val="00DE4E10"/>
    <w:rsid w:val="00DE50FA"/>
    <w:rsid w:val="00DE7460"/>
    <w:rsid w:val="00DE7AD8"/>
    <w:rsid w:val="00DF0A53"/>
    <w:rsid w:val="00DF0B2C"/>
    <w:rsid w:val="00DF1F07"/>
    <w:rsid w:val="00DF1FBE"/>
    <w:rsid w:val="00DF27C8"/>
    <w:rsid w:val="00DF470C"/>
    <w:rsid w:val="00DF5D23"/>
    <w:rsid w:val="00DF5E39"/>
    <w:rsid w:val="00DF6145"/>
    <w:rsid w:val="00DF6AAA"/>
    <w:rsid w:val="00DF708A"/>
    <w:rsid w:val="00DF735D"/>
    <w:rsid w:val="00E004FA"/>
    <w:rsid w:val="00E00E55"/>
    <w:rsid w:val="00E01B91"/>
    <w:rsid w:val="00E01FF8"/>
    <w:rsid w:val="00E0208A"/>
    <w:rsid w:val="00E02ABF"/>
    <w:rsid w:val="00E03662"/>
    <w:rsid w:val="00E047E8"/>
    <w:rsid w:val="00E04D5F"/>
    <w:rsid w:val="00E0526A"/>
    <w:rsid w:val="00E06201"/>
    <w:rsid w:val="00E10603"/>
    <w:rsid w:val="00E11154"/>
    <w:rsid w:val="00E112A9"/>
    <w:rsid w:val="00E1307A"/>
    <w:rsid w:val="00E137B9"/>
    <w:rsid w:val="00E13BD0"/>
    <w:rsid w:val="00E13CB2"/>
    <w:rsid w:val="00E14987"/>
    <w:rsid w:val="00E14995"/>
    <w:rsid w:val="00E14B1E"/>
    <w:rsid w:val="00E14B7E"/>
    <w:rsid w:val="00E160AD"/>
    <w:rsid w:val="00E169BD"/>
    <w:rsid w:val="00E16BA6"/>
    <w:rsid w:val="00E16D23"/>
    <w:rsid w:val="00E16E6B"/>
    <w:rsid w:val="00E175CA"/>
    <w:rsid w:val="00E179CD"/>
    <w:rsid w:val="00E2051E"/>
    <w:rsid w:val="00E21445"/>
    <w:rsid w:val="00E216A1"/>
    <w:rsid w:val="00E2233E"/>
    <w:rsid w:val="00E23E8D"/>
    <w:rsid w:val="00E240F6"/>
    <w:rsid w:val="00E24B02"/>
    <w:rsid w:val="00E260F5"/>
    <w:rsid w:val="00E2617E"/>
    <w:rsid w:val="00E27E08"/>
    <w:rsid w:val="00E300C6"/>
    <w:rsid w:val="00E302DB"/>
    <w:rsid w:val="00E3035B"/>
    <w:rsid w:val="00E306E6"/>
    <w:rsid w:val="00E30B05"/>
    <w:rsid w:val="00E3218B"/>
    <w:rsid w:val="00E329BE"/>
    <w:rsid w:val="00E32C47"/>
    <w:rsid w:val="00E33F73"/>
    <w:rsid w:val="00E3482F"/>
    <w:rsid w:val="00E34B63"/>
    <w:rsid w:val="00E365CC"/>
    <w:rsid w:val="00E37F98"/>
    <w:rsid w:val="00E40B62"/>
    <w:rsid w:val="00E41BF7"/>
    <w:rsid w:val="00E42023"/>
    <w:rsid w:val="00E424AC"/>
    <w:rsid w:val="00E42CF1"/>
    <w:rsid w:val="00E42F9D"/>
    <w:rsid w:val="00E4340F"/>
    <w:rsid w:val="00E4355E"/>
    <w:rsid w:val="00E4362C"/>
    <w:rsid w:val="00E4425D"/>
    <w:rsid w:val="00E44D66"/>
    <w:rsid w:val="00E44E29"/>
    <w:rsid w:val="00E44EA7"/>
    <w:rsid w:val="00E46389"/>
    <w:rsid w:val="00E463BD"/>
    <w:rsid w:val="00E46559"/>
    <w:rsid w:val="00E46EED"/>
    <w:rsid w:val="00E47331"/>
    <w:rsid w:val="00E47A36"/>
    <w:rsid w:val="00E50016"/>
    <w:rsid w:val="00E5029C"/>
    <w:rsid w:val="00E50651"/>
    <w:rsid w:val="00E50A32"/>
    <w:rsid w:val="00E50FB5"/>
    <w:rsid w:val="00E51600"/>
    <w:rsid w:val="00E517F7"/>
    <w:rsid w:val="00E528B5"/>
    <w:rsid w:val="00E5343E"/>
    <w:rsid w:val="00E53EB3"/>
    <w:rsid w:val="00E55C1A"/>
    <w:rsid w:val="00E5727D"/>
    <w:rsid w:val="00E602F7"/>
    <w:rsid w:val="00E61BC6"/>
    <w:rsid w:val="00E61FF0"/>
    <w:rsid w:val="00E63856"/>
    <w:rsid w:val="00E6524E"/>
    <w:rsid w:val="00E6670C"/>
    <w:rsid w:val="00E6717B"/>
    <w:rsid w:val="00E67349"/>
    <w:rsid w:val="00E704F3"/>
    <w:rsid w:val="00E723B2"/>
    <w:rsid w:val="00E727D4"/>
    <w:rsid w:val="00E72AA9"/>
    <w:rsid w:val="00E72EF4"/>
    <w:rsid w:val="00E735C3"/>
    <w:rsid w:val="00E7461E"/>
    <w:rsid w:val="00E758EC"/>
    <w:rsid w:val="00E76469"/>
    <w:rsid w:val="00E7653E"/>
    <w:rsid w:val="00E776E8"/>
    <w:rsid w:val="00E77BD5"/>
    <w:rsid w:val="00E80895"/>
    <w:rsid w:val="00E80BD5"/>
    <w:rsid w:val="00E81624"/>
    <w:rsid w:val="00E84879"/>
    <w:rsid w:val="00E849D3"/>
    <w:rsid w:val="00E84C1F"/>
    <w:rsid w:val="00E86831"/>
    <w:rsid w:val="00E87318"/>
    <w:rsid w:val="00E873D2"/>
    <w:rsid w:val="00E87A2B"/>
    <w:rsid w:val="00E87B12"/>
    <w:rsid w:val="00E87C64"/>
    <w:rsid w:val="00E90B1A"/>
    <w:rsid w:val="00E90DCE"/>
    <w:rsid w:val="00E91A8A"/>
    <w:rsid w:val="00E91D65"/>
    <w:rsid w:val="00E925A6"/>
    <w:rsid w:val="00E92C1F"/>
    <w:rsid w:val="00E92F81"/>
    <w:rsid w:val="00E95CB7"/>
    <w:rsid w:val="00E95D4B"/>
    <w:rsid w:val="00E95D70"/>
    <w:rsid w:val="00E95E36"/>
    <w:rsid w:val="00E961FB"/>
    <w:rsid w:val="00E96A6C"/>
    <w:rsid w:val="00E970D4"/>
    <w:rsid w:val="00E970E3"/>
    <w:rsid w:val="00E973CB"/>
    <w:rsid w:val="00E977E6"/>
    <w:rsid w:val="00EA0A3E"/>
    <w:rsid w:val="00EA0AE1"/>
    <w:rsid w:val="00EA0AFC"/>
    <w:rsid w:val="00EA106B"/>
    <w:rsid w:val="00EA17F8"/>
    <w:rsid w:val="00EA238A"/>
    <w:rsid w:val="00EA3FCC"/>
    <w:rsid w:val="00EA4480"/>
    <w:rsid w:val="00EA4ABD"/>
    <w:rsid w:val="00EA4C22"/>
    <w:rsid w:val="00EA5A34"/>
    <w:rsid w:val="00EA6696"/>
    <w:rsid w:val="00EA71BC"/>
    <w:rsid w:val="00EA72A8"/>
    <w:rsid w:val="00EA792E"/>
    <w:rsid w:val="00EA7BAC"/>
    <w:rsid w:val="00EB02E5"/>
    <w:rsid w:val="00EB0C37"/>
    <w:rsid w:val="00EB0CF4"/>
    <w:rsid w:val="00EB0E74"/>
    <w:rsid w:val="00EB199F"/>
    <w:rsid w:val="00EB21D1"/>
    <w:rsid w:val="00EB2971"/>
    <w:rsid w:val="00EB310A"/>
    <w:rsid w:val="00EB3BC8"/>
    <w:rsid w:val="00EB4234"/>
    <w:rsid w:val="00EB46C1"/>
    <w:rsid w:val="00EB7059"/>
    <w:rsid w:val="00EB738C"/>
    <w:rsid w:val="00EB78A6"/>
    <w:rsid w:val="00EC0549"/>
    <w:rsid w:val="00EC13E5"/>
    <w:rsid w:val="00EC23F7"/>
    <w:rsid w:val="00EC2F7B"/>
    <w:rsid w:val="00EC3CED"/>
    <w:rsid w:val="00EC4BD8"/>
    <w:rsid w:val="00EC5D8B"/>
    <w:rsid w:val="00EC63EB"/>
    <w:rsid w:val="00EC740E"/>
    <w:rsid w:val="00EC7DB7"/>
    <w:rsid w:val="00EC7DD9"/>
    <w:rsid w:val="00ED095D"/>
    <w:rsid w:val="00ED10C1"/>
    <w:rsid w:val="00ED10CE"/>
    <w:rsid w:val="00ED1138"/>
    <w:rsid w:val="00ED30CE"/>
    <w:rsid w:val="00ED3DC0"/>
    <w:rsid w:val="00ED3FA2"/>
    <w:rsid w:val="00ED4064"/>
    <w:rsid w:val="00ED412F"/>
    <w:rsid w:val="00ED482E"/>
    <w:rsid w:val="00ED4A7C"/>
    <w:rsid w:val="00ED606E"/>
    <w:rsid w:val="00ED6372"/>
    <w:rsid w:val="00ED7A2D"/>
    <w:rsid w:val="00ED7A7E"/>
    <w:rsid w:val="00EE0D21"/>
    <w:rsid w:val="00EE1C28"/>
    <w:rsid w:val="00EE60C5"/>
    <w:rsid w:val="00EE6EBC"/>
    <w:rsid w:val="00EE7B45"/>
    <w:rsid w:val="00EF0C33"/>
    <w:rsid w:val="00EF15E1"/>
    <w:rsid w:val="00EF22D6"/>
    <w:rsid w:val="00EF2564"/>
    <w:rsid w:val="00EF36B2"/>
    <w:rsid w:val="00EF52E9"/>
    <w:rsid w:val="00EF56D6"/>
    <w:rsid w:val="00EF5E18"/>
    <w:rsid w:val="00EF62E4"/>
    <w:rsid w:val="00EF7887"/>
    <w:rsid w:val="00F03519"/>
    <w:rsid w:val="00F04660"/>
    <w:rsid w:val="00F0496D"/>
    <w:rsid w:val="00F052E9"/>
    <w:rsid w:val="00F056DA"/>
    <w:rsid w:val="00F07A3E"/>
    <w:rsid w:val="00F07D12"/>
    <w:rsid w:val="00F10356"/>
    <w:rsid w:val="00F11752"/>
    <w:rsid w:val="00F1215C"/>
    <w:rsid w:val="00F124EB"/>
    <w:rsid w:val="00F12A69"/>
    <w:rsid w:val="00F13BE1"/>
    <w:rsid w:val="00F146EC"/>
    <w:rsid w:val="00F14AE0"/>
    <w:rsid w:val="00F14B1D"/>
    <w:rsid w:val="00F14EFC"/>
    <w:rsid w:val="00F15B0E"/>
    <w:rsid w:val="00F15C28"/>
    <w:rsid w:val="00F16463"/>
    <w:rsid w:val="00F169AF"/>
    <w:rsid w:val="00F17099"/>
    <w:rsid w:val="00F17A44"/>
    <w:rsid w:val="00F201EC"/>
    <w:rsid w:val="00F208A9"/>
    <w:rsid w:val="00F20C90"/>
    <w:rsid w:val="00F210B8"/>
    <w:rsid w:val="00F224B5"/>
    <w:rsid w:val="00F22F5B"/>
    <w:rsid w:val="00F231BE"/>
    <w:rsid w:val="00F2500F"/>
    <w:rsid w:val="00F251D1"/>
    <w:rsid w:val="00F256F6"/>
    <w:rsid w:val="00F26C21"/>
    <w:rsid w:val="00F30927"/>
    <w:rsid w:val="00F30F09"/>
    <w:rsid w:val="00F3140D"/>
    <w:rsid w:val="00F31445"/>
    <w:rsid w:val="00F318AE"/>
    <w:rsid w:val="00F321FE"/>
    <w:rsid w:val="00F332CC"/>
    <w:rsid w:val="00F3475C"/>
    <w:rsid w:val="00F34DE4"/>
    <w:rsid w:val="00F35095"/>
    <w:rsid w:val="00F36422"/>
    <w:rsid w:val="00F3798E"/>
    <w:rsid w:val="00F40018"/>
    <w:rsid w:val="00F41D00"/>
    <w:rsid w:val="00F41DBF"/>
    <w:rsid w:val="00F42E0D"/>
    <w:rsid w:val="00F4323E"/>
    <w:rsid w:val="00F43A94"/>
    <w:rsid w:val="00F43BF5"/>
    <w:rsid w:val="00F44731"/>
    <w:rsid w:val="00F451C5"/>
    <w:rsid w:val="00F452A6"/>
    <w:rsid w:val="00F469BF"/>
    <w:rsid w:val="00F47D88"/>
    <w:rsid w:val="00F505F1"/>
    <w:rsid w:val="00F50B12"/>
    <w:rsid w:val="00F50BA5"/>
    <w:rsid w:val="00F52E22"/>
    <w:rsid w:val="00F533B5"/>
    <w:rsid w:val="00F54D04"/>
    <w:rsid w:val="00F55673"/>
    <w:rsid w:val="00F55743"/>
    <w:rsid w:val="00F557F0"/>
    <w:rsid w:val="00F56245"/>
    <w:rsid w:val="00F56CF0"/>
    <w:rsid w:val="00F57A83"/>
    <w:rsid w:val="00F60374"/>
    <w:rsid w:val="00F6087C"/>
    <w:rsid w:val="00F60C9A"/>
    <w:rsid w:val="00F60CE2"/>
    <w:rsid w:val="00F6260B"/>
    <w:rsid w:val="00F6459D"/>
    <w:rsid w:val="00F64BF5"/>
    <w:rsid w:val="00F67F49"/>
    <w:rsid w:val="00F70A82"/>
    <w:rsid w:val="00F71968"/>
    <w:rsid w:val="00F721DB"/>
    <w:rsid w:val="00F733D7"/>
    <w:rsid w:val="00F7454F"/>
    <w:rsid w:val="00F7494E"/>
    <w:rsid w:val="00F74ED9"/>
    <w:rsid w:val="00F7539E"/>
    <w:rsid w:val="00F755A5"/>
    <w:rsid w:val="00F76CE0"/>
    <w:rsid w:val="00F77988"/>
    <w:rsid w:val="00F77F48"/>
    <w:rsid w:val="00F80D13"/>
    <w:rsid w:val="00F835B6"/>
    <w:rsid w:val="00F85F7E"/>
    <w:rsid w:val="00F90A0A"/>
    <w:rsid w:val="00F90BFD"/>
    <w:rsid w:val="00F90E2A"/>
    <w:rsid w:val="00F90E99"/>
    <w:rsid w:val="00F91522"/>
    <w:rsid w:val="00F9229A"/>
    <w:rsid w:val="00F93F61"/>
    <w:rsid w:val="00F9634A"/>
    <w:rsid w:val="00F96424"/>
    <w:rsid w:val="00F9688C"/>
    <w:rsid w:val="00F97359"/>
    <w:rsid w:val="00FA01F2"/>
    <w:rsid w:val="00FA0C4B"/>
    <w:rsid w:val="00FA11FB"/>
    <w:rsid w:val="00FA1379"/>
    <w:rsid w:val="00FA24C0"/>
    <w:rsid w:val="00FA3463"/>
    <w:rsid w:val="00FA41FE"/>
    <w:rsid w:val="00FA46B3"/>
    <w:rsid w:val="00FA537F"/>
    <w:rsid w:val="00FA793B"/>
    <w:rsid w:val="00FB092C"/>
    <w:rsid w:val="00FB0AE4"/>
    <w:rsid w:val="00FB0C1F"/>
    <w:rsid w:val="00FB0E0F"/>
    <w:rsid w:val="00FB1436"/>
    <w:rsid w:val="00FB1D9C"/>
    <w:rsid w:val="00FB2054"/>
    <w:rsid w:val="00FB257E"/>
    <w:rsid w:val="00FB2D29"/>
    <w:rsid w:val="00FB30D4"/>
    <w:rsid w:val="00FB30F1"/>
    <w:rsid w:val="00FB333C"/>
    <w:rsid w:val="00FB3BE0"/>
    <w:rsid w:val="00FB4142"/>
    <w:rsid w:val="00FB53E7"/>
    <w:rsid w:val="00FB5F3E"/>
    <w:rsid w:val="00FB66A2"/>
    <w:rsid w:val="00FB7B77"/>
    <w:rsid w:val="00FB7DFE"/>
    <w:rsid w:val="00FC19A9"/>
    <w:rsid w:val="00FC1D05"/>
    <w:rsid w:val="00FC1D3B"/>
    <w:rsid w:val="00FC258B"/>
    <w:rsid w:val="00FC458F"/>
    <w:rsid w:val="00FC5326"/>
    <w:rsid w:val="00FC55CD"/>
    <w:rsid w:val="00FC5891"/>
    <w:rsid w:val="00FC5C36"/>
    <w:rsid w:val="00FC5FF6"/>
    <w:rsid w:val="00FC60C1"/>
    <w:rsid w:val="00FC7CC9"/>
    <w:rsid w:val="00FC7F44"/>
    <w:rsid w:val="00FC7FB2"/>
    <w:rsid w:val="00FD0137"/>
    <w:rsid w:val="00FD02F1"/>
    <w:rsid w:val="00FD06FF"/>
    <w:rsid w:val="00FD148E"/>
    <w:rsid w:val="00FD1C47"/>
    <w:rsid w:val="00FD278E"/>
    <w:rsid w:val="00FD2888"/>
    <w:rsid w:val="00FD2ACA"/>
    <w:rsid w:val="00FD2D3A"/>
    <w:rsid w:val="00FD2F80"/>
    <w:rsid w:val="00FD329C"/>
    <w:rsid w:val="00FD4291"/>
    <w:rsid w:val="00FD574A"/>
    <w:rsid w:val="00FD5D61"/>
    <w:rsid w:val="00FD5FAE"/>
    <w:rsid w:val="00FD7D2D"/>
    <w:rsid w:val="00FE1A50"/>
    <w:rsid w:val="00FE33A9"/>
    <w:rsid w:val="00FE3FEA"/>
    <w:rsid w:val="00FE6F09"/>
    <w:rsid w:val="00FF027E"/>
    <w:rsid w:val="00FF13DA"/>
    <w:rsid w:val="00FF2565"/>
    <w:rsid w:val="00FF2643"/>
    <w:rsid w:val="00FF2F27"/>
    <w:rsid w:val="00FF5514"/>
    <w:rsid w:val="00FF5EDC"/>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1A6DB5"/>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Heading1Char">
    <w:name w:val="Heading 1 Char"/>
    <w:basedOn w:val="DefaultParagraphFont"/>
    <w:link w:val="Heading1"/>
    <w:rsid w:val="001A6DB5"/>
    <w:rPr>
      <w:rFonts w:ascii="Cambria" w:eastAsia="Times New Roman" w:hAnsi="Cambria" w:cs="Times New Roman"/>
      <w:b/>
      <w:bCs/>
      <w:color w:val="365F91"/>
      <w:sz w:val="28"/>
      <w:szCs w:val="28"/>
      <w:lang w:val="lv-LV" w:eastAsia="lv-LV"/>
    </w:rPr>
  </w:style>
  <w:style w:type="paragraph" w:styleId="NoSpacing">
    <w:name w:val="No Spacing"/>
    <w:uiPriority w:val="1"/>
    <w:qFormat/>
    <w:rsid w:val="003350EE"/>
    <w:rPr>
      <w:rFonts w:ascii="Calibri" w:eastAsia="Calibri" w:hAnsi="Calibri"/>
      <w:sz w:val="22"/>
      <w:szCs w:val="22"/>
      <w:lang w:eastAsia="en-US"/>
    </w:rPr>
  </w:style>
  <w:style w:type="character" w:styleId="Emphasis">
    <w:name w:val="Emphasis"/>
    <w:basedOn w:val="DefaultParagraphFont"/>
    <w:uiPriority w:val="20"/>
    <w:qFormat/>
    <w:rsid w:val="009B3367"/>
    <w:rPr>
      <w:i/>
      <w:iCs/>
    </w:rPr>
  </w:style>
  <w:style w:type="character" w:styleId="FollowedHyperlink">
    <w:name w:val="FollowedHyperlink"/>
    <w:basedOn w:val="DefaultParagraphFont"/>
    <w:rsid w:val="00ED3FA2"/>
    <w:rPr>
      <w:color w:val="800080"/>
      <w:u w:val="single"/>
    </w:rPr>
  </w:style>
  <w:style w:type="paragraph" w:customStyle="1" w:styleId="tv2132">
    <w:name w:val="tv2132"/>
    <w:basedOn w:val="Normal"/>
    <w:rsid w:val="009E743D"/>
    <w:pPr>
      <w:spacing w:line="360" w:lineRule="auto"/>
      <w:ind w:firstLine="300"/>
    </w:pPr>
    <w:rPr>
      <w:color w:val="414142"/>
      <w:sz w:val="20"/>
      <w:szCs w:val="20"/>
      <w:lang w:val="en-US" w:eastAsia="en-US"/>
    </w:rPr>
  </w:style>
  <w:style w:type="paragraph" w:styleId="ListBullet">
    <w:name w:val="List Bullet"/>
    <w:basedOn w:val="Normal"/>
    <w:rsid w:val="00823EE7"/>
    <w:pPr>
      <w:numPr>
        <w:numId w:val="37"/>
      </w:numPr>
      <w:contextualSpacing/>
    </w:pPr>
  </w:style>
  <w:style w:type="paragraph" w:styleId="Revision">
    <w:name w:val="Revision"/>
    <w:hidden/>
    <w:uiPriority w:val="99"/>
    <w:semiHidden/>
    <w:rsid w:val="007023A7"/>
    <w:rPr>
      <w:sz w:val="24"/>
      <w:szCs w:val="24"/>
    </w:rPr>
  </w:style>
</w:styles>
</file>

<file path=word/webSettings.xml><?xml version="1.0" encoding="utf-8"?>
<w:webSettings xmlns:r="http://schemas.openxmlformats.org/officeDocument/2006/relationships" xmlns:w="http://schemas.openxmlformats.org/wordprocessingml/2006/main">
  <w:divs>
    <w:div w:id="319163579">
      <w:bodyDiv w:val="1"/>
      <w:marLeft w:val="0"/>
      <w:marRight w:val="0"/>
      <w:marTop w:val="0"/>
      <w:marBottom w:val="0"/>
      <w:divBdr>
        <w:top w:val="none" w:sz="0" w:space="0" w:color="auto"/>
        <w:left w:val="none" w:sz="0" w:space="0" w:color="auto"/>
        <w:bottom w:val="none" w:sz="0" w:space="0" w:color="auto"/>
        <w:right w:val="none" w:sz="0" w:space="0" w:color="auto"/>
      </w:divBdr>
      <w:divsChild>
        <w:div w:id="47846388">
          <w:marLeft w:val="0"/>
          <w:marRight w:val="0"/>
          <w:marTop w:val="0"/>
          <w:marBottom w:val="0"/>
          <w:divBdr>
            <w:top w:val="none" w:sz="0" w:space="0" w:color="auto"/>
            <w:left w:val="none" w:sz="0" w:space="0" w:color="auto"/>
            <w:bottom w:val="none" w:sz="0" w:space="0" w:color="auto"/>
            <w:right w:val="none" w:sz="0" w:space="0" w:color="auto"/>
          </w:divBdr>
          <w:divsChild>
            <w:div w:id="956568817">
              <w:marLeft w:val="0"/>
              <w:marRight w:val="0"/>
              <w:marTop w:val="975"/>
              <w:marBottom w:val="0"/>
              <w:divBdr>
                <w:top w:val="none" w:sz="0" w:space="0" w:color="auto"/>
                <w:left w:val="none" w:sz="0" w:space="0" w:color="auto"/>
                <w:bottom w:val="none" w:sz="0" w:space="0" w:color="auto"/>
                <w:right w:val="none" w:sz="0" w:space="0" w:color="auto"/>
              </w:divBdr>
              <w:divsChild>
                <w:div w:id="491071983">
                  <w:marLeft w:val="0"/>
                  <w:marRight w:val="0"/>
                  <w:marTop w:val="0"/>
                  <w:marBottom w:val="0"/>
                  <w:divBdr>
                    <w:top w:val="none" w:sz="0" w:space="0" w:color="auto"/>
                    <w:left w:val="none" w:sz="0" w:space="0" w:color="auto"/>
                    <w:bottom w:val="none" w:sz="0" w:space="0" w:color="auto"/>
                    <w:right w:val="none" w:sz="0" w:space="0" w:color="auto"/>
                  </w:divBdr>
                  <w:divsChild>
                    <w:div w:id="338905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01689726">
      <w:bodyDiv w:val="1"/>
      <w:marLeft w:val="0"/>
      <w:marRight w:val="0"/>
      <w:marTop w:val="0"/>
      <w:marBottom w:val="0"/>
      <w:divBdr>
        <w:top w:val="none" w:sz="0" w:space="0" w:color="auto"/>
        <w:left w:val="none" w:sz="0" w:space="0" w:color="auto"/>
        <w:bottom w:val="none" w:sz="0" w:space="0" w:color="auto"/>
        <w:right w:val="none" w:sz="0" w:space="0" w:color="auto"/>
      </w:divBdr>
    </w:div>
    <w:div w:id="1511216642">
      <w:bodyDiv w:val="1"/>
      <w:marLeft w:val="0"/>
      <w:marRight w:val="0"/>
      <w:marTop w:val="0"/>
      <w:marBottom w:val="0"/>
      <w:divBdr>
        <w:top w:val="none" w:sz="0" w:space="0" w:color="auto"/>
        <w:left w:val="none" w:sz="0" w:space="0" w:color="auto"/>
        <w:bottom w:val="none" w:sz="0" w:space="0" w:color="auto"/>
        <w:right w:val="none" w:sz="0" w:space="0" w:color="auto"/>
      </w:divBdr>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gov.lv/lv/vides-veseliba/peldudens/i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seglina@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02D42-FB4B-4D42-B3AB-1FD88BA8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2434</Words>
  <Characters>17138</Characters>
  <Application>Microsoft Office Word</Application>
  <DocSecurity>0</DocSecurity>
  <Lines>142</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10.janvāra noteikumos Nr.10 „Peldvietas izveidošanas un uzturēšanas kārtība"</vt:lpstr>
      <vt:lpstr>Grozījumi Ministru kabineta 2012.gada 10.janvāra noteikumos Nr.10 „Peldvietas izveidošanas un uzturēšanas kārtība"</vt:lpstr>
    </vt:vector>
  </TitlesOfParts>
  <Company>Veselības ministrija</Company>
  <LinksUpToDate>false</LinksUpToDate>
  <CharactersWithSpaces>19533</CharactersWithSpaces>
  <SharedDoc>false</SharedDoc>
  <HLinks>
    <vt:vector size="12" baseType="variant">
      <vt:variant>
        <vt:i4>7733332</vt:i4>
      </vt:variant>
      <vt:variant>
        <vt:i4>3</vt:i4>
      </vt:variant>
      <vt:variant>
        <vt:i4>0</vt:i4>
      </vt:variant>
      <vt:variant>
        <vt:i4>5</vt:i4>
      </vt:variant>
      <vt:variant>
        <vt:lpwstr>mailto:astra.kalnina@vm.gov.lv</vt:lpwstr>
      </vt:variant>
      <vt:variant>
        <vt:lpwstr/>
      </vt:variant>
      <vt:variant>
        <vt:i4>6029337</vt:i4>
      </vt:variant>
      <vt:variant>
        <vt:i4>0</vt:i4>
      </vt:variant>
      <vt:variant>
        <vt:i4>0</vt:i4>
      </vt:variant>
      <vt:variant>
        <vt:i4>5</vt:i4>
      </vt:variant>
      <vt:variant>
        <vt:lpwstr>http://www.vi.gov.lv/lv/vides-veseliba/peldudens/ied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10.janvāra noteikumos Nr.10 „Peldvietas izveidošanas un uzturēšanas kārtība"</dc:title>
  <dc:subject>Anotācija</dc:subject>
  <dc:creator>Anita Segliņa</dc:creator>
  <dc:description>anita.seglina@vm.gov.lv, 67876102</dc:description>
  <cp:lastModifiedBy>aseglina</cp:lastModifiedBy>
  <cp:revision>4</cp:revision>
  <cp:lastPrinted>2014-03-19T07:01:00Z</cp:lastPrinted>
  <dcterms:created xsi:type="dcterms:W3CDTF">2015-06-09T08:08:00Z</dcterms:created>
  <dcterms:modified xsi:type="dcterms:W3CDTF">2015-06-10T06:57:00Z</dcterms:modified>
</cp:coreProperties>
</file>