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F868" w14:textId="77777777" w:rsidR="00467DCE" w:rsidRPr="009C2596" w:rsidRDefault="00467DCE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C536B4C" w14:textId="77777777" w:rsidR="00467DCE" w:rsidRPr="009C2596" w:rsidRDefault="00467DCE" w:rsidP="00105B71">
      <w:pPr>
        <w:tabs>
          <w:tab w:val="left" w:pos="6663"/>
        </w:tabs>
        <w:rPr>
          <w:sz w:val="28"/>
          <w:szCs w:val="28"/>
        </w:rPr>
      </w:pPr>
    </w:p>
    <w:p w14:paraId="07482153" w14:textId="77777777" w:rsidR="00467DCE" w:rsidRPr="009C2596" w:rsidRDefault="00467DCE" w:rsidP="00105B71">
      <w:pPr>
        <w:tabs>
          <w:tab w:val="left" w:pos="6663"/>
        </w:tabs>
        <w:rPr>
          <w:sz w:val="28"/>
          <w:szCs w:val="28"/>
        </w:rPr>
      </w:pPr>
    </w:p>
    <w:p w14:paraId="7533110A" w14:textId="31956796" w:rsidR="00467DCE" w:rsidRPr="0040413C" w:rsidRDefault="00467DCE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D5520">
        <w:rPr>
          <w:sz w:val="28"/>
          <w:szCs w:val="28"/>
        </w:rPr>
        <w:t>30. </w:t>
      </w:r>
      <w:proofErr w:type="spellStart"/>
      <w:proofErr w:type="gramStart"/>
      <w:r w:rsidR="001D5520">
        <w:rPr>
          <w:sz w:val="28"/>
          <w:szCs w:val="28"/>
        </w:rPr>
        <w:t>septembrī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1D5520">
        <w:rPr>
          <w:sz w:val="28"/>
          <w:szCs w:val="28"/>
        </w:rPr>
        <w:t> 601</w:t>
      </w:r>
    </w:p>
    <w:p w14:paraId="4321AD0F" w14:textId="3773E47F" w:rsidR="00467DCE" w:rsidRPr="0040413C" w:rsidRDefault="00467DCE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1D5520">
        <w:rPr>
          <w:sz w:val="28"/>
          <w:szCs w:val="28"/>
        </w:rPr>
        <w:t> 51  17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6B487C4" w14:textId="77777777" w:rsidR="00B06D56" w:rsidRPr="00D000BD" w:rsidRDefault="00B06D56" w:rsidP="00B06D56">
      <w:pPr>
        <w:jc w:val="both"/>
        <w:rPr>
          <w:sz w:val="28"/>
          <w:szCs w:val="28"/>
          <w:lang w:val="lv-LV"/>
        </w:rPr>
      </w:pPr>
    </w:p>
    <w:p w14:paraId="06B487C5" w14:textId="77777777" w:rsidR="00B06D56" w:rsidRPr="00D000BD" w:rsidRDefault="00455F5F" w:rsidP="00B06D56">
      <w:pPr>
        <w:jc w:val="center"/>
        <w:rPr>
          <w:b/>
          <w:sz w:val="28"/>
          <w:szCs w:val="28"/>
          <w:lang w:val="lv-LV"/>
        </w:rPr>
      </w:pPr>
      <w:r w:rsidRPr="00D000BD">
        <w:rPr>
          <w:b/>
          <w:bCs/>
          <w:sz w:val="28"/>
          <w:szCs w:val="28"/>
          <w:lang w:val="lv-LV"/>
        </w:rPr>
        <w:t xml:space="preserve">Par valsts </w:t>
      </w:r>
      <w:r w:rsidR="00013B03" w:rsidRPr="00D000BD">
        <w:rPr>
          <w:b/>
          <w:bCs/>
          <w:sz w:val="28"/>
          <w:szCs w:val="28"/>
          <w:lang w:val="lv-LV"/>
        </w:rPr>
        <w:t>nekustamo īpašumu nodošanu Liepājas pilsētas pašvaldības īpašumā</w:t>
      </w:r>
    </w:p>
    <w:p w14:paraId="06B487C6" w14:textId="77777777" w:rsidR="00B06D56" w:rsidRPr="00D000BD" w:rsidRDefault="00B06D56" w:rsidP="00B06D56">
      <w:pPr>
        <w:jc w:val="center"/>
        <w:rPr>
          <w:b/>
          <w:sz w:val="28"/>
          <w:szCs w:val="28"/>
          <w:lang w:val="lv-LV"/>
        </w:rPr>
      </w:pPr>
    </w:p>
    <w:p w14:paraId="06B487C7" w14:textId="730021A2" w:rsidR="00C27ED5" w:rsidRPr="00D000BD" w:rsidRDefault="00013B03" w:rsidP="00013B03">
      <w:pPr>
        <w:pStyle w:val="BodyTextIndent"/>
        <w:ind w:left="0" w:firstLine="720"/>
        <w:rPr>
          <w:szCs w:val="28"/>
        </w:rPr>
      </w:pPr>
      <w:r w:rsidRPr="00D000BD">
        <w:rPr>
          <w:szCs w:val="28"/>
        </w:rPr>
        <w:t>Pamatojoties uz Liepājas speciālās ekonomiskās z</w:t>
      </w:r>
      <w:r w:rsidR="00BE68B4" w:rsidRPr="00D000BD">
        <w:rPr>
          <w:szCs w:val="28"/>
        </w:rPr>
        <w:t xml:space="preserve">onas likuma </w:t>
      </w:r>
      <w:r w:rsidR="002C636D">
        <w:rPr>
          <w:szCs w:val="28"/>
        </w:rPr>
        <w:t>p</w:t>
      </w:r>
      <w:r w:rsidR="00BE68B4" w:rsidRPr="00D000BD">
        <w:rPr>
          <w:szCs w:val="28"/>
        </w:rPr>
        <w:t>ārejas noteikumu, a</w:t>
      </w:r>
      <w:r w:rsidRPr="00D000BD">
        <w:rPr>
          <w:szCs w:val="28"/>
        </w:rPr>
        <w:t>tļaut Finanšu ministrijai nodot bez atlīdzības Liepājas pilsētas pašvaldības īpašumā Liepājas pilsētas speciālās ekonomiskās zonas teritorijā esošo valsts nekustamo īpašumu (nekustamā īpašuma kadastra Nr.</w:t>
      </w:r>
      <w:r w:rsidR="00467DCE">
        <w:rPr>
          <w:szCs w:val="28"/>
        </w:rPr>
        <w:t> </w:t>
      </w:r>
      <w:r w:rsidRPr="00D000BD">
        <w:rPr>
          <w:szCs w:val="28"/>
        </w:rPr>
        <w:t>1700</w:t>
      </w:r>
      <w:r w:rsidR="00467DCE">
        <w:rPr>
          <w:szCs w:val="28"/>
        </w:rPr>
        <w:t> </w:t>
      </w:r>
      <w:r w:rsidRPr="00D000BD">
        <w:rPr>
          <w:szCs w:val="28"/>
        </w:rPr>
        <w:t>023</w:t>
      </w:r>
      <w:r w:rsidR="00467DCE">
        <w:rPr>
          <w:szCs w:val="28"/>
        </w:rPr>
        <w:t> </w:t>
      </w:r>
      <w:r w:rsidRPr="00D000BD">
        <w:rPr>
          <w:szCs w:val="28"/>
        </w:rPr>
        <w:t>0013) – zemes vienību 1525 m</w:t>
      </w:r>
      <w:r w:rsidRPr="00D000BD">
        <w:rPr>
          <w:szCs w:val="28"/>
          <w:vertAlign w:val="superscript"/>
        </w:rPr>
        <w:t>2</w:t>
      </w:r>
      <w:r w:rsidRPr="00D000BD">
        <w:rPr>
          <w:szCs w:val="28"/>
        </w:rPr>
        <w:t xml:space="preserve"> platībā (zemes vienības kadastra apzīmējums 1700</w:t>
      </w:r>
      <w:r w:rsidR="00D86381">
        <w:rPr>
          <w:szCs w:val="28"/>
        </w:rPr>
        <w:t> </w:t>
      </w:r>
      <w:r w:rsidRPr="00D000BD">
        <w:rPr>
          <w:szCs w:val="28"/>
        </w:rPr>
        <w:t>023</w:t>
      </w:r>
      <w:r w:rsidR="00D86381">
        <w:rPr>
          <w:szCs w:val="28"/>
        </w:rPr>
        <w:t> </w:t>
      </w:r>
      <w:r w:rsidRPr="00D000BD">
        <w:rPr>
          <w:szCs w:val="28"/>
        </w:rPr>
        <w:t>0013) – Cukura ielā 1A, Liepājā, un valsts nekustamo īpašumu (nekustamā īpašuma kadastra Nr.</w:t>
      </w:r>
      <w:r w:rsidR="00467DCE">
        <w:rPr>
          <w:szCs w:val="28"/>
        </w:rPr>
        <w:t> </w:t>
      </w:r>
      <w:r w:rsidRPr="00D000BD">
        <w:rPr>
          <w:szCs w:val="28"/>
        </w:rPr>
        <w:t>1700</w:t>
      </w:r>
      <w:r w:rsidR="00D86381">
        <w:rPr>
          <w:szCs w:val="28"/>
        </w:rPr>
        <w:t> </w:t>
      </w:r>
      <w:r w:rsidRPr="00D000BD">
        <w:rPr>
          <w:szCs w:val="28"/>
        </w:rPr>
        <w:t>022</w:t>
      </w:r>
      <w:r w:rsidR="00D86381">
        <w:rPr>
          <w:szCs w:val="28"/>
        </w:rPr>
        <w:t> </w:t>
      </w:r>
      <w:r w:rsidRPr="00D000BD">
        <w:rPr>
          <w:szCs w:val="28"/>
        </w:rPr>
        <w:t xml:space="preserve">0013) – zemes vienību </w:t>
      </w:r>
      <w:r w:rsidR="00855F22" w:rsidRPr="00D000BD">
        <w:rPr>
          <w:szCs w:val="28"/>
        </w:rPr>
        <w:t>2857</w:t>
      </w:r>
      <w:r w:rsidR="00467DCE">
        <w:rPr>
          <w:szCs w:val="28"/>
        </w:rPr>
        <w:t> </w:t>
      </w:r>
      <w:r w:rsidRPr="00D000BD">
        <w:rPr>
          <w:szCs w:val="28"/>
        </w:rPr>
        <w:t>m</w:t>
      </w:r>
      <w:r w:rsidRPr="00D000BD">
        <w:rPr>
          <w:szCs w:val="28"/>
          <w:vertAlign w:val="superscript"/>
        </w:rPr>
        <w:t>2</w:t>
      </w:r>
      <w:r w:rsidRPr="00D000BD">
        <w:rPr>
          <w:szCs w:val="28"/>
        </w:rPr>
        <w:t xml:space="preserve"> platībā (zemes vienības kadastra apzīmējums 1700</w:t>
      </w:r>
      <w:r w:rsidR="00D86381">
        <w:rPr>
          <w:szCs w:val="28"/>
        </w:rPr>
        <w:t> </w:t>
      </w:r>
      <w:r w:rsidRPr="00D000BD">
        <w:rPr>
          <w:szCs w:val="28"/>
        </w:rPr>
        <w:t>02</w:t>
      </w:r>
      <w:r w:rsidR="00855F22" w:rsidRPr="00D000BD">
        <w:rPr>
          <w:szCs w:val="28"/>
        </w:rPr>
        <w:t>2</w:t>
      </w:r>
      <w:r w:rsidR="00D86381">
        <w:rPr>
          <w:szCs w:val="28"/>
        </w:rPr>
        <w:t> </w:t>
      </w:r>
      <w:r w:rsidRPr="00D000BD">
        <w:rPr>
          <w:szCs w:val="28"/>
        </w:rPr>
        <w:t xml:space="preserve">0013) – </w:t>
      </w:r>
      <w:r w:rsidR="00855F22" w:rsidRPr="00D000BD">
        <w:rPr>
          <w:szCs w:val="28"/>
        </w:rPr>
        <w:t>Ezermalas ielā 7</w:t>
      </w:r>
      <w:r w:rsidRPr="00D000BD">
        <w:rPr>
          <w:szCs w:val="28"/>
        </w:rPr>
        <w:t>, Liepājā</w:t>
      </w:r>
      <w:r w:rsidR="00CB4DB5" w:rsidRPr="00D000BD">
        <w:rPr>
          <w:szCs w:val="28"/>
        </w:rPr>
        <w:t>, kuri</w:t>
      </w:r>
      <w:r w:rsidR="00BE68B4" w:rsidRPr="00D000BD">
        <w:rPr>
          <w:szCs w:val="28"/>
        </w:rPr>
        <w:t xml:space="preserve"> ierakstīti</w:t>
      </w:r>
      <w:r w:rsidR="00855F22" w:rsidRPr="00D000BD">
        <w:rPr>
          <w:szCs w:val="28"/>
        </w:rPr>
        <w:t xml:space="preserve"> zemesgrāmatā uz valsts vārda Finanšu ministrijas personā.</w:t>
      </w:r>
    </w:p>
    <w:p w14:paraId="06B487C8" w14:textId="77777777" w:rsidR="00855F22" w:rsidRPr="00D000BD" w:rsidRDefault="00855F22" w:rsidP="00013B03">
      <w:pPr>
        <w:pStyle w:val="BodyTextIndent"/>
        <w:ind w:left="0" w:firstLine="720"/>
        <w:rPr>
          <w:szCs w:val="28"/>
        </w:rPr>
      </w:pPr>
    </w:p>
    <w:p w14:paraId="06B487C9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1BF0468D" w14:textId="77777777" w:rsidR="00467DCE" w:rsidRPr="00D000BD" w:rsidRDefault="00467DCE" w:rsidP="00B06D56">
      <w:pPr>
        <w:pStyle w:val="BodyTextIndent"/>
        <w:ind w:left="0" w:firstLine="0"/>
        <w:rPr>
          <w:szCs w:val="28"/>
        </w:rPr>
      </w:pPr>
    </w:p>
    <w:p w14:paraId="5AF7099B" w14:textId="77777777" w:rsidR="00467DCE" w:rsidRDefault="00467DCE" w:rsidP="00467DCE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06B487CA" w14:textId="671CE7D7" w:rsidR="00B06D56" w:rsidRPr="00D000BD" w:rsidRDefault="00B06D56" w:rsidP="00467DCE">
      <w:pPr>
        <w:pStyle w:val="BodyTextIndent"/>
        <w:tabs>
          <w:tab w:val="left" w:pos="6663"/>
        </w:tabs>
        <w:ind w:left="0" w:firstLine="709"/>
        <w:rPr>
          <w:szCs w:val="28"/>
        </w:rPr>
      </w:pPr>
    </w:p>
    <w:p w14:paraId="06B487CB" w14:textId="77777777" w:rsidR="00B06D56" w:rsidRDefault="00B06D56" w:rsidP="00467DCE">
      <w:pPr>
        <w:pStyle w:val="BodyTextIndent"/>
        <w:tabs>
          <w:tab w:val="left" w:pos="6663"/>
        </w:tabs>
        <w:ind w:left="0" w:firstLine="709"/>
        <w:rPr>
          <w:szCs w:val="28"/>
        </w:rPr>
      </w:pPr>
    </w:p>
    <w:p w14:paraId="482EDBCA" w14:textId="77777777" w:rsidR="00467DCE" w:rsidRPr="00D000BD" w:rsidRDefault="00467DCE" w:rsidP="00467DCE">
      <w:pPr>
        <w:pStyle w:val="BodyTextIndent"/>
        <w:tabs>
          <w:tab w:val="left" w:pos="6663"/>
        </w:tabs>
        <w:ind w:left="0" w:firstLine="709"/>
        <w:rPr>
          <w:szCs w:val="28"/>
        </w:rPr>
      </w:pPr>
    </w:p>
    <w:p w14:paraId="06B487CC" w14:textId="175E19BD" w:rsidR="00B06D56" w:rsidRPr="00D000BD" w:rsidRDefault="00B06D56" w:rsidP="00467DCE">
      <w:pPr>
        <w:pStyle w:val="BodyTextIndent"/>
        <w:tabs>
          <w:tab w:val="left" w:pos="6663"/>
        </w:tabs>
        <w:ind w:left="0" w:firstLine="709"/>
        <w:rPr>
          <w:szCs w:val="28"/>
        </w:rPr>
      </w:pPr>
      <w:r w:rsidRPr="00D000BD">
        <w:rPr>
          <w:szCs w:val="28"/>
        </w:rPr>
        <w:t>Finanšu ministrs</w:t>
      </w:r>
      <w:r w:rsidRPr="00D000BD">
        <w:rPr>
          <w:szCs w:val="28"/>
        </w:rPr>
        <w:tab/>
      </w:r>
      <w:r w:rsidR="00E65813" w:rsidRPr="00D000BD">
        <w:rPr>
          <w:szCs w:val="28"/>
        </w:rPr>
        <w:t>J</w:t>
      </w:r>
      <w:r w:rsidR="00467DCE">
        <w:rPr>
          <w:szCs w:val="28"/>
        </w:rPr>
        <w:t xml:space="preserve">ānis </w:t>
      </w:r>
      <w:r w:rsidR="00E65813" w:rsidRPr="00D000BD">
        <w:rPr>
          <w:szCs w:val="28"/>
        </w:rPr>
        <w:t>Reirs</w:t>
      </w:r>
    </w:p>
    <w:sectPr w:rsidR="00B06D56" w:rsidRPr="00D000BD" w:rsidSect="00467DCE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87DC" w14:textId="77777777" w:rsidR="000F4702" w:rsidRDefault="000F4702" w:rsidP="00B06D56">
      <w:r>
        <w:separator/>
      </w:r>
    </w:p>
  </w:endnote>
  <w:endnote w:type="continuationSeparator" w:id="0">
    <w:p w14:paraId="06B487DD" w14:textId="77777777" w:rsidR="000F4702" w:rsidRDefault="000F4702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5981" w14:textId="6D1369DA" w:rsidR="00467DCE" w:rsidRPr="00467DCE" w:rsidRDefault="00467DCE">
    <w:pPr>
      <w:pStyle w:val="Footer"/>
      <w:rPr>
        <w:sz w:val="16"/>
        <w:szCs w:val="16"/>
        <w:lang w:val="lv-LV"/>
      </w:rPr>
    </w:pPr>
    <w:r w:rsidRPr="00467DCE">
      <w:rPr>
        <w:sz w:val="16"/>
        <w:szCs w:val="16"/>
        <w:lang w:val="lv-LV"/>
      </w:rPr>
      <w:t>R1854_5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87DA" w14:textId="77777777" w:rsidR="000F4702" w:rsidRDefault="000F4702" w:rsidP="00B06D56">
      <w:r>
        <w:separator/>
      </w:r>
    </w:p>
  </w:footnote>
  <w:footnote w:type="continuationSeparator" w:id="0">
    <w:p w14:paraId="06B487DB" w14:textId="77777777" w:rsidR="000F4702" w:rsidRDefault="000F4702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468E" w14:textId="3BA99B8A" w:rsidR="00467DCE" w:rsidRDefault="00467DCE" w:rsidP="00467DCE">
    <w:pPr>
      <w:pStyle w:val="Header"/>
      <w:rPr>
        <w:sz w:val="32"/>
      </w:rPr>
    </w:pPr>
  </w:p>
  <w:p w14:paraId="74C0DACA" w14:textId="08378D6E" w:rsidR="00467DCE" w:rsidRPr="00467DCE" w:rsidRDefault="00467DCE" w:rsidP="00467DCE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955D0AD" wp14:editId="49DB96D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0DD"/>
    <w:multiLevelType w:val="hybridMultilevel"/>
    <w:tmpl w:val="97EEFE6C"/>
    <w:lvl w:ilvl="0" w:tplc="C5784468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C76DE"/>
    <w:multiLevelType w:val="hybridMultilevel"/>
    <w:tmpl w:val="0510B6FA"/>
    <w:lvl w:ilvl="0" w:tplc="9FF4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3B03"/>
    <w:rsid w:val="00015387"/>
    <w:rsid w:val="0008230F"/>
    <w:rsid w:val="000F4702"/>
    <w:rsid w:val="000F61B6"/>
    <w:rsid w:val="00100132"/>
    <w:rsid w:val="00104933"/>
    <w:rsid w:val="0012395B"/>
    <w:rsid w:val="00145C1D"/>
    <w:rsid w:val="00146901"/>
    <w:rsid w:val="001A4CEF"/>
    <w:rsid w:val="001D5520"/>
    <w:rsid w:val="002A7CD0"/>
    <w:rsid w:val="002C1E84"/>
    <w:rsid w:val="002C636D"/>
    <w:rsid w:val="002E4761"/>
    <w:rsid w:val="00322290"/>
    <w:rsid w:val="0036394B"/>
    <w:rsid w:val="00365640"/>
    <w:rsid w:val="00382F1C"/>
    <w:rsid w:val="003C5DDD"/>
    <w:rsid w:val="00455F5F"/>
    <w:rsid w:val="00467DCE"/>
    <w:rsid w:val="00472EE2"/>
    <w:rsid w:val="004C4669"/>
    <w:rsid w:val="00522184"/>
    <w:rsid w:val="00536E1C"/>
    <w:rsid w:val="00541042"/>
    <w:rsid w:val="0056487C"/>
    <w:rsid w:val="00566C46"/>
    <w:rsid w:val="005E14DD"/>
    <w:rsid w:val="005F5736"/>
    <w:rsid w:val="00647549"/>
    <w:rsid w:val="00652657"/>
    <w:rsid w:val="00694F8A"/>
    <w:rsid w:val="006C2880"/>
    <w:rsid w:val="006F0272"/>
    <w:rsid w:val="00730F7F"/>
    <w:rsid w:val="007310D9"/>
    <w:rsid w:val="0076571B"/>
    <w:rsid w:val="007C0260"/>
    <w:rsid w:val="007D7EA5"/>
    <w:rsid w:val="008031C4"/>
    <w:rsid w:val="00806187"/>
    <w:rsid w:val="00855F22"/>
    <w:rsid w:val="00870EFA"/>
    <w:rsid w:val="008D6B37"/>
    <w:rsid w:val="008F2AD5"/>
    <w:rsid w:val="009E1E1C"/>
    <w:rsid w:val="00A02E3B"/>
    <w:rsid w:val="00A2116B"/>
    <w:rsid w:val="00A32D14"/>
    <w:rsid w:val="00A52DC3"/>
    <w:rsid w:val="00A67583"/>
    <w:rsid w:val="00A93E0B"/>
    <w:rsid w:val="00AA7379"/>
    <w:rsid w:val="00B06D56"/>
    <w:rsid w:val="00B15D98"/>
    <w:rsid w:val="00B2015E"/>
    <w:rsid w:val="00B85109"/>
    <w:rsid w:val="00B95EC8"/>
    <w:rsid w:val="00BE32FC"/>
    <w:rsid w:val="00BE68B4"/>
    <w:rsid w:val="00C27ED5"/>
    <w:rsid w:val="00C85F03"/>
    <w:rsid w:val="00CB4DB5"/>
    <w:rsid w:val="00D000BD"/>
    <w:rsid w:val="00D44FCA"/>
    <w:rsid w:val="00D53836"/>
    <w:rsid w:val="00D86381"/>
    <w:rsid w:val="00DD3C06"/>
    <w:rsid w:val="00E65813"/>
    <w:rsid w:val="00EA7A65"/>
    <w:rsid w:val="00EB782E"/>
    <w:rsid w:val="00EC4296"/>
    <w:rsid w:val="00EC4838"/>
    <w:rsid w:val="00ED07C7"/>
    <w:rsid w:val="00F06E74"/>
    <w:rsid w:val="00F15445"/>
    <w:rsid w:val="00F430F7"/>
    <w:rsid w:val="00F74378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C2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8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C2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8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nekustamo īpašumu nodošanu Liepājas pilsētas pašvaldības īpašumā"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nodošanu Liepājas pilsētas pašvaldības īpašumā"</dc:title>
  <dc:subject>Rīkojuma projekts</dc:subject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16</cp:revision>
  <cp:lastPrinted>2015-09-03T08:01:00Z</cp:lastPrinted>
  <dcterms:created xsi:type="dcterms:W3CDTF">2015-03-10T07:57:00Z</dcterms:created>
  <dcterms:modified xsi:type="dcterms:W3CDTF">2015-10-01T07:32:00Z</dcterms:modified>
</cp:coreProperties>
</file>