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F1153" w14:textId="77777777" w:rsidR="00611274" w:rsidRPr="00F5458C" w:rsidRDefault="00611274" w:rsidP="00611274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118593E" w14:textId="77777777" w:rsidR="00611274" w:rsidRDefault="00611274" w:rsidP="0061127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C9859C" w14:textId="77777777" w:rsidR="00711484" w:rsidRPr="00F5458C" w:rsidRDefault="00711484" w:rsidP="0061127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24934A" w14:textId="77777777" w:rsidR="00611274" w:rsidRPr="00F5458C" w:rsidRDefault="00611274" w:rsidP="0061127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3349B6" w14:textId="3664782B" w:rsidR="00611274" w:rsidRPr="008C4EDF" w:rsidRDefault="00611274" w:rsidP="00611274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C4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2D450B" w:rsidRPr="002D450B">
        <w:rPr>
          <w:rFonts w:ascii="Times New Roman" w:hAnsi="Times New Roman"/>
          <w:sz w:val="28"/>
          <w:szCs w:val="28"/>
        </w:rPr>
        <w:t>13. oktobrī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2D450B">
        <w:rPr>
          <w:rFonts w:ascii="Times New Roman" w:hAnsi="Times New Roman"/>
          <w:sz w:val="28"/>
          <w:szCs w:val="28"/>
        </w:rPr>
        <w:t> 583</w:t>
      </w:r>
    </w:p>
    <w:p w14:paraId="669F9E10" w14:textId="61FADC35" w:rsidR="00611274" w:rsidRPr="00E9501F" w:rsidRDefault="00611274" w:rsidP="00611274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2D450B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  </w:t>
      </w:r>
      <w:r w:rsidR="002D450B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6CAD0BA0" w14:textId="51D218D2" w:rsidR="00A05529" w:rsidRPr="00A05529" w:rsidRDefault="00A05529" w:rsidP="0061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AD0BA1" w14:textId="77777777" w:rsidR="00A05529" w:rsidRPr="00A05529" w:rsidRDefault="00A05529" w:rsidP="0061127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5529">
        <w:rPr>
          <w:rFonts w:ascii="Times New Roman" w:hAnsi="Times New Roman" w:cs="Times New Roman"/>
          <w:b/>
          <w:sz w:val="28"/>
          <w:szCs w:val="28"/>
        </w:rPr>
        <w:t xml:space="preserve">Kārtība, kādā </w:t>
      </w:r>
      <w:r w:rsidRPr="00A055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Valsts policija </w:t>
      </w:r>
      <w:r w:rsidRPr="00A05529">
        <w:rPr>
          <w:rFonts w:ascii="Times New Roman" w:hAnsi="Times New Roman" w:cs="Times New Roman"/>
          <w:b/>
          <w:sz w:val="28"/>
          <w:szCs w:val="28"/>
        </w:rPr>
        <w:t xml:space="preserve">ceļu satiksmes negadījumā iesaistītam transportlīdzeklim </w:t>
      </w:r>
      <w:r w:rsidRPr="00A055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anulē atļauju piedalīties ceļu satiksmē </w:t>
      </w:r>
    </w:p>
    <w:p w14:paraId="6CAD0BA3" w14:textId="77777777" w:rsidR="00A05529" w:rsidRPr="00A05529" w:rsidRDefault="00A05529" w:rsidP="006112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CAD0BA4" w14:textId="77777777" w:rsidR="00A05529" w:rsidRPr="00A05529" w:rsidRDefault="00A05529" w:rsidP="006112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5529">
        <w:rPr>
          <w:rFonts w:ascii="Times New Roman" w:eastAsia="Calibri" w:hAnsi="Times New Roman" w:cs="Times New Roman"/>
          <w:sz w:val="28"/>
          <w:szCs w:val="28"/>
        </w:rPr>
        <w:t>Izdoti saskaņā ar</w:t>
      </w:r>
    </w:p>
    <w:p w14:paraId="6CAD0BA5" w14:textId="77777777" w:rsidR="00A05529" w:rsidRPr="00A05529" w:rsidRDefault="00A05529" w:rsidP="006112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5529">
        <w:rPr>
          <w:rFonts w:ascii="Times New Roman" w:eastAsia="Calibri" w:hAnsi="Times New Roman" w:cs="Times New Roman"/>
          <w:sz w:val="28"/>
          <w:szCs w:val="28"/>
        </w:rPr>
        <w:t>Ceļu satiksmes likuma</w:t>
      </w:r>
    </w:p>
    <w:p w14:paraId="6CAD0BA6" w14:textId="2F886428" w:rsidR="00A05529" w:rsidRPr="00A05529" w:rsidRDefault="00A05529" w:rsidP="0061127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05529">
        <w:rPr>
          <w:rFonts w:ascii="Times New Roman" w:eastAsia="Calibri" w:hAnsi="Times New Roman" w:cs="Times New Roman"/>
          <w:sz w:val="28"/>
          <w:szCs w:val="28"/>
        </w:rPr>
        <w:t>27</w:t>
      </w:r>
      <w:r w:rsidR="00CB64A9">
        <w:rPr>
          <w:rFonts w:ascii="Times New Roman" w:eastAsia="Calibri" w:hAnsi="Times New Roman" w:cs="Times New Roman"/>
          <w:sz w:val="28"/>
          <w:szCs w:val="28"/>
        </w:rPr>
        <w:t>. p</w:t>
      </w:r>
      <w:r w:rsidRPr="00A05529">
        <w:rPr>
          <w:rFonts w:ascii="Times New Roman" w:eastAsia="Calibri" w:hAnsi="Times New Roman" w:cs="Times New Roman"/>
          <w:sz w:val="28"/>
          <w:szCs w:val="28"/>
        </w:rPr>
        <w:t>anta septīto daļu</w:t>
      </w:r>
    </w:p>
    <w:p w14:paraId="6CAD0BA7" w14:textId="77777777" w:rsidR="00A05529" w:rsidRPr="00A05529" w:rsidRDefault="00A05529" w:rsidP="0061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AD0BA9" w14:textId="3F4D304D" w:rsidR="00A05529" w:rsidRPr="00611274" w:rsidRDefault="00611274" w:rsidP="006112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74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05529" w:rsidRPr="00611274">
        <w:rPr>
          <w:rFonts w:ascii="Times New Roman" w:eastAsia="Times New Roman" w:hAnsi="Times New Roman" w:cs="Times New Roman"/>
          <w:sz w:val="28"/>
          <w:szCs w:val="28"/>
        </w:rPr>
        <w:t>Noteikumi nosaka:</w:t>
      </w:r>
    </w:p>
    <w:p w14:paraId="6CAD0BAA" w14:textId="27AB3E32" w:rsidR="00A05529" w:rsidRPr="00611274" w:rsidRDefault="00611274" w:rsidP="006112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74">
        <w:rPr>
          <w:rFonts w:ascii="Times New Roman" w:hAnsi="Times New Roman" w:cs="Times New Roman"/>
          <w:sz w:val="28"/>
          <w:szCs w:val="28"/>
        </w:rPr>
        <w:t>1.1. </w:t>
      </w:r>
      <w:r w:rsidR="00A05529" w:rsidRPr="00611274">
        <w:rPr>
          <w:rFonts w:ascii="Times New Roman" w:hAnsi="Times New Roman" w:cs="Times New Roman"/>
          <w:sz w:val="28"/>
          <w:szCs w:val="28"/>
        </w:rPr>
        <w:t xml:space="preserve">bojājumus, pēc kuru konstatēšanas Valsts policija ceļu satiksmes negadījumā (turpmāk – negadījums) iesaistītam transportlīdzeklim (izņemot traktortehniku un tās piekabes) </w:t>
      </w:r>
      <w:r w:rsidR="006572F3" w:rsidRPr="00611274">
        <w:rPr>
          <w:rFonts w:ascii="Times New Roman" w:hAnsi="Times New Roman" w:cs="Times New Roman"/>
          <w:sz w:val="28"/>
          <w:szCs w:val="28"/>
        </w:rPr>
        <w:t xml:space="preserve">anulē </w:t>
      </w:r>
      <w:r w:rsidR="00A05529" w:rsidRPr="00611274">
        <w:rPr>
          <w:rFonts w:ascii="Times New Roman" w:hAnsi="Times New Roman" w:cs="Times New Roman"/>
          <w:sz w:val="28"/>
          <w:szCs w:val="28"/>
        </w:rPr>
        <w:t>atļauju piedalīties ceļu satiksmē;</w:t>
      </w:r>
    </w:p>
    <w:p w14:paraId="6CAD0BAB" w14:textId="31298F91" w:rsidR="00A05529" w:rsidRPr="00611274" w:rsidRDefault="00611274" w:rsidP="006112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74">
        <w:rPr>
          <w:rFonts w:ascii="Times New Roman" w:hAnsi="Times New Roman" w:cs="Times New Roman"/>
          <w:sz w:val="28"/>
          <w:szCs w:val="28"/>
        </w:rPr>
        <w:t>1.2. </w:t>
      </w:r>
      <w:r w:rsidR="00A05529" w:rsidRPr="00611274">
        <w:rPr>
          <w:rFonts w:ascii="Times New Roman" w:hAnsi="Times New Roman" w:cs="Times New Roman"/>
          <w:sz w:val="28"/>
          <w:szCs w:val="28"/>
        </w:rPr>
        <w:t xml:space="preserve">kārtību, kādā Valsts policija transportlīdzeklim </w:t>
      </w:r>
      <w:r w:rsidR="006572F3" w:rsidRPr="00611274">
        <w:rPr>
          <w:rFonts w:ascii="Times New Roman" w:hAnsi="Times New Roman" w:cs="Times New Roman"/>
          <w:sz w:val="28"/>
          <w:szCs w:val="28"/>
        </w:rPr>
        <w:t xml:space="preserve">anulē </w:t>
      </w:r>
      <w:r w:rsidR="00A05529" w:rsidRPr="00611274">
        <w:rPr>
          <w:rFonts w:ascii="Times New Roman" w:hAnsi="Times New Roman" w:cs="Times New Roman"/>
          <w:sz w:val="28"/>
          <w:szCs w:val="28"/>
        </w:rPr>
        <w:t>atļauju piedalīties ceļu satiksmē</w:t>
      </w:r>
      <w:r w:rsidR="00685ED1" w:rsidRPr="00611274">
        <w:rPr>
          <w:rFonts w:ascii="Times New Roman" w:hAnsi="Times New Roman" w:cs="Times New Roman"/>
          <w:sz w:val="28"/>
          <w:szCs w:val="28"/>
        </w:rPr>
        <w:t xml:space="preserve"> (turpmāk – atļauja)</w:t>
      </w:r>
      <w:r w:rsidR="00A05529" w:rsidRPr="00611274">
        <w:rPr>
          <w:rFonts w:ascii="Times New Roman" w:hAnsi="Times New Roman" w:cs="Times New Roman"/>
          <w:sz w:val="28"/>
          <w:szCs w:val="28"/>
        </w:rPr>
        <w:t>.</w:t>
      </w:r>
    </w:p>
    <w:p w14:paraId="6CAD0BAC" w14:textId="77777777" w:rsidR="00C248C8" w:rsidRPr="00611274" w:rsidRDefault="00C248C8" w:rsidP="006112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AD0BAD" w14:textId="0D8DF7DF" w:rsidR="00A10CDF" w:rsidRPr="00611274" w:rsidRDefault="00611274" w:rsidP="00611274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274">
        <w:rPr>
          <w:rFonts w:ascii="Times New Roman" w:hAnsi="Times New Roman" w:cs="Times New Roman"/>
          <w:sz w:val="28"/>
          <w:szCs w:val="28"/>
        </w:rPr>
        <w:t>2. </w:t>
      </w:r>
      <w:r w:rsidR="007E1879" w:rsidRPr="00611274">
        <w:rPr>
          <w:rFonts w:ascii="Times New Roman" w:hAnsi="Times New Roman" w:cs="Times New Roman"/>
          <w:sz w:val="28"/>
          <w:szCs w:val="28"/>
        </w:rPr>
        <w:t xml:space="preserve">Valsts policijas darbinieks negadījuma vietā izvērtē </w:t>
      </w:r>
      <w:r w:rsidR="006A2E9F" w:rsidRPr="00611274">
        <w:rPr>
          <w:rFonts w:ascii="Times New Roman" w:eastAsia="Calibri" w:hAnsi="Times New Roman" w:cs="Times New Roman"/>
          <w:sz w:val="28"/>
          <w:szCs w:val="28"/>
        </w:rPr>
        <w:t xml:space="preserve">negadījuma sekas, lai konstatētu, vai negadījumā iesaistītam transportlīdzeklim nav vismaz viens no šādiem bojājumiem, kas </w:t>
      </w:r>
      <w:r w:rsidR="006A2E9F" w:rsidRPr="00611274">
        <w:rPr>
          <w:rFonts w:ascii="Times New Roman" w:hAnsi="Times New Roman" w:cs="Times New Roman"/>
          <w:sz w:val="28"/>
          <w:szCs w:val="28"/>
        </w:rPr>
        <w:t>var būtiski ietekmēt ceļu satiksmes drošību:</w:t>
      </w:r>
    </w:p>
    <w:p w14:paraId="6CAD0BAE" w14:textId="4DBC7B57" w:rsidR="00A05529" w:rsidRPr="00611274" w:rsidRDefault="00A05529" w:rsidP="00611274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274">
        <w:rPr>
          <w:rFonts w:ascii="Times New Roman" w:eastAsia="Calibri" w:hAnsi="Times New Roman" w:cs="Times New Roman"/>
          <w:sz w:val="28"/>
          <w:szCs w:val="28"/>
        </w:rPr>
        <w:t xml:space="preserve">2.1. transportlīdzeklim apgāžoties vai </w:t>
      </w:r>
      <w:r w:rsidR="00D7133F">
        <w:rPr>
          <w:rFonts w:ascii="Times New Roman" w:eastAsia="Calibri" w:hAnsi="Times New Roman" w:cs="Times New Roman"/>
          <w:sz w:val="28"/>
          <w:szCs w:val="28"/>
        </w:rPr>
        <w:t xml:space="preserve">pēc </w:t>
      </w:r>
      <w:r w:rsidRPr="00611274">
        <w:rPr>
          <w:rFonts w:ascii="Times New Roman" w:eastAsia="Calibri" w:hAnsi="Times New Roman" w:cs="Times New Roman"/>
          <w:sz w:val="28"/>
          <w:szCs w:val="28"/>
        </w:rPr>
        <w:t>saņemtā trieciena:</w:t>
      </w:r>
    </w:p>
    <w:p w14:paraId="6CAD0BAF" w14:textId="377F08BC" w:rsidR="00A05529" w:rsidRPr="00611274" w:rsidRDefault="00A05529" w:rsidP="00611274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274">
        <w:rPr>
          <w:rFonts w:ascii="Times New Roman" w:eastAsia="Calibri" w:hAnsi="Times New Roman" w:cs="Times New Roman"/>
          <w:sz w:val="28"/>
          <w:szCs w:val="28"/>
        </w:rPr>
        <w:t xml:space="preserve">2.1.1. </w:t>
      </w:r>
      <w:r w:rsidR="003629D2">
        <w:rPr>
          <w:rFonts w:ascii="Times New Roman" w:eastAsia="Calibri" w:hAnsi="Times New Roman" w:cs="Times New Roman"/>
          <w:sz w:val="28"/>
          <w:szCs w:val="28"/>
        </w:rPr>
        <w:t xml:space="preserve">radies </w:t>
      </w:r>
      <w:r w:rsidR="008D0860" w:rsidRPr="00611274">
        <w:rPr>
          <w:rFonts w:ascii="Times New Roman" w:eastAsia="Calibri" w:hAnsi="Times New Roman" w:cs="Times New Roman"/>
          <w:sz w:val="28"/>
          <w:szCs w:val="28"/>
        </w:rPr>
        <w:t xml:space="preserve">transportlīdzekļa rāmja, virsbūves (kabīnes), kravas tilpnes vai nesošo elementu </w:t>
      </w:r>
      <w:r w:rsidR="00D7133F">
        <w:rPr>
          <w:rFonts w:ascii="Times New Roman" w:eastAsia="Calibri" w:hAnsi="Times New Roman" w:cs="Times New Roman"/>
          <w:sz w:val="28"/>
          <w:szCs w:val="28"/>
        </w:rPr>
        <w:t>(</w:t>
      </w:r>
      <w:r w:rsidR="006572F3">
        <w:rPr>
          <w:rFonts w:ascii="Times New Roman" w:eastAsia="Calibri" w:hAnsi="Times New Roman" w:cs="Times New Roman"/>
          <w:sz w:val="28"/>
          <w:szCs w:val="28"/>
        </w:rPr>
        <w:t>tajā skaitā</w:t>
      </w:r>
      <w:r w:rsidR="008D0860" w:rsidRPr="00611274">
        <w:rPr>
          <w:rFonts w:ascii="Times New Roman" w:eastAsia="Calibri" w:hAnsi="Times New Roman" w:cs="Times New Roman"/>
          <w:sz w:val="28"/>
          <w:szCs w:val="28"/>
        </w:rPr>
        <w:t xml:space="preserve"> jumta, jumta sastatnes un</w:t>
      </w:r>
      <w:r w:rsidR="00D7133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D0860" w:rsidRPr="00611274">
        <w:rPr>
          <w:rFonts w:ascii="Times New Roman" w:eastAsia="Calibri" w:hAnsi="Times New Roman" w:cs="Times New Roman"/>
          <w:sz w:val="28"/>
          <w:szCs w:val="28"/>
        </w:rPr>
        <w:t>vai</w:t>
      </w:r>
      <w:r w:rsidR="00D7133F">
        <w:rPr>
          <w:rFonts w:ascii="Times New Roman" w:eastAsia="Calibri" w:hAnsi="Times New Roman" w:cs="Times New Roman"/>
          <w:sz w:val="28"/>
          <w:szCs w:val="28"/>
        </w:rPr>
        <w:t>)</w:t>
      </w:r>
      <w:r w:rsidR="008D0860" w:rsidRPr="00611274">
        <w:rPr>
          <w:rFonts w:ascii="Times New Roman" w:eastAsia="Calibri" w:hAnsi="Times New Roman" w:cs="Times New Roman"/>
          <w:sz w:val="28"/>
          <w:szCs w:val="28"/>
        </w:rPr>
        <w:t xml:space="preserve"> sliekšņa</w:t>
      </w:r>
      <w:r w:rsidR="00D7133F">
        <w:rPr>
          <w:rFonts w:ascii="Times New Roman" w:eastAsia="Calibri" w:hAnsi="Times New Roman" w:cs="Times New Roman"/>
          <w:sz w:val="28"/>
          <w:szCs w:val="28"/>
        </w:rPr>
        <w:t>)</w:t>
      </w:r>
      <w:r w:rsidR="008D0860" w:rsidRPr="00611274">
        <w:rPr>
          <w:rFonts w:ascii="Times New Roman" w:eastAsia="Calibri" w:hAnsi="Times New Roman" w:cs="Times New Roman"/>
          <w:sz w:val="28"/>
          <w:szCs w:val="28"/>
        </w:rPr>
        <w:t xml:space="preserve"> lūzums, izlūzums vai deformācija, </w:t>
      </w:r>
      <w:r w:rsidR="00D7133F">
        <w:rPr>
          <w:rFonts w:ascii="Times New Roman" w:eastAsia="Calibri" w:hAnsi="Times New Roman" w:cs="Times New Roman"/>
          <w:sz w:val="28"/>
          <w:szCs w:val="28"/>
        </w:rPr>
        <w:t>k</w:t>
      </w:r>
      <w:r w:rsidR="003629D2">
        <w:rPr>
          <w:rFonts w:ascii="Times New Roman" w:eastAsia="Calibri" w:hAnsi="Times New Roman" w:cs="Times New Roman"/>
          <w:sz w:val="28"/>
          <w:szCs w:val="28"/>
        </w:rPr>
        <w:t>ā</w:t>
      </w:r>
      <w:r w:rsidR="00D7133F">
        <w:rPr>
          <w:rFonts w:ascii="Times New Roman" w:eastAsia="Calibri" w:hAnsi="Times New Roman" w:cs="Times New Roman"/>
          <w:sz w:val="28"/>
          <w:szCs w:val="28"/>
        </w:rPr>
        <w:t xml:space="preserve"> dēļ</w:t>
      </w:r>
      <w:r w:rsidR="008D0860" w:rsidRPr="00611274">
        <w:rPr>
          <w:rFonts w:ascii="Times New Roman" w:eastAsia="Calibri" w:hAnsi="Times New Roman" w:cs="Times New Roman"/>
          <w:sz w:val="28"/>
          <w:szCs w:val="28"/>
        </w:rPr>
        <w:t xml:space="preserve"> nevar atvērt un</w:t>
      </w:r>
      <w:r w:rsidR="00D7133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D0860" w:rsidRPr="00611274">
        <w:rPr>
          <w:rFonts w:ascii="Times New Roman" w:eastAsia="Calibri" w:hAnsi="Times New Roman" w:cs="Times New Roman"/>
          <w:sz w:val="28"/>
          <w:szCs w:val="28"/>
        </w:rPr>
        <w:t>vai</w:t>
      </w:r>
      <w:r w:rsidR="00D7133F">
        <w:rPr>
          <w:rFonts w:ascii="Times New Roman" w:eastAsia="Calibri" w:hAnsi="Times New Roman" w:cs="Times New Roman"/>
          <w:sz w:val="28"/>
          <w:szCs w:val="28"/>
        </w:rPr>
        <w:t>)</w:t>
      </w:r>
      <w:r w:rsidR="008D0860" w:rsidRPr="00611274">
        <w:rPr>
          <w:rFonts w:ascii="Times New Roman" w:eastAsia="Calibri" w:hAnsi="Times New Roman" w:cs="Times New Roman"/>
          <w:sz w:val="28"/>
          <w:szCs w:val="28"/>
        </w:rPr>
        <w:t xml:space="preserve"> aizvērt kādu no sānu durvīm</w:t>
      </w:r>
      <w:r w:rsidR="00D7133F">
        <w:rPr>
          <w:rFonts w:ascii="Times New Roman" w:eastAsia="Calibri" w:hAnsi="Times New Roman" w:cs="Times New Roman"/>
          <w:sz w:val="28"/>
          <w:szCs w:val="28"/>
        </w:rPr>
        <w:t>,</w:t>
      </w:r>
      <w:r w:rsidR="008D0860" w:rsidRPr="00611274">
        <w:rPr>
          <w:rFonts w:ascii="Times New Roman" w:eastAsia="Calibri" w:hAnsi="Times New Roman" w:cs="Times New Roman"/>
          <w:sz w:val="28"/>
          <w:szCs w:val="28"/>
        </w:rPr>
        <w:t xml:space="preserve"> vai izjaukta priekšējās vai aizmugurējās ass riteņu ģeometrija, kā rezultātā kāds no riteņiem piespiests pie virsbūves vai nolauzts;</w:t>
      </w:r>
    </w:p>
    <w:p w14:paraId="6CAD0BB0" w14:textId="62A4BC8F" w:rsidR="00A05529" w:rsidRPr="00611274" w:rsidRDefault="00A05529" w:rsidP="00611274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274">
        <w:rPr>
          <w:rFonts w:ascii="Times New Roman" w:eastAsia="Calibri" w:hAnsi="Times New Roman" w:cs="Times New Roman"/>
          <w:sz w:val="28"/>
          <w:szCs w:val="28"/>
        </w:rPr>
        <w:t>2.1.2.</w:t>
      </w:r>
      <w:r w:rsidR="005408A6">
        <w:rPr>
          <w:rFonts w:ascii="Times New Roman" w:eastAsia="Calibri" w:hAnsi="Times New Roman" w:cs="Times New Roman"/>
          <w:sz w:val="28"/>
          <w:szCs w:val="28"/>
        </w:rPr>
        <w:t> </w:t>
      </w:r>
      <w:r w:rsidRPr="00611274">
        <w:rPr>
          <w:rFonts w:ascii="Times New Roman" w:eastAsia="Calibri" w:hAnsi="Times New Roman" w:cs="Times New Roman"/>
          <w:sz w:val="28"/>
          <w:szCs w:val="28"/>
        </w:rPr>
        <w:t xml:space="preserve">sadalījies transportlīdzekļa rāmis </w:t>
      </w:r>
      <w:r w:rsidR="005408A6">
        <w:rPr>
          <w:rFonts w:ascii="Times New Roman" w:eastAsia="Calibri" w:hAnsi="Times New Roman" w:cs="Times New Roman"/>
          <w:sz w:val="28"/>
          <w:szCs w:val="28"/>
        </w:rPr>
        <w:t>vai virsbūve</w:t>
      </w:r>
      <w:r w:rsidRPr="00611274">
        <w:rPr>
          <w:rFonts w:ascii="Times New Roman" w:eastAsia="Calibri" w:hAnsi="Times New Roman" w:cs="Times New Roman"/>
          <w:sz w:val="28"/>
          <w:szCs w:val="28"/>
        </w:rPr>
        <w:t xml:space="preserve"> vai no transportlīdzekļa atdalījies motors;</w:t>
      </w:r>
    </w:p>
    <w:p w14:paraId="6CAD0BB1" w14:textId="12296F27" w:rsidR="00A05529" w:rsidRPr="00611274" w:rsidRDefault="00A05529" w:rsidP="00611274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274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8C4DAE" w:rsidRPr="00611274">
        <w:rPr>
          <w:rFonts w:ascii="Times New Roman" w:eastAsia="Calibri" w:hAnsi="Times New Roman" w:cs="Times New Roman"/>
          <w:sz w:val="28"/>
          <w:szCs w:val="28"/>
        </w:rPr>
        <w:t>Valsts ugu</w:t>
      </w:r>
      <w:r w:rsidR="008C4DAE">
        <w:rPr>
          <w:rFonts w:ascii="Times New Roman" w:eastAsia="Calibri" w:hAnsi="Times New Roman" w:cs="Times New Roman"/>
          <w:sz w:val="28"/>
          <w:szCs w:val="28"/>
        </w:rPr>
        <w:t>nsdzēsības un glābšanas dienests, izmantojot</w:t>
      </w:r>
      <w:r w:rsidR="008C4DAE" w:rsidRPr="00611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4DAE">
        <w:rPr>
          <w:rFonts w:ascii="Times New Roman" w:eastAsia="Calibri" w:hAnsi="Times New Roman" w:cs="Times New Roman"/>
          <w:sz w:val="28"/>
          <w:szCs w:val="28"/>
        </w:rPr>
        <w:t xml:space="preserve">attiecīgu </w:t>
      </w:r>
      <w:r w:rsidR="008C4DAE" w:rsidRPr="00611274">
        <w:rPr>
          <w:rFonts w:ascii="Times New Roman" w:eastAsia="Calibri" w:hAnsi="Times New Roman" w:cs="Times New Roman"/>
          <w:sz w:val="28"/>
          <w:szCs w:val="28"/>
        </w:rPr>
        <w:t>aprīkojumu</w:t>
      </w:r>
      <w:r w:rsidR="008C4DAE">
        <w:rPr>
          <w:rFonts w:ascii="Times New Roman" w:eastAsia="Calibri" w:hAnsi="Times New Roman" w:cs="Times New Roman"/>
          <w:sz w:val="28"/>
          <w:szCs w:val="28"/>
        </w:rPr>
        <w:t>, ir</w:t>
      </w:r>
      <w:r w:rsidR="008C4DAE" w:rsidRPr="00611274">
        <w:rPr>
          <w:rFonts w:ascii="Times New Roman" w:eastAsia="Calibri" w:hAnsi="Times New Roman" w:cs="Times New Roman"/>
          <w:sz w:val="28"/>
          <w:szCs w:val="28"/>
        </w:rPr>
        <w:t xml:space="preserve"> mehāniski bojā</w:t>
      </w:r>
      <w:r w:rsidR="008C4DAE">
        <w:rPr>
          <w:rFonts w:ascii="Times New Roman" w:eastAsia="Calibri" w:hAnsi="Times New Roman" w:cs="Times New Roman"/>
          <w:sz w:val="28"/>
          <w:szCs w:val="28"/>
        </w:rPr>
        <w:t>jis</w:t>
      </w:r>
      <w:r w:rsidR="008C4DAE" w:rsidRPr="00611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1274">
        <w:rPr>
          <w:rFonts w:ascii="Times New Roman" w:eastAsia="Calibri" w:hAnsi="Times New Roman" w:cs="Times New Roman"/>
          <w:sz w:val="28"/>
          <w:szCs w:val="28"/>
        </w:rPr>
        <w:t>transportlīdzekļa jumt</w:t>
      </w:r>
      <w:r w:rsidR="008C4DAE">
        <w:rPr>
          <w:rFonts w:ascii="Times New Roman" w:eastAsia="Calibri" w:hAnsi="Times New Roman" w:cs="Times New Roman"/>
          <w:sz w:val="28"/>
          <w:szCs w:val="28"/>
        </w:rPr>
        <w:t>u</w:t>
      </w:r>
      <w:r w:rsidRPr="00611274">
        <w:rPr>
          <w:rFonts w:ascii="Times New Roman" w:eastAsia="Calibri" w:hAnsi="Times New Roman" w:cs="Times New Roman"/>
          <w:sz w:val="28"/>
          <w:szCs w:val="28"/>
        </w:rPr>
        <w:t xml:space="preserve"> vai jumta statnes;</w:t>
      </w:r>
    </w:p>
    <w:p w14:paraId="6CAD0BB2" w14:textId="77777777" w:rsidR="00A05529" w:rsidRPr="00611274" w:rsidRDefault="00A05529" w:rsidP="00611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274">
        <w:rPr>
          <w:rFonts w:ascii="Times New Roman" w:eastAsia="Calibri" w:hAnsi="Times New Roman" w:cs="Times New Roman"/>
          <w:sz w:val="28"/>
          <w:szCs w:val="28"/>
        </w:rPr>
        <w:t>2.3. transportlīdzeklim izdedzis salons vai motortelpa.</w:t>
      </w:r>
    </w:p>
    <w:p w14:paraId="1882F6BA" w14:textId="77777777" w:rsidR="006F44DA" w:rsidRDefault="006F44DA" w:rsidP="00611274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AD0BB3" w14:textId="581D9130" w:rsidR="00270DAE" w:rsidRPr="00611274" w:rsidRDefault="00611274" w:rsidP="00611274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274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A05529" w:rsidRPr="00611274">
        <w:rPr>
          <w:rFonts w:ascii="Times New Roman" w:eastAsia="Times New Roman" w:hAnsi="Times New Roman" w:cs="Times New Roman"/>
          <w:sz w:val="28"/>
          <w:szCs w:val="28"/>
        </w:rPr>
        <w:t>Konstatēj</w:t>
      </w:r>
      <w:r w:rsidR="00DF0F39" w:rsidRPr="00611274">
        <w:rPr>
          <w:rFonts w:ascii="Times New Roman" w:eastAsia="Times New Roman" w:hAnsi="Times New Roman" w:cs="Times New Roman"/>
          <w:sz w:val="28"/>
          <w:szCs w:val="28"/>
        </w:rPr>
        <w:t>ot šo noteikumu 2</w:t>
      </w:r>
      <w:r w:rsidR="00CB64A9">
        <w:rPr>
          <w:rFonts w:ascii="Times New Roman" w:eastAsia="Times New Roman" w:hAnsi="Times New Roman" w:cs="Times New Roman"/>
          <w:sz w:val="28"/>
          <w:szCs w:val="28"/>
        </w:rPr>
        <w:t>. p</w:t>
      </w:r>
      <w:r w:rsidR="00DF0F39" w:rsidRPr="00611274">
        <w:rPr>
          <w:rFonts w:ascii="Times New Roman" w:eastAsia="Times New Roman" w:hAnsi="Times New Roman" w:cs="Times New Roman"/>
          <w:sz w:val="28"/>
          <w:szCs w:val="28"/>
        </w:rPr>
        <w:t>unktā minēto bojājumu</w:t>
      </w:r>
      <w:r w:rsidR="00A05529" w:rsidRPr="0061127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5529" w:rsidRPr="00611274">
        <w:rPr>
          <w:rFonts w:ascii="Times New Roman" w:hAnsi="Times New Roman" w:cs="Times New Roman"/>
          <w:sz w:val="28"/>
          <w:szCs w:val="28"/>
        </w:rPr>
        <w:t xml:space="preserve"> Val</w:t>
      </w:r>
      <w:r w:rsidR="00232D32" w:rsidRPr="00611274">
        <w:rPr>
          <w:rFonts w:ascii="Times New Roman" w:hAnsi="Times New Roman" w:cs="Times New Roman"/>
          <w:sz w:val="28"/>
          <w:szCs w:val="28"/>
        </w:rPr>
        <w:t xml:space="preserve">sts policijas darbinieks </w:t>
      </w:r>
      <w:r w:rsidR="00685ED1" w:rsidRPr="00611274">
        <w:rPr>
          <w:rFonts w:ascii="Times New Roman" w:hAnsi="Times New Roman" w:cs="Times New Roman"/>
          <w:sz w:val="28"/>
          <w:szCs w:val="28"/>
        </w:rPr>
        <w:t>mut</w:t>
      </w:r>
      <w:r w:rsidR="00294A39">
        <w:rPr>
          <w:rFonts w:ascii="Times New Roman" w:hAnsi="Times New Roman" w:cs="Times New Roman"/>
          <w:sz w:val="28"/>
          <w:szCs w:val="28"/>
        </w:rPr>
        <w:t>vārdos</w:t>
      </w:r>
      <w:r w:rsidR="00685ED1" w:rsidRPr="00611274">
        <w:rPr>
          <w:rFonts w:ascii="Times New Roman" w:hAnsi="Times New Roman" w:cs="Times New Roman"/>
          <w:sz w:val="28"/>
          <w:szCs w:val="28"/>
        </w:rPr>
        <w:t xml:space="preserve"> </w:t>
      </w:r>
      <w:r w:rsidR="006A2E9F" w:rsidRPr="00611274">
        <w:rPr>
          <w:rFonts w:ascii="Times New Roman" w:hAnsi="Times New Roman" w:cs="Times New Roman"/>
          <w:sz w:val="28"/>
          <w:szCs w:val="28"/>
        </w:rPr>
        <w:t xml:space="preserve">izdod </w:t>
      </w:r>
      <w:r w:rsidR="0015053F" w:rsidRPr="00611274">
        <w:rPr>
          <w:rFonts w:ascii="Times New Roman" w:hAnsi="Times New Roman" w:cs="Times New Roman"/>
          <w:sz w:val="28"/>
          <w:szCs w:val="28"/>
        </w:rPr>
        <w:t xml:space="preserve">administratīvo aktu </w:t>
      </w:r>
      <w:r w:rsidR="00685ED1" w:rsidRPr="00611274">
        <w:rPr>
          <w:rFonts w:ascii="Times New Roman" w:hAnsi="Times New Roman" w:cs="Times New Roman"/>
          <w:sz w:val="28"/>
          <w:szCs w:val="28"/>
        </w:rPr>
        <w:t>par atļaujas</w:t>
      </w:r>
      <w:r w:rsidR="00136D73" w:rsidRPr="00611274">
        <w:rPr>
          <w:rFonts w:ascii="Times New Roman" w:hAnsi="Times New Roman" w:cs="Times New Roman"/>
          <w:sz w:val="28"/>
          <w:szCs w:val="28"/>
        </w:rPr>
        <w:t xml:space="preserve"> </w:t>
      </w:r>
      <w:r w:rsidR="00685ED1" w:rsidRPr="00611274">
        <w:rPr>
          <w:rFonts w:ascii="Times New Roman" w:hAnsi="Times New Roman" w:cs="Times New Roman"/>
          <w:sz w:val="28"/>
          <w:szCs w:val="28"/>
        </w:rPr>
        <w:t>anulēšanu</w:t>
      </w:r>
      <w:r w:rsidR="00136D73" w:rsidRPr="00611274">
        <w:rPr>
          <w:rFonts w:ascii="Times New Roman" w:hAnsi="Times New Roman" w:cs="Times New Roman"/>
          <w:sz w:val="28"/>
          <w:szCs w:val="28"/>
        </w:rPr>
        <w:t xml:space="preserve">, </w:t>
      </w:r>
      <w:r w:rsidR="006572F3" w:rsidRPr="00611274">
        <w:rPr>
          <w:rFonts w:ascii="Times New Roman" w:hAnsi="Times New Roman" w:cs="Times New Roman"/>
          <w:sz w:val="28"/>
          <w:szCs w:val="28"/>
        </w:rPr>
        <w:t>ar tehniskiem līdzekļiem (</w:t>
      </w:r>
      <w:proofErr w:type="spellStart"/>
      <w:r w:rsidR="006572F3" w:rsidRPr="00611274">
        <w:rPr>
          <w:rFonts w:ascii="Times New Roman" w:hAnsi="Times New Roman" w:cs="Times New Roman"/>
          <w:sz w:val="28"/>
          <w:szCs w:val="28"/>
        </w:rPr>
        <w:t>fotoierīcēm</w:t>
      </w:r>
      <w:proofErr w:type="spellEnd"/>
      <w:r w:rsidR="006572F3" w:rsidRPr="00611274">
        <w:rPr>
          <w:rFonts w:ascii="Times New Roman" w:hAnsi="Times New Roman" w:cs="Times New Roman"/>
          <w:sz w:val="28"/>
          <w:szCs w:val="28"/>
        </w:rPr>
        <w:t>)</w:t>
      </w:r>
      <w:r w:rsidR="006572F3">
        <w:rPr>
          <w:rFonts w:ascii="Times New Roman" w:hAnsi="Times New Roman" w:cs="Times New Roman"/>
          <w:sz w:val="28"/>
          <w:szCs w:val="28"/>
        </w:rPr>
        <w:t xml:space="preserve"> </w:t>
      </w:r>
      <w:r w:rsidR="003629D2" w:rsidRPr="00611274">
        <w:rPr>
          <w:rFonts w:ascii="Times New Roman" w:hAnsi="Times New Roman" w:cs="Times New Roman"/>
          <w:sz w:val="28"/>
          <w:szCs w:val="28"/>
        </w:rPr>
        <w:t xml:space="preserve">fiksē </w:t>
      </w:r>
      <w:r w:rsidR="00DF0F39" w:rsidRPr="00611274">
        <w:rPr>
          <w:rFonts w:ascii="Times New Roman" w:hAnsi="Times New Roman" w:cs="Times New Roman"/>
          <w:sz w:val="28"/>
          <w:szCs w:val="28"/>
        </w:rPr>
        <w:t>transportlīdzekļa bojājum</w:t>
      </w:r>
      <w:r w:rsidR="003629D2">
        <w:rPr>
          <w:rFonts w:ascii="Times New Roman" w:hAnsi="Times New Roman" w:cs="Times New Roman"/>
          <w:sz w:val="28"/>
          <w:szCs w:val="28"/>
        </w:rPr>
        <w:t>u</w:t>
      </w:r>
      <w:r w:rsidR="00BA4FF2" w:rsidRPr="00611274">
        <w:rPr>
          <w:rFonts w:ascii="Times New Roman" w:hAnsi="Times New Roman" w:cs="Times New Roman"/>
          <w:sz w:val="28"/>
          <w:szCs w:val="28"/>
        </w:rPr>
        <w:t xml:space="preserve">, </w:t>
      </w:r>
      <w:r w:rsidR="00A05529" w:rsidRPr="00611274">
        <w:rPr>
          <w:rFonts w:ascii="Times New Roman" w:hAnsi="Times New Roman" w:cs="Times New Roman"/>
          <w:sz w:val="28"/>
          <w:szCs w:val="28"/>
        </w:rPr>
        <w:t xml:space="preserve">noņem </w:t>
      </w:r>
      <w:r w:rsidR="00270DAE" w:rsidRPr="00611274">
        <w:rPr>
          <w:rFonts w:ascii="Times New Roman" w:hAnsi="Times New Roman" w:cs="Times New Roman"/>
          <w:sz w:val="28"/>
          <w:szCs w:val="28"/>
        </w:rPr>
        <w:t>un iznīcin</w:t>
      </w:r>
      <w:r w:rsidR="00274ADB" w:rsidRPr="00611274">
        <w:rPr>
          <w:rFonts w:ascii="Times New Roman" w:hAnsi="Times New Roman" w:cs="Times New Roman"/>
          <w:sz w:val="28"/>
          <w:szCs w:val="28"/>
        </w:rPr>
        <w:t>a</w:t>
      </w:r>
      <w:r w:rsidR="00232D32" w:rsidRPr="00611274">
        <w:rPr>
          <w:rFonts w:ascii="Times New Roman" w:hAnsi="Times New Roman" w:cs="Times New Roman"/>
          <w:sz w:val="28"/>
          <w:szCs w:val="28"/>
        </w:rPr>
        <w:t xml:space="preserve"> </w:t>
      </w:r>
      <w:r w:rsidR="00A05529" w:rsidRPr="00611274">
        <w:rPr>
          <w:rFonts w:ascii="Times New Roman" w:hAnsi="Times New Roman" w:cs="Times New Roman"/>
          <w:sz w:val="28"/>
          <w:szCs w:val="28"/>
        </w:rPr>
        <w:t xml:space="preserve">transportlīdzekļa valsts </w:t>
      </w:r>
      <w:r w:rsidR="00BA6434" w:rsidRPr="00611274">
        <w:rPr>
          <w:rFonts w:ascii="Times New Roman" w:hAnsi="Times New Roman" w:cs="Times New Roman"/>
          <w:sz w:val="28"/>
          <w:szCs w:val="28"/>
        </w:rPr>
        <w:t>tehniskās apskates uzlīmi</w:t>
      </w:r>
      <w:r w:rsidR="00BA4FF2" w:rsidRPr="00611274">
        <w:rPr>
          <w:rFonts w:ascii="Times New Roman" w:hAnsi="Times New Roman" w:cs="Times New Roman"/>
          <w:sz w:val="28"/>
          <w:szCs w:val="28"/>
        </w:rPr>
        <w:t xml:space="preserve"> </w:t>
      </w:r>
      <w:r w:rsidR="006572F3">
        <w:rPr>
          <w:rFonts w:ascii="Times New Roman" w:hAnsi="Times New Roman" w:cs="Times New Roman"/>
          <w:sz w:val="28"/>
          <w:szCs w:val="28"/>
        </w:rPr>
        <w:t>(</w:t>
      </w:r>
      <w:r w:rsidR="00711484" w:rsidRPr="00611274">
        <w:rPr>
          <w:rFonts w:ascii="Times New Roman" w:hAnsi="Times New Roman" w:cs="Times New Roman"/>
          <w:sz w:val="28"/>
          <w:szCs w:val="28"/>
        </w:rPr>
        <w:t>ja tas iespējams</w:t>
      </w:r>
      <w:r w:rsidR="006572F3">
        <w:rPr>
          <w:rFonts w:ascii="Times New Roman" w:hAnsi="Times New Roman" w:cs="Times New Roman"/>
          <w:sz w:val="28"/>
          <w:szCs w:val="28"/>
        </w:rPr>
        <w:t>)</w:t>
      </w:r>
      <w:r w:rsidR="00711484">
        <w:rPr>
          <w:rFonts w:ascii="Times New Roman" w:hAnsi="Times New Roman" w:cs="Times New Roman"/>
          <w:sz w:val="28"/>
          <w:szCs w:val="28"/>
        </w:rPr>
        <w:t>,</w:t>
      </w:r>
      <w:r w:rsidR="00711484" w:rsidRPr="00611274">
        <w:rPr>
          <w:rFonts w:ascii="Times New Roman" w:hAnsi="Times New Roman" w:cs="Times New Roman"/>
          <w:sz w:val="28"/>
          <w:szCs w:val="28"/>
        </w:rPr>
        <w:t xml:space="preserve"> </w:t>
      </w:r>
      <w:r w:rsidR="00BA4FF2" w:rsidRPr="00611274">
        <w:rPr>
          <w:rFonts w:ascii="Times New Roman" w:hAnsi="Times New Roman" w:cs="Times New Roman"/>
          <w:sz w:val="28"/>
          <w:szCs w:val="28"/>
        </w:rPr>
        <w:t xml:space="preserve">par </w:t>
      </w:r>
      <w:r w:rsidR="00711484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="00BA4FF2" w:rsidRPr="00611274">
        <w:rPr>
          <w:rFonts w:ascii="Times New Roman" w:hAnsi="Times New Roman" w:cs="Times New Roman"/>
          <w:sz w:val="28"/>
          <w:szCs w:val="28"/>
        </w:rPr>
        <w:t xml:space="preserve">o izdara atbilstošu ierakstu negadījuma </w:t>
      </w:r>
      <w:r w:rsidR="0015053F" w:rsidRPr="00611274">
        <w:rPr>
          <w:rFonts w:ascii="Times New Roman" w:hAnsi="Times New Roman" w:cs="Times New Roman"/>
          <w:sz w:val="28"/>
          <w:szCs w:val="28"/>
        </w:rPr>
        <w:t>reģistrēšanas</w:t>
      </w:r>
      <w:r w:rsidR="00BA4FF2" w:rsidRPr="00611274">
        <w:rPr>
          <w:rFonts w:ascii="Times New Roman" w:hAnsi="Times New Roman" w:cs="Times New Roman"/>
          <w:sz w:val="28"/>
          <w:szCs w:val="28"/>
        </w:rPr>
        <w:t xml:space="preserve"> protokolā</w:t>
      </w:r>
      <w:r w:rsidR="00D1713E">
        <w:rPr>
          <w:rFonts w:ascii="Times New Roman" w:hAnsi="Times New Roman" w:cs="Times New Roman"/>
          <w:sz w:val="28"/>
          <w:szCs w:val="28"/>
        </w:rPr>
        <w:t>,</w:t>
      </w:r>
      <w:r w:rsidR="00BA4FF2" w:rsidRPr="00611274">
        <w:rPr>
          <w:rFonts w:ascii="Times New Roman" w:hAnsi="Times New Roman" w:cs="Times New Roman"/>
          <w:sz w:val="28"/>
          <w:szCs w:val="28"/>
        </w:rPr>
        <w:t xml:space="preserve"> un </w:t>
      </w:r>
      <w:r w:rsidR="002554CF" w:rsidRPr="00611274">
        <w:rPr>
          <w:rFonts w:ascii="Times New Roman" w:hAnsi="Times New Roman" w:cs="Times New Roman"/>
          <w:sz w:val="28"/>
          <w:szCs w:val="28"/>
        </w:rPr>
        <w:t xml:space="preserve">notikuma vietā vai Paziņošanas likumā noteiktajā kārtībā </w:t>
      </w:r>
      <w:r w:rsidR="008D334A" w:rsidRPr="00611274">
        <w:rPr>
          <w:rFonts w:ascii="Times New Roman" w:hAnsi="Times New Roman" w:cs="Times New Roman"/>
          <w:sz w:val="28"/>
          <w:szCs w:val="28"/>
        </w:rPr>
        <w:t>paziņo</w:t>
      </w:r>
      <w:r w:rsidR="00BA4FF2" w:rsidRPr="00611274">
        <w:rPr>
          <w:rFonts w:ascii="Times New Roman" w:hAnsi="Times New Roman" w:cs="Times New Roman"/>
          <w:sz w:val="28"/>
          <w:szCs w:val="28"/>
        </w:rPr>
        <w:t xml:space="preserve"> par to</w:t>
      </w:r>
      <w:r w:rsidR="00232D32" w:rsidRPr="00611274">
        <w:rPr>
          <w:rFonts w:ascii="Times New Roman" w:hAnsi="Times New Roman" w:cs="Times New Roman"/>
          <w:sz w:val="28"/>
          <w:szCs w:val="28"/>
        </w:rPr>
        <w:t xml:space="preserve"> transportlīdzekļa īpašnie</w:t>
      </w:r>
      <w:r w:rsidR="00274ADB" w:rsidRPr="00611274">
        <w:rPr>
          <w:rFonts w:ascii="Times New Roman" w:hAnsi="Times New Roman" w:cs="Times New Roman"/>
          <w:sz w:val="28"/>
          <w:szCs w:val="28"/>
        </w:rPr>
        <w:t xml:space="preserve">kam </w:t>
      </w:r>
      <w:r w:rsidR="002554CF" w:rsidRPr="00611274">
        <w:rPr>
          <w:rFonts w:ascii="Times New Roman" w:hAnsi="Times New Roman" w:cs="Times New Roman"/>
          <w:sz w:val="28"/>
          <w:szCs w:val="28"/>
        </w:rPr>
        <w:t xml:space="preserve">vai </w:t>
      </w:r>
      <w:r w:rsidR="00274ADB" w:rsidRPr="00611274">
        <w:rPr>
          <w:rFonts w:ascii="Times New Roman" w:hAnsi="Times New Roman" w:cs="Times New Roman"/>
          <w:sz w:val="28"/>
          <w:szCs w:val="28"/>
        </w:rPr>
        <w:t>turētājam</w:t>
      </w:r>
      <w:r w:rsidR="00BA6434" w:rsidRPr="00611274">
        <w:rPr>
          <w:rFonts w:ascii="Times New Roman" w:hAnsi="Times New Roman" w:cs="Times New Roman"/>
          <w:sz w:val="28"/>
          <w:szCs w:val="28"/>
        </w:rPr>
        <w:t>.</w:t>
      </w:r>
      <w:r w:rsidR="00270DAE" w:rsidRPr="006112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D0BB4" w14:textId="77777777" w:rsidR="00270DAE" w:rsidRPr="00611274" w:rsidRDefault="00270DAE" w:rsidP="00611274">
      <w:pPr>
        <w:tabs>
          <w:tab w:val="left" w:pos="993"/>
          <w:tab w:val="left" w:pos="1134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AD0BB5" w14:textId="091B161F" w:rsidR="00A05529" w:rsidRPr="00611274" w:rsidRDefault="00611274" w:rsidP="00611274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274">
        <w:rPr>
          <w:rFonts w:ascii="Times New Roman" w:hAnsi="Times New Roman" w:cs="Times New Roman"/>
          <w:sz w:val="28"/>
          <w:szCs w:val="28"/>
        </w:rPr>
        <w:t>4. </w:t>
      </w:r>
      <w:r w:rsidR="00270DAE" w:rsidRPr="00611274">
        <w:rPr>
          <w:rFonts w:ascii="Times New Roman" w:hAnsi="Times New Roman" w:cs="Times New Roman"/>
          <w:sz w:val="28"/>
          <w:szCs w:val="28"/>
        </w:rPr>
        <w:t>V</w:t>
      </w:r>
      <w:r w:rsidR="009653FB" w:rsidRPr="00611274">
        <w:rPr>
          <w:rFonts w:ascii="Times New Roman" w:hAnsi="Times New Roman" w:cs="Times New Roman"/>
          <w:sz w:val="28"/>
          <w:szCs w:val="28"/>
        </w:rPr>
        <w:t>alsts policijas darbinieka</w:t>
      </w:r>
      <w:r w:rsidR="00274ADB" w:rsidRPr="00611274">
        <w:rPr>
          <w:rFonts w:ascii="Times New Roman" w:hAnsi="Times New Roman" w:cs="Times New Roman"/>
          <w:sz w:val="28"/>
          <w:szCs w:val="28"/>
        </w:rPr>
        <w:t xml:space="preserve"> </w:t>
      </w:r>
      <w:r w:rsidR="00685ED1" w:rsidRPr="00611274">
        <w:rPr>
          <w:rFonts w:ascii="Times New Roman" w:hAnsi="Times New Roman" w:cs="Times New Roman"/>
          <w:sz w:val="28"/>
          <w:szCs w:val="28"/>
        </w:rPr>
        <w:t>izdoto</w:t>
      </w:r>
      <w:r w:rsidR="009653FB" w:rsidRPr="00611274">
        <w:rPr>
          <w:rFonts w:ascii="Times New Roman" w:hAnsi="Times New Roman" w:cs="Times New Roman"/>
          <w:sz w:val="28"/>
          <w:szCs w:val="28"/>
        </w:rPr>
        <w:t xml:space="preserve"> administratīvo aktu </w:t>
      </w:r>
      <w:r w:rsidR="00A05529" w:rsidRPr="00611274">
        <w:rPr>
          <w:rFonts w:ascii="Times New Roman" w:hAnsi="Times New Roman" w:cs="Times New Roman"/>
          <w:sz w:val="28"/>
          <w:szCs w:val="28"/>
        </w:rPr>
        <w:t>var apstrīdēt</w:t>
      </w:r>
      <w:r w:rsidR="00E5789C" w:rsidRPr="00611274">
        <w:rPr>
          <w:rFonts w:ascii="Times New Roman" w:hAnsi="Times New Roman" w:cs="Times New Roman"/>
          <w:sz w:val="28"/>
          <w:szCs w:val="28"/>
        </w:rPr>
        <w:t xml:space="preserve"> Administratīvā procesa likumā noteiktajā kārtībā</w:t>
      </w:r>
      <w:r w:rsidR="00A05529" w:rsidRPr="00611274">
        <w:rPr>
          <w:rFonts w:ascii="Times New Roman" w:hAnsi="Times New Roman" w:cs="Times New Roman"/>
          <w:sz w:val="28"/>
          <w:szCs w:val="28"/>
        </w:rPr>
        <w:t>, iesniedzot attiecīgu iesniegumu augstāk</w:t>
      </w:r>
      <w:r w:rsidR="00D1713E">
        <w:rPr>
          <w:rFonts w:ascii="Times New Roman" w:hAnsi="Times New Roman" w:cs="Times New Roman"/>
          <w:sz w:val="28"/>
          <w:szCs w:val="28"/>
        </w:rPr>
        <w:t>ai</w:t>
      </w:r>
      <w:r w:rsidR="00011D58" w:rsidRPr="00611274">
        <w:rPr>
          <w:rFonts w:ascii="Times New Roman" w:hAnsi="Times New Roman" w:cs="Times New Roman"/>
          <w:sz w:val="28"/>
          <w:szCs w:val="28"/>
        </w:rPr>
        <w:t xml:space="preserve"> amatpersonai. Augstāk</w:t>
      </w:r>
      <w:r w:rsidR="00D1713E">
        <w:rPr>
          <w:rFonts w:ascii="Times New Roman" w:hAnsi="Times New Roman" w:cs="Times New Roman"/>
          <w:sz w:val="28"/>
          <w:szCs w:val="28"/>
        </w:rPr>
        <w:t>as</w:t>
      </w:r>
      <w:r w:rsidR="00011D58" w:rsidRPr="00611274">
        <w:rPr>
          <w:rFonts w:ascii="Times New Roman" w:hAnsi="Times New Roman" w:cs="Times New Roman"/>
          <w:sz w:val="28"/>
          <w:szCs w:val="28"/>
        </w:rPr>
        <w:t xml:space="preserve"> amatpersonas </w:t>
      </w:r>
      <w:r w:rsidR="00A05529" w:rsidRPr="00611274">
        <w:rPr>
          <w:rFonts w:ascii="Times New Roman" w:hAnsi="Times New Roman" w:cs="Times New Roman"/>
          <w:sz w:val="28"/>
          <w:szCs w:val="28"/>
        </w:rPr>
        <w:t>lēmumu var pārsūdzēt Administratīvajā rajona tiesā. Minētā lēmuma apstrīdēšana un pārsūdzēšana neaptur tā darbību.</w:t>
      </w:r>
      <w:r w:rsidR="00E5789C" w:rsidRPr="006112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AD0BB6" w14:textId="77777777" w:rsidR="009653FB" w:rsidRPr="00611274" w:rsidRDefault="009653FB" w:rsidP="00611274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AD0BB7" w14:textId="11145354" w:rsidR="00A05529" w:rsidRPr="00611274" w:rsidRDefault="00611274" w:rsidP="006112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274">
        <w:rPr>
          <w:rFonts w:ascii="Times New Roman" w:hAnsi="Times New Roman" w:cs="Times New Roman"/>
          <w:sz w:val="28"/>
          <w:szCs w:val="28"/>
        </w:rPr>
        <w:t>5. </w:t>
      </w:r>
      <w:r w:rsidR="00A05529" w:rsidRPr="00611274">
        <w:rPr>
          <w:rFonts w:ascii="Times New Roman" w:hAnsi="Times New Roman" w:cs="Times New Roman"/>
          <w:sz w:val="28"/>
          <w:szCs w:val="28"/>
        </w:rPr>
        <w:t xml:space="preserve">Valsts policija vienas darbdienas laikā pēc </w:t>
      </w:r>
      <w:r w:rsidR="00136D73" w:rsidRPr="00611274">
        <w:rPr>
          <w:rFonts w:ascii="Times New Roman" w:hAnsi="Times New Roman" w:cs="Times New Roman"/>
          <w:sz w:val="28"/>
          <w:szCs w:val="28"/>
        </w:rPr>
        <w:t xml:space="preserve">atļaujas anulēšanas </w:t>
      </w:r>
      <w:r w:rsidR="00D1713E" w:rsidRPr="00611274">
        <w:rPr>
          <w:rFonts w:ascii="Times New Roman" w:eastAsia="Calibri" w:hAnsi="Times New Roman" w:cs="Times New Roman"/>
          <w:sz w:val="28"/>
          <w:szCs w:val="28"/>
        </w:rPr>
        <w:t>izdara attiecīgu atzīmi</w:t>
      </w:r>
      <w:r w:rsidR="00D1713E" w:rsidRPr="00611274">
        <w:rPr>
          <w:rFonts w:ascii="Times New Roman" w:hAnsi="Times New Roman" w:cs="Times New Roman"/>
          <w:sz w:val="28"/>
          <w:szCs w:val="28"/>
        </w:rPr>
        <w:t xml:space="preserve"> </w:t>
      </w:r>
      <w:r w:rsidR="00A05529" w:rsidRPr="00611274">
        <w:rPr>
          <w:rFonts w:ascii="Times New Roman" w:hAnsi="Times New Roman" w:cs="Times New Roman"/>
          <w:sz w:val="28"/>
          <w:szCs w:val="28"/>
        </w:rPr>
        <w:t>Ceļu policijas reģistrā</w:t>
      </w:r>
      <w:r w:rsidR="00A05529" w:rsidRPr="006112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05529" w:rsidRPr="00611274">
        <w:rPr>
          <w:rFonts w:ascii="Times New Roman" w:eastAsia="Calibri" w:hAnsi="Times New Roman" w:cs="Times New Roman"/>
          <w:bCs/>
          <w:sz w:val="28"/>
          <w:szCs w:val="28"/>
        </w:rPr>
        <w:t xml:space="preserve">norādot </w:t>
      </w:r>
      <w:r w:rsidR="0066262E" w:rsidRPr="00611274">
        <w:rPr>
          <w:rFonts w:ascii="Times New Roman" w:eastAsia="Calibri" w:hAnsi="Times New Roman" w:cs="Times New Roman"/>
          <w:bCs/>
          <w:sz w:val="28"/>
          <w:szCs w:val="28"/>
        </w:rPr>
        <w:t>transpo</w:t>
      </w:r>
      <w:r w:rsidR="002554CF">
        <w:rPr>
          <w:rFonts w:ascii="Times New Roman" w:eastAsia="Calibri" w:hAnsi="Times New Roman" w:cs="Times New Roman"/>
          <w:bCs/>
          <w:sz w:val="28"/>
          <w:szCs w:val="28"/>
        </w:rPr>
        <w:t>rtlīdzeklim konstatēto bojājumu</w:t>
      </w:r>
      <w:r w:rsidR="0066262E" w:rsidRPr="00611274">
        <w:rPr>
          <w:rFonts w:ascii="Times New Roman" w:eastAsia="Calibri" w:hAnsi="Times New Roman" w:cs="Times New Roman"/>
          <w:bCs/>
          <w:sz w:val="28"/>
          <w:szCs w:val="28"/>
        </w:rPr>
        <w:t xml:space="preserve"> atbilst</w:t>
      </w:r>
      <w:r w:rsidR="002554CF">
        <w:rPr>
          <w:rFonts w:ascii="Times New Roman" w:eastAsia="Calibri" w:hAnsi="Times New Roman" w:cs="Times New Roman"/>
          <w:bCs/>
          <w:sz w:val="28"/>
          <w:szCs w:val="28"/>
        </w:rPr>
        <w:t>oši</w:t>
      </w:r>
      <w:r w:rsidR="0066262E" w:rsidRPr="006112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6262E" w:rsidRPr="00611274">
        <w:rPr>
          <w:rFonts w:ascii="Times New Roman" w:eastAsia="Calibri" w:hAnsi="Times New Roman" w:cs="Times New Roman"/>
          <w:sz w:val="28"/>
          <w:szCs w:val="28"/>
        </w:rPr>
        <w:t>šo noteikumu 2</w:t>
      </w:r>
      <w:r w:rsidR="00CB64A9">
        <w:rPr>
          <w:rFonts w:ascii="Times New Roman" w:eastAsia="Calibri" w:hAnsi="Times New Roman" w:cs="Times New Roman"/>
          <w:sz w:val="28"/>
          <w:szCs w:val="28"/>
        </w:rPr>
        <w:t>. p</w:t>
      </w:r>
      <w:r w:rsidR="0066262E" w:rsidRPr="00611274">
        <w:rPr>
          <w:rFonts w:ascii="Times New Roman" w:eastAsia="Calibri" w:hAnsi="Times New Roman" w:cs="Times New Roman"/>
          <w:sz w:val="28"/>
          <w:szCs w:val="28"/>
        </w:rPr>
        <w:t xml:space="preserve">unktā </w:t>
      </w:r>
      <w:r w:rsidR="00711484">
        <w:rPr>
          <w:rFonts w:ascii="Times New Roman" w:eastAsia="Calibri" w:hAnsi="Times New Roman" w:cs="Times New Roman"/>
          <w:sz w:val="28"/>
          <w:szCs w:val="28"/>
        </w:rPr>
        <w:t>minētajam</w:t>
      </w:r>
      <w:r w:rsidR="00A05529" w:rsidRPr="00611274">
        <w:rPr>
          <w:rFonts w:ascii="Times New Roman" w:eastAsia="Calibri" w:hAnsi="Times New Roman" w:cs="Times New Roman"/>
          <w:sz w:val="28"/>
          <w:szCs w:val="28"/>
        </w:rPr>
        <w:t xml:space="preserve"> t</w:t>
      </w:r>
      <w:r w:rsidR="0066262E" w:rsidRPr="00611274">
        <w:rPr>
          <w:rFonts w:ascii="Times New Roman" w:eastAsia="Calibri" w:hAnsi="Times New Roman" w:cs="Times New Roman"/>
          <w:sz w:val="28"/>
          <w:szCs w:val="28"/>
        </w:rPr>
        <w:t>ransportlīdzekļa bojājuma veidam</w:t>
      </w:r>
      <w:r w:rsidR="00A05529" w:rsidRPr="00611274">
        <w:rPr>
          <w:rFonts w:ascii="Times New Roman" w:hAnsi="Times New Roman" w:cs="Times New Roman"/>
          <w:sz w:val="28"/>
          <w:szCs w:val="28"/>
        </w:rPr>
        <w:t>.</w:t>
      </w:r>
    </w:p>
    <w:p w14:paraId="6CAD0BB8" w14:textId="77777777" w:rsidR="00A05529" w:rsidRPr="00611274" w:rsidRDefault="00A05529" w:rsidP="00611274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CAD0BB9" w14:textId="3DF14E3D" w:rsidR="00A05529" w:rsidRPr="00611274" w:rsidRDefault="00611274" w:rsidP="006112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274">
        <w:rPr>
          <w:rFonts w:ascii="Times New Roman" w:hAnsi="Times New Roman" w:cs="Times New Roman"/>
          <w:sz w:val="28"/>
          <w:szCs w:val="28"/>
        </w:rPr>
        <w:t>6. </w:t>
      </w:r>
      <w:r w:rsidR="00A05529" w:rsidRPr="00611274">
        <w:rPr>
          <w:rFonts w:ascii="Times New Roman" w:hAnsi="Times New Roman" w:cs="Times New Roman"/>
          <w:sz w:val="28"/>
          <w:szCs w:val="28"/>
        </w:rPr>
        <w:t xml:space="preserve">Iekšlietu ministrijas Informācijas centrs </w:t>
      </w:r>
      <w:r w:rsidR="00A05529" w:rsidRPr="00611274">
        <w:rPr>
          <w:rFonts w:ascii="Times New Roman" w:eastAsia="Times New Roman" w:hAnsi="Times New Roman" w:cs="Times New Roman"/>
          <w:sz w:val="28"/>
          <w:szCs w:val="28"/>
        </w:rPr>
        <w:t xml:space="preserve">informāciju par atļaujas anulēšanu tiešsaistes </w:t>
      </w:r>
      <w:r w:rsidR="00582EFE" w:rsidRPr="00611274">
        <w:rPr>
          <w:rFonts w:ascii="Times New Roman" w:eastAsia="Times New Roman" w:hAnsi="Times New Roman" w:cs="Times New Roman"/>
          <w:sz w:val="28"/>
          <w:szCs w:val="28"/>
        </w:rPr>
        <w:t xml:space="preserve">datu pārraides </w:t>
      </w:r>
      <w:r w:rsidR="00A05529" w:rsidRPr="00611274">
        <w:rPr>
          <w:rFonts w:ascii="Times New Roman" w:eastAsia="Times New Roman" w:hAnsi="Times New Roman" w:cs="Times New Roman"/>
          <w:sz w:val="28"/>
          <w:szCs w:val="28"/>
        </w:rPr>
        <w:t xml:space="preserve">režīmā no Ceļu policijas reģistra nodod </w:t>
      </w:r>
      <w:r w:rsidR="00A05529" w:rsidRPr="00611274">
        <w:rPr>
          <w:rFonts w:ascii="Times New Roman" w:hAnsi="Times New Roman" w:cs="Times New Roman"/>
          <w:sz w:val="28"/>
          <w:szCs w:val="28"/>
        </w:rPr>
        <w:t>v</w:t>
      </w:r>
      <w:r w:rsidR="00A05529" w:rsidRPr="00611274">
        <w:rPr>
          <w:rFonts w:ascii="Times New Roman" w:eastAsia="Times New Roman" w:hAnsi="Times New Roman" w:cs="Times New Roman"/>
          <w:sz w:val="28"/>
          <w:szCs w:val="28"/>
        </w:rPr>
        <w:t xml:space="preserve">alsts akciju sabiedrībai </w:t>
      </w:r>
      <w:r w:rsidR="00CB64A9">
        <w:rPr>
          <w:rFonts w:ascii="Times New Roman" w:eastAsia="Times New Roman" w:hAnsi="Times New Roman" w:cs="Times New Roman"/>
          <w:sz w:val="28"/>
          <w:szCs w:val="28"/>
        </w:rPr>
        <w:t>"</w:t>
      </w:r>
      <w:r w:rsidR="00A05529" w:rsidRPr="00611274">
        <w:rPr>
          <w:rFonts w:ascii="Times New Roman" w:eastAsia="Times New Roman" w:hAnsi="Times New Roman" w:cs="Times New Roman"/>
          <w:sz w:val="28"/>
          <w:szCs w:val="28"/>
        </w:rPr>
        <w:t>Ceļu satiksmes drošības direkcija</w:t>
      </w:r>
      <w:r w:rsidR="00CB64A9">
        <w:rPr>
          <w:rFonts w:ascii="Times New Roman" w:eastAsia="Times New Roman" w:hAnsi="Times New Roman" w:cs="Times New Roman"/>
          <w:sz w:val="28"/>
          <w:szCs w:val="28"/>
        </w:rPr>
        <w:t>"</w:t>
      </w:r>
      <w:r w:rsidR="00A05529" w:rsidRPr="006112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AD0BBA" w14:textId="77777777" w:rsidR="00A05529" w:rsidRPr="00611274" w:rsidRDefault="00A05529" w:rsidP="00611274">
      <w:pPr>
        <w:tabs>
          <w:tab w:val="left" w:pos="993"/>
        </w:tabs>
        <w:spacing w:after="0" w:line="240" w:lineRule="auto"/>
        <w:ind w:firstLine="709"/>
        <w:contextualSpacing/>
        <w:jc w:val="both"/>
      </w:pPr>
    </w:p>
    <w:p w14:paraId="6CAD0BBB" w14:textId="76765807" w:rsidR="00A05529" w:rsidRPr="00611274" w:rsidRDefault="00611274" w:rsidP="0061127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274">
        <w:rPr>
          <w:rFonts w:ascii="Times New Roman" w:hAnsi="Times New Roman" w:cs="Times New Roman"/>
          <w:sz w:val="28"/>
          <w:szCs w:val="28"/>
        </w:rPr>
        <w:t>7. </w:t>
      </w:r>
      <w:r w:rsidR="00A05529" w:rsidRPr="00611274">
        <w:rPr>
          <w:rFonts w:ascii="Times New Roman" w:hAnsi="Times New Roman" w:cs="Times New Roman"/>
          <w:sz w:val="28"/>
          <w:szCs w:val="28"/>
        </w:rPr>
        <w:t>Anulēto atļauju atjauno normatīvajos aktos par transportlīdzekļu valsts tehnisko apskati noteiktajā kārtībā.</w:t>
      </w:r>
    </w:p>
    <w:p w14:paraId="6CAD0BBC" w14:textId="77777777" w:rsidR="00A05529" w:rsidRDefault="00A05529" w:rsidP="006F44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E1BDF" w14:textId="77777777" w:rsidR="006F44DA" w:rsidRPr="00611274" w:rsidRDefault="006F44DA" w:rsidP="006F44D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D0BBD" w14:textId="77777777" w:rsidR="0024571F" w:rsidRPr="00A05529" w:rsidRDefault="0024571F" w:rsidP="00611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FC4C1" w14:textId="0608494D" w:rsidR="006F44DA" w:rsidRDefault="00A05529" w:rsidP="006F44DA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05529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</w:t>
      </w:r>
      <w:r w:rsidR="006F44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ru prezidente </w:t>
      </w:r>
      <w:r w:rsidR="006F44D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Laimdota Straujuma </w:t>
      </w:r>
    </w:p>
    <w:p w14:paraId="2872A7CC" w14:textId="77777777" w:rsidR="006F44DA" w:rsidRDefault="006F44DA" w:rsidP="006F4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9C0916" w14:textId="77777777" w:rsidR="006F44DA" w:rsidRDefault="006F44DA" w:rsidP="006F4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E29D0C" w14:textId="77777777" w:rsidR="006F44DA" w:rsidRDefault="006F44DA" w:rsidP="006F44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AD0BBE" w14:textId="7EB234C2" w:rsidR="00A05529" w:rsidRPr="00A05529" w:rsidRDefault="006F44DA" w:rsidP="006F44DA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Iekšlietu ministrs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Rihards </w:t>
      </w:r>
      <w:r w:rsidR="00A05529" w:rsidRPr="00A05529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</w:p>
    <w:sectPr w:rsidR="00A05529" w:rsidRPr="00A05529" w:rsidSect="0061127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D0BCE" w14:textId="77777777" w:rsidR="00464B5F" w:rsidRDefault="00464B5F">
      <w:pPr>
        <w:spacing w:after="0" w:line="240" w:lineRule="auto"/>
      </w:pPr>
      <w:r>
        <w:separator/>
      </w:r>
    </w:p>
  </w:endnote>
  <w:endnote w:type="continuationSeparator" w:id="0">
    <w:p w14:paraId="6CAD0BCF" w14:textId="77777777" w:rsidR="00464B5F" w:rsidRDefault="0046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31054" w14:textId="77777777" w:rsidR="00611274" w:rsidRPr="00611274" w:rsidRDefault="00611274" w:rsidP="00611274">
    <w:pPr>
      <w:pStyle w:val="Footer"/>
      <w:rPr>
        <w:rFonts w:ascii="Times New Roman" w:hAnsi="Times New Roman" w:cs="Times New Roman"/>
        <w:sz w:val="16"/>
        <w:szCs w:val="16"/>
      </w:rPr>
    </w:pPr>
    <w:r w:rsidRPr="00611274">
      <w:rPr>
        <w:rFonts w:ascii="Times New Roman" w:hAnsi="Times New Roman" w:cs="Times New Roman"/>
        <w:sz w:val="16"/>
        <w:szCs w:val="16"/>
      </w:rPr>
      <w:t>N1986_5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4D2B" w14:textId="3218C8E7" w:rsidR="00611274" w:rsidRPr="00611274" w:rsidRDefault="00611274">
    <w:pPr>
      <w:pStyle w:val="Footer"/>
      <w:rPr>
        <w:rFonts w:ascii="Times New Roman" w:hAnsi="Times New Roman" w:cs="Times New Roman"/>
        <w:sz w:val="16"/>
        <w:szCs w:val="16"/>
      </w:rPr>
    </w:pPr>
    <w:r w:rsidRPr="00611274">
      <w:rPr>
        <w:rFonts w:ascii="Times New Roman" w:hAnsi="Times New Roman" w:cs="Times New Roman"/>
        <w:sz w:val="16"/>
        <w:szCs w:val="16"/>
      </w:rPr>
      <w:t>N1986_5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D0BCC" w14:textId="77777777" w:rsidR="00464B5F" w:rsidRDefault="00464B5F">
      <w:pPr>
        <w:spacing w:after="0" w:line="240" w:lineRule="auto"/>
      </w:pPr>
      <w:r>
        <w:separator/>
      </w:r>
    </w:p>
  </w:footnote>
  <w:footnote w:type="continuationSeparator" w:id="0">
    <w:p w14:paraId="6CAD0BCD" w14:textId="77777777" w:rsidR="00464B5F" w:rsidRDefault="0046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D0BD0" w14:textId="77777777" w:rsidR="004068DD" w:rsidRDefault="007660C6" w:rsidP="00D22B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D0BD1" w14:textId="77777777" w:rsidR="004068DD" w:rsidRDefault="002D45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D0BD2" w14:textId="77777777" w:rsidR="004068DD" w:rsidRPr="006F44DA" w:rsidRDefault="007660C6" w:rsidP="00D22B76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6F44DA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6F44DA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6F44DA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2D450B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6F44DA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6CAD0BD3" w14:textId="77777777" w:rsidR="004068DD" w:rsidRDefault="002D45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60875" w14:textId="027BBF8E" w:rsidR="00611274" w:rsidRDefault="00611274" w:rsidP="00611274">
    <w:pPr>
      <w:pStyle w:val="Header"/>
      <w:rPr>
        <w:rFonts w:ascii="Times New Roman" w:hAnsi="Times New Roman" w:cs="Times New Roman"/>
        <w:sz w:val="32"/>
      </w:rPr>
    </w:pPr>
  </w:p>
  <w:p w14:paraId="60705644" w14:textId="1609F050" w:rsidR="00611274" w:rsidRPr="00611274" w:rsidRDefault="00611274" w:rsidP="00611274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  <w:lang w:eastAsia="lv-LV"/>
      </w:rPr>
      <w:drawing>
        <wp:inline distT="0" distB="0" distL="0" distR="0" wp14:anchorId="757D751E" wp14:editId="3BC88102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1FA3"/>
    <w:multiLevelType w:val="multilevel"/>
    <w:tmpl w:val="BCEA12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77FE266E"/>
    <w:multiLevelType w:val="multilevel"/>
    <w:tmpl w:val="BCEA12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29"/>
    <w:rsid w:val="00011D58"/>
    <w:rsid w:val="0006528C"/>
    <w:rsid w:val="000F4500"/>
    <w:rsid w:val="00136D73"/>
    <w:rsid w:val="0015053F"/>
    <w:rsid w:val="0018185B"/>
    <w:rsid w:val="001F11EB"/>
    <w:rsid w:val="0022740C"/>
    <w:rsid w:val="00232D32"/>
    <w:rsid w:val="0024571F"/>
    <w:rsid w:val="002554CF"/>
    <w:rsid w:val="00270DAE"/>
    <w:rsid w:val="00274ADB"/>
    <w:rsid w:val="00294A39"/>
    <w:rsid w:val="002D450B"/>
    <w:rsid w:val="00321568"/>
    <w:rsid w:val="00340503"/>
    <w:rsid w:val="003629D2"/>
    <w:rsid w:val="003716C9"/>
    <w:rsid w:val="00464B5F"/>
    <w:rsid w:val="004A41DC"/>
    <w:rsid w:val="004F2D08"/>
    <w:rsid w:val="005408A6"/>
    <w:rsid w:val="00561A74"/>
    <w:rsid w:val="00582EFE"/>
    <w:rsid w:val="005F289E"/>
    <w:rsid w:val="00610506"/>
    <w:rsid w:val="00611274"/>
    <w:rsid w:val="0062598F"/>
    <w:rsid w:val="006572F3"/>
    <w:rsid w:val="00662535"/>
    <w:rsid w:val="0066262E"/>
    <w:rsid w:val="00685ED1"/>
    <w:rsid w:val="006A2E9F"/>
    <w:rsid w:val="006F44DA"/>
    <w:rsid w:val="00711484"/>
    <w:rsid w:val="007458C8"/>
    <w:rsid w:val="007660C6"/>
    <w:rsid w:val="007E1879"/>
    <w:rsid w:val="007E3D57"/>
    <w:rsid w:val="00810D82"/>
    <w:rsid w:val="008C4DAE"/>
    <w:rsid w:val="008D0860"/>
    <w:rsid w:val="008D334A"/>
    <w:rsid w:val="009057AF"/>
    <w:rsid w:val="00925E59"/>
    <w:rsid w:val="00944DE2"/>
    <w:rsid w:val="00964CE0"/>
    <w:rsid w:val="009653FB"/>
    <w:rsid w:val="00965692"/>
    <w:rsid w:val="009A751F"/>
    <w:rsid w:val="00A05529"/>
    <w:rsid w:val="00A10CDF"/>
    <w:rsid w:val="00A473AB"/>
    <w:rsid w:val="00A61641"/>
    <w:rsid w:val="00B01BB3"/>
    <w:rsid w:val="00B05734"/>
    <w:rsid w:val="00B11329"/>
    <w:rsid w:val="00B55498"/>
    <w:rsid w:val="00BA4FF2"/>
    <w:rsid w:val="00BA6434"/>
    <w:rsid w:val="00BA6E6C"/>
    <w:rsid w:val="00BF37A1"/>
    <w:rsid w:val="00C1727B"/>
    <w:rsid w:val="00C20C6A"/>
    <w:rsid w:val="00C248C8"/>
    <w:rsid w:val="00C26A16"/>
    <w:rsid w:val="00C40AD1"/>
    <w:rsid w:val="00C5192F"/>
    <w:rsid w:val="00C92E28"/>
    <w:rsid w:val="00C94B07"/>
    <w:rsid w:val="00CB64A9"/>
    <w:rsid w:val="00D05B18"/>
    <w:rsid w:val="00D1713E"/>
    <w:rsid w:val="00D70DDD"/>
    <w:rsid w:val="00D7133F"/>
    <w:rsid w:val="00DF0F39"/>
    <w:rsid w:val="00E45A0C"/>
    <w:rsid w:val="00E5789C"/>
    <w:rsid w:val="00E57D47"/>
    <w:rsid w:val="00EB29D9"/>
    <w:rsid w:val="00F736AF"/>
    <w:rsid w:val="00FD44A6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0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529"/>
  </w:style>
  <w:style w:type="character" w:styleId="PageNumber">
    <w:name w:val="page number"/>
    <w:basedOn w:val="DefaultParagraphFont"/>
    <w:rsid w:val="00A05529"/>
  </w:style>
  <w:style w:type="paragraph" w:styleId="ListParagraph">
    <w:name w:val="List Paragraph"/>
    <w:basedOn w:val="Normal"/>
    <w:uiPriority w:val="34"/>
    <w:qFormat/>
    <w:rsid w:val="00A05529"/>
    <w:pPr>
      <w:ind w:left="720"/>
      <w:contextualSpacing/>
    </w:pPr>
  </w:style>
  <w:style w:type="paragraph" w:customStyle="1" w:styleId="tv2132">
    <w:name w:val="tv2132"/>
    <w:basedOn w:val="Normal"/>
    <w:rsid w:val="00BA643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NoSpacing">
    <w:name w:val="No Spacing"/>
    <w:uiPriority w:val="1"/>
    <w:qFormat/>
    <w:rsid w:val="00BA64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573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28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89E"/>
  </w:style>
  <w:style w:type="paragraph" w:styleId="BalloonText">
    <w:name w:val="Balloon Text"/>
    <w:basedOn w:val="Normal"/>
    <w:link w:val="BalloonTextChar"/>
    <w:uiPriority w:val="99"/>
    <w:semiHidden/>
    <w:unhideWhenUsed/>
    <w:rsid w:val="00D7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529"/>
  </w:style>
  <w:style w:type="character" w:styleId="PageNumber">
    <w:name w:val="page number"/>
    <w:basedOn w:val="DefaultParagraphFont"/>
    <w:rsid w:val="00A05529"/>
  </w:style>
  <w:style w:type="paragraph" w:styleId="ListParagraph">
    <w:name w:val="List Paragraph"/>
    <w:basedOn w:val="Normal"/>
    <w:uiPriority w:val="34"/>
    <w:qFormat/>
    <w:rsid w:val="00A05529"/>
    <w:pPr>
      <w:ind w:left="720"/>
      <w:contextualSpacing/>
    </w:pPr>
  </w:style>
  <w:style w:type="paragraph" w:customStyle="1" w:styleId="tv2132">
    <w:name w:val="tv2132"/>
    <w:basedOn w:val="Normal"/>
    <w:rsid w:val="00BA643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NoSpacing">
    <w:name w:val="No Spacing"/>
    <w:uiPriority w:val="1"/>
    <w:qFormat/>
    <w:rsid w:val="00BA64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573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F28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89E"/>
  </w:style>
  <w:style w:type="paragraph" w:styleId="BalloonText">
    <w:name w:val="Balloon Text"/>
    <w:basedOn w:val="Normal"/>
    <w:link w:val="BalloonTextChar"/>
    <w:uiPriority w:val="99"/>
    <w:semiHidden/>
    <w:unhideWhenUsed/>
    <w:rsid w:val="00D7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1941</Words>
  <Characters>1107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 Tupiņa</dc:creator>
  <cp:lastModifiedBy>Leontīne Babkina</cp:lastModifiedBy>
  <cp:revision>34</cp:revision>
  <cp:lastPrinted>2015-10-02T09:38:00Z</cp:lastPrinted>
  <dcterms:created xsi:type="dcterms:W3CDTF">2015-06-08T06:55:00Z</dcterms:created>
  <dcterms:modified xsi:type="dcterms:W3CDTF">2015-10-14T06:57:00Z</dcterms:modified>
</cp:coreProperties>
</file>