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A8BF8" w14:textId="77777777" w:rsidR="00477285" w:rsidRPr="00477285" w:rsidRDefault="00D0536C" w:rsidP="00227F46">
      <w:pPr>
        <w:jc w:val="center"/>
        <w:rPr>
          <w:b/>
          <w:bCs/>
        </w:rPr>
      </w:pPr>
      <w:r>
        <w:rPr>
          <w:b/>
          <w:bCs/>
        </w:rPr>
        <w:t>Informatīvais</w:t>
      </w:r>
      <w:r w:rsidR="00477285" w:rsidRPr="00477285">
        <w:rPr>
          <w:b/>
          <w:bCs/>
        </w:rPr>
        <w:t xml:space="preserve"> ziņojums</w:t>
      </w:r>
    </w:p>
    <w:p w14:paraId="02888915" w14:textId="45FE8760" w:rsidR="00ED36C1" w:rsidRPr="00DC4B6D" w:rsidRDefault="00227F46" w:rsidP="00227F46">
      <w:pPr>
        <w:jc w:val="center"/>
        <w:rPr>
          <w:b/>
          <w:bCs/>
        </w:rPr>
      </w:pPr>
      <w:r w:rsidRPr="00DC4B6D">
        <w:rPr>
          <w:b/>
          <w:bCs/>
        </w:rPr>
        <w:t>p</w:t>
      </w:r>
      <w:r w:rsidR="00ED36C1" w:rsidRPr="00DC4B6D">
        <w:rPr>
          <w:b/>
          <w:bCs/>
        </w:rPr>
        <w:t xml:space="preserve">ar Latvijas </w:t>
      </w:r>
      <w:r w:rsidR="00194334">
        <w:rPr>
          <w:b/>
          <w:bCs/>
        </w:rPr>
        <w:t xml:space="preserve">kandidatūru </w:t>
      </w:r>
      <w:r w:rsidR="00ED36C1" w:rsidRPr="00DC4B6D">
        <w:rPr>
          <w:b/>
          <w:bCs/>
        </w:rPr>
        <w:t>prezidentūr</w:t>
      </w:r>
      <w:r w:rsidR="00194334">
        <w:rPr>
          <w:b/>
          <w:bCs/>
        </w:rPr>
        <w:t>ai</w:t>
      </w:r>
      <w:r w:rsidR="00ED36C1" w:rsidRPr="00DC4B6D">
        <w:rPr>
          <w:b/>
          <w:bCs/>
        </w:rPr>
        <w:t xml:space="preserve"> </w:t>
      </w:r>
      <w:r w:rsidRPr="00DC4B6D">
        <w:rPr>
          <w:b/>
          <w:bCs/>
        </w:rPr>
        <w:t>Baltijas jūras valstu padomes Speciālajā grupā organizētās noziedzības apkarošanai</w:t>
      </w:r>
    </w:p>
    <w:p w14:paraId="4AFF91E4" w14:textId="77777777" w:rsidR="00227F46" w:rsidRDefault="00227F46" w:rsidP="00477285">
      <w:pPr>
        <w:rPr>
          <w:b/>
          <w:bCs/>
        </w:rPr>
      </w:pPr>
    </w:p>
    <w:p w14:paraId="498CB890" w14:textId="5E7DE37F" w:rsidR="00477285" w:rsidRDefault="003F16C5" w:rsidP="00770B13">
      <w:pPr>
        <w:spacing w:after="120"/>
        <w:ind w:firstLine="720"/>
        <w:jc w:val="both"/>
      </w:pPr>
      <w:r w:rsidRPr="003F16C5">
        <w:t xml:space="preserve">Informatīvais ziņojums </w:t>
      </w:r>
      <w:r w:rsidR="00194334">
        <w:t xml:space="preserve">sagatavots, lai </w:t>
      </w:r>
      <w:r w:rsidR="00AF5D2C">
        <w:t>snie</w:t>
      </w:r>
      <w:r w:rsidR="00194334">
        <w:t>gtu</w:t>
      </w:r>
      <w:r w:rsidR="00AF5D2C">
        <w:t xml:space="preserve"> informāciju par Baltijas jūras valstu padomes </w:t>
      </w:r>
      <w:r w:rsidR="00AF5D2C" w:rsidRPr="00AF5D2C">
        <w:t>Speciālo grupu orga</w:t>
      </w:r>
      <w:r w:rsidR="00896C71">
        <w:t xml:space="preserve">nizētās noziedzības apkarošanai, </w:t>
      </w:r>
      <w:r w:rsidR="00AF5D2C">
        <w:t>tās darbības modeli</w:t>
      </w:r>
      <w:r w:rsidR="00194334">
        <w:t>,</w:t>
      </w:r>
      <w:r w:rsidR="00896C71">
        <w:t xml:space="preserve"> turpmāko rīcību Latvijas dalībai šīs grupas ietvaros</w:t>
      </w:r>
      <w:r w:rsidR="00194334">
        <w:t xml:space="preserve"> un lai Ministru kabinets pieņemtu lēmumu par Latvijas kandidatūras izvirzīšanu prezidentūrai šajā grupā laika posmā no 2017. līdz 2018. gadam</w:t>
      </w:r>
      <w:r w:rsidR="00AF5D2C">
        <w:t xml:space="preserve">. </w:t>
      </w:r>
    </w:p>
    <w:p w14:paraId="7B135EB1" w14:textId="1E8D6711" w:rsidR="00B40CB9" w:rsidRPr="005037EA" w:rsidRDefault="00B40CB9" w:rsidP="005037EA">
      <w:pPr>
        <w:spacing w:after="120"/>
        <w:ind w:firstLine="720"/>
        <w:jc w:val="center"/>
        <w:rPr>
          <w:b/>
        </w:rPr>
      </w:pPr>
      <w:r w:rsidRPr="005037EA">
        <w:rPr>
          <w:b/>
        </w:rPr>
        <w:t xml:space="preserve">1. </w:t>
      </w:r>
      <w:r>
        <w:rPr>
          <w:b/>
        </w:rPr>
        <w:t xml:space="preserve">Informācija par </w:t>
      </w:r>
      <w:r w:rsidRPr="005037EA">
        <w:rPr>
          <w:b/>
        </w:rPr>
        <w:t>Baltijas jūras valstu padomes Speciālo grupu organizētās noziedzības apkarošanai</w:t>
      </w:r>
    </w:p>
    <w:p w14:paraId="369149E6" w14:textId="4EA963D4" w:rsidR="001435D2" w:rsidRDefault="001435D2" w:rsidP="00770B13">
      <w:pPr>
        <w:spacing w:after="120"/>
        <w:ind w:firstLine="720"/>
        <w:jc w:val="both"/>
      </w:pPr>
      <w:r>
        <w:t>1990.</w:t>
      </w:r>
      <w:r w:rsidR="0056214C">
        <w:t> </w:t>
      </w:r>
      <w:r>
        <w:t xml:space="preserve">gadu vidū bija vērojama strauja Baltijas </w:t>
      </w:r>
      <w:r w:rsidR="00A45EBF">
        <w:t xml:space="preserve">jūras </w:t>
      </w:r>
      <w:r>
        <w:t xml:space="preserve">valstu organizētās noziedzības tīklu darbības izvēršana </w:t>
      </w:r>
      <w:r w:rsidR="009746D8">
        <w:t>Z</w:t>
      </w:r>
      <w:r>
        <w:t>iemeļvalstīs. Šāds noziedzības vilnis radīja prioritāru nepieciešamību uzlabot policijas sadarbības un savstarpējās tiesiskās palīdzības mehānismus starp Baltijas jūras reģiona valstīm.</w:t>
      </w:r>
    </w:p>
    <w:p w14:paraId="7ECCD15F" w14:textId="14C271FA" w:rsidR="00467209" w:rsidRDefault="001435D2" w:rsidP="00770B13">
      <w:pPr>
        <w:spacing w:after="120"/>
        <w:ind w:firstLine="720"/>
        <w:jc w:val="both"/>
      </w:pPr>
      <w:r>
        <w:t xml:space="preserve">Baltijas jūras valstu padome, kas </w:t>
      </w:r>
      <w:r w:rsidRPr="001435D2">
        <w:t xml:space="preserve">ir </w:t>
      </w:r>
      <w:r>
        <w:t xml:space="preserve">1992. gadā dibināts </w:t>
      </w:r>
      <w:r w:rsidRPr="001435D2">
        <w:t>vispārējs politisks reģiona starpvaldību sadarbības forums</w:t>
      </w:r>
      <w:r>
        <w:t xml:space="preserve">, </w:t>
      </w:r>
      <w:r w:rsidR="007904FC">
        <w:t xml:space="preserve">ko šobrīd </w:t>
      </w:r>
      <w:r w:rsidR="007904FC" w:rsidRPr="007904FC">
        <w:t xml:space="preserve">veido 11 valstis – Zviedrija, Somija, Igaunija, Latvija, Lietuva, Vācija, Polija, Dānija, Norvēģija, </w:t>
      </w:r>
      <w:r w:rsidR="007904FC">
        <w:t>I</w:t>
      </w:r>
      <w:r w:rsidR="007904FC" w:rsidRPr="007904FC">
        <w:t>slande un Krievija, kā arī Eiropas Komisija</w:t>
      </w:r>
      <w:r w:rsidR="007904FC">
        <w:t xml:space="preserve">, </w:t>
      </w:r>
      <w:r>
        <w:t xml:space="preserve">valstu valdību vadītāji </w:t>
      </w:r>
      <w:r w:rsidR="007904FC">
        <w:t xml:space="preserve">nolūkā sekmēt noziedzības apkarošanu Baltijas </w:t>
      </w:r>
      <w:r w:rsidR="009746D8">
        <w:t xml:space="preserve">jūras </w:t>
      </w:r>
      <w:r w:rsidR="007904FC">
        <w:t xml:space="preserve">valstīs </w:t>
      </w:r>
      <w:r w:rsidR="00467209">
        <w:t xml:space="preserve">1996. gada samitā Visbijā </w:t>
      </w:r>
      <w:r w:rsidR="007904FC">
        <w:t xml:space="preserve">dibināja </w:t>
      </w:r>
      <w:r w:rsidR="007904FC" w:rsidRPr="007904FC">
        <w:t>Speciāl</w:t>
      </w:r>
      <w:r w:rsidR="007904FC">
        <w:t>o</w:t>
      </w:r>
      <w:r w:rsidR="007904FC" w:rsidRPr="007904FC">
        <w:t xml:space="preserve"> grup</w:t>
      </w:r>
      <w:r w:rsidR="007904FC">
        <w:t>u</w:t>
      </w:r>
      <w:r w:rsidR="007904FC" w:rsidRPr="007904FC">
        <w:t xml:space="preserve"> organizētās noziedzības apkarošanai (</w:t>
      </w:r>
      <w:proofErr w:type="spellStart"/>
      <w:r w:rsidR="007904FC" w:rsidRPr="00467209">
        <w:rPr>
          <w:i/>
        </w:rPr>
        <w:t>Tas</w:t>
      </w:r>
      <w:r w:rsidR="00C75FEC">
        <w:rPr>
          <w:i/>
        </w:rPr>
        <w:t>k</w:t>
      </w:r>
      <w:proofErr w:type="spellEnd"/>
      <w:r w:rsidR="007904FC" w:rsidRPr="00467209">
        <w:rPr>
          <w:i/>
        </w:rPr>
        <w:t xml:space="preserve"> </w:t>
      </w:r>
      <w:proofErr w:type="spellStart"/>
      <w:r w:rsidR="007904FC" w:rsidRPr="00467209">
        <w:rPr>
          <w:i/>
        </w:rPr>
        <w:t>Force</w:t>
      </w:r>
      <w:proofErr w:type="spellEnd"/>
      <w:r w:rsidR="007904FC" w:rsidRPr="00467209">
        <w:rPr>
          <w:i/>
        </w:rPr>
        <w:t xml:space="preserve"> </w:t>
      </w:r>
      <w:proofErr w:type="spellStart"/>
      <w:r w:rsidR="007904FC" w:rsidRPr="00467209">
        <w:rPr>
          <w:i/>
        </w:rPr>
        <w:t>on</w:t>
      </w:r>
      <w:proofErr w:type="spellEnd"/>
      <w:r w:rsidR="007904FC" w:rsidRPr="00467209">
        <w:rPr>
          <w:i/>
        </w:rPr>
        <w:t xml:space="preserve"> </w:t>
      </w:r>
      <w:proofErr w:type="spellStart"/>
      <w:r w:rsidR="007904FC" w:rsidRPr="00467209">
        <w:rPr>
          <w:i/>
        </w:rPr>
        <w:t>Organized</w:t>
      </w:r>
      <w:proofErr w:type="spellEnd"/>
      <w:r w:rsidR="007904FC" w:rsidRPr="00467209">
        <w:rPr>
          <w:i/>
        </w:rPr>
        <w:t xml:space="preserve"> </w:t>
      </w:r>
      <w:proofErr w:type="spellStart"/>
      <w:r w:rsidR="007904FC" w:rsidRPr="00467209">
        <w:rPr>
          <w:i/>
        </w:rPr>
        <w:t>Crime</w:t>
      </w:r>
      <w:proofErr w:type="spellEnd"/>
      <w:r w:rsidR="007904FC" w:rsidRPr="00467209">
        <w:rPr>
          <w:i/>
        </w:rPr>
        <w:t xml:space="preserve"> – TF-OC, </w:t>
      </w:r>
      <w:r w:rsidR="00C75FEC">
        <w:rPr>
          <w:i/>
        </w:rPr>
        <w:t>jeb</w:t>
      </w:r>
      <w:r w:rsidR="007904FC" w:rsidRPr="00467209">
        <w:rPr>
          <w:i/>
        </w:rPr>
        <w:t xml:space="preserve"> </w:t>
      </w:r>
      <w:proofErr w:type="spellStart"/>
      <w:r w:rsidR="007904FC" w:rsidRPr="00467209">
        <w:rPr>
          <w:i/>
        </w:rPr>
        <w:t>Baltic</w:t>
      </w:r>
      <w:proofErr w:type="spellEnd"/>
      <w:r w:rsidR="007904FC" w:rsidRPr="00467209">
        <w:rPr>
          <w:i/>
        </w:rPr>
        <w:t xml:space="preserve"> </w:t>
      </w:r>
      <w:proofErr w:type="spellStart"/>
      <w:r w:rsidR="007904FC" w:rsidRPr="00467209">
        <w:rPr>
          <w:i/>
        </w:rPr>
        <w:t>Sea</w:t>
      </w:r>
      <w:proofErr w:type="spellEnd"/>
      <w:r w:rsidR="007904FC" w:rsidRPr="00467209">
        <w:rPr>
          <w:i/>
        </w:rPr>
        <w:t xml:space="preserve"> </w:t>
      </w:r>
      <w:proofErr w:type="spellStart"/>
      <w:r w:rsidR="007904FC" w:rsidRPr="00467209">
        <w:rPr>
          <w:i/>
        </w:rPr>
        <w:t>Task</w:t>
      </w:r>
      <w:proofErr w:type="spellEnd"/>
      <w:r w:rsidR="007904FC" w:rsidRPr="00467209">
        <w:rPr>
          <w:i/>
        </w:rPr>
        <w:t xml:space="preserve"> </w:t>
      </w:r>
      <w:proofErr w:type="spellStart"/>
      <w:r w:rsidR="007904FC" w:rsidRPr="00467209">
        <w:rPr>
          <w:i/>
        </w:rPr>
        <w:t>Force</w:t>
      </w:r>
      <w:proofErr w:type="spellEnd"/>
      <w:r w:rsidR="007904FC" w:rsidRPr="00467209">
        <w:rPr>
          <w:i/>
        </w:rPr>
        <w:t xml:space="preserve"> – BSTF</w:t>
      </w:r>
      <w:r w:rsidR="007904FC" w:rsidRPr="007904FC">
        <w:t>)</w:t>
      </w:r>
      <w:r w:rsidR="007904FC">
        <w:t xml:space="preserve">. </w:t>
      </w:r>
      <w:r w:rsidR="006629B5">
        <w:t>BSTF darbības mandāts kopš tās dibināšanas ir vairākkārt pagarināts</w:t>
      </w:r>
      <w:r w:rsidR="00C75FEC">
        <w:t>, un</w:t>
      </w:r>
      <w:r w:rsidR="006629B5">
        <w:t xml:space="preserve"> pašlaik tas ir spēkā līdz 2016. gada beigām</w:t>
      </w:r>
      <w:r w:rsidR="005037EA">
        <w:t>.</w:t>
      </w:r>
      <w:r w:rsidR="005037EA" w:rsidRPr="005037EA">
        <w:t xml:space="preserve"> </w:t>
      </w:r>
    </w:p>
    <w:p w14:paraId="12891B08" w14:textId="43B9178E" w:rsidR="00F84CB5" w:rsidRDefault="007904FC" w:rsidP="00770B13">
      <w:pPr>
        <w:spacing w:after="120"/>
        <w:ind w:firstLine="720"/>
        <w:jc w:val="both"/>
      </w:pPr>
      <w:r>
        <w:t xml:space="preserve">BSTF darbībā piedalās </w:t>
      </w:r>
      <w:r w:rsidR="002911AF">
        <w:t xml:space="preserve">Baltijas jūras valstu padomes dalībvalstu valdību </w:t>
      </w:r>
      <w:r w:rsidR="00CC2F35">
        <w:t xml:space="preserve">vadītāju </w:t>
      </w:r>
      <w:r w:rsidR="002911AF">
        <w:t xml:space="preserve">pārstāvji, kas ir </w:t>
      </w:r>
      <w:r>
        <w:t xml:space="preserve">augsta līmeņa policijas, </w:t>
      </w:r>
      <w:r w:rsidR="006629B5">
        <w:t xml:space="preserve">muitas, </w:t>
      </w:r>
      <w:r w:rsidR="00C75FEC">
        <w:t>Iekšlietu ministriju</w:t>
      </w:r>
      <w:r>
        <w:t xml:space="preserve"> un </w:t>
      </w:r>
      <w:r w:rsidR="00C75FEC">
        <w:t>T</w:t>
      </w:r>
      <w:r>
        <w:t xml:space="preserve">ieslietu ministriju </w:t>
      </w:r>
      <w:r w:rsidR="002911AF">
        <w:t>ierēdņi</w:t>
      </w:r>
      <w:r w:rsidR="00467209">
        <w:t xml:space="preserve">, kā arī pastāvīgie </w:t>
      </w:r>
      <w:r w:rsidR="00744FDD">
        <w:t xml:space="preserve">novērotāji – Eiropas Komisijas, </w:t>
      </w:r>
      <w:proofErr w:type="spellStart"/>
      <w:r w:rsidR="00467209">
        <w:t>Interpol</w:t>
      </w:r>
      <w:proofErr w:type="spellEnd"/>
      <w:r w:rsidR="00467209">
        <w:t xml:space="preserve">, </w:t>
      </w:r>
      <w:proofErr w:type="spellStart"/>
      <w:r w:rsidR="00467209">
        <w:t>Europol</w:t>
      </w:r>
      <w:proofErr w:type="spellEnd"/>
      <w:r w:rsidR="00467209">
        <w:t xml:space="preserve">, </w:t>
      </w:r>
      <w:proofErr w:type="spellStart"/>
      <w:r w:rsidR="00467209">
        <w:t>Eurojust</w:t>
      </w:r>
      <w:proofErr w:type="spellEnd"/>
      <w:r w:rsidR="00467209">
        <w:t xml:space="preserve">, </w:t>
      </w:r>
      <w:proofErr w:type="spellStart"/>
      <w:r w:rsidR="00467209">
        <w:t>Frontex</w:t>
      </w:r>
      <w:proofErr w:type="spellEnd"/>
      <w:r w:rsidR="00467209">
        <w:t xml:space="preserve"> pārstāvji</w:t>
      </w:r>
      <w:r w:rsidR="00B40CB9">
        <w:t>,</w:t>
      </w:r>
      <w:r>
        <w:t xml:space="preserve"> </w:t>
      </w:r>
      <w:r w:rsidR="00467209">
        <w:t>un šī grupa ir veidota, balstoties uz Ziemeļu Policijas Sadarbības modeli (</w:t>
      </w:r>
      <w:proofErr w:type="spellStart"/>
      <w:r w:rsidR="00467209" w:rsidRPr="00467209">
        <w:rPr>
          <w:i/>
        </w:rPr>
        <w:t>Nordic</w:t>
      </w:r>
      <w:proofErr w:type="spellEnd"/>
      <w:r w:rsidR="00467209" w:rsidRPr="00467209">
        <w:rPr>
          <w:i/>
        </w:rPr>
        <w:t xml:space="preserve"> </w:t>
      </w:r>
      <w:proofErr w:type="spellStart"/>
      <w:r w:rsidR="00467209" w:rsidRPr="00467209">
        <w:rPr>
          <w:i/>
        </w:rPr>
        <w:t>Police</w:t>
      </w:r>
      <w:proofErr w:type="spellEnd"/>
      <w:r w:rsidR="00467209" w:rsidRPr="00467209">
        <w:rPr>
          <w:i/>
        </w:rPr>
        <w:t xml:space="preserve"> </w:t>
      </w:r>
      <w:proofErr w:type="spellStart"/>
      <w:r w:rsidR="00467209" w:rsidRPr="00467209">
        <w:rPr>
          <w:i/>
        </w:rPr>
        <w:t>Cooperation</w:t>
      </w:r>
      <w:proofErr w:type="spellEnd"/>
      <w:r w:rsidR="00467209" w:rsidRPr="00467209">
        <w:rPr>
          <w:i/>
        </w:rPr>
        <w:t xml:space="preserve"> </w:t>
      </w:r>
      <w:proofErr w:type="spellStart"/>
      <w:r w:rsidR="00467209" w:rsidRPr="00467209">
        <w:rPr>
          <w:i/>
        </w:rPr>
        <w:t>model</w:t>
      </w:r>
      <w:proofErr w:type="spellEnd"/>
      <w:r w:rsidR="00467209">
        <w:t>).</w:t>
      </w:r>
      <w:r w:rsidR="006629B5">
        <w:t xml:space="preserve"> </w:t>
      </w:r>
      <w:r w:rsidR="00B40CB9" w:rsidRPr="00911695">
        <w:t>BSTF</w:t>
      </w:r>
      <w:r w:rsidR="00B40CB9" w:rsidDel="00B40CB9">
        <w:t xml:space="preserve"> </w:t>
      </w:r>
      <w:r w:rsidR="00932D8B">
        <w:t xml:space="preserve">dalībnieki veido sadarbības mehānisma </w:t>
      </w:r>
      <w:r w:rsidR="006629B5">
        <w:t>stratēģisk</w:t>
      </w:r>
      <w:r w:rsidR="00932D8B">
        <w:t>o līmeni</w:t>
      </w:r>
      <w:r w:rsidR="00C75FEC">
        <w:t>, un</w:t>
      </w:r>
      <w:r w:rsidR="00932D8B">
        <w:t xml:space="preserve"> tās</w:t>
      </w:r>
      <w:r w:rsidR="006629B5">
        <w:t xml:space="preserve"> sanāksmes tiek rīkotas </w:t>
      </w:r>
      <w:r w:rsidR="00F206C6">
        <w:t>vienreiz</w:t>
      </w:r>
      <w:r w:rsidR="006629B5">
        <w:t xml:space="preserve"> gadā.</w:t>
      </w:r>
      <w:r w:rsidR="00F84CB5" w:rsidRPr="00F84CB5">
        <w:t xml:space="preserve"> </w:t>
      </w:r>
      <w:r w:rsidR="00CC2F35" w:rsidRPr="00DE73F0">
        <w:t>Latvijas pārstāvību BSTF nodrošina ar Ministru prezidenta 2007. gada 10. jūlija rīkojumu Nr. 361 nozīmētais Ministru prezidenta pārstāvis.</w:t>
      </w:r>
    </w:p>
    <w:p w14:paraId="30DEBC94" w14:textId="4CA5A0FB" w:rsidR="006629B5" w:rsidRDefault="00F84CB5" w:rsidP="00770B13">
      <w:pPr>
        <w:spacing w:after="120"/>
        <w:ind w:firstLine="720"/>
        <w:jc w:val="both"/>
      </w:pPr>
      <w:r w:rsidRPr="00F84CB5">
        <w:t xml:space="preserve">BSTF Stratēģiskajā sanāksmē tiek izskatīti un apstiprināti darbības rezultāti, izstrādāti turpmākie attīstības un sadarbības virzieni un noteikti sasniedzamie stratēģiskie mērķi. To praktisko īstenošanu nodrošina </w:t>
      </w:r>
      <w:r w:rsidR="00B40CB9">
        <w:t>Operatīvās Komitejas (</w:t>
      </w:r>
      <w:proofErr w:type="spellStart"/>
      <w:r w:rsidR="00B40CB9" w:rsidRPr="000667D9">
        <w:rPr>
          <w:i/>
        </w:rPr>
        <w:t>Operative</w:t>
      </w:r>
      <w:proofErr w:type="spellEnd"/>
      <w:r w:rsidR="00B40CB9" w:rsidRPr="000667D9">
        <w:rPr>
          <w:i/>
        </w:rPr>
        <w:t xml:space="preserve"> </w:t>
      </w:r>
      <w:proofErr w:type="spellStart"/>
      <w:r w:rsidR="00B40CB9" w:rsidRPr="000667D9">
        <w:rPr>
          <w:i/>
        </w:rPr>
        <w:t>Committee</w:t>
      </w:r>
      <w:proofErr w:type="spellEnd"/>
      <w:r w:rsidR="00B40CB9" w:rsidRPr="000667D9">
        <w:rPr>
          <w:i/>
        </w:rPr>
        <w:t xml:space="preserve"> – OPC</w:t>
      </w:r>
      <w:r w:rsidR="00B40CB9">
        <w:t xml:space="preserve">) </w:t>
      </w:r>
      <w:r w:rsidRPr="00F84CB5">
        <w:t>sanāksmēs pieņemtie lēmumi.</w:t>
      </w:r>
    </w:p>
    <w:p w14:paraId="6BF535DB" w14:textId="1C55F4FF" w:rsidR="001435D2" w:rsidRDefault="00B40CB9" w:rsidP="00770B13">
      <w:pPr>
        <w:spacing w:after="120"/>
        <w:ind w:firstLine="720"/>
        <w:jc w:val="both"/>
      </w:pPr>
      <w:r>
        <w:t>OPC</w:t>
      </w:r>
      <w:r w:rsidRPr="00B40CB9">
        <w:t xml:space="preserve"> </w:t>
      </w:r>
      <w:r>
        <w:t xml:space="preserve">tika dibināta </w:t>
      </w:r>
      <w:r w:rsidR="006629B5">
        <w:t xml:space="preserve">BSTF ietvaros 1998. gadā, </w:t>
      </w:r>
      <w:r>
        <w:t xml:space="preserve">un tā </w:t>
      </w:r>
      <w:r w:rsidR="000667D9">
        <w:t xml:space="preserve">ir </w:t>
      </w:r>
      <w:proofErr w:type="spellStart"/>
      <w:r w:rsidR="000667D9" w:rsidRPr="000667D9">
        <w:t>multidisciplināra</w:t>
      </w:r>
      <w:proofErr w:type="spellEnd"/>
      <w:r w:rsidR="000667D9" w:rsidRPr="000667D9">
        <w:t xml:space="preserve"> ekspertu komiteja praktisko jautājumu informācijas apmaiņas starp BSTF </w:t>
      </w:r>
      <w:r w:rsidR="000667D9" w:rsidRPr="000667D9">
        <w:lastRenderedPageBreak/>
        <w:t xml:space="preserve">dalībvalstu tiesībaizsardzības iestādēm risināšanai un operatīvās darbības pasākumu koordinācijai </w:t>
      </w:r>
      <w:r w:rsidR="006629B5">
        <w:t xml:space="preserve">policijas, robežsardzes un muitas kompetencē esošajās lietās. </w:t>
      </w:r>
      <w:r w:rsidR="00467209">
        <w:t xml:space="preserve"> </w:t>
      </w:r>
      <w:r w:rsidR="006629B5">
        <w:t xml:space="preserve">OPC sanāksmes tiek rīkotas </w:t>
      </w:r>
      <w:r w:rsidR="00227F46">
        <w:t>trīs</w:t>
      </w:r>
      <w:r w:rsidR="006629B5">
        <w:t xml:space="preserve"> reizes gadā.</w:t>
      </w:r>
      <w:r w:rsidR="000667D9" w:rsidRPr="000667D9">
        <w:t xml:space="preserve"> </w:t>
      </w:r>
      <w:r w:rsidR="000667D9">
        <w:t>Konkrētās OPC</w:t>
      </w:r>
      <w:r w:rsidR="000667D9" w:rsidRPr="000667D9">
        <w:t xml:space="preserve"> darbā piedalās </w:t>
      </w:r>
      <w:proofErr w:type="gramStart"/>
      <w:r w:rsidR="000667D9">
        <w:t xml:space="preserve">to </w:t>
      </w:r>
      <w:r w:rsidR="000667D9" w:rsidRPr="000667D9">
        <w:t>tiesībaizsardzības iestāžu</w:t>
      </w:r>
      <w:proofErr w:type="gramEnd"/>
      <w:r w:rsidR="000667D9" w:rsidRPr="000667D9">
        <w:t>, kuru kompetencē ir darba kārtībā iekļautie jautājumi, pārstāvji.</w:t>
      </w:r>
      <w:r w:rsidR="00A5287E" w:rsidRPr="00A5287E">
        <w:t xml:space="preserve"> Pašlaik ar Iekšlietu ministrijas </w:t>
      </w:r>
      <w:r w:rsidR="00A5287E">
        <w:t>2015.</w:t>
      </w:r>
      <w:r w:rsidR="0011454E">
        <w:t> </w:t>
      </w:r>
      <w:r w:rsidR="00A5287E">
        <w:t>gada 16.</w:t>
      </w:r>
      <w:r w:rsidR="0056214C">
        <w:t> </w:t>
      </w:r>
      <w:r w:rsidR="00A5287E">
        <w:t>februāra rīkojumu Nr.</w:t>
      </w:r>
      <w:r w:rsidR="00F068A8">
        <w:t> </w:t>
      </w:r>
      <w:r w:rsidR="00A5287E">
        <w:t xml:space="preserve">1-12/362 </w:t>
      </w:r>
      <w:r w:rsidR="00A5287E" w:rsidRPr="00A5287E">
        <w:t xml:space="preserve">darbam </w:t>
      </w:r>
      <w:r w:rsidR="00A5287E">
        <w:t>OPC</w:t>
      </w:r>
      <w:r w:rsidR="00A5287E" w:rsidRPr="00A5287E">
        <w:t xml:space="preserve"> </w:t>
      </w:r>
      <w:r w:rsidR="00A5287E">
        <w:t xml:space="preserve">atbildīgā </w:t>
      </w:r>
      <w:r w:rsidR="00A5287E" w:rsidRPr="00A5287E">
        <w:t>koordinator</w:t>
      </w:r>
      <w:r w:rsidR="00A5287E">
        <w:t>a</w:t>
      </w:r>
      <w:r w:rsidR="00A5287E" w:rsidRPr="00A5287E">
        <w:t xml:space="preserve"> lomā ir norīkot</w:t>
      </w:r>
      <w:r w:rsidR="00A5287E">
        <w:t>s</w:t>
      </w:r>
      <w:r w:rsidR="00A5287E" w:rsidRPr="00A5287E">
        <w:t xml:space="preserve"> Valsts policijas </w:t>
      </w:r>
      <w:r w:rsidR="00A5287E">
        <w:t xml:space="preserve">pārstāvis un koordinatoru lomā robežsardzes un muitas jautājumos attiecīgi </w:t>
      </w:r>
      <w:r w:rsidR="00A5287E" w:rsidRPr="00A5287E">
        <w:t xml:space="preserve">Valsts robežsardzes </w:t>
      </w:r>
      <w:r w:rsidR="00A5287E">
        <w:t xml:space="preserve">un Valsts ieņēmumu dienesta Muitas policijas pārvaldes </w:t>
      </w:r>
      <w:r w:rsidR="00A5287E" w:rsidRPr="00A5287E">
        <w:t>pārstāvji.</w:t>
      </w:r>
    </w:p>
    <w:p w14:paraId="39200653" w14:textId="77777777" w:rsidR="00F84CB5" w:rsidRDefault="00F84CB5" w:rsidP="00770B13">
      <w:pPr>
        <w:spacing w:after="120"/>
        <w:ind w:firstLine="720"/>
        <w:jc w:val="both"/>
      </w:pPr>
      <w:r>
        <w:t>OPC veic tiesībaizsardzības institūciju sadarbības koordināciju reģionālā līmenī, apkopo un izplata labās prakses piemērus, veic pasākumus darbības dublēšanās novēršanai, izvirza priekšlikumu reģionālajām iniciatīvām un izvērtē iespējas piedalīties citu organizāciju iniciatīvās.</w:t>
      </w:r>
    </w:p>
    <w:p w14:paraId="46DC13E3" w14:textId="07F17CF5" w:rsidR="00B40CB9" w:rsidRPr="00D160F0" w:rsidRDefault="00B40CB9" w:rsidP="00D160F0">
      <w:pPr>
        <w:spacing w:after="120"/>
        <w:ind w:firstLine="720"/>
        <w:jc w:val="center"/>
        <w:rPr>
          <w:b/>
        </w:rPr>
      </w:pPr>
      <w:r w:rsidRPr="00D160F0">
        <w:rPr>
          <w:b/>
        </w:rPr>
        <w:t>2. BSTF prezidentūra</w:t>
      </w:r>
    </w:p>
    <w:p w14:paraId="1C9F6A0F" w14:textId="51AD96A4" w:rsidR="00744FDD" w:rsidRDefault="00932D8B" w:rsidP="00770B13">
      <w:pPr>
        <w:spacing w:after="120"/>
        <w:ind w:firstLine="720"/>
        <w:jc w:val="both"/>
      </w:pPr>
      <w:r>
        <w:t xml:space="preserve">BSTF darbu </w:t>
      </w:r>
      <w:r w:rsidR="00744FDD">
        <w:t xml:space="preserve">organizē un vada prezidējošā valsts. </w:t>
      </w:r>
      <w:r>
        <w:t xml:space="preserve">Prezidējošā valsts pēc brīvprātības principa tiek izvēlēta no </w:t>
      </w:r>
      <w:r w:rsidR="00AF5D2C">
        <w:t xml:space="preserve">kandidatūru izvirzījušām </w:t>
      </w:r>
      <w:r>
        <w:t>Baltijas jūras valstu padomes dalībvalstīm</w:t>
      </w:r>
      <w:r w:rsidR="00AF5D2C">
        <w:t xml:space="preserve">, kuras līdz šim nav pildījušas šo pienākumu, un tās pilnvaras ir spēkā divus gadus. </w:t>
      </w:r>
      <w:r w:rsidR="00744FDD">
        <w:t xml:space="preserve">BSTF darbība balstās uz Reģionālo stratēģiju, kā arī uz Eiropola sagatavotajiem noziedzības draudu novērtējumiem, kas tiek ņemti vērā, izstrādājot </w:t>
      </w:r>
      <w:r w:rsidR="00C173B5">
        <w:t>Darbības programmu</w:t>
      </w:r>
      <w:r w:rsidR="00744FDD">
        <w:t>.</w:t>
      </w:r>
    </w:p>
    <w:p w14:paraId="2AB47500" w14:textId="6C1CF1C7" w:rsidR="00ED36C1" w:rsidRDefault="00ED36C1" w:rsidP="00770B13">
      <w:pPr>
        <w:spacing w:after="120"/>
        <w:ind w:firstLine="720"/>
        <w:jc w:val="both"/>
      </w:pPr>
      <w:r>
        <w:t xml:space="preserve">Iekšlietu ministrijas pārstāvji piedalījās </w:t>
      </w:r>
      <w:r w:rsidR="00227F46">
        <w:t xml:space="preserve">2014. gada </w:t>
      </w:r>
      <w:r>
        <w:t>26. un 27. novembrī Oslo</w:t>
      </w:r>
      <w:r w:rsidR="000667D9">
        <w:t xml:space="preserve">, Norvēģijā </w:t>
      </w:r>
      <w:r>
        <w:t xml:space="preserve">notikušajā ikgadējā BSTF </w:t>
      </w:r>
      <w:r w:rsidR="00F84CB5">
        <w:t>S</w:t>
      </w:r>
      <w:r>
        <w:t>tratēģiskajā sanāksmē</w:t>
      </w:r>
      <w:r w:rsidR="000667D9">
        <w:t>, kurā</w:t>
      </w:r>
      <w:r>
        <w:t xml:space="preserve"> tika </w:t>
      </w:r>
      <w:r w:rsidR="000667D9">
        <w:t>apstiprināta</w:t>
      </w:r>
      <w:r>
        <w:t xml:space="preserve"> </w:t>
      </w:r>
      <w:r w:rsidR="008C0E0F">
        <w:t xml:space="preserve">atjaunotā </w:t>
      </w:r>
      <w:r>
        <w:t>“BSTF Reģionālā stratēģija 2015.-2016. gadam”, kā arī “Krievijas prezidentūras BSTF Darb</w:t>
      </w:r>
      <w:r w:rsidR="002527E7">
        <w:t>īb</w:t>
      </w:r>
      <w:r>
        <w:t>a</w:t>
      </w:r>
      <w:r w:rsidR="002527E7">
        <w:t>s</w:t>
      </w:r>
      <w:r>
        <w:t xml:space="preserve"> programma 2015.-2016. gadam”. Darb</w:t>
      </w:r>
      <w:r w:rsidR="002527E7">
        <w:t>īb</w:t>
      </w:r>
      <w:r>
        <w:t>a</w:t>
      </w:r>
      <w:r w:rsidR="002527E7">
        <w:t>s</w:t>
      </w:r>
      <w:r>
        <w:t xml:space="preserve"> programma paredz, ka tās laikā ik gadu tiks organizēta viena </w:t>
      </w:r>
      <w:r w:rsidR="000667D9">
        <w:t xml:space="preserve">BSTF </w:t>
      </w:r>
      <w:r w:rsidR="00A50568">
        <w:t>S</w:t>
      </w:r>
      <w:r>
        <w:t xml:space="preserve">tratēģiskā sanāksme un trīs </w:t>
      </w:r>
      <w:r w:rsidR="000667D9">
        <w:t>OPC</w:t>
      </w:r>
      <w:r>
        <w:t xml:space="preserve"> sanāksmes. </w:t>
      </w:r>
      <w:r w:rsidR="0011454E" w:rsidRPr="00DE73F0">
        <w:rPr>
          <w:rFonts w:eastAsia="Times New Roman"/>
        </w:rPr>
        <w:t xml:space="preserve">Vienlaikus </w:t>
      </w:r>
      <w:r w:rsidR="008C0E0F" w:rsidRPr="00DE73F0">
        <w:rPr>
          <w:rFonts w:eastAsia="Times New Roman"/>
        </w:rPr>
        <w:t>Stratēģiskajā sanāksmē pieņemtajos secinājumos ņemts vērā Krievijas nodoms iesniegt priekšlikumu par BSTF mandāta pagarināšanu laika posmam pēc 2016. gada un dalībvalstis aicinātas paust savu nostāju šajā jautājumā nākamajā BSTF Stratēģiskajā sanāksmē. Kā norādīts Stratēģiskajā sanāksmē apstiprinātajā atjaunotajā “BSTF Reģionālajā stratēģijā 2015.-2016. gadam”, tās ieviešana kalpos kā vadlīnijas diskusijām par BSTF mandāta pagarināšanu.</w:t>
      </w:r>
    </w:p>
    <w:p w14:paraId="63F0BDD8" w14:textId="5AE1119A" w:rsidR="0011454E" w:rsidRDefault="0056214C" w:rsidP="00770B13">
      <w:pPr>
        <w:spacing w:after="120" w:line="240" w:lineRule="auto"/>
        <w:ind w:firstLine="720"/>
        <w:jc w:val="both"/>
        <w:rPr>
          <w:rFonts w:eastAsia="Times New Roman"/>
        </w:rPr>
      </w:pPr>
      <w:r>
        <w:rPr>
          <w:rFonts w:eastAsia="Times New Roman"/>
        </w:rPr>
        <w:t xml:space="preserve">Stratēģiskās sanāksmes noslēguma diskusijās tika aktualizēts jautājums par iespējamo prezidējošās valsts izvēli laika posmam pēc 2016. gada, norādot, ka potenciālai kandidātvalstij ir jābūt zināmai līdz 2015. gada BSTF </w:t>
      </w:r>
      <w:r w:rsidR="008C0E0F">
        <w:rPr>
          <w:rFonts w:eastAsia="Times New Roman"/>
        </w:rPr>
        <w:t xml:space="preserve">Stratēģiskajai </w:t>
      </w:r>
      <w:r>
        <w:rPr>
          <w:rFonts w:eastAsia="Times New Roman"/>
        </w:rPr>
        <w:t xml:space="preserve">sanāksmei, </w:t>
      </w:r>
      <w:r w:rsidR="00A11411" w:rsidRPr="008E0EC9">
        <w:rPr>
          <w:rFonts w:eastAsia="Times New Roman"/>
        </w:rPr>
        <w:t>kurā tiks pieņemts lēmums par nākamo prezidējošo valsti</w:t>
      </w:r>
      <w:r w:rsidR="00A11411" w:rsidRPr="000A683F">
        <w:rPr>
          <w:rFonts w:eastAsia="Times New Roman"/>
        </w:rPr>
        <w:t xml:space="preserve">, un, </w:t>
      </w:r>
      <w:r w:rsidRPr="000A683F">
        <w:rPr>
          <w:rFonts w:eastAsia="Times New Roman"/>
        </w:rPr>
        <w:t xml:space="preserve">lai </w:t>
      </w:r>
      <w:r w:rsidR="00CC0359" w:rsidRPr="008E0EC9">
        <w:rPr>
          <w:rFonts w:eastAsia="Times New Roman"/>
        </w:rPr>
        <w:t>attiecīgā</w:t>
      </w:r>
      <w:r w:rsidRPr="008E0EC9">
        <w:rPr>
          <w:rFonts w:eastAsia="Times New Roman"/>
        </w:rPr>
        <w:t xml:space="preserve"> </w:t>
      </w:r>
      <w:r w:rsidR="00CC0359" w:rsidRPr="008E0EC9">
        <w:rPr>
          <w:rFonts w:eastAsia="Times New Roman"/>
        </w:rPr>
        <w:t>dalībvalsts</w:t>
      </w:r>
      <w:r w:rsidR="00CC0359">
        <w:rPr>
          <w:rFonts w:eastAsia="Times New Roman"/>
        </w:rPr>
        <w:t xml:space="preserve"> </w:t>
      </w:r>
      <w:r>
        <w:rPr>
          <w:rFonts w:eastAsia="Times New Roman"/>
        </w:rPr>
        <w:t xml:space="preserve">savlaicīgi varētu veikt nepieciešamos sagatavošanās darbus prezidentūras </w:t>
      </w:r>
      <w:r w:rsidR="00911695">
        <w:rPr>
          <w:rFonts w:eastAsia="Times New Roman"/>
        </w:rPr>
        <w:t xml:space="preserve">pasākumu </w:t>
      </w:r>
      <w:r>
        <w:rPr>
          <w:rFonts w:eastAsia="Times New Roman"/>
        </w:rPr>
        <w:t xml:space="preserve">īstenošanai. </w:t>
      </w:r>
    </w:p>
    <w:p w14:paraId="25AFFC6F" w14:textId="2EC97216" w:rsidR="00477285" w:rsidRDefault="0011454E" w:rsidP="00770B13">
      <w:pPr>
        <w:spacing w:after="120"/>
        <w:jc w:val="both"/>
      </w:pPr>
      <w:r>
        <w:tab/>
      </w:r>
      <w:r w:rsidR="0056214C">
        <w:t xml:space="preserve">Latvija aktīvi darbojas BSTF kopš </w:t>
      </w:r>
      <w:r w:rsidR="007277D1">
        <w:t>tās darbības uzsākšanas</w:t>
      </w:r>
      <w:r w:rsidR="0056214C">
        <w:t>, taču līdz šim</w:t>
      </w:r>
      <w:r w:rsidR="00F84CB5">
        <w:t>, līdzīgi kā Islande, Polija un Vācija,</w:t>
      </w:r>
      <w:r w:rsidR="0056214C">
        <w:t xml:space="preserve"> nav pildījusi prezidējošās valsts funkcijas. </w:t>
      </w:r>
      <w:r w:rsidR="0056214C">
        <w:lastRenderedPageBreak/>
        <w:t xml:space="preserve">Latvijas pārstāvji </w:t>
      </w:r>
      <w:r w:rsidR="00F068A8">
        <w:t xml:space="preserve">sanāksmēs </w:t>
      </w:r>
      <w:r w:rsidR="0056214C">
        <w:t xml:space="preserve">jau vairākkārt ir uzrunāti par iespējamu prezidējošās valsts funkciju pārņemšanu pēc Krievijas Federācijas pilnvaru termiņa beigām 2017. gadā. </w:t>
      </w:r>
      <w:r w:rsidR="007277D1">
        <w:t xml:space="preserve">Pārējās </w:t>
      </w:r>
      <w:r w:rsidR="00AB69BD">
        <w:t xml:space="preserve">no minētajām valstīm iniciatīvu uzņemties BSTF prezidējošās valsts funkcijas nav paudušas. </w:t>
      </w:r>
      <w:r w:rsidR="00F068A8">
        <w:t xml:space="preserve">Turklāt </w:t>
      </w:r>
      <w:r w:rsidR="00C75FEC">
        <w:t xml:space="preserve">Iekšlietu ministrijā 2015. gada 15. aprīlī </w:t>
      </w:r>
      <w:r w:rsidR="00F068A8">
        <w:t>saņemta Krievijas Federācijas valdības vadītāja pārstāvja, Krievijas Federācijas iekšlietu ministra vietnieka I. </w:t>
      </w:r>
      <w:proofErr w:type="spellStart"/>
      <w:r w:rsidR="00F068A8">
        <w:t>Zubova</w:t>
      </w:r>
      <w:proofErr w:type="spellEnd"/>
      <w:r w:rsidR="00F068A8">
        <w:t xml:space="preserve"> aicinājuma vēstule</w:t>
      </w:r>
      <w:r w:rsidR="00F068A8" w:rsidRPr="00F068A8">
        <w:t xml:space="preserve"> </w:t>
      </w:r>
      <w:r w:rsidR="00F068A8">
        <w:t xml:space="preserve">saistībā ar šo jautājumu, kurā pausts lūgums </w:t>
      </w:r>
      <w:r w:rsidR="00F84CB5">
        <w:t xml:space="preserve">Latvijai </w:t>
      </w:r>
      <w:r w:rsidR="00F068A8">
        <w:t xml:space="preserve">pieņemt attiecīgu </w:t>
      </w:r>
      <w:r w:rsidR="00384B84">
        <w:t xml:space="preserve">pozitīvu </w:t>
      </w:r>
      <w:r w:rsidR="00F068A8">
        <w:t xml:space="preserve">lēmumu. </w:t>
      </w:r>
      <w:r w:rsidR="0056214C">
        <w:t>Iekšlietu ministrija, izvērtējot situāciju, ir secinājusi, ka Latvija varētu oficiāli izvirzīt savu kandidatūru</w:t>
      </w:r>
      <w:r w:rsidR="00451E7D">
        <w:t xml:space="preserve"> prezidentūrai BSTF laika posmam no 2017. līdz 201</w:t>
      </w:r>
      <w:r w:rsidR="00F068A8">
        <w:t>8</w:t>
      </w:r>
      <w:r w:rsidR="00451E7D">
        <w:t>. gadam.</w:t>
      </w:r>
    </w:p>
    <w:p w14:paraId="6B73F68E" w14:textId="000928A2" w:rsidR="00451E7D" w:rsidRPr="00477285" w:rsidRDefault="00451E7D" w:rsidP="00770B13">
      <w:pPr>
        <w:spacing w:after="120"/>
        <w:ind w:firstLine="720"/>
        <w:jc w:val="both"/>
      </w:pPr>
      <w:proofErr w:type="gramStart"/>
      <w:r w:rsidRPr="00A45EBF">
        <w:t xml:space="preserve">Ja attiecīgais lēmums nacionālā līmenī līdz 2015. gada oktobrim netiek pieņemts un Latvijas Republikas kandidatūra prezidentūrai </w:t>
      </w:r>
      <w:r w:rsidR="008C0E0F" w:rsidRPr="00A45EBF">
        <w:t xml:space="preserve">BSTF </w:t>
      </w:r>
      <w:r w:rsidRPr="00A45EBF">
        <w:t xml:space="preserve">netiek virzīta, </w:t>
      </w:r>
      <w:r w:rsidR="008C0E0F" w:rsidRPr="00DE73F0">
        <w:t>var ciest valsts prestižs</w:t>
      </w:r>
      <w:proofErr w:type="gramEnd"/>
      <w:r w:rsidR="008C0E0F" w:rsidRPr="00DE73F0">
        <w:t xml:space="preserve"> un </w:t>
      </w:r>
      <w:r w:rsidRPr="00DE73F0">
        <w:t xml:space="preserve">pastāv risks, ka, sašaurinoties to valstu lokam, kas nav pildījušas šo funkciju, Latvija tiks atkārtoti </w:t>
      </w:r>
      <w:r w:rsidR="008C0E0F" w:rsidRPr="00DE73F0">
        <w:t xml:space="preserve">oficiāli </w:t>
      </w:r>
      <w:r w:rsidRPr="00DE73F0">
        <w:t>uzrunāta uzņemties prezidentūra funkciju sekojošajam laika posmam.</w:t>
      </w:r>
      <w:r w:rsidR="008C0E0F" w:rsidRPr="00DE73F0">
        <w:t xml:space="preserve"> Tāpat, ņemot vērā arī Vācijas, Polijas un Islandes rezervēto nostāju jautājumā par prezidējošās valsts funkciju uzņemšanos, var tikt apdraudēta šī starptautiskās sadarbības formāta turpmāka pastāvēšana.</w:t>
      </w:r>
    </w:p>
    <w:p w14:paraId="5AC68352" w14:textId="4FDD19D6" w:rsidR="00F84CB5" w:rsidRDefault="00F84CB5" w:rsidP="00F84CB5">
      <w:pPr>
        <w:spacing w:after="120"/>
        <w:ind w:firstLine="720"/>
        <w:jc w:val="both"/>
      </w:pPr>
      <w:r>
        <w:t xml:space="preserve">Prezidējošās valsts pienākumos ietilpst izstrādāt un iesniegt apstiprināšanai BSTF Reģionālās stratēģijas un </w:t>
      </w:r>
      <w:r w:rsidR="008C0E0F">
        <w:t xml:space="preserve">Darbības </w:t>
      </w:r>
      <w:r>
        <w:t>programmas projektus prezidentūras periodam. Reģionālā stratēģija ietver BSTF darbības stratēģiskos mērķus, stratēģijas un darba plāna izvērtējuma metodoloģiju, kā arī stratēģijas ieviešanas plānu. BSTF Darb</w:t>
      </w:r>
      <w:r w:rsidR="008C0E0F">
        <w:t>ības</w:t>
      </w:r>
      <w:r>
        <w:t xml:space="preserve"> programma ietver galvenos sasniedzamos mērķus un pamata aktivitātes šo mērķu sasniegšanai prezidentūras laikā.</w:t>
      </w:r>
      <w:r w:rsidRPr="00744FDD">
        <w:t xml:space="preserve"> </w:t>
      </w:r>
      <w:r>
        <w:t xml:space="preserve">Tāpat prezidējošās valsts uzdevums ir prezidentūras periodā ik gadu organizēt </w:t>
      </w:r>
      <w:r w:rsidR="00192EB5">
        <w:t xml:space="preserve">vismaz </w:t>
      </w:r>
      <w:r>
        <w:t xml:space="preserve">vienu BSTF Stratēģisko sanāksmi un trīs </w:t>
      </w:r>
      <w:r w:rsidRPr="00F84CB5">
        <w:t xml:space="preserve">OPC sanāksmes. Prezidējošās valsts darbību BSTF nodrošina tās </w:t>
      </w:r>
      <w:r>
        <w:t xml:space="preserve">šim nolūkam </w:t>
      </w:r>
      <w:r w:rsidR="0035573D">
        <w:t>izveidots sekretariāts, kas izstrādā priekšlikumus sanāksmju darba kārtībai, sagatavo nepieciešamo dokumentāciju pirms un pēc sanāksmēm, koordinē informācijas apmaiņu starp dalībvalstīm, kā arī nacionālajām tiesībaizsardzības iestādēm, veic loģistikas pasākumus sanāksmju nodrošināšanai.</w:t>
      </w:r>
    </w:p>
    <w:p w14:paraId="1E3290A3" w14:textId="259BAF5C" w:rsidR="007E4AC5" w:rsidRDefault="007E4AC5" w:rsidP="008C0E0F">
      <w:pPr>
        <w:spacing w:after="120"/>
        <w:ind w:firstLine="720"/>
        <w:jc w:val="center"/>
      </w:pPr>
      <w:r w:rsidRPr="008C0E0F">
        <w:rPr>
          <w:b/>
        </w:rPr>
        <w:t>4.</w:t>
      </w:r>
      <w:r>
        <w:t xml:space="preserve"> </w:t>
      </w:r>
      <w:r w:rsidRPr="00323033">
        <w:rPr>
          <w:b/>
        </w:rPr>
        <w:t>BSTF prezidentūra</w:t>
      </w:r>
      <w:r>
        <w:rPr>
          <w:b/>
        </w:rPr>
        <w:t>s izmaksas</w:t>
      </w:r>
    </w:p>
    <w:p w14:paraId="0CA8C39F" w14:textId="1D1A4B20" w:rsidR="001157C5" w:rsidRDefault="0035573D" w:rsidP="00F84CB5">
      <w:pPr>
        <w:spacing w:after="120"/>
        <w:ind w:firstLine="720"/>
        <w:jc w:val="both"/>
      </w:pPr>
      <w:r>
        <w:t xml:space="preserve">Tradicionāli pieņemts, ka BSTF prezidējošā valsts organizē sanāksmes reprezentablās telpās, nodrošinot dalībniekiem </w:t>
      </w:r>
      <w:r w:rsidR="00384B84">
        <w:t xml:space="preserve">tikšanās </w:t>
      </w:r>
      <w:r>
        <w:t>neoficiālaj</w:t>
      </w:r>
      <w:r w:rsidR="00384B84">
        <w:t>ā</w:t>
      </w:r>
      <w:r>
        <w:t xml:space="preserve"> daļ</w:t>
      </w:r>
      <w:r w:rsidR="00384B84">
        <w:t>ā</w:t>
      </w:r>
      <w:r>
        <w:t xml:space="preserve"> kultūras un sociālos pasākumus. Tā kā ceļošanas un uzturēšanās izdevumus sedz BSTF un OPC sanāksmju dalībnieki, prezidējošās valsts atbildībā ir sanāksmju un </w:t>
      </w:r>
      <w:r w:rsidR="007E4AC5">
        <w:t xml:space="preserve">ar to </w:t>
      </w:r>
      <w:r w:rsidR="00DF75FD">
        <w:t>saistīto pasākumu (</w:t>
      </w:r>
      <w:r w:rsidR="007E4AC5">
        <w:t xml:space="preserve">piemēram, </w:t>
      </w:r>
      <w:r w:rsidR="00DF75FD">
        <w:t xml:space="preserve">transports, tulkošana, ēdināšana) </w:t>
      </w:r>
      <w:r>
        <w:t xml:space="preserve">norisei nepieciešamā finansējuma nodrošināšana. </w:t>
      </w:r>
      <w:r w:rsidR="001157C5">
        <w:t>Aptaujājot BSTF iepriekš prezidējušās valstis, noskaidrots, ka:</w:t>
      </w:r>
    </w:p>
    <w:p w14:paraId="416574A4" w14:textId="7309CCB4" w:rsidR="0035573D" w:rsidRDefault="001157C5" w:rsidP="001157C5">
      <w:pPr>
        <w:pStyle w:val="ListParagraph"/>
        <w:numPr>
          <w:ilvl w:val="0"/>
          <w:numId w:val="1"/>
        </w:numPr>
        <w:spacing w:after="120"/>
        <w:jc w:val="both"/>
      </w:pPr>
      <w:r>
        <w:lastRenderedPageBreak/>
        <w:t xml:space="preserve">Igaunija prezidentūras pasākumiem </w:t>
      </w:r>
      <w:r w:rsidR="00384B84">
        <w:t>2007.</w:t>
      </w:r>
      <w:r w:rsidR="000F50AE">
        <w:t>-</w:t>
      </w:r>
      <w:r w:rsidR="00384B84">
        <w:t xml:space="preserve">2010. gadā </w:t>
      </w:r>
      <w:r w:rsidR="00352F2B">
        <w:t>kopumā</w:t>
      </w:r>
      <w:r w:rsidR="00352F2B" w:rsidDel="00352F2B">
        <w:t xml:space="preserve"> </w:t>
      </w:r>
      <w:r w:rsidR="00352F2B">
        <w:t xml:space="preserve">paredzēja </w:t>
      </w:r>
      <w:r>
        <w:t>aptuveni</w:t>
      </w:r>
      <w:r w:rsidR="00352F2B">
        <w:t xml:space="preserve"> 300</w:t>
      </w:r>
      <w:r>
        <w:t xml:space="preserve"> 000 </w:t>
      </w:r>
      <w:proofErr w:type="spellStart"/>
      <w:r w:rsidR="00352F2B" w:rsidRPr="000F50AE">
        <w:rPr>
          <w:i/>
        </w:rPr>
        <w:t>euro</w:t>
      </w:r>
      <w:proofErr w:type="spellEnd"/>
      <w:r>
        <w:t xml:space="preserve"> (jāņem vērā, ka OPC sanāksmes tika rīkotas četras reizes gadā</w:t>
      </w:r>
      <w:r w:rsidR="000F50AE">
        <w:t xml:space="preserve"> un Igaunija iepriekš neplānoti prezidēja BSTF ietvaros divus termiņus pēc kārtas</w:t>
      </w:r>
      <w:r>
        <w:t>);</w:t>
      </w:r>
    </w:p>
    <w:p w14:paraId="6C389529" w14:textId="267768AD" w:rsidR="001157C5" w:rsidRDefault="001157C5" w:rsidP="001157C5">
      <w:pPr>
        <w:pStyle w:val="ListParagraph"/>
        <w:numPr>
          <w:ilvl w:val="0"/>
          <w:numId w:val="1"/>
        </w:numPr>
        <w:spacing w:after="120"/>
        <w:jc w:val="both"/>
      </w:pPr>
      <w:r>
        <w:t xml:space="preserve">Norvēģija </w:t>
      </w:r>
      <w:r w:rsidRPr="001157C5">
        <w:t xml:space="preserve">prezidentūras pasākumiem </w:t>
      </w:r>
      <w:r w:rsidR="00384B84">
        <w:t>2013.</w:t>
      </w:r>
      <w:r w:rsidR="000F50AE">
        <w:t>-</w:t>
      </w:r>
      <w:r w:rsidR="00384B84">
        <w:t xml:space="preserve">2014. gadā </w:t>
      </w:r>
      <w:r w:rsidR="00CC580C">
        <w:t xml:space="preserve">kopumā </w:t>
      </w:r>
      <w:r w:rsidR="00352F2B">
        <w:t>paredzēja</w:t>
      </w:r>
      <w:r w:rsidR="00352F2B" w:rsidRPr="001157C5" w:rsidDel="00352F2B">
        <w:t xml:space="preserve"> </w:t>
      </w:r>
      <w:r w:rsidRPr="001157C5">
        <w:t>aptuveni 1</w:t>
      </w:r>
      <w:r w:rsidR="00CC580C">
        <w:t>75</w:t>
      </w:r>
      <w:r w:rsidRPr="001157C5">
        <w:t xml:space="preserve"> 000</w:t>
      </w:r>
      <w:r w:rsidR="00352F2B" w:rsidRPr="00352F2B">
        <w:rPr>
          <w:i/>
        </w:rPr>
        <w:t xml:space="preserve"> </w:t>
      </w:r>
      <w:proofErr w:type="spellStart"/>
      <w:r w:rsidR="00352F2B" w:rsidRPr="00323033">
        <w:rPr>
          <w:i/>
        </w:rPr>
        <w:t>euro</w:t>
      </w:r>
      <w:proofErr w:type="spellEnd"/>
      <w:r w:rsidR="00CC580C">
        <w:t>.</w:t>
      </w:r>
    </w:p>
    <w:p w14:paraId="7038EFA6" w14:textId="0F4267A3" w:rsidR="007E4AC5" w:rsidRDefault="00352F2B" w:rsidP="000F50AE">
      <w:pPr>
        <w:spacing w:after="120"/>
        <w:jc w:val="both"/>
      </w:pPr>
      <w:r>
        <w:t xml:space="preserve">     Aptuvenie izdevumi, </w:t>
      </w:r>
      <w:r w:rsidR="007E4AC5">
        <w:t xml:space="preserve">Latvijai uzņemoties BSTF prezidējošās valsts funkcijas, </w:t>
      </w:r>
      <w:r>
        <w:t>varētu būt kopumā</w:t>
      </w:r>
      <w:r w:rsidR="000F50AE">
        <w:t xml:space="preserve"> </w:t>
      </w:r>
      <w:r w:rsidR="00153665">
        <w:t>1</w:t>
      </w:r>
      <w:r w:rsidR="00DE73F0">
        <w:t>42</w:t>
      </w:r>
      <w:r w:rsidR="00153665">
        <w:t> </w:t>
      </w:r>
      <w:r w:rsidR="00DE73F0">
        <w:t>006</w:t>
      </w:r>
      <w:r w:rsidRPr="00352F2B">
        <w:rPr>
          <w:i/>
        </w:rPr>
        <w:t xml:space="preserve"> </w:t>
      </w:r>
      <w:proofErr w:type="spellStart"/>
      <w:r w:rsidRPr="00323033">
        <w:rPr>
          <w:i/>
        </w:rPr>
        <w:t>euro</w:t>
      </w:r>
      <w:proofErr w:type="spellEnd"/>
      <w:r>
        <w:rPr>
          <w:i/>
        </w:rPr>
        <w:t xml:space="preserve"> </w:t>
      </w:r>
      <w:r w:rsidRPr="000F50AE">
        <w:t>(aprēķins</w:t>
      </w:r>
      <w:r w:rsidR="000F50AE">
        <w:t xml:space="preserve"> </w:t>
      </w:r>
      <w:r w:rsidRPr="000F50AE">
        <w:t>pielikumā).</w:t>
      </w:r>
    </w:p>
    <w:p w14:paraId="26BD459F" w14:textId="4A3C1C11" w:rsidR="00352F2B" w:rsidRPr="000F50AE" w:rsidRDefault="00352F2B" w:rsidP="000F50AE">
      <w:pPr>
        <w:spacing w:after="120"/>
        <w:ind w:firstLine="720"/>
        <w:jc w:val="center"/>
        <w:rPr>
          <w:b/>
        </w:rPr>
      </w:pPr>
      <w:r w:rsidRPr="000F50AE">
        <w:rPr>
          <w:b/>
        </w:rPr>
        <w:t>5. Priekšliku</w:t>
      </w:r>
      <w:r>
        <w:rPr>
          <w:b/>
        </w:rPr>
        <w:t>m</w:t>
      </w:r>
      <w:r w:rsidRPr="000F50AE">
        <w:rPr>
          <w:b/>
        </w:rPr>
        <w:t>i turpmākai rīcībai</w:t>
      </w:r>
    </w:p>
    <w:p w14:paraId="2EDBE982" w14:textId="1455A750" w:rsidR="00153665" w:rsidRDefault="00AB69BD" w:rsidP="00F84CB5">
      <w:pPr>
        <w:spacing w:after="120"/>
        <w:ind w:firstLine="720"/>
        <w:jc w:val="both"/>
      </w:pPr>
      <w:r>
        <w:t xml:space="preserve">Iekšlietu ministrija, izvērtējot BSTF ietvaros skatīto jautājumu sadalījumu, uzskata, ka gadījumā, ja tiek atbalstīts priekšlikums par Latvijas kā BSTF prezidējošās valsts saistību uzņemšanos, sekretariāts </w:t>
      </w:r>
      <w:r w:rsidR="00CC580C">
        <w:t>līdzīgi kā citās valstīs</w:t>
      </w:r>
      <w:r w:rsidR="00352F2B">
        <w:t>,</w:t>
      </w:r>
      <w:r w:rsidR="00CC580C">
        <w:t xml:space="preserve"> </w:t>
      </w:r>
      <w:r w:rsidR="000F50AE">
        <w:t xml:space="preserve">tiek </w:t>
      </w:r>
      <w:r>
        <w:t>veido</w:t>
      </w:r>
      <w:r w:rsidR="000F50AE">
        <w:t>ts</w:t>
      </w:r>
      <w:r>
        <w:t xml:space="preserve"> Valsts policijā (</w:t>
      </w:r>
      <w:r w:rsidR="00F13948" w:rsidRPr="008E0EC9">
        <w:t>10</w:t>
      </w:r>
      <w:r w:rsidR="00153665">
        <w:t xml:space="preserve"> </w:t>
      </w:r>
      <w:r>
        <w:t>amatperson</w:t>
      </w:r>
      <w:r w:rsidR="00352F2B">
        <w:t>u sastāvā</w:t>
      </w:r>
      <w:r w:rsidR="00176F34">
        <w:t xml:space="preserve">, ieskaitot </w:t>
      </w:r>
      <w:r w:rsidR="001157C5">
        <w:t xml:space="preserve">sekretariāta un </w:t>
      </w:r>
      <w:r w:rsidR="00176F34">
        <w:t>OPC sanāksmes vadītāju</w:t>
      </w:r>
      <w:r>
        <w:t>), piesaistot Iekšlietu ministrijas</w:t>
      </w:r>
      <w:r w:rsidR="00153665">
        <w:t xml:space="preserve"> pārstāvjus </w:t>
      </w:r>
      <w:r>
        <w:t>(</w:t>
      </w:r>
      <w:r w:rsidRPr="00153665">
        <w:t>4</w:t>
      </w:r>
      <w:r w:rsidR="00176F34">
        <w:t xml:space="preserve"> </w:t>
      </w:r>
      <w:r w:rsidR="00911695">
        <w:t>amatpersonu sastāvā</w:t>
      </w:r>
      <w:r w:rsidR="00176F34">
        <w:t>, ieskaitot BSTF priekšsēdētāju, kas pārrauga darbu un vada Stratēģiskās sanāksmes</w:t>
      </w:r>
      <w:r>
        <w:t xml:space="preserve">), </w:t>
      </w:r>
      <w:r w:rsidRPr="00153665">
        <w:t>Valsts robežsardzes un Valsts ieņēmumu dienesta Muitas policijas pārvaldes</w:t>
      </w:r>
      <w:r>
        <w:t xml:space="preserve"> deleģētos </w:t>
      </w:r>
      <w:r w:rsidR="00911695">
        <w:t>nacionālos koordinatorus</w:t>
      </w:r>
      <w:r>
        <w:t>.</w:t>
      </w:r>
      <w:r w:rsidR="00352F2B" w:rsidRPr="00352F2B">
        <w:t xml:space="preserve"> </w:t>
      </w:r>
      <w:r w:rsidR="00F13948" w:rsidRPr="008E0EC9">
        <w:t>BSTF darbības nodrošināšanai nepieciešamo sekretariātu plānots nodrošināt ar esošajiem cilvēkresursiem, neveidojot jaunu struktūrvienību, un tajā iesaistītie darbinieki sekretariāta funkcijas nodrošinās papildus tiešajiem amata pienākumiem. Par papildu darba pienākumiem sekretariāta darbībā iesaistītajām amatpersonām paredzēta piemaksa pie atalgojuma.</w:t>
      </w:r>
    </w:p>
    <w:p w14:paraId="3A4CE733" w14:textId="6D551D7A" w:rsidR="00153665" w:rsidRPr="00DE73F0" w:rsidRDefault="00153665" w:rsidP="00F84CB5">
      <w:pPr>
        <w:spacing w:after="120"/>
        <w:ind w:firstLine="720"/>
        <w:jc w:val="both"/>
      </w:pPr>
      <w:r w:rsidRPr="00DE73F0">
        <w:t xml:space="preserve">BSTF </w:t>
      </w:r>
      <w:r w:rsidR="00406EDB" w:rsidRPr="00DE73F0">
        <w:t xml:space="preserve">priekšsēdētāja pienākumus </w:t>
      </w:r>
      <w:r w:rsidR="00192EB5" w:rsidRPr="00DE73F0">
        <w:t xml:space="preserve">grupas </w:t>
      </w:r>
      <w:r w:rsidRPr="00DE73F0">
        <w:t>vispārēj</w:t>
      </w:r>
      <w:r w:rsidR="00406EDB" w:rsidRPr="00DE73F0">
        <w:t>ā</w:t>
      </w:r>
      <w:r w:rsidRPr="00DE73F0">
        <w:t xml:space="preserve"> vadīb</w:t>
      </w:r>
      <w:r w:rsidR="00406EDB" w:rsidRPr="00DE73F0">
        <w:t>ā</w:t>
      </w:r>
      <w:r w:rsidRPr="00DE73F0">
        <w:t xml:space="preserve"> un Stratēģisko sanāksmju vadīb</w:t>
      </w:r>
      <w:r w:rsidR="00406EDB" w:rsidRPr="00DE73F0">
        <w:t>ā</w:t>
      </w:r>
      <w:r w:rsidRPr="00DE73F0">
        <w:t xml:space="preserve"> </w:t>
      </w:r>
      <w:r w:rsidR="00406EDB" w:rsidRPr="00DE73F0">
        <w:t>nodrošinātu Ministru prezidenta pārstāvis Baltijas jūras valstu padomes Speciālajā grupā organizētās noziedzības apkarošanai.</w:t>
      </w:r>
    </w:p>
    <w:p w14:paraId="7C612D52" w14:textId="5167E503" w:rsidR="00406EDB" w:rsidRPr="00DE73F0" w:rsidRDefault="00406EDB" w:rsidP="00F84CB5">
      <w:pPr>
        <w:spacing w:after="120"/>
        <w:ind w:firstLine="720"/>
        <w:jc w:val="both"/>
      </w:pPr>
      <w:r w:rsidRPr="00DE73F0">
        <w:t>OPC sanāksmes vadītāja pienākumus pildītu Valsts policijas priekšnieka vietnieks, Galvenās kriminālpolicijas pārvaldes priekšnieks.</w:t>
      </w:r>
    </w:p>
    <w:p w14:paraId="72736EA0" w14:textId="1F3777FE" w:rsidR="00406EDB" w:rsidRPr="00DE73F0" w:rsidRDefault="00406EDB" w:rsidP="00F84CB5">
      <w:pPr>
        <w:spacing w:after="120"/>
        <w:ind w:firstLine="720"/>
        <w:jc w:val="both"/>
      </w:pPr>
      <w:r w:rsidRPr="00DE73F0">
        <w:t>BSTF sekretariāta vadība nodrošinātu sekretariāta darbību, risinātu stratēģiska līmeņa jautājumus</w:t>
      </w:r>
      <w:r w:rsidR="008300DF" w:rsidRPr="00DE73F0">
        <w:t>, iesaistot Iekšlietu ministrijas pārstāvjus</w:t>
      </w:r>
      <w:r w:rsidR="002F0F6F" w:rsidRPr="00DE73F0">
        <w:t>,</w:t>
      </w:r>
      <w:r w:rsidR="008300DF" w:rsidRPr="00DE73F0">
        <w:t xml:space="preserve"> </w:t>
      </w:r>
      <w:r w:rsidRPr="00DE73F0">
        <w:t xml:space="preserve">un nodrošinātu komunikāciju ar </w:t>
      </w:r>
      <w:r w:rsidR="002F0F6F" w:rsidRPr="00DE73F0">
        <w:t xml:space="preserve">citu valstu tiesībaizsardzības iestādēm un </w:t>
      </w:r>
      <w:r w:rsidRPr="00DE73F0">
        <w:t>nacionālajām tiesībaizsardzības iestādēm.</w:t>
      </w:r>
      <w:r w:rsidR="008300DF" w:rsidRPr="00DE73F0">
        <w:t xml:space="preserve"> BSTF sekretariāta tehniskie darbinieki nodrošinātu dokumentācijas sagatavošanu un sanāksmju protokolēšanu, savukārt loģistikas menedžeri risinātu ar sanāksmju norisi, dalībnieku izmitināšanu, reprezentācijas materiālu sagatavošanu un citus saistītos jautājumus. </w:t>
      </w:r>
    </w:p>
    <w:p w14:paraId="51BF4113" w14:textId="4599D9FF" w:rsidR="00F84CB5" w:rsidRDefault="00352F2B" w:rsidP="00F84CB5">
      <w:pPr>
        <w:spacing w:after="120"/>
        <w:ind w:firstLine="720"/>
        <w:jc w:val="both"/>
      </w:pPr>
      <w:r w:rsidRPr="00DE73F0">
        <w:t>Latvija BSTF prezidentūras ietvaros ik gadu varētu organizēt vienu Stratēģisko sanāksmi un trīs OPC sanāksmes</w:t>
      </w:r>
      <w:r w:rsidR="004520A9" w:rsidRPr="00DE73F0">
        <w:t>.</w:t>
      </w:r>
    </w:p>
    <w:p w14:paraId="3130676C" w14:textId="27C9387D" w:rsidR="00DF75FD" w:rsidRDefault="00384B84" w:rsidP="00DF75FD">
      <w:pPr>
        <w:spacing w:after="120"/>
        <w:ind w:firstLine="720"/>
        <w:jc w:val="both"/>
      </w:pPr>
      <w:r w:rsidRPr="00153665">
        <w:t xml:space="preserve">Ņemot vērā to, ka darbībai BSTF ietvaros ir </w:t>
      </w:r>
      <w:r w:rsidRPr="00153665">
        <w:rPr>
          <w:u w:val="single"/>
        </w:rPr>
        <w:t xml:space="preserve">starptautisks un starpnozaru </w:t>
      </w:r>
      <w:r w:rsidRPr="00153665">
        <w:t xml:space="preserve">raksturs, </w:t>
      </w:r>
      <w:r w:rsidR="00451E7D" w:rsidRPr="00153665">
        <w:t xml:space="preserve">Iekšlietu ministrija ierosina </w:t>
      </w:r>
      <w:r w:rsidRPr="00153665">
        <w:t xml:space="preserve">Ministru kabinetam </w:t>
      </w:r>
      <w:r w:rsidR="00451E7D" w:rsidRPr="00153665">
        <w:t>pieņemt lēmumu par</w:t>
      </w:r>
      <w:r w:rsidR="00352F2B" w:rsidRPr="00153665">
        <w:t xml:space="preserve"> </w:t>
      </w:r>
      <w:r w:rsidR="00352F2B" w:rsidRPr="00153665">
        <w:lastRenderedPageBreak/>
        <w:t xml:space="preserve">Latvijas </w:t>
      </w:r>
      <w:r w:rsidR="00451E7D" w:rsidRPr="00153665">
        <w:t>kandidatūras izvirzīšanu prezidentūrai BSTF laika posmā no 2017. līdz 201</w:t>
      </w:r>
      <w:r w:rsidR="00770B13" w:rsidRPr="00153665">
        <w:t>8</w:t>
      </w:r>
      <w:r w:rsidR="00451E7D" w:rsidRPr="00153665">
        <w:t>. gadam.</w:t>
      </w:r>
      <w:r w:rsidR="00451E7D">
        <w:t xml:space="preserve"> </w:t>
      </w:r>
    </w:p>
    <w:p w14:paraId="28FC54D4" w14:textId="2A499F6C" w:rsidR="00477285" w:rsidRDefault="00451E7D" w:rsidP="00F84CB5">
      <w:pPr>
        <w:spacing w:after="120"/>
        <w:ind w:firstLine="720"/>
        <w:jc w:val="both"/>
      </w:pPr>
      <w:r>
        <w:t xml:space="preserve">Pēc attiecīga lēmuma pieņemšanas BSTF </w:t>
      </w:r>
      <w:r w:rsidR="00DF75FD">
        <w:t>S</w:t>
      </w:r>
      <w:r>
        <w:t xml:space="preserve">tratēģiskajā sanāksmē </w:t>
      </w:r>
      <w:r w:rsidR="00DF75FD">
        <w:t xml:space="preserve">2015. gada novembrī </w:t>
      </w:r>
      <w:r>
        <w:t>Latvija veiktu nepieciešamos sagatavošanās pasākumus prezidentūras norises nodrošināšanai</w:t>
      </w:r>
      <w:r w:rsidR="00911695">
        <w:t>. Valsts policijas ietvaros tiktu</w:t>
      </w:r>
      <w:r>
        <w:t xml:space="preserve"> izveidot</w:t>
      </w:r>
      <w:r w:rsidR="00911695">
        <w:t>s</w:t>
      </w:r>
      <w:r>
        <w:t xml:space="preserve"> BSTF sekretariāt</w:t>
      </w:r>
      <w:r w:rsidR="00911695">
        <w:t>s</w:t>
      </w:r>
      <w:r w:rsidR="00DB0A0F">
        <w:t xml:space="preserve">, </w:t>
      </w:r>
      <w:r w:rsidR="004520A9">
        <w:t>kas 2016. gadā uzsāktu</w:t>
      </w:r>
      <w:r w:rsidR="00DB0A0F">
        <w:t xml:space="preserve"> </w:t>
      </w:r>
      <w:r w:rsidR="004520A9">
        <w:t xml:space="preserve">atjaunotās “BSTF Reģionālās stratēģijas 2017.-2018. gadam”, kā arī “Latvijas prezidentūras BSTF Darbības programmas 2017.-2018. gadam” </w:t>
      </w:r>
      <w:r w:rsidR="00DB0A0F" w:rsidRPr="008300DF">
        <w:t>projektu</w:t>
      </w:r>
      <w:r w:rsidR="00DB0A0F">
        <w:t xml:space="preserve"> izstrādi</w:t>
      </w:r>
      <w:r w:rsidR="004520A9">
        <w:t xml:space="preserve">, lai nodrošinātu to apspriešanu un apstiprināšanu </w:t>
      </w:r>
      <w:r w:rsidR="00911695">
        <w:t>BSTF Stratēģiskajā sanāksmē 2016. gada novembrī</w:t>
      </w:r>
      <w:r w:rsidR="00DB0A0F">
        <w:t>.</w:t>
      </w:r>
      <w:r>
        <w:t xml:space="preserve"> </w:t>
      </w:r>
    </w:p>
    <w:p w14:paraId="734F2480" w14:textId="77777777" w:rsidR="00477285" w:rsidRDefault="00477285" w:rsidP="00770B13">
      <w:pPr>
        <w:spacing w:after="120"/>
      </w:pPr>
    </w:p>
    <w:p w14:paraId="402CF1BA" w14:textId="77777777" w:rsidR="00DC4B6D" w:rsidRPr="00DC4B6D" w:rsidRDefault="00DC4B6D" w:rsidP="00DC4B6D">
      <w:pPr>
        <w:tabs>
          <w:tab w:val="right" w:pos="9071"/>
        </w:tabs>
        <w:spacing w:before="480" w:after="120"/>
        <w:jc w:val="both"/>
        <w:rPr>
          <w:szCs w:val="26"/>
        </w:rPr>
      </w:pPr>
      <w:r w:rsidRPr="00DC4B6D">
        <w:rPr>
          <w:szCs w:val="26"/>
        </w:rPr>
        <w:t xml:space="preserve">Iesniedzējs: </w:t>
      </w:r>
      <w:r>
        <w:rPr>
          <w:szCs w:val="26"/>
        </w:rPr>
        <w:t>iekšlietu ministrs</w:t>
      </w:r>
      <w:r w:rsidRPr="00DC4B6D">
        <w:rPr>
          <w:szCs w:val="26"/>
        </w:rPr>
        <w:tab/>
      </w:r>
      <w:r>
        <w:rPr>
          <w:szCs w:val="26"/>
        </w:rPr>
        <w:t>R.</w:t>
      </w:r>
      <w:r w:rsidRPr="00DC4B6D">
        <w:rPr>
          <w:szCs w:val="26"/>
        </w:rPr>
        <w:t> </w:t>
      </w:r>
      <w:r>
        <w:rPr>
          <w:szCs w:val="26"/>
        </w:rPr>
        <w:t>Kozlovskis</w:t>
      </w:r>
    </w:p>
    <w:p w14:paraId="17424B35" w14:textId="77777777" w:rsidR="00DC4B6D" w:rsidRDefault="00DC4B6D" w:rsidP="00DC4B6D">
      <w:pPr>
        <w:tabs>
          <w:tab w:val="right" w:pos="9071"/>
        </w:tabs>
        <w:spacing w:after="80" w:line="240" w:lineRule="auto"/>
        <w:rPr>
          <w:szCs w:val="26"/>
        </w:rPr>
      </w:pPr>
    </w:p>
    <w:p w14:paraId="654BF38A" w14:textId="21BEC2ED" w:rsidR="00DC4B6D" w:rsidRPr="00DC4B6D" w:rsidRDefault="00DC4B6D" w:rsidP="00DC4B6D">
      <w:pPr>
        <w:tabs>
          <w:tab w:val="right" w:pos="9071"/>
        </w:tabs>
        <w:spacing w:after="80" w:line="240" w:lineRule="auto"/>
        <w:rPr>
          <w:szCs w:val="26"/>
        </w:rPr>
      </w:pPr>
      <w:r w:rsidRPr="00DC4B6D">
        <w:rPr>
          <w:szCs w:val="26"/>
        </w:rPr>
        <w:t>Vīza: valsts sekretār</w:t>
      </w:r>
      <w:r>
        <w:rPr>
          <w:szCs w:val="26"/>
        </w:rPr>
        <w:t>e</w:t>
      </w:r>
      <w:r w:rsidRPr="00DC4B6D">
        <w:rPr>
          <w:szCs w:val="26"/>
        </w:rPr>
        <w:tab/>
      </w:r>
      <w:r>
        <w:rPr>
          <w:szCs w:val="26"/>
        </w:rPr>
        <w:t>I. Pētersone</w:t>
      </w:r>
      <w:r w:rsidR="00DC7B0C">
        <w:rPr>
          <w:szCs w:val="26"/>
        </w:rPr>
        <w:t>-</w:t>
      </w:r>
      <w:r>
        <w:rPr>
          <w:szCs w:val="26"/>
        </w:rPr>
        <w:t>Godmane</w:t>
      </w:r>
    </w:p>
    <w:p w14:paraId="2DCAD352" w14:textId="77777777" w:rsidR="00DC4B6D" w:rsidRDefault="00DC4B6D" w:rsidP="00DC4B6D">
      <w:pPr>
        <w:spacing w:after="0" w:line="240" w:lineRule="auto"/>
        <w:rPr>
          <w:sz w:val="20"/>
          <w:szCs w:val="20"/>
        </w:rPr>
      </w:pPr>
    </w:p>
    <w:p w14:paraId="1ECFB13E" w14:textId="77777777" w:rsidR="00A72B1A" w:rsidRDefault="00A72B1A" w:rsidP="00DC4B6D">
      <w:pPr>
        <w:spacing w:after="0" w:line="240" w:lineRule="auto"/>
        <w:rPr>
          <w:sz w:val="20"/>
          <w:szCs w:val="20"/>
        </w:rPr>
      </w:pPr>
      <w:bookmarkStart w:id="0" w:name="_GoBack"/>
      <w:bookmarkEnd w:id="0"/>
    </w:p>
    <w:p w14:paraId="20CF6274" w14:textId="77777777" w:rsidR="00A72B1A" w:rsidRDefault="00A72B1A" w:rsidP="00DC4B6D">
      <w:pPr>
        <w:spacing w:after="0" w:line="240" w:lineRule="auto"/>
        <w:rPr>
          <w:sz w:val="20"/>
          <w:szCs w:val="20"/>
        </w:rPr>
      </w:pPr>
    </w:p>
    <w:p w14:paraId="32539EAC" w14:textId="77777777" w:rsidR="00CC2F35" w:rsidRDefault="00CC2F35" w:rsidP="00DC4B6D">
      <w:pPr>
        <w:spacing w:after="0" w:line="240" w:lineRule="auto"/>
        <w:rPr>
          <w:sz w:val="20"/>
          <w:szCs w:val="20"/>
        </w:rPr>
      </w:pPr>
    </w:p>
    <w:p w14:paraId="4CFAEC06" w14:textId="77777777" w:rsidR="00CC2F35" w:rsidRDefault="00CC2F35" w:rsidP="00DC4B6D">
      <w:pPr>
        <w:spacing w:after="0" w:line="240" w:lineRule="auto"/>
        <w:rPr>
          <w:sz w:val="20"/>
          <w:szCs w:val="20"/>
        </w:rPr>
      </w:pPr>
    </w:p>
    <w:p w14:paraId="513D7D38" w14:textId="77777777" w:rsidR="00CC2F35" w:rsidRDefault="00CC2F35" w:rsidP="00DC4B6D">
      <w:pPr>
        <w:spacing w:after="0" w:line="240" w:lineRule="auto"/>
        <w:rPr>
          <w:sz w:val="20"/>
          <w:szCs w:val="20"/>
        </w:rPr>
      </w:pPr>
    </w:p>
    <w:p w14:paraId="3EF99B6B" w14:textId="77777777" w:rsidR="00CC2F35" w:rsidRDefault="00CC2F35" w:rsidP="00DC4B6D">
      <w:pPr>
        <w:spacing w:after="0" w:line="240" w:lineRule="auto"/>
        <w:rPr>
          <w:sz w:val="20"/>
          <w:szCs w:val="20"/>
        </w:rPr>
      </w:pPr>
    </w:p>
    <w:p w14:paraId="08CC3C0E" w14:textId="77777777" w:rsidR="00CC2F35" w:rsidRDefault="00CC2F35" w:rsidP="00DC4B6D">
      <w:pPr>
        <w:spacing w:after="0" w:line="240" w:lineRule="auto"/>
        <w:rPr>
          <w:sz w:val="20"/>
          <w:szCs w:val="20"/>
        </w:rPr>
      </w:pPr>
    </w:p>
    <w:p w14:paraId="1E2892F2" w14:textId="77777777" w:rsidR="00CC2F35" w:rsidRDefault="00CC2F35" w:rsidP="00DC4B6D">
      <w:pPr>
        <w:spacing w:after="0" w:line="240" w:lineRule="auto"/>
        <w:rPr>
          <w:sz w:val="20"/>
          <w:szCs w:val="20"/>
        </w:rPr>
      </w:pPr>
    </w:p>
    <w:p w14:paraId="159A07B0" w14:textId="77777777" w:rsidR="00CC2F35" w:rsidRDefault="00CC2F35" w:rsidP="00DC4B6D">
      <w:pPr>
        <w:spacing w:after="0" w:line="240" w:lineRule="auto"/>
        <w:rPr>
          <w:sz w:val="20"/>
          <w:szCs w:val="20"/>
        </w:rPr>
      </w:pPr>
    </w:p>
    <w:p w14:paraId="5125A023" w14:textId="77777777" w:rsidR="00CC2F35" w:rsidRDefault="00CC2F35" w:rsidP="00DC4B6D">
      <w:pPr>
        <w:spacing w:after="0" w:line="240" w:lineRule="auto"/>
        <w:rPr>
          <w:sz w:val="20"/>
          <w:szCs w:val="20"/>
        </w:rPr>
      </w:pPr>
    </w:p>
    <w:p w14:paraId="2B7D3735" w14:textId="77777777" w:rsidR="00CC2F35" w:rsidRDefault="00CC2F35" w:rsidP="00DC4B6D">
      <w:pPr>
        <w:spacing w:after="0" w:line="240" w:lineRule="auto"/>
        <w:rPr>
          <w:sz w:val="20"/>
          <w:szCs w:val="20"/>
        </w:rPr>
      </w:pPr>
    </w:p>
    <w:p w14:paraId="4244B64E" w14:textId="77777777" w:rsidR="00DE73F0" w:rsidRDefault="00DE73F0" w:rsidP="00DC4B6D">
      <w:pPr>
        <w:spacing w:after="0" w:line="240" w:lineRule="auto"/>
        <w:rPr>
          <w:sz w:val="20"/>
          <w:szCs w:val="20"/>
        </w:rPr>
      </w:pPr>
    </w:p>
    <w:p w14:paraId="25FDC3BD" w14:textId="77777777" w:rsidR="00831277" w:rsidRDefault="00831277" w:rsidP="00DC4B6D">
      <w:pPr>
        <w:spacing w:after="0" w:line="240" w:lineRule="auto"/>
        <w:rPr>
          <w:sz w:val="20"/>
          <w:szCs w:val="20"/>
        </w:rPr>
      </w:pPr>
    </w:p>
    <w:p w14:paraId="134AFD0F" w14:textId="77777777" w:rsidR="00831277" w:rsidRDefault="00831277" w:rsidP="00DC4B6D">
      <w:pPr>
        <w:spacing w:after="0" w:line="240" w:lineRule="auto"/>
        <w:rPr>
          <w:sz w:val="20"/>
          <w:szCs w:val="20"/>
        </w:rPr>
      </w:pPr>
    </w:p>
    <w:p w14:paraId="3EDAE24B" w14:textId="77777777" w:rsidR="00831277" w:rsidRDefault="00831277" w:rsidP="00DC4B6D">
      <w:pPr>
        <w:spacing w:after="0" w:line="240" w:lineRule="auto"/>
        <w:rPr>
          <w:sz w:val="20"/>
          <w:szCs w:val="20"/>
        </w:rPr>
      </w:pPr>
    </w:p>
    <w:p w14:paraId="59A3D444" w14:textId="77777777" w:rsidR="00831277" w:rsidRDefault="00831277" w:rsidP="00DC4B6D">
      <w:pPr>
        <w:spacing w:after="0" w:line="240" w:lineRule="auto"/>
        <w:rPr>
          <w:sz w:val="20"/>
          <w:szCs w:val="20"/>
        </w:rPr>
      </w:pPr>
    </w:p>
    <w:p w14:paraId="7D131D3A" w14:textId="77777777" w:rsidR="00831277" w:rsidRDefault="00831277" w:rsidP="00DC4B6D">
      <w:pPr>
        <w:spacing w:after="0" w:line="240" w:lineRule="auto"/>
        <w:rPr>
          <w:sz w:val="20"/>
          <w:szCs w:val="20"/>
        </w:rPr>
      </w:pPr>
    </w:p>
    <w:p w14:paraId="615522D2" w14:textId="77777777" w:rsidR="00831277" w:rsidRDefault="00831277" w:rsidP="00DC4B6D">
      <w:pPr>
        <w:spacing w:after="0" w:line="240" w:lineRule="auto"/>
        <w:rPr>
          <w:sz w:val="20"/>
          <w:szCs w:val="20"/>
        </w:rPr>
      </w:pPr>
    </w:p>
    <w:p w14:paraId="6112A8C6" w14:textId="77777777" w:rsidR="00DE73F0" w:rsidRDefault="00DE73F0" w:rsidP="00DC4B6D">
      <w:pPr>
        <w:spacing w:after="0" w:line="240" w:lineRule="auto"/>
        <w:rPr>
          <w:sz w:val="20"/>
          <w:szCs w:val="20"/>
        </w:rPr>
      </w:pPr>
    </w:p>
    <w:p w14:paraId="60431734" w14:textId="77777777" w:rsidR="0069654A" w:rsidRDefault="0069654A" w:rsidP="00DC4B6D">
      <w:pPr>
        <w:spacing w:after="0" w:line="240" w:lineRule="auto"/>
        <w:rPr>
          <w:sz w:val="20"/>
          <w:szCs w:val="20"/>
        </w:rPr>
      </w:pPr>
    </w:p>
    <w:p w14:paraId="08DE0EF2" w14:textId="77777777" w:rsidR="0069654A" w:rsidRDefault="0069654A" w:rsidP="00DC4B6D">
      <w:pPr>
        <w:spacing w:after="0" w:line="240" w:lineRule="auto"/>
        <w:rPr>
          <w:sz w:val="20"/>
          <w:szCs w:val="20"/>
        </w:rPr>
      </w:pPr>
    </w:p>
    <w:p w14:paraId="49F00BD1" w14:textId="77777777" w:rsidR="0069654A" w:rsidRDefault="0069654A" w:rsidP="00DC4B6D">
      <w:pPr>
        <w:spacing w:after="0" w:line="240" w:lineRule="auto"/>
        <w:rPr>
          <w:sz w:val="20"/>
          <w:szCs w:val="20"/>
        </w:rPr>
      </w:pPr>
    </w:p>
    <w:p w14:paraId="190229B8" w14:textId="77777777" w:rsidR="0069654A" w:rsidRDefault="0069654A" w:rsidP="00DC4B6D">
      <w:pPr>
        <w:spacing w:after="0" w:line="240" w:lineRule="auto"/>
        <w:rPr>
          <w:sz w:val="20"/>
          <w:szCs w:val="20"/>
        </w:rPr>
      </w:pPr>
    </w:p>
    <w:p w14:paraId="030734B1" w14:textId="77777777" w:rsidR="0069654A" w:rsidRDefault="0069654A" w:rsidP="00DC4B6D">
      <w:pPr>
        <w:spacing w:after="0" w:line="240" w:lineRule="auto"/>
        <w:rPr>
          <w:sz w:val="20"/>
          <w:szCs w:val="20"/>
        </w:rPr>
      </w:pPr>
    </w:p>
    <w:p w14:paraId="467D0A4C" w14:textId="77777777" w:rsidR="0069654A" w:rsidRDefault="0069654A" w:rsidP="00DC4B6D">
      <w:pPr>
        <w:spacing w:after="0" w:line="240" w:lineRule="auto"/>
        <w:rPr>
          <w:sz w:val="20"/>
          <w:szCs w:val="20"/>
        </w:rPr>
      </w:pPr>
    </w:p>
    <w:p w14:paraId="4600CE98" w14:textId="77777777" w:rsidR="0069654A" w:rsidRDefault="0069654A" w:rsidP="00DC4B6D">
      <w:pPr>
        <w:spacing w:after="0" w:line="240" w:lineRule="auto"/>
        <w:rPr>
          <w:sz w:val="20"/>
          <w:szCs w:val="20"/>
        </w:rPr>
      </w:pPr>
    </w:p>
    <w:p w14:paraId="23E196FD" w14:textId="77777777" w:rsidR="00DE73F0" w:rsidRDefault="00DE73F0" w:rsidP="00DC4B6D">
      <w:pPr>
        <w:spacing w:after="0" w:line="240" w:lineRule="auto"/>
        <w:rPr>
          <w:sz w:val="20"/>
          <w:szCs w:val="20"/>
        </w:rPr>
      </w:pPr>
    </w:p>
    <w:p w14:paraId="72FAE6F8" w14:textId="49D92B74" w:rsidR="00DC7B0C" w:rsidRDefault="000A683F" w:rsidP="008E0EC9">
      <w:pPr>
        <w:pStyle w:val="naisf"/>
        <w:tabs>
          <w:tab w:val="center" w:pos="4535"/>
        </w:tabs>
        <w:spacing w:before="0" w:after="0"/>
        <w:ind w:firstLine="0"/>
        <w:rPr>
          <w:sz w:val="20"/>
          <w:szCs w:val="20"/>
        </w:rPr>
      </w:pPr>
      <w:r>
        <w:rPr>
          <w:sz w:val="20"/>
          <w:szCs w:val="20"/>
        </w:rPr>
        <w:t>20.08.2015.</w:t>
      </w:r>
      <w:r w:rsidR="00CD1A02">
        <w:rPr>
          <w:sz w:val="20"/>
          <w:szCs w:val="20"/>
        </w:rPr>
        <w:t xml:space="preserve"> 1</w:t>
      </w:r>
      <w:r>
        <w:rPr>
          <w:sz w:val="20"/>
          <w:szCs w:val="20"/>
        </w:rPr>
        <w:t>6:20</w:t>
      </w:r>
      <w:r w:rsidR="00DC7B0C" w:rsidRPr="009D5253">
        <w:rPr>
          <w:sz w:val="20"/>
          <w:szCs w:val="20"/>
          <w:lang w:val="en-US"/>
        </w:rPr>
        <w:tab/>
      </w:r>
    </w:p>
    <w:p w14:paraId="206A2055" w14:textId="0C0595C0" w:rsidR="00DE73F0" w:rsidRPr="008E0EC9" w:rsidRDefault="008E0EC9" w:rsidP="008E0EC9">
      <w:pPr>
        <w:pStyle w:val="BodyText"/>
        <w:spacing w:after="0"/>
        <w:rPr>
          <w:sz w:val="20"/>
          <w:szCs w:val="20"/>
        </w:rPr>
      </w:pPr>
      <w:r w:rsidRPr="008E0EC9">
        <w:rPr>
          <w:sz w:val="20"/>
          <w:szCs w:val="20"/>
        </w:rPr>
        <w:t>13</w:t>
      </w:r>
      <w:r w:rsidR="002A20FA">
        <w:rPr>
          <w:sz w:val="20"/>
          <w:szCs w:val="20"/>
        </w:rPr>
        <w:t>79</w:t>
      </w:r>
    </w:p>
    <w:p w14:paraId="2E304BFB" w14:textId="73BD525F" w:rsidR="00DC4B6D" w:rsidRDefault="00303B88" w:rsidP="00DC4B6D">
      <w:pPr>
        <w:spacing w:after="0" w:line="240" w:lineRule="auto"/>
        <w:rPr>
          <w:sz w:val="20"/>
          <w:szCs w:val="20"/>
        </w:rPr>
      </w:pPr>
      <w:r>
        <w:rPr>
          <w:sz w:val="20"/>
          <w:szCs w:val="20"/>
        </w:rPr>
        <w:t>I.</w:t>
      </w:r>
      <w:r w:rsidR="00DC4B6D">
        <w:rPr>
          <w:sz w:val="20"/>
          <w:szCs w:val="20"/>
        </w:rPr>
        <w:t>Zaķis, 67219587</w:t>
      </w:r>
    </w:p>
    <w:p w14:paraId="0DDFB354" w14:textId="6DAA067F" w:rsidR="00DC4B6D" w:rsidRPr="00DC4B6D" w:rsidRDefault="00DC4B6D" w:rsidP="00DC4B6D">
      <w:pPr>
        <w:spacing w:after="0" w:line="240" w:lineRule="auto"/>
        <w:rPr>
          <w:sz w:val="20"/>
          <w:szCs w:val="20"/>
        </w:rPr>
      </w:pPr>
      <w:r>
        <w:rPr>
          <w:sz w:val="20"/>
          <w:szCs w:val="20"/>
        </w:rPr>
        <w:t>imants.zakis@iem.gov.lv</w:t>
      </w:r>
    </w:p>
    <w:sectPr w:rsidR="00DC4B6D" w:rsidRPr="00DC4B6D" w:rsidSect="00700E13">
      <w:headerReference w:type="default" r:id="rId7"/>
      <w:footerReference w:type="default" r:id="rId8"/>
      <w:footerReference w:type="first" r:id="rId9"/>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B9622" w14:textId="77777777" w:rsidR="00747426" w:rsidRDefault="00747426" w:rsidP="00DC4B6D">
      <w:pPr>
        <w:spacing w:after="0" w:line="240" w:lineRule="auto"/>
      </w:pPr>
      <w:r>
        <w:separator/>
      </w:r>
    </w:p>
  </w:endnote>
  <w:endnote w:type="continuationSeparator" w:id="0">
    <w:p w14:paraId="70C35F38" w14:textId="77777777" w:rsidR="00747426" w:rsidRDefault="00747426" w:rsidP="00DC4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B90E8" w14:textId="1C5999F5" w:rsidR="00DC4B6D" w:rsidRPr="00DC4B6D" w:rsidRDefault="00DC4B6D" w:rsidP="00DC4B6D">
    <w:pPr>
      <w:pStyle w:val="naisf"/>
      <w:ind w:firstLine="0"/>
      <w:rPr>
        <w:sz w:val="20"/>
        <w:szCs w:val="20"/>
      </w:rPr>
    </w:pPr>
    <w:r>
      <w:rPr>
        <w:sz w:val="20"/>
        <w:szCs w:val="20"/>
      </w:rPr>
      <w:t>I</w:t>
    </w:r>
    <w:r w:rsidR="00184457">
      <w:rPr>
        <w:sz w:val="20"/>
        <w:szCs w:val="20"/>
      </w:rPr>
      <w:t>E</w:t>
    </w:r>
    <w:r>
      <w:rPr>
        <w:sz w:val="20"/>
        <w:szCs w:val="20"/>
      </w:rPr>
      <w:t>MZino_</w:t>
    </w:r>
    <w:r w:rsidR="000A683F">
      <w:rPr>
        <w:sz w:val="20"/>
        <w:szCs w:val="20"/>
      </w:rPr>
      <w:t>20</w:t>
    </w:r>
    <w:r w:rsidR="00765B83">
      <w:rPr>
        <w:sz w:val="20"/>
        <w:szCs w:val="20"/>
      </w:rPr>
      <w:t>08</w:t>
    </w:r>
    <w:r w:rsidR="00911695">
      <w:rPr>
        <w:sz w:val="20"/>
        <w:szCs w:val="20"/>
      </w:rPr>
      <w:t>15</w:t>
    </w:r>
    <w:r w:rsidRPr="001776AE">
      <w:rPr>
        <w:sz w:val="20"/>
        <w:szCs w:val="20"/>
      </w:rPr>
      <w:t>_</w:t>
    </w:r>
    <w:r>
      <w:rPr>
        <w:sz w:val="20"/>
        <w:szCs w:val="20"/>
      </w:rPr>
      <w:t>BSTF,</w:t>
    </w:r>
    <w:r w:rsidRPr="00C5293A">
      <w:rPr>
        <w:sz w:val="20"/>
        <w:szCs w:val="20"/>
      </w:rPr>
      <w:t xml:space="preserve"> </w:t>
    </w:r>
    <w:r>
      <w:rPr>
        <w:color w:val="000000"/>
        <w:sz w:val="20"/>
      </w:rPr>
      <w:t>Informatīvā ziņojuma projekts “</w:t>
    </w:r>
    <w:r w:rsidR="00700E13">
      <w:rPr>
        <w:color w:val="000000"/>
        <w:sz w:val="20"/>
      </w:rPr>
      <w:t>P</w:t>
    </w:r>
    <w:r w:rsidRPr="00DC4B6D">
      <w:rPr>
        <w:color w:val="000000"/>
        <w:sz w:val="20"/>
      </w:rPr>
      <w:t xml:space="preserve">ar Latvijas </w:t>
    </w:r>
    <w:r w:rsidR="007E32DD">
      <w:rPr>
        <w:color w:val="000000"/>
        <w:sz w:val="20"/>
      </w:rPr>
      <w:t xml:space="preserve">kandidatūru </w:t>
    </w:r>
    <w:r w:rsidRPr="00DC4B6D">
      <w:rPr>
        <w:color w:val="000000"/>
        <w:sz w:val="20"/>
      </w:rPr>
      <w:t>prezidentūr</w:t>
    </w:r>
    <w:r w:rsidR="007E32DD">
      <w:rPr>
        <w:color w:val="000000"/>
        <w:sz w:val="20"/>
      </w:rPr>
      <w:t>ai</w:t>
    </w:r>
    <w:r w:rsidRPr="00DC4B6D">
      <w:rPr>
        <w:color w:val="000000"/>
        <w:sz w:val="20"/>
      </w:rPr>
      <w:t xml:space="preserve"> Baltijas jūras valstu padomes Speciālajā grupā organizētās noziedzības apkarošanai</w:t>
    </w:r>
    <w:r>
      <w:rPr>
        <w:color w:val="000000"/>
        <w:sz w:val="20"/>
      </w:rPr>
      <w:t>”</w:t>
    </w:r>
    <w:r w:rsidR="00911695">
      <w:rPr>
        <w:color w:val="000000"/>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AB920" w14:textId="420684FB" w:rsidR="00911695" w:rsidRPr="00911695" w:rsidRDefault="00911695" w:rsidP="00911695">
    <w:pPr>
      <w:pStyle w:val="naisf"/>
      <w:ind w:firstLine="0"/>
      <w:rPr>
        <w:sz w:val="20"/>
        <w:szCs w:val="20"/>
      </w:rPr>
    </w:pPr>
    <w:r>
      <w:rPr>
        <w:sz w:val="20"/>
        <w:szCs w:val="20"/>
      </w:rPr>
      <w:t>I</w:t>
    </w:r>
    <w:r w:rsidR="00184457">
      <w:rPr>
        <w:sz w:val="20"/>
        <w:szCs w:val="20"/>
      </w:rPr>
      <w:t>E</w:t>
    </w:r>
    <w:r>
      <w:rPr>
        <w:sz w:val="20"/>
        <w:szCs w:val="20"/>
      </w:rPr>
      <w:t>MZino_</w:t>
    </w:r>
    <w:r w:rsidR="000A683F">
      <w:rPr>
        <w:sz w:val="20"/>
        <w:szCs w:val="20"/>
      </w:rPr>
      <w:t>20</w:t>
    </w:r>
    <w:r w:rsidR="007D07F4">
      <w:rPr>
        <w:sz w:val="20"/>
        <w:szCs w:val="20"/>
      </w:rPr>
      <w:t>08</w:t>
    </w:r>
    <w:r>
      <w:rPr>
        <w:sz w:val="20"/>
        <w:szCs w:val="20"/>
      </w:rPr>
      <w:t>15</w:t>
    </w:r>
    <w:r w:rsidRPr="001776AE">
      <w:rPr>
        <w:sz w:val="20"/>
        <w:szCs w:val="20"/>
      </w:rPr>
      <w:t>_</w:t>
    </w:r>
    <w:r>
      <w:rPr>
        <w:sz w:val="20"/>
        <w:szCs w:val="20"/>
      </w:rPr>
      <w:t>BSTF,</w:t>
    </w:r>
    <w:r w:rsidRPr="00C5293A">
      <w:rPr>
        <w:sz w:val="20"/>
        <w:szCs w:val="20"/>
      </w:rPr>
      <w:t xml:space="preserve"> </w:t>
    </w:r>
    <w:r>
      <w:rPr>
        <w:color w:val="000000"/>
        <w:sz w:val="20"/>
      </w:rPr>
      <w:t>Informatīvā ziņojuma projekts “P</w:t>
    </w:r>
    <w:r w:rsidRPr="00DC4B6D">
      <w:rPr>
        <w:color w:val="000000"/>
        <w:sz w:val="20"/>
      </w:rPr>
      <w:t xml:space="preserve">ar Latvijas </w:t>
    </w:r>
    <w:r w:rsidR="007E32DD">
      <w:rPr>
        <w:color w:val="000000"/>
        <w:sz w:val="20"/>
      </w:rPr>
      <w:t xml:space="preserve">kandidatūru </w:t>
    </w:r>
    <w:r w:rsidRPr="00DC4B6D">
      <w:rPr>
        <w:color w:val="000000"/>
        <w:sz w:val="20"/>
      </w:rPr>
      <w:t>prezidentūr</w:t>
    </w:r>
    <w:r w:rsidR="007E32DD">
      <w:rPr>
        <w:color w:val="000000"/>
        <w:sz w:val="20"/>
      </w:rPr>
      <w:t>ai</w:t>
    </w:r>
    <w:r w:rsidRPr="00DC4B6D">
      <w:rPr>
        <w:color w:val="000000"/>
        <w:sz w:val="20"/>
      </w:rPr>
      <w:t xml:space="preserve"> Baltijas jūras valstu padomes Speciālajā grupā organizētās noziedzības apkarošanai</w:t>
    </w:r>
    <w:r>
      <w:rPr>
        <w:color w:val="000000"/>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B12F7" w14:textId="77777777" w:rsidR="00747426" w:rsidRDefault="00747426" w:rsidP="00DC4B6D">
      <w:pPr>
        <w:spacing w:after="0" w:line="240" w:lineRule="auto"/>
      </w:pPr>
      <w:r>
        <w:separator/>
      </w:r>
    </w:p>
  </w:footnote>
  <w:footnote w:type="continuationSeparator" w:id="0">
    <w:p w14:paraId="706E1A9B" w14:textId="77777777" w:rsidR="00747426" w:rsidRDefault="00747426" w:rsidP="00DC4B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415476"/>
      <w:docPartObj>
        <w:docPartGallery w:val="Page Numbers (Top of Page)"/>
        <w:docPartUnique/>
      </w:docPartObj>
    </w:sdtPr>
    <w:sdtEndPr>
      <w:rPr>
        <w:noProof/>
      </w:rPr>
    </w:sdtEndPr>
    <w:sdtContent>
      <w:p w14:paraId="35AD763D" w14:textId="72505D39" w:rsidR="00700E13" w:rsidRDefault="00700E13">
        <w:pPr>
          <w:pStyle w:val="Header"/>
          <w:jc w:val="center"/>
        </w:pPr>
        <w:r w:rsidRPr="0069654A">
          <w:rPr>
            <w:sz w:val="24"/>
          </w:rPr>
          <w:fldChar w:fldCharType="begin"/>
        </w:r>
        <w:r w:rsidRPr="0069654A">
          <w:rPr>
            <w:sz w:val="24"/>
          </w:rPr>
          <w:instrText xml:space="preserve"> PAGE   \* MERGEFORMAT </w:instrText>
        </w:r>
        <w:r w:rsidRPr="0069654A">
          <w:rPr>
            <w:sz w:val="24"/>
          </w:rPr>
          <w:fldChar w:fldCharType="separate"/>
        </w:r>
        <w:r w:rsidR="0069654A">
          <w:rPr>
            <w:noProof/>
            <w:sz w:val="24"/>
          </w:rPr>
          <w:t>5</w:t>
        </w:r>
        <w:r w:rsidRPr="0069654A">
          <w:rPr>
            <w:noProof/>
            <w:sz w:val="24"/>
          </w:rPr>
          <w:fldChar w:fldCharType="end"/>
        </w:r>
      </w:p>
    </w:sdtContent>
  </w:sdt>
  <w:p w14:paraId="0654548C" w14:textId="77777777" w:rsidR="00700E13" w:rsidRDefault="00700E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E53926"/>
    <w:multiLevelType w:val="hybridMultilevel"/>
    <w:tmpl w:val="324262E0"/>
    <w:lvl w:ilvl="0" w:tplc="114CE6BA">
      <w:start w:val="1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285"/>
    <w:rsid w:val="000667D9"/>
    <w:rsid w:val="000723F0"/>
    <w:rsid w:val="00087901"/>
    <w:rsid w:val="000A683F"/>
    <w:rsid w:val="000F50AE"/>
    <w:rsid w:val="0011454E"/>
    <w:rsid w:val="001157C5"/>
    <w:rsid w:val="001435D2"/>
    <w:rsid w:val="001462D4"/>
    <w:rsid w:val="00153665"/>
    <w:rsid w:val="00156F2C"/>
    <w:rsid w:val="00160ADD"/>
    <w:rsid w:val="00176F34"/>
    <w:rsid w:val="00184457"/>
    <w:rsid w:val="00192C09"/>
    <w:rsid w:val="00192EB5"/>
    <w:rsid w:val="00194334"/>
    <w:rsid w:val="001D1A7E"/>
    <w:rsid w:val="001F7BE4"/>
    <w:rsid w:val="00223ABB"/>
    <w:rsid w:val="00227F46"/>
    <w:rsid w:val="002527E7"/>
    <w:rsid w:val="00291114"/>
    <w:rsid w:val="002911AF"/>
    <w:rsid w:val="002A20FA"/>
    <w:rsid w:val="002F0F6F"/>
    <w:rsid w:val="00303B88"/>
    <w:rsid w:val="00343FA3"/>
    <w:rsid w:val="00352F2B"/>
    <w:rsid w:val="0035573D"/>
    <w:rsid w:val="00384B84"/>
    <w:rsid w:val="003935A6"/>
    <w:rsid w:val="003C0EFF"/>
    <w:rsid w:val="003F16C5"/>
    <w:rsid w:val="00400E46"/>
    <w:rsid w:val="00406EDB"/>
    <w:rsid w:val="00451E7D"/>
    <w:rsid w:val="004520A9"/>
    <w:rsid w:val="00467209"/>
    <w:rsid w:val="00477285"/>
    <w:rsid w:val="00497DE8"/>
    <w:rsid w:val="005037EA"/>
    <w:rsid w:val="0053107A"/>
    <w:rsid w:val="00554BA9"/>
    <w:rsid w:val="0056214C"/>
    <w:rsid w:val="005840E9"/>
    <w:rsid w:val="006629B5"/>
    <w:rsid w:val="0069654A"/>
    <w:rsid w:val="006E17E9"/>
    <w:rsid w:val="00700E13"/>
    <w:rsid w:val="00713127"/>
    <w:rsid w:val="00726F13"/>
    <w:rsid w:val="007277D1"/>
    <w:rsid w:val="00744FDD"/>
    <w:rsid w:val="00747426"/>
    <w:rsid w:val="00765B83"/>
    <w:rsid w:val="00770B13"/>
    <w:rsid w:val="007904FC"/>
    <w:rsid w:val="007D07F4"/>
    <w:rsid w:val="007E32DD"/>
    <w:rsid w:val="007E4AC5"/>
    <w:rsid w:val="008300DF"/>
    <w:rsid w:val="00831277"/>
    <w:rsid w:val="00896C71"/>
    <w:rsid w:val="008C0E0F"/>
    <w:rsid w:val="008D7EEE"/>
    <w:rsid w:val="008E0EC9"/>
    <w:rsid w:val="00911695"/>
    <w:rsid w:val="00917423"/>
    <w:rsid w:val="00932D8B"/>
    <w:rsid w:val="009746D8"/>
    <w:rsid w:val="009801A5"/>
    <w:rsid w:val="009C0704"/>
    <w:rsid w:val="009C27E4"/>
    <w:rsid w:val="00A11411"/>
    <w:rsid w:val="00A36315"/>
    <w:rsid w:val="00A45EBF"/>
    <w:rsid w:val="00A50568"/>
    <w:rsid w:val="00A5287E"/>
    <w:rsid w:val="00A72B1A"/>
    <w:rsid w:val="00AB69BD"/>
    <w:rsid w:val="00AC7ECF"/>
    <w:rsid w:val="00AF0871"/>
    <w:rsid w:val="00AF5D2C"/>
    <w:rsid w:val="00B40CB9"/>
    <w:rsid w:val="00B422C4"/>
    <w:rsid w:val="00C133C6"/>
    <w:rsid w:val="00C173B5"/>
    <w:rsid w:val="00C54E57"/>
    <w:rsid w:val="00C75FEC"/>
    <w:rsid w:val="00C87D98"/>
    <w:rsid w:val="00CC0359"/>
    <w:rsid w:val="00CC2F35"/>
    <w:rsid w:val="00CC580C"/>
    <w:rsid w:val="00CD1A02"/>
    <w:rsid w:val="00CF1624"/>
    <w:rsid w:val="00D0536C"/>
    <w:rsid w:val="00D160F0"/>
    <w:rsid w:val="00DB0A0F"/>
    <w:rsid w:val="00DB0F4A"/>
    <w:rsid w:val="00DC4B6D"/>
    <w:rsid w:val="00DC7B0C"/>
    <w:rsid w:val="00DE73F0"/>
    <w:rsid w:val="00DF75FD"/>
    <w:rsid w:val="00E35B62"/>
    <w:rsid w:val="00E4507A"/>
    <w:rsid w:val="00E500CF"/>
    <w:rsid w:val="00ED36C1"/>
    <w:rsid w:val="00F068A8"/>
    <w:rsid w:val="00F13948"/>
    <w:rsid w:val="00F206C6"/>
    <w:rsid w:val="00F35428"/>
    <w:rsid w:val="00F84C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A9896"/>
  <w15:chartTrackingRefBased/>
  <w15:docId w15:val="{D0EC474F-3084-4AEB-8E90-4D7C02BD7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0A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A0F"/>
    <w:rPr>
      <w:rFonts w:ascii="Segoe UI" w:hAnsi="Segoe UI" w:cs="Segoe UI"/>
      <w:sz w:val="18"/>
      <w:szCs w:val="18"/>
    </w:rPr>
  </w:style>
  <w:style w:type="paragraph" w:styleId="Header">
    <w:name w:val="header"/>
    <w:basedOn w:val="Normal"/>
    <w:link w:val="HeaderChar"/>
    <w:uiPriority w:val="99"/>
    <w:unhideWhenUsed/>
    <w:rsid w:val="00DC4B6D"/>
    <w:pPr>
      <w:tabs>
        <w:tab w:val="center" w:pos="4153"/>
        <w:tab w:val="right" w:pos="8306"/>
      </w:tabs>
      <w:spacing w:after="0" w:line="240" w:lineRule="auto"/>
    </w:pPr>
  </w:style>
  <w:style w:type="character" w:customStyle="1" w:styleId="HeaderChar">
    <w:name w:val="Header Char"/>
    <w:basedOn w:val="DefaultParagraphFont"/>
    <w:link w:val="Header"/>
    <w:uiPriority w:val="99"/>
    <w:rsid w:val="00DC4B6D"/>
  </w:style>
  <w:style w:type="paragraph" w:styleId="Footer">
    <w:name w:val="footer"/>
    <w:basedOn w:val="Normal"/>
    <w:link w:val="FooterChar"/>
    <w:uiPriority w:val="99"/>
    <w:unhideWhenUsed/>
    <w:rsid w:val="00DC4B6D"/>
    <w:pPr>
      <w:tabs>
        <w:tab w:val="center" w:pos="4153"/>
        <w:tab w:val="right" w:pos="8306"/>
      </w:tabs>
      <w:spacing w:after="0" w:line="240" w:lineRule="auto"/>
    </w:pPr>
  </w:style>
  <w:style w:type="character" w:customStyle="1" w:styleId="FooterChar">
    <w:name w:val="Footer Char"/>
    <w:basedOn w:val="DefaultParagraphFont"/>
    <w:link w:val="Footer"/>
    <w:uiPriority w:val="99"/>
    <w:rsid w:val="00DC4B6D"/>
  </w:style>
  <w:style w:type="paragraph" w:customStyle="1" w:styleId="naisf">
    <w:name w:val="naisf"/>
    <w:basedOn w:val="Normal"/>
    <w:uiPriority w:val="99"/>
    <w:rsid w:val="00DC4B6D"/>
    <w:pPr>
      <w:spacing w:before="60" w:after="60" w:line="240" w:lineRule="auto"/>
      <w:ind w:firstLine="300"/>
      <w:jc w:val="both"/>
    </w:pPr>
    <w:rPr>
      <w:rFonts w:eastAsia="Times New Roman"/>
      <w:sz w:val="24"/>
      <w:szCs w:val="24"/>
      <w:lang w:eastAsia="lv-LV"/>
    </w:rPr>
  </w:style>
  <w:style w:type="character" w:styleId="CommentReference">
    <w:name w:val="annotation reference"/>
    <w:basedOn w:val="DefaultParagraphFont"/>
    <w:uiPriority w:val="99"/>
    <w:semiHidden/>
    <w:unhideWhenUsed/>
    <w:rsid w:val="00176F34"/>
    <w:rPr>
      <w:sz w:val="16"/>
      <w:szCs w:val="16"/>
    </w:rPr>
  </w:style>
  <w:style w:type="paragraph" w:styleId="CommentText">
    <w:name w:val="annotation text"/>
    <w:basedOn w:val="Normal"/>
    <w:link w:val="CommentTextChar"/>
    <w:uiPriority w:val="99"/>
    <w:semiHidden/>
    <w:unhideWhenUsed/>
    <w:rsid w:val="00176F34"/>
    <w:pPr>
      <w:spacing w:line="240" w:lineRule="auto"/>
    </w:pPr>
    <w:rPr>
      <w:sz w:val="20"/>
      <w:szCs w:val="20"/>
    </w:rPr>
  </w:style>
  <w:style w:type="character" w:customStyle="1" w:styleId="CommentTextChar">
    <w:name w:val="Comment Text Char"/>
    <w:basedOn w:val="DefaultParagraphFont"/>
    <w:link w:val="CommentText"/>
    <w:uiPriority w:val="99"/>
    <w:semiHidden/>
    <w:rsid w:val="00176F34"/>
    <w:rPr>
      <w:sz w:val="20"/>
      <w:szCs w:val="20"/>
    </w:rPr>
  </w:style>
  <w:style w:type="paragraph" w:styleId="CommentSubject">
    <w:name w:val="annotation subject"/>
    <w:basedOn w:val="CommentText"/>
    <w:next w:val="CommentText"/>
    <w:link w:val="CommentSubjectChar"/>
    <w:uiPriority w:val="99"/>
    <w:semiHidden/>
    <w:unhideWhenUsed/>
    <w:rsid w:val="00176F34"/>
    <w:rPr>
      <w:b/>
      <w:bCs/>
    </w:rPr>
  </w:style>
  <w:style w:type="character" w:customStyle="1" w:styleId="CommentSubjectChar">
    <w:name w:val="Comment Subject Char"/>
    <w:basedOn w:val="CommentTextChar"/>
    <w:link w:val="CommentSubject"/>
    <w:uiPriority w:val="99"/>
    <w:semiHidden/>
    <w:rsid w:val="00176F34"/>
    <w:rPr>
      <w:b/>
      <w:bCs/>
      <w:sz w:val="20"/>
      <w:szCs w:val="20"/>
    </w:rPr>
  </w:style>
  <w:style w:type="paragraph" w:styleId="ListParagraph">
    <w:name w:val="List Paragraph"/>
    <w:basedOn w:val="Normal"/>
    <w:uiPriority w:val="34"/>
    <w:qFormat/>
    <w:rsid w:val="001157C5"/>
    <w:pPr>
      <w:ind w:left="720"/>
      <w:contextualSpacing/>
    </w:pPr>
  </w:style>
  <w:style w:type="paragraph" w:styleId="BodyText">
    <w:name w:val="Body Text"/>
    <w:basedOn w:val="Normal"/>
    <w:link w:val="BodyTextChar"/>
    <w:uiPriority w:val="99"/>
    <w:rsid w:val="00DC7B0C"/>
    <w:pPr>
      <w:suppressAutoHyphens/>
      <w:spacing w:after="120" w:line="240" w:lineRule="auto"/>
    </w:pPr>
    <w:rPr>
      <w:rFonts w:eastAsia="Times New Roman"/>
      <w:sz w:val="24"/>
      <w:szCs w:val="24"/>
      <w:lang w:eastAsia="ar-SA"/>
    </w:rPr>
  </w:style>
  <w:style w:type="character" w:customStyle="1" w:styleId="BodyTextChar">
    <w:name w:val="Body Text Char"/>
    <w:basedOn w:val="DefaultParagraphFont"/>
    <w:link w:val="BodyText"/>
    <w:uiPriority w:val="99"/>
    <w:rsid w:val="00DC7B0C"/>
    <w:rPr>
      <w:rFonts w:eastAsia="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576296">
      <w:bodyDiv w:val="1"/>
      <w:marLeft w:val="0"/>
      <w:marRight w:val="0"/>
      <w:marTop w:val="0"/>
      <w:marBottom w:val="0"/>
      <w:divBdr>
        <w:top w:val="none" w:sz="0" w:space="0" w:color="auto"/>
        <w:left w:val="none" w:sz="0" w:space="0" w:color="auto"/>
        <w:bottom w:val="none" w:sz="0" w:space="0" w:color="auto"/>
        <w:right w:val="none" w:sz="0" w:space="0" w:color="auto"/>
      </w:divBdr>
      <w:divsChild>
        <w:div w:id="368840592">
          <w:marLeft w:val="0"/>
          <w:marRight w:val="0"/>
          <w:marTop w:val="400"/>
          <w:marBottom w:val="0"/>
          <w:divBdr>
            <w:top w:val="none" w:sz="0" w:space="0" w:color="auto"/>
            <w:left w:val="none" w:sz="0" w:space="0" w:color="auto"/>
            <w:bottom w:val="none" w:sz="0" w:space="0" w:color="auto"/>
            <w:right w:val="none" w:sz="0" w:space="0" w:color="auto"/>
          </w:divBdr>
        </w:div>
        <w:div w:id="1947370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7340</Words>
  <Characters>4184</Characters>
  <Application>Microsoft Office Word</Application>
  <DocSecurity>0</DocSecurity>
  <Lines>34</Lines>
  <Paragraphs>23</Paragraphs>
  <ScaleCrop>false</ScaleCrop>
  <HeadingPairs>
    <vt:vector size="2" baseType="variant">
      <vt:variant>
        <vt:lpstr>Title</vt:lpstr>
      </vt:variant>
      <vt:variant>
        <vt:i4>1</vt:i4>
      </vt:variant>
    </vt:vector>
  </HeadingPairs>
  <TitlesOfParts>
    <vt:vector size="1" baseType="lpstr">
      <vt:lpstr>Informatīvais ziņojums par Latvijas kandidatūru prezidentūrai Baltijas jūras reģiona valstu padomes Speciālajā grupā organizētās noziedzības apkarošanai</vt:lpstr>
    </vt:vector>
  </TitlesOfParts>
  <Company/>
  <LinksUpToDate>false</LinksUpToDate>
  <CharactersWithSpaces>11501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Latvijas kandidatūru prezidentūrai Baltijas jūras reģiona valstu padomes Speciālajā grupā organizētās noziedzības apkarošanai</dc:title>
  <dc:subject/>
  <dc:creator>Imants Zaķis</dc:creator>
  <cp:keywords>Ziņojums</cp:keywords>
  <dc:description>Iekšlietu ministrijas
Nozares politikas departamenta 
Politikas izstrādes nodaļas
vecākais referents
Imants Zaķis
t.67219587
imants.zakis@iem.gov.lv</dc:description>
  <cp:lastModifiedBy>Imants Zaķis</cp:lastModifiedBy>
  <cp:revision>12</cp:revision>
  <cp:lastPrinted>2015-06-27T11:59:00Z</cp:lastPrinted>
  <dcterms:created xsi:type="dcterms:W3CDTF">2015-08-20T13:24:00Z</dcterms:created>
  <dcterms:modified xsi:type="dcterms:W3CDTF">2015-09-14T06:41:00Z</dcterms:modified>
</cp:coreProperties>
</file>