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574A6" w14:textId="77777777" w:rsidR="00501A59" w:rsidRDefault="00501A59" w:rsidP="00501A59">
      <w:pPr>
        <w:tabs>
          <w:tab w:val="left" w:pos="6663"/>
        </w:tabs>
        <w:rPr>
          <w:sz w:val="28"/>
          <w:szCs w:val="28"/>
        </w:rPr>
      </w:pPr>
    </w:p>
    <w:p w14:paraId="62AA7BA5" w14:textId="77777777" w:rsidR="00501A59" w:rsidRDefault="00501A59" w:rsidP="00501A59">
      <w:pPr>
        <w:tabs>
          <w:tab w:val="left" w:pos="6663"/>
        </w:tabs>
        <w:rPr>
          <w:sz w:val="28"/>
          <w:szCs w:val="28"/>
        </w:rPr>
      </w:pPr>
    </w:p>
    <w:p w14:paraId="7EC0933C" w14:textId="77777777" w:rsidR="00501A59" w:rsidRDefault="00501A59" w:rsidP="00501A59">
      <w:pPr>
        <w:tabs>
          <w:tab w:val="left" w:pos="6663"/>
        </w:tabs>
        <w:rPr>
          <w:sz w:val="28"/>
          <w:szCs w:val="28"/>
        </w:rPr>
      </w:pPr>
    </w:p>
    <w:p w14:paraId="3CDD6CCB" w14:textId="77777777" w:rsidR="00501A59" w:rsidRDefault="00501A59" w:rsidP="00501A59">
      <w:pPr>
        <w:tabs>
          <w:tab w:val="left" w:pos="6663"/>
        </w:tabs>
        <w:rPr>
          <w:sz w:val="28"/>
          <w:szCs w:val="28"/>
        </w:rPr>
      </w:pPr>
    </w:p>
    <w:p w14:paraId="15A3754D" w14:textId="77777777" w:rsidR="00501A59" w:rsidRPr="00F5458C" w:rsidRDefault="00501A59" w:rsidP="00501A59">
      <w:pPr>
        <w:tabs>
          <w:tab w:val="left" w:pos="6663"/>
        </w:tabs>
        <w:rPr>
          <w:sz w:val="28"/>
          <w:szCs w:val="28"/>
        </w:rPr>
      </w:pPr>
    </w:p>
    <w:p w14:paraId="2048E590" w14:textId="51EAD7B5" w:rsidR="00501A59" w:rsidRPr="008C4EDF" w:rsidRDefault="00501A59" w:rsidP="00501A59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08196E">
        <w:rPr>
          <w:sz w:val="28"/>
          <w:szCs w:val="28"/>
        </w:rPr>
        <w:t>20. oktobrī</w:t>
      </w:r>
      <w:r w:rsidRPr="008C4EDF">
        <w:rPr>
          <w:sz w:val="28"/>
          <w:szCs w:val="28"/>
        </w:rPr>
        <w:tab/>
        <w:t>Noteikumi Nr.</w:t>
      </w:r>
      <w:r w:rsidR="0008196E">
        <w:rPr>
          <w:sz w:val="28"/>
          <w:szCs w:val="28"/>
        </w:rPr>
        <w:t> 599</w:t>
      </w:r>
    </w:p>
    <w:p w14:paraId="279B9650" w14:textId="0DF6C397" w:rsidR="00501A59" w:rsidRPr="00E9501F" w:rsidRDefault="00501A59" w:rsidP="00501A59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08196E">
        <w:rPr>
          <w:sz w:val="28"/>
          <w:szCs w:val="28"/>
        </w:rPr>
        <w:t>55</w:t>
      </w:r>
      <w:r>
        <w:rPr>
          <w:sz w:val="28"/>
          <w:szCs w:val="28"/>
        </w:rPr>
        <w:t>  </w:t>
      </w:r>
      <w:r w:rsidR="0008196E">
        <w:rPr>
          <w:sz w:val="28"/>
          <w:szCs w:val="28"/>
        </w:rPr>
        <w:t>13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179B43D6" w14:textId="77777777" w:rsidR="00A232E6" w:rsidRPr="00033478" w:rsidRDefault="00A232E6" w:rsidP="00501A59">
      <w:pPr>
        <w:jc w:val="center"/>
        <w:rPr>
          <w:color w:val="000000" w:themeColor="text1"/>
          <w:sz w:val="28"/>
          <w:szCs w:val="28"/>
        </w:rPr>
      </w:pPr>
    </w:p>
    <w:p w14:paraId="179B43D7" w14:textId="28E85CEB" w:rsidR="0016623E" w:rsidRDefault="00016E60" w:rsidP="00501A59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033478">
        <w:rPr>
          <w:b/>
          <w:color w:val="000000" w:themeColor="text1"/>
          <w:sz w:val="28"/>
          <w:szCs w:val="28"/>
        </w:rPr>
        <w:t>Grozījumi Ministru kabineta</w:t>
      </w:r>
      <w:r w:rsidR="002C0508" w:rsidRPr="00033478">
        <w:rPr>
          <w:b/>
          <w:color w:val="000000" w:themeColor="text1"/>
          <w:sz w:val="28"/>
          <w:szCs w:val="28"/>
        </w:rPr>
        <w:t xml:space="preserve"> 2014</w:t>
      </w:r>
      <w:r w:rsidR="00501A59">
        <w:rPr>
          <w:b/>
          <w:color w:val="000000" w:themeColor="text1"/>
          <w:sz w:val="28"/>
          <w:szCs w:val="28"/>
        </w:rPr>
        <w:t>. g</w:t>
      </w:r>
      <w:r w:rsidR="002C0508" w:rsidRPr="00033478">
        <w:rPr>
          <w:b/>
          <w:color w:val="000000" w:themeColor="text1"/>
          <w:sz w:val="28"/>
          <w:szCs w:val="28"/>
        </w:rPr>
        <w:t>ada 26</w:t>
      </w:r>
      <w:r w:rsidR="00501A59">
        <w:rPr>
          <w:b/>
          <w:color w:val="000000" w:themeColor="text1"/>
          <w:sz w:val="28"/>
          <w:szCs w:val="28"/>
        </w:rPr>
        <w:t>. m</w:t>
      </w:r>
      <w:r w:rsidR="002C0508" w:rsidRPr="00033478">
        <w:rPr>
          <w:b/>
          <w:color w:val="000000" w:themeColor="text1"/>
          <w:sz w:val="28"/>
          <w:szCs w:val="28"/>
        </w:rPr>
        <w:t>aija noteikumos N</w:t>
      </w:r>
      <w:r w:rsidR="009506C4" w:rsidRPr="00033478">
        <w:rPr>
          <w:b/>
          <w:color w:val="000000" w:themeColor="text1"/>
          <w:sz w:val="28"/>
          <w:szCs w:val="28"/>
        </w:rPr>
        <w:t>r.</w:t>
      </w:r>
      <w:r w:rsidR="003C709A">
        <w:rPr>
          <w:b/>
          <w:color w:val="000000" w:themeColor="text1"/>
          <w:sz w:val="28"/>
          <w:szCs w:val="28"/>
        </w:rPr>
        <w:t> </w:t>
      </w:r>
      <w:r w:rsidR="009506C4" w:rsidRPr="00033478">
        <w:rPr>
          <w:b/>
          <w:color w:val="000000" w:themeColor="text1"/>
          <w:sz w:val="28"/>
          <w:szCs w:val="28"/>
        </w:rPr>
        <w:t xml:space="preserve">272 </w:t>
      </w:r>
      <w:r w:rsidR="00501A59">
        <w:rPr>
          <w:b/>
          <w:color w:val="000000" w:themeColor="text1"/>
          <w:sz w:val="28"/>
          <w:szCs w:val="28"/>
        </w:rPr>
        <w:t>"</w:t>
      </w:r>
      <w:r w:rsidRPr="00033478">
        <w:rPr>
          <w:b/>
          <w:color w:val="000000" w:themeColor="text1"/>
          <w:sz w:val="28"/>
          <w:szCs w:val="28"/>
        </w:rPr>
        <w:t>Autoceļu lietošanas nodevas maksāšanas, iekasēšanas un administrēšanas kārtība</w:t>
      </w:r>
      <w:r w:rsidR="00501A59">
        <w:rPr>
          <w:b/>
          <w:color w:val="000000" w:themeColor="text1"/>
          <w:sz w:val="28"/>
          <w:szCs w:val="28"/>
        </w:rPr>
        <w:t>"</w:t>
      </w:r>
    </w:p>
    <w:p w14:paraId="55AD5A48" w14:textId="77777777" w:rsidR="00501A59" w:rsidRPr="00033478" w:rsidRDefault="00501A59" w:rsidP="00501A59">
      <w:pPr>
        <w:pStyle w:val="NoSpacing"/>
        <w:jc w:val="center"/>
        <w:rPr>
          <w:b/>
          <w:color w:val="000000" w:themeColor="text1"/>
          <w:sz w:val="28"/>
          <w:szCs w:val="28"/>
        </w:rPr>
      </w:pPr>
    </w:p>
    <w:p w14:paraId="179B43D8" w14:textId="77777777" w:rsidR="00A232E6" w:rsidRPr="00033478" w:rsidRDefault="00A232E6" w:rsidP="00501A59">
      <w:pPr>
        <w:pStyle w:val="NoSpacing"/>
        <w:jc w:val="right"/>
        <w:rPr>
          <w:color w:val="000000" w:themeColor="text1"/>
          <w:sz w:val="28"/>
          <w:szCs w:val="28"/>
        </w:rPr>
      </w:pPr>
      <w:r w:rsidRPr="00033478">
        <w:rPr>
          <w:color w:val="000000" w:themeColor="text1"/>
          <w:sz w:val="28"/>
          <w:szCs w:val="28"/>
        </w:rPr>
        <w:t>Izdoti saskaņā ar</w:t>
      </w:r>
    </w:p>
    <w:p w14:paraId="179B43D9" w14:textId="77777777" w:rsidR="00A232E6" w:rsidRPr="00033478" w:rsidRDefault="00A232E6" w:rsidP="00501A59">
      <w:pPr>
        <w:pStyle w:val="NoSpacing"/>
        <w:jc w:val="right"/>
        <w:rPr>
          <w:color w:val="000000" w:themeColor="text1"/>
          <w:sz w:val="28"/>
          <w:szCs w:val="28"/>
        </w:rPr>
      </w:pPr>
      <w:r w:rsidRPr="00033478">
        <w:rPr>
          <w:color w:val="000000" w:themeColor="text1"/>
          <w:sz w:val="28"/>
          <w:szCs w:val="28"/>
        </w:rPr>
        <w:t xml:space="preserve">Autoceļu lietošanas nodevas likuma </w:t>
      </w:r>
    </w:p>
    <w:p w14:paraId="179B43DA" w14:textId="2BB3DE59" w:rsidR="00A232E6" w:rsidRPr="00033478" w:rsidRDefault="00A232E6" w:rsidP="00501A59">
      <w:pPr>
        <w:pStyle w:val="NoSpacing"/>
        <w:jc w:val="right"/>
        <w:rPr>
          <w:color w:val="000000" w:themeColor="text1"/>
          <w:sz w:val="28"/>
          <w:szCs w:val="28"/>
        </w:rPr>
      </w:pPr>
      <w:r w:rsidRPr="00033478">
        <w:rPr>
          <w:color w:val="000000" w:themeColor="text1"/>
          <w:sz w:val="28"/>
          <w:szCs w:val="28"/>
        </w:rPr>
        <w:t>3</w:t>
      </w:r>
      <w:r w:rsidR="00501A59">
        <w:rPr>
          <w:color w:val="000000" w:themeColor="text1"/>
          <w:sz w:val="28"/>
          <w:szCs w:val="28"/>
        </w:rPr>
        <w:t>. p</w:t>
      </w:r>
      <w:r w:rsidRPr="00033478">
        <w:rPr>
          <w:color w:val="000000" w:themeColor="text1"/>
          <w:sz w:val="28"/>
          <w:szCs w:val="28"/>
        </w:rPr>
        <w:t>antu un 5</w:t>
      </w:r>
      <w:r w:rsidR="00501A59">
        <w:rPr>
          <w:color w:val="000000" w:themeColor="text1"/>
          <w:sz w:val="28"/>
          <w:szCs w:val="28"/>
        </w:rPr>
        <w:t>. p</w:t>
      </w:r>
      <w:r w:rsidRPr="00033478">
        <w:rPr>
          <w:color w:val="000000" w:themeColor="text1"/>
          <w:sz w:val="28"/>
          <w:szCs w:val="28"/>
        </w:rPr>
        <w:t xml:space="preserve">anta trešo daļu </w:t>
      </w:r>
    </w:p>
    <w:p w14:paraId="179B43DB" w14:textId="77777777" w:rsidR="00CB606C" w:rsidRPr="00033478" w:rsidRDefault="00CB606C" w:rsidP="00501A59">
      <w:pPr>
        <w:pStyle w:val="NoSpacing"/>
        <w:jc w:val="both"/>
        <w:rPr>
          <w:color w:val="000000" w:themeColor="text1"/>
          <w:sz w:val="28"/>
          <w:szCs w:val="28"/>
        </w:rPr>
      </w:pPr>
    </w:p>
    <w:p w14:paraId="179B43DC" w14:textId="0774CE32" w:rsidR="00016E60" w:rsidRPr="00033478" w:rsidRDefault="00016E60" w:rsidP="00501A59">
      <w:pPr>
        <w:pStyle w:val="NoSpacing"/>
        <w:ind w:firstLine="709"/>
        <w:jc w:val="both"/>
        <w:rPr>
          <w:color w:val="000000" w:themeColor="text1"/>
          <w:sz w:val="28"/>
          <w:szCs w:val="28"/>
        </w:rPr>
      </w:pPr>
      <w:r w:rsidRPr="00033478">
        <w:rPr>
          <w:color w:val="000000" w:themeColor="text1"/>
          <w:sz w:val="28"/>
          <w:szCs w:val="28"/>
        </w:rPr>
        <w:t>Izdarīt Ministru kabineta 2014</w:t>
      </w:r>
      <w:r w:rsidR="00501A59">
        <w:rPr>
          <w:color w:val="000000" w:themeColor="text1"/>
          <w:sz w:val="28"/>
          <w:szCs w:val="28"/>
        </w:rPr>
        <w:t>. g</w:t>
      </w:r>
      <w:r w:rsidRPr="00033478">
        <w:rPr>
          <w:color w:val="000000" w:themeColor="text1"/>
          <w:sz w:val="28"/>
          <w:szCs w:val="28"/>
        </w:rPr>
        <w:t>ada 26</w:t>
      </w:r>
      <w:r w:rsidR="00501A59">
        <w:rPr>
          <w:color w:val="000000" w:themeColor="text1"/>
          <w:sz w:val="28"/>
          <w:szCs w:val="28"/>
        </w:rPr>
        <w:t>. m</w:t>
      </w:r>
      <w:r w:rsidRPr="00033478">
        <w:rPr>
          <w:color w:val="000000" w:themeColor="text1"/>
          <w:sz w:val="28"/>
          <w:szCs w:val="28"/>
        </w:rPr>
        <w:t>aija noteikumos Nr.</w:t>
      </w:r>
      <w:r w:rsidR="006E1898">
        <w:rPr>
          <w:color w:val="000000" w:themeColor="text1"/>
          <w:sz w:val="28"/>
          <w:szCs w:val="28"/>
        </w:rPr>
        <w:t> </w:t>
      </w:r>
      <w:r w:rsidRPr="00033478">
        <w:rPr>
          <w:color w:val="000000" w:themeColor="text1"/>
          <w:sz w:val="28"/>
          <w:szCs w:val="28"/>
        </w:rPr>
        <w:t>272</w:t>
      </w:r>
      <w:r w:rsidR="009506C4" w:rsidRPr="00033478">
        <w:rPr>
          <w:color w:val="000000" w:themeColor="text1"/>
          <w:sz w:val="28"/>
          <w:szCs w:val="28"/>
        </w:rPr>
        <w:t xml:space="preserve"> </w:t>
      </w:r>
      <w:r w:rsidR="00501A59">
        <w:rPr>
          <w:color w:val="000000" w:themeColor="text1"/>
          <w:sz w:val="28"/>
          <w:szCs w:val="28"/>
        </w:rPr>
        <w:t>"</w:t>
      </w:r>
      <w:r w:rsidRPr="00033478">
        <w:rPr>
          <w:color w:val="000000" w:themeColor="text1"/>
          <w:sz w:val="28"/>
          <w:szCs w:val="28"/>
        </w:rPr>
        <w:t>Autoceļu lietošanas nodevas maksāšanas, iekasēšanas un administrēšanas kārtība</w:t>
      </w:r>
      <w:r w:rsidR="00501A59">
        <w:rPr>
          <w:color w:val="000000" w:themeColor="text1"/>
          <w:sz w:val="28"/>
          <w:szCs w:val="28"/>
        </w:rPr>
        <w:t>"</w:t>
      </w:r>
      <w:r w:rsidRPr="00033478">
        <w:rPr>
          <w:color w:val="000000" w:themeColor="text1"/>
          <w:sz w:val="28"/>
          <w:szCs w:val="28"/>
        </w:rPr>
        <w:t xml:space="preserve"> (Latvijas Vēstnesis, 2014, </w:t>
      </w:r>
      <w:r w:rsidR="00FB41B9" w:rsidRPr="00033478">
        <w:rPr>
          <w:color w:val="000000" w:themeColor="text1"/>
          <w:sz w:val="28"/>
          <w:szCs w:val="28"/>
        </w:rPr>
        <w:t>107</w:t>
      </w:r>
      <w:r w:rsidR="00501A59">
        <w:rPr>
          <w:color w:val="000000" w:themeColor="text1"/>
          <w:sz w:val="28"/>
          <w:szCs w:val="28"/>
        </w:rPr>
        <w:t>. n</w:t>
      </w:r>
      <w:r w:rsidR="00FB41B9" w:rsidRPr="00033478">
        <w:rPr>
          <w:color w:val="000000" w:themeColor="text1"/>
          <w:sz w:val="28"/>
          <w:szCs w:val="28"/>
        </w:rPr>
        <w:t>r.</w:t>
      </w:r>
      <w:r w:rsidRPr="00033478">
        <w:rPr>
          <w:color w:val="000000" w:themeColor="text1"/>
          <w:sz w:val="28"/>
          <w:szCs w:val="28"/>
        </w:rPr>
        <w:t>) šādus grozījumus:</w:t>
      </w:r>
    </w:p>
    <w:p w14:paraId="179B43DD" w14:textId="77777777" w:rsidR="00016E60" w:rsidRPr="00033478" w:rsidRDefault="00016E60" w:rsidP="00501A59">
      <w:pPr>
        <w:pStyle w:val="NoSpacing"/>
        <w:ind w:firstLine="709"/>
        <w:jc w:val="both"/>
        <w:rPr>
          <w:color w:val="000000" w:themeColor="text1"/>
          <w:sz w:val="28"/>
          <w:szCs w:val="28"/>
        </w:rPr>
      </w:pPr>
    </w:p>
    <w:p w14:paraId="179B43DE" w14:textId="27563AD4" w:rsidR="00FB41B9" w:rsidRDefault="00FB41B9" w:rsidP="00501A59">
      <w:pPr>
        <w:pStyle w:val="NoSpacing"/>
        <w:ind w:firstLine="709"/>
        <w:jc w:val="both"/>
        <w:rPr>
          <w:color w:val="000000" w:themeColor="text1"/>
          <w:sz w:val="28"/>
          <w:szCs w:val="28"/>
        </w:rPr>
      </w:pPr>
      <w:r w:rsidRPr="00033478">
        <w:rPr>
          <w:color w:val="000000" w:themeColor="text1"/>
          <w:sz w:val="28"/>
          <w:szCs w:val="28"/>
        </w:rPr>
        <w:t>1</w:t>
      </w:r>
      <w:r w:rsidR="00A232E6" w:rsidRPr="00033478">
        <w:rPr>
          <w:color w:val="000000" w:themeColor="text1"/>
          <w:sz w:val="28"/>
          <w:szCs w:val="28"/>
        </w:rPr>
        <w:t xml:space="preserve">. </w:t>
      </w:r>
      <w:r w:rsidRPr="00033478">
        <w:rPr>
          <w:color w:val="000000" w:themeColor="text1"/>
          <w:sz w:val="28"/>
          <w:szCs w:val="28"/>
        </w:rPr>
        <w:t>Papildināt noteikumus ar 3.4</w:t>
      </w:r>
      <w:r w:rsidR="00501A59">
        <w:rPr>
          <w:color w:val="000000" w:themeColor="text1"/>
          <w:sz w:val="28"/>
          <w:szCs w:val="28"/>
        </w:rPr>
        <w:t>. a</w:t>
      </w:r>
      <w:r w:rsidRPr="00033478">
        <w:rPr>
          <w:color w:val="000000" w:themeColor="text1"/>
          <w:sz w:val="28"/>
          <w:szCs w:val="28"/>
        </w:rPr>
        <w:t>pakšpunktu šādā redakcijā:</w:t>
      </w:r>
    </w:p>
    <w:p w14:paraId="4B0C1243" w14:textId="77777777" w:rsidR="00501A59" w:rsidRPr="00033478" w:rsidRDefault="00501A59" w:rsidP="00501A59">
      <w:pPr>
        <w:pStyle w:val="NoSpacing"/>
        <w:ind w:firstLine="709"/>
        <w:jc w:val="both"/>
        <w:rPr>
          <w:color w:val="000000" w:themeColor="text1"/>
          <w:sz w:val="28"/>
          <w:szCs w:val="28"/>
        </w:rPr>
      </w:pPr>
    </w:p>
    <w:p w14:paraId="179B43DF" w14:textId="69D6885D" w:rsidR="002A1B4F" w:rsidRPr="00033478" w:rsidRDefault="00501A59" w:rsidP="00501A59">
      <w:pPr>
        <w:pStyle w:val="NoSpacing"/>
        <w:ind w:firstLine="709"/>
        <w:jc w:val="both"/>
        <w:rPr>
          <w:bCs/>
          <w:strike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A423DA" w:rsidRPr="00033478">
        <w:rPr>
          <w:color w:val="000000" w:themeColor="text1"/>
          <w:sz w:val="28"/>
          <w:szCs w:val="28"/>
        </w:rPr>
        <w:t xml:space="preserve">3.4. </w:t>
      </w:r>
      <w:r w:rsidR="005E72D2" w:rsidRPr="00033478">
        <w:rPr>
          <w:color w:val="000000" w:themeColor="text1"/>
          <w:sz w:val="28"/>
          <w:szCs w:val="28"/>
        </w:rPr>
        <w:t>ja nodevas maksātājs ir Ceļu satiksmes drošības direkcijas nodrošināto e-pakalpojumu lietotājs</w:t>
      </w:r>
      <w:r w:rsidR="006E1898">
        <w:rPr>
          <w:color w:val="000000" w:themeColor="text1"/>
          <w:sz w:val="28"/>
          <w:szCs w:val="28"/>
        </w:rPr>
        <w:t xml:space="preserve"> –</w:t>
      </w:r>
      <w:r w:rsidR="005E72D2" w:rsidRPr="00033478">
        <w:rPr>
          <w:color w:val="000000" w:themeColor="text1"/>
          <w:sz w:val="28"/>
          <w:szCs w:val="28"/>
        </w:rPr>
        <w:t xml:space="preserve"> </w:t>
      </w:r>
      <w:r w:rsidR="00F14DFF" w:rsidRPr="00033478">
        <w:rPr>
          <w:color w:val="000000" w:themeColor="text1"/>
          <w:sz w:val="28"/>
          <w:szCs w:val="28"/>
        </w:rPr>
        <w:t>ar tāda maksājumu pakalpojumu sniedzēja starpniecību, kuram ir tiesības sniegt maksājumu pakalpojumus Maksājumu pakalpojumu un elektroniskās naudas likuma izpratnē</w:t>
      </w:r>
      <w:r w:rsidR="00812153" w:rsidRPr="00033478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"</w:t>
      </w:r>
    </w:p>
    <w:p w14:paraId="179B43E0" w14:textId="77777777" w:rsidR="00B2540B" w:rsidRPr="00033478" w:rsidRDefault="00B2540B" w:rsidP="00501A59">
      <w:pPr>
        <w:pStyle w:val="NoSpacing"/>
        <w:jc w:val="both"/>
        <w:rPr>
          <w:bCs/>
          <w:color w:val="000000" w:themeColor="text1"/>
          <w:sz w:val="28"/>
          <w:szCs w:val="28"/>
        </w:rPr>
      </w:pPr>
    </w:p>
    <w:p w14:paraId="179B43E1" w14:textId="12F46CD4" w:rsidR="00386533" w:rsidRDefault="0036340F" w:rsidP="00501A59">
      <w:pPr>
        <w:pStyle w:val="NoSpacing"/>
        <w:jc w:val="both"/>
        <w:rPr>
          <w:color w:val="000000" w:themeColor="text1"/>
          <w:sz w:val="28"/>
          <w:szCs w:val="28"/>
        </w:rPr>
      </w:pPr>
      <w:r w:rsidRPr="00033478">
        <w:rPr>
          <w:color w:val="000000" w:themeColor="text1"/>
          <w:sz w:val="28"/>
          <w:szCs w:val="28"/>
        </w:rPr>
        <w:tab/>
        <w:t xml:space="preserve">2. Papildināt </w:t>
      </w:r>
      <w:r w:rsidR="006E1898">
        <w:rPr>
          <w:color w:val="000000" w:themeColor="text1"/>
          <w:sz w:val="28"/>
          <w:szCs w:val="28"/>
        </w:rPr>
        <w:t>II nodaļu</w:t>
      </w:r>
      <w:r w:rsidRPr="00033478">
        <w:rPr>
          <w:color w:val="000000" w:themeColor="text1"/>
          <w:sz w:val="28"/>
          <w:szCs w:val="28"/>
        </w:rPr>
        <w:t xml:space="preserve"> ar 7</w:t>
      </w:r>
      <w:r w:rsidR="006E1898">
        <w:rPr>
          <w:color w:val="000000" w:themeColor="text1"/>
          <w:sz w:val="28"/>
          <w:szCs w:val="28"/>
        </w:rPr>
        <w:t>.</w:t>
      </w:r>
      <w:r w:rsidRPr="00033478">
        <w:rPr>
          <w:color w:val="000000" w:themeColor="text1"/>
          <w:sz w:val="28"/>
          <w:szCs w:val="28"/>
          <w:vertAlign w:val="superscript"/>
        </w:rPr>
        <w:t>1</w:t>
      </w:r>
      <w:r w:rsidR="00501A59">
        <w:rPr>
          <w:color w:val="000000" w:themeColor="text1"/>
          <w:sz w:val="28"/>
          <w:szCs w:val="28"/>
        </w:rPr>
        <w:t> p</w:t>
      </w:r>
      <w:r w:rsidRPr="00033478">
        <w:rPr>
          <w:color w:val="000000" w:themeColor="text1"/>
          <w:sz w:val="28"/>
          <w:szCs w:val="28"/>
        </w:rPr>
        <w:t>unktu šādā redakcijā:</w:t>
      </w:r>
    </w:p>
    <w:p w14:paraId="4C5E22CE" w14:textId="77777777" w:rsidR="00501A59" w:rsidRDefault="00501A59" w:rsidP="00501A59">
      <w:pPr>
        <w:pStyle w:val="NoSpacing"/>
        <w:jc w:val="both"/>
        <w:rPr>
          <w:color w:val="000000" w:themeColor="text1"/>
          <w:sz w:val="28"/>
          <w:szCs w:val="28"/>
        </w:rPr>
      </w:pPr>
    </w:p>
    <w:p w14:paraId="179B43E2" w14:textId="57C1076A" w:rsidR="00386533" w:rsidRPr="00033478" w:rsidRDefault="00501A59" w:rsidP="00501A59">
      <w:pPr>
        <w:pStyle w:val="NoSpacing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36340F" w:rsidRPr="00033478">
        <w:rPr>
          <w:color w:val="000000" w:themeColor="text1"/>
          <w:sz w:val="28"/>
          <w:szCs w:val="28"/>
        </w:rPr>
        <w:t>7</w:t>
      </w:r>
      <w:r w:rsidR="006E1898" w:rsidRPr="00033478">
        <w:rPr>
          <w:color w:val="000000" w:themeColor="text1"/>
          <w:sz w:val="28"/>
          <w:szCs w:val="28"/>
        </w:rPr>
        <w:t>.</w:t>
      </w:r>
      <w:r w:rsidR="0036340F" w:rsidRPr="00033478">
        <w:rPr>
          <w:color w:val="000000" w:themeColor="text1"/>
          <w:sz w:val="28"/>
          <w:szCs w:val="28"/>
          <w:vertAlign w:val="superscript"/>
        </w:rPr>
        <w:t>1</w:t>
      </w:r>
      <w:r w:rsidR="00386533" w:rsidRPr="00033478">
        <w:rPr>
          <w:color w:val="000000" w:themeColor="text1"/>
          <w:sz w:val="28"/>
          <w:szCs w:val="28"/>
        </w:rPr>
        <w:t xml:space="preserve"> Ja nodev</w:t>
      </w:r>
      <w:r w:rsidR="003C709A">
        <w:rPr>
          <w:color w:val="000000" w:themeColor="text1"/>
          <w:sz w:val="28"/>
          <w:szCs w:val="28"/>
        </w:rPr>
        <w:t>u maksā</w:t>
      </w:r>
      <w:r w:rsidR="00881686">
        <w:rPr>
          <w:color w:val="000000" w:themeColor="text1"/>
          <w:sz w:val="28"/>
          <w:szCs w:val="28"/>
        </w:rPr>
        <w:t>,</w:t>
      </w:r>
      <w:r w:rsidR="00386533" w:rsidRPr="00033478">
        <w:rPr>
          <w:color w:val="000000" w:themeColor="text1"/>
          <w:sz w:val="28"/>
          <w:szCs w:val="28"/>
        </w:rPr>
        <w:t xml:space="preserve"> </w:t>
      </w:r>
      <w:r w:rsidR="00E13E6B" w:rsidRPr="00033478">
        <w:rPr>
          <w:color w:val="000000" w:themeColor="text1"/>
          <w:sz w:val="28"/>
          <w:szCs w:val="28"/>
        </w:rPr>
        <w:t xml:space="preserve">izmantojot </w:t>
      </w:r>
      <w:r w:rsidR="0088734A" w:rsidRPr="00033478">
        <w:rPr>
          <w:color w:val="000000" w:themeColor="text1"/>
          <w:sz w:val="28"/>
          <w:szCs w:val="28"/>
        </w:rPr>
        <w:t xml:space="preserve">šo </w:t>
      </w:r>
      <w:r w:rsidR="0036340F" w:rsidRPr="00033478">
        <w:rPr>
          <w:color w:val="000000" w:themeColor="text1"/>
          <w:sz w:val="28"/>
          <w:szCs w:val="28"/>
        </w:rPr>
        <w:t>noteikumu 3.4</w:t>
      </w:r>
      <w:r>
        <w:rPr>
          <w:color w:val="000000" w:themeColor="text1"/>
          <w:sz w:val="28"/>
          <w:szCs w:val="28"/>
        </w:rPr>
        <w:t>. a</w:t>
      </w:r>
      <w:r w:rsidR="00386533" w:rsidRPr="00033478">
        <w:rPr>
          <w:color w:val="000000" w:themeColor="text1"/>
          <w:sz w:val="28"/>
          <w:szCs w:val="28"/>
        </w:rPr>
        <w:t xml:space="preserve">pakšpunktā minēto maksājumu </w:t>
      </w:r>
      <w:r w:rsidR="00365A9D" w:rsidRPr="00033478">
        <w:rPr>
          <w:color w:val="000000" w:themeColor="text1"/>
          <w:sz w:val="28"/>
          <w:szCs w:val="28"/>
        </w:rPr>
        <w:t xml:space="preserve">pakalpojuma </w:t>
      </w:r>
      <w:r w:rsidR="0036340F" w:rsidRPr="00033478">
        <w:rPr>
          <w:color w:val="000000" w:themeColor="text1"/>
          <w:sz w:val="28"/>
          <w:szCs w:val="28"/>
        </w:rPr>
        <w:t>veidu</w:t>
      </w:r>
      <w:r w:rsidR="006E1898">
        <w:rPr>
          <w:color w:val="000000" w:themeColor="text1"/>
          <w:sz w:val="28"/>
          <w:szCs w:val="28"/>
        </w:rPr>
        <w:t>,</w:t>
      </w:r>
      <w:r w:rsidR="006E1898" w:rsidRPr="006E1898">
        <w:rPr>
          <w:sz w:val="28"/>
          <w:szCs w:val="28"/>
        </w:rPr>
        <w:t xml:space="preserve"> </w:t>
      </w:r>
      <w:r w:rsidR="006E1898">
        <w:rPr>
          <w:sz w:val="28"/>
          <w:szCs w:val="28"/>
        </w:rPr>
        <w:t>nodevas maksātājs</w:t>
      </w:r>
      <w:r w:rsidR="0036340F" w:rsidRPr="00033478">
        <w:rPr>
          <w:color w:val="000000" w:themeColor="text1"/>
          <w:sz w:val="28"/>
          <w:szCs w:val="28"/>
        </w:rPr>
        <w:t>:</w:t>
      </w:r>
      <w:r w:rsidR="00386533" w:rsidRPr="00033478">
        <w:rPr>
          <w:color w:val="000000" w:themeColor="text1"/>
          <w:sz w:val="28"/>
          <w:szCs w:val="28"/>
        </w:rPr>
        <w:t xml:space="preserve"> </w:t>
      </w:r>
    </w:p>
    <w:p w14:paraId="179B43E3" w14:textId="66743AE2" w:rsidR="00E13E6B" w:rsidRPr="00033478" w:rsidRDefault="00E13E6B" w:rsidP="00501A59">
      <w:pPr>
        <w:pStyle w:val="NoSpacing"/>
        <w:ind w:firstLine="709"/>
        <w:jc w:val="both"/>
        <w:rPr>
          <w:sz w:val="28"/>
          <w:szCs w:val="28"/>
        </w:rPr>
      </w:pPr>
      <w:r w:rsidRPr="00033478">
        <w:rPr>
          <w:sz w:val="28"/>
          <w:szCs w:val="28"/>
        </w:rPr>
        <w:t>7</w:t>
      </w:r>
      <w:r w:rsidR="006E1898" w:rsidRPr="00033478">
        <w:rPr>
          <w:sz w:val="28"/>
          <w:szCs w:val="28"/>
        </w:rPr>
        <w:t>.</w:t>
      </w:r>
      <w:r w:rsidRPr="00033478">
        <w:rPr>
          <w:sz w:val="28"/>
          <w:szCs w:val="28"/>
          <w:vertAlign w:val="superscript"/>
        </w:rPr>
        <w:t>1</w:t>
      </w:r>
      <w:r w:rsidR="006E1898">
        <w:rPr>
          <w:sz w:val="28"/>
          <w:szCs w:val="28"/>
          <w:vertAlign w:val="superscript"/>
        </w:rPr>
        <w:t> </w:t>
      </w:r>
      <w:r w:rsidR="00386533" w:rsidRPr="00033478">
        <w:rPr>
          <w:sz w:val="28"/>
          <w:szCs w:val="28"/>
        </w:rPr>
        <w:t>1.</w:t>
      </w:r>
      <w:r w:rsidR="006E1898">
        <w:rPr>
          <w:sz w:val="28"/>
          <w:szCs w:val="28"/>
        </w:rPr>
        <w:t> </w:t>
      </w:r>
      <w:r w:rsidR="00192038" w:rsidRPr="00033478">
        <w:rPr>
          <w:sz w:val="28"/>
          <w:szCs w:val="28"/>
        </w:rPr>
        <w:t xml:space="preserve">veic bezskaidras naudas pārskaitījumu </w:t>
      </w:r>
      <w:r w:rsidRPr="00033478">
        <w:rPr>
          <w:sz w:val="28"/>
          <w:szCs w:val="28"/>
        </w:rPr>
        <w:t>valsts pamatbudžeta ieņēmumu kontā Valsts kasē;</w:t>
      </w:r>
    </w:p>
    <w:p w14:paraId="179B43E4" w14:textId="08A4B63E" w:rsidR="00CD6129" w:rsidRPr="00033478" w:rsidRDefault="00CD6129" w:rsidP="00501A59">
      <w:pPr>
        <w:pStyle w:val="NoSpacing"/>
        <w:ind w:firstLine="709"/>
        <w:jc w:val="both"/>
        <w:rPr>
          <w:sz w:val="28"/>
          <w:szCs w:val="28"/>
        </w:rPr>
      </w:pPr>
      <w:r w:rsidRPr="00033478">
        <w:rPr>
          <w:sz w:val="28"/>
          <w:szCs w:val="28"/>
        </w:rPr>
        <w:t>7</w:t>
      </w:r>
      <w:r w:rsidR="006E1898" w:rsidRPr="00033478">
        <w:rPr>
          <w:sz w:val="28"/>
          <w:szCs w:val="28"/>
        </w:rPr>
        <w:t>.</w:t>
      </w:r>
      <w:r w:rsidRPr="00033478">
        <w:rPr>
          <w:sz w:val="28"/>
          <w:szCs w:val="28"/>
          <w:vertAlign w:val="superscript"/>
        </w:rPr>
        <w:t>1</w:t>
      </w:r>
      <w:r w:rsidR="006E1898">
        <w:rPr>
          <w:sz w:val="28"/>
          <w:szCs w:val="28"/>
          <w:vertAlign w:val="superscript"/>
        </w:rPr>
        <w:t> </w:t>
      </w:r>
      <w:r w:rsidR="004C632A" w:rsidRPr="00033478">
        <w:rPr>
          <w:sz w:val="28"/>
          <w:szCs w:val="28"/>
        </w:rPr>
        <w:t xml:space="preserve">2. maksājuma </w:t>
      </w:r>
      <w:r w:rsidR="002F5A66">
        <w:rPr>
          <w:sz w:val="28"/>
          <w:szCs w:val="28"/>
        </w:rPr>
        <w:t>rīkojumā</w:t>
      </w:r>
      <w:r w:rsidR="00192038" w:rsidRPr="00033478">
        <w:rPr>
          <w:sz w:val="28"/>
          <w:szCs w:val="28"/>
        </w:rPr>
        <w:t xml:space="preserve"> norāda maksātāja reģistrācijas numuru vai personas kodu;</w:t>
      </w:r>
    </w:p>
    <w:p w14:paraId="01AF3395" w14:textId="77777777" w:rsidR="00501A59" w:rsidRDefault="00501A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9B43E5" w14:textId="70EE0E24" w:rsidR="007D6A9B" w:rsidRDefault="00E13E6B" w:rsidP="00501A59">
      <w:pPr>
        <w:pStyle w:val="NoSpacing"/>
        <w:ind w:firstLine="709"/>
        <w:jc w:val="both"/>
        <w:rPr>
          <w:color w:val="000000" w:themeColor="text1"/>
          <w:sz w:val="28"/>
          <w:szCs w:val="28"/>
        </w:rPr>
      </w:pPr>
      <w:r w:rsidRPr="00033478">
        <w:rPr>
          <w:sz w:val="28"/>
          <w:szCs w:val="28"/>
        </w:rPr>
        <w:lastRenderedPageBreak/>
        <w:t>7</w:t>
      </w:r>
      <w:r w:rsidR="006E1898" w:rsidRPr="00033478">
        <w:rPr>
          <w:sz w:val="28"/>
          <w:szCs w:val="28"/>
        </w:rPr>
        <w:t>.</w:t>
      </w:r>
      <w:r w:rsidRPr="00033478">
        <w:rPr>
          <w:sz w:val="28"/>
          <w:szCs w:val="28"/>
          <w:vertAlign w:val="superscript"/>
        </w:rPr>
        <w:t>1</w:t>
      </w:r>
      <w:r w:rsidR="006E1898">
        <w:rPr>
          <w:sz w:val="28"/>
          <w:szCs w:val="28"/>
          <w:vertAlign w:val="superscript"/>
        </w:rPr>
        <w:t> </w:t>
      </w:r>
      <w:r w:rsidR="00CD6129" w:rsidRPr="00033478">
        <w:rPr>
          <w:sz w:val="28"/>
          <w:szCs w:val="28"/>
        </w:rPr>
        <w:t>3</w:t>
      </w:r>
      <w:r w:rsidRPr="00033478">
        <w:rPr>
          <w:sz w:val="28"/>
          <w:szCs w:val="28"/>
        </w:rPr>
        <w:t xml:space="preserve">. izmantojot </w:t>
      </w:r>
      <w:r w:rsidR="00AA601D" w:rsidRPr="00033478">
        <w:rPr>
          <w:color w:val="000000" w:themeColor="text1"/>
          <w:sz w:val="28"/>
          <w:szCs w:val="28"/>
        </w:rPr>
        <w:t xml:space="preserve">Ceļu satiksmes drošības direkcijas </w:t>
      </w:r>
      <w:r w:rsidRPr="00033478">
        <w:rPr>
          <w:color w:val="000000" w:themeColor="text1"/>
          <w:sz w:val="28"/>
          <w:szCs w:val="28"/>
        </w:rPr>
        <w:t xml:space="preserve">nodrošinātos </w:t>
      </w:r>
      <w:r w:rsidR="006E1898">
        <w:rPr>
          <w:color w:val="000000" w:themeColor="text1"/>
          <w:sz w:val="28"/>
          <w:szCs w:val="28"/>
        </w:rPr>
        <w:br/>
      </w:r>
      <w:r w:rsidRPr="00033478">
        <w:rPr>
          <w:color w:val="000000" w:themeColor="text1"/>
          <w:sz w:val="28"/>
          <w:szCs w:val="28"/>
        </w:rPr>
        <w:t xml:space="preserve">e-pakalpojumus, </w:t>
      </w:r>
      <w:r w:rsidR="00500AB2" w:rsidRPr="00033478">
        <w:rPr>
          <w:color w:val="000000" w:themeColor="text1"/>
          <w:sz w:val="28"/>
          <w:szCs w:val="28"/>
        </w:rPr>
        <w:t>norāda šo noteikumu 5</w:t>
      </w:r>
      <w:r w:rsidR="00501A59">
        <w:rPr>
          <w:color w:val="000000" w:themeColor="text1"/>
          <w:sz w:val="28"/>
          <w:szCs w:val="28"/>
        </w:rPr>
        <w:t>. p</w:t>
      </w:r>
      <w:r w:rsidR="00500AB2" w:rsidRPr="00033478">
        <w:rPr>
          <w:color w:val="000000" w:themeColor="text1"/>
          <w:sz w:val="28"/>
          <w:szCs w:val="28"/>
        </w:rPr>
        <w:t xml:space="preserve">unktā minēto informāciju </w:t>
      </w:r>
      <w:r w:rsidR="00BA70C4">
        <w:rPr>
          <w:color w:val="000000" w:themeColor="text1"/>
          <w:sz w:val="28"/>
          <w:szCs w:val="28"/>
        </w:rPr>
        <w:t>un pie</w:t>
      </w:r>
      <w:r w:rsidR="00192038" w:rsidRPr="00033478">
        <w:rPr>
          <w:color w:val="000000" w:themeColor="text1"/>
          <w:sz w:val="28"/>
          <w:szCs w:val="28"/>
        </w:rPr>
        <w:t xml:space="preserve">saista </w:t>
      </w:r>
      <w:r w:rsidR="00BA70C4">
        <w:rPr>
          <w:color w:val="000000" w:themeColor="text1"/>
          <w:sz w:val="28"/>
          <w:szCs w:val="28"/>
        </w:rPr>
        <w:t xml:space="preserve">tai </w:t>
      </w:r>
      <w:r w:rsidR="00192038" w:rsidRPr="00033478">
        <w:rPr>
          <w:color w:val="000000" w:themeColor="text1"/>
          <w:sz w:val="28"/>
          <w:szCs w:val="28"/>
        </w:rPr>
        <w:t xml:space="preserve">informāciju par </w:t>
      </w:r>
      <w:r w:rsidR="00BA70C4">
        <w:rPr>
          <w:color w:val="000000" w:themeColor="text1"/>
          <w:sz w:val="28"/>
          <w:szCs w:val="28"/>
        </w:rPr>
        <w:t>veikto</w:t>
      </w:r>
      <w:r w:rsidR="00192038" w:rsidRPr="00033478">
        <w:rPr>
          <w:color w:val="000000" w:themeColor="text1"/>
          <w:sz w:val="28"/>
          <w:szCs w:val="28"/>
        </w:rPr>
        <w:t xml:space="preserve"> nodeva</w:t>
      </w:r>
      <w:r w:rsidR="00BA70C4">
        <w:rPr>
          <w:color w:val="000000" w:themeColor="text1"/>
          <w:sz w:val="28"/>
          <w:szCs w:val="28"/>
        </w:rPr>
        <w:t>s maksājumu vai tā daļu</w:t>
      </w:r>
      <w:r w:rsidR="008438DC" w:rsidRPr="00033478">
        <w:rPr>
          <w:sz w:val="28"/>
          <w:szCs w:val="28"/>
        </w:rPr>
        <w:t>.</w:t>
      </w:r>
      <w:r w:rsidR="00501A59">
        <w:rPr>
          <w:color w:val="000000" w:themeColor="text1"/>
          <w:sz w:val="28"/>
          <w:szCs w:val="28"/>
        </w:rPr>
        <w:t>"</w:t>
      </w:r>
    </w:p>
    <w:p w14:paraId="4C2453F5" w14:textId="77777777" w:rsidR="00501A59" w:rsidRDefault="00501A59" w:rsidP="00501A59">
      <w:pPr>
        <w:pStyle w:val="NoSpacing"/>
        <w:ind w:firstLine="709"/>
        <w:jc w:val="both"/>
        <w:rPr>
          <w:color w:val="000000" w:themeColor="text1"/>
          <w:sz w:val="28"/>
          <w:szCs w:val="28"/>
        </w:rPr>
      </w:pPr>
    </w:p>
    <w:p w14:paraId="179B43E6" w14:textId="77777777" w:rsidR="009274D0" w:rsidRDefault="009274D0" w:rsidP="00501A59">
      <w:pPr>
        <w:pStyle w:val="NoSpacing"/>
        <w:jc w:val="both"/>
        <w:rPr>
          <w:color w:val="000000" w:themeColor="text1"/>
          <w:sz w:val="28"/>
          <w:szCs w:val="28"/>
        </w:rPr>
      </w:pPr>
    </w:p>
    <w:p w14:paraId="41564F38" w14:textId="77777777" w:rsidR="00501A59" w:rsidRPr="00033478" w:rsidRDefault="00501A59" w:rsidP="00501A59">
      <w:pPr>
        <w:pStyle w:val="NoSpacing"/>
        <w:jc w:val="both"/>
        <w:rPr>
          <w:color w:val="000000" w:themeColor="text1"/>
          <w:sz w:val="28"/>
          <w:szCs w:val="28"/>
        </w:rPr>
      </w:pPr>
    </w:p>
    <w:p w14:paraId="2983B902" w14:textId="77777777" w:rsidR="00501A59" w:rsidRDefault="00501A59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0A96DC95" w14:textId="77777777" w:rsidR="00501A59" w:rsidRDefault="00501A59" w:rsidP="00501A59">
      <w:pPr>
        <w:tabs>
          <w:tab w:val="left" w:pos="6237"/>
        </w:tabs>
        <w:ind w:firstLine="720"/>
        <w:jc w:val="both"/>
        <w:rPr>
          <w:sz w:val="28"/>
          <w:szCs w:val="28"/>
        </w:rPr>
      </w:pPr>
    </w:p>
    <w:p w14:paraId="5898F374" w14:textId="77777777" w:rsidR="00501A59" w:rsidRDefault="00501A59" w:rsidP="00501A59">
      <w:pPr>
        <w:tabs>
          <w:tab w:val="left" w:pos="6237"/>
        </w:tabs>
        <w:ind w:firstLine="720"/>
        <w:jc w:val="both"/>
        <w:rPr>
          <w:sz w:val="28"/>
          <w:szCs w:val="28"/>
        </w:rPr>
      </w:pPr>
    </w:p>
    <w:p w14:paraId="395A9247" w14:textId="77777777" w:rsidR="00501A59" w:rsidRDefault="00501A59" w:rsidP="00501A59">
      <w:pPr>
        <w:tabs>
          <w:tab w:val="left" w:pos="6237"/>
        </w:tabs>
        <w:ind w:firstLine="720"/>
        <w:jc w:val="both"/>
        <w:rPr>
          <w:sz w:val="28"/>
          <w:szCs w:val="28"/>
        </w:rPr>
      </w:pPr>
    </w:p>
    <w:p w14:paraId="179B43EA" w14:textId="45167BC4" w:rsidR="009506C4" w:rsidRDefault="00501A59" w:rsidP="006E1898">
      <w:pPr>
        <w:tabs>
          <w:tab w:val="left" w:pos="6663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Anrijs Matīss</w:t>
      </w:r>
    </w:p>
    <w:sectPr w:rsidR="009506C4" w:rsidSect="00501A5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B43F8" w14:textId="77777777" w:rsidR="002C7865" w:rsidRDefault="002C7865" w:rsidP="000A6C47">
      <w:r>
        <w:separator/>
      </w:r>
    </w:p>
  </w:endnote>
  <w:endnote w:type="continuationSeparator" w:id="0">
    <w:p w14:paraId="179B43F9" w14:textId="77777777" w:rsidR="002C7865" w:rsidRDefault="002C7865" w:rsidP="000A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EA76C" w14:textId="77777777" w:rsidR="00501A59" w:rsidRPr="00501A59" w:rsidRDefault="00501A59" w:rsidP="00501A59">
    <w:pPr>
      <w:pStyle w:val="Footer"/>
      <w:rPr>
        <w:sz w:val="16"/>
        <w:szCs w:val="16"/>
      </w:rPr>
    </w:pPr>
    <w:r w:rsidRPr="00501A59">
      <w:rPr>
        <w:sz w:val="16"/>
        <w:szCs w:val="16"/>
      </w:rPr>
      <w:t>N2004_5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7F60" w14:textId="555A3514" w:rsidR="00501A59" w:rsidRPr="00501A59" w:rsidRDefault="00501A59">
    <w:pPr>
      <w:pStyle w:val="Footer"/>
      <w:rPr>
        <w:sz w:val="16"/>
        <w:szCs w:val="16"/>
      </w:rPr>
    </w:pPr>
    <w:r w:rsidRPr="00501A59">
      <w:rPr>
        <w:sz w:val="16"/>
        <w:szCs w:val="16"/>
      </w:rPr>
      <w:t>N2004_5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B43F6" w14:textId="77777777" w:rsidR="002C7865" w:rsidRDefault="002C7865" w:rsidP="000A6C47">
      <w:r>
        <w:separator/>
      </w:r>
    </w:p>
  </w:footnote>
  <w:footnote w:type="continuationSeparator" w:id="0">
    <w:p w14:paraId="179B43F7" w14:textId="77777777" w:rsidR="002C7865" w:rsidRDefault="002C7865" w:rsidP="000A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006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9B43FA" w14:textId="77777777" w:rsidR="00984A0C" w:rsidRDefault="00984A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9B43FB" w14:textId="77777777" w:rsidR="00984A0C" w:rsidRDefault="00984A0C" w:rsidP="00984A0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0C744" w14:textId="5820A074" w:rsidR="00501A59" w:rsidRDefault="00501A59" w:rsidP="00501A59">
    <w:pPr>
      <w:pStyle w:val="Header"/>
      <w:rPr>
        <w:sz w:val="32"/>
      </w:rPr>
    </w:pPr>
  </w:p>
  <w:p w14:paraId="76B85875" w14:textId="69F41308" w:rsidR="00501A59" w:rsidRPr="00501A59" w:rsidRDefault="00501A59" w:rsidP="00501A59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1096AF3F" wp14:editId="682B8E0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746"/>
    <w:multiLevelType w:val="hybridMultilevel"/>
    <w:tmpl w:val="D99E02B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643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E0E6F27"/>
    <w:multiLevelType w:val="hybridMultilevel"/>
    <w:tmpl w:val="EA5C6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A05C9"/>
    <w:multiLevelType w:val="multilevel"/>
    <w:tmpl w:val="E78A52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Verdana" w:hAnsi="Verdana" w:cs="Times New Roman" w:hint="default"/>
        <w:b/>
        <w:sz w:val="18"/>
      </w:rPr>
    </w:lvl>
    <w:lvl w:ilvl="1">
      <w:start w:val="4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b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b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b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b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b/>
        <w:sz w:val="18"/>
      </w:rPr>
    </w:lvl>
  </w:abstractNum>
  <w:abstractNum w:abstractNumId="4">
    <w:nsid w:val="1ACC2E20"/>
    <w:multiLevelType w:val="multilevel"/>
    <w:tmpl w:val="7A2686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2CA872E6"/>
    <w:multiLevelType w:val="hybridMultilevel"/>
    <w:tmpl w:val="F140D19C"/>
    <w:lvl w:ilvl="0" w:tplc="334683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6FA6736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F1F6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363E371F"/>
    <w:multiLevelType w:val="multilevel"/>
    <w:tmpl w:val="A08235F0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7A855F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3E6B50C6"/>
    <w:multiLevelType w:val="hybridMultilevel"/>
    <w:tmpl w:val="E9248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F05EFC"/>
    <w:multiLevelType w:val="hybridMultilevel"/>
    <w:tmpl w:val="7338C24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6C6549"/>
    <w:multiLevelType w:val="multilevel"/>
    <w:tmpl w:val="E2FEB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47E30FF5"/>
    <w:multiLevelType w:val="multilevel"/>
    <w:tmpl w:val="A440A34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58D774EE"/>
    <w:multiLevelType w:val="hybridMultilevel"/>
    <w:tmpl w:val="2D72D120"/>
    <w:lvl w:ilvl="0" w:tplc="042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6F3346"/>
    <w:multiLevelType w:val="multilevel"/>
    <w:tmpl w:val="A25C29A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5FA33C36"/>
    <w:multiLevelType w:val="multilevel"/>
    <w:tmpl w:val="2B7CB53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5D4503F"/>
    <w:multiLevelType w:val="hybridMultilevel"/>
    <w:tmpl w:val="A5B80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8932CE"/>
    <w:multiLevelType w:val="multilevel"/>
    <w:tmpl w:val="6D0492D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754470D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7C9D6BC6"/>
    <w:multiLevelType w:val="hybridMultilevel"/>
    <w:tmpl w:val="6CFECA4E"/>
    <w:lvl w:ilvl="0" w:tplc="BAB2CF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1"/>
  </w:num>
  <w:num w:numId="5">
    <w:abstractNumId w:val="17"/>
  </w:num>
  <w:num w:numId="6">
    <w:abstractNumId w:val="3"/>
  </w:num>
  <w:num w:numId="7">
    <w:abstractNumId w:val="14"/>
  </w:num>
  <w:num w:numId="8">
    <w:abstractNumId w:val="12"/>
  </w:num>
  <w:num w:numId="9">
    <w:abstractNumId w:val="4"/>
  </w:num>
  <w:num w:numId="10">
    <w:abstractNumId w:val="13"/>
  </w:num>
  <w:num w:numId="11">
    <w:abstractNumId w:val="15"/>
  </w:num>
  <w:num w:numId="12">
    <w:abstractNumId w:val="19"/>
  </w:num>
  <w:num w:numId="13">
    <w:abstractNumId w:val="0"/>
  </w:num>
  <w:num w:numId="14">
    <w:abstractNumId w:val="16"/>
  </w:num>
  <w:num w:numId="15">
    <w:abstractNumId w:val="6"/>
  </w:num>
  <w:num w:numId="16">
    <w:abstractNumId w:val="1"/>
  </w:num>
  <w:num w:numId="17">
    <w:abstractNumId w:val="9"/>
  </w:num>
  <w:num w:numId="18">
    <w:abstractNumId w:val="2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26"/>
    <w:rsid w:val="00005229"/>
    <w:rsid w:val="00016E60"/>
    <w:rsid w:val="0002120F"/>
    <w:rsid w:val="00022915"/>
    <w:rsid w:val="00026237"/>
    <w:rsid w:val="00027167"/>
    <w:rsid w:val="00031ADE"/>
    <w:rsid w:val="00032E87"/>
    <w:rsid w:val="00033478"/>
    <w:rsid w:val="00035641"/>
    <w:rsid w:val="00042097"/>
    <w:rsid w:val="00043E82"/>
    <w:rsid w:val="000502AF"/>
    <w:rsid w:val="00050E5B"/>
    <w:rsid w:val="00052CEE"/>
    <w:rsid w:val="00061011"/>
    <w:rsid w:val="00080BBF"/>
    <w:rsid w:val="0008196E"/>
    <w:rsid w:val="00085C55"/>
    <w:rsid w:val="00094D3F"/>
    <w:rsid w:val="00095A53"/>
    <w:rsid w:val="00096DB1"/>
    <w:rsid w:val="000A2861"/>
    <w:rsid w:val="000A58D4"/>
    <w:rsid w:val="000A69C9"/>
    <w:rsid w:val="000A6C47"/>
    <w:rsid w:val="000B0F62"/>
    <w:rsid w:val="000B1493"/>
    <w:rsid w:val="000F2B8D"/>
    <w:rsid w:val="00101D8B"/>
    <w:rsid w:val="001025B3"/>
    <w:rsid w:val="0010269F"/>
    <w:rsid w:val="00105283"/>
    <w:rsid w:val="00106449"/>
    <w:rsid w:val="00106876"/>
    <w:rsid w:val="00113AF9"/>
    <w:rsid w:val="001264B5"/>
    <w:rsid w:val="0013250C"/>
    <w:rsid w:val="001366FE"/>
    <w:rsid w:val="00141647"/>
    <w:rsid w:val="00142D4D"/>
    <w:rsid w:val="0014703F"/>
    <w:rsid w:val="00154870"/>
    <w:rsid w:val="001615F5"/>
    <w:rsid w:val="001650C6"/>
    <w:rsid w:val="0016623E"/>
    <w:rsid w:val="00166BD5"/>
    <w:rsid w:val="001671D8"/>
    <w:rsid w:val="00175966"/>
    <w:rsid w:val="00184275"/>
    <w:rsid w:val="001868C1"/>
    <w:rsid w:val="00186F4C"/>
    <w:rsid w:val="00190AAD"/>
    <w:rsid w:val="00192038"/>
    <w:rsid w:val="001962DF"/>
    <w:rsid w:val="001A2EBF"/>
    <w:rsid w:val="001A7FC0"/>
    <w:rsid w:val="001E5141"/>
    <w:rsid w:val="001F187A"/>
    <w:rsid w:val="001F59F6"/>
    <w:rsid w:val="00202710"/>
    <w:rsid w:val="00207F30"/>
    <w:rsid w:val="00210CBC"/>
    <w:rsid w:val="00213E07"/>
    <w:rsid w:val="002146E6"/>
    <w:rsid w:val="00215BD8"/>
    <w:rsid w:val="00237BC8"/>
    <w:rsid w:val="0024268D"/>
    <w:rsid w:val="00243D24"/>
    <w:rsid w:val="002509ED"/>
    <w:rsid w:val="00253927"/>
    <w:rsid w:val="00253BE3"/>
    <w:rsid w:val="002565E9"/>
    <w:rsid w:val="00257B40"/>
    <w:rsid w:val="002669A7"/>
    <w:rsid w:val="00273D98"/>
    <w:rsid w:val="00283B97"/>
    <w:rsid w:val="002845C2"/>
    <w:rsid w:val="00287A8C"/>
    <w:rsid w:val="00292BD8"/>
    <w:rsid w:val="002A1457"/>
    <w:rsid w:val="002A14BA"/>
    <w:rsid w:val="002A1B4F"/>
    <w:rsid w:val="002A2C59"/>
    <w:rsid w:val="002B37A6"/>
    <w:rsid w:val="002C0508"/>
    <w:rsid w:val="002C5188"/>
    <w:rsid w:val="002C7865"/>
    <w:rsid w:val="002D4B61"/>
    <w:rsid w:val="002D7856"/>
    <w:rsid w:val="002D7BA0"/>
    <w:rsid w:val="002E0FBF"/>
    <w:rsid w:val="002E2F45"/>
    <w:rsid w:val="002F192D"/>
    <w:rsid w:val="002F39FE"/>
    <w:rsid w:val="002F5A66"/>
    <w:rsid w:val="003041CF"/>
    <w:rsid w:val="00310461"/>
    <w:rsid w:val="003104A8"/>
    <w:rsid w:val="00325B98"/>
    <w:rsid w:val="0033276E"/>
    <w:rsid w:val="00340F1A"/>
    <w:rsid w:val="00351459"/>
    <w:rsid w:val="003519BE"/>
    <w:rsid w:val="00354F3A"/>
    <w:rsid w:val="003600A7"/>
    <w:rsid w:val="00361527"/>
    <w:rsid w:val="0036340F"/>
    <w:rsid w:val="00365A9D"/>
    <w:rsid w:val="003716E2"/>
    <w:rsid w:val="00372AE1"/>
    <w:rsid w:val="0037341C"/>
    <w:rsid w:val="0038134F"/>
    <w:rsid w:val="0038617A"/>
    <w:rsid w:val="00386533"/>
    <w:rsid w:val="003B5DB8"/>
    <w:rsid w:val="003B5EE5"/>
    <w:rsid w:val="003C33A1"/>
    <w:rsid w:val="003C5E49"/>
    <w:rsid w:val="003C709A"/>
    <w:rsid w:val="003D5439"/>
    <w:rsid w:val="003D69E4"/>
    <w:rsid w:val="003F5B8F"/>
    <w:rsid w:val="004243F6"/>
    <w:rsid w:val="004351F9"/>
    <w:rsid w:val="00442D00"/>
    <w:rsid w:val="00456E39"/>
    <w:rsid w:val="0046470C"/>
    <w:rsid w:val="00472F02"/>
    <w:rsid w:val="00480BA8"/>
    <w:rsid w:val="00484763"/>
    <w:rsid w:val="004918D7"/>
    <w:rsid w:val="004A7874"/>
    <w:rsid w:val="004B3AE1"/>
    <w:rsid w:val="004B4468"/>
    <w:rsid w:val="004B44E1"/>
    <w:rsid w:val="004B49F6"/>
    <w:rsid w:val="004C0D7B"/>
    <w:rsid w:val="004C60A0"/>
    <w:rsid w:val="004C614D"/>
    <w:rsid w:val="004C632A"/>
    <w:rsid w:val="004D1B2B"/>
    <w:rsid w:val="004D234F"/>
    <w:rsid w:val="004D4A3A"/>
    <w:rsid w:val="004E0F6C"/>
    <w:rsid w:val="004E3663"/>
    <w:rsid w:val="004E675A"/>
    <w:rsid w:val="004F2A57"/>
    <w:rsid w:val="004F5315"/>
    <w:rsid w:val="00500AB2"/>
    <w:rsid w:val="00501A59"/>
    <w:rsid w:val="00504CA6"/>
    <w:rsid w:val="0050545D"/>
    <w:rsid w:val="00507408"/>
    <w:rsid w:val="00507F4A"/>
    <w:rsid w:val="005126BE"/>
    <w:rsid w:val="00514CE3"/>
    <w:rsid w:val="005168C8"/>
    <w:rsid w:val="0052225A"/>
    <w:rsid w:val="00524088"/>
    <w:rsid w:val="0052691C"/>
    <w:rsid w:val="0053256B"/>
    <w:rsid w:val="0054749F"/>
    <w:rsid w:val="00556E25"/>
    <w:rsid w:val="00562290"/>
    <w:rsid w:val="005628C4"/>
    <w:rsid w:val="005659FF"/>
    <w:rsid w:val="00572C7D"/>
    <w:rsid w:val="00574DBB"/>
    <w:rsid w:val="00582A9F"/>
    <w:rsid w:val="005831B9"/>
    <w:rsid w:val="005907F8"/>
    <w:rsid w:val="00595C3F"/>
    <w:rsid w:val="005A2AB4"/>
    <w:rsid w:val="005B3D7E"/>
    <w:rsid w:val="005B6478"/>
    <w:rsid w:val="005B6EBB"/>
    <w:rsid w:val="005B7165"/>
    <w:rsid w:val="005C169A"/>
    <w:rsid w:val="005C6D47"/>
    <w:rsid w:val="005E4514"/>
    <w:rsid w:val="005E72D2"/>
    <w:rsid w:val="005E77EB"/>
    <w:rsid w:val="005F0E60"/>
    <w:rsid w:val="005F356A"/>
    <w:rsid w:val="005F61BD"/>
    <w:rsid w:val="005F6CB3"/>
    <w:rsid w:val="005F6F14"/>
    <w:rsid w:val="0060072D"/>
    <w:rsid w:val="00601A5F"/>
    <w:rsid w:val="006044C2"/>
    <w:rsid w:val="00605FD2"/>
    <w:rsid w:val="00606342"/>
    <w:rsid w:val="006067A5"/>
    <w:rsid w:val="006075C4"/>
    <w:rsid w:val="00607958"/>
    <w:rsid w:val="00614510"/>
    <w:rsid w:val="00616289"/>
    <w:rsid w:val="00620293"/>
    <w:rsid w:val="006271B7"/>
    <w:rsid w:val="00627B26"/>
    <w:rsid w:val="006311E9"/>
    <w:rsid w:val="00632A3A"/>
    <w:rsid w:val="00633813"/>
    <w:rsid w:val="00647D13"/>
    <w:rsid w:val="00647FF1"/>
    <w:rsid w:val="00651714"/>
    <w:rsid w:val="0066152E"/>
    <w:rsid w:val="0066577B"/>
    <w:rsid w:val="006679A6"/>
    <w:rsid w:val="00675C13"/>
    <w:rsid w:val="00686ABE"/>
    <w:rsid w:val="006942E5"/>
    <w:rsid w:val="00695C85"/>
    <w:rsid w:val="006B572B"/>
    <w:rsid w:val="006C4B69"/>
    <w:rsid w:val="006C68B3"/>
    <w:rsid w:val="006C76B1"/>
    <w:rsid w:val="006D6118"/>
    <w:rsid w:val="006E0B3B"/>
    <w:rsid w:val="006E0D8A"/>
    <w:rsid w:val="006E1898"/>
    <w:rsid w:val="006F2027"/>
    <w:rsid w:val="006F30CE"/>
    <w:rsid w:val="00700613"/>
    <w:rsid w:val="00702701"/>
    <w:rsid w:val="00704CA3"/>
    <w:rsid w:val="00707752"/>
    <w:rsid w:val="00713F2D"/>
    <w:rsid w:val="00721AC9"/>
    <w:rsid w:val="00727214"/>
    <w:rsid w:val="00743C58"/>
    <w:rsid w:val="00746AA2"/>
    <w:rsid w:val="007514E5"/>
    <w:rsid w:val="00751F0B"/>
    <w:rsid w:val="00767C55"/>
    <w:rsid w:val="00771BF8"/>
    <w:rsid w:val="00776B6A"/>
    <w:rsid w:val="00781835"/>
    <w:rsid w:val="0078200F"/>
    <w:rsid w:val="0078352E"/>
    <w:rsid w:val="00793973"/>
    <w:rsid w:val="007A54B5"/>
    <w:rsid w:val="007B4AD9"/>
    <w:rsid w:val="007B6F0A"/>
    <w:rsid w:val="007C6D2C"/>
    <w:rsid w:val="007D0013"/>
    <w:rsid w:val="007D377E"/>
    <w:rsid w:val="007D6A9B"/>
    <w:rsid w:val="007E104D"/>
    <w:rsid w:val="007E7177"/>
    <w:rsid w:val="0080227B"/>
    <w:rsid w:val="0080258D"/>
    <w:rsid w:val="00802F88"/>
    <w:rsid w:val="008112A7"/>
    <w:rsid w:val="008120C2"/>
    <w:rsid w:val="00812153"/>
    <w:rsid w:val="00813278"/>
    <w:rsid w:val="00813970"/>
    <w:rsid w:val="00814494"/>
    <w:rsid w:val="00815925"/>
    <w:rsid w:val="00842DC6"/>
    <w:rsid w:val="0084302F"/>
    <w:rsid w:val="008438DC"/>
    <w:rsid w:val="008562E4"/>
    <w:rsid w:val="00860A88"/>
    <w:rsid w:val="00862059"/>
    <w:rsid w:val="00863B73"/>
    <w:rsid w:val="00881686"/>
    <w:rsid w:val="00881CE5"/>
    <w:rsid w:val="008870A8"/>
    <w:rsid w:val="0088734A"/>
    <w:rsid w:val="008A0451"/>
    <w:rsid w:val="008A2ED2"/>
    <w:rsid w:val="008B0141"/>
    <w:rsid w:val="008B27DB"/>
    <w:rsid w:val="008D0E6F"/>
    <w:rsid w:val="008D6E36"/>
    <w:rsid w:val="008E285A"/>
    <w:rsid w:val="008F7661"/>
    <w:rsid w:val="008F76F4"/>
    <w:rsid w:val="00911FD7"/>
    <w:rsid w:val="00916E95"/>
    <w:rsid w:val="00921818"/>
    <w:rsid w:val="009221E9"/>
    <w:rsid w:val="009274D0"/>
    <w:rsid w:val="009429C2"/>
    <w:rsid w:val="009506C4"/>
    <w:rsid w:val="00956FBD"/>
    <w:rsid w:val="00960992"/>
    <w:rsid w:val="0096175C"/>
    <w:rsid w:val="009624EE"/>
    <w:rsid w:val="00970A54"/>
    <w:rsid w:val="0097694E"/>
    <w:rsid w:val="00977AD1"/>
    <w:rsid w:val="00984A0C"/>
    <w:rsid w:val="00986A99"/>
    <w:rsid w:val="00990FC9"/>
    <w:rsid w:val="00995409"/>
    <w:rsid w:val="009A00E5"/>
    <w:rsid w:val="009A0EBE"/>
    <w:rsid w:val="009A7BE9"/>
    <w:rsid w:val="009D13CC"/>
    <w:rsid w:val="00A03240"/>
    <w:rsid w:val="00A06AEF"/>
    <w:rsid w:val="00A1134A"/>
    <w:rsid w:val="00A13114"/>
    <w:rsid w:val="00A17BBD"/>
    <w:rsid w:val="00A21B29"/>
    <w:rsid w:val="00A232E6"/>
    <w:rsid w:val="00A23EC9"/>
    <w:rsid w:val="00A25AED"/>
    <w:rsid w:val="00A3392B"/>
    <w:rsid w:val="00A34AD8"/>
    <w:rsid w:val="00A41AF9"/>
    <w:rsid w:val="00A41B24"/>
    <w:rsid w:val="00A423DA"/>
    <w:rsid w:val="00A425E6"/>
    <w:rsid w:val="00A472B7"/>
    <w:rsid w:val="00A50CDC"/>
    <w:rsid w:val="00A522F8"/>
    <w:rsid w:val="00A54DB8"/>
    <w:rsid w:val="00A569A2"/>
    <w:rsid w:val="00A6733B"/>
    <w:rsid w:val="00A736F0"/>
    <w:rsid w:val="00A73ACA"/>
    <w:rsid w:val="00A73F29"/>
    <w:rsid w:val="00A762DA"/>
    <w:rsid w:val="00A7663B"/>
    <w:rsid w:val="00A801B9"/>
    <w:rsid w:val="00A8181F"/>
    <w:rsid w:val="00A81B30"/>
    <w:rsid w:val="00A933A0"/>
    <w:rsid w:val="00A974BF"/>
    <w:rsid w:val="00AA177C"/>
    <w:rsid w:val="00AA601D"/>
    <w:rsid w:val="00AA7830"/>
    <w:rsid w:val="00AB1B44"/>
    <w:rsid w:val="00AB7C32"/>
    <w:rsid w:val="00AC12FF"/>
    <w:rsid w:val="00AC62F0"/>
    <w:rsid w:val="00AD426B"/>
    <w:rsid w:val="00AD5557"/>
    <w:rsid w:val="00AE0DE9"/>
    <w:rsid w:val="00AE6831"/>
    <w:rsid w:val="00AE6A99"/>
    <w:rsid w:val="00AF140E"/>
    <w:rsid w:val="00B01BD3"/>
    <w:rsid w:val="00B0368A"/>
    <w:rsid w:val="00B16F04"/>
    <w:rsid w:val="00B17EB3"/>
    <w:rsid w:val="00B21FF4"/>
    <w:rsid w:val="00B2540B"/>
    <w:rsid w:val="00B33D18"/>
    <w:rsid w:val="00B35302"/>
    <w:rsid w:val="00B42E2D"/>
    <w:rsid w:val="00B51EFE"/>
    <w:rsid w:val="00B54C52"/>
    <w:rsid w:val="00B62138"/>
    <w:rsid w:val="00B8212D"/>
    <w:rsid w:val="00B82241"/>
    <w:rsid w:val="00B85922"/>
    <w:rsid w:val="00B86F8A"/>
    <w:rsid w:val="00B910AD"/>
    <w:rsid w:val="00B9362E"/>
    <w:rsid w:val="00BA0370"/>
    <w:rsid w:val="00BA5CAA"/>
    <w:rsid w:val="00BA70C4"/>
    <w:rsid w:val="00BC0970"/>
    <w:rsid w:val="00BD5F6C"/>
    <w:rsid w:val="00BF1315"/>
    <w:rsid w:val="00C00156"/>
    <w:rsid w:val="00C06769"/>
    <w:rsid w:val="00C37E26"/>
    <w:rsid w:val="00C41412"/>
    <w:rsid w:val="00C557A4"/>
    <w:rsid w:val="00C5633E"/>
    <w:rsid w:val="00C63543"/>
    <w:rsid w:val="00C64DC9"/>
    <w:rsid w:val="00C64EBD"/>
    <w:rsid w:val="00C662E9"/>
    <w:rsid w:val="00C75907"/>
    <w:rsid w:val="00C769D9"/>
    <w:rsid w:val="00C77286"/>
    <w:rsid w:val="00C806AC"/>
    <w:rsid w:val="00C80C4B"/>
    <w:rsid w:val="00C83C58"/>
    <w:rsid w:val="00C97F29"/>
    <w:rsid w:val="00CA70EF"/>
    <w:rsid w:val="00CB5859"/>
    <w:rsid w:val="00CB606C"/>
    <w:rsid w:val="00CB6A27"/>
    <w:rsid w:val="00CC105B"/>
    <w:rsid w:val="00CC1DC8"/>
    <w:rsid w:val="00CC5BB0"/>
    <w:rsid w:val="00CD076B"/>
    <w:rsid w:val="00CD6129"/>
    <w:rsid w:val="00CE084D"/>
    <w:rsid w:val="00CE557D"/>
    <w:rsid w:val="00CF1E69"/>
    <w:rsid w:val="00CF75FA"/>
    <w:rsid w:val="00CF769E"/>
    <w:rsid w:val="00D02891"/>
    <w:rsid w:val="00D167B9"/>
    <w:rsid w:val="00D2599F"/>
    <w:rsid w:val="00D304D6"/>
    <w:rsid w:val="00D41578"/>
    <w:rsid w:val="00D6149C"/>
    <w:rsid w:val="00D660D6"/>
    <w:rsid w:val="00D67E64"/>
    <w:rsid w:val="00D70EF6"/>
    <w:rsid w:val="00D7145C"/>
    <w:rsid w:val="00D73A02"/>
    <w:rsid w:val="00D83A3F"/>
    <w:rsid w:val="00DA3BF8"/>
    <w:rsid w:val="00DA61B3"/>
    <w:rsid w:val="00DB5625"/>
    <w:rsid w:val="00DC0B28"/>
    <w:rsid w:val="00DC1FD1"/>
    <w:rsid w:val="00DD2B66"/>
    <w:rsid w:val="00DE62B2"/>
    <w:rsid w:val="00DE6B32"/>
    <w:rsid w:val="00DE7314"/>
    <w:rsid w:val="00E0457A"/>
    <w:rsid w:val="00E07C30"/>
    <w:rsid w:val="00E13E6B"/>
    <w:rsid w:val="00E17C89"/>
    <w:rsid w:val="00E20571"/>
    <w:rsid w:val="00E21129"/>
    <w:rsid w:val="00E220BB"/>
    <w:rsid w:val="00E277AE"/>
    <w:rsid w:val="00E4363A"/>
    <w:rsid w:val="00E5172E"/>
    <w:rsid w:val="00E53BBD"/>
    <w:rsid w:val="00E56BB0"/>
    <w:rsid w:val="00E656FD"/>
    <w:rsid w:val="00E6677B"/>
    <w:rsid w:val="00E721AB"/>
    <w:rsid w:val="00E84081"/>
    <w:rsid w:val="00EA768E"/>
    <w:rsid w:val="00EB1A59"/>
    <w:rsid w:val="00EB627C"/>
    <w:rsid w:val="00EB7539"/>
    <w:rsid w:val="00EC2F6B"/>
    <w:rsid w:val="00ED3B75"/>
    <w:rsid w:val="00ED55E0"/>
    <w:rsid w:val="00ED71ED"/>
    <w:rsid w:val="00EE0F69"/>
    <w:rsid w:val="00EE65F7"/>
    <w:rsid w:val="00EE7FB8"/>
    <w:rsid w:val="00F0577A"/>
    <w:rsid w:val="00F14DFF"/>
    <w:rsid w:val="00F15589"/>
    <w:rsid w:val="00F228D7"/>
    <w:rsid w:val="00F237A8"/>
    <w:rsid w:val="00F34DDA"/>
    <w:rsid w:val="00F43B15"/>
    <w:rsid w:val="00F44368"/>
    <w:rsid w:val="00F63595"/>
    <w:rsid w:val="00F71E1F"/>
    <w:rsid w:val="00F82E4D"/>
    <w:rsid w:val="00F93594"/>
    <w:rsid w:val="00F93FC0"/>
    <w:rsid w:val="00FB41B9"/>
    <w:rsid w:val="00FC65E0"/>
    <w:rsid w:val="00FD6241"/>
    <w:rsid w:val="00FE5B0E"/>
    <w:rsid w:val="00FF3EBD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B4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CC5BB0"/>
    <w:pPr>
      <w:spacing w:before="75" w:after="75"/>
      <w:jc w:val="right"/>
    </w:pPr>
  </w:style>
  <w:style w:type="paragraph" w:customStyle="1" w:styleId="naisnod">
    <w:name w:val="naisnod"/>
    <w:basedOn w:val="Normal"/>
    <w:uiPriority w:val="99"/>
    <w:rsid w:val="00CC5BB0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uiPriority w:val="99"/>
    <w:rsid w:val="00CC5BB0"/>
    <w:pPr>
      <w:spacing w:before="75" w:after="75"/>
      <w:ind w:firstLine="375"/>
      <w:jc w:val="both"/>
    </w:pPr>
  </w:style>
  <w:style w:type="character" w:styleId="CommentReference">
    <w:name w:val="annotation reference"/>
    <w:basedOn w:val="DefaultParagraphFont"/>
    <w:uiPriority w:val="99"/>
    <w:semiHidden/>
    <w:rsid w:val="00CC5B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5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5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E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C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A9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CC5BB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C5BB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EA9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0A6C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6C47"/>
    <w:rPr>
      <w:rFonts w:cs="Times New Roman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rsid w:val="000A6C47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6149C"/>
    <w:rPr>
      <w:rFonts w:cs="Times New Roman"/>
      <w:color w:val="808080"/>
    </w:rPr>
  </w:style>
  <w:style w:type="paragraph" w:styleId="NoSpacing">
    <w:name w:val="No Spacing"/>
    <w:uiPriority w:val="1"/>
    <w:qFormat/>
    <w:rsid w:val="00EB1A5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0502A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990FC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A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A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A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A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CC5BB0"/>
    <w:pPr>
      <w:spacing w:before="75" w:after="75"/>
      <w:jc w:val="right"/>
    </w:pPr>
  </w:style>
  <w:style w:type="paragraph" w:customStyle="1" w:styleId="naisnod">
    <w:name w:val="naisnod"/>
    <w:basedOn w:val="Normal"/>
    <w:uiPriority w:val="99"/>
    <w:rsid w:val="00CC5BB0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uiPriority w:val="99"/>
    <w:rsid w:val="00CC5BB0"/>
    <w:pPr>
      <w:spacing w:before="75" w:after="75"/>
      <w:ind w:firstLine="375"/>
      <w:jc w:val="both"/>
    </w:pPr>
  </w:style>
  <w:style w:type="character" w:styleId="CommentReference">
    <w:name w:val="annotation reference"/>
    <w:basedOn w:val="DefaultParagraphFont"/>
    <w:uiPriority w:val="99"/>
    <w:semiHidden/>
    <w:rsid w:val="00CC5B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5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5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E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C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A9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CC5BB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C5BB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EA9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0A6C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6C47"/>
    <w:rPr>
      <w:rFonts w:cs="Times New Roman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rsid w:val="000A6C47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6149C"/>
    <w:rPr>
      <w:rFonts w:cs="Times New Roman"/>
      <w:color w:val="808080"/>
    </w:rPr>
  </w:style>
  <w:style w:type="paragraph" w:styleId="NoSpacing">
    <w:name w:val="No Spacing"/>
    <w:uiPriority w:val="1"/>
    <w:qFormat/>
    <w:rsid w:val="00EB1A5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0502A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990FC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A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A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A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A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218A-1E65-4A12-B329-83C061B2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„Grozījumi Ministru kabineta 2014.gada 26.maija noteikumos Nr.272 „Autoceļu lietošanas nodevas maksāšanas, iekasēšanas un administrēšanas kārtība””</vt:lpstr>
    </vt:vector>
  </TitlesOfParts>
  <Company>Telekomunikaciju Grupa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26.maija noteikumos Nr.272 „Autoceļu lietošanas nodevas maksāšanas, iekasēšanas un administrēšanas kārtība””</dc:title>
  <dc:creator>Andra.Vanaga</dc:creator>
  <cp:lastModifiedBy>Leontīne Babkina</cp:lastModifiedBy>
  <cp:revision>19</cp:revision>
  <cp:lastPrinted>2015-10-05T07:09:00Z</cp:lastPrinted>
  <dcterms:created xsi:type="dcterms:W3CDTF">2015-06-18T12:34:00Z</dcterms:created>
  <dcterms:modified xsi:type="dcterms:W3CDTF">2015-10-22T07:00:00Z</dcterms:modified>
</cp:coreProperties>
</file>