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93" w:rsidRPr="00BD626B" w:rsidRDefault="00A90A93" w:rsidP="00A90A93">
      <w:pPr>
        <w:spacing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BD626B">
        <w:rPr>
          <w:rFonts w:ascii="Times New Roman" w:hAnsi="Times New Roman"/>
          <w:i/>
          <w:iCs/>
          <w:sz w:val="28"/>
          <w:szCs w:val="28"/>
        </w:rPr>
        <w:t>Projekts</w:t>
      </w:r>
    </w:p>
    <w:p w:rsidR="00A90A93" w:rsidRPr="000C3829" w:rsidRDefault="00A90A93" w:rsidP="00A90A93">
      <w:pPr>
        <w:pStyle w:val="Nosaukums"/>
        <w:rPr>
          <w:b/>
          <w:szCs w:val="28"/>
        </w:rPr>
      </w:pPr>
      <w:proofErr w:type="gramStart"/>
      <w:r w:rsidRPr="000C3829">
        <w:rPr>
          <w:b/>
          <w:szCs w:val="28"/>
        </w:rPr>
        <w:t>LATVIJAS REPUBLIKAS MINISTRU KABINETA</w:t>
      </w:r>
      <w:proofErr w:type="gramEnd"/>
    </w:p>
    <w:p w:rsidR="00A90A93" w:rsidRPr="000C3829" w:rsidRDefault="00A90A93" w:rsidP="00A90A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829">
        <w:rPr>
          <w:rFonts w:ascii="Times New Roman" w:hAnsi="Times New Roman"/>
          <w:b/>
          <w:sz w:val="28"/>
          <w:szCs w:val="28"/>
        </w:rPr>
        <w:t>SĒDES PROTOKOLLĒMUMS</w:t>
      </w:r>
    </w:p>
    <w:p w:rsidR="00A90A93" w:rsidRPr="00BD626B" w:rsidRDefault="00A90A93" w:rsidP="00A90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90A93" w:rsidRPr="00BD626B" w:rsidRDefault="00A90A93" w:rsidP="00A90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A93" w:rsidRPr="00BD626B" w:rsidRDefault="00A90A93" w:rsidP="00A90A93">
      <w:pPr>
        <w:pStyle w:val="Virsraksts2"/>
        <w:rPr>
          <w:szCs w:val="28"/>
        </w:rPr>
      </w:pPr>
      <w:r w:rsidRPr="00BD626B">
        <w:rPr>
          <w:szCs w:val="28"/>
        </w:rPr>
        <w:t>Rīgā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  <w:t>Nr.</w:t>
      </w:r>
      <w:r w:rsidRPr="00BD626B">
        <w:rPr>
          <w:szCs w:val="28"/>
        </w:rPr>
        <w:tab/>
      </w:r>
      <w:r w:rsidRPr="00BD626B">
        <w:rPr>
          <w:szCs w:val="28"/>
        </w:rPr>
        <w:tab/>
        <w:t xml:space="preserve"> 201</w:t>
      </w:r>
      <w:r>
        <w:rPr>
          <w:szCs w:val="28"/>
        </w:rPr>
        <w:t>5</w:t>
      </w:r>
      <w:r w:rsidRPr="00BD626B">
        <w:rPr>
          <w:szCs w:val="28"/>
        </w:rPr>
        <w:t>. gada _____________</w:t>
      </w:r>
    </w:p>
    <w:p w:rsidR="00A90A93" w:rsidRPr="00BD626B" w:rsidRDefault="00A90A93" w:rsidP="00A90A93">
      <w:pPr>
        <w:pStyle w:val="Virsraksts2"/>
        <w:jc w:val="center"/>
        <w:rPr>
          <w:b/>
          <w:szCs w:val="28"/>
        </w:rPr>
      </w:pPr>
    </w:p>
    <w:p w:rsidR="00A90A93" w:rsidRPr="00BD626B" w:rsidRDefault="00A90A93" w:rsidP="00A90A93">
      <w:pPr>
        <w:pStyle w:val="Virsraksts2"/>
        <w:jc w:val="center"/>
        <w:rPr>
          <w:b/>
          <w:szCs w:val="28"/>
        </w:rPr>
      </w:pPr>
    </w:p>
    <w:p w:rsidR="00A90A93" w:rsidRPr="00C31693" w:rsidRDefault="00A90A93" w:rsidP="00A90A93">
      <w:pPr>
        <w:spacing w:after="0" w:line="240" w:lineRule="auto"/>
        <w:ind w:left="3600" w:firstLine="720"/>
        <w:rPr>
          <w:rFonts w:ascii="Times New Roman" w:hAnsi="Times New Roman"/>
          <w:sz w:val="28"/>
          <w:szCs w:val="28"/>
          <w:lang w:eastAsia="en-US"/>
        </w:rPr>
      </w:pPr>
      <w:r w:rsidRPr="00C31693">
        <w:rPr>
          <w:rFonts w:ascii="Times New Roman" w:hAnsi="Times New Roman"/>
          <w:b/>
          <w:sz w:val="28"/>
          <w:szCs w:val="28"/>
        </w:rPr>
        <w:t>.§</w:t>
      </w:r>
    </w:p>
    <w:p w:rsidR="00A90A93" w:rsidRPr="00A90A93" w:rsidRDefault="0064195C" w:rsidP="00A90A9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43"/>
      <w:bookmarkStart w:id="1" w:name="OLE_LINK44"/>
      <w:bookmarkStart w:id="2" w:name="OLE_LINK3"/>
      <w:bookmarkStart w:id="3" w:name="OLE_LINK4"/>
      <w:r>
        <w:rPr>
          <w:rFonts w:ascii="Times New Roman" w:hAnsi="Times New Roman"/>
          <w:b/>
          <w:sz w:val="28"/>
          <w:szCs w:val="28"/>
        </w:rPr>
        <w:t>Informatīvais ziņojums “</w:t>
      </w:r>
      <w:r w:rsidR="00A90A93">
        <w:rPr>
          <w:rFonts w:ascii="Times New Roman" w:hAnsi="Times New Roman"/>
          <w:b/>
          <w:sz w:val="28"/>
          <w:szCs w:val="28"/>
        </w:rPr>
        <w:t>P</w:t>
      </w:r>
      <w:r w:rsidR="00A90A93" w:rsidRPr="00A90A93">
        <w:rPr>
          <w:rFonts w:ascii="Times New Roman" w:hAnsi="Times New Roman"/>
          <w:b/>
          <w:sz w:val="28"/>
          <w:szCs w:val="28"/>
        </w:rPr>
        <w:t>ar Eiropas Savienības Tiesas spriedumu lietā C</w:t>
      </w:r>
      <w:r w:rsidR="00A90A93" w:rsidRPr="00A90A93">
        <w:rPr>
          <w:rFonts w:ascii="Times New Roman" w:hAnsi="Times New Roman"/>
          <w:b/>
          <w:sz w:val="28"/>
          <w:szCs w:val="28"/>
        </w:rPr>
        <w:noBreakHyphen/>
        <w:t xml:space="preserve">151/14 </w:t>
      </w:r>
      <w:r w:rsidR="00A90A93" w:rsidRPr="00A90A93">
        <w:rPr>
          <w:rFonts w:ascii="Times New Roman" w:hAnsi="Times New Roman"/>
          <w:b/>
          <w:i/>
          <w:sz w:val="28"/>
          <w:szCs w:val="28"/>
        </w:rPr>
        <w:t>Eiropas Komisija pret Latvijas Republiku</w:t>
      </w:r>
      <w:r>
        <w:rPr>
          <w:rFonts w:ascii="Times New Roman" w:hAnsi="Times New Roman"/>
          <w:b/>
          <w:sz w:val="28"/>
          <w:szCs w:val="28"/>
        </w:rPr>
        <w:t>”</w:t>
      </w:r>
    </w:p>
    <w:bookmarkEnd w:id="0"/>
    <w:bookmarkEnd w:id="1"/>
    <w:p w:rsidR="00A90A93" w:rsidRPr="0014017C" w:rsidRDefault="00A90A93" w:rsidP="00A90A93">
      <w:pPr>
        <w:pStyle w:val="Pamatteksts"/>
        <w:keepLine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bookmarkEnd w:id="2"/>
    <w:bookmarkEnd w:id="3"/>
    <w:p w:rsidR="00A90A93" w:rsidRPr="00F92A04" w:rsidRDefault="00A90A93" w:rsidP="00A90A93">
      <w:pPr>
        <w:pStyle w:val="Pamatteksts2"/>
        <w:tabs>
          <w:tab w:val="left" w:pos="-5387"/>
        </w:tabs>
        <w:ind w:firstLine="720"/>
        <w:rPr>
          <w:szCs w:val="28"/>
        </w:rPr>
      </w:pPr>
      <w:r w:rsidRPr="00F92A04">
        <w:rPr>
          <w:szCs w:val="28"/>
        </w:rPr>
        <w:t xml:space="preserve">1. Pieņemt zināšanai tieslietu ministra iesniegto informatīvo ziņojumu. </w:t>
      </w:r>
    </w:p>
    <w:p w:rsidR="00F57317" w:rsidRDefault="00A90A93" w:rsidP="000725ED">
      <w:pPr>
        <w:pStyle w:val="Pamatteksts2"/>
        <w:tabs>
          <w:tab w:val="num" w:pos="-5387"/>
        </w:tabs>
        <w:ind w:firstLine="720"/>
        <w:rPr>
          <w:szCs w:val="28"/>
        </w:rPr>
      </w:pPr>
      <w:r w:rsidRPr="00F92A04">
        <w:rPr>
          <w:szCs w:val="28"/>
        </w:rPr>
        <w:t>2. </w:t>
      </w:r>
      <w:r>
        <w:rPr>
          <w:szCs w:val="28"/>
        </w:rPr>
        <w:t>Tieslietu ministrijai</w:t>
      </w:r>
      <w:r w:rsidR="000725ED">
        <w:rPr>
          <w:szCs w:val="28"/>
        </w:rPr>
        <w:t xml:space="preserve"> sagatavot priekšlikumus grozījumiem Notariāta likumā, lai </w:t>
      </w:r>
      <w:r w:rsidR="000725ED" w:rsidRPr="00F92A04">
        <w:rPr>
          <w:szCs w:val="28"/>
        </w:rPr>
        <w:t>no</w:t>
      </w:r>
      <w:r w:rsidR="000725ED">
        <w:rPr>
          <w:szCs w:val="28"/>
        </w:rPr>
        <w:t>vērstu</w:t>
      </w:r>
      <w:r w:rsidR="000725ED" w:rsidRPr="00F92A04">
        <w:rPr>
          <w:szCs w:val="28"/>
        </w:rPr>
        <w:t xml:space="preserve"> </w:t>
      </w:r>
      <w:r w:rsidR="000725ED">
        <w:rPr>
          <w:szCs w:val="28"/>
        </w:rPr>
        <w:t>Notariāta likuma 9.</w:t>
      </w:r>
      <w:r w:rsidR="00170AFC">
        <w:rPr>
          <w:szCs w:val="28"/>
        </w:rPr>
        <w:t> </w:t>
      </w:r>
      <w:r w:rsidR="000725ED">
        <w:rPr>
          <w:szCs w:val="28"/>
        </w:rPr>
        <w:t>panta 1.</w:t>
      </w:r>
      <w:r w:rsidR="00170AFC">
        <w:rPr>
          <w:szCs w:val="28"/>
        </w:rPr>
        <w:t> </w:t>
      </w:r>
      <w:r w:rsidR="000725ED">
        <w:rPr>
          <w:szCs w:val="28"/>
        </w:rPr>
        <w:t>punkta neatbilstību Līguma par Eiropas Savienības darbību 49.</w:t>
      </w:r>
      <w:r w:rsidR="00170AFC">
        <w:rPr>
          <w:szCs w:val="28"/>
        </w:rPr>
        <w:t> </w:t>
      </w:r>
      <w:r w:rsidR="000725ED">
        <w:rPr>
          <w:szCs w:val="28"/>
        </w:rPr>
        <w:t>panta nosacījumiem</w:t>
      </w:r>
      <w:r w:rsidR="00D86863">
        <w:rPr>
          <w:szCs w:val="28"/>
        </w:rPr>
        <w:t>,</w:t>
      </w:r>
      <w:r w:rsidR="008C5709">
        <w:rPr>
          <w:szCs w:val="28"/>
        </w:rPr>
        <w:t xml:space="preserve"> un iesniegt tos </w:t>
      </w:r>
      <w:r w:rsidR="008C5709" w:rsidRPr="008C5709">
        <w:rPr>
          <w:szCs w:val="28"/>
        </w:rPr>
        <w:t>Saeimā</w:t>
      </w:r>
      <w:r w:rsidR="00D86863">
        <w:rPr>
          <w:szCs w:val="28"/>
        </w:rPr>
        <w:t>,</w:t>
      </w:r>
      <w:r w:rsidR="008C5709" w:rsidRPr="008C5709">
        <w:t xml:space="preserve"> </w:t>
      </w:r>
      <w:r w:rsidR="008C5709" w:rsidRPr="008C5709">
        <w:rPr>
          <w:szCs w:val="28"/>
        </w:rPr>
        <w:t>tiklīdz tiks noteikts likumprojekta “Grozījumi Notariāta likumā” priekšlikumu iesniegšanas termiņš trešajam lasījumam.</w:t>
      </w:r>
    </w:p>
    <w:p w:rsidR="00A90A93" w:rsidRPr="00BD626B" w:rsidRDefault="00462A97" w:rsidP="00A90A93">
      <w:pPr>
        <w:pStyle w:val="Pamatteksts2"/>
        <w:ind w:firstLine="720"/>
        <w:rPr>
          <w:szCs w:val="28"/>
        </w:rPr>
      </w:pPr>
      <w:r>
        <w:rPr>
          <w:szCs w:val="28"/>
        </w:rPr>
        <w:t>3</w:t>
      </w:r>
      <w:r w:rsidR="00A90A93" w:rsidRPr="00BD626B">
        <w:rPr>
          <w:szCs w:val="28"/>
        </w:rPr>
        <w:t>.</w:t>
      </w:r>
      <w:r w:rsidR="00A90A93" w:rsidRPr="00BD626B">
        <w:rPr>
          <w:b/>
          <w:szCs w:val="28"/>
        </w:rPr>
        <w:t> </w:t>
      </w:r>
      <w:r w:rsidR="00A90A93" w:rsidRPr="000C3829">
        <w:rPr>
          <w:bCs/>
          <w:szCs w:val="28"/>
        </w:rPr>
        <w:t>Valsts k</w:t>
      </w:r>
      <w:r w:rsidR="00A90A93" w:rsidRPr="00A90A93">
        <w:rPr>
          <w:rStyle w:val="Izteiksmgs"/>
          <w:b w:val="0"/>
          <w:szCs w:val="28"/>
        </w:rPr>
        <w:t>ancelejai</w:t>
      </w:r>
      <w:r w:rsidR="00A90A93" w:rsidRPr="001438A8">
        <w:rPr>
          <w:rStyle w:val="Izteiksmgs"/>
          <w:szCs w:val="28"/>
        </w:rPr>
        <w:t xml:space="preserve"> </w:t>
      </w:r>
      <w:r w:rsidR="00A90A93" w:rsidRPr="00BD626B">
        <w:rPr>
          <w:szCs w:val="28"/>
        </w:rPr>
        <w:t xml:space="preserve">nosūtīt informatīvo ziņojumu un Ministru kabineta sēdes </w:t>
      </w:r>
      <w:proofErr w:type="spellStart"/>
      <w:r w:rsidR="00A90A93" w:rsidRPr="00BD626B">
        <w:rPr>
          <w:szCs w:val="28"/>
        </w:rPr>
        <w:t>protokollēmumu</w:t>
      </w:r>
      <w:proofErr w:type="spellEnd"/>
      <w:r>
        <w:rPr>
          <w:szCs w:val="28"/>
        </w:rPr>
        <w:t xml:space="preserve"> Saeimas Juridiskajai komisijai un</w:t>
      </w:r>
      <w:r w:rsidR="00A90A93" w:rsidRPr="00BD626B">
        <w:rPr>
          <w:szCs w:val="28"/>
        </w:rPr>
        <w:t xml:space="preserve"> Saeimas Eiropas lietu komisijai pēc to ap</w:t>
      </w:r>
      <w:r w:rsidR="00F57317">
        <w:rPr>
          <w:szCs w:val="28"/>
        </w:rPr>
        <w:t>stiprināšanas Ministru kabinetā.</w:t>
      </w:r>
    </w:p>
    <w:p w:rsidR="00A90A93" w:rsidRDefault="00A90A93" w:rsidP="00A90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5ED" w:rsidRDefault="000725ED" w:rsidP="00A90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A93" w:rsidRDefault="00A90A93" w:rsidP="00A90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A4F">
        <w:rPr>
          <w:rFonts w:ascii="Times New Roman" w:hAnsi="Times New Roman"/>
          <w:sz w:val="28"/>
          <w:szCs w:val="28"/>
        </w:rPr>
        <w:t>Ministru prezidente</w:t>
      </w:r>
      <w:r w:rsidRPr="00772A4F">
        <w:rPr>
          <w:rFonts w:ascii="Times New Roman" w:hAnsi="Times New Roman"/>
          <w:sz w:val="28"/>
          <w:szCs w:val="28"/>
        </w:rPr>
        <w:tab/>
      </w:r>
      <w:r w:rsidRPr="00772A4F">
        <w:rPr>
          <w:rFonts w:ascii="Times New Roman" w:hAnsi="Times New Roman"/>
          <w:sz w:val="28"/>
          <w:szCs w:val="28"/>
        </w:rPr>
        <w:tab/>
      </w:r>
      <w:r w:rsidRPr="00772A4F">
        <w:rPr>
          <w:rFonts w:ascii="Times New Roman" w:hAnsi="Times New Roman"/>
          <w:sz w:val="28"/>
          <w:szCs w:val="28"/>
        </w:rPr>
        <w:tab/>
      </w:r>
      <w:r w:rsidRPr="00772A4F">
        <w:rPr>
          <w:rFonts w:ascii="Times New Roman" w:hAnsi="Times New Roman"/>
          <w:sz w:val="28"/>
          <w:szCs w:val="28"/>
        </w:rPr>
        <w:tab/>
      </w:r>
      <w:r w:rsidRPr="00772A4F">
        <w:rPr>
          <w:rFonts w:ascii="Times New Roman" w:hAnsi="Times New Roman"/>
          <w:sz w:val="28"/>
          <w:szCs w:val="28"/>
        </w:rPr>
        <w:tab/>
      </w:r>
      <w:r w:rsidRPr="00772A4F">
        <w:rPr>
          <w:rFonts w:ascii="Times New Roman" w:hAnsi="Times New Roman"/>
          <w:sz w:val="28"/>
          <w:szCs w:val="28"/>
        </w:rPr>
        <w:tab/>
        <w:t>L</w:t>
      </w:r>
      <w:r>
        <w:rPr>
          <w:rFonts w:ascii="Times New Roman" w:hAnsi="Times New Roman"/>
          <w:sz w:val="28"/>
          <w:szCs w:val="28"/>
        </w:rPr>
        <w:t>aimdota</w:t>
      </w:r>
      <w:r w:rsidRPr="00BD626B">
        <w:rPr>
          <w:rFonts w:ascii="Times New Roman" w:hAnsi="Times New Roman"/>
          <w:sz w:val="28"/>
          <w:szCs w:val="28"/>
        </w:rPr>
        <w:t xml:space="preserve"> Straujuma</w:t>
      </w:r>
    </w:p>
    <w:p w:rsidR="00A90A93" w:rsidRPr="00BD626B" w:rsidRDefault="00A90A93" w:rsidP="00A90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A93" w:rsidRDefault="00A90A93" w:rsidP="00A90A93">
      <w:pPr>
        <w:pStyle w:val="Virsraksts2"/>
        <w:rPr>
          <w:szCs w:val="28"/>
        </w:rPr>
      </w:pPr>
      <w:r>
        <w:rPr>
          <w:szCs w:val="28"/>
        </w:rPr>
        <w:t>Valsts kancelejas direktor</w:t>
      </w:r>
      <w:r w:rsidR="00462A97">
        <w:rPr>
          <w:szCs w:val="28"/>
        </w:rPr>
        <w:t>s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="00462A97">
        <w:rPr>
          <w:szCs w:val="28"/>
        </w:rPr>
        <w:tab/>
        <w:t>Mārtiņš Krieviņš</w:t>
      </w:r>
    </w:p>
    <w:p w:rsidR="00170AFC" w:rsidRDefault="00170AFC" w:rsidP="008D14B9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AFC" w:rsidRDefault="00170AFC" w:rsidP="008D14B9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A93" w:rsidRDefault="00A90A93" w:rsidP="00A90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</w:t>
      </w:r>
    </w:p>
    <w:p w:rsidR="00A90A93" w:rsidRPr="00BD626B" w:rsidRDefault="00A90A93" w:rsidP="00A90A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tieslietu ministrs</w:t>
      </w:r>
      <w:r w:rsidRPr="00BD626B">
        <w:rPr>
          <w:rFonts w:ascii="Times New Roman" w:hAnsi="Times New Roman"/>
          <w:sz w:val="28"/>
          <w:szCs w:val="28"/>
        </w:rPr>
        <w:tab/>
      </w:r>
      <w:r w:rsidRPr="00BD626B">
        <w:rPr>
          <w:rFonts w:ascii="Times New Roman" w:hAnsi="Times New Roman"/>
          <w:sz w:val="28"/>
          <w:szCs w:val="28"/>
        </w:rPr>
        <w:tab/>
      </w:r>
      <w:r w:rsidRPr="00BD626B">
        <w:rPr>
          <w:rFonts w:ascii="Times New Roman" w:hAnsi="Times New Roman"/>
          <w:sz w:val="28"/>
          <w:szCs w:val="28"/>
        </w:rPr>
        <w:tab/>
      </w:r>
      <w:r w:rsidRPr="00BD626B">
        <w:rPr>
          <w:rFonts w:ascii="Times New Roman" w:hAnsi="Times New Roman"/>
          <w:sz w:val="28"/>
          <w:szCs w:val="28"/>
        </w:rPr>
        <w:tab/>
      </w:r>
      <w:r w:rsidRPr="00BD626B">
        <w:rPr>
          <w:rFonts w:ascii="Times New Roman" w:hAnsi="Times New Roman"/>
          <w:sz w:val="28"/>
          <w:szCs w:val="28"/>
        </w:rPr>
        <w:tab/>
      </w:r>
      <w:r w:rsidRPr="00BD62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Dzintars Rasnačs</w:t>
      </w:r>
    </w:p>
    <w:p w:rsidR="00A90A93" w:rsidRPr="00BD626B" w:rsidRDefault="00A90A93" w:rsidP="00A90A93">
      <w:pPr>
        <w:pStyle w:val="Kjene"/>
        <w:tabs>
          <w:tab w:val="clear" w:pos="4153"/>
          <w:tab w:val="clear" w:pos="8306"/>
        </w:tabs>
      </w:pPr>
    </w:p>
    <w:p w:rsidR="00462A97" w:rsidRDefault="00462A97" w:rsidP="00A90A93">
      <w:pPr>
        <w:pStyle w:val="Kjene"/>
        <w:tabs>
          <w:tab w:val="clear" w:pos="4153"/>
          <w:tab w:val="clear" w:pos="8306"/>
        </w:tabs>
      </w:pPr>
    </w:p>
    <w:p w:rsidR="00462A97" w:rsidRDefault="00462A97" w:rsidP="00A90A93">
      <w:pPr>
        <w:pStyle w:val="Kjene"/>
        <w:tabs>
          <w:tab w:val="clear" w:pos="4153"/>
          <w:tab w:val="clear" w:pos="8306"/>
        </w:tabs>
      </w:pPr>
    </w:p>
    <w:p w:rsidR="00A90A93" w:rsidRPr="00BD626B" w:rsidRDefault="00462A97" w:rsidP="00A90A93">
      <w:pPr>
        <w:pStyle w:val="Kjene"/>
        <w:tabs>
          <w:tab w:val="clear" w:pos="4153"/>
          <w:tab w:val="clear" w:pos="8306"/>
        </w:tabs>
      </w:pPr>
      <w:r>
        <w:t>25</w:t>
      </w:r>
      <w:r w:rsidR="00A90A93" w:rsidRPr="00BD626B">
        <w:t>.</w:t>
      </w:r>
      <w:r w:rsidR="00A90A93">
        <w:t>09</w:t>
      </w:r>
      <w:r w:rsidR="00A90A93" w:rsidRPr="00BD626B">
        <w:t>.1</w:t>
      </w:r>
      <w:r w:rsidR="00A90A93">
        <w:t>5</w:t>
      </w:r>
      <w:r w:rsidR="00A90A93" w:rsidRPr="00BD626B">
        <w:t xml:space="preserve">. </w:t>
      </w:r>
      <w:r>
        <w:t>1</w:t>
      </w:r>
      <w:r w:rsidR="0064195C">
        <w:t>0</w:t>
      </w:r>
      <w:r w:rsidR="00A90A93" w:rsidRPr="00BD626B">
        <w:t>:</w:t>
      </w:r>
      <w:r>
        <w:t>5</w:t>
      </w:r>
      <w:r w:rsidR="00A90A93">
        <w:t>0</w:t>
      </w:r>
    </w:p>
    <w:p w:rsidR="00A90A93" w:rsidRPr="00BD626B" w:rsidRDefault="006370FF" w:rsidP="00A90A93">
      <w:pPr>
        <w:pStyle w:val="Kjene"/>
        <w:tabs>
          <w:tab w:val="clear" w:pos="4153"/>
          <w:tab w:val="clear" w:pos="8306"/>
        </w:tabs>
      </w:pPr>
      <w:r>
        <w:t>1</w:t>
      </w:r>
      <w:r w:rsidR="008D14B9">
        <w:t>22</w:t>
      </w:r>
    </w:p>
    <w:p w:rsidR="00A90A93" w:rsidRPr="00BD626B" w:rsidRDefault="00A90A93" w:rsidP="00A90A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D626B">
        <w:rPr>
          <w:rFonts w:ascii="Times New Roman" w:hAnsi="Times New Roman"/>
          <w:sz w:val="20"/>
          <w:szCs w:val="20"/>
        </w:rPr>
        <w:t>K. Freimanis</w:t>
      </w:r>
    </w:p>
    <w:p w:rsidR="00A90A93" w:rsidRDefault="00A90A93" w:rsidP="008D14B9">
      <w:pPr>
        <w:spacing w:after="0" w:line="240" w:lineRule="auto"/>
      </w:pPr>
      <w:r w:rsidRPr="00BD626B">
        <w:rPr>
          <w:rFonts w:ascii="Times New Roman" w:hAnsi="Times New Roman"/>
          <w:sz w:val="20"/>
          <w:szCs w:val="20"/>
        </w:rPr>
        <w:t>67036920, kristaps.freimanis@tm.gov.lv</w:t>
      </w:r>
      <w:bookmarkStart w:id="4" w:name="_GoBack"/>
      <w:bookmarkEnd w:id="4"/>
    </w:p>
    <w:sectPr w:rsidR="00A90A93" w:rsidSect="00A90A93">
      <w:foot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93" w:rsidRDefault="00A90A93" w:rsidP="00A90A93">
      <w:pPr>
        <w:spacing w:after="0" w:line="240" w:lineRule="auto"/>
      </w:pPr>
      <w:r>
        <w:separator/>
      </w:r>
    </w:p>
  </w:endnote>
  <w:endnote w:type="continuationSeparator" w:id="0">
    <w:p w:rsidR="00A90A93" w:rsidRDefault="00A90A93" w:rsidP="00A9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93" w:rsidRDefault="00A90A93" w:rsidP="008D14B9">
    <w:pPr>
      <w:pStyle w:val="Pamatteksts2"/>
      <w:tabs>
        <w:tab w:val="left" w:pos="-4820"/>
      </w:tabs>
    </w:pPr>
    <w:r w:rsidRPr="00A90A93">
      <w:rPr>
        <w:sz w:val="20"/>
      </w:rPr>
      <w:t>TMProt_</w:t>
    </w:r>
    <w:r>
      <w:rPr>
        <w:sz w:val="20"/>
      </w:rPr>
      <w:t>25</w:t>
    </w:r>
    <w:r w:rsidRPr="00A90A93">
      <w:rPr>
        <w:sz w:val="20"/>
      </w:rPr>
      <w:t>0915_ES</w:t>
    </w:r>
    <w:r>
      <w:rPr>
        <w:sz w:val="20"/>
      </w:rPr>
      <w:t>Tspriedums</w:t>
    </w:r>
    <w:r w:rsidRPr="00A90A93">
      <w:rPr>
        <w:sz w:val="20"/>
      </w:rPr>
      <w:t xml:space="preserve">; Ministru kabineta sēdes protokollēmuma projekts </w:t>
    </w:r>
    <w:r>
      <w:rPr>
        <w:sz w:val="20"/>
      </w:rPr>
      <w:t>“Informatīvais ziņojums “</w:t>
    </w:r>
    <w:r w:rsidRPr="00A90A93">
      <w:rPr>
        <w:sz w:val="20"/>
      </w:rPr>
      <w:t>Par Eiropas Savienības Tiesas spriedumu lietā C</w:t>
    </w:r>
    <w:r w:rsidRPr="00A90A93">
      <w:rPr>
        <w:sz w:val="20"/>
      </w:rPr>
      <w:noBreakHyphen/>
      <w:t xml:space="preserve">151/14 </w:t>
    </w:r>
    <w:r w:rsidRPr="00A90A93">
      <w:rPr>
        <w:i/>
        <w:sz w:val="20"/>
      </w:rPr>
      <w:t>Eiropas Komisija pret Latvijas Republiku</w:t>
    </w:r>
    <w:r>
      <w:rPr>
        <w:sz w:val="20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93" w:rsidRDefault="00A90A93" w:rsidP="00A90A93">
      <w:pPr>
        <w:spacing w:after="0" w:line="240" w:lineRule="auto"/>
      </w:pPr>
      <w:r>
        <w:separator/>
      </w:r>
    </w:p>
  </w:footnote>
  <w:footnote w:type="continuationSeparator" w:id="0">
    <w:p w:rsidR="00A90A93" w:rsidRDefault="00A90A93" w:rsidP="00A90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93"/>
    <w:rsid w:val="000725ED"/>
    <w:rsid w:val="00170AFC"/>
    <w:rsid w:val="00202A0E"/>
    <w:rsid w:val="002E2421"/>
    <w:rsid w:val="00462A97"/>
    <w:rsid w:val="006370FF"/>
    <w:rsid w:val="0064195C"/>
    <w:rsid w:val="008C5709"/>
    <w:rsid w:val="008D14B9"/>
    <w:rsid w:val="00A90A93"/>
    <w:rsid w:val="00D86863"/>
    <w:rsid w:val="00DB29AE"/>
    <w:rsid w:val="00DC6CD7"/>
    <w:rsid w:val="00F5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90A93"/>
    <w:rPr>
      <w:rFonts w:ascii="Calibri" w:eastAsia="Times New Roman" w:hAnsi="Calibri" w:cs="Times New Roman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A90A93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Pamatteksts2">
    <w:name w:val="Body Text 2"/>
    <w:basedOn w:val="Parasts"/>
    <w:link w:val="Pamatteksts2Rakstz"/>
    <w:rsid w:val="00A90A93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Nosaukums">
    <w:name w:val="Title"/>
    <w:basedOn w:val="Parasts"/>
    <w:link w:val="NosaukumsRakstz"/>
    <w:qFormat/>
    <w:rsid w:val="00A90A93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A90A9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A90A93"/>
    <w:rPr>
      <w:rFonts w:ascii="Calibri" w:eastAsia="Times New Roman" w:hAnsi="Calibri" w:cs="Times New Roman"/>
      <w:lang w:eastAsia="lv-LV"/>
    </w:rPr>
  </w:style>
  <w:style w:type="paragraph" w:styleId="Kjene">
    <w:name w:val="footer"/>
    <w:basedOn w:val="Parasts"/>
    <w:link w:val="KjeneRakstz"/>
    <w:rsid w:val="00A90A9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KjeneRakstz">
    <w:name w:val="Kājene Rakstz."/>
    <w:basedOn w:val="Noklusjumarindkopasfonts"/>
    <w:link w:val="Kjene"/>
    <w:rsid w:val="00A90A93"/>
    <w:rPr>
      <w:rFonts w:ascii="Times New Roman" w:eastAsia="Times New Roman" w:hAnsi="Times New Roman" w:cs="Times New Roman"/>
      <w:sz w:val="20"/>
      <w:szCs w:val="20"/>
    </w:rPr>
  </w:style>
  <w:style w:type="character" w:styleId="Izteiksmgs">
    <w:name w:val="Strong"/>
    <w:uiPriority w:val="22"/>
    <w:qFormat/>
    <w:rsid w:val="00A90A93"/>
    <w:rPr>
      <w:b/>
      <w:bCs w:val="0"/>
    </w:rPr>
  </w:style>
  <w:style w:type="paragraph" w:styleId="Galvene">
    <w:name w:val="header"/>
    <w:basedOn w:val="Parasts"/>
    <w:link w:val="GalveneRakstz"/>
    <w:unhideWhenUsed/>
    <w:rsid w:val="00A90A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A90A93"/>
    <w:rPr>
      <w:rFonts w:ascii="Calibri" w:eastAsia="Times New Roman" w:hAnsi="Calibri" w:cs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7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70AFC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90A93"/>
    <w:rPr>
      <w:rFonts w:ascii="Calibri" w:eastAsia="Times New Roman" w:hAnsi="Calibri" w:cs="Times New Roman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A90A93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Pamatteksts2">
    <w:name w:val="Body Text 2"/>
    <w:basedOn w:val="Parasts"/>
    <w:link w:val="Pamatteksts2Rakstz"/>
    <w:rsid w:val="00A90A93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Nosaukums">
    <w:name w:val="Title"/>
    <w:basedOn w:val="Parasts"/>
    <w:link w:val="NosaukumsRakstz"/>
    <w:qFormat/>
    <w:rsid w:val="00A90A93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A90A9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A90A93"/>
    <w:rPr>
      <w:rFonts w:ascii="Calibri" w:eastAsia="Times New Roman" w:hAnsi="Calibri" w:cs="Times New Roman"/>
      <w:lang w:eastAsia="lv-LV"/>
    </w:rPr>
  </w:style>
  <w:style w:type="paragraph" w:styleId="Kjene">
    <w:name w:val="footer"/>
    <w:basedOn w:val="Parasts"/>
    <w:link w:val="KjeneRakstz"/>
    <w:rsid w:val="00A90A9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KjeneRakstz">
    <w:name w:val="Kājene Rakstz."/>
    <w:basedOn w:val="Noklusjumarindkopasfonts"/>
    <w:link w:val="Kjene"/>
    <w:rsid w:val="00A90A93"/>
    <w:rPr>
      <w:rFonts w:ascii="Times New Roman" w:eastAsia="Times New Roman" w:hAnsi="Times New Roman" w:cs="Times New Roman"/>
      <w:sz w:val="20"/>
      <w:szCs w:val="20"/>
    </w:rPr>
  </w:style>
  <w:style w:type="character" w:styleId="Izteiksmgs">
    <w:name w:val="Strong"/>
    <w:uiPriority w:val="22"/>
    <w:qFormat/>
    <w:rsid w:val="00A90A93"/>
    <w:rPr>
      <w:b/>
      <w:bCs w:val="0"/>
    </w:rPr>
  </w:style>
  <w:style w:type="paragraph" w:styleId="Galvene">
    <w:name w:val="header"/>
    <w:basedOn w:val="Parasts"/>
    <w:link w:val="GalveneRakstz"/>
    <w:unhideWhenUsed/>
    <w:rsid w:val="00A90A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A90A93"/>
    <w:rPr>
      <w:rFonts w:ascii="Calibri" w:eastAsia="Times New Roman" w:hAnsi="Calibri" w:cs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7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70AFC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414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sēdes protokollēmuma projekts “Informatīvais ziņojums “Par Eiropas Savienības Tiesas spriedumu lietā C 151/14 Eiropas Komisija pret Latvijas Republiku””</vt:lpstr>
    </vt:vector>
  </TitlesOfParts>
  <Company>Tieslietu ministrija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“Informatīvais ziņojums “Par Eiropas Savienības Tiesas spriedumu lietā C 151/14 Eiropas Komisija pret Latvijas Republiku””</dc:title>
  <dc:subject>MK sēdes protokollēmuma projekts</dc:subject>
  <dc:creator>Kristaps Freimanis</dc:creator>
  <dc:description>67036920, kristaps.freimanis@tm.gov.lv</dc:description>
  <cp:lastModifiedBy>Kristaps Freimanis</cp:lastModifiedBy>
  <cp:revision>2</cp:revision>
  <dcterms:created xsi:type="dcterms:W3CDTF">2015-10-02T05:53:00Z</dcterms:created>
  <dcterms:modified xsi:type="dcterms:W3CDTF">2015-10-02T05:53:00Z</dcterms:modified>
</cp:coreProperties>
</file>