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8AB" w:rsidRPr="00281933" w:rsidRDefault="00C738AB" w:rsidP="00B12612">
      <w:pPr>
        <w:contextualSpacing/>
        <w:jc w:val="center"/>
        <w:rPr>
          <w:b/>
          <w:sz w:val="32"/>
          <w:szCs w:val="32"/>
        </w:rPr>
      </w:pPr>
      <w:r w:rsidRPr="00281933">
        <w:rPr>
          <w:b/>
          <w:sz w:val="32"/>
          <w:szCs w:val="32"/>
        </w:rPr>
        <w:t>Informatīvais ziņojums „Par līdzekļu iekšējo pārdali 2016.gada valsts budžeta programmā 09.00.00 „Sports””</w:t>
      </w:r>
    </w:p>
    <w:p w:rsidR="00F05655" w:rsidRPr="00281933" w:rsidRDefault="00F05655" w:rsidP="00B12612">
      <w:pPr>
        <w:contextualSpacing/>
        <w:jc w:val="center"/>
        <w:rPr>
          <w:b/>
          <w:sz w:val="26"/>
          <w:szCs w:val="26"/>
        </w:rPr>
      </w:pPr>
    </w:p>
    <w:p w:rsidR="00F8465C" w:rsidRDefault="00281933" w:rsidP="00EF3B86">
      <w:pPr>
        <w:ind w:firstLine="720"/>
        <w:contextualSpacing/>
        <w:jc w:val="both"/>
        <w:rPr>
          <w:sz w:val="26"/>
          <w:szCs w:val="26"/>
        </w:rPr>
      </w:pPr>
      <w:r w:rsidRPr="00281933">
        <w:rPr>
          <w:sz w:val="26"/>
          <w:szCs w:val="26"/>
        </w:rPr>
        <w:t>Izglītības un zinātnes ministrija (turpmāk – IZM), kura saskaņā ar Sporta likuma 5.panta pirmo daļu pilda valsts pārvaldes funkcijas sporta nozarē, kā arī saskaņā ar Ministru kabineta 2003.gada</w:t>
      </w:r>
      <w:r w:rsidR="00EF3B86">
        <w:rPr>
          <w:sz w:val="26"/>
          <w:szCs w:val="26"/>
        </w:rPr>
        <w:t xml:space="preserve"> 16.septembra noteikumu Nr.528 „</w:t>
      </w:r>
      <w:r w:rsidRPr="00281933">
        <w:rPr>
          <w:sz w:val="26"/>
          <w:szCs w:val="26"/>
        </w:rPr>
        <w:t>Izglītības un zinātnes ministrijas nolikums” 5.21.punktu nodrošina IZM iedalīto valsts budžeta līdzekļu izmantošanu paredzētajiem mērķiem un saskaņā ar 5.21.</w:t>
      </w:r>
      <w:r w:rsidRPr="00281933">
        <w:rPr>
          <w:sz w:val="26"/>
          <w:szCs w:val="26"/>
          <w:vertAlign w:val="superscript"/>
        </w:rPr>
        <w:t>5</w:t>
      </w:r>
      <w:r w:rsidRPr="00281933">
        <w:rPr>
          <w:sz w:val="26"/>
          <w:szCs w:val="26"/>
        </w:rPr>
        <w:t>punktu atbilstoši likumā par valsts budžetu kārtējam gadam piešķirtajai apropriācijai administrē sportam piešķirtos valsts budžeta līdzekļus</w:t>
      </w:r>
      <w:r w:rsidR="00EF3B86">
        <w:rPr>
          <w:sz w:val="26"/>
          <w:szCs w:val="26"/>
        </w:rPr>
        <w:t xml:space="preserve">, </w:t>
      </w:r>
      <w:r w:rsidR="0082524A" w:rsidRPr="00281933">
        <w:rPr>
          <w:sz w:val="26"/>
          <w:szCs w:val="26"/>
        </w:rPr>
        <w:t xml:space="preserve">pēc savas iniciatīvas </w:t>
      </w:r>
      <w:r w:rsidR="00F8465C" w:rsidRPr="00281933">
        <w:rPr>
          <w:sz w:val="26"/>
          <w:szCs w:val="26"/>
        </w:rPr>
        <w:t>saskaņā ar Ministru kabineta 2009.</w:t>
      </w:r>
      <w:r w:rsidR="00EF3B86">
        <w:rPr>
          <w:sz w:val="26"/>
          <w:szCs w:val="26"/>
        </w:rPr>
        <w:t>gada 7.aprīļa noteikumu Nr.300 „</w:t>
      </w:r>
      <w:r w:rsidR="00F8465C" w:rsidRPr="00281933">
        <w:rPr>
          <w:sz w:val="26"/>
          <w:szCs w:val="26"/>
        </w:rPr>
        <w:t>Ministru kabineta kārtības rullis” 58.punktu ir saga</w:t>
      </w:r>
      <w:r w:rsidR="00EF3B86">
        <w:rPr>
          <w:sz w:val="26"/>
          <w:szCs w:val="26"/>
        </w:rPr>
        <w:t>t</w:t>
      </w:r>
      <w:r w:rsidR="003C17A6">
        <w:rPr>
          <w:sz w:val="26"/>
          <w:szCs w:val="26"/>
        </w:rPr>
        <w:t xml:space="preserve">avojusi šo informatīvo ziņojumu, </w:t>
      </w:r>
      <w:r w:rsidR="00EF3B86">
        <w:rPr>
          <w:sz w:val="26"/>
          <w:szCs w:val="26"/>
        </w:rPr>
        <w:t xml:space="preserve">lai </w:t>
      </w:r>
      <w:r w:rsidR="003C17A6">
        <w:rPr>
          <w:sz w:val="26"/>
          <w:szCs w:val="26"/>
        </w:rPr>
        <w:t xml:space="preserve">IZM 2016.gada valsts </w:t>
      </w:r>
      <w:r w:rsidR="00EF3B86">
        <w:rPr>
          <w:sz w:val="26"/>
          <w:szCs w:val="26"/>
        </w:rPr>
        <w:t xml:space="preserve">budžeta </w:t>
      </w:r>
      <w:r w:rsidR="003C17A6">
        <w:rPr>
          <w:sz w:val="26"/>
          <w:szCs w:val="26"/>
        </w:rPr>
        <w:t xml:space="preserve">programmas 09.00.00 „Sports” </w:t>
      </w:r>
      <w:r w:rsidR="00EF3B86">
        <w:rPr>
          <w:sz w:val="26"/>
          <w:szCs w:val="26"/>
        </w:rPr>
        <w:t xml:space="preserve">bāzes izdevumu ietvaros nodrošinātu </w:t>
      </w:r>
      <w:r w:rsidR="00EF3B86" w:rsidRPr="00281933">
        <w:rPr>
          <w:color w:val="000000"/>
          <w:sz w:val="26"/>
          <w:szCs w:val="26"/>
        </w:rPr>
        <w:t>sporta nozares budžeta prioritāšu īstenošanu</w:t>
      </w:r>
      <w:r w:rsidR="00EF3B86">
        <w:rPr>
          <w:color w:val="000000"/>
          <w:sz w:val="26"/>
          <w:szCs w:val="26"/>
        </w:rPr>
        <w:t>.</w:t>
      </w:r>
    </w:p>
    <w:p w:rsidR="00C21C18" w:rsidRPr="00281933" w:rsidRDefault="00C21C18" w:rsidP="00B12612">
      <w:pPr>
        <w:contextualSpacing/>
        <w:rPr>
          <w:sz w:val="26"/>
          <w:szCs w:val="26"/>
        </w:rPr>
      </w:pPr>
    </w:p>
    <w:p w:rsidR="00F85A1E" w:rsidRPr="00281933" w:rsidRDefault="00F05655" w:rsidP="00B12612">
      <w:pPr>
        <w:pStyle w:val="Heading1"/>
        <w:contextualSpacing/>
        <w:rPr>
          <w:b/>
          <w:color w:val="auto"/>
          <w:szCs w:val="28"/>
          <w:lang w:val="lv-LV"/>
        </w:rPr>
      </w:pPr>
      <w:r w:rsidRPr="00281933">
        <w:rPr>
          <w:b/>
          <w:color w:val="auto"/>
          <w:szCs w:val="28"/>
          <w:lang w:val="lv-LV"/>
        </w:rPr>
        <w:t>I</w:t>
      </w:r>
      <w:r w:rsidR="0085745B" w:rsidRPr="00281933">
        <w:rPr>
          <w:b/>
          <w:color w:val="auto"/>
          <w:szCs w:val="28"/>
          <w:lang w:val="lv-LV"/>
        </w:rPr>
        <w:t xml:space="preserve"> </w:t>
      </w:r>
      <w:r w:rsidR="00F85A1E" w:rsidRPr="00281933">
        <w:rPr>
          <w:b/>
          <w:color w:val="auto"/>
          <w:szCs w:val="28"/>
          <w:lang w:val="lv-LV"/>
        </w:rPr>
        <w:t>SITUĀCIJAS RAKSTUROJUMS</w:t>
      </w:r>
    </w:p>
    <w:p w:rsidR="00EA7F3D" w:rsidRPr="00281933" w:rsidRDefault="00EA7F3D" w:rsidP="00B12612">
      <w:pPr>
        <w:ind w:right="-30"/>
        <w:contextualSpacing/>
        <w:rPr>
          <w:sz w:val="26"/>
          <w:szCs w:val="26"/>
          <w:lang w:eastAsia="en-US"/>
        </w:rPr>
      </w:pPr>
    </w:p>
    <w:p w:rsidR="00933EDA" w:rsidRPr="00281933" w:rsidRDefault="00933EDA" w:rsidP="00B12612">
      <w:pPr>
        <w:contextualSpacing/>
        <w:jc w:val="both"/>
        <w:rPr>
          <w:color w:val="000000"/>
          <w:sz w:val="26"/>
          <w:szCs w:val="26"/>
        </w:rPr>
      </w:pPr>
      <w:r w:rsidRPr="00281933">
        <w:rPr>
          <w:color w:val="000000"/>
          <w:sz w:val="26"/>
          <w:szCs w:val="26"/>
        </w:rPr>
        <w:tab/>
        <w:t>Atbilstoši Likuma par budžetu un finanšu vadību 16.</w:t>
      </w:r>
      <w:r w:rsidRPr="00281933">
        <w:rPr>
          <w:color w:val="000000"/>
          <w:sz w:val="26"/>
          <w:szCs w:val="26"/>
          <w:vertAlign w:val="superscript"/>
        </w:rPr>
        <w:t>1</w:t>
      </w:r>
      <w:r w:rsidRPr="00281933">
        <w:rPr>
          <w:color w:val="000000"/>
          <w:sz w:val="26"/>
          <w:szCs w:val="26"/>
        </w:rPr>
        <w:t>panta otrajā daļā noteiktajam, kā arī, ņemot vērā makroekonomiskās attīstības prognozes, ar Ministru kabineta 2015.gada 13.aprīļa sēdes protokollēmuma „Programmas projekts „Latvijas Stabilitātes programma 2015.–2018.gadam”” (prot. Nr.19 1.§) 6.punktu ministrijām un citām centrālajām valsts iestādēm tika uzdots negatavot un neiesniegt priekšlikumus jaunajām politikas iniciatīvām 2016., 2017. un 2018.gadam, izņemot veselības un izglītības jomu saistībā ar strukturālām reformām, kā arī iekšējās un ārējās drošības jomu. Ievērojot minēto un to, ka sporta nozare 2016.gada valsts budžeta projekta izstrādes procesā netika atzīta par vienu no prioritātēm, Ministru kabineta izstrādātājā un Saeimā iesniegtajā likumprojektā „Par valsts budžetu 2016.gadam” (Nr:390/Lp12) IZM valsts budžeta programmai 09.00.00 „Sports” papildus 2016.gada bāzes izdevumiem līdzekļi netika piešķirti, kā rezultātā sporta nozares pamatfunkcijām 2016.gadā valsts budžeta finansējums ir saglabājies 2015.gada līmenī</w:t>
      </w:r>
      <w:r w:rsidRPr="00281933">
        <w:rPr>
          <w:rStyle w:val="FootnoteReference"/>
          <w:color w:val="000000"/>
          <w:sz w:val="26"/>
          <w:szCs w:val="26"/>
        </w:rPr>
        <w:footnoteReference w:id="1"/>
      </w:r>
      <w:r w:rsidRPr="00281933">
        <w:rPr>
          <w:color w:val="000000"/>
          <w:sz w:val="26"/>
          <w:szCs w:val="26"/>
        </w:rPr>
        <w:t>.</w:t>
      </w:r>
    </w:p>
    <w:p w:rsidR="00933EDA" w:rsidRPr="00281933" w:rsidRDefault="00933EDA" w:rsidP="00B12612">
      <w:pPr>
        <w:contextualSpacing/>
        <w:jc w:val="both"/>
        <w:rPr>
          <w:color w:val="000000"/>
          <w:sz w:val="26"/>
          <w:szCs w:val="26"/>
        </w:rPr>
      </w:pPr>
      <w:r w:rsidRPr="00281933">
        <w:rPr>
          <w:color w:val="000000"/>
          <w:sz w:val="26"/>
          <w:szCs w:val="26"/>
        </w:rPr>
        <w:tab/>
        <w:t xml:space="preserve">2016.gads sportā ir īpaši nozīmīgs, jo Riodeženeiro (Brazīlija) norisināsies Vasaras Olimpiskās spēles un Vasaras Paraolimpiskās spēles, kurām Latvijas augstas klases olimpiskie un paraolimpiskie sportisti ir gatavojušies daudzu gadu garumā. Šo sportistu sagatavošanās un dalība minētajās sporta sacensībās prasa ievērojamus papildus līdzekļus. Tāpat 2016.gadā Latvijā norisināsies vairākas iepriekšējos gados Latvijas Nacionālajā sporta padomē saskaņotas nacionālas nozīmes starptautiskas sporta sacensības (piemēram, Pasaules kausa posms skeletonā un bobslejā divniekiem, Pasaules kausa posms kamaniņu sportā, 2018.gada Ziemas Olimpisko spēļu kvalifikācijas turnīrs hokejā vīriešiem, CEV Eiropas čempionāta pludmales volejbolā posms </w:t>
      </w:r>
      <w:r w:rsidRPr="00281933">
        <w:rPr>
          <w:i/>
          <w:color w:val="000000"/>
          <w:sz w:val="26"/>
          <w:szCs w:val="26"/>
        </w:rPr>
        <w:t>Masters</w:t>
      </w:r>
      <w:r w:rsidRPr="00281933">
        <w:rPr>
          <w:color w:val="000000"/>
          <w:sz w:val="26"/>
          <w:szCs w:val="26"/>
        </w:rPr>
        <w:t xml:space="preserve"> (vīrieši un sievietes), pasaules čempionāts florbolā vīriešiem, Eiropas čempionāts grieķu romiešu, brīvajā cīņa un brīvajā cīņā sievietēm), kuru sekmīgai norisei arī nepieciešami ievērojami papildus līdzekļi. </w:t>
      </w:r>
      <w:r w:rsidR="006707C3" w:rsidRPr="006707C3">
        <w:rPr>
          <w:color w:val="000000"/>
          <w:sz w:val="26"/>
          <w:szCs w:val="26"/>
        </w:rPr>
        <w:t xml:space="preserve">Papildus finansējums nepieciešams arī Augstas klases sportistu sagatavošanas centru sistēmas ieviešanas pirmā posma īstenošanai. </w:t>
      </w:r>
      <w:r w:rsidRPr="00281933">
        <w:rPr>
          <w:color w:val="000000"/>
          <w:sz w:val="26"/>
          <w:szCs w:val="26"/>
        </w:rPr>
        <w:t xml:space="preserve">Šo un citu programmu </w:t>
      </w:r>
      <w:r w:rsidRPr="00281933">
        <w:rPr>
          <w:color w:val="000000"/>
          <w:sz w:val="26"/>
          <w:szCs w:val="26"/>
        </w:rPr>
        <w:lastRenderedPageBreak/>
        <w:t>un pasākumu atbalsts 2016.gada IZM valsts budžeta programmas 09.00.00 „Sports” ietvaros ir nepietiekams.</w:t>
      </w:r>
    </w:p>
    <w:p w:rsidR="00933EDA" w:rsidRPr="00281933" w:rsidRDefault="00933EDA" w:rsidP="00B12612">
      <w:pPr>
        <w:contextualSpacing/>
        <w:jc w:val="both"/>
        <w:rPr>
          <w:color w:val="000000"/>
          <w:sz w:val="26"/>
          <w:szCs w:val="26"/>
        </w:rPr>
      </w:pPr>
      <w:r w:rsidRPr="00281933">
        <w:rPr>
          <w:color w:val="000000"/>
          <w:sz w:val="26"/>
          <w:szCs w:val="26"/>
        </w:rPr>
        <w:tab/>
        <w:t>Apzinoties reālo budžeta situāciju (t.i., ka papildus finansējuma piešķiršana sporta nozarei nav iespējama), IZM kopīgi ar sporta nozares sociālajiem partneriem (t.sk. biedrību „Latvijas Olimpiskā komiteja” un biedrību „Latvija Sporta federāciju padome”) detalizēti ir izvērtējusi iespēju valsts budžeta programmā 09.00.00 „Sports” veikt līdzekļu  iekšējo pārdali, lai nodrošinātu iepriekšminēto un citu sporta nozares budžeta prioritāšu īstenošanu, kā rezultātā ir sagatavoti priekšlikumi līdzekļu iekšējai pārdalei</w:t>
      </w:r>
      <w:r w:rsidR="00C9209A">
        <w:rPr>
          <w:color w:val="000000"/>
          <w:sz w:val="26"/>
          <w:szCs w:val="26"/>
        </w:rPr>
        <w:t xml:space="preserve"> 2016. un 2017.gadā.</w:t>
      </w:r>
    </w:p>
    <w:p w:rsidR="00290F96" w:rsidRDefault="00933EDA" w:rsidP="00290F96">
      <w:pPr>
        <w:contextualSpacing/>
        <w:jc w:val="both"/>
        <w:rPr>
          <w:color w:val="000000"/>
          <w:sz w:val="26"/>
          <w:szCs w:val="26"/>
        </w:rPr>
      </w:pPr>
      <w:r w:rsidRPr="00281933">
        <w:rPr>
          <w:color w:val="000000"/>
          <w:sz w:val="26"/>
          <w:szCs w:val="26"/>
        </w:rPr>
        <w:tab/>
      </w:r>
    </w:p>
    <w:p w:rsidR="00290F96" w:rsidRPr="00703F84" w:rsidRDefault="00290F96" w:rsidP="00290F96">
      <w:pPr>
        <w:ind w:left="-709" w:right="-484"/>
        <w:contextualSpacing/>
        <w:jc w:val="center"/>
        <w:rPr>
          <w:b/>
          <w:i/>
          <w:color w:val="000000"/>
          <w:sz w:val="26"/>
          <w:szCs w:val="26"/>
        </w:rPr>
      </w:pPr>
      <w:r w:rsidRPr="00703F84">
        <w:rPr>
          <w:b/>
          <w:i/>
          <w:color w:val="000000"/>
          <w:sz w:val="26"/>
          <w:szCs w:val="26"/>
        </w:rPr>
        <w:t>Priekšlikumi līdzekļu iekšējai pārdalei 2016.gada valsts budžeta programmā 09.00.00 „Sports”</w:t>
      </w:r>
    </w:p>
    <w:p w:rsidR="00290F96" w:rsidRDefault="00290F96" w:rsidP="00290F96">
      <w:pPr>
        <w:contextualSpacing/>
        <w:jc w:val="both"/>
        <w:rPr>
          <w:color w:val="000000"/>
          <w:sz w:val="26"/>
          <w:szCs w:val="26"/>
        </w:rPr>
      </w:pPr>
    </w:p>
    <w:tbl>
      <w:tblPr>
        <w:tblW w:w="10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4395"/>
        <w:gridCol w:w="1554"/>
        <w:gridCol w:w="1554"/>
        <w:gridCol w:w="1614"/>
      </w:tblGrid>
      <w:tr w:rsidR="00290F96" w:rsidRPr="00C04BBF" w:rsidTr="006940C0">
        <w:trPr>
          <w:trHeight w:val="913"/>
          <w:jc w:val="center"/>
        </w:trPr>
        <w:tc>
          <w:tcPr>
            <w:tcW w:w="1129" w:type="dxa"/>
            <w:vAlign w:val="center"/>
          </w:tcPr>
          <w:p w:rsidR="00290F96" w:rsidRPr="00C04BBF" w:rsidRDefault="00290F96" w:rsidP="00D7770F">
            <w:pPr>
              <w:jc w:val="center"/>
            </w:pPr>
            <w:r w:rsidRPr="00C04BBF">
              <w:t>Progr,</w:t>
            </w:r>
          </w:p>
          <w:p w:rsidR="00290F96" w:rsidRPr="00C04BBF" w:rsidRDefault="00290F96" w:rsidP="00D7770F">
            <w:pPr>
              <w:jc w:val="center"/>
            </w:pPr>
            <w:r w:rsidRPr="00C04BBF">
              <w:t>apakšpr.</w:t>
            </w:r>
          </w:p>
          <w:p w:rsidR="00290F96" w:rsidRPr="00C04BBF" w:rsidRDefault="00290F96" w:rsidP="00D7770F">
            <w:pPr>
              <w:jc w:val="center"/>
            </w:pPr>
            <w:r w:rsidRPr="00C04BBF">
              <w:t>kods</w:t>
            </w:r>
          </w:p>
        </w:tc>
        <w:tc>
          <w:tcPr>
            <w:tcW w:w="4395" w:type="dxa"/>
            <w:vAlign w:val="center"/>
          </w:tcPr>
          <w:p w:rsidR="00290F96" w:rsidRPr="00C04BBF" w:rsidRDefault="00290F96" w:rsidP="00D7770F">
            <w:pPr>
              <w:jc w:val="center"/>
            </w:pPr>
            <w:r w:rsidRPr="00C04BBF">
              <w:t>Programmas/apakšprogrammas nosaukums</w:t>
            </w:r>
          </w:p>
        </w:tc>
        <w:tc>
          <w:tcPr>
            <w:tcW w:w="1554" w:type="dxa"/>
            <w:vAlign w:val="center"/>
          </w:tcPr>
          <w:p w:rsidR="00290F96" w:rsidRPr="00C04BBF" w:rsidRDefault="00290F96" w:rsidP="00D7770F">
            <w:pPr>
              <w:jc w:val="center"/>
            </w:pPr>
            <w:r w:rsidRPr="00C04BBF">
              <w:t>2016.gada</w:t>
            </w:r>
          </w:p>
          <w:p w:rsidR="00290F96" w:rsidRPr="00C04BBF" w:rsidRDefault="00290F96" w:rsidP="00D7770F">
            <w:pPr>
              <w:jc w:val="center"/>
            </w:pPr>
            <w:r w:rsidRPr="00C04BBF">
              <w:t>budžeta projekts</w:t>
            </w:r>
          </w:p>
        </w:tc>
        <w:tc>
          <w:tcPr>
            <w:tcW w:w="1554" w:type="dxa"/>
            <w:vAlign w:val="center"/>
          </w:tcPr>
          <w:p w:rsidR="00290F96" w:rsidRPr="00C04BBF" w:rsidRDefault="00290F96" w:rsidP="00D7770F">
            <w:pPr>
              <w:jc w:val="center"/>
            </w:pPr>
            <w:r w:rsidRPr="00C04BBF">
              <w:t>Priekšlikumi iekšējai pārdalei</w:t>
            </w:r>
          </w:p>
        </w:tc>
        <w:tc>
          <w:tcPr>
            <w:tcW w:w="1614" w:type="dxa"/>
            <w:vAlign w:val="center"/>
          </w:tcPr>
          <w:p w:rsidR="00290F96" w:rsidRPr="00C04BBF" w:rsidRDefault="00290F96" w:rsidP="00D7770F">
            <w:pPr>
              <w:jc w:val="center"/>
            </w:pPr>
            <w:r w:rsidRPr="00C04BBF">
              <w:t>Priekšlikums 2016.gada budžeta bāzei</w:t>
            </w:r>
          </w:p>
        </w:tc>
      </w:tr>
      <w:tr w:rsidR="00290F96" w:rsidRPr="00C04BBF" w:rsidTr="006940C0">
        <w:trPr>
          <w:trHeight w:val="310"/>
          <w:jc w:val="center"/>
        </w:trPr>
        <w:tc>
          <w:tcPr>
            <w:tcW w:w="1129" w:type="dxa"/>
            <w:vAlign w:val="center"/>
          </w:tcPr>
          <w:p w:rsidR="00290F96" w:rsidRPr="00C04BBF" w:rsidRDefault="00290F96" w:rsidP="00D7770F">
            <w:pPr>
              <w:jc w:val="center"/>
              <w:rPr>
                <w:b/>
                <w:i/>
              </w:rPr>
            </w:pPr>
            <w:r w:rsidRPr="00C04BBF">
              <w:rPr>
                <w:b/>
                <w:i/>
              </w:rPr>
              <w:t>09.00.00</w:t>
            </w:r>
          </w:p>
        </w:tc>
        <w:tc>
          <w:tcPr>
            <w:tcW w:w="4395" w:type="dxa"/>
          </w:tcPr>
          <w:p w:rsidR="00290F96" w:rsidRPr="00C04BBF" w:rsidRDefault="00290F96" w:rsidP="00D7770F">
            <w:pPr>
              <w:rPr>
                <w:b/>
                <w:i/>
              </w:rPr>
            </w:pPr>
            <w:r w:rsidRPr="00C04BBF">
              <w:rPr>
                <w:b/>
                <w:i/>
              </w:rPr>
              <w:t>SPORTS</w:t>
            </w:r>
          </w:p>
        </w:tc>
        <w:tc>
          <w:tcPr>
            <w:tcW w:w="1554" w:type="dxa"/>
            <w:vAlign w:val="center"/>
          </w:tcPr>
          <w:p w:rsidR="00290F96" w:rsidRPr="00C04BBF" w:rsidRDefault="00290F96" w:rsidP="00D7770F">
            <w:pPr>
              <w:jc w:val="center"/>
              <w:rPr>
                <w:b/>
                <w:i/>
              </w:rPr>
            </w:pPr>
            <w:r w:rsidRPr="00C04BBF">
              <w:rPr>
                <w:b/>
                <w:i/>
              </w:rPr>
              <w:t>35 893 234</w:t>
            </w:r>
          </w:p>
        </w:tc>
        <w:tc>
          <w:tcPr>
            <w:tcW w:w="1554" w:type="dxa"/>
            <w:vAlign w:val="center"/>
          </w:tcPr>
          <w:p w:rsidR="00290F96" w:rsidRPr="00C04BBF" w:rsidRDefault="00290F96" w:rsidP="00D7770F">
            <w:pPr>
              <w:jc w:val="center"/>
              <w:rPr>
                <w:b/>
                <w:i/>
              </w:rPr>
            </w:pPr>
            <w:r w:rsidRPr="00C04BBF">
              <w:rPr>
                <w:b/>
                <w:i/>
              </w:rPr>
              <w:t>0</w:t>
            </w:r>
          </w:p>
        </w:tc>
        <w:tc>
          <w:tcPr>
            <w:tcW w:w="1614" w:type="dxa"/>
            <w:vAlign w:val="center"/>
          </w:tcPr>
          <w:p w:rsidR="00290F96" w:rsidRPr="00C04BBF" w:rsidRDefault="00290F96" w:rsidP="00D7770F">
            <w:pPr>
              <w:jc w:val="center"/>
              <w:rPr>
                <w:b/>
                <w:i/>
              </w:rPr>
            </w:pPr>
            <w:r w:rsidRPr="00C04BBF">
              <w:rPr>
                <w:b/>
                <w:i/>
              </w:rPr>
              <w:t>35 893 234</w:t>
            </w:r>
          </w:p>
        </w:tc>
      </w:tr>
      <w:tr w:rsidR="00290F96" w:rsidRPr="00C04BBF" w:rsidTr="006940C0">
        <w:trPr>
          <w:trHeight w:val="293"/>
          <w:jc w:val="center"/>
        </w:trPr>
        <w:tc>
          <w:tcPr>
            <w:tcW w:w="1129" w:type="dxa"/>
            <w:vAlign w:val="center"/>
          </w:tcPr>
          <w:p w:rsidR="00290F96" w:rsidRPr="00C04BBF" w:rsidRDefault="00290F96" w:rsidP="00D7770F">
            <w:pPr>
              <w:jc w:val="center"/>
            </w:pPr>
            <w:r w:rsidRPr="00C04BBF">
              <w:rPr>
                <w:bCs/>
              </w:rPr>
              <w:t>09.04.00</w:t>
            </w:r>
          </w:p>
        </w:tc>
        <w:tc>
          <w:tcPr>
            <w:tcW w:w="4395" w:type="dxa"/>
          </w:tcPr>
          <w:p w:rsidR="00290F96" w:rsidRPr="00C04BBF" w:rsidRDefault="00290F96" w:rsidP="00D7770F">
            <w:r w:rsidRPr="00C04BBF">
              <w:t>Sporta būves</w:t>
            </w:r>
          </w:p>
        </w:tc>
        <w:tc>
          <w:tcPr>
            <w:tcW w:w="1554" w:type="dxa"/>
            <w:vAlign w:val="center"/>
          </w:tcPr>
          <w:p w:rsidR="00290F96" w:rsidRPr="00C04BBF" w:rsidRDefault="00290F96" w:rsidP="00D7770F">
            <w:pPr>
              <w:jc w:val="center"/>
            </w:pPr>
            <w:r w:rsidRPr="00C04BBF">
              <w:t>5 421 683</w:t>
            </w:r>
          </w:p>
        </w:tc>
        <w:tc>
          <w:tcPr>
            <w:tcW w:w="1554" w:type="dxa"/>
            <w:vAlign w:val="center"/>
          </w:tcPr>
          <w:p w:rsidR="00290F96" w:rsidRPr="00C04BBF" w:rsidRDefault="00290F96" w:rsidP="00D7770F">
            <w:pPr>
              <w:jc w:val="center"/>
            </w:pPr>
            <w:r w:rsidRPr="00C04BBF">
              <w:t>+ 171 000</w:t>
            </w:r>
          </w:p>
        </w:tc>
        <w:tc>
          <w:tcPr>
            <w:tcW w:w="1614" w:type="dxa"/>
            <w:vAlign w:val="center"/>
          </w:tcPr>
          <w:p w:rsidR="00290F96" w:rsidRPr="00C04BBF" w:rsidRDefault="00290F96" w:rsidP="00D7770F">
            <w:pPr>
              <w:jc w:val="center"/>
            </w:pPr>
            <w:r w:rsidRPr="00C04BBF">
              <w:t>5 592 683</w:t>
            </w:r>
          </w:p>
        </w:tc>
      </w:tr>
      <w:tr w:rsidR="00290F96" w:rsidRPr="00C04BBF" w:rsidTr="006940C0">
        <w:trPr>
          <w:trHeight w:val="310"/>
          <w:jc w:val="center"/>
        </w:trPr>
        <w:tc>
          <w:tcPr>
            <w:tcW w:w="1129" w:type="dxa"/>
            <w:vAlign w:val="center"/>
          </w:tcPr>
          <w:p w:rsidR="00290F96" w:rsidRPr="00C04BBF" w:rsidRDefault="00290F96" w:rsidP="00D7770F">
            <w:pPr>
              <w:jc w:val="center"/>
              <w:rPr>
                <w:bCs/>
              </w:rPr>
            </w:pPr>
            <w:r w:rsidRPr="00C04BBF">
              <w:rPr>
                <w:bCs/>
              </w:rPr>
              <w:t>09.08.00</w:t>
            </w:r>
          </w:p>
        </w:tc>
        <w:tc>
          <w:tcPr>
            <w:tcW w:w="4395" w:type="dxa"/>
          </w:tcPr>
          <w:p w:rsidR="00290F96" w:rsidRPr="00C04BBF" w:rsidRDefault="00290F96" w:rsidP="00D7770F">
            <w:r w:rsidRPr="00C04BBF">
              <w:t>Balvas par izciliem sasniegumiem sportā</w:t>
            </w:r>
          </w:p>
        </w:tc>
        <w:tc>
          <w:tcPr>
            <w:tcW w:w="1554" w:type="dxa"/>
            <w:vAlign w:val="center"/>
          </w:tcPr>
          <w:p w:rsidR="00290F96" w:rsidRPr="00C04BBF" w:rsidRDefault="00290F96" w:rsidP="00D7770F">
            <w:pPr>
              <w:jc w:val="center"/>
            </w:pPr>
            <w:r w:rsidRPr="00C04BBF">
              <w:t>42 686</w:t>
            </w:r>
          </w:p>
        </w:tc>
        <w:tc>
          <w:tcPr>
            <w:tcW w:w="1554" w:type="dxa"/>
            <w:vAlign w:val="center"/>
          </w:tcPr>
          <w:p w:rsidR="00290F96" w:rsidRPr="00C04BBF" w:rsidRDefault="00290F96" w:rsidP="00D7770F">
            <w:pPr>
              <w:jc w:val="center"/>
            </w:pPr>
            <w:r w:rsidRPr="00C04BBF">
              <w:t>0</w:t>
            </w:r>
          </w:p>
        </w:tc>
        <w:tc>
          <w:tcPr>
            <w:tcW w:w="1614" w:type="dxa"/>
            <w:vAlign w:val="center"/>
          </w:tcPr>
          <w:p w:rsidR="00290F96" w:rsidRPr="00C04BBF" w:rsidRDefault="00290F96" w:rsidP="00D7770F">
            <w:pPr>
              <w:jc w:val="center"/>
            </w:pPr>
            <w:r w:rsidRPr="00C04BBF">
              <w:t>42 686</w:t>
            </w:r>
          </w:p>
        </w:tc>
      </w:tr>
      <w:tr w:rsidR="00290F96" w:rsidRPr="00C04BBF" w:rsidTr="006940C0">
        <w:trPr>
          <w:trHeight w:val="293"/>
          <w:jc w:val="center"/>
        </w:trPr>
        <w:tc>
          <w:tcPr>
            <w:tcW w:w="1129" w:type="dxa"/>
            <w:vAlign w:val="center"/>
          </w:tcPr>
          <w:p w:rsidR="00290F96" w:rsidRPr="00C04BBF" w:rsidRDefault="00290F96" w:rsidP="00D7770F">
            <w:pPr>
              <w:jc w:val="center"/>
            </w:pPr>
            <w:r w:rsidRPr="00C04BBF">
              <w:rPr>
                <w:bCs/>
              </w:rPr>
              <w:t>09.09.00</w:t>
            </w:r>
          </w:p>
        </w:tc>
        <w:tc>
          <w:tcPr>
            <w:tcW w:w="4395" w:type="dxa"/>
          </w:tcPr>
          <w:p w:rsidR="00290F96" w:rsidRPr="00C04BBF" w:rsidRDefault="00290F96" w:rsidP="00D7770F">
            <w:pPr>
              <w:jc w:val="both"/>
            </w:pPr>
            <w:r w:rsidRPr="00C04BBF">
              <w:rPr>
                <w:bCs/>
              </w:rPr>
              <w:t>Sporta federācijas un sporta pasākumi</w:t>
            </w:r>
          </w:p>
        </w:tc>
        <w:tc>
          <w:tcPr>
            <w:tcW w:w="1554" w:type="dxa"/>
            <w:vAlign w:val="center"/>
          </w:tcPr>
          <w:p w:rsidR="00290F96" w:rsidRPr="00C04BBF" w:rsidRDefault="00290F96" w:rsidP="00D7770F">
            <w:pPr>
              <w:jc w:val="center"/>
            </w:pPr>
            <w:r w:rsidRPr="00C04BBF">
              <w:t>2 146 920</w:t>
            </w:r>
          </w:p>
        </w:tc>
        <w:tc>
          <w:tcPr>
            <w:tcW w:w="1554" w:type="dxa"/>
            <w:vAlign w:val="center"/>
          </w:tcPr>
          <w:p w:rsidR="00290F96" w:rsidRPr="00C04BBF" w:rsidRDefault="00290F96" w:rsidP="00D7770F">
            <w:pPr>
              <w:jc w:val="center"/>
            </w:pPr>
            <w:r w:rsidRPr="00C04BBF">
              <w:t>+ 543 080</w:t>
            </w:r>
          </w:p>
        </w:tc>
        <w:tc>
          <w:tcPr>
            <w:tcW w:w="1614" w:type="dxa"/>
            <w:vAlign w:val="center"/>
          </w:tcPr>
          <w:p w:rsidR="00290F96" w:rsidRPr="00C04BBF" w:rsidRDefault="00290F96" w:rsidP="00D7770F">
            <w:pPr>
              <w:jc w:val="center"/>
            </w:pPr>
            <w:r w:rsidRPr="00C04BBF">
              <w:t>2 690 000</w:t>
            </w:r>
          </w:p>
        </w:tc>
      </w:tr>
      <w:tr w:rsidR="00290F96" w:rsidRPr="00C04BBF" w:rsidTr="006940C0">
        <w:trPr>
          <w:trHeight w:val="293"/>
          <w:jc w:val="center"/>
        </w:trPr>
        <w:tc>
          <w:tcPr>
            <w:tcW w:w="1129" w:type="dxa"/>
          </w:tcPr>
          <w:p w:rsidR="00290F96" w:rsidRPr="00C04BBF" w:rsidRDefault="00290F96" w:rsidP="00D7770F">
            <w:pPr>
              <w:jc w:val="center"/>
            </w:pPr>
            <w:r w:rsidRPr="00C04BBF">
              <w:rPr>
                <w:bCs/>
              </w:rPr>
              <w:t>09.10.00</w:t>
            </w:r>
          </w:p>
        </w:tc>
        <w:tc>
          <w:tcPr>
            <w:tcW w:w="4395" w:type="dxa"/>
          </w:tcPr>
          <w:p w:rsidR="00290F96" w:rsidRPr="00C04BBF" w:rsidRDefault="00290F96" w:rsidP="00D7770F">
            <w:pPr>
              <w:jc w:val="both"/>
            </w:pPr>
            <w:r w:rsidRPr="00C04BBF">
              <w:rPr>
                <w:bCs/>
              </w:rPr>
              <w:t>Murj</w:t>
            </w:r>
            <w:r w:rsidRPr="00C04BBF">
              <w:t>āņ</w:t>
            </w:r>
            <w:r w:rsidRPr="00C04BBF">
              <w:rPr>
                <w:bCs/>
              </w:rPr>
              <w:t xml:space="preserve">u sporta </w:t>
            </w:r>
            <w:r w:rsidRPr="00C04BBF">
              <w:t>ģ</w:t>
            </w:r>
            <w:r w:rsidRPr="00C04BBF">
              <w:rPr>
                <w:bCs/>
              </w:rPr>
              <w:t>imn</w:t>
            </w:r>
            <w:r w:rsidRPr="00C04BBF">
              <w:t>ā</w:t>
            </w:r>
            <w:r w:rsidRPr="00C04BBF">
              <w:rPr>
                <w:bCs/>
              </w:rPr>
              <w:t>zija</w:t>
            </w:r>
          </w:p>
        </w:tc>
        <w:tc>
          <w:tcPr>
            <w:tcW w:w="1554" w:type="dxa"/>
            <w:vAlign w:val="center"/>
          </w:tcPr>
          <w:p w:rsidR="00290F96" w:rsidRPr="00C04BBF" w:rsidRDefault="00290F96" w:rsidP="00D7770F">
            <w:pPr>
              <w:jc w:val="center"/>
            </w:pPr>
            <w:r w:rsidRPr="00C04BBF">
              <w:t>2 945 551</w:t>
            </w:r>
          </w:p>
        </w:tc>
        <w:tc>
          <w:tcPr>
            <w:tcW w:w="1554" w:type="dxa"/>
            <w:vAlign w:val="center"/>
          </w:tcPr>
          <w:p w:rsidR="00290F96" w:rsidRPr="00C04BBF" w:rsidRDefault="00290F96" w:rsidP="00D7770F">
            <w:pPr>
              <w:jc w:val="center"/>
            </w:pPr>
            <w:r w:rsidRPr="00C04BBF">
              <w:t>– 306 000</w:t>
            </w:r>
          </w:p>
        </w:tc>
        <w:tc>
          <w:tcPr>
            <w:tcW w:w="1614" w:type="dxa"/>
            <w:vAlign w:val="center"/>
          </w:tcPr>
          <w:p w:rsidR="00290F96" w:rsidRPr="00C04BBF" w:rsidRDefault="00290F96" w:rsidP="00D7770F">
            <w:pPr>
              <w:jc w:val="center"/>
            </w:pPr>
            <w:r w:rsidRPr="00C04BBF">
              <w:t>2 639 551</w:t>
            </w:r>
          </w:p>
        </w:tc>
      </w:tr>
      <w:tr w:rsidR="00290F96" w:rsidRPr="00C04BBF" w:rsidTr="006940C0">
        <w:trPr>
          <w:trHeight w:val="310"/>
          <w:jc w:val="center"/>
        </w:trPr>
        <w:tc>
          <w:tcPr>
            <w:tcW w:w="1129" w:type="dxa"/>
          </w:tcPr>
          <w:p w:rsidR="00290F96" w:rsidRPr="00C04BBF" w:rsidRDefault="00290F96" w:rsidP="00D7770F">
            <w:pPr>
              <w:jc w:val="center"/>
              <w:rPr>
                <w:bCs/>
              </w:rPr>
            </w:pPr>
            <w:r w:rsidRPr="00C04BBF">
              <w:rPr>
                <w:bCs/>
              </w:rPr>
              <w:t>09.12.00</w:t>
            </w:r>
          </w:p>
        </w:tc>
        <w:tc>
          <w:tcPr>
            <w:tcW w:w="4395" w:type="dxa"/>
          </w:tcPr>
          <w:p w:rsidR="00290F96" w:rsidRPr="00C04BBF" w:rsidRDefault="00290F96" w:rsidP="00D7770F">
            <w:pPr>
              <w:jc w:val="both"/>
              <w:rPr>
                <w:bCs/>
              </w:rPr>
            </w:pPr>
            <w:r w:rsidRPr="00C04BBF">
              <w:rPr>
                <w:bCs/>
              </w:rPr>
              <w:t>Latvijas Sporta muzejs</w:t>
            </w:r>
          </w:p>
        </w:tc>
        <w:tc>
          <w:tcPr>
            <w:tcW w:w="1554" w:type="dxa"/>
            <w:vAlign w:val="center"/>
          </w:tcPr>
          <w:p w:rsidR="00290F96" w:rsidRPr="00C04BBF" w:rsidRDefault="00290F96" w:rsidP="00D7770F">
            <w:pPr>
              <w:jc w:val="center"/>
            </w:pPr>
            <w:r w:rsidRPr="00C04BBF">
              <w:t>83 835</w:t>
            </w:r>
          </w:p>
        </w:tc>
        <w:tc>
          <w:tcPr>
            <w:tcW w:w="1554" w:type="dxa"/>
            <w:vAlign w:val="center"/>
          </w:tcPr>
          <w:p w:rsidR="00290F96" w:rsidRPr="00C04BBF" w:rsidRDefault="00290F96" w:rsidP="00D7770F">
            <w:pPr>
              <w:jc w:val="center"/>
            </w:pPr>
            <w:r w:rsidRPr="00C04BBF">
              <w:t>+ 18 000</w:t>
            </w:r>
          </w:p>
        </w:tc>
        <w:tc>
          <w:tcPr>
            <w:tcW w:w="1614" w:type="dxa"/>
            <w:vAlign w:val="center"/>
          </w:tcPr>
          <w:p w:rsidR="00290F96" w:rsidRPr="00C04BBF" w:rsidRDefault="00290F96" w:rsidP="00D7770F">
            <w:pPr>
              <w:jc w:val="center"/>
            </w:pPr>
            <w:r w:rsidRPr="00C04BBF">
              <w:t>101 835</w:t>
            </w:r>
          </w:p>
        </w:tc>
      </w:tr>
      <w:tr w:rsidR="00290F96" w:rsidRPr="00C04BBF" w:rsidTr="006940C0">
        <w:trPr>
          <w:trHeight w:val="353"/>
          <w:jc w:val="center"/>
        </w:trPr>
        <w:tc>
          <w:tcPr>
            <w:tcW w:w="1129" w:type="dxa"/>
          </w:tcPr>
          <w:p w:rsidR="00290F96" w:rsidRPr="00C04BBF" w:rsidRDefault="00290F96" w:rsidP="00D7770F">
            <w:pPr>
              <w:jc w:val="center"/>
            </w:pPr>
            <w:r w:rsidRPr="00C04BBF">
              <w:t>09.16.00</w:t>
            </w:r>
          </w:p>
        </w:tc>
        <w:tc>
          <w:tcPr>
            <w:tcW w:w="4395" w:type="dxa"/>
          </w:tcPr>
          <w:p w:rsidR="00290F96" w:rsidRPr="00C04BBF" w:rsidRDefault="00290F96" w:rsidP="00D7770F">
            <w:pPr>
              <w:jc w:val="both"/>
            </w:pPr>
            <w:r w:rsidRPr="00C04BBF">
              <w:t>Dotācija nacionālas nozīmes starptautisku sporta pasākumu organizēšanai Latvijā</w:t>
            </w:r>
          </w:p>
        </w:tc>
        <w:tc>
          <w:tcPr>
            <w:tcW w:w="1554" w:type="dxa"/>
            <w:vAlign w:val="center"/>
          </w:tcPr>
          <w:p w:rsidR="00290F96" w:rsidRPr="00C04BBF" w:rsidRDefault="00290F96" w:rsidP="00D7770F">
            <w:pPr>
              <w:jc w:val="center"/>
            </w:pPr>
            <w:r w:rsidRPr="00C04BBF">
              <w:t>1 221 218</w:t>
            </w:r>
          </w:p>
        </w:tc>
        <w:tc>
          <w:tcPr>
            <w:tcW w:w="1554" w:type="dxa"/>
            <w:vAlign w:val="center"/>
          </w:tcPr>
          <w:p w:rsidR="00290F96" w:rsidRPr="00C04BBF" w:rsidRDefault="00290F96" w:rsidP="00D7770F">
            <w:pPr>
              <w:jc w:val="center"/>
              <w:rPr>
                <w:highlight w:val="yellow"/>
              </w:rPr>
            </w:pPr>
            <w:r w:rsidRPr="00C04BBF">
              <w:t>+ 705 395</w:t>
            </w:r>
          </w:p>
        </w:tc>
        <w:tc>
          <w:tcPr>
            <w:tcW w:w="1614" w:type="dxa"/>
            <w:vAlign w:val="center"/>
          </w:tcPr>
          <w:p w:rsidR="00290F96" w:rsidRPr="00C04BBF" w:rsidRDefault="00290F96" w:rsidP="00D7770F">
            <w:pPr>
              <w:jc w:val="center"/>
              <w:rPr>
                <w:highlight w:val="yellow"/>
              </w:rPr>
            </w:pPr>
            <w:r w:rsidRPr="00C04BBF">
              <w:t>1 926 613</w:t>
            </w:r>
          </w:p>
        </w:tc>
      </w:tr>
      <w:tr w:rsidR="00290F96" w:rsidRPr="00C04BBF" w:rsidTr="006940C0">
        <w:trPr>
          <w:trHeight w:val="310"/>
          <w:jc w:val="center"/>
        </w:trPr>
        <w:tc>
          <w:tcPr>
            <w:tcW w:w="1129" w:type="dxa"/>
            <w:vAlign w:val="center"/>
          </w:tcPr>
          <w:p w:rsidR="00290F96" w:rsidRPr="00C04BBF" w:rsidRDefault="00290F96" w:rsidP="00D7770F">
            <w:pPr>
              <w:jc w:val="center"/>
            </w:pPr>
            <w:r w:rsidRPr="00C04BBF">
              <w:t>09.17.00</w:t>
            </w:r>
          </w:p>
        </w:tc>
        <w:tc>
          <w:tcPr>
            <w:tcW w:w="4395" w:type="dxa"/>
          </w:tcPr>
          <w:p w:rsidR="00290F96" w:rsidRPr="00C04BBF" w:rsidRDefault="00290F96" w:rsidP="00D7770F">
            <w:pPr>
              <w:jc w:val="both"/>
            </w:pPr>
            <w:r w:rsidRPr="00C04BBF">
              <w:t>Dotācija komandu sporta spēļu izlašu nodrošināšanai</w:t>
            </w:r>
          </w:p>
        </w:tc>
        <w:tc>
          <w:tcPr>
            <w:tcW w:w="1554" w:type="dxa"/>
            <w:vAlign w:val="center"/>
          </w:tcPr>
          <w:p w:rsidR="00290F96" w:rsidRPr="00C04BBF" w:rsidRDefault="00290F96" w:rsidP="00D7770F">
            <w:pPr>
              <w:jc w:val="center"/>
            </w:pPr>
            <w:r w:rsidRPr="00C04BBF">
              <w:t>1 280 666</w:t>
            </w:r>
          </w:p>
        </w:tc>
        <w:tc>
          <w:tcPr>
            <w:tcW w:w="1554" w:type="dxa"/>
            <w:vAlign w:val="center"/>
          </w:tcPr>
          <w:p w:rsidR="00290F96" w:rsidRPr="00C04BBF" w:rsidRDefault="00290F96" w:rsidP="00D7770F">
            <w:pPr>
              <w:jc w:val="center"/>
            </w:pPr>
            <w:r w:rsidRPr="00C04BBF">
              <w:t>+ 369 334</w:t>
            </w:r>
          </w:p>
        </w:tc>
        <w:tc>
          <w:tcPr>
            <w:tcW w:w="1614" w:type="dxa"/>
            <w:vAlign w:val="center"/>
          </w:tcPr>
          <w:p w:rsidR="00290F96" w:rsidRPr="00C04BBF" w:rsidRDefault="00290F96" w:rsidP="00D7770F">
            <w:pPr>
              <w:jc w:val="center"/>
            </w:pPr>
            <w:r w:rsidRPr="00C04BBF">
              <w:t>1 650 000</w:t>
            </w:r>
          </w:p>
        </w:tc>
      </w:tr>
      <w:tr w:rsidR="00290F96" w:rsidRPr="00C04BBF" w:rsidTr="006940C0">
        <w:trPr>
          <w:trHeight w:val="603"/>
          <w:jc w:val="center"/>
        </w:trPr>
        <w:tc>
          <w:tcPr>
            <w:tcW w:w="1129" w:type="dxa"/>
          </w:tcPr>
          <w:p w:rsidR="00290F96" w:rsidRPr="00C04BBF" w:rsidRDefault="00290F96" w:rsidP="00D7770F">
            <w:pPr>
              <w:jc w:val="center"/>
              <w:rPr>
                <w:bCs/>
              </w:rPr>
            </w:pPr>
            <w:r w:rsidRPr="00C04BBF">
              <w:rPr>
                <w:bCs/>
              </w:rPr>
              <w:t>09.19.00</w:t>
            </w:r>
          </w:p>
        </w:tc>
        <w:tc>
          <w:tcPr>
            <w:tcW w:w="4395" w:type="dxa"/>
          </w:tcPr>
          <w:p w:rsidR="00290F96" w:rsidRPr="00C04BBF" w:rsidRDefault="00290F96" w:rsidP="00D7770F">
            <w:pPr>
              <w:jc w:val="both"/>
            </w:pPr>
            <w:r w:rsidRPr="00C04BBF">
              <w:rPr>
                <w:bCs/>
              </w:rPr>
              <w:t>Finansējums profesion</w:t>
            </w:r>
            <w:r w:rsidRPr="00C04BBF">
              <w:t>ā</w:t>
            </w:r>
            <w:r w:rsidRPr="00C04BBF">
              <w:rPr>
                <w:bCs/>
              </w:rPr>
              <w:t>l</w:t>
            </w:r>
            <w:r w:rsidRPr="00C04BBF">
              <w:t>ā</w:t>
            </w:r>
            <w:r w:rsidRPr="00C04BBF">
              <w:rPr>
                <w:bCs/>
              </w:rPr>
              <w:t>s ievirzes sporta izgl</w:t>
            </w:r>
            <w:r w:rsidRPr="00C04BBF">
              <w:t>ī</w:t>
            </w:r>
            <w:r w:rsidRPr="00C04BBF">
              <w:rPr>
                <w:bCs/>
              </w:rPr>
              <w:t>t</w:t>
            </w:r>
            <w:r w:rsidRPr="00C04BBF">
              <w:t>ī</w:t>
            </w:r>
            <w:r w:rsidRPr="00C04BBF">
              <w:rPr>
                <w:bCs/>
              </w:rPr>
              <w:t>bas programmu pedagogu darba samaksai un valsts soci</w:t>
            </w:r>
            <w:r w:rsidRPr="00C04BBF">
              <w:t>ā</w:t>
            </w:r>
            <w:r w:rsidRPr="00C04BBF">
              <w:rPr>
                <w:bCs/>
              </w:rPr>
              <w:t>l</w:t>
            </w:r>
            <w:r w:rsidRPr="00C04BBF">
              <w:t>ā</w:t>
            </w:r>
            <w:r w:rsidRPr="00C04BBF">
              <w:rPr>
                <w:bCs/>
              </w:rPr>
              <w:t>s apdrošin</w:t>
            </w:r>
            <w:r w:rsidRPr="00C04BBF">
              <w:t>ā</w:t>
            </w:r>
            <w:r w:rsidRPr="00C04BBF">
              <w:rPr>
                <w:bCs/>
              </w:rPr>
              <w:t>šanas oblig</w:t>
            </w:r>
            <w:r w:rsidRPr="00C04BBF">
              <w:t>ā</w:t>
            </w:r>
            <w:r w:rsidRPr="00C04BBF">
              <w:rPr>
                <w:bCs/>
              </w:rPr>
              <w:t>taj</w:t>
            </w:r>
            <w:r w:rsidRPr="00C04BBF">
              <w:t>ā</w:t>
            </w:r>
            <w:r w:rsidRPr="00C04BBF">
              <w:rPr>
                <w:bCs/>
              </w:rPr>
              <w:t>m iemaks</w:t>
            </w:r>
            <w:r w:rsidRPr="00C04BBF">
              <w:t>ā</w:t>
            </w:r>
            <w:r w:rsidRPr="00C04BBF">
              <w:rPr>
                <w:bCs/>
              </w:rPr>
              <w:t>m</w:t>
            </w:r>
          </w:p>
        </w:tc>
        <w:tc>
          <w:tcPr>
            <w:tcW w:w="1554" w:type="dxa"/>
            <w:vAlign w:val="center"/>
          </w:tcPr>
          <w:p w:rsidR="00290F96" w:rsidRPr="00C04BBF" w:rsidRDefault="00290F96" w:rsidP="00D7770F">
            <w:pPr>
              <w:jc w:val="center"/>
            </w:pPr>
            <w:r w:rsidRPr="00C04BBF">
              <w:t>11 001 120</w:t>
            </w:r>
          </w:p>
        </w:tc>
        <w:tc>
          <w:tcPr>
            <w:tcW w:w="1554" w:type="dxa"/>
            <w:vAlign w:val="center"/>
          </w:tcPr>
          <w:p w:rsidR="00290F96" w:rsidRPr="00C04BBF" w:rsidRDefault="00290F96" w:rsidP="00D7770F">
            <w:pPr>
              <w:jc w:val="center"/>
            </w:pPr>
            <w:r w:rsidRPr="00C04BBF">
              <w:t>0</w:t>
            </w:r>
          </w:p>
        </w:tc>
        <w:tc>
          <w:tcPr>
            <w:tcW w:w="1614" w:type="dxa"/>
            <w:vAlign w:val="center"/>
          </w:tcPr>
          <w:p w:rsidR="00290F96" w:rsidRPr="00C04BBF" w:rsidRDefault="00290F96" w:rsidP="00D7770F">
            <w:pPr>
              <w:jc w:val="center"/>
            </w:pPr>
            <w:r w:rsidRPr="00C04BBF">
              <w:t>11 001 120</w:t>
            </w:r>
          </w:p>
        </w:tc>
      </w:tr>
      <w:tr w:rsidR="00290F96" w:rsidRPr="00C04BBF" w:rsidTr="006940C0">
        <w:trPr>
          <w:trHeight w:val="293"/>
          <w:jc w:val="center"/>
        </w:trPr>
        <w:tc>
          <w:tcPr>
            <w:tcW w:w="1129" w:type="dxa"/>
            <w:vAlign w:val="center"/>
          </w:tcPr>
          <w:p w:rsidR="00290F96" w:rsidRPr="00C04BBF" w:rsidRDefault="00290F96" w:rsidP="00D7770F">
            <w:pPr>
              <w:jc w:val="center"/>
              <w:rPr>
                <w:bCs/>
              </w:rPr>
            </w:pPr>
            <w:r w:rsidRPr="00C04BBF">
              <w:rPr>
                <w:bCs/>
              </w:rPr>
              <w:t>09.21.00</w:t>
            </w:r>
          </w:p>
        </w:tc>
        <w:tc>
          <w:tcPr>
            <w:tcW w:w="4395" w:type="dxa"/>
          </w:tcPr>
          <w:p w:rsidR="00290F96" w:rsidRPr="00C04BBF" w:rsidRDefault="00290F96" w:rsidP="00D7770F">
            <w:pPr>
              <w:jc w:val="both"/>
              <w:rPr>
                <w:bCs/>
              </w:rPr>
            </w:pPr>
            <w:r w:rsidRPr="00C04BBF">
              <w:rPr>
                <w:bCs/>
              </w:rPr>
              <w:t>Augstas klases sasniegumu sports</w:t>
            </w:r>
          </w:p>
        </w:tc>
        <w:tc>
          <w:tcPr>
            <w:tcW w:w="1554" w:type="dxa"/>
            <w:vAlign w:val="center"/>
          </w:tcPr>
          <w:p w:rsidR="00290F96" w:rsidRPr="00C04BBF" w:rsidRDefault="00290F96" w:rsidP="00D7770F">
            <w:pPr>
              <w:jc w:val="center"/>
            </w:pPr>
            <w:r w:rsidRPr="00C04BBF">
              <w:t>5 491 096</w:t>
            </w:r>
          </w:p>
        </w:tc>
        <w:tc>
          <w:tcPr>
            <w:tcW w:w="1554" w:type="dxa"/>
            <w:vAlign w:val="center"/>
          </w:tcPr>
          <w:p w:rsidR="00290F96" w:rsidRPr="00C04BBF" w:rsidRDefault="00290F96" w:rsidP="00D7770F">
            <w:pPr>
              <w:jc w:val="center"/>
              <w:rPr>
                <w:highlight w:val="yellow"/>
              </w:rPr>
            </w:pPr>
            <w:r w:rsidRPr="00C04BBF">
              <w:t>+ 1 027 100</w:t>
            </w:r>
          </w:p>
        </w:tc>
        <w:tc>
          <w:tcPr>
            <w:tcW w:w="1614" w:type="dxa"/>
            <w:vAlign w:val="center"/>
          </w:tcPr>
          <w:p w:rsidR="00290F96" w:rsidRPr="00C04BBF" w:rsidRDefault="00290F96" w:rsidP="00D7770F">
            <w:pPr>
              <w:jc w:val="center"/>
              <w:rPr>
                <w:highlight w:val="yellow"/>
              </w:rPr>
            </w:pPr>
            <w:r w:rsidRPr="00C04BBF">
              <w:t>6 518 196</w:t>
            </w:r>
          </w:p>
        </w:tc>
      </w:tr>
      <w:tr w:rsidR="00290F96" w:rsidRPr="00C04BBF" w:rsidTr="006940C0">
        <w:trPr>
          <w:trHeight w:val="621"/>
          <w:jc w:val="center"/>
        </w:trPr>
        <w:tc>
          <w:tcPr>
            <w:tcW w:w="1129" w:type="dxa"/>
            <w:vAlign w:val="center"/>
          </w:tcPr>
          <w:p w:rsidR="00290F96" w:rsidRPr="00C04BBF" w:rsidRDefault="00290F96" w:rsidP="00D7770F">
            <w:pPr>
              <w:jc w:val="center"/>
              <w:rPr>
                <w:bCs/>
              </w:rPr>
            </w:pPr>
            <w:r w:rsidRPr="00C04BBF">
              <w:rPr>
                <w:bCs/>
              </w:rPr>
              <w:t>09.23.00</w:t>
            </w:r>
          </w:p>
        </w:tc>
        <w:tc>
          <w:tcPr>
            <w:tcW w:w="4395" w:type="dxa"/>
          </w:tcPr>
          <w:p w:rsidR="00290F96" w:rsidRPr="00C04BBF" w:rsidRDefault="00290F96" w:rsidP="00D7770F">
            <w:pPr>
              <w:jc w:val="both"/>
            </w:pPr>
            <w:r w:rsidRPr="00C04BBF">
              <w:rPr>
                <w:bCs/>
              </w:rPr>
              <w:t>Valsts ilgtermiņa saistības sportā – Dot</w:t>
            </w:r>
            <w:r w:rsidRPr="00C04BBF">
              <w:t>ā</w:t>
            </w:r>
            <w:r w:rsidRPr="00C04BBF">
              <w:rPr>
                <w:bCs/>
              </w:rPr>
              <w:t>cija Latvijas Olimpiskajai komitejai (LOK) – valsts galvoto aizdevumu atmaksai</w:t>
            </w:r>
          </w:p>
        </w:tc>
        <w:tc>
          <w:tcPr>
            <w:tcW w:w="1554" w:type="dxa"/>
            <w:vAlign w:val="center"/>
          </w:tcPr>
          <w:p w:rsidR="00290F96" w:rsidRPr="00C04BBF" w:rsidRDefault="00290F96" w:rsidP="00D7770F">
            <w:pPr>
              <w:jc w:val="center"/>
            </w:pPr>
            <w:r w:rsidRPr="00C04BBF">
              <w:t>6 008 459</w:t>
            </w:r>
          </w:p>
        </w:tc>
        <w:tc>
          <w:tcPr>
            <w:tcW w:w="1554" w:type="dxa"/>
            <w:vAlign w:val="center"/>
          </w:tcPr>
          <w:p w:rsidR="00290F96" w:rsidRPr="00C04BBF" w:rsidRDefault="00290F96" w:rsidP="00D7770F">
            <w:pPr>
              <w:jc w:val="center"/>
            </w:pPr>
            <w:r w:rsidRPr="00C04BBF">
              <w:t>– 2 642 909</w:t>
            </w:r>
          </w:p>
        </w:tc>
        <w:tc>
          <w:tcPr>
            <w:tcW w:w="1614" w:type="dxa"/>
            <w:vAlign w:val="center"/>
          </w:tcPr>
          <w:p w:rsidR="00290F96" w:rsidRPr="00C04BBF" w:rsidRDefault="00290F96" w:rsidP="00D7770F">
            <w:pPr>
              <w:jc w:val="center"/>
            </w:pPr>
            <w:r w:rsidRPr="00C04BBF">
              <w:t>3 365 550</w:t>
            </w:r>
          </w:p>
        </w:tc>
      </w:tr>
      <w:tr w:rsidR="00290F96" w:rsidRPr="00C04BBF" w:rsidTr="006940C0">
        <w:trPr>
          <w:trHeight w:val="293"/>
          <w:jc w:val="center"/>
        </w:trPr>
        <w:tc>
          <w:tcPr>
            <w:tcW w:w="1129" w:type="dxa"/>
            <w:vAlign w:val="center"/>
          </w:tcPr>
          <w:p w:rsidR="00290F96" w:rsidRPr="00C04BBF" w:rsidRDefault="00290F96" w:rsidP="00D7770F">
            <w:pPr>
              <w:jc w:val="center"/>
              <w:rPr>
                <w:bCs/>
              </w:rPr>
            </w:pPr>
            <w:r w:rsidRPr="00C04BBF">
              <w:rPr>
                <w:bCs/>
              </w:rPr>
              <w:t>09.25.00</w:t>
            </w:r>
          </w:p>
        </w:tc>
        <w:tc>
          <w:tcPr>
            <w:tcW w:w="4395" w:type="dxa"/>
          </w:tcPr>
          <w:p w:rsidR="00290F96" w:rsidRPr="00C04BBF" w:rsidRDefault="00290F96" w:rsidP="00D7770F">
            <w:pPr>
              <w:jc w:val="both"/>
              <w:rPr>
                <w:bCs/>
              </w:rPr>
            </w:pPr>
            <w:r w:rsidRPr="00C04BBF">
              <w:rPr>
                <w:bCs/>
              </w:rPr>
              <w:t xml:space="preserve">Dotācija biedrībai </w:t>
            </w:r>
            <w:r w:rsidR="00D86859">
              <w:rPr>
                <w:bCs/>
              </w:rPr>
              <w:t>„</w:t>
            </w:r>
            <w:r w:rsidRPr="00C04BBF">
              <w:rPr>
                <w:bCs/>
              </w:rPr>
              <w:t>Latvijas Paralimpiskā komiteja” pielāgotā sporta attīstībai</w:t>
            </w:r>
          </w:p>
        </w:tc>
        <w:tc>
          <w:tcPr>
            <w:tcW w:w="1554" w:type="dxa"/>
            <w:vAlign w:val="center"/>
          </w:tcPr>
          <w:p w:rsidR="00290F96" w:rsidRPr="00C04BBF" w:rsidRDefault="00290F96" w:rsidP="00D7770F">
            <w:pPr>
              <w:jc w:val="center"/>
            </w:pPr>
            <w:r w:rsidRPr="00C04BBF">
              <w:t>250 000</w:t>
            </w:r>
          </w:p>
        </w:tc>
        <w:tc>
          <w:tcPr>
            <w:tcW w:w="1554" w:type="dxa"/>
            <w:vAlign w:val="center"/>
          </w:tcPr>
          <w:p w:rsidR="00290F96" w:rsidRPr="00C04BBF" w:rsidRDefault="00290F96" w:rsidP="00D7770F">
            <w:pPr>
              <w:jc w:val="center"/>
            </w:pPr>
            <w:r w:rsidRPr="00C04BBF">
              <w:t>+ 115 000</w:t>
            </w:r>
          </w:p>
        </w:tc>
        <w:tc>
          <w:tcPr>
            <w:tcW w:w="1614" w:type="dxa"/>
            <w:vAlign w:val="center"/>
          </w:tcPr>
          <w:p w:rsidR="00290F96" w:rsidRPr="00C04BBF" w:rsidRDefault="00290F96" w:rsidP="00D7770F">
            <w:pPr>
              <w:jc w:val="center"/>
            </w:pPr>
            <w:r w:rsidRPr="00C04BBF">
              <w:t>365 000</w:t>
            </w:r>
          </w:p>
        </w:tc>
      </w:tr>
    </w:tbl>
    <w:p w:rsidR="00290F96" w:rsidRDefault="00290F96" w:rsidP="00290F96">
      <w:pPr>
        <w:contextualSpacing/>
        <w:jc w:val="both"/>
        <w:rPr>
          <w:color w:val="000000"/>
          <w:sz w:val="26"/>
          <w:szCs w:val="26"/>
        </w:rPr>
      </w:pPr>
    </w:p>
    <w:p w:rsidR="0009033E" w:rsidRDefault="00933EDA" w:rsidP="0009033E">
      <w:pPr>
        <w:ind w:firstLine="720"/>
        <w:contextualSpacing/>
        <w:jc w:val="both"/>
        <w:rPr>
          <w:color w:val="000000"/>
          <w:sz w:val="26"/>
          <w:szCs w:val="26"/>
        </w:rPr>
      </w:pPr>
      <w:r w:rsidRPr="00281933">
        <w:rPr>
          <w:color w:val="000000"/>
          <w:sz w:val="26"/>
          <w:szCs w:val="26"/>
        </w:rPr>
        <w:t xml:space="preserve">Izvērtējot biedrības „Latvijas Olimpiskā komiteja” 2015.gada 25.augusta vēstulē Nr.175 sniegto informāciju par 2016.gadā atmaksājamām summām kredītiestādēm, kuras izsniegušas valsts galvotos aizdevumus, secināts, ka 2016.gadā 7 no 10 plānoto valsts galvoto aizdevumu atmaksai nepieciešams mazāks finansējums. Tas saistīts ar faktu, ka laikā, kad tika izsniegti attiecīgie valsts galvotie aizdevumi, prognozes, uz kuru pamata tika uzņemtas valsts budžeta ilgtermiņa saistības, lai nodrošinātu valsts galvoto aizdevumu atmaksu, būtiski atšķiras no faktiskās situācijas (aizdevumu konvertācija no latiem uz </w:t>
      </w:r>
      <w:r w:rsidRPr="00281933">
        <w:rPr>
          <w:i/>
          <w:color w:val="000000"/>
          <w:sz w:val="26"/>
          <w:szCs w:val="26"/>
        </w:rPr>
        <w:t>euro</w:t>
      </w:r>
      <w:r w:rsidRPr="00281933">
        <w:rPr>
          <w:color w:val="000000"/>
          <w:sz w:val="26"/>
          <w:szCs w:val="26"/>
        </w:rPr>
        <w:t>; aizdevumu pievienotās likmes (šobrīd EURIBOR) būtisks samazinājums, kā arī 2014.gada nogalē veikto aizdevumu ātrākas atmaksas pozitīvā ietekme).</w:t>
      </w:r>
      <w:r w:rsidR="00DA4003">
        <w:rPr>
          <w:color w:val="000000"/>
          <w:sz w:val="26"/>
          <w:szCs w:val="26"/>
        </w:rPr>
        <w:t xml:space="preserve"> Vienlaikus </w:t>
      </w:r>
      <w:r w:rsidR="00DA4003" w:rsidRPr="00DA4003">
        <w:rPr>
          <w:color w:val="000000"/>
          <w:sz w:val="26"/>
          <w:szCs w:val="26"/>
        </w:rPr>
        <w:t>3 no 10 plānoto valsts galvoto aizdevumu atmaksai n</w:t>
      </w:r>
      <w:r w:rsidR="00DA4003">
        <w:rPr>
          <w:color w:val="000000"/>
          <w:sz w:val="26"/>
          <w:szCs w:val="26"/>
        </w:rPr>
        <w:t xml:space="preserve">epieciešams lielāks finansējums, kam par pamatu ir </w:t>
      </w:r>
      <w:r w:rsidR="00C76803">
        <w:rPr>
          <w:color w:val="000000"/>
          <w:sz w:val="26"/>
          <w:szCs w:val="26"/>
        </w:rPr>
        <w:t>neprecīzā</w:t>
      </w:r>
      <w:r w:rsidR="00DA4003">
        <w:rPr>
          <w:color w:val="000000"/>
          <w:sz w:val="26"/>
          <w:szCs w:val="26"/>
        </w:rPr>
        <w:t xml:space="preserve"> prognoze, kura </w:t>
      </w:r>
      <w:r w:rsidR="00DA4003" w:rsidRPr="00DA4003">
        <w:rPr>
          <w:color w:val="000000"/>
          <w:sz w:val="26"/>
          <w:szCs w:val="26"/>
        </w:rPr>
        <w:t>izteikta vēl pirms atbilstoši noteiktai procedūrai tika izvēlētas kredītiestādes, kuras izsniegs attiecīgos valsts galvotos aizdevumus.</w:t>
      </w:r>
      <w:r w:rsidR="00DA4003">
        <w:rPr>
          <w:color w:val="000000"/>
          <w:sz w:val="26"/>
          <w:szCs w:val="26"/>
        </w:rPr>
        <w:t xml:space="preserve"> Tajā pat laikā, an</w:t>
      </w:r>
      <w:r w:rsidR="00DA4003" w:rsidRPr="00DA4003">
        <w:rPr>
          <w:color w:val="000000"/>
          <w:sz w:val="26"/>
          <w:szCs w:val="26"/>
        </w:rPr>
        <w:t xml:space="preserve">alizējot situāciju perspektīvā (attiecībā uz nākamiem gadiem), secināms, ka </w:t>
      </w:r>
      <w:r w:rsidR="00DA4003" w:rsidRPr="00DA4003">
        <w:rPr>
          <w:color w:val="000000"/>
          <w:sz w:val="26"/>
          <w:szCs w:val="26"/>
        </w:rPr>
        <w:lastRenderedPageBreak/>
        <w:t>šāda situācija, kad saistību izpildei valsts budžeta ilgtermiņa saistībās paredzētais finansējums ir būtiski nepietiekams, vairs neizveidosies.</w:t>
      </w:r>
      <w:r w:rsidR="003C17A6">
        <w:rPr>
          <w:color w:val="000000"/>
          <w:sz w:val="26"/>
          <w:szCs w:val="26"/>
        </w:rPr>
        <w:t xml:space="preserve"> </w:t>
      </w:r>
      <w:r w:rsidR="0009033E">
        <w:rPr>
          <w:color w:val="000000"/>
          <w:sz w:val="26"/>
          <w:szCs w:val="26"/>
        </w:rPr>
        <w:t xml:space="preserve">Tādejādi apakšprogrammā </w:t>
      </w:r>
      <w:r w:rsidR="0009033E" w:rsidRPr="003C17A6">
        <w:rPr>
          <w:color w:val="000000"/>
          <w:sz w:val="26"/>
          <w:szCs w:val="26"/>
        </w:rPr>
        <w:t xml:space="preserve">09.23.00 </w:t>
      </w:r>
      <w:r w:rsidR="0009033E">
        <w:rPr>
          <w:color w:val="000000"/>
          <w:sz w:val="26"/>
          <w:szCs w:val="26"/>
        </w:rPr>
        <w:t>„</w:t>
      </w:r>
      <w:r w:rsidR="0009033E" w:rsidRPr="003C17A6">
        <w:rPr>
          <w:color w:val="000000"/>
          <w:sz w:val="26"/>
          <w:szCs w:val="26"/>
        </w:rPr>
        <w:t>Valsts ilgtermiņa saistības sportā – Dotācija Latvijas Olimpiskajai komitejai (LOK) – valsts galvoto aizdevumu atmaksai</w:t>
      </w:r>
      <w:r w:rsidR="0009033E">
        <w:rPr>
          <w:color w:val="000000"/>
          <w:sz w:val="26"/>
          <w:szCs w:val="26"/>
        </w:rPr>
        <w:t xml:space="preserve">” ir iespējams samazināt izdevumus par </w:t>
      </w:r>
      <w:r w:rsidR="006940C0">
        <w:rPr>
          <w:color w:val="000000"/>
          <w:sz w:val="26"/>
          <w:szCs w:val="26"/>
        </w:rPr>
        <w:br/>
      </w:r>
      <w:r w:rsidR="0009033E" w:rsidRPr="003C17A6">
        <w:rPr>
          <w:color w:val="000000"/>
          <w:sz w:val="26"/>
          <w:szCs w:val="26"/>
        </w:rPr>
        <w:t xml:space="preserve">2 642 909 </w:t>
      </w:r>
      <w:r w:rsidR="0009033E" w:rsidRPr="003C17A6">
        <w:rPr>
          <w:i/>
          <w:color w:val="000000"/>
          <w:sz w:val="26"/>
          <w:szCs w:val="26"/>
        </w:rPr>
        <w:t>euro</w:t>
      </w:r>
      <w:r w:rsidR="0009033E">
        <w:rPr>
          <w:color w:val="000000"/>
          <w:sz w:val="26"/>
          <w:szCs w:val="26"/>
        </w:rPr>
        <w:t>, kurus attiecīgi var pārdalīt citām apakšprogrammām.</w:t>
      </w:r>
    </w:p>
    <w:p w:rsidR="006940C0" w:rsidRDefault="006940C0" w:rsidP="0009033E">
      <w:pPr>
        <w:ind w:firstLine="720"/>
        <w:contextualSpacing/>
        <w:jc w:val="both"/>
        <w:rPr>
          <w:color w:val="000000"/>
          <w:sz w:val="26"/>
          <w:szCs w:val="26"/>
        </w:rPr>
      </w:pPr>
    </w:p>
    <w:p w:rsidR="00DE5275" w:rsidRPr="00703F84" w:rsidRDefault="00DE5275" w:rsidP="00DE5275">
      <w:pPr>
        <w:contextualSpacing/>
        <w:jc w:val="center"/>
        <w:rPr>
          <w:b/>
          <w:i/>
          <w:color w:val="000000"/>
          <w:sz w:val="26"/>
          <w:szCs w:val="26"/>
        </w:rPr>
      </w:pPr>
      <w:r w:rsidRPr="00703F84">
        <w:rPr>
          <w:b/>
          <w:i/>
          <w:color w:val="000000"/>
          <w:sz w:val="26"/>
          <w:szCs w:val="26"/>
        </w:rPr>
        <w:t>Apakšprogrammā 09.23.00 „Valsts ilgtermiņa saistības sportā – Dotācija Latvijas Olimpiskajai komitejai (LOK) – valsts galvoto aizdevumu atmaksai” nepieciešamie līdzekļi (euro) 2016.gadā</w:t>
      </w:r>
    </w:p>
    <w:p w:rsidR="00DA4003" w:rsidRDefault="00DA4003" w:rsidP="00B12612">
      <w:pPr>
        <w:contextualSpacing/>
        <w:jc w:val="both"/>
        <w:rPr>
          <w:color w:val="000000"/>
          <w:sz w:val="26"/>
          <w:szCs w:val="26"/>
        </w:rPr>
      </w:pPr>
    </w:p>
    <w:tbl>
      <w:tblPr>
        <w:tblW w:w="9777" w:type="dxa"/>
        <w:jc w:val="center"/>
        <w:tblLayout w:type="fixed"/>
        <w:tblLook w:val="04A0" w:firstRow="1" w:lastRow="0" w:firstColumn="1" w:lastColumn="0" w:noHBand="0" w:noVBand="1"/>
      </w:tblPr>
      <w:tblGrid>
        <w:gridCol w:w="567"/>
        <w:gridCol w:w="4248"/>
        <w:gridCol w:w="1701"/>
        <w:gridCol w:w="1701"/>
        <w:gridCol w:w="1560"/>
      </w:tblGrid>
      <w:tr w:rsidR="003C17A6" w:rsidRPr="00C04BBF" w:rsidTr="006940C0">
        <w:trPr>
          <w:trHeight w:val="90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4003" w:rsidRPr="00C04BBF" w:rsidRDefault="00DA4003">
            <w:pPr>
              <w:jc w:val="center"/>
              <w:rPr>
                <w:b/>
                <w:bCs/>
                <w:color w:val="000000"/>
              </w:rPr>
            </w:pPr>
            <w:r w:rsidRPr="00C04BBF">
              <w:rPr>
                <w:b/>
                <w:bCs/>
                <w:color w:val="000000"/>
              </w:rPr>
              <w:t>Nr.</w:t>
            </w:r>
          </w:p>
        </w:tc>
        <w:tc>
          <w:tcPr>
            <w:tcW w:w="4248" w:type="dxa"/>
            <w:tcBorders>
              <w:top w:val="single" w:sz="4" w:space="0" w:color="auto"/>
              <w:left w:val="nil"/>
              <w:bottom w:val="single" w:sz="4" w:space="0" w:color="auto"/>
              <w:right w:val="single" w:sz="4" w:space="0" w:color="auto"/>
            </w:tcBorders>
            <w:shd w:val="clear" w:color="auto" w:fill="auto"/>
            <w:noWrap/>
            <w:vAlign w:val="center"/>
            <w:hideMark/>
          </w:tcPr>
          <w:p w:rsidR="00DA4003" w:rsidRPr="00C04BBF" w:rsidRDefault="00DA4003">
            <w:pPr>
              <w:jc w:val="center"/>
              <w:rPr>
                <w:b/>
                <w:bCs/>
                <w:color w:val="000000"/>
              </w:rPr>
            </w:pPr>
            <w:r w:rsidRPr="00C04BBF">
              <w:rPr>
                <w:b/>
                <w:bCs/>
                <w:color w:val="000000"/>
              </w:rPr>
              <w:t>Projekta nosaukums</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A4003" w:rsidRPr="00C04BBF" w:rsidRDefault="00DA4003">
            <w:pPr>
              <w:jc w:val="center"/>
              <w:rPr>
                <w:b/>
                <w:bCs/>
                <w:color w:val="000000"/>
              </w:rPr>
            </w:pPr>
            <w:r w:rsidRPr="00C04BBF">
              <w:rPr>
                <w:b/>
                <w:bCs/>
                <w:color w:val="000000"/>
              </w:rPr>
              <w:t>Paredzēts 2016.gada budžeta projektā</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A4003" w:rsidRPr="00C04BBF" w:rsidRDefault="00DA4003">
            <w:pPr>
              <w:jc w:val="center"/>
              <w:rPr>
                <w:b/>
                <w:bCs/>
                <w:color w:val="000000"/>
              </w:rPr>
            </w:pPr>
            <w:r w:rsidRPr="00C04BBF">
              <w:rPr>
                <w:b/>
                <w:bCs/>
                <w:color w:val="000000"/>
              </w:rPr>
              <w:t>Nepieciešams 2016.gada budžeta projektā</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A4003" w:rsidRPr="00C04BBF" w:rsidRDefault="00DA4003">
            <w:pPr>
              <w:jc w:val="center"/>
              <w:rPr>
                <w:b/>
                <w:bCs/>
                <w:color w:val="000000"/>
              </w:rPr>
            </w:pPr>
            <w:r w:rsidRPr="00C04BBF">
              <w:rPr>
                <w:b/>
                <w:bCs/>
                <w:color w:val="000000"/>
              </w:rPr>
              <w:t>Starpība</w:t>
            </w:r>
          </w:p>
        </w:tc>
      </w:tr>
      <w:tr w:rsidR="003C17A6" w:rsidRPr="00C04BBF" w:rsidTr="006940C0">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4003" w:rsidRPr="00C04BBF" w:rsidRDefault="00DA4003">
            <w:pPr>
              <w:jc w:val="center"/>
              <w:rPr>
                <w:color w:val="000000"/>
              </w:rPr>
            </w:pPr>
            <w:r w:rsidRPr="00C04BBF">
              <w:rPr>
                <w:color w:val="000000"/>
              </w:rPr>
              <w:t>1.</w:t>
            </w:r>
          </w:p>
        </w:tc>
        <w:tc>
          <w:tcPr>
            <w:tcW w:w="4248" w:type="dxa"/>
            <w:tcBorders>
              <w:top w:val="nil"/>
              <w:left w:val="nil"/>
              <w:bottom w:val="single" w:sz="4" w:space="0" w:color="auto"/>
              <w:right w:val="single" w:sz="4" w:space="0" w:color="auto"/>
            </w:tcBorders>
            <w:shd w:val="clear" w:color="auto" w:fill="auto"/>
            <w:vAlign w:val="center"/>
            <w:hideMark/>
          </w:tcPr>
          <w:p w:rsidR="00DA4003" w:rsidRPr="00C04BBF" w:rsidRDefault="00DA4003">
            <w:pPr>
              <w:jc w:val="center"/>
              <w:rPr>
                <w:color w:val="000000"/>
              </w:rPr>
            </w:pPr>
            <w:r w:rsidRPr="00C04BBF">
              <w:rPr>
                <w:color w:val="000000"/>
              </w:rPr>
              <w:t>Vidzemes Olimpiskais centrs Valmierā</w:t>
            </w:r>
          </w:p>
        </w:tc>
        <w:tc>
          <w:tcPr>
            <w:tcW w:w="1701" w:type="dxa"/>
            <w:tcBorders>
              <w:top w:val="nil"/>
              <w:left w:val="nil"/>
              <w:bottom w:val="single" w:sz="4" w:space="0" w:color="auto"/>
              <w:right w:val="single" w:sz="4" w:space="0" w:color="auto"/>
            </w:tcBorders>
            <w:shd w:val="clear" w:color="auto" w:fill="auto"/>
            <w:noWrap/>
            <w:vAlign w:val="center"/>
            <w:hideMark/>
          </w:tcPr>
          <w:p w:rsidR="00DA4003" w:rsidRPr="00C04BBF" w:rsidRDefault="00DA4003">
            <w:pPr>
              <w:jc w:val="center"/>
              <w:rPr>
                <w:color w:val="000000"/>
              </w:rPr>
            </w:pPr>
            <w:r w:rsidRPr="00C04BBF">
              <w:rPr>
                <w:color w:val="000000"/>
              </w:rPr>
              <w:t>550 714</w:t>
            </w:r>
          </w:p>
        </w:tc>
        <w:tc>
          <w:tcPr>
            <w:tcW w:w="1701" w:type="dxa"/>
            <w:tcBorders>
              <w:top w:val="nil"/>
              <w:left w:val="nil"/>
              <w:bottom w:val="single" w:sz="4" w:space="0" w:color="auto"/>
              <w:right w:val="single" w:sz="4" w:space="0" w:color="auto"/>
            </w:tcBorders>
            <w:shd w:val="clear" w:color="auto" w:fill="auto"/>
            <w:noWrap/>
            <w:vAlign w:val="center"/>
            <w:hideMark/>
          </w:tcPr>
          <w:p w:rsidR="00DA4003" w:rsidRPr="00C04BBF" w:rsidRDefault="00DA4003">
            <w:pPr>
              <w:jc w:val="center"/>
              <w:rPr>
                <w:color w:val="000000"/>
              </w:rPr>
            </w:pPr>
            <w:r w:rsidRPr="00C04BBF">
              <w:rPr>
                <w:color w:val="000000"/>
              </w:rPr>
              <w:t>0</w:t>
            </w:r>
          </w:p>
        </w:tc>
        <w:tc>
          <w:tcPr>
            <w:tcW w:w="1560" w:type="dxa"/>
            <w:tcBorders>
              <w:top w:val="nil"/>
              <w:left w:val="nil"/>
              <w:bottom w:val="single" w:sz="4" w:space="0" w:color="auto"/>
              <w:right w:val="single" w:sz="4" w:space="0" w:color="auto"/>
            </w:tcBorders>
            <w:shd w:val="clear" w:color="auto" w:fill="auto"/>
            <w:noWrap/>
            <w:vAlign w:val="center"/>
            <w:hideMark/>
          </w:tcPr>
          <w:p w:rsidR="00DA4003" w:rsidRPr="00C04BBF" w:rsidRDefault="00DA4003">
            <w:pPr>
              <w:jc w:val="center"/>
              <w:rPr>
                <w:color w:val="000000"/>
              </w:rPr>
            </w:pPr>
            <w:r w:rsidRPr="00C04BBF">
              <w:rPr>
                <w:color w:val="000000"/>
              </w:rPr>
              <w:t>550 714</w:t>
            </w:r>
          </w:p>
        </w:tc>
      </w:tr>
      <w:tr w:rsidR="003C17A6" w:rsidRPr="00C04BBF" w:rsidTr="006940C0">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4003" w:rsidRPr="00C04BBF" w:rsidRDefault="00DA4003">
            <w:pPr>
              <w:jc w:val="center"/>
              <w:rPr>
                <w:color w:val="000000"/>
              </w:rPr>
            </w:pPr>
            <w:r w:rsidRPr="00C04BBF">
              <w:rPr>
                <w:color w:val="000000"/>
              </w:rPr>
              <w:t>2.</w:t>
            </w:r>
          </w:p>
        </w:tc>
        <w:tc>
          <w:tcPr>
            <w:tcW w:w="4248" w:type="dxa"/>
            <w:tcBorders>
              <w:top w:val="nil"/>
              <w:left w:val="nil"/>
              <w:bottom w:val="single" w:sz="4" w:space="0" w:color="auto"/>
              <w:right w:val="single" w:sz="4" w:space="0" w:color="auto"/>
            </w:tcBorders>
            <w:shd w:val="clear" w:color="auto" w:fill="auto"/>
            <w:vAlign w:val="center"/>
            <w:hideMark/>
          </w:tcPr>
          <w:p w:rsidR="00DA4003" w:rsidRPr="00C04BBF" w:rsidRDefault="00DA4003">
            <w:pPr>
              <w:jc w:val="center"/>
              <w:rPr>
                <w:color w:val="000000"/>
              </w:rPr>
            </w:pPr>
            <w:r w:rsidRPr="00C04BBF">
              <w:rPr>
                <w:color w:val="000000"/>
              </w:rPr>
              <w:t>Olimpiskais centrs Rīgā</w:t>
            </w:r>
          </w:p>
        </w:tc>
        <w:tc>
          <w:tcPr>
            <w:tcW w:w="1701" w:type="dxa"/>
            <w:tcBorders>
              <w:top w:val="nil"/>
              <w:left w:val="nil"/>
              <w:bottom w:val="single" w:sz="4" w:space="0" w:color="auto"/>
              <w:right w:val="single" w:sz="4" w:space="0" w:color="auto"/>
            </w:tcBorders>
            <w:shd w:val="clear" w:color="auto" w:fill="auto"/>
            <w:noWrap/>
            <w:vAlign w:val="center"/>
            <w:hideMark/>
          </w:tcPr>
          <w:p w:rsidR="00DA4003" w:rsidRPr="00C04BBF" w:rsidRDefault="00DA4003">
            <w:pPr>
              <w:jc w:val="center"/>
              <w:rPr>
                <w:color w:val="000000"/>
              </w:rPr>
            </w:pPr>
            <w:r w:rsidRPr="00C04BBF">
              <w:rPr>
                <w:color w:val="000000"/>
              </w:rPr>
              <w:t>1 742 375</w:t>
            </w:r>
          </w:p>
        </w:tc>
        <w:tc>
          <w:tcPr>
            <w:tcW w:w="1701" w:type="dxa"/>
            <w:tcBorders>
              <w:top w:val="nil"/>
              <w:left w:val="nil"/>
              <w:bottom w:val="single" w:sz="4" w:space="0" w:color="auto"/>
              <w:right w:val="single" w:sz="4" w:space="0" w:color="auto"/>
            </w:tcBorders>
            <w:shd w:val="clear" w:color="auto" w:fill="auto"/>
            <w:noWrap/>
            <w:vAlign w:val="center"/>
            <w:hideMark/>
          </w:tcPr>
          <w:p w:rsidR="00DA4003" w:rsidRPr="00C04BBF" w:rsidRDefault="00DA4003">
            <w:pPr>
              <w:jc w:val="center"/>
              <w:rPr>
                <w:color w:val="000000"/>
              </w:rPr>
            </w:pPr>
            <w:r w:rsidRPr="00C04BBF">
              <w:rPr>
                <w:color w:val="000000"/>
              </w:rPr>
              <w:t>0</w:t>
            </w:r>
          </w:p>
        </w:tc>
        <w:tc>
          <w:tcPr>
            <w:tcW w:w="1560" w:type="dxa"/>
            <w:tcBorders>
              <w:top w:val="nil"/>
              <w:left w:val="nil"/>
              <w:bottom w:val="single" w:sz="4" w:space="0" w:color="auto"/>
              <w:right w:val="single" w:sz="4" w:space="0" w:color="auto"/>
            </w:tcBorders>
            <w:shd w:val="clear" w:color="auto" w:fill="auto"/>
            <w:noWrap/>
            <w:vAlign w:val="center"/>
            <w:hideMark/>
          </w:tcPr>
          <w:p w:rsidR="00DA4003" w:rsidRPr="00C04BBF" w:rsidRDefault="00DA4003">
            <w:pPr>
              <w:jc w:val="center"/>
              <w:rPr>
                <w:color w:val="000000"/>
              </w:rPr>
            </w:pPr>
            <w:r w:rsidRPr="00C04BBF">
              <w:rPr>
                <w:color w:val="000000"/>
              </w:rPr>
              <w:t>1 742 375</w:t>
            </w:r>
          </w:p>
        </w:tc>
      </w:tr>
      <w:tr w:rsidR="003C17A6" w:rsidRPr="00C04BBF" w:rsidTr="006940C0">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4003" w:rsidRPr="00C04BBF" w:rsidRDefault="00DA4003">
            <w:pPr>
              <w:jc w:val="center"/>
              <w:rPr>
                <w:color w:val="000000"/>
              </w:rPr>
            </w:pPr>
            <w:r w:rsidRPr="00C04BBF">
              <w:rPr>
                <w:color w:val="000000"/>
              </w:rPr>
              <w:t>3.</w:t>
            </w:r>
          </w:p>
        </w:tc>
        <w:tc>
          <w:tcPr>
            <w:tcW w:w="4248" w:type="dxa"/>
            <w:tcBorders>
              <w:top w:val="nil"/>
              <w:left w:val="nil"/>
              <w:bottom w:val="single" w:sz="4" w:space="0" w:color="auto"/>
              <w:right w:val="single" w:sz="4" w:space="0" w:color="auto"/>
            </w:tcBorders>
            <w:shd w:val="clear" w:color="auto" w:fill="auto"/>
            <w:vAlign w:val="center"/>
            <w:hideMark/>
          </w:tcPr>
          <w:p w:rsidR="00DA4003" w:rsidRPr="00C04BBF" w:rsidRDefault="00DA4003">
            <w:pPr>
              <w:jc w:val="center"/>
              <w:rPr>
                <w:color w:val="000000"/>
              </w:rPr>
            </w:pPr>
            <w:r w:rsidRPr="00C04BBF">
              <w:rPr>
                <w:color w:val="000000"/>
              </w:rPr>
              <w:t>Liepājas Olimpiskais centrs</w:t>
            </w:r>
          </w:p>
        </w:tc>
        <w:tc>
          <w:tcPr>
            <w:tcW w:w="1701" w:type="dxa"/>
            <w:tcBorders>
              <w:top w:val="nil"/>
              <w:left w:val="nil"/>
              <w:bottom w:val="single" w:sz="4" w:space="0" w:color="auto"/>
              <w:right w:val="single" w:sz="4" w:space="0" w:color="auto"/>
            </w:tcBorders>
            <w:shd w:val="clear" w:color="auto" w:fill="auto"/>
            <w:noWrap/>
            <w:vAlign w:val="center"/>
            <w:hideMark/>
          </w:tcPr>
          <w:p w:rsidR="00DA4003" w:rsidRPr="00C04BBF" w:rsidRDefault="00DA4003">
            <w:pPr>
              <w:jc w:val="center"/>
              <w:rPr>
                <w:color w:val="000000"/>
              </w:rPr>
            </w:pPr>
            <w:r w:rsidRPr="00C04BBF">
              <w:rPr>
                <w:color w:val="000000"/>
              </w:rPr>
              <w:t>569 870</w:t>
            </w:r>
          </w:p>
        </w:tc>
        <w:tc>
          <w:tcPr>
            <w:tcW w:w="1701" w:type="dxa"/>
            <w:tcBorders>
              <w:top w:val="nil"/>
              <w:left w:val="nil"/>
              <w:bottom w:val="single" w:sz="4" w:space="0" w:color="auto"/>
              <w:right w:val="single" w:sz="4" w:space="0" w:color="auto"/>
            </w:tcBorders>
            <w:shd w:val="clear" w:color="auto" w:fill="auto"/>
            <w:noWrap/>
            <w:vAlign w:val="center"/>
            <w:hideMark/>
          </w:tcPr>
          <w:p w:rsidR="00DA4003" w:rsidRPr="00C04BBF" w:rsidRDefault="00DA4003">
            <w:pPr>
              <w:jc w:val="center"/>
              <w:rPr>
                <w:color w:val="000000"/>
              </w:rPr>
            </w:pPr>
            <w:r w:rsidRPr="00C04BBF">
              <w:rPr>
                <w:color w:val="000000"/>
              </w:rPr>
              <w:t>394 100</w:t>
            </w:r>
          </w:p>
        </w:tc>
        <w:tc>
          <w:tcPr>
            <w:tcW w:w="1560" w:type="dxa"/>
            <w:tcBorders>
              <w:top w:val="nil"/>
              <w:left w:val="nil"/>
              <w:bottom w:val="single" w:sz="4" w:space="0" w:color="auto"/>
              <w:right w:val="single" w:sz="4" w:space="0" w:color="auto"/>
            </w:tcBorders>
            <w:shd w:val="clear" w:color="auto" w:fill="auto"/>
            <w:noWrap/>
            <w:vAlign w:val="center"/>
            <w:hideMark/>
          </w:tcPr>
          <w:p w:rsidR="00DA4003" w:rsidRPr="00C04BBF" w:rsidRDefault="00DA4003">
            <w:pPr>
              <w:jc w:val="center"/>
              <w:rPr>
                <w:color w:val="000000"/>
              </w:rPr>
            </w:pPr>
            <w:r w:rsidRPr="00C04BBF">
              <w:rPr>
                <w:color w:val="000000"/>
              </w:rPr>
              <w:t>175 770</w:t>
            </w:r>
          </w:p>
        </w:tc>
      </w:tr>
      <w:tr w:rsidR="003C17A6" w:rsidRPr="00C04BBF" w:rsidTr="006940C0">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4003" w:rsidRPr="00C04BBF" w:rsidRDefault="00DA4003">
            <w:pPr>
              <w:jc w:val="center"/>
              <w:rPr>
                <w:color w:val="000000"/>
              </w:rPr>
            </w:pPr>
            <w:r w:rsidRPr="00C04BBF">
              <w:rPr>
                <w:color w:val="000000"/>
              </w:rPr>
              <w:t>4.</w:t>
            </w:r>
          </w:p>
        </w:tc>
        <w:tc>
          <w:tcPr>
            <w:tcW w:w="4248" w:type="dxa"/>
            <w:tcBorders>
              <w:top w:val="nil"/>
              <w:left w:val="nil"/>
              <w:bottom w:val="single" w:sz="4" w:space="0" w:color="auto"/>
              <w:right w:val="single" w:sz="4" w:space="0" w:color="auto"/>
            </w:tcBorders>
            <w:shd w:val="clear" w:color="auto" w:fill="auto"/>
            <w:vAlign w:val="center"/>
            <w:hideMark/>
          </w:tcPr>
          <w:p w:rsidR="00DA4003" w:rsidRPr="00C04BBF" w:rsidRDefault="00DA4003">
            <w:pPr>
              <w:jc w:val="center"/>
              <w:rPr>
                <w:color w:val="000000"/>
              </w:rPr>
            </w:pPr>
            <w:r w:rsidRPr="00C04BBF">
              <w:rPr>
                <w:color w:val="000000"/>
              </w:rPr>
              <w:t>Daugavpils Olimpiskais centrs</w:t>
            </w:r>
          </w:p>
        </w:tc>
        <w:tc>
          <w:tcPr>
            <w:tcW w:w="1701" w:type="dxa"/>
            <w:tcBorders>
              <w:top w:val="nil"/>
              <w:left w:val="nil"/>
              <w:bottom w:val="single" w:sz="4" w:space="0" w:color="auto"/>
              <w:right w:val="single" w:sz="4" w:space="0" w:color="auto"/>
            </w:tcBorders>
            <w:shd w:val="clear" w:color="auto" w:fill="auto"/>
            <w:noWrap/>
            <w:vAlign w:val="center"/>
            <w:hideMark/>
          </w:tcPr>
          <w:p w:rsidR="00DA4003" w:rsidRPr="00C04BBF" w:rsidRDefault="00DA4003">
            <w:pPr>
              <w:jc w:val="center"/>
              <w:rPr>
                <w:color w:val="000000"/>
              </w:rPr>
            </w:pPr>
            <w:r w:rsidRPr="00C04BBF">
              <w:rPr>
                <w:color w:val="000000"/>
              </w:rPr>
              <w:t>582 258</w:t>
            </w:r>
          </w:p>
        </w:tc>
        <w:tc>
          <w:tcPr>
            <w:tcW w:w="1701" w:type="dxa"/>
            <w:tcBorders>
              <w:top w:val="nil"/>
              <w:left w:val="nil"/>
              <w:bottom w:val="single" w:sz="4" w:space="0" w:color="auto"/>
              <w:right w:val="single" w:sz="4" w:space="0" w:color="auto"/>
            </w:tcBorders>
            <w:shd w:val="clear" w:color="auto" w:fill="auto"/>
            <w:noWrap/>
            <w:vAlign w:val="center"/>
            <w:hideMark/>
          </w:tcPr>
          <w:p w:rsidR="00DA4003" w:rsidRPr="00C04BBF" w:rsidRDefault="00DA4003">
            <w:pPr>
              <w:jc w:val="center"/>
              <w:rPr>
                <w:color w:val="000000"/>
              </w:rPr>
            </w:pPr>
            <w:r w:rsidRPr="00C04BBF">
              <w:rPr>
                <w:color w:val="000000"/>
              </w:rPr>
              <w:t>402 645</w:t>
            </w:r>
          </w:p>
        </w:tc>
        <w:tc>
          <w:tcPr>
            <w:tcW w:w="1560" w:type="dxa"/>
            <w:tcBorders>
              <w:top w:val="nil"/>
              <w:left w:val="nil"/>
              <w:bottom w:val="single" w:sz="4" w:space="0" w:color="auto"/>
              <w:right w:val="single" w:sz="4" w:space="0" w:color="auto"/>
            </w:tcBorders>
            <w:shd w:val="clear" w:color="auto" w:fill="auto"/>
            <w:noWrap/>
            <w:vAlign w:val="center"/>
            <w:hideMark/>
          </w:tcPr>
          <w:p w:rsidR="00DA4003" w:rsidRPr="00C04BBF" w:rsidRDefault="00DA4003">
            <w:pPr>
              <w:jc w:val="center"/>
              <w:rPr>
                <w:color w:val="000000"/>
              </w:rPr>
            </w:pPr>
            <w:r w:rsidRPr="00C04BBF">
              <w:rPr>
                <w:color w:val="000000"/>
              </w:rPr>
              <w:t>179 613</w:t>
            </w:r>
          </w:p>
        </w:tc>
      </w:tr>
      <w:tr w:rsidR="003C17A6" w:rsidRPr="00C04BBF" w:rsidTr="006940C0">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4003" w:rsidRPr="00C04BBF" w:rsidRDefault="00DA4003">
            <w:pPr>
              <w:jc w:val="center"/>
              <w:rPr>
                <w:color w:val="000000"/>
              </w:rPr>
            </w:pPr>
            <w:r w:rsidRPr="00C04BBF">
              <w:rPr>
                <w:color w:val="000000"/>
              </w:rPr>
              <w:t>5.</w:t>
            </w:r>
          </w:p>
        </w:tc>
        <w:tc>
          <w:tcPr>
            <w:tcW w:w="4248" w:type="dxa"/>
            <w:tcBorders>
              <w:top w:val="nil"/>
              <w:left w:val="nil"/>
              <w:bottom w:val="single" w:sz="4" w:space="0" w:color="auto"/>
              <w:right w:val="single" w:sz="4" w:space="0" w:color="auto"/>
            </w:tcBorders>
            <w:shd w:val="clear" w:color="auto" w:fill="auto"/>
            <w:vAlign w:val="center"/>
            <w:hideMark/>
          </w:tcPr>
          <w:p w:rsidR="00DA4003" w:rsidRPr="00C04BBF" w:rsidRDefault="00DA4003">
            <w:pPr>
              <w:jc w:val="center"/>
              <w:rPr>
                <w:color w:val="000000"/>
              </w:rPr>
            </w:pPr>
            <w:r w:rsidRPr="00C04BBF">
              <w:rPr>
                <w:color w:val="000000"/>
              </w:rPr>
              <w:t>Zemgales Olimpiskais centrs Jelgavā</w:t>
            </w:r>
          </w:p>
        </w:tc>
        <w:tc>
          <w:tcPr>
            <w:tcW w:w="1701" w:type="dxa"/>
            <w:tcBorders>
              <w:top w:val="nil"/>
              <w:left w:val="nil"/>
              <w:bottom w:val="single" w:sz="4" w:space="0" w:color="auto"/>
              <w:right w:val="single" w:sz="4" w:space="0" w:color="auto"/>
            </w:tcBorders>
            <w:shd w:val="clear" w:color="auto" w:fill="auto"/>
            <w:noWrap/>
            <w:vAlign w:val="center"/>
            <w:hideMark/>
          </w:tcPr>
          <w:p w:rsidR="00DA4003" w:rsidRPr="00C04BBF" w:rsidRDefault="00DA4003">
            <w:pPr>
              <w:jc w:val="center"/>
              <w:rPr>
                <w:color w:val="000000"/>
              </w:rPr>
            </w:pPr>
            <w:r w:rsidRPr="00C04BBF">
              <w:rPr>
                <w:color w:val="000000"/>
              </w:rPr>
              <w:t>760 591</w:t>
            </w:r>
          </w:p>
        </w:tc>
        <w:tc>
          <w:tcPr>
            <w:tcW w:w="1701" w:type="dxa"/>
            <w:tcBorders>
              <w:top w:val="nil"/>
              <w:left w:val="nil"/>
              <w:bottom w:val="single" w:sz="4" w:space="0" w:color="auto"/>
              <w:right w:val="single" w:sz="4" w:space="0" w:color="auto"/>
            </w:tcBorders>
            <w:shd w:val="clear" w:color="auto" w:fill="auto"/>
            <w:noWrap/>
            <w:vAlign w:val="center"/>
            <w:hideMark/>
          </w:tcPr>
          <w:p w:rsidR="00DA4003" w:rsidRPr="00C04BBF" w:rsidRDefault="00DA4003">
            <w:pPr>
              <w:jc w:val="center"/>
              <w:rPr>
                <w:color w:val="000000"/>
              </w:rPr>
            </w:pPr>
            <w:r w:rsidRPr="00C04BBF">
              <w:rPr>
                <w:color w:val="000000"/>
              </w:rPr>
              <w:t>558 410</w:t>
            </w:r>
          </w:p>
        </w:tc>
        <w:tc>
          <w:tcPr>
            <w:tcW w:w="1560" w:type="dxa"/>
            <w:tcBorders>
              <w:top w:val="nil"/>
              <w:left w:val="nil"/>
              <w:bottom w:val="single" w:sz="4" w:space="0" w:color="auto"/>
              <w:right w:val="single" w:sz="4" w:space="0" w:color="auto"/>
            </w:tcBorders>
            <w:shd w:val="clear" w:color="auto" w:fill="auto"/>
            <w:noWrap/>
            <w:vAlign w:val="center"/>
            <w:hideMark/>
          </w:tcPr>
          <w:p w:rsidR="00DA4003" w:rsidRPr="00C04BBF" w:rsidRDefault="00DA4003">
            <w:pPr>
              <w:jc w:val="center"/>
              <w:rPr>
                <w:color w:val="000000"/>
              </w:rPr>
            </w:pPr>
            <w:r w:rsidRPr="00C04BBF">
              <w:rPr>
                <w:color w:val="000000"/>
              </w:rPr>
              <w:t>202 181</w:t>
            </w:r>
          </w:p>
        </w:tc>
      </w:tr>
      <w:tr w:rsidR="003C17A6" w:rsidRPr="00C04BBF" w:rsidTr="006940C0">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4003" w:rsidRPr="00C04BBF" w:rsidRDefault="00DA4003">
            <w:pPr>
              <w:jc w:val="center"/>
              <w:rPr>
                <w:color w:val="000000"/>
              </w:rPr>
            </w:pPr>
            <w:r w:rsidRPr="00C04BBF">
              <w:rPr>
                <w:color w:val="000000"/>
              </w:rPr>
              <w:t>6.</w:t>
            </w:r>
          </w:p>
        </w:tc>
        <w:tc>
          <w:tcPr>
            <w:tcW w:w="4248" w:type="dxa"/>
            <w:tcBorders>
              <w:top w:val="nil"/>
              <w:left w:val="nil"/>
              <w:bottom w:val="single" w:sz="4" w:space="0" w:color="auto"/>
              <w:right w:val="single" w:sz="4" w:space="0" w:color="auto"/>
            </w:tcBorders>
            <w:shd w:val="clear" w:color="auto" w:fill="auto"/>
            <w:vAlign w:val="center"/>
            <w:hideMark/>
          </w:tcPr>
          <w:p w:rsidR="00DA4003" w:rsidRPr="00C04BBF" w:rsidRDefault="00DA4003" w:rsidP="00DA4003">
            <w:pPr>
              <w:jc w:val="center"/>
              <w:rPr>
                <w:color w:val="000000"/>
              </w:rPr>
            </w:pPr>
            <w:r w:rsidRPr="00C04BBF">
              <w:rPr>
                <w:color w:val="000000"/>
              </w:rPr>
              <w:t>Olimpiskā centra „Ventspils” attīstības projekts „Ventspils peldbaseina rekonstrukcija”</w:t>
            </w:r>
          </w:p>
        </w:tc>
        <w:tc>
          <w:tcPr>
            <w:tcW w:w="1701" w:type="dxa"/>
            <w:tcBorders>
              <w:top w:val="nil"/>
              <w:left w:val="nil"/>
              <w:bottom w:val="single" w:sz="4" w:space="0" w:color="auto"/>
              <w:right w:val="single" w:sz="4" w:space="0" w:color="auto"/>
            </w:tcBorders>
            <w:shd w:val="clear" w:color="auto" w:fill="auto"/>
            <w:noWrap/>
            <w:vAlign w:val="center"/>
            <w:hideMark/>
          </w:tcPr>
          <w:p w:rsidR="00DA4003" w:rsidRPr="00C04BBF" w:rsidRDefault="00DA4003">
            <w:pPr>
              <w:jc w:val="center"/>
              <w:rPr>
                <w:color w:val="000000"/>
              </w:rPr>
            </w:pPr>
            <w:r w:rsidRPr="00C04BBF">
              <w:rPr>
                <w:color w:val="000000"/>
              </w:rPr>
              <w:t>379 907</w:t>
            </w:r>
          </w:p>
        </w:tc>
        <w:tc>
          <w:tcPr>
            <w:tcW w:w="1701" w:type="dxa"/>
            <w:tcBorders>
              <w:top w:val="nil"/>
              <w:left w:val="nil"/>
              <w:bottom w:val="single" w:sz="4" w:space="0" w:color="auto"/>
              <w:right w:val="single" w:sz="4" w:space="0" w:color="auto"/>
            </w:tcBorders>
            <w:shd w:val="clear" w:color="auto" w:fill="auto"/>
            <w:noWrap/>
            <w:vAlign w:val="center"/>
            <w:hideMark/>
          </w:tcPr>
          <w:p w:rsidR="00DA4003" w:rsidRPr="00C04BBF" w:rsidRDefault="00DA4003">
            <w:pPr>
              <w:jc w:val="center"/>
              <w:rPr>
                <w:color w:val="000000"/>
              </w:rPr>
            </w:pPr>
            <w:r w:rsidRPr="00C04BBF">
              <w:rPr>
                <w:color w:val="000000"/>
              </w:rPr>
              <w:t>306 200</w:t>
            </w:r>
          </w:p>
        </w:tc>
        <w:tc>
          <w:tcPr>
            <w:tcW w:w="1560" w:type="dxa"/>
            <w:tcBorders>
              <w:top w:val="nil"/>
              <w:left w:val="nil"/>
              <w:bottom w:val="single" w:sz="4" w:space="0" w:color="auto"/>
              <w:right w:val="single" w:sz="4" w:space="0" w:color="auto"/>
            </w:tcBorders>
            <w:shd w:val="clear" w:color="auto" w:fill="auto"/>
            <w:noWrap/>
            <w:vAlign w:val="center"/>
            <w:hideMark/>
          </w:tcPr>
          <w:p w:rsidR="00DA4003" w:rsidRPr="00C04BBF" w:rsidRDefault="00DA4003">
            <w:pPr>
              <w:jc w:val="center"/>
              <w:rPr>
                <w:color w:val="000000"/>
              </w:rPr>
            </w:pPr>
            <w:r w:rsidRPr="00C04BBF">
              <w:rPr>
                <w:color w:val="000000"/>
              </w:rPr>
              <w:t>73 707</w:t>
            </w:r>
          </w:p>
        </w:tc>
      </w:tr>
      <w:tr w:rsidR="003C17A6" w:rsidRPr="00C04BBF" w:rsidTr="006940C0">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4003" w:rsidRPr="00C04BBF" w:rsidRDefault="00DA4003">
            <w:pPr>
              <w:jc w:val="center"/>
              <w:rPr>
                <w:color w:val="000000"/>
              </w:rPr>
            </w:pPr>
            <w:r w:rsidRPr="00C04BBF">
              <w:rPr>
                <w:color w:val="000000"/>
              </w:rPr>
              <w:t>7.</w:t>
            </w:r>
          </w:p>
        </w:tc>
        <w:tc>
          <w:tcPr>
            <w:tcW w:w="4248" w:type="dxa"/>
            <w:tcBorders>
              <w:top w:val="nil"/>
              <w:left w:val="nil"/>
              <w:bottom w:val="single" w:sz="4" w:space="0" w:color="auto"/>
              <w:right w:val="single" w:sz="4" w:space="0" w:color="auto"/>
            </w:tcBorders>
            <w:shd w:val="clear" w:color="auto" w:fill="auto"/>
            <w:vAlign w:val="center"/>
            <w:hideMark/>
          </w:tcPr>
          <w:p w:rsidR="00DA4003" w:rsidRPr="00C04BBF" w:rsidRDefault="00DA4003">
            <w:pPr>
              <w:jc w:val="center"/>
              <w:rPr>
                <w:color w:val="000000"/>
              </w:rPr>
            </w:pPr>
            <w:r w:rsidRPr="00C04BBF">
              <w:rPr>
                <w:color w:val="000000"/>
              </w:rPr>
              <w:t>Daugavpils Olimpiskā centra attīstības projekta īstenošana</w:t>
            </w:r>
          </w:p>
        </w:tc>
        <w:tc>
          <w:tcPr>
            <w:tcW w:w="1701" w:type="dxa"/>
            <w:tcBorders>
              <w:top w:val="nil"/>
              <w:left w:val="nil"/>
              <w:bottom w:val="single" w:sz="4" w:space="0" w:color="auto"/>
              <w:right w:val="single" w:sz="4" w:space="0" w:color="auto"/>
            </w:tcBorders>
            <w:shd w:val="clear" w:color="auto" w:fill="auto"/>
            <w:noWrap/>
            <w:vAlign w:val="center"/>
            <w:hideMark/>
          </w:tcPr>
          <w:p w:rsidR="00DA4003" w:rsidRPr="00A647DA" w:rsidRDefault="00A647DA" w:rsidP="00EC6A84">
            <w:pPr>
              <w:pStyle w:val="ListParagraph"/>
              <w:numPr>
                <w:ilvl w:val="0"/>
                <w:numId w:val="9"/>
              </w:numPr>
              <w:ind w:left="317"/>
              <w:jc w:val="center"/>
              <w:rPr>
                <w:color w:val="000000"/>
              </w:rPr>
            </w:pPr>
            <w:r>
              <w:rPr>
                <w:color w:val="000000"/>
              </w:rPr>
              <w:t xml:space="preserve"> </w:t>
            </w:r>
            <w:r w:rsidR="00DA4003" w:rsidRPr="00A647DA">
              <w:rPr>
                <w:color w:val="000000"/>
              </w:rPr>
              <w:t>061</w:t>
            </w:r>
          </w:p>
        </w:tc>
        <w:tc>
          <w:tcPr>
            <w:tcW w:w="1701" w:type="dxa"/>
            <w:tcBorders>
              <w:top w:val="nil"/>
              <w:left w:val="nil"/>
              <w:bottom w:val="single" w:sz="4" w:space="0" w:color="auto"/>
              <w:right w:val="single" w:sz="4" w:space="0" w:color="auto"/>
            </w:tcBorders>
            <w:shd w:val="clear" w:color="auto" w:fill="auto"/>
            <w:noWrap/>
            <w:vAlign w:val="center"/>
            <w:hideMark/>
          </w:tcPr>
          <w:p w:rsidR="00DA4003" w:rsidRPr="00C04BBF" w:rsidRDefault="00A647DA" w:rsidP="00A647DA">
            <w:pPr>
              <w:pStyle w:val="ListParagraph"/>
              <w:ind w:left="317"/>
              <w:rPr>
                <w:color w:val="000000"/>
              </w:rPr>
            </w:pPr>
            <w:r>
              <w:rPr>
                <w:color w:val="000000"/>
              </w:rPr>
              <w:t xml:space="preserve">662 </w:t>
            </w:r>
            <w:r w:rsidR="00DA4003" w:rsidRPr="00C04BBF">
              <w:rPr>
                <w:color w:val="000000"/>
              </w:rPr>
              <w:t>590</w:t>
            </w:r>
          </w:p>
        </w:tc>
        <w:tc>
          <w:tcPr>
            <w:tcW w:w="1560" w:type="dxa"/>
            <w:tcBorders>
              <w:top w:val="nil"/>
              <w:left w:val="nil"/>
              <w:bottom w:val="single" w:sz="4" w:space="0" w:color="auto"/>
              <w:right w:val="single" w:sz="4" w:space="0" w:color="auto"/>
            </w:tcBorders>
            <w:shd w:val="clear" w:color="auto" w:fill="auto"/>
            <w:noWrap/>
            <w:vAlign w:val="center"/>
            <w:hideMark/>
          </w:tcPr>
          <w:p w:rsidR="00DA4003" w:rsidRPr="00C04BBF" w:rsidRDefault="00C04BBF" w:rsidP="00C04BBF">
            <w:pPr>
              <w:jc w:val="center"/>
              <w:rPr>
                <w:color w:val="000000"/>
              </w:rPr>
            </w:pPr>
            <w:r w:rsidRPr="00C04BBF">
              <w:t xml:space="preserve">– </w:t>
            </w:r>
            <w:r w:rsidR="00DA4003" w:rsidRPr="00C04BBF">
              <w:rPr>
                <w:color w:val="000000"/>
              </w:rPr>
              <w:t>233 529</w:t>
            </w:r>
          </w:p>
        </w:tc>
      </w:tr>
      <w:tr w:rsidR="003C17A6" w:rsidRPr="00C04BBF" w:rsidTr="006940C0">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4003" w:rsidRPr="00C04BBF" w:rsidRDefault="00DA4003">
            <w:pPr>
              <w:jc w:val="center"/>
              <w:rPr>
                <w:color w:val="000000"/>
              </w:rPr>
            </w:pPr>
            <w:r w:rsidRPr="00C04BBF">
              <w:rPr>
                <w:color w:val="000000"/>
              </w:rPr>
              <w:t>8.</w:t>
            </w:r>
          </w:p>
        </w:tc>
        <w:tc>
          <w:tcPr>
            <w:tcW w:w="4248" w:type="dxa"/>
            <w:tcBorders>
              <w:top w:val="nil"/>
              <w:left w:val="nil"/>
              <w:bottom w:val="single" w:sz="4" w:space="0" w:color="auto"/>
              <w:right w:val="single" w:sz="4" w:space="0" w:color="auto"/>
            </w:tcBorders>
            <w:shd w:val="clear" w:color="auto" w:fill="auto"/>
            <w:vAlign w:val="center"/>
            <w:hideMark/>
          </w:tcPr>
          <w:p w:rsidR="00DA4003" w:rsidRPr="00C04BBF" w:rsidRDefault="00DA4003">
            <w:pPr>
              <w:jc w:val="center"/>
              <w:rPr>
                <w:color w:val="000000"/>
              </w:rPr>
            </w:pPr>
            <w:r w:rsidRPr="00C04BBF">
              <w:rPr>
                <w:color w:val="000000"/>
              </w:rPr>
              <w:t>Zemgales Olimpiskā centra attīstības projekta īstenošana</w:t>
            </w:r>
          </w:p>
        </w:tc>
        <w:tc>
          <w:tcPr>
            <w:tcW w:w="1701" w:type="dxa"/>
            <w:tcBorders>
              <w:top w:val="nil"/>
              <w:left w:val="nil"/>
              <w:bottom w:val="single" w:sz="4" w:space="0" w:color="auto"/>
              <w:right w:val="single" w:sz="4" w:space="0" w:color="auto"/>
            </w:tcBorders>
            <w:shd w:val="clear" w:color="auto" w:fill="auto"/>
            <w:noWrap/>
            <w:vAlign w:val="center"/>
            <w:hideMark/>
          </w:tcPr>
          <w:p w:rsidR="00DA4003" w:rsidRPr="00C04BBF" w:rsidRDefault="00DA4003">
            <w:pPr>
              <w:jc w:val="center"/>
              <w:rPr>
                <w:color w:val="000000"/>
              </w:rPr>
            </w:pPr>
            <w:r w:rsidRPr="00C04BBF">
              <w:rPr>
                <w:color w:val="000000"/>
              </w:rPr>
              <w:t>380 456</w:t>
            </w:r>
          </w:p>
        </w:tc>
        <w:tc>
          <w:tcPr>
            <w:tcW w:w="1701" w:type="dxa"/>
            <w:tcBorders>
              <w:top w:val="nil"/>
              <w:left w:val="nil"/>
              <w:bottom w:val="single" w:sz="4" w:space="0" w:color="auto"/>
              <w:right w:val="single" w:sz="4" w:space="0" w:color="auto"/>
            </w:tcBorders>
            <w:shd w:val="clear" w:color="auto" w:fill="auto"/>
            <w:noWrap/>
            <w:vAlign w:val="center"/>
            <w:hideMark/>
          </w:tcPr>
          <w:p w:rsidR="00DA4003" w:rsidRPr="00C04BBF" w:rsidRDefault="00DA4003">
            <w:pPr>
              <w:jc w:val="center"/>
              <w:rPr>
                <w:color w:val="000000"/>
              </w:rPr>
            </w:pPr>
            <w:r w:rsidRPr="00C04BBF">
              <w:rPr>
                <w:color w:val="000000"/>
              </w:rPr>
              <w:t>573 490</w:t>
            </w:r>
          </w:p>
        </w:tc>
        <w:tc>
          <w:tcPr>
            <w:tcW w:w="1560" w:type="dxa"/>
            <w:tcBorders>
              <w:top w:val="nil"/>
              <w:left w:val="nil"/>
              <w:bottom w:val="single" w:sz="4" w:space="0" w:color="auto"/>
              <w:right w:val="single" w:sz="4" w:space="0" w:color="auto"/>
            </w:tcBorders>
            <w:shd w:val="clear" w:color="auto" w:fill="auto"/>
            <w:noWrap/>
            <w:vAlign w:val="center"/>
            <w:hideMark/>
          </w:tcPr>
          <w:p w:rsidR="00DA4003" w:rsidRPr="00C04BBF" w:rsidRDefault="00C04BBF" w:rsidP="00C04BBF">
            <w:pPr>
              <w:jc w:val="center"/>
              <w:rPr>
                <w:color w:val="000000"/>
              </w:rPr>
            </w:pPr>
            <w:r w:rsidRPr="00C04BBF">
              <w:t xml:space="preserve">– </w:t>
            </w:r>
            <w:r w:rsidR="00A47174">
              <w:t>1</w:t>
            </w:r>
            <w:bookmarkStart w:id="0" w:name="_GoBack"/>
            <w:bookmarkEnd w:id="0"/>
            <w:r w:rsidR="00DA4003" w:rsidRPr="00C04BBF">
              <w:rPr>
                <w:color w:val="000000"/>
              </w:rPr>
              <w:t>93 034</w:t>
            </w:r>
          </w:p>
        </w:tc>
      </w:tr>
      <w:tr w:rsidR="003C17A6" w:rsidRPr="00C04BBF" w:rsidTr="006940C0">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4003" w:rsidRPr="00C04BBF" w:rsidRDefault="00DA4003">
            <w:pPr>
              <w:jc w:val="center"/>
              <w:rPr>
                <w:color w:val="000000"/>
              </w:rPr>
            </w:pPr>
            <w:r w:rsidRPr="00C04BBF">
              <w:rPr>
                <w:color w:val="000000"/>
              </w:rPr>
              <w:t>9.</w:t>
            </w:r>
          </w:p>
        </w:tc>
        <w:tc>
          <w:tcPr>
            <w:tcW w:w="4248" w:type="dxa"/>
            <w:tcBorders>
              <w:top w:val="nil"/>
              <w:left w:val="nil"/>
              <w:bottom w:val="single" w:sz="4" w:space="0" w:color="auto"/>
              <w:right w:val="single" w:sz="4" w:space="0" w:color="auto"/>
            </w:tcBorders>
            <w:shd w:val="clear" w:color="auto" w:fill="auto"/>
            <w:vAlign w:val="center"/>
            <w:hideMark/>
          </w:tcPr>
          <w:p w:rsidR="00DA4003" w:rsidRPr="00C04BBF" w:rsidRDefault="00DA4003" w:rsidP="00DA4003">
            <w:pPr>
              <w:jc w:val="center"/>
              <w:rPr>
                <w:color w:val="000000"/>
              </w:rPr>
            </w:pPr>
            <w:r w:rsidRPr="00C04BBF">
              <w:rPr>
                <w:color w:val="000000"/>
              </w:rPr>
              <w:t>Olimpiskā centra „Ventspils” attīstības projekta „Ventspils peldbaseina rekonstrukcija” pabeigšanai</w:t>
            </w:r>
          </w:p>
        </w:tc>
        <w:tc>
          <w:tcPr>
            <w:tcW w:w="1701" w:type="dxa"/>
            <w:tcBorders>
              <w:top w:val="nil"/>
              <w:left w:val="nil"/>
              <w:bottom w:val="single" w:sz="4" w:space="0" w:color="auto"/>
              <w:right w:val="single" w:sz="4" w:space="0" w:color="auto"/>
            </w:tcBorders>
            <w:shd w:val="clear" w:color="auto" w:fill="auto"/>
            <w:noWrap/>
            <w:vAlign w:val="center"/>
            <w:hideMark/>
          </w:tcPr>
          <w:p w:rsidR="00DA4003" w:rsidRPr="00C04BBF" w:rsidRDefault="00DA4003">
            <w:pPr>
              <w:jc w:val="center"/>
              <w:rPr>
                <w:color w:val="000000"/>
              </w:rPr>
            </w:pPr>
            <w:r w:rsidRPr="00C04BBF">
              <w:rPr>
                <w:color w:val="000000"/>
              </w:rPr>
              <w:t>102 470</w:t>
            </w:r>
          </w:p>
        </w:tc>
        <w:tc>
          <w:tcPr>
            <w:tcW w:w="1701" w:type="dxa"/>
            <w:tcBorders>
              <w:top w:val="nil"/>
              <w:left w:val="nil"/>
              <w:bottom w:val="single" w:sz="4" w:space="0" w:color="auto"/>
              <w:right w:val="single" w:sz="4" w:space="0" w:color="auto"/>
            </w:tcBorders>
            <w:shd w:val="clear" w:color="auto" w:fill="auto"/>
            <w:noWrap/>
            <w:vAlign w:val="center"/>
            <w:hideMark/>
          </w:tcPr>
          <w:p w:rsidR="00DA4003" w:rsidRPr="00C04BBF" w:rsidRDefault="00DA4003">
            <w:pPr>
              <w:jc w:val="center"/>
              <w:rPr>
                <w:color w:val="000000"/>
              </w:rPr>
            </w:pPr>
            <w:r w:rsidRPr="00C04BBF">
              <w:rPr>
                <w:color w:val="000000"/>
              </w:rPr>
              <w:t>105 625</w:t>
            </w:r>
          </w:p>
        </w:tc>
        <w:tc>
          <w:tcPr>
            <w:tcW w:w="1560" w:type="dxa"/>
            <w:tcBorders>
              <w:top w:val="nil"/>
              <w:left w:val="nil"/>
              <w:bottom w:val="single" w:sz="4" w:space="0" w:color="auto"/>
              <w:right w:val="single" w:sz="4" w:space="0" w:color="auto"/>
            </w:tcBorders>
            <w:shd w:val="clear" w:color="auto" w:fill="auto"/>
            <w:noWrap/>
            <w:vAlign w:val="center"/>
            <w:hideMark/>
          </w:tcPr>
          <w:p w:rsidR="00DA4003" w:rsidRPr="00C04BBF" w:rsidRDefault="00C04BBF" w:rsidP="00C04BBF">
            <w:pPr>
              <w:jc w:val="center"/>
              <w:rPr>
                <w:color w:val="000000"/>
              </w:rPr>
            </w:pPr>
            <w:r w:rsidRPr="00C04BBF">
              <w:t>–</w:t>
            </w:r>
            <w:r>
              <w:t xml:space="preserve"> </w:t>
            </w:r>
            <w:r w:rsidR="00DA4003" w:rsidRPr="00C04BBF">
              <w:rPr>
                <w:color w:val="000000"/>
              </w:rPr>
              <w:t>3 155</w:t>
            </w:r>
          </w:p>
        </w:tc>
      </w:tr>
      <w:tr w:rsidR="003C17A6" w:rsidRPr="00C04BBF" w:rsidTr="006940C0">
        <w:trPr>
          <w:trHeight w:val="6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A4003" w:rsidRPr="00C04BBF" w:rsidRDefault="00DA4003">
            <w:pPr>
              <w:jc w:val="center"/>
              <w:rPr>
                <w:color w:val="000000"/>
              </w:rPr>
            </w:pPr>
            <w:r w:rsidRPr="00C04BBF">
              <w:rPr>
                <w:color w:val="000000"/>
              </w:rPr>
              <w:t>10.</w:t>
            </w:r>
          </w:p>
        </w:tc>
        <w:tc>
          <w:tcPr>
            <w:tcW w:w="4248" w:type="dxa"/>
            <w:tcBorders>
              <w:top w:val="nil"/>
              <w:left w:val="nil"/>
              <w:bottom w:val="single" w:sz="4" w:space="0" w:color="auto"/>
              <w:right w:val="single" w:sz="4" w:space="0" w:color="auto"/>
            </w:tcBorders>
            <w:shd w:val="clear" w:color="auto" w:fill="auto"/>
            <w:vAlign w:val="center"/>
            <w:hideMark/>
          </w:tcPr>
          <w:p w:rsidR="00DA4003" w:rsidRPr="00C04BBF" w:rsidRDefault="00C44FE2" w:rsidP="00C44FE2">
            <w:pPr>
              <w:jc w:val="center"/>
              <w:rPr>
                <w:color w:val="000000"/>
              </w:rPr>
            </w:pPr>
            <w:r w:rsidRPr="00C04BBF">
              <w:rPr>
                <w:color w:val="000000"/>
              </w:rPr>
              <w:t>Olimpiskā centra „</w:t>
            </w:r>
            <w:r w:rsidR="00DA4003" w:rsidRPr="00C04BBF">
              <w:rPr>
                <w:color w:val="000000"/>
              </w:rPr>
              <w:t>Ventspils</w:t>
            </w:r>
            <w:r w:rsidRPr="00C04BBF">
              <w:rPr>
                <w:color w:val="000000"/>
              </w:rPr>
              <w:t>”</w:t>
            </w:r>
            <w:r w:rsidR="00DA4003" w:rsidRPr="00C04BBF">
              <w:rPr>
                <w:color w:val="000000"/>
              </w:rPr>
              <w:t xml:space="preserve"> infrastruktūras attīstība periodā no 2011 līdz 2013.gadam</w:t>
            </w:r>
          </w:p>
        </w:tc>
        <w:tc>
          <w:tcPr>
            <w:tcW w:w="1701" w:type="dxa"/>
            <w:tcBorders>
              <w:top w:val="nil"/>
              <w:left w:val="nil"/>
              <w:bottom w:val="single" w:sz="4" w:space="0" w:color="auto"/>
              <w:right w:val="single" w:sz="4" w:space="0" w:color="auto"/>
            </w:tcBorders>
            <w:shd w:val="clear" w:color="auto" w:fill="auto"/>
            <w:noWrap/>
            <w:vAlign w:val="center"/>
            <w:hideMark/>
          </w:tcPr>
          <w:p w:rsidR="00DA4003" w:rsidRPr="00C04BBF" w:rsidRDefault="00DA4003">
            <w:pPr>
              <w:jc w:val="center"/>
              <w:rPr>
                <w:color w:val="000000"/>
              </w:rPr>
            </w:pPr>
            <w:r w:rsidRPr="00C04BBF">
              <w:rPr>
                <w:color w:val="000000"/>
              </w:rPr>
              <w:t>510 757</w:t>
            </w:r>
          </w:p>
        </w:tc>
        <w:tc>
          <w:tcPr>
            <w:tcW w:w="1701" w:type="dxa"/>
            <w:tcBorders>
              <w:top w:val="nil"/>
              <w:left w:val="nil"/>
              <w:bottom w:val="single" w:sz="4" w:space="0" w:color="auto"/>
              <w:right w:val="single" w:sz="4" w:space="0" w:color="auto"/>
            </w:tcBorders>
            <w:shd w:val="clear" w:color="auto" w:fill="auto"/>
            <w:noWrap/>
            <w:vAlign w:val="center"/>
            <w:hideMark/>
          </w:tcPr>
          <w:p w:rsidR="00DA4003" w:rsidRPr="00C04BBF" w:rsidRDefault="00DA4003">
            <w:pPr>
              <w:jc w:val="center"/>
              <w:rPr>
                <w:color w:val="000000"/>
              </w:rPr>
            </w:pPr>
            <w:r w:rsidRPr="00C04BBF">
              <w:rPr>
                <w:color w:val="000000"/>
              </w:rPr>
              <w:t>362 490</w:t>
            </w:r>
          </w:p>
        </w:tc>
        <w:tc>
          <w:tcPr>
            <w:tcW w:w="1560" w:type="dxa"/>
            <w:tcBorders>
              <w:top w:val="nil"/>
              <w:left w:val="nil"/>
              <w:bottom w:val="single" w:sz="4" w:space="0" w:color="auto"/>
              <w:right w:val="single" w:sz="4" w:space="0" w:color="auto"/>
            </w:tcBorders>
            <w:shd w:val="clear" w:color="auto" w:fill="auto"/>
            <w:noWrap/>
            <w:vAlign w:val="center"/>
            <w:hideMark/>
          </w:tcPr>
          <w:p w:rsidR="00DA4003" w:rsidRPr="00C04BBF" w:rsidRDefault="00DA4003">
            <w:pPr>
              <w:jc w:val="center"/>
              <w:rPr>
                <w:color w:val="000000"/>
              </w:rPr>
            </w:pPr>
            <w:r w:rsidRPr="00C04BBF">
              <w:rPr>
                <w:color w:val="000000"/>
              </w:rPr>
              <w:t>148 267</w:t>
            </w:r>
          </w:p>
        </w:tc>
      </w:tr>
      <w:tr w:rsidR="003C17A6" w:rsidRPr="00C04BBF" w:rsidTr="006940C0">
        <w:trPr>
          <w:trHeight w:val="300"/>
          <w:jc w:val="center"/>
        </w:trPr>
        <w:tc>
          <w:tcPr>
            <w:tcW w:w="481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A4003" w:rsidRPr="00C04BBF" w:rsidRDefault="00DA4003">
            <w:pPr>
              <w:jc w:val="right"/>
              <w:rPr>
                <w:b/>
                <w:bCs/>
                <w:color w:val="000000"/>
              </w:rPr>
            </w:pPr>
            <w:r w:rsidRPr="00C04BBF">
              <w:rPr>
                <w:b/>
                <w:bCs/>
                <w:color w:val="000000"/>
              </w:rPr>
              <w:t>KOPĀ:</w:t>
            </w:r>
          </w:p>
        </w:tc>
        <w:tc>
          <w:tcPr>
            <w:tcW w:w="1701" w:type="dxa"/>
            <w:tcBorders>
              <w:top w:val="nil"/>
              <w:left w:val="nil"/>
              <w:bottom w:val="single" w:sz="4" w:space="0" w:color="auto"/>
              <w:right w:val="single" w:sz="4" w:space="0" w:color="auto"/>
            </w:tcBorders>
            <w:shd w:val="clear" w:color="auto" w:fill="auto"/>
            <w:noWrap/>
            <w:vAlign w:val="center"/>
            <w:hideMark/>
          </w:tcPr>
          <w:p w:rsidR="00DA4003" w:rsidRPr="00C04BBF" w:rsidRDefault="00DA4003">
            <w:pPr>
              <w:jc w:val="center"/>
              <w:rPr>
                <w:b/>
                <w:bCs/>
                <w:color w:val="000000"/>
              </w:rPr>
            </w:pPr>
            <w:r w:rsidRPr="00C04BBF">
              <w:rPr>
                <w:b/>
                <w:bCs/>
                <w:color w:val="000000"/>
              </w:rPr>
              <w:t>6 008 459</w:t>
            </w:r>
          </w:p>
        </w:tc>
        <w:tc>
          <w:tcPr>
            <w:tcW w:w="1701" w:type="dxa"/>
            <w:tcBorders>
              <w:top w:val="nil"/>
              <w:left w:val="nil"/>
              <w:bottom w:val="single" w:sz="4" w:space="0" w:color="auto"/>
              <w:right w:val="single" w:sz="4" w:space="0" w:color="auto"/>
            </w:tcBorders>
            <w:shd w:val="clear" w:color="auto" w:fill="auto"/>
            <w:noWrap/>
            <w:vAlign w:val="center"/>
            <w:hideMark/>
          </w:tcPr>
          <w:p w:rsidR="00DA4003" w:rsidRPr="00C04BBF" w:rsidRDefault="00DA4003">
            <w:pPr>
              <w:jc w:val="center"/>
              <w:rPr>
                <w:b/>
                <w:bCs/>
                <w:color w:val="000000"/>
              </w:rPr>
            </w:pPr>
            <w:r w:rsidRPr="00C04BBF">
              <w:rPr>
                <w:b/>
                <w:bCs/>
                <w:color w:val="000000"/>
              </w:rPr>
              <w:t>3 365</w:t>
            </w:r>
            <w:r w:rsidR="00AC1E0D">
              <w:rPr>
                <w:b/>
                <w:bCs/>
                <w:color w:val="000000"/>
              </w:rPr>
              <w:t> </w:t>
            </w:r>
            <w:r w:rsidRPr="00C04BBF">
              <w:rPr>
                <w:b/>
                <w:bCs/>
                <w:color w:val="000000"/>
              </w:rPr>
              <w:t>550</w:t>
            </w:r>
          </w:p>
        </w:tc>
        <w:tc>
          <w:tcPr>
            <w:tcW w:w="1560" w:type="dxa"/>
            <w:tcBorders>
              <w:top w:val="nil"/>
              <w:left w:val="nil"/>
              <w:bottom w:val="single" w:sz="4" w:space="0" w:color="auto"/>
              <w:right w:val="single" w:sz="4" w:space="0" w:color="auto"/>
            </w:tcBorders>
            <w:shd w:val="clear" w:color="auto" w:fill="auto"/>
            <w:noWrap/>
            <w:vAlign w:val="center"/>
            <w:hideMark/>
          </w:tcPr>
          <w:p w:rsidR="00DA4003" w:rsidRPr="004D40C0" w:rsidRDefault="00DA4003">
            <w:pPr>
              <w:jc w:val="center"/>
              <w:rPr>
                <w:b/>
                <w:bCs/>
                <w:color w:val="000000"/>
                <w:u w:val="single"/>
              </w:rPr>
            </w:pPr>
            <w:r w:rsidRPr="004D40C0">
              <w:rPr>
                <w:b/>
                <w:bCs/>
                <w:color w:val="000000"/>
                <w:u w:val="single"/>
              </w:rPr>
              <w:t>2 642 909</w:t>
            </w:r>
          </w:p>
        </w:tc>
      </w:tr>
    </w:tbl>
    <w:p w:rsidR="00DA4003" w:rsidRDefault="00DA4003" w:rsidP="00B12612">
      <w:pPr>
        <w:contextualSpacing/>
        <w:jc w:val="both"/>
        <w:rPr>
          <w:color w:val="000000"/>
          <w:sz w:val="26"/>
          <w:szCs w:val="26"/>
        </w:rPr>
      </w:pPr>
    </w:p>
    <w:p w:rsidR="00DA4003" w:rsidRDefault="00DE5275" w:rsidP="00DE5275">
      <w:pPr>
        <w:ind w:firstLine="720"/>
        <w:contextualSpacing/>
        <w:jc w:val="both"/>
        <w:rPr>
          <w:color w:val="000000"/>
          <w:sz w:val="26"/>
          <w:szCs w:val="26"/>
        </w:rPr>
      </w:pPr>
      <w:r>
        <w:rPr>
          <w:color w:val="000000"/>
          <w:sz w:val="26"/>
          <w:szCs w:val="26"/>
        </w:rPr>
        <w:t xml:space="preserve">Ņemot </w:t>
      </w:r>
      <w:r w:rsidRPr="00DE5275">
        <w:rPr>
          <w:color w:val="000000"/>
          <w:sz w:val="26"/>
          <w:szCs w:val="26"/>
        </w:rPr>
        <w:t>vērā, ka valsts budžeta ilgtermiņa saistības ir uzņemtas saskaņā ar</w:t>
      </w:r>
      <w:r>
        <w:rPr>
          <w:color w:val="000000"/>
          <w:sz w:val="26"/>
          <w:szCs w:val="26"/>
        </w:rPr>
        <w:t xml:space="preserve"> attiecīgajiem Ministru kabineta lēmumiem </w:t>
      </w:r>
      <w:r w:rsidRPr="00DE5275">
        <w:rPr>
          <w:color w:val="000000"/>
          <w:sz w:val="26"/>
          <w:szCs w:val="26"/>
        </w:rPr>
        <w:t>(Ministru kabineta 2006.gada 10.jūlija rīkojum</w:t>
      </w:r>
      <w:r>
        <w:rPr>
          <w:color w:val="000000"/>
          <w:sz w:val="26"/>
          <w:szCs w:val="26"/>
        </w:rPr>
        <w:t>u</w:t>
      </w:r>
      <w:r w:rsidRPr="00DE5275">
        <w:rPr>
          <w:color w:val="000000"/>
          <w:sz w:val="26"/>
          <w:szCs w:val="26"/>
        </w:rPr>
        <w:t xml:space="preserve"> Nr.512 </w:t>
      </w:r>
      <w:r w:rsidR="0009033E">
        <w:rPr>
          <w:color w:val="000000"/>
          <w:sz w:val="26"/>
          <w:szCs w:val="26"/>
        </w:rPr>
        <w:t>„</w:t>
      </w:r>
      <w:r w:rsidRPr="00DE5275">
        <w:rPr>
          <w:color w:val="000000"/>
          <w:sz w:val="26"/>
          <w:szCs w:val="26"/>
        </w:rPr>
        <w:t>Par valsts galvoto reģionālo olimpisko centru projektu īstenošanu”, Ministru kabineta 2007.gada 22.augusta rīkojum</w:t>
      </w:r>
      <w:r>
        <w:rPr>
          <w:color w:val="000000"/>
          <w:sz w:val="26"/>
          <w:szCs w:val="26"/>
        </w:rPr>
        <w:t>u</w:t>
      </w:r>
      <w:r w:rsidRPr="00DE5275">
        <w:rPr>
          <w:color w:val="000000"/>
          <w:sz w:val="26"/>
          <w:szCs w:val="26"/>
        </w:rPr>
        <w:t xml:space="preserve"> Nr.543 </w:t>
      </w:r>
      <w:r w:rsidR="0009033E">
        <w:rPr>
          <w:color w:val="000000"/>
          <w:sz w:val="26"/>
          <w:szCs w:val="26"/>
        </w:rPr>
        <w:t>„</w:t>
      </w:r>
      <w:r w:rsidRPr="00DE5275">
        <w:rPr>
          <w:color w:val="000000"/>
          <w:sz w:val="26"/>
          <w:szCs w:val="26"/>
        </w:rPr>
        <w:t xml:space="preserve">Par Zemgales olimpiskā centra Jelgavā projekta un Olimpiskā centra </w:t>
      </w:r>
      <w:r w:rsidR="00D86859">
        <w:rPr>
          <w:color w:val="000000"/>
          <w:sz w:val="26"/>
          <w:szCs w:val="26"/>
        </w:rPr>
        <w:t>„</w:t>
      </w:r>
      <w:r w:rsidRPr="00DE5275">
        <w:rPr>
          <w:color w:val="000000"/>
          <w:sz w:val="26"/>
          <w:szCs w:val="26"/>
        </w:rPr>
        <w:t xml:space="preserve">Ventspils” attīstības projekta </w:t>
      </w:r>
      <w:r w:rsidR="00D86859">
        <w:rPr>
          <w:color w:val="000000"/>
          <w:sz w:val="26"/>
          <w:szCs w:val="26"/>
        </w:rPr>
        <w:t>„</w:t>
      </w:r>
      <w:r w:rsidRPr="00DE5275">
        <w:rPr>
          <w:color w:val="000000"/>
          <w:sz w:val="26"/>
          <w:szCs w:val="26"/>
        </w:rPr>
        <w:t>Ventspils peldbaseina rekonstrukcija” īstenošanu”, Ministru kabineta 2009.gada 15.jūlija rīkojum</w:t>
      </w:r>
      <w:r>
        <w:rPr>
          <w:color w:val="000000"/>
          <w:sz w:val="26"/>
          <w:szCs w:val="26"/>
        </w:rPr>
        <w:t>u</w:t>
      </w:r>
      <w:r w:rsidRPr="00DE5275">
        <w:rPr>
          <w:color w:val="000000"/>
          <w:sz w:val="26"/>
          <w:szCs w:val="26"/>
        </w:rPr>
        <w:t xml:space="preserve"> Nr.464 </w:t>
      </w:r>
      <w:r w:rsidR="00D86859">
        <w:rPr>
          <w:color w:val="000000"/>
          <w:sz w:val="26"/>
          <w:szCs w:val="26"/>
        </w:rPr>
        <w:t>„</w:t>
      </w:r>
      <w:r w:rsidRPr="00DE5275">
        <w:rPr>
          <w:color w:val="000000"/>
          <w:sz w:val="26"/>
          <w:szCs w:val="26"/>
        </w:rPr>
        <w:t xml:space="preserve">Par Daugavpils Olimpiskā centra attīstības projekta, Zemgales Olimpiskā centra attīstības projekta un Olimpiskā centra </w:t>
      </w:r>
      <w:r w:rsidR="00D86859">
        <w:rPr>
          <w:color w:val="000000"/>
          <w:sz w:val="26"/>
          <w:szCs w:val="26"/>
        </w:rPr>
        <w:t>„</w:t>
      </w:r>
      <w:r w:rsidRPr="00DE5275">
        <w:rPr>
          <w:color w:val="000000"/>
          <w:sz w:val="26"/>
          <w:szCs w:val="26"/>
        </w:rPr>
        <w:t xml:space="preserve">Ventspils” attīstības projekta </w:t>
      </w:r>
      <w:r w:rsidR="00D86859">
        <w:rPr>
          <w:color w:val="000000"/>
          <w:sz w:val="26"/>
          <w:szCs w:val="26"/>
        </w:rPr>
        <w:t>„</w:t>
      </w:r>
      <w:r w:rsidRPr="00DE5275">
        <w:rPr>
          <w:color w:val="000000"/>
          <w:sz w:val="26"/>
          <w:szCs w:val="26"/>
        </w:rPr>
        <w:t>Ventspils peldbaseina rekonstrukcija” īstenošanu” un Ministru kabineta 2010.gada 29.decembra rīkojum</w:t>
      </w:r>
      <w:r>
        <w:rPr>
          <w:color w:val="000000"/>
          <w:sz w:val="26"/>
          <w:szCs w:val="26"/>
        </w:rPr>
        <w:t>u</w:t>
      </w:r>
      <w:r w:rsidRPr="00DE5275">
        <w:rPr>
          <w:color w:val="000000"/>
          <w:sz w:val="26"/>
          <w:szCs w:val="26"/>
        </w:rPr>
        <w:t xml:space="preserve"> Nr.762 </w:t>
      </w:r>
      <w:r w:rsidR="00D86859">
        <w:rPr>
          <w:color w:val="000000"/>
          <w:sz w:val="26"/>
          <w:szCs w:val="26"/>
        </w:rPr>
        <w:t>„</w:t>
      </w:r>
      <w:r w:rsidRPr="00DE5275">
        <w:rPr>
          <w:color w:val="000000"/>
          <w:sz w:val="26"/>
          <w:szCs w:val="26"/>
        </w:rPr>
        <w:t xml:space="preserve">Par projekta </w:t>
      </w:r>
      <w:r w:rsidR="00D86859">
        <w:rPr>
          <w:color w:val="000000"/>
          <w:sz w:val="26"/>
          <w:szCs w:val="26"/>
        </w:rPr>
        <w:t>„</w:t>
      </w:r>
      <w:r w:rsidRPr="00DE5275">
        <w:rPr>
          <w:color w:val="000000"/>
          <w:sz w:val="26"/>
          <w:szCs w:val="26"/>
        </w:rPr>
        <w:t xml:space="preserve">Olimpiskā centra </w:t>
      </w:r>
      <w:r w:rsidR="00D86859">
        <w:rPr>
          <w:color w:val="000000"/>
          <w:sz w:val="26"/>
          <w:szCs w:val="26"/>
        </w:rPr>
        <w:t>„</w:t>
      </w:r>
      <w:r w:rsidRPr="00DE5275">
        <w:rPr>
          <w:color w:val="000000"/>
          <w:sz w:val="26"/>
          <w:szCs w:val="26"/>
        </w:rPr>
        <w:t>Ventspils” infrastruktūras attīstība periodā no 2011.–2013.gadam” īstenošanu”),</w:t>
      </w:r>
      <w:r>
        <w:rPr>
          <w:color w:val="000000"/>
          <w:sz w:val="26"/>
          <w:szCs w:val="26"/>
        </w:rPr>
        <w:t xml:space="preserve"> līdzekļu pārdalei šajos Ministru kabineta rīkojumos ir nepieciešams izdarīt grozījumus, nodrošinot</w:t>
      </w:r>
      <w:r w:rsidRPr="00DE5275">
        <w:rPr>
          <w:color w:val="000000"/>
          <w:sz w:val="26"/>
          <w:szCs w:val="26"/>
        </w:rPr>
        <w:t xml:space="preserve"> likumprojektā „Par valsts budžetu 2016.gadam” (Nr: 390/Lp12) un likumprojektā „Par vidēja termiņa budžeta ietvaru 2016., 2017. un 2018.gadam” (Nr: 389/Lp12) </w:t>
      </w:r>
      <w:r>
        <w:rPr>
          <w:color w:val="000000"/>
          <w:sz w:val="26"/>
          <w:szCs w:val="26"/>
        </w:rPr>
        <w:t xml:space="preserve">attiecīgo valsts galvoto aizdevumu </w:t>
      </w:r>
      <w:r>
        <w:rPr>
          <w:color w:val="000000"/>
          <w:sz w:val="26"/>
          <w:szCs w:val="26"/>
        </w:rPr>
        <w:lastRenderedPageBreak/>
        <w:t xml:space="preserve">projektu </w:t>
      </w:r>
      <w:r w:rsidRPr="00DE5275">
        <w:rPr>
          <w:color w:val="000000"/>
          <w:sz w:val="26"/>
          <w:szCs w:val="26"/>
        </w:rPr>
        <w:t>īstenošanai paredzēto valsts budžeta ilgtermiņa saistību atbilstību faktiski nepieciešamajām vals</w:t>
      </w:r>
      <w:r>
        <w:rPr>
          <w:color w:val="000000"/>
          <w:sz w:val="26"/>
          <w:szCs w:val="26"/>
        </w:rPr>
        <w:t>ts budžeta ilgtermiņa saistībām.</w:t>
      </w:r>
    </w:p>
    <w:p w:rsidR="000E6C63" w:rsidRDefault="000E6C63" w:rsidP="00362250">
      <w:pPr>
        <w:ind w:right="-30" w:firstLine="720"/>
        <w:contextualSpacing/>
        <w:jc w:val="both"/>
        <w:rPr>
          <w:sz w:val="26"/>
          <w:szCs w:val="26"/>
          <w:lang w:eastAsia="en-US"/>
        </w:rPr>
      </w:pPr>
    </w:p>
    <w:p w:rsidR="00DE5275" w:rsidRDefault="00DE5275" w:rsidP="00362250">
      <w:pPr>
        <w:ind w:right="-30" w:firstLine="720"/>
        <w:contextualSpacing/>
        <w:jc w:val="both"/>
        <w:rPr>
          <w:sz w:val="26"/>
          <w:szCs w:val="26"/>
          <w:lang w:eastAsia="en-US"/>
        </w:rPr>
      </w:pPr>
      <w:r>
        <w:rPr>
          <w:sz w:val="26"/>
          <w:szCs w:val="26"/>
          <w:lang w:eastAsia="en-US"/>
        </w:rPr>
        <w:t xml:space="preserve">Vēl viens </w:t>
      </w:r>
      <w:r w:rsidRPr="00DE5275">
        <w:rPr>
          <w:sz w:val="26"/>
          <w:szCs w:val="26"/>
          <w:lang w:eastAsia="en-US"/>
        </w:rPr>
        <w:t xml:space="preserve">no priekšlikumiem paredz par 306 000 </w:t>
      </w:r>
      <w:r w:rsidRPr="00DE5275">
        <w:rPr>
          <w:i/>
          <w:sz w:val="26"/>
          <w:szCs w:val="26"/>
          <w:lang w:eastAsia="en-US"/>
        </w:rPr>
        <w:t>euro</w:t>
      </w:r>
      <w:r w:rsidRPr="00DE5275">
        <w:rPr>
          <w:sz w:val="26"/>
          <w:szCs w:val="26"/>
          <w:lang w:eastAsia="en-US"/>
        </w:rPr>
        <w:t xml:space="preserve"> samazināt 2016.gada IZM valsts budžeta programmas 09.00.00 „Sports” apakšprogrammā 09.10.00 „Murjāņu sporta ģimnāzija” Murjāņu sporta ģimnāzijas esošo būvju rekonstrukcijas un multifunkcionālas slēgtas sporta manēžas būvniecības projekta īstenošanai 2016.gadā paredzēto finansējumu</w:t>
      </w:r>
      <w:r>
        <w:rPr>
          <w:sz w:val="26"/>
          <w:szCs w:val="26"/>
          <w:lang w:eastAsia="en-US"/>
        </w:rPr>
        <w:t xml:space="preserve">, vienlaikus </w:t>
      </w:r>
      <w:r w:rsidR="00DB5C02">
        <w:rPr>
          <w:sz w:val="26"/>
          <w:szCs w:val="26"/>
          <w:lang w:eastAsia="en-US"/>
        </w:rPr>
        <w:t>nodrošinot, ka netiek apdraudēta pr</w:t>
      </w:r>
      <w:r w:rsidRPr="00DE5275">
        <w:rPr>
          <w:sz w:val="26"/>
          <w:szCs w:val="26"/>
          <w:lang w:eastAsia="en-US"/>
        </w:rPr>
        <w:t>ojekta ietvaros uzņemto (noslēgtajos līgumos noteikto) saistību izpild</w:t>
      </w:r>
      <w:r>
        <w:rPr>
          <w:sz w:val="26"/>
          <w:szCs w:val="26"/>
          <w:lang w:eastAsia="en-US"/>
        </w:rPr>
        <w:t>i</w:t>
      </w:r>
      <w:r w:rsidRPr="00DE5275">
        <w:rPr>
          <w:sz w:val="26"/>
          <w:szCs w:val="26"/>
          <w:lang w:eastAsia="en-US"/>
        </w:rPr>
        <w:t>.</w:t>
      </w:r>
      <w:r w:rsidR="00362250">
        <w:rPr>
          <w:sz w:val="26"/>
          <w:szCs w:val="26"/>
          <w:lang w:eastAsia="en-US"/>
        </w:rPr>
        <w:t xml:space="preserve"> </w:t>
      </w:r>
      <w:r w:rsidR="00BA7C29">
        <w:rPr>
          <w:sz w:val="26"/>
          <w:szCs w:val="26"/>
          <w:lang w:eastAsia="en-US"/>
        </w:rPr>
        <w:t xml:space="preserve">Ietaupītos līdzekļus paredzēts pārdalīt uz </w:t>
      </w:r>
      <w:r w:rsidR="00362250" w:rsidRPr="00362250">
        <w:rPr>
          <w:sz w:val="26"/>
          <w:szCs w:val="26"/>
          <w:lang w:eastAsia="en-US"/>
        </w:rPr>
        <w:t xml:space="preserve">apakšprogrammu 09.04.00 </w:t>
      </w:r>
      <w:r w:rsidR="00362250">
        <w:rPr>
          <w:sz w:val="26"/>
          <w:szCs w:val="26"/>
          <w:lang w:eastAsia="en-US"/>
        </w:rPr>
        <w:t xml:space="preserve">„Sporta būves” </w:t>
      </w:r>
      <w:r w:rsidR="00362250" w:rsidRPr="00362250">
        <w:rPr>
          <w:sz w:val="26"/>
          <w:szCs w:val="26"/>
          <w:lang w:eastAsia="en-US"/>
        </w:rPr>
        <w:t xml:space="preserve">(141 000 </w:t>
      </w:r>
      <w:r w:rsidR="00362250" w:rsidRPr="00362250">
        <w:rPr>
          <w:i/>
          <w:sz w:val="26"/>
          <w:szCs w:val="26"/>
          <w:lang w:eastAsia="en-US"/>
        </w:rPr>
        <w:t>euro</w:t>
      </w:r>
      <w:r w:rsidR="00362250" w:rsidRPr="00362250">
        <w:rPr>
          <w:sz w:val="26"/>
          <w:szCs w:val="26"/>
          <w:lang w:eastAsia="en-US"/>
        </w:rPr>
        <w:t xml:space="preserve"> apmērā, lai palielinātu atbalstu valsts nozīmes sporta infrastruktūras attīstības projektu īstenošanai) un uz apakšprogrammu 09.21.00 </w:t>
      </w:r>
      <w:r w:rsidR="00362250">
        <w:rPr>
          <w:sz w:val="26"/>
          <w:szCs w:val="26"/>
          <w:lang w:eastAsia="en-US"/>
        </w:rPr>
        <w:t xml:space="preserve">„Augstas klases sasniegumu sports” </w:t>
      </w:r>
      <w:r w:rsidR="00362250" w:rsidRPr="00362250">
        <w:rPr>
          <w:sz w:val="26"/>
          <w:szCs w:val="26"/>
          <w:lang w:eastAsia="en-US"/>
        </w:rPr>
        <w:t xml:space="preserve">(165 000 </w:t>
      </w:r>
      <w:r w:rsidR="00362250" w:rsidRPr="00362250">
        <w:rPr>
          <w:i/>
          <w:sz w:val="26"/>
          <w:szCs w:val="26"/>
          <w:lang w:eastAsia="en-US"/>
        </w:rPr>
        <w:t>euro</w:t>
      </w:r>
      <w:r w:rsidR="00362250" w:rsidRPr="00362250">
        <w:rPr>
          <w:sz w:val="26"/>
          <w:szCs w:val="26"/>
          <w:lang w:eastAsia="en-US"/>
        </w:rPr>
        <w:t xml:space="preserve"> apmērā, lai 2016.gadā nodrošinātu trūkstošo finansējumu Augstas klases sportistu sagatavošanas centru sistēmas ieviešanas pirmā posma īstenošanai).</w:t>
      </w:r>
      <w:r w:rsidR="0053236A">
        <w:rPr>
          <w:sz w:val="26"/>
          <w:szCs w:val="26"/>
          <w:lang w:eastAsia="en-US"/>
        </w:rPr>
        <w:t xml:space="preserve"> </w:t>
      </w:r>
      <w:r w:rsidR="0053236A" w:rsidRPr="0053236A">
        <w:rPr>
          <w:sz w:val="26"/>
          <w:szCs w:val="26"/>
          <w:lang w:eastAsia="en-US"/>
        </w:rPr>
        <w:t xml:space="preserve">Ievērojot minēto, kā arī, lai nodrošinātu </w:t>
      </w:r>
      <w:r w:rsidR="0053236A" w:rsidRPr="00DE5275">
        <w:rPr>
          <w:sz w:val="26"/>
          <w:szCs w:val="26"/>
          <w:lang w:eastAsia="en-US"/>
        </w:rPr>
        <w:t xml:space="preserve">Murjāņu sporta ģimnāzijas esošo būvju rekonstrukcijas un multifunkcionālas slēgtas sporta manēžas būvniecības projekta </w:t>
      </w:r>
      <w:r w:rsidR="0053236A" w:rsidRPr="0053236A">
        <w:rPr>
          <w:sz w:val="26"/>
          <w:szCs w:val="26"/>
          <w:lang w:eastAsia="en-US"/>
        </w:rPr>
        <w:t xml:space="preserve">īstenošanai 2016.gadā plānoto piešķiramo līdzekļu apmēra atbilstību 2016.gadā faktiski paredzēto līdzekļu apmēram, </w:t>
      </w:r>
      <w:r w:rsidR="0053236A">
        <w:rPr>
          <w:sz w:val="26"/>
          <w:szCs w:val="26"/>
          <w:lang w:eastAsia="en-US"/>
        </w:rPr>
        <w:t xml:space="preserve">vienlaikus ir nepieciešams izdarīt grozījumus </w:t>
      </w:r>
      <w:r w:rsidR="0053236A" w:rsidRPr="0053236A">
        <w:rPr>
          <w:sz w:val="26"/>
          <w:szCs w:val="26"/>
          <w:lang w:eastAsia="en-US"/>
        </w:rPr>
        <w:t>Ministru kabineta 2013.gada 31.oktobra rīkojumā Nr.508 „Par Murjāņu sporta ģimnāzijas esošo būvju rekonstrukcijas un multifunkcionālas slēgtas sporta manēžas būvniecības projekta īstenošanu””</w:t>
      </w:r>
      <w:r w:rsidR="0053236A">
        <w:rPr>
          <w:sz w:val="26"/>
          <w:szCs w:val="26"/>
          <w:lang w:eastAsia="en-US"/>
        </w:rPr>
        <w:t>, attiecīgi samazinot projekta īstenošanai 2016.gadā paredzēto līdzekļu apjomu.</w:t>
      </w:r>
    </w:p>
    <w:p w:rsidR="000E6C63" w:rsidRDefault="008776C3" w:rsidP="008776C3">
      <w:pPr>
        <w:contextualSpacing/>
        <w:jc w:val="both"/>
        <w:rPr>
          <w:color w:val="000000"/>
          <w:sz w:val="26"/>
          <w:szCs w:val="26"/>
        </w:rPr>
      </w:pPr>
      <w:r>
        <w:rPr>
          <w:color w:val="000000"/>
          <w:sz w:val="26"/>
          <w:szCs w:val="26"/>
        </w:rPr>
        <w:tab/>
      </w:r>
    </w:p>
    <w:p w:rsidR="009E613C" w:rsidRPr="009E613C" w:rsidRDefault="00F67C17" w:rsidP="000E6C63">
      <w:pPr>
        <w:ind w:firstLine="720"/>
        <w:contextualSpacing/>
        <w:jc w:val="both"/>
        <w:rPr>
          <w:color w:val="000000"/>
          <w:sz w:val="26"/>
          <w:szCs w:val="26"/>
        </w:rPr>
      </w:pPr>
      <w:r>
        <w:rPr>
          <w:color w:val="000000"/>
          <w:sz w:val="26"/>
          <w:szCs w:val="26"/>
        </w:rPr>
        <w:t xml:space="preserve">Ņemot vērā faktu, ka </w:t>
      </w:r>
      <w:r w:rsidRPr="009E613C">
        <w:rPr>
          <w:color w:val="000000"/>
          <w:sz w:val="26"/>
          <w:szCs w:val="26"/>
        </w:rPr>
        <w:t>Tenisa centra „Lielupe” rekonstrukcija</w:t>
      </w:r>
      <w:r>
        <w:rPr>
          <w:color w:val="000000"/>
          <w:sz w:val="26"/>
          <w:szCs w:val="26"/>
        </w:rPr>
        <w:t xml:space="preserve">s projekta </w:t>
      </w:r>
      <w:r w:rsidRPr="009E613C">
        <w:rPr>
          <w:color w:val="000000"/>
          <w:sz w:val="26"/>
          <w:szCs w:val="26"/>
        </w:rPr>
        <w:t>īstenošanai nepieciešamais publiskais iepirkums par būvdarbiem vēl nav izsludināts, kā rezultātā iespējamais finansējuma samazinājums neapdraudētu tenisa sporta veidam nepieciešamās infrastruktūras sakārtošanu</w:t>
      </w:r>
      <w:r>
        <w:rPr>
          <w:color w:val="000000"/>
          <w:sz w:val="26"/>
          <w:szCs w:val="26"/>
        </w:rPr>
        <w:t>, p</w:t>
      </w:r>
      <w:r w:rsidRPr="00F67C17">
        <w:rPr>
          <w:color w:val="000000"/>
          <w:sz w:val="26"/>
          <w:szCs w:val="26"/>
        </w:rPr>
        <w:t xml:space="preserve">ārskatot valsts nozīmes sporta infrastruktūras attīstības projektu prioritātes, izvērtējot </w:t>
      </w:r>
      <w:r>
        <w:rPr>
          <w:color w:val="000000"/>
          <w:sz w:val="26"/>
          <w:szCs w:val="26"/>
        </w:rPr>
        <w:t>IZM</w:t>
      </w:r>
      <w:r w:rsidRPr="00F67C17">
        <w:rPr>
          <w:color w:val="000000"/>
          <w:sz w:val="26"/>
          <w:szCs w:val="26"/>
        </w:rPr>
        <w:t xml:space="preserve"> saņemtos investīciju projektu pieteikumus par vairāku ar valsts budžeta līdzekļu savulaik izveidoto nacionālo sporta bāzu rekonstrukciju un paplašināšanu </w:t>
      </w:r>
      <w:r>
        <w:rPr>
          <w:color w:val="000000"/>
          <w:sz w:val="26"/>
          <w:szCs w:val="26"/>
        </w:rPr>
        <w:t>(</w:t>
      </w:r>
      <w:r w:rsidRPr="00F67C17">
        <w:rPr>
          <w:color w:val="000000"/>
          <w:sz w:val="26"/>
          <w:szCs w:val="26"/>
        </w:rPr>
        <w:t>jaunu projektu īstenošana 2016.gadā nav paredzēta</w:t>
      </w:r>
      <w:r>
        <w:rPr>
          <w:color w:val="000000"/>
          <w:sz w:val="26"/>
          <w:szCs w:val="26"/>
        </w:rPr>
        <w:t xml:space="preserve">) un tajos </w:t>
      </w:r>
      <w:r w:rsidRPr="00F67C17">
        <w:rPr>
          <w:color w:val="000000"/>
          <w:sz w:val="26"/>
          <w:szCs w:val="26"/>
        </w:rPr>
        <w:t xml:space="preserve">paredzēto projekta īstenotāja līdzfinansējumu, kas tādejādi palielina ieguldīto valsts budžeta līdzekļu efektivitāti, kā arī, ņemot vērā vidējā termiņa valsts budžeta perspektīvas, </w:t>
      </w:r>
      <w:r>
        <w:rPr>
          <w:color w:val="000000"/>
          <w:sz w:val="26"/>
          <w:szCs w:val="26"/>
        </w:rPr>
        <w:t xml:space="preserve">viens no priekšlikumiem paredz </w:t>
      </w:r>
      <w:r w:rsidRPr="00F67C17">
        <w:rPr>
          <w:color w:val="000000"/>
          <w:sz w:val="26"/>
          <w:szCs w:val="26"/>
        </w:rPr>
        <w:t xml:space="preserve">par 679 000 </w:t>
      </w:r>
      <w:r w:rsidRPr="00F67C17">
        <w:rPr>
          <w:i/>
          <w:color w:val="000000"/>
          <w:sz w:val="26"/>
          <w:szCs w:val="26"/>
        </w:rPr>
        <w:t>euro</w:t>
      </w:r>
      <w:r>
        <w:rPr>
          <w:color w:val="000000"/>
          <w:sz w:val="26"/>
          <w:szCs w:val="26"/>
        </w:rPr>
        <w:t xml:space="preserve"> samazināt Tenisa centra „</w:t>
      </w:r>
      <w:r w:rsidRPr="00F67C17">
        <w:rPr>
          <w:color w:val="000000"/>
          <w:sz w:val="26"/>
          <w:szCs w:val="26"/>
        </w:rPr>
        <w:t>Lielupe” rekonstrukcijas projekta īstenošanai 2016.gadā paredzēto investīciju apjomu, attiecīgi veicot valsts budžeta līdzekļu iekšēju pārdali citiem valsts nozīmes sporta infrastruktūras attīstības projektiem</w:t>
      </w:r>
      <w:r w:rsidR="00290F96">
        <w:rPr>
          <w:color w:val="000000"/>
          <w:sz w:val="26"/>
          <w:szCs w:val="26"/>
        </w:rPr>
        <w:t xml:space="preserve">, </w:t>
      </w:r>
      <w:r w:rsidR="00290F96" w:rsidRPr="009E613C">
        <w:rPr>
          <w:color w:val="000000"/>
          <w:sz w:val="26"/>
          <w:szCs w:val="26"/>
        </w:rPr>
        <w:t xml:space="preserve">kā rezultātā 2016.gadā </w:t>
      </w:r>
      <w:r w:rsidR="00290F96">
        <w:rPr>
          <w:color w:val="000000"/>
          <w:sz w:val="26"/>
          <w:szCs w:val="26"/>
        </w:rPr>
        <w:t>Tenisa centra „</w:t>
      </w:r>
      <w:r w:rsidR="00290F96" w:rsidRPr="00F67C17">
        <w:rPr>
          <w:color w:val="000000"/>
          <w:sz w:val="26"/>
          <w:szCs w:val="26"/>
        </w:rPr>
        <w:t xml:space="preserve">Lielupe” rekonstrukcijas </w:t>
      </w:r>
      <w:r w:rsidR="00290F96" w:rsidRPr="009E613C">
        <w:rPr>
          <w:color w:val="000000"/>
          <w:sz w:val="26"/>
          <w:szCs w:val="26"/>
        </w:rPr>
        <w:t>proje</w:t>
      </w:r>
      <w:r w:rsidR="006940C0">
        <w:rPr>
          <w:color w:val="000000"/>
          <w:sz w:val="26"/>
          <w:szCs w:val="26"/>
        </w:rPr>
        <w:t xml:space="preserve">kta īstenošanai tiktu piešķirti </w:t>
      </w:r>
      <w:r w:rsidR="00290F96" w:rsidRPr="009E613C">
        <w:rPr>
          <w:color w:val="000000"/>
          <w:sz w:val="26"/>
          <w:szCs w:val="26"/>
        </w:rPr>
        <w:t xml:space="preserve">2 154 930 </w:t>
      </w:r>
      <w:r w:rsidR="00290F96" w:rsidRPr="008776C3">
        <w:rPr>
          <w:i/>
          <w:color w:val="000000"/>
          <w:sz w:val="26"/>
          <w:szCs w:val="26"/>
        </w:rPr>
        <w:t>euro</w:t>
      </w:r>
      <w:r w:rsidR="00290F96" w:rsidRPr="009E613C">
        <w:rPr>
          <w:color w:val="000000"/>
          <w:sz w:val="26"/>
          <w:szCs w:val="26"/>
        </w:rPr>
        <w:t>.</w:t>
      </w:r>
      <w:r w:rsidR="00290F96">
        <w:rPr>
          <w:color w:val="000000"/>
          <w:sz w:val="26"/>
          <w:szCs w:val="26"/>
        </w:rPr>
        <w:t xml:space="preserve"> </w:t>
      </w:r>
      <w:r w:rsidR="009E613C" w:rsidRPr="009E613C">
        <w:rPr>
          <w:color w:val="000000"/>
          <w:sz w:val="26"/>
          <w:szCs w:val="26"/>
        </w:rPr>
        <w:t xml:space="preserve">Pat neskatoties uz šo samazinājumu, Tenisa centra „Lielupe” rekonstrukcijai joprojām būtu paredzētas ievērojamas investīcijas – kopumā laika posmā no 2016. – 2018.gadam 11 244 263 </w:t>
      </w:r>
      <w:r w:rsidR="009E613C" w:rsidRPr="008776C3">
        <w:rPr>
          <w:i/>
          <w:color w:val="000000"/>
          <w:sz w:val="26"/>
          <w:szCs w:val="26"/>
        </w:rPr>
        <w:t>euro</w:t>
      </w:r>
      <w:r w:rsidR="009E613C" w:rsidRPr="009E613C">
        <w:rPr>
          <w:color w:val="000000"/>
          <w:sz w:val="26"/>
          <w:szCs w:val="26"/>
        </w:rPr>
        <w:t xml:space="preserve">. Ņemot vērā gan plānoto investīciju apjomu, gan arī faktu, ka projekta koncepcija izstrādāta vairākus gadus iepriekš, jautājums par Tenisa centra „Lielupe” rekonstrukcijas projekta saturu (projekta ietvaros veicamajiem darbiem un to provizoriskajām izmaksām), kā arī Tenisa centra „Lielupe” turpmāko apsaimniekošanas modeli </w:t>
      </w:r>
      <w:r w:rsidR="008776C3">
        <w:rPr>
          <w:color w:val="000000"/>
          <w:sz w:val="26"/>
          <w:szCs w:val="26"/>
        </w:rPr>
        <w:t xml:space="preserve">tiks izskatīts </w:t>
      </w:r>
      <w:r w:rsidR="009E613C" w:rsidRPr="009E613C">
        <w:rPr>
          <w:color w:val="000000"/>
          <w:sz w:val="26"/>
          <w:szCs w:val="26"/>
        </w:rPr>
        <w:t>Latvijas Nacionālās sporta padomes sēdē.</w:t>
      </w:r>
    </w:p>
    <w:p w:rsidR="006B0C0C" w:rsidRPr="006B0C0C" w:rsidRDefault="006B0C0C" w:rsidP="006B0C0C">
      <w:pPr>
        <w:ind w:firstLine="720"/>
        <w:jc w:val="both"/>
        <w:rPr>
          <w:sz w:val="26"/>
          <w:szCs w:val="26"/>
        </w:rPr>
      </w:pPr>
      <w:r>
        <w:rPr>
          <w:sz w:val="26"/>
          <w:szCs w:val="26"/>
        </w:rPr>
        <w:t xml:space="preserve">Tādejādi, </w:t>
      </w:r>
      <w:r w:rsidRPr="006B0C0C">
        <w:rPr>
          <w:sz w:val="26"/>
          <w:szCs w:val="26"/>
        </w:rPr>
        <w:t xml:space="preserve">ņemot vērā arī iepriekšējos gados uzņemtās saistības, no </w:t>
      </w:r>
      <w:r>
        <w:rPr>
          <w:sz w:val="26"/>
          <w:szCs w:val="26"/>
        </w:rPr>
        <w:t xml:space="preserve">apakšprogrammas 09.04.00 „Sporta būves” </w:t>
      </w:r>
      <w:r w:rsidRPr="006B0C0C">
        <w:rPr>
          <w:sz w:val="26"/>
          <w:szCs w:val="26"/>
        </w:rPr>
        <w:t>2016.gadā valsts līdzfinansējums paredzēts šādiem valsts nozīmes sporta infrastruktūras attīstības projektiem:</w:t>
      </w:r>
    </w:p>
    <w:p w:rsidR="006B0C0C" w:rsidRPr="006B0C0C" w:rsidRDefault="006B0C0C" w:rsidP="006B0C0C">
      <w:pPr>
        <w:jc w:val="both"/>
        <w:rPr>
          <w:sz w:val="26"/>
          <w:szCs w:val="26"/>
        </w:rPr>
      </w:pPr>
    </w:p>
    <w:tbl>
      <w:tblPr>
        <w:tblW w:w="9629" w:type="dxa"/>
        <w:jc w:val="center"/>
        <w:tblLook w:val="04A0" w:firstRow="1" w:lastRow="0" w:firstColumn="1" w:lastColumn="0" w:noHBand="0" w:noVBand="1"/>
      </w:tblPr>
      <w:tblGrid>
        <w:gridCol w:w="4668"/>
        <w:gridCol w:w="3260"/>
        <w:gridCol w:w="1701"/>
      </w:tblGrid>
      <w:tr w:rsidR="006B0C0C" w:rsidRPr="006B0C0C" w:rsidTr="006B0C0C">
        <w:trPr>
          <w:trHeight w:val="315"/>
          <w:jc w:val="center"/>
        </w:trPr>
        <w:tc>
          <w:tcPr>
            <w:tcW w:w="4668" w:type="dxa"/>
            <w:tcBorders>
              <w:top w:val="single" w:sz="4" w:space="0" w:color="auto"/>
              <w:left w:val="single" w:sz="8" w:space="0" w:color="auto"/>
              <w:bottom w:val="single" w:sz="4" w:space="0" w:color="auto"/>
              <w:right w:val="single" w:sz="4" w:space="0" w:color="auto"/>
            </w:tcBorders>
            <w:shd w:val="clear" w:color="auto" w:fill="auto"/>
            <w:vAlign w:val="center"/>
          </w:tcPr>
          <w:p w:rsidR="006B0C0C" w:rsidRPr="006B0C0C" w:rsidRDefault="006B0C0C" w:rsidP="002C68CC">
            <w:pPr>
              <w:jc w:val="center"/>
              <w:rPr>
                <w:b/>
              </w:rPr>
            </w:pPr>
            <w:r w:rsidRPr="006B0C0C">
              <w:rPr>
                <w:b/>
              </w:rPr>
              <w:lastRenderedPageBreak/>
              <w:t>Projekta nosaukums</w:t>
            </w:r>
          </w:p>
        </w:tc>
        <w:tc>
          <w:tcPr>
            <w:tcW w:w="3260" w:type="dxa"/>
            <w:tcBorders>
              <w:top w:val="single" w:sz="4" w:space="0" w:color="auto"/>
              <w:left w:val="nil"/>
              <w:bottom w:val="single" w:sz="4" w:space="0" w:color="auto"/>
              <w:right w:val="single" w:sz="4" w:space="0" w:color="auto"/>
            </w:tcBorders>
            <w:shd w:val="clear" w:color="auto" w:fill="auto"/>
            <w:vAlign w:val="center"/>
          </w:tcPr>
          <w:p w:rsidR="006B0C0C" w:rsidRPr="006B0C0C" w:rsidRDefault="006B0C0C" w:rsidP="002C68CC">
            <w:pPr>
              <w:jc w:val="center"/>
              <w:rPr>
                <w:b/>
              </w:rPr>
            </w:pPr>
            <w:r w:rsidRPr="006B0C0C">
              <w:rPr>
                <w:b/>
              </w:rPr>
              <w:t>Finansējuma saņēmējs</w:t>
            </w:r>
          </w:p>
        </w:tc>
        <w:tc>
          <w:tcPr>
            <w:tcW w:w="1701" w:type="dxa"/>
            <w:tcBorders>
              <w:top w:val="single" w:sz="4" w:space="0" w:color="auto"/>
              <w:left w:val="nil"/>
              <w:bottom w:val="single" w:sz="4" w:space="0" w:color="auto"/>
              <w:right w:val="single" w:sz="4" w:space="0" w:color="auto"/>
            </w:tcBorders>
            <w:shd w:val="clear" w:color="auto" w:fill="auto"/>
            <w:vAlign w:val="center"/>
          </w:tcPr>
          <w:p w:rsidR="006B0C0C" w:rsidRPr="006B0C0C" w:rsidRDefault="006B0C0C" w:rsidP="002C68CC">
            <w:pPr>
              <w:jc w:val="center"/>
              <w:rPr>
                <w:b/>
              </w:rPr>
            </w:pPr>
            <w:r w:rsidRPr="006B0C0C">
              <w:rPr>
                <w:b/>
              </w:rPr>
              <w:t>Finansējuma apmērs</w:t>
            </w:r>
            <w:r>
              <w:rPr>
                <w:b/>
              </w:rPr>
              <w:t xml:space="preserve"> (</w:t>
            </w:r>
            <w:r w:rsidRPr="006B0C0C">
              <w:rPr>
                <w:b/>
                <w:i/>
              </w:rPr>
              <w:t>euro</w:t>
            </w:r>
            <w:r>
              <w:rPr>
                <w:b/>
              </w:rPr>
              <w:t>)</w:t>
            </w:r>
          </w:p>
        </w:tc>
      </w:tr>
      <w:tr w:rsidR="006B0C0C" w:rsidRPr="006B0C0C" w:rsidTr="006B0C0C">
        <w:trPr>
          <w:trHeight w:val="315"/>
          <w:jc w:val="center"/>
        </w:trPr>
        <w:tc>
          <w:tcPr>
            <w:tcW w:w="4668" w:type="dxa"/>
            <w:tcBorders>
              <w:top w:val="nil"/>
              <w:left w:val="single" w:sz="8" w:space="0" w:color="auto"/>
              <w:bottom w:val="single" w:sz="4" w:space="0" w:color="auto"/>
              <w:right w:val="single" w:sz="4" w:space="0" w:color="auto"/>
            </w:tcBorders>
            <w:shd w:val="clear" w:color="auto" w:fill="auto"/>
            <w:vAlign w:val="center"/>
          </w:tcPr>
          <w:p w:rsidR="006B0C0C" w:rsidRPr="006B0C0C" w:rsidRDefault="006B0C0C" w:rsidP="002C68CC">
            <w:pPr>
              <w:jc w:val="center"/>
              <w:rPr>
                <w:color w:val="000000" w:themeColor="text1"/>
              </w:rPr>
            </w:pPr>
            <w:r w:rsidRPr="006B0C0C">
              <w:rPr>
                <w:color w:val="000000" w:themeColor="text1"/>
              </w:rPr>
              <w:t>Tenisa centra “Lielupe” rekonstrukcija</w:t>
            </w:r>
          </w:p>
        </w:tc>
        <w:tc>
          <w:tcPr>
            <w:tcW w:w="3260" w:type="dxa"/>
            <w:tcBorders>
              <w:top w:val="nil"/>
              <w:left w:val="nil"/>
              <w:bottom w:val="single" w:sz="4" w:space="0" w:color="auto"/>
              <w:right w:val="single" w:sz="4" w:space="0" w:color="auto"/>
            </w:tcBorders>
            <w:shd w:val="clear" w:color="auto" w:fill="auto"/>
            <w:vAlign w:val="center"/>
          </w:tcPr>
          <w:p w:rsidR="006B0C0C" w:rsidRPr="006B0C0C" w:rsidRDefault="006B0C0C" w:rsidP="002C68CC">
            <w:pPr>
              <w:jc w:val="center"/>
              <w:rPr>
                <w:color w:val="000000" w:themeColor="text1"/>
              </w:rPr>
            </w:pPr>
            <w:r>
              <w:rPr>
                <w:color w:val="000000" w:themeColor="text1"/>
              </w:rPr>
              <w:t>SIA „</w:t>
            </w:r>
            <w:r w:rsidRPr="006B0C0C">
              <w:rPr>
                <w:color w:val="000000" w:themeColor="text1"/>
              </w:rPr>
              <w:t xml:space="preserve">Tenisa centrs </w:t>
            </w:r>
            <w:r>
              <w:rPr>
                <w:color w:val="000000" w:themeColor="text1"/>
              </w:rPr>
              <w:t>„</w:t>
            </w:r>
            <w:r w:rsidRPr="006B0C0C">
              <w:rPr>
                <w:color w:val="000000" w:themeColor="text1"/>
              </w:rPr>
              <w:t>Lielupe””</w:t>
            </w:r>
          </w:p>
        </w:tc>
        <w:tc>
          <w:tcPr>
            <w:tcW w:w="1701" w:type="dxa"/>
            <w:tcBorders>
              <w:top w:val="nil"/>
              <w:left w:val="nil"/>
              <w:bottom w:val="single" w:sz="4" w:space="0" w:color="auto"/>
              <w:right w:val="single" w:sz="4" w:space="0" w:color="auto"/>
            </w:tcBorders>
            <w:shd w:val="clear" w:color="auto" w:fill="auto"/>
            <w:vAlign w:val="center"/>
          </w:tcPr>
          <w:p w:rsidR="006B0C0C" w:rsidRPr="006B0C0C" w:rsidRDefault="006B0C0C" w:rsidP="002C68CC">
            <w:pPr>
              <w:jc w:val="center"/>
              <w:rPr>
                <w:color w:val="000000" w:themeColor="text1"/>
              </w:rPr>
            </w:pPr>
            <w:r w:rsidRPr="006B0C0C">
              <w:rPr>
                <w:color w:val="000000" w:themeColor="text1"/>
              </w:rPr>
              <w:t>2 154 930</w:t>
            </w:r>
          </w:p>
        </w:tc>
      </w:tr>
      <w:tr w:rsidR="006B0C0C" w:rsidRPr="006B0C0C" w:rsidTr="006B0C0C">
        <w:trPr>
          <w:trHeight w:val="315"/>
          <w:jc w:val="center"/>
        </w:trPr>
        <w:tc>
          <w:tcPr>
            <w:tcW w:w="4668" w:type="dxa"/>
            <w:tcBorders>
              <w:top w:val="nil"/>
              <w:left w:val="single" w:sz="8" w:space="0" w:color="auto"/>
              <w:bottom w:val="single" w:sz="4" w:space="0" w:color="auto"/>
              <w:right w:val="single" w:sz="4" w:space="0" w:color="auto"/>
            </w:tcBorders>
            <w:shd w:val="clear" w:color="auto" w:fill="auto"/>
            <w:vAlign w:val="center"/>
          </w:tcPr>
          <w:p w:rsidR="006B0C0C" w:rsidRPr="006B0C0C" w:rsidRDefault="006B0C0C" w:rsidP="002C68CC">
            <w:pPr>
              <w:jc w:val="center"/>
              <w:rPr>
                <w:color w:val="000000" w:themeColor="text1"/>
              </w:rPr>
            </w:pPr>
            <w:r w:rsidRPr="006B0C0C">
              <w:rPr>
                <w:color w:val="000000" w:themeColor="text1"/>
              </w:rPr>
              <w:t>Olimpiskā centra “Ventspils” rekonstrukcija</w:t>
            </w:r>
          </w:p>
        </w:tc>
        <w:tc>
          <w:tcPr>
            <w:tcW w:w="3260" w:type="dxa"/>
            <w:tcBorders>
              <w:top w:val="nil"/>
              <w:left w:val="nil"/>
              <w:bottom w:val="single" w:sz="4" w:space="0" w:color="auto"/>
              <w:right w:val="single" w:sz="4" w:space="0" w:color="auto"/>
            </w:tcBorders>
            <w:shd w:val="clear" w:color="auto" w:fill="auto"/>
            <w:vAlign w:val="center"/>
          </w:tcPr>
          <w:p w:rsidR="006B0C0C" w:rsidRPr="006B0C0C" w:rsidRDefault="006B0C0C" w:rsidP="002C68CC">
            <w:pPr>
              <w:jc w:val="center"/>
              <w:rPr>
                <w:color w:val="000000" w:themeColor="text1"/>
              </w:rPr>
            </w:pPr>
            <w:r w:rsidRPr="006B0C0C">
              <w:rPr>
                <w:color w:val="000000" w:themeColor="text1"/>
              </w:rPr>
              <w:t>Ventspils pilsētas pašvaldība</w:t>
            </w:r>
          </w:p>
        </w:tc>
        <w:tc>
          <w:tcPr>
            <w:tcW w:w="1701" w:type="dxa"/>
            <w:tcBorders>
              <w:top w:val="nil"/>
              <w:left w:val="nil"/>
              <w:bottom w:val="single" w:sz="4" w:space="0" w:color="auto"/>
              <w:right w:val="single" w:sz="4" w:space="0" w:color="auto"/>
            </w:tcBorders>
            <w:shd w:val="clear" w:color="auto" w:fill="auto"/>
            <w:vAlign w:val="center"/>
          </w:tcPr>
          <w:p w:rsidR="006B0C0C" w:rsidRPr="006B0C0C" w:rsidRDefault="006B0C0C" w:rsidP="002C68CC">
            <w:pPr>
              <w:jc w:val="center"/>
              <w:rPr>
                <w:color w:val="000000" w:themeColor="text1"/>
              </w:rPr>
            </w:pPr>
            <w:r w:rsidRPr="006B0C0C">
              <w:rPr>
                <w:color w:val="000000" w:themeColor="text1"/>
              </w:rPr>
              <w:t>850 000</w:t>
            </w:r>
          </w:p>
        </w:tc>
      </w:tr>
      <w:tr w:rsidR="006B0C0C" w:rsidRPr="006B0C0C" w:rsidTr="006B0C0C">
        <w:trPr>
          <w:trHeight w:val="315"/>
          <w:jc w:val="center"/>
        </w:trPr>
        <w:tc>
          <w:tcPr>
            <w:tcW w:w="4668" w:type="dxa"/>
            <w:tcBorders>
              <w:top w:val="nil"/>
              <w:left w:val="single" w:sz="8" w:space="0" w:color="auto"/>
              <w:bottom w:val="single" w:sz="4" w:space="0" w:color="auto"/>
              <w:right w:val="single" w:sz="4" w:space="0" w:color="auto"/>
            </w:tcBorders>
            <w:shd w:val="clear" w:color="auto" w:fill="auto"/>
            <w:vAlign w:val="center"/>
          </w:tcPr>
          <w:p w:rsidR="006B0C0C" w:rsidRPr="006B0C0C" w:rsidRDefault="006B0C0C" w:rsidP="002C68CC">
            <w:pPr>
              <w:jc w:val="center"/>
            </w:pPr>
            <w:r w:rsidRPr="006B0C0C">
              <w:t>Vidzemes Olimpiskā centra Valmierā attīstības projekts</w:t>
            </w:r>
          </w:p>
        </w:tc>
        <w:tc>
          <w:tcPr>
            <w:tcW w:w="3260" w:type="dxa"/>
            <w:tcBorders>
              <w:top w:val="nil"/>
              <w:left w:val="nil"/>
              <w:bottom w:val="single" w:sz="4" w:space="0" w:color="auto"/>
              <w:right w:val="single" w:sz="4" w:space="0" w:color="auto"/>
            </w:tcBorders>
            <w:shd w:val="clear" w:color="auto" w:fill="auto"/>
            <w:vAlign w:val="center"/>
          </w:tcPr>
          <w:p w:rsidR="006B0C0C" w:rsidRPr="006B0C0C" w:rsidRDefault="006B0C0C" w:rsidP="002C68CC">
            <w:pPr>
              <w:jc w:val="center"/>
            </w:pPr>
            <w:r w:rsidRPr="006B0C0C">
              <w:t>Valmieras pilsētas pašvaldība</w:t>
            </w:r>
          </w:p>
        </w:tc>
        <w:tc>
          <w:tcPr>
            <w:tcW w:w="1701" w:type="dxa"/>
            <w:tcBorders>
              <w:top w:val="nil"/>
              <w:left w:val="nil"/>
              <w:bottom w:val="single" w:sz="4" w:space="0" w:color="auto"/>
              <w:right w:val="single" w:sz="4" w:space="0" w:color="auto"/>
            </w:tcBorders>
            <w:shd w:val="clear" w:color="auto" w:fill="auto"/>
            <w:vAlign w:val="center"/>
          </w:tcPr>
          <w:p w:rsidR="006B0C0C" w:rsidRPr="006B0C0C" w:rsidRDefault="006B0C0C" w:rsidP="002C68CC">
            <w:pPr>
              <w:jc w:val="center"/>
            </w:pPr>
            <w:r w:rsidRPr="006B0C0C">
              <w:t>1 012 035</w:t>
            </w:r>
          </w:p>
        </w:tc>
      </w:tr>
      <w:tr w:rsidR="006B0C0C" w:rsidRPr="006B0C0C" w:rsidTr="006B0C0C">
        <w:trPr>
          <w:trHeight w:val="315"/>
          <w:jc w:val="center"/>
        </w:trPr>
        <w:tc>
          <w:tcPr>
            <w:tcW w:w="4668" w:type="dxa"/>
            <w:tcBorders>
              <w:top w:val="nil"/>
              <w:left w:val="single" w:sz="8" w:space="0" w:color="auto"/>
              <w:bottom w:val="single" w:sz="4" w:space="0" w:color="auto"/>
              <w:right w:val="single" w:sz="4" w:space="0" w:color="auto"/>
            </w:tcBorders>
            <w:shd w:val="clear" w:color="auto" w:fill="auto"/>
            <w:vAlign w:val="center"/>
          </w:tcPr>
          <w:p w:rsidR="006B0C0C" w:rsidRPr="006B0C0C" w:rsidRDefault="006B0C0C" w:rsidP="002C68CC">
            <w:pPr>
              <w:jc w:val="center"/>
              <w:rPr>
                <w:color w:val="000000" w:themeColor="text1"/>
              </w:rPr>
            </w:pPr>
            <w:r w:rsidRPr="006B0C0C">
              <w:rPr>
                <w:color w:val="000000" w:themeColor="text1"/>
              </w:rPr>
              <w:t>Liepājas Olimpiskā centra vieglatlētikas manēžas būvniecība</w:t>
            </w:r>
          </w:p>
        </w:tc>
        <w:tc>
          <w:tcPr>
            <w:tcW w:w="3260" w:type="dxa"/>
            <w:tcBorders>
              <w:top w:val="nil"/>
              <w:left w:val="nil"/>
              <w:bottom w:val="single" w:sz="4" w:space="0" w:color="auto"/>
              <w:right w:val="single" w:sz="4" w:space="0" w:color="auto"/>
            </w:tcBorders>
            <w:shd w:val="clear" w:color="auto" w:fill="auto"/>
            <w:vAlign w:val="center"/>
          </w:tcPr>
          <w:p w:rsidR="006B0C0C" w:rsidRPr="006B0C0C" w:rsidRDefault="006B0C0C" w:rsidP="002C68CC">
            <w:pPr>
              <w:jc w:val="center"/>
              <w:rPr>
                <w:color w:val="000000" w:themeColor="text1"/>
              </w:rPr>
            </w:pPr>
            <w:r w:rsidRPr="006B0C0C">
              <w:rPr>
                <w:color w:val="000000" w:themeColor="text1"/>
              </w:rPr>
              <w:t>Liepājas pilsētas pašvaldība</w:t>
            </w:r>
          </w:p>
        </w:tc>
        <w:tc>
          <w:tcPr>
            <w:tcW w:w="1701" w:type="dxa"/>
            <w:tcBorders>
              <w:top w:val="nil"/>
              <w:left w:val="nil"/>
              <w:bottom w:val="single" w:sz="4" w:space="0" w:color="auto"/>
              <w:right w:val="single" w:sz="4" w:space="0" w:color="auto"/>
            </w:tcBorders>
            <w:shd w:val="clear" w:color="auto" w:fill="auto"/>
            <w:vAlign w:val="center"/>
          </w:tcPr>
          <w:p w:rsidR="006B0C0C" w:rsidRPr="006B0C0C" w:rsidRDefault="006B0C0C" w:rsidP="002C68CC">
            <w:pPr>
              <w:jc w:val="center"/>
              <w:rPr>
                <w:color w:val="000000" w:themeColor="text1"/>
              </w:rPr>
            </w:pPr>
            <w:r w:rsidRPr="006B0C0C">
              <w:rPr>
                <w:color w:val="000000" w:themeColor="text1"/>
              </w:rPr>
              <w:t>850 000</w:t>
            </w:r>
          </w:p>
        </w:tc>
      </w:tr>
    </w:tbl>
    <w:p w:rsidR="006B0C0C" w:rsidRPr="006B0C0C" w:rsidRDefault="006B0C0C" w:rsidP="006B0C0C">
      <w:pPr>
        <w:ind w:firstLine="633"/>
        <w:jc w:val="both"/>
        <w:rPr>
          <w:sz w:val="26"/>
          <w:szCs w:val="26"/>
        </w:rPr>
      </w:pPr>
    </w:p>
    <w:p w:rsidR="006B0C0C" w:rsidRDefault="006B0C0C" w:rsidP="006B0C0C">
      <w:pPr>
        <w:ind w:firstLine="633"/>
        <w:jc w:val="both"/>
        <w:rPr>
          <w:sz w:val="26"/>
          <w:szCs w:val="26"/>
        </w:rPr>
      </w:pPr>
      <w:r w:rsidRPr="006B0C0C">
        <w:rPr>
          <w:sz w:val="26"/>
          <w:szCs w:val="26"/>
        </w:rPr>
        <w:t>Iekšējā līdzekļu pārdale veikta arī 2017.gada vals</w:t>
      </w:r>
      <w:r w:rsidR="00BA7C29">
        <w:rPr>
          <w:sz w:val="26"/>
          <w:szCs w:val="26"/>
        </w:rPr>
        <w:t>ts budžeta programmas 09.00.00 „</w:t>
      </w:r>
      <w:r w:rsidRPr="006B0C0C">
        <w:rPr>
          <w:sz w:val="26"/>
          <w:szCs w:val="26"/>
        </w:rPr>
        <w:t>Sp</w:t>
      </w:r>
      <w:r>
        <w:rPr>
          <w:sz w:val="26"/>
          <w:szCs w:val="26"/>
        </w:rPr>
        <w:t>orts” apakšprogrammas 09.04.00 „</w:t>
      </w:r>
      <w:r w:rsidRPr="006B0C0C">
        <w:rPr>
          <w:sz w:val="26"/>
          <w:szCs w:val="26"/>
        </w:rPr>
        <w:t xml:space="preserve">Sporta būves” bāzes izdevumu ietvaros, t.sk., daļu finansējuma (165 000 </w:t>
      </w:r>
      <w:r w:rsidRPr="006B0C0C">
        <w:rPr>
          <w:i/>
          <w:sz w:val="26"/>
          <w:szCs w:val="26"/>
        </w:rPr>
        <w:t>euro</w:t>
      </w:r>
      <w:r w:rsidRPr="006B0C0C">
        <w:rPr>
          <w:sz w:val="26"/>
          <w:szCs w:val="26"/>
        </w:rPr>
        <w:t>) pārdalot uz apakšprogrammu 09.21.00</w:t>
      </w:r>
      <w:r>
        <w:rPr>
          <w:sz w:val="26"/>
          <w:szCs w:val="26"/>
        </w:rPr>
        <w:t xml:space="preserve"> „Augstas kases sasniegumu sports”</w:t>
      </w:r>
      <w:r w:rsidRPr="006B0C0C">
        <w:rPr>
          <w:sz w:val="26"/>
          <w:szCs w:val="26"/>
        </w:rPr>
        <w:t xml:space="preserve">, lai arī 2017.gadā nodrošinātu trūkstošo finansējumu Augstas klases sportistu sagatavošanas centru sistēmas ieviešanas pirmā posma īstenošanai. Līdzekļu pārdale </w:t>
      </w:r>
      <w:r>
        <w:rPr>
          <w:sz w:val="26"/>
          <w:szCs w:val="26"/>
        </w:rPr>
        <w:t xml:space="preserve">2017.gada </w:t>
      </w:r>
      <w:r w:rsidRPr="006B0C0C">
        <w:rPr>
          <w:sz w:val="26"/>
          <w:szCs w:val="26"/>
        </w:rPr>
        <w:t xml:space="preserve">bāzes izdevumu ietvaros ir iespējama, jo bāzes izdevumos ir pieejami līdzekļi 467 382 </w:t>
      </w:r>
      <w:r w:rsidRPr="006B0C0C">
        <w:rPr>
          <w:i/>
          <w:sz w:val="26"/>
          <w:szCs w:val="26"/>
        </w:rPr>
        <w:t>euro</w:t>
      </w:r>
      <w:r w:rsidRPr="006B0C0C">
        <w:rPr>
          <w:sz w:val="26"/>
          <w:szCs w:val="26"/>
        </w:rPr>
        <w:t xml:space="preserve"> apmērā, kuru izlietošanas mērķis saskaņā ar Ministru kabineta 2013.g</w:t>
      </w:r>
      <w:r w:rsidR="00371821">
        <w:rPr>
          <w:sz w:val="26"/>
          <w:szCs w:val="26"/>
        </w:rPr>
        <w:t>ada 4.novembra rīkojumu Nr.522 „</w:t>
      </w:r>
      <w:r w:rsidRPr="006B0C0C">
        <w:rPr>
          <w:sz w:val="26"/>
          <w:szCs w:val="26"/>
        </w:rPr>
        <w:t xml:space="preserve">Par Latvijas Nacionālā valsts sporta centra </w:t>
      </w:r>
      <w:r w:rsidR="00371821">
        <w:rPr>
          <w:sz w:val="26"/>
          <w:szCs w:val="26"/>
        </w:rPr>
        <w:t>„</w:t>
      </w:r>
      <w:r w:rsidRPr="006B0C0C">
        <w:rPr>
          <w:sz w:val="26"/>
          <w:szCs w:val="26"/>
        </w:rPr>
        <w:t xml:space="preserve">Mežaparks” un Tenisa centra </w:t>
      </w:r>
      <w:r w:rsidR="00371821">
        <w:rPr>
          <w:sz w:val="26"/>
          <w:szCs w:val="26"/>
        </w:rPr>
        <w:t>„</w:t>
      </w:r>
      <w:r w:rsidRPr="006B0C0C">
        <w:rPr>
          <w:sz w:val="26"/>
          <w:szCs w:val="26"/>
        </w:rPr>
        <w:t>Lielupe” rekonstrukcijas projektiem paredzēto valsts budžeta ilgtermiņa saistību pārdali” 1.</w:t>
      </w:r>
      <w:r w:rsidRPr="006B0C0C">
        <w:rPr>
          <w:sz w:val="26"/>
          <w:szCs w:val="26"/>
          <w:vertAlign w:val="superscript"/>
        </w:rPr>
        <w:t>1</w:t>
      </w:r>
      <w:r w:rsidRPr="006B0C0C">
        <w:rPr>
          <w:sz w:val="26"/>
          <w:szCs w:val="26"/>
        </w:rPr>
        <w:t xml:space="preserve">punktu ir jāizskata, sagatavojot likumprojektu </w:t>
      </w:r>
      <w:r w:rsidR="00661B80">
        <w:rPr>
          <w:sz w:val="26"/>
          <w:szCs w:val="26"/>
        </w:rPr>
        <w:t>par valsts budžetu 2017.gadam.</w:t>
      </w:r>
    </w:p>
    <w:p w:rsidR="00661B80" w:rsidRDefault="00661B80" w:rsidP="006B0C0C">
      <w:pPr>
        <w:ind w:firstLine="633"/>
        <w:jc w:val="both"/>
        <w:rPr>
          <w:color w:val="000000"/>
          <w:sz w:val="26"/>
          <w:szCs w:val="26"/>
        </w:rPr>
      </w:pPr>
      <w:r w:rsidRPr="0053236A">
        <w:rPr>
          <w:sz w:val="26"/>
          <w:szCs w:val="26"/>
          <w:lang w:eastAsia="en-US"/>
        </w:rPr>
        <w:t xml:space="preserve">Ievērojot minēto, kā arī, lai nodrošinātu </w:t>
      </w:r>
      <w:r w:rsidRPr="009E613C">
        <w:rPr>
          <w:color w:val="000000"/>
          <w:sz w:val="26"/>
          <w:szCs w:val="26"/>
        </w:rPr>
        <w:t xml:space="preserve">Tenisa </w:t>
      </w:r>
      <w:r>
        <w:rPr>
          <w:color w:val="000000"/>
          <w:sz w:val="26"/>
          <w:szCs w:val="26"/>
        </w:rPr>
        <w:t xml:space="preserve">centra „Lielupe” rekonstrukcijas </w:t>
      </w:r>
      <w:r w:rsidRPr="00DE5275">
        <w:rPr>
          <w:sz w:val="26"/>
          <w:szCs w:val="26"/>
          <w:lang w:eastAsia="en-US"/>
        </w:rPr>
        <w:t xml:space="preserve">projekta </w:t>
      </w:r>
      <w:r w:rsidRPr="0053236A">
        <w:rPr>
          <w:sz w:val="26"/>
          <w:szCs w:val="26"/>
          <w:lang w:eastAsia="en-US"/>
        </w:rPr>
        <w:t xml:space="preserve">īstenošanai 2016.gadā plānoto piešķiramo līdzekļu apmēra atbilstību 2016.gadā faktiski paredzēto līdzekļu apmēram, </w:t>
      </w:r>
      <w:r>
        <w:rPr>
          <w:sz w:val="26"/>
          <w:szCs w:val="26"/>
          <w:lang w:eastAsia="en-US"/>
        </w:rPr>
        <w:t xml:space="preserve">vienlaikus ir nepieciešams izdarīt grozījumus </w:t>
      </w:r>
      <w:r w:rsidRPr="00D468A0">
        <w:rPr>
          <w:color w:val="000000"/>
          <w:sz w:val="26"/>
          <w:szCs w:val="26"/>
        </w:rPr>
        <w:t>Ministru kabineta 2013.g</w:t>
      </w:r>
      <w:r w:rsidR="00371821">
        <w:rPr>
          <w:color w:val="000000"/>
          <w:sz w:val="26"/>
          <w:szCs w:val="26"/>
        </w:rPr>
        <w:t>ada 4.novembra rīkojumā Nr.522 „</w:t>
      </w:r>
      <w:r w:rsidRPr="00D468A0">
        <w:rPr>
          <w:color w:val="000000"/>
          <w:sz w:val="26"/>
          <w:szCs w:val="26"/>
        </w:rPr>
        <w:t>Par Latvijas Nacionālā valsts sporta ce</w:t>
      </w:r>
      <w:r w:rsidR="00371821">
        <w:rPr>
          <w:color w:val="000000"/>
          <w:sz w:val="26"/>
          <w:szCs w:val="26"/>
        </w:rPr>
        <w:t>ntra „</w:t>
      </w:r>
      <w:r w:rsidRPr="00D468A0">
        <w:rPr>
          <w:color w:val="000000"/>
          <w:sz w:val="26"/>
          <w:szCs w:val="26"/>
        </w:rPr>
        <w:t>Mežaparks” un Tenisa centra “Lielupe” rekonstrukcijas projektiem paredzēto valsts budžet</w:t>
      </w:r>
      <w:r>
        <w:rPr>
          <w:color w:val="000000"/>
          <w:sz w:val="26"/>
          <w:szCs w:val="26"/>
        </w:rPr>
        <w:t>a ilgtermiņa saistību pārdali”.</w:t>
      </w:r>
    </w:p>
    <w:p w:rsidR="00661B80" w:rsidRPr="006B0C0C" w:rsidRDefault="00661B80" w:rsidP="006B0C0C">
      <w:pPr>
        <w:ind w:firstLine="633"/>
        <w:jc w:val="both"/>
        <w:rPr>
          <w:sz w:val="26"/>
          <w:szCs w:val="26"/>
        </w:rPr>
      </w:pPr>
    </w:p>
    <w:p w:rsidR="00513792" w:rsidRPr="00513792" w:rsidRDefault="00513792" w:rsidP="00513792">
      <w:pPr>
        <w:ind w:firstLine="633"/>
        <w:jc w:val="both"/>
        <w:rPr>
          <w:sz w:val="26"/>
          <w:szCs w:val="26"/>
        </w:rPr>
      </w:pPr>
      <w:r w:rsidRPr="00513792">
        <w:rPr>
          <w:sz w:val="26"/>
          <w:szCs w:val="26"/>
        </w:rPr>
        <w:t xml:space="preserve">Veicot līdzekļu pārdali no apakšprogrammas 09.23.00 </w:t>
      </w:r>
      <w:r w:rsidR="00EA01EF">
        <w:rPr>
          <w:sz w:val="26"/>
          <w:szCs w:val="26"/>
        </w:rPr>
        <w:t>(</w:t>
      </w:r>
      <w:r w:rsidRPr="00513792">
        <w:rPr>
          <w:sz w:val="26"/>
          <w:szCs w:val="26"/>
        </w:rPr>
        <w:t xml:space="preserve">pamatojumu līdzekļu ietaupījumam skatīt </w:t>
      </w:r>
      <w:r w:rsidR="001F3211">
        <w:rPr>
          <w:sz w:val="26"/>
          <w:szCs w:val="26"/>
        </w:rPr>
        <w:t>iepriekš</w:t>
      </w:r>
      <w:r w:rsidR="00EA01EF">
        <w:rPr>
          <w:sz w:val="26"/>
          <w:szCs w:val="26"/>
        </w:rPr>
        <w:t>)</w:t>
      </w:r>
      <w:r w:rsidRPr="00513792">
        <w:rPr>
          <w:sz w:val="26"/>
          <w:szCs w:val="26"/>
        </w:rPr>
        <w:t xml:space="preserve">, apakšprogrammai </w:t>
      </w:r>
      <w:r w:rsidR="00EA01EF" w:rsidRPr="00EA01EF">
        <w:rPr>
          <w:sz w:val="26"/>
          <w:szCs w:val="26"/>
        </w:rPr>
        <w:t xml:space="preserve">09.09.00 </w:t>
      </w:r>
      <w:r w:rsidR="00EA01EF">
        <w:rPr>
          <w:sz w:val="26"/>
          <w:szCs w:val="26"/>
        </w:rPr>
        <w:t>„</w:t>
      </w:r>
      <w:r w:rsidR="00EA01EF" w:rsidRPr="00EA01EF">
        <w:rPr>
          <w:sz w:val="26"/>
          <w:szCs w:val="26"/>
        </w:rPr>
        <w:t>Sporta federācijas un sporta pasākumi</w:t>
      </w:r>
      <w:r w:rsidR="00EA01EF">
        <w:rPr>
          <w:sz w:val="26"/>
          <w:szCs w:val="26"/>
        </w:rPr>
        <w:t xml:space="preserve">” </w:t>
      </w:r>
      <w:r w:rsidR="001F3875">
        <w:rPr>
          <w:sz w:val="26"/>
          <w:szCs w:val="26"/>
        </w:rPr>
        <w:t>tiek rosināts papildus piešķirt</w:t>
      </w:r>
      <w:r w:rsidRPr="00513792">
        <w:rPr>
          <w:sz w:val="26"/>
          <w:szCs w:val="26"/>
        </w:rPr>
        <w:t xml:space="preserve"> 543 080 </w:t>
      </w:r>
      <w:r w:rsidRPr="00513792">
        <w:rPr>
          <w:i/>
          <w:sz w:val="26"/>
          <w:szCs w:val="26"/>
        </w:rPr>
        <w:t>euro</w:t>
      </w:r>
      <w:r w:rsidRPr="00513792">
        <w:rPr>
          <w:sz w:val="26"/>
          <w:szCs w:val="26"/>
        </w:rPr>
        <w:t xml:space="preserve"> atbalsta palielināšanai sporta federāciju programmām un pasākumiem, t.sk., paredzot mērķfinansējumu:</w:t>
      </w:r>
    </w:p>
    <w:p w:rsidR="00513792" w:rsidRPr="00513792" w:rsidRDefault="00513792" w:rsidP="00EC6A84">
      <w:pPr>
        <w:pStyle w:val="ListParagraph"/>
        <w:numPr>
          <w:ilvl w:val="0"/>
          <w:numId w:val="5"/>
        </w:numPr>
        <w:ind w:hanging="426"/>
        <w:jc w:val="both"/>
        <w:rPr>
          <w:sz w:val="26"/>
          <w:szCs w:val="26"/>
        </w:rPr>
      </w:pPr>
      <w:r w:rsidRPr="00513792">
        <w:rPr>
          <w:sz w:val="26"/>
          <w:szCs w:val="26"/>
        </w:rPr>
        <w:t xml:space="preserve">Latvijas IV Olimpiādes organizēšanai Valmierā – 150 000 </w:t>
      </w:r>
      <w:r w:rsidRPr="00513792">
        <w:rPr>
          <w:i/>
          <w:sz w:val="26"/>
          <w:szCs w:val="26"/>
        </w:rPr>
        <w:t>euro</w:t>
      </w:r>
      <w:r w:rsidRPr="00513792">
        <w:rPr>
          <w:sz w:val="26"/>
          <w:szCs w:val="26"/>
        </w:rPr>
        <w:t>;</w:t>
      </w:r>
    </w:p>
    <w:p w:rsidR="00513792" w:rsidRPr="00513792" w:rsidRDefault="00513792" w:rsidP="00EC6A84">
      <w:pPr>
        <w:pStyle w:val="ListParagraph"/>
        <w:numPr>
          <w:ilvl w:val="0"/>
          <w:numId w:val="5"/>
        </w:numPr>
        <w:ind w:hanging="426"/>
        <w:jc w:val="both"/>
        <w:rPr>
          <w:sz w:val="26"/>
          <w:szCs w:val="26"/>
        </w:rPr>
      </w:pPr>
      <w:r w:rsidRPr="00513792">
        <w:rPr>
          <w:sz w:val="26"/>
          <w:szCs w:val="26"/>
        </w:rPr>
        <w:t xml:space="preserve">Baltijas valstu komandu sacensību vieglatlētikā – “Valsts prezidenta balva vieglatlētikā” organizēšanai Valmierā – 20 000 </w:t>
      </w:r>
      <w:r w:rsidRPr="00513792">
        <w:rPr>
          <w:i/>
          <w:sz w:val="26"/>
          <w:szCs w:val="26"/>
        </w:rPr>
        <w:t>euro</w:t>
      </w:r>
      <w:r w:rsidRPr="00513792">
        <w:rPr>
          <w:sz w:val="26"/>
          <w:szCs w:val="26"/>
        </w:rPr>
        <w:t>;</w:t>
      </w:r>
    </w:p>
    <w:p w:rsidR="00513792" w:rsidRPr="00513792" w:rsidRDefault="00513792" w:rsidP="00EC6A84">
      <w:pPr>
        <w:pStyle w:val="ListParagraph"/>
        <w:numPr>
          <w:ilvl w:val="0"/>
          <w:numId w:val="5"/>
        </w:numPr>
        <w:ind w:hanging="426"/>
        <w:jc w:val="both"/>
        <w:rPr>
          <w:sz w:val="26"/>
          <w:szCs w:val="26"/>
        </w:rPr>
      </w:pPr>
      <w:r w:rsidRPr="00513792">
        <w:rPr>
          <w:sz w:val="26"/>
          <w:szCs w:val="26"/>
        </w:rPr>
        <w:t xml:space="preserve">valstiska mēroga sporta pasākumu organizēšanai vispārējo un profesionālo izglītības iestāžu audzēkņiem (finansējums sadalāms konkursa kārtībā) – 20 000 </w:t>
      </w:r>
      <w:r w:rsidRPr="00513792">
        <w:rPr>
          <w:i/>
          <w:sz w:val="26"/>
          <w:szCs w:val="26"/>
        </w:rPr>
        <w:t>euro</w:t>
      </w:r>
      <w:r w:rsidRPr="00513792">
        <w:rPr>
          <w:sz w:val="26"/>
          <w:szCs w:val="26"/>
        </w:rPr>
        <w:t>.</w:t>
      </w:r>
    </w:p>
    <w:p w:rsidR="001B7521" w:rsidRDefault="001B7521" w:rsidP="00BA7C29">
      <w:pPr>
        <w:ind w:firstLine="633"/>
        <w:contextualSpacing/>
        <w:jc w:val="both"/>
        <w:rPr>
          <w:sz w:val="26"/>
          <w:szCs w:val="26"/>
        </w:rPr>
      </w:pPr>
    </w:p>
    <w:p w:rsidR="006B0C0C" w:rsidRDefault="001B7521" w:rsidP="00BA7C29">
      <w:pPr>
        <w:ind w:firstLine="633"/>
        <w:contextualSpacing/>
        <w:jc w:val="both"/>
        <w:rPr>
          <w:color w:val="000000"/>
          <w:sz w:val="26"/>
          <w:szCs w:val="26"/>
        </w:rPr>
      </w:pPr>
      <w:r>
        <w:rPr>
          <w:sz w:val="26"/>
          <w:szCs w:val="26"/>
        </w:rPr>
        <w:t>V</w:t>
      </w:r>
      <w:r w:rsidR="00BA7C29" w:rsidRPr="00513792">
        <w:rPr>
          <w:sz w:val="26"/>
          <w:szCs w:val="26"/>
        </w:rPr>
        <w:t xml:space="preserve">eicot līdzekļu pārdali no apakšprogrammas 09.23.00 </w:t>
      </w:r>
      <w:r w:rsidR="00BA7C29">
        <w:rPr>
          <w:sz w:val="26"/>
          <w:szCs w:val="26"/>
        </w:rPr>
        <w:t>(</w:t>
      </w:r>
      <w:r w:rsidR="00BA7C29" w:rsidRPr="00513792">
        <w:rPr>
          <w:sz w:val="26"/>
          <w:szCs w:val="26"/>
        </w:rPr>
        <w:t xml:space="preserve">pamatojumu līdzekļu ietaupījumam skatīt </w:t>
      </w:r>
      <w:r w:rsidR="001F3211">
        <w:rPr>
          <w:sz w:val="26"/>
          <w:szCs w:val="26"/>
        </w:rPr>
        <w:t>iepriekš</w:t>
      </w:r>
      <w:r w:rsidR="00BA7C29">
        <w:rPr>
          <w:sz w:val="26"/>
          <w:szCs w:val="26"/>
        </w:rPr>
        <w:t>)</w:t>
      </w:r>
      <w:r w:rsidR="00BA7C29" w:rsidRPr="00513792">
        <w:rPr>
          <w:sz w:val="26"/>
          <w:szCs w:val="26"/>
        </w:rPr>
        <w:t>, apakšprogrammai</w:t>
      </w:r>
      <w:r w:rsidR="00BA7C29">
        <w:rPr>
          <w:sz w:val="26"/>
          <w:szCs w:val="26"/>
        </w:rPr>
        <w:t xml:space="preserve"> </w:t>
      </w:r>
      <w:r w:rsidR="00BA7C29" w:rsidRPr="00BA7C29">
        <w:rPr>
          <w:color w:val="000000"/>
          <w:sz w:val="26"/>
          <w:szCs w:val="26"/>
        </w:rPr>
        <w:t xml:space="preserve">09.12.00 </w:t>
      </w:r>
      <w:r w:rsidR="00BA7C29">
        <w:rPr>
          <w:color w:val="000000"/>
          <w:sz w:val="26"/>
          <w:szCs w:val="26"/>
        </w:rPr>
        <w:t>„</w:t>
      </w:r>
      <w:r w:rsidR="00BA7C29" w:rsidRPr="00BA7C29">
        <w:rPr>
          <w:color w:val="000000"/>
          <w:sz w:val="26"/>
          <w:szCs w:val="26"/>
        </w:rPr>
        <w:t>Latvijas Sporta muzejs</w:t>
      </w:r>
      <w:r w:rsidR="00BA7C29">
        <w:rPr>
          <w:color w:val="000000"/>
          <w:sz w:val="26"/>
          <w:szCs w:val="26"/>
        </w:rPr>
        <w:t xml:space="preserve">” </w:t>
      </w:r>
      <w:r w:rsidR="001F3875">
        <w:rPr>
          <w:color w:val="000000"/>
          <w:sz w:val="26"/>
          <w:szCs w:val="26"/>
        </w:rPr>
        <w:t xml:space="preserve">tiek rosināts papildus </w:t>
      </w:r>
      <w:r w:rsidR="00BA7C29" w:rsidRPr="00BA7C29">
        <w:rPr>
          <w:color w:val="000000"/>
          <w:sz w:val="26"/>
          <w:szCs w:val="26"/>
        </w:rPr>
        <w:t xml:space="preserve">piešķirt 18 000 </w:t>
      </w:r>
      <w:r w:rsidR="00BA7C29" w:rsidRPr="00BA7C29">
        <w:rPr>
          <w:i/>
          <w:color w:val="000000"/>
          <w:sz w:val="26"/>
          <w:szCs w:val="26"/>
        </w:rPr>
        <w:t>euro</w:t>
      </w:r>
      <w:r w:rsidR="00BA7C29" w:rsidRPr="00BA7C29">
        <w:rPr>
          <w:color w:val="000000"/>
          <w:sz w:val="26"/>
          <w:szCs w:val="26"/>
        </w:rPr>
        <w:t>, lai veiktu Latvijas Sporta muzeja telpu remontu (t.sk. elektroinstalāciju nomaiņu), kā arī iegādātos ekspozīciju demonstrēšanai nepieciešamās iekārtas.</w:t>
      </w:r>
    </w:p>
    <w:p w:rsidR="001F3211" w:rsidRDefault="001F3211" w:rsidP="001F3875">
      <w:pPr>
        <w:ind w:firstLine="720"/>
        <w:jc w:val="both"/>
        <w:rPr>
          <w:sz w:val="26"/>
          <w:szCs w:val="26"/>
        </w:rPr>
      </w:pPr>
    </w:p>
    <w:p w:rsidR="001F3875" w:rsidRDefault="001F3875" w:rsidP="001F3875">
      <w:pPr>
        <w:ind w:firstLine="720"/>
        <w:jc w:val="both"/>
        <w:rPr>
          <w:sz w:val="26"/>
          <w:szCs w:val="26"/>
        </w:rPr>
      </w:pPr>
      <w:r>
        <w:rPr>
          <w:sz w:val="26"/>
          <w:szCs w:val="26"/>
        </w:rPr>
        <w:t>V</w:t>
      </w:r>
      <w:r w:rsidRPr="00513792">
        <w:rPr>
          <w:sz w:val="26"/>
          <w:szCs w:val="26"/>
        </w:rPr>
        <w:t xml:space="preserve">eicot līdzekļu pārdali no apakšprogrammas 09.23.00 </w:t>
      </w:r>
      <w:r>
        <w:rPr>
          <w:sz w:val="26"/>
          <w:szCs w:val="26"/>
        </w:rPr>
        <w:t>(</w:t>
      </w:r>
      <w:r w:rsidRPr="00513792">
        <w:rPr>
          <w:sz w:val="26"/>
          <w:szCs w:val="26"/>
        </w:rPr>
        <w:t xml:space="preserve">pamatojumu līdzekļu ietaupījumam skatīt </w:t>
      </w:r>
      <w:r w:rsidR="001F3211">
        <w:rPr>
          <w:sz w:val="26"/>
          <w:szCs w:val="26"/>
        </w:rPr>
        <w:t>iepriekš</w:t>
      </w:r>
      <w:r>
        <w:rPr>
          <w:sz w:val="26"/>
          <w:szCs w:val="26"/>
        </w:rPr>
        <w:t>)</w:t>
      </w:r>
      <w:r w:rsidRPr="00513792">
        <w:rPr>
          <w:sz w:val="26"/>
          <w:szCs w:val="26"/>
        </w:rPr>
        <w:t xml:space="preserve">, apakšprogrammai </w:t>
      </w:r>
      <w:r w:rsidRPr="001F3875">
        <w:rPr>
          <w:sz w:val="26"/>
          <w:szCs w:val="26"/>
        </w:rPr>
        <w:t xml:space="preserve">09.16.00 </w:t>
      </w:r>
      <w:r>
        <w:rPr>
          <w:sz w:val="26"/>
          <w:szCs w:val="26"/>
        </w:rPr>
        <w:t>„</w:t>
      </w:r>
      <w:r w:rsidRPr="001F3875">
        <w:rPr>
          <w:sz w:val="26"/>
          <w:szCs w:val="26"/>
        </w:rPr>
        <w:t>Dotācija nacionālas nozīmes starptautisku sporta pasākumu organizēšanai Latvijā</w:t>
      </w:r>
      <w:r>
        <w:rPr>
          <w:sz w:val="26"/>
          <w:szCs w:val="26"/>
        </w:rPr>
        <w:t>” tiek rosināts papildus piešķirt</w:t>
      </w:r>
      <w:r w:rsidRPr="00513792">
        <w:rPr>
          <w:sz w:val="26"/>
          <w:szCs w:val="26"/>
        </w:rPr>
        <w:t xml:space="preserve"> </w:t>
      </w:r>
      <w:r w:rsidRPr="001F3875">
        <w:rPr>
          <w:sz w:val="26"/>
          <w:szCs w:val="26"/>
        </w:rPr>
        <w:t xml:space="preserve">705 395 </w:t>
      </w:r>
      <w:r w:rsidRPr="001F3875">
        <w:rPr>
          <w:i/>
          <w:sz w:val="26"/>
          <w:szCs w:val="26"/>
        </w:rPr>
        <w:t>euro</w:t>
      </w:r>
      <w:r w:rsidRPr="001F3875">
        <w:rPr>
          <w:sz w:val="26"/>
          <w:szCs w:val="26"/>
        </w:rPr>
        <w:t xml:space="preserve"> apmērā, lai nodrošinātu Latvijas Nacionālajā sporta padomē saskaņoto </w:t>
      </w:r>
      <w:r w:rsidRPr="001F3875">
        <w:rPr>
          <w:sz w:val="26"/>
          <w:szCs w:val="26"/>
        </w:rPr>
        <w:lastRenderedPageBreak/>
        <w:t>2016.gadā Latvijā notiekošo pasaules un Eiropas līmeņa sporta sacensību norisi. Tādejādi, ņemot vērā arī 2016.gada budžeta bāzē paredzēto finansējumu, no šīs apakšprogrammas mērķfinansējumu paredzēts piešķirt šādiem pasākumiem:</w:t>
      </w:r>
    </w:p>
    <w:p w:rsidR="001F3875" w:rsidRPr="001F3875" w:rsidRDefault="001F3875" w:rsidP="00EC6A84">
      <w:pPr>
        <w:pStyle w:val="ListParagraph"/>
        <w:numPr>
          <w:ilvl w:val="0"/>
          <w:numId w:val="6"/>
        </w:numPr>
        <w:ind w:left="993" w:hanging="501"/>
        <w:jc w:val="both"/>
        <w:rPr>
          <w:sz w:val="26"/>
          <w:szCs w:val="26"/>
          <w:u w:val="single"/>
        </w:rPr>
      </w:pPr>
      <w:r w:rsidRPr="001F3875">
        <w:rPr>
          <w:sz w:val="26"/>
          <w:szCs w:val="26"/>
        </w:rPr>
        <w:t>2016.gada Starptautiskās Automobiļu federācijas Eiropas rallija čempionāta posms (licencei)</w:t>
      </w:r>
      <w:r>
        <w:rPr>
          <w:sz w:val="26"/>
          <w:szCs w:val="26"/>
        </w:rPr>
        <w:t xml:space="preserve"> </w:t>
      </w:r>
      <w:r w:rsidRPr="001F3875">
        <w:rPr>
          <w:sz w:val="26"/>
          <w:szCs w:val="26"/>
        </w:rPr>
        <w:t xml:space="preserve">– 298 803 </w:t>
      </w:r>
      <w:r w:rsidRPr="001F3875">
        <w:rPr>
          <w:i/>
          <w:sz w:val="26"/>
          <w:szCs w:val="26"/>
        </w:rPr>
        <w:t xml:space="preserve">euro </w:t>
      </w:r>
      <w:r w:rsidRPr="001F3875">
        <w:rPr>
          <w:sz w:val="26"/>
          <w:szCs w:val="26"/>
        </w:rPr>
        <w:t>[2014.gada budžeta sagatavošanas gaitā piešķirtie līdzekļi];</w:t>
      </w:r>
    </w:p>
    <w:p w:rsidR="001F3875" w:rsidRPr="001F3875" w:rsidRDefault="001F3875" w:rsidP="00EC6A84">
      <w:pPr>
        <w:pStyle w:val="ListParagraph"/>
        <w:numPr>
          <w:ilvl w:val="0"/>
          <w:numId w:val="6"/>
        </w:numPr>
        <w:ind w:left="993" w:hanging="501"/>
        <w:jc w:val="both"/>
        <w:rPr>
          <w:sz w:val="26"/>
          <w:szCs w:val="26"/>
          <w:u w:val="single"/>
        </w:rPr>
      </w:pPr>
      <w:r w:rsidRPr="001F3875">
        <w:rPr>
          <w:sz w:val="26"/>
          <w:szCs w:val="26"/>
        </w:rPr>
        <w:t xml:space="preserve">2016.gada Starptautiskās Automobiļu federācijas Pasaules rallijkrosa čempionāta posms (licencei)  – 350 000 </w:t>
      </w:r>
      <w:r w:rsidRPr="001F3875">
        <w:rPr>
          <w:i/>
          <w:sz w:val="26"/>
          <w:szCs w:val="26"/>
        </w:rPr>
        <w:t>euro</w:t>
      </w:r>
      <w:r w:rsidRPr="001F3875">
        <w:rPr>
          <w:sz w:val="26"/>
          <w:szCs w:val="26"/>
        </w:rPr>
        <w:t xml:space="preserve"> </w:t>
      </w:r>
      <w:r w:rsidRPr="001F3875">
        <w:rPr>
          <w:i/>
          <w:sz w:val="26"/>
          <w:szCs w:val="26"/>
        </w:rPr>
        <w:t xml:space="preserve"> </w:t>
      </w:r>
      <w:r w:rsidRPr="001F3875">
        <w:rPr>
          <w:sz w:val="26"/>
          <w:szCs w:val="26"/>
        </w:rPr>
        <w:t>[2015.gada budžeta sagatavošanas gaitā piešķirtie līdzekļi];</w:t>
      </w:r>
    </w:p>
    <w:p w:rsidR="001F3875" w:rsidRPr="001F3875" w:rsidRDefault="001F3875" w:rsidP="00EC6A84">
      <w:pPr>
        <w:pStyle w:val="ListParagraph"/>
        <w:numPr>
          <w:ilvl w:val="0"/>
          <w:numId w:val="6"/>
        </w:numPr>
        <w:ind w:left="993" w:hanging="501"/>
        <w:jc w:val="both"/>
        <w:rPr>
          <w:sz w:val="26"/>
          <w:szCs w:val="26"/>
          <w:u w:val="single"/>
        </w:rPr>
      </w:pPr>
      <w:r w:rsidRPr="001F3875">
        <w:rPr>
          <w:sz w:val="26"/>
          <w:szCs w:val="26"/>
        </w:rPr>
        <w:t xml:space="preserve">2016.gada pasaules čempionāta motokrosā MX1 klasē Latvijas </w:t>
      </w:r>
      <w:r w:rsidRPr="001F3875">
        <w:rPr>
          <w:i/>
          <w:sz w:val="26"/>
          <w:szCs w:val="26"/>
        </w:rPr>
        <w:t>Grand Prix</w:t>
      </w:r>
      <w:r w:rsidRPr="001F3875">
        <w:rPr>
          <w:sz w:val="26"/>
          <w:szCs w:val="26"/>
        </w:rPr>
        <w:t xml:space="preserve"> (licencei) – 330 000 </w:t>
      </w:r>
      <w:r w:rsidRPr="001F3875">
        <w:rPr>
          <w:i/>
          <w:sz w:val="26"/>
          <w:szCs w:val="26"/>
        </w:rPr>
        <w:t xml:space="preserve">euro </w:t>
      </w:r>
      <w:r w:rsidRPr="001F3875">
        <w:rPr>
          <w:sz w:val="26"/>
          <w:szCs w:val="26"/>
        </w:rPr>
        <w:t>[2014.gada budžeta sagatavošanas gaitā piešķirtie līdzekļi];</w:t>
      </w:r>
    </w:p>
    <w:p w:rsidR="001F3875" w:rsidRPr="001F3875" w:rsidRDefault="001F3875" w:rsidP="00EC6A84">
      <w:pPr>
        <w:pStyle w:val="ListParagraph"/>
        <w:numPr>
          <w:ilvl w:val="0"/>
          <w:numId w:val="6"/>
        </w:numPr>
        <w:ind w:left="993" w:hanging="501"/>
        <w:jc w:val="both"/>
        <w:rPr>
          <w:sz w:val="26"/>
          <w:szCs w:val="26"/>
          <w:u w:val="single"/>
        </w:rPr>
      </w:pPr>
      <w:r w:rsidRPr="001F3875">
        <w:rPr>
          <w:sz w:val="26"/>
          <w:szCs w:val="26"/>
        </w:rPr>
        <w:t>2016./2017.gada sezonas Pasaules kausa posms skeletonā un bobslejā divniekiem – 1</w:t>
      </w:r>
      <w:r w:rsidR="00966D5F">
        <w:rPr>
          <w:sz w:val="26"/>
          <w:szCs w:val="26"/>
        </w:rPr>
        <w:t>38</w:t>
      </w:r>
      <w:r w:rsidRPr="001F3875">
        <w:rPr>
          <w:sz w:val="26"/>
          <w:szCs w:val="26"/>
        </w:rPr>
        <w:t xml:space="preserve"> 290 </w:t>
      </w:r>
      <w:r w:rsidRPr="001F3875">
        <w:rPr>
          <w:i/>
          <w:sz w:val="26"/>
          <w:szCs w:val="26"/>
        </w:rPr>
        <w:t>euro</w:t>
      </w:r>
      <w:r w:rsidRPr="001F3875">
        <w:rPr>
          <w:sz w:val="26"/>
          <w:szCs w:val="26"/>
        </w:rPr>
        <w:t>.</w:t>
      </w:r>
    </w:p>
    <w:p w:rsidR="001F3875" w:rsidRPr="001F3875" w:rsidRDefault="001F3875" w:rsidP="00EC6A84">
      <w:pPr>
        <w:pStyle w:val="ListParagraph"/>
        <w:numPr>
          <w:ilvl w:val="0"/>
          <w:numId w:val="6"/>
        </w:numPr>
        <w:ind w:left="993" w:hanging="501"/>
        <w:jc w:val="both"/>
        <w:rPr>
          <w:sz w:val="26"/>
          <w:szCs w:val="26"/>
          <w:u w:val="single"/>
        </w:rPr>
      </w:pPr>
      <w:r w:rsidRPr="001F3875">
        <w:rPr>
          <w:sz w:val="26"/>
          <w:szCs w:val="26"/>
        </w:rPr>
        <w:t>2016./2017.gada sezonas Pasaules kausa posms kamaniņu sportā – 1</w:t>
      </w:r>
      <w:r w:rsidR="00966D5F">
        <w:rPr>
          <w:sz w:val="26"/>
          <w:szCs w:val="26"/>
        </w:rPr>
        <w:t>20</w:t>
      </w:r>
      <w:r w:rsidRPr="001F3875">
        <w:rPr>
          <w:sz w:val="26"/>
          <w:szCs w:val="26"/>
        </w:rPr>
        <w:t xml:space="preserve"> 000 </w:t>
      </w:r>
      <w:r w:rsidRPr="001F3875">
        <w:rPr>
          <w:i/>
          <w:sz w:val="26"/>
          <w:szCs w:val="26"/>
        </w:rPr>
        <w:t>euro</w:t>
      </w:r>
      <w:r w:rsidRPr="001F3875">
        <w:rPr>
          <w:sz w:val="26"/>
          <w:szCs w:val="26"/>
        </w:rPr>
        <w:t xml:space="preserve">; </w:t>
      </w:r>
    </w:p>
    <w:p w:rsidR="001F3875" w:rsidRPr="001F3875" w:rsidRDefault="001F3875" w:rsidP="00EC6A84">
      <w:pPr>
        <w:pStyle w:val="ListParagraph"/>
        <w:numPr>
          <w:ilvl w:val="0"/>
          <w:numId w:val="6"/>
        </w:numPr>
        <w:ind w:left="993" w:hanging="501"/>
        <w:jc w:val="both"/>
        <w:rPr>
          <w:sz w:val="26"/>
          <w:szCs w:val="26"/>
          <w:u w:val="single"/>
        </w:rPr>
      </w:pPr>
      <w:r w:rsidRPr="001F3875">
        <w:rPr>
          <w:sz w:val="26"/>
          <w:szCs w:val="26"/>
        </w:rPr>
        <w:t xml:space="preserve">2018.gada Ziemas Olimpisko spēļu kvalifikācijas turnīrs hokejā vīriešiem – </w:t>
      </w:r>
      <w:r w:rsidR="000E6C63">
        <w:rPr>
          <w:sz w:val="26"/>
          <w:szCs w:val="26"/>
        </w:rPr>
        <w:br/>
      </w:r>
      <w:r w:rsidRPr="001F3875">
        <w:rPr>
          <w:sz w:val="26"/>
          <w:szCs w:val="26"/>
        </w:rPr>
        <w:t xml:space="preserve">114 520 </w:t>
      </w:r>
      <w:r w:rsidRPr="001F3875">
        <w:rPr>
          <w:i/>
          <w:sz w:val="26"/>
          <w:szCs w:val="26"/>
        </w:rPr>
        <w:t>euro;</w:t>
      </w:r>
    </w:p>
    <w:p w:rsidR="001F3875" w:rsidRPr="001F3875" w:rsidRDefault="001F3875" w:rsidP="00EC6A84">
      <w:pPr>
        <w:pStyle w:val="ListParagraph"/>
        <w:numPr>
          <w:ilvl w:val="0"/>
          <w:numId w:val="6"/>
        </w:numPr>
        <w:ind w:left="993" w:hanging="501"/>
        <w:jc w:val="both"/>
        <w:rPr>
          <w:sz w:val="26"/>
          <w:szCs w:val="26"/>
          <w:u w:val="single"/>
        </w:rPr>
      </w:pPr>
      <w:r w:rsidRPr="001F3875">
        <w:rPr>
          <w:sz w:val="26"/>
          <w:szCs w:val="26"/>
        </w:rPr>
        <w:t xml:space="preserve">2016.gada CEV Eiropas čempionāta pludmales volejbolā posms </w:t>
      </w:r>
      <w:r w:rsidRPr="001F3875">
        <w:rPr>
          <w:i/>
          <w:sz w:val="26"/>
          <w:szCs w:val="26"/>
        </w:rPr>
        <w:t>Masters</w:t>
      </w:r>
      <w:r w:rsidRPr="001F3875">
        <w:rPr>
          <w:sz w:val="26"/>
          <w:szCs w:val="26"/>
        </w:rPr>
        <w:t xml:space="preserve"> (vīrieši un sievietes) – 220 000 </w:t>
      </w:r>
      <w:r w:rsidRPr="001F3875">
        <w:rPr>
          <w:i/>
          <w:sz w:val="26"/>
          <w:szCs w:val="26"/>
        </w:rPr>
        <w:t>euro</w:t>
      </w:r>
      <w:r w:rsidRPr="001F3875">
        <w:rPr>
          <w:sz w:val="26"/>
          <w:szCs w:val="26"/>
        </w:rPr>
        <w:t>;</w:t>
      </w:r>
    </w:p>
    <w:p w:rsidR="001F3875" w:rsidRPr="001F3875" w:rsidRDefault="001F3875" w:rsidP="00EC6A84">
      <w:pPr>
        <w:pStyle w:val="ListParagraph"/>
        <w:numPr>
          <w:ilvl w:val="0"/>
          <w:numId w:val="6"/>
        </w:numPr>
        <w:ind w:left="993" w:hanging="501"/>
        <w:jc w:val="both"/>
        <w:rPr>
          <w:sz w:val="26"/>
          <w:szCs w:val="26"/>
          <w:u w:val="single"/>
        </w:rPr>
      </w:pPr>
      <w:r w:rsidRPr="001F3875">
        <w:rPr>
          <w:sz w:val="26"/>
          <w:szCs w:val="26"/>
        </w:rPr>
        <w:t xml:space="preserve">2016.gada pasaules čempionāts florbolā vīriešiem – 250 000 </w:t>
      </w:r>
      <w:r w:rsidRPr="001F3875">
        <w:rPr>
          <w:i/>
          <w:sz w:val="26"/>
          <w:szCs w:val="26"/>
        </w:rPr>
        <w:t>euro</w:t>
      </w:r>
      <w:r w:rsidRPr="001F3875">
        <w:rPr>
          <w:sz w:val="26"/>
          <w:szCs w:val="26"/>
        </w:rPr>
        <w:t>;</w:t>
      </w:r>
    </w:p>
    <w:p w:rsidR="001F3875" w:rsidRPr="001F3875" w:rsidRDefault="001F3875" w:rsidP="00EC6A84">
      <w:pPr>
        <w:pStyle w:val="ListParagraph"/>
        <w:numPr>
          <w:ilvl w:val="0"/>
          <w:numId w:val="6"/>
        </w:numPr>
        <w:ind w:left="993" w:hanging="501"/>
        <w:jc w:val="both"/>
        <w:rPr>
          <w:sz w:val="26"/>
          <w:szCs w:val="26"/>
          <w:u w:val="single"/>
        </w:rPr>
      </w:pPr>
      <w:r w:rsidRPr="001F3875">
        <w:rPr>
          <w:sz w:val="26"/>
          <w:szCs w:val="26"/>
        </w:rPr>
        <w:t xml:space="preserve">2016.gada Eiropas čempionāts grieķu romiešu, brīvajā cīņa un brīvajā cīņā sievietēm – 70 000 </w:t>
      </w:r>
      <w:r w:rsidRPr="001F3875">
        <w:rPr>
          <w:i/>
          <w:sz w:val="26"/>
          <w:szCs w:val="26"/>
        </w:rPr>
        <w:t>euro</w:t>
      </w:r>
      <w:r w:rsidRPr="001F3875">
        <w:rPr>
          <w:sz w:val="26"/>
          <w:szCs w:val="26"/>
        </w:rPr>
        <w:t>;</w:t>
      </w:r>
    </w:p>
    <w:p w:rsidR="001F3875" w:rsidRPr="001F3875" w:rsidRDefault="001F3875" w:rsidP="00EC6A84">
      <w:pPr>
        <w:pStyle w:val="ListParagraph"/>
        <w:numPr>
          <w:ilvl w:val="0"/>
          <w:numId w:val="6"/>
        </w:numPr>
        <w:ind w:left="993" w:hanging="501"/>
        <w:jc w:val="both"/>
        <w:rPr>
          <w:sz w:val="26"/>
          <w:szCs w:val="26"/>
          <w:u w:val="single"/>
        </w:rPr>
      </w:pPr>
      <w:r w:rsidRPr="001F3875">
        <w:rPr>
          <w:sz w:val="26"/>
          <w:szCs w:val="26"/>
        </w:rPr>
        <w:t xml:space="preserve">2016.gada Eiropas čempionāts kalnu divriteņu maratonā – </w:t>
      </w:r>
      <w:r w:rsidR="00966D5F">
        <w:rPr>
          <w:sz w:val="26"/>
          <w:szCs w:val="26"/>
        </w:rPr>
        <w:t>45</w:t>
      </w:r>
      <w:r w:rsidRPr="001F3875">
        <w:rPr>
          <w:sz w:val="26"/>
          <w:szCs w:val="26"/>
        </w:rPr>
        <w:t xml:space="preserve"> 000 </w:t>
      </w:r>
      <w:r w:rsidRPr="001F3875">
        <w:rPr>
          <w:i/>
          <w:sz w:val="26"/>
          <w:szCs w:val="26"/>
        </w:rPr>
        <w:t>euro</w:t>
      </w:r>
      <w:r w:rsidRPr="001F3875">
        <w:rPr>
          <w:sz w:val="26"/>
          <w:szCs w:val="26"/>
        </w:rPr>
        <w:t>.</w:t>
      </w:r>
    </w:p>
    <w:p w:rsidR="001F3875" w:rsidRPr="001F3875" w:rsidRDefault="001F3875" w:rsidP="001F3875">
      <w:pPr>
        <w:ind w:firstLine="633"/>
        <w:jc w:val="both"/>
        <w:rPr>
          <w:sz w:val="26"/>
          <w:szCs w:val="26"/>
        </w:rPr>
      </w:pPr>
      <w:r w:rsidRPr="001F3875">
        <w:rPr>
          <w:i/>
          <w:sz w:val="26"/>
          <w:szCs w:val="26"/>
        </w:rPr>
        <w:t>Piezīme:</w:t>
      </w:r>
      <w:r w:rsidRPr="001F3875">
        <w:rPr>
          <w:sz w:val="26"/>
          <w:szCs w:val="26"/>
        </w:rPr>
        <w:t xml:space="preserve"> Mērķfinansējuma sadalījums starp Nr.4 – Nr.10. minētajiem sporta pasākumiem vēl var tikt precizēts, pieņemot lēmumu par šajā apakšprogrammā paredzēto valsts budžeta līdzekļu sadali.</w:t>
      </w:r>
    </w:p>
    <w:p w:rsidR="006B0C0C" w:rsidRDefault="006B0C0C" w:rsidP="006B0C0C">
      <w:pPr>
        <w:jc w:val="both"/>
      </w:pPr>
    </w:p>
    <w:p w:rsidR="006B0C0C" w:rsidRDefault="001F3875" w:rsidP="00B12612">
      <w:pPr>
        <w:contextualSpacing/>
        <w:jc w:val="both"/>
        <w:rPr>
          <w:color w:val="000000"/>
          <w:sz w:val="26"/>
          <w:szCs w:val="26"/>
        </w:rPr>
      </w:pPr>
      <w:r>
        <w:rPr>
          <w:color w:val="000000"/>
          <w:sz w:val="26"/>
          <w:szCs w:val="26"/>
        </w:rPr>
        <w:tab/>
      </w:r>
      <w:r>
        <w:rPr>
          <w:sz w:val="26"/>
          <w:szCs w:val="26"/>
        </w:rPr>
        <w:t>V</w:t>
      </w:r>
      <w:r w:rsidRPr="00513792">
        <w:rPr>
          <w:sz w:val="26"/>
          <w:szCs w:val="26"/>
        </w:rPr>
        <w:t xml:space="preserve">eicot līdzekļu pārdali no apakšprogrammas 09.23.00 </w:t>
      </w:r>
      <w:r>
        <w:rPr>
          <w:sz w:val="26"/>
          <w:szCs w:val="26"/>
        </w:rPr>
        <w:t>(</w:t>
      </w:r>
      <w:r w:rsidRPr="00513792">
        <w:rPr>
          <w:sz w:val="26"/>
          <w:szCs w:val="26"/>
        </w:rPr>
        <w:t xml:space="preserve">pamatojumu līdzekļu ietaupījumam skatīt </w:t>
      </w:r>
      <w:r w:rsidR="001F3211">
        <w:rPr>
          <w:sz w:val="26"/>
          <w:szCs w:val="26"/>
        </w:rPr>
        <w:t>iepriekš</w:t>
      </w:r>
      <w:r>
        <w:rPr>
          <w:sz w:val="26"/>
          <w:szCs w:val="26"/>
        </w:rPr>
        <w:t>)</w:t>
      </w:r>
      <w:r w:rsidRPr="00513792">
        <w:rPr>
          <w:sz w:val="26"/>
          <w:szCs w:val="26"/>
        </w:rPr>
        <w:t xml:space="preserve">, apakšprogrammai </w:t>
      </w:r>
      <w:r w:rsidRPr="001F3875">
        <w:rPr>
          <w:sz w:val="26"/>
          <w:szCs w:val="26"/>
        </w:rPr>
        <w:t xml:space="preserve">09.17.00 </w:t>
      </w:r>
      <w:r>
        <w:rPr>
          <w:sz w:val="26"/>
          <w:szCs w:val="26"/>
        </w:rPr>
        <w:t>„</w:t>
      </w:r>
      <w:r w:rsidRPr="001F3875">
        <w:rPr>
          <w:sz w:val="26"/>
          <w:szCs w:val="26"/>
        </w:rPr>
        <w:t>Dotācija komandu sporta spēļu izlašu nodrošināšanai</w:t>
      </w:r>
      <w:r>
        <w:rPr>
          <w:sz w:val="26"/>
          <w:szCs w:val="26"/>
        </w:rPr>
        <w:t>” tiek rosināts papildus piešķirt</w:t>
      </w:r>
      <w:r w:rsidR="00F72B31">
        <w:rPr>
          <w:sz w:val="26"/>
          <w:szCs w:val="26"/>
        </w:rPr>
        <w:t xml:space="preserve"> </w:t>
      </w:r>
      <w:r w:rsidR="00F72B31" w:rsidRPr="00F72B31">
        <w:rPr>
          <w:sz w:val="26"/>
          <w:szCs w:val="26"/>
        </w:rPr>
        <w:t xml:space="preserve">369 334 </w:t>
      </w:r>
      <w:r w:rsidR="00F72B31" w:rsidRPr="00F72B31">
        <w:rPr>
          <w:i/>
          <w:sz w:val="26"/>
          <w:szCs w:val="26"/>
        </w:rPr>
        <w:t>euro</w:t>
      </w:r>
      <w:r w:rsidR="00F72B31" w:rsidRPr="00F72B31">
        <w:rPr>
          <w:sz w:val="26"/>
          <w:szCs w:val="26"/>
        </w:rPr>
        <w:t xml:space="preserve"> atbalsta palielināšanai komandu sporta spēļu izlašu nodrošināšanai, t.sk., paredzot mērķfinansējumu (93 365 </w:t>
      </w:r>
      <w:r w:rsidR="00F72B31" w:rsidRPr="00F72B31">
        <w:rPr>
          <w:i/>
          <w:sz w:val="26"/>
          <w:szCs w:val="26"/>
        </w:rPr>
        <w:t>euro</w:t>
      </w:r>
      <w:r w:rsidR="00F72B31" w:rsidRPr="00F72B31">
        <w:rPr>
          <w:sz w:val="26"/>
          <w:szCs w:val="26"/>
        </w:rPr>
        <w:t xml:space="preserve"> apmērā) Latvijas hokeja izlases sagatavošanai dalībai 2018.gada Ziemas Olimpisko spēļu kvalifikācijas turnīrs hokejā Rīgā. Tādejādi 2016.gadā komandu sporta spēļu sporta federācijām pieejamais finansējuma apmērs, kas sadalāms Ministru kabineta 2009.ga</w:t>
      </w:r>
      <w:r w:rsidR="00371821">
        <w:rPr>
          <w:sz w:val="26"/>
          <w:szCs w:val="26"/>
        </w:rPr>
        <w:t>da 28.jūlija noteikumos Nr.819 „</w:t>
      </w:r>
      <w:r w:rsidR="00F72B31" w:rsidRPr="00F72B31">
        <w:rPr>
          <w:sz w:val="26"/>
          <w:szCs w:val="26"/>
        </w:rPr>
        <w:t xml:space="preserve">Kārtība, kādā valsts finansiāli nodrošina valsts izlases komandu sporta spēlēs sagatavošanos un piedalīšanos Eiropas un pasaules čempionātu un olimpisko spēļu atlases turnīros un finālsacensībās” noteiktajā kārtībā, būs 1 556 635 </w:t>
      </w:r>
      <w:r w:rsidR="00F72B31" w:rsidRPr="00F72B31">
        <w:rPr>
          <w:i/>
          <w:sz w:val="26"/>
          <w:szCs w:val="26"/>
        </w:rPr>
        <w:t>euro</w:t>
      </w:r>
      <w:r w:rsidR="00F72B31" w:rsidRPr="00F72B31">
        <w:rPr>
          <w:sz w:val="26"/>
          <w:szCs w:val="26"/>
        </w:rPr>
        <w:t>.</w:t>
      </w:r>
    </w:p>
    <w:p w:rsidR="001F3211" w:rsidRDefault="001F3211" w:rsidP="001F3211">
      <w:pPr>
        <w:ind w:firstLine="720"/>
        <w:contextualSpacing/>
        <w:jc w:val="both"/>
        <w:rPr>
          <w:sz w:val="26"/>
          <w:szCs w:val="26"/>
        </w:rPr>
      </w:pPr>
    </w:p>
    <w:p w:rsidR="001F3211" w:rsidRPr="001F3211" w:rsidRDefault="00D34A3A" w:rsidP="001F3211">
      <w:pPr>
        <w:ind w:firstLine="720"/>
        <w:contextualSpacing/>
        <w:jc w:val="both"/>
        <w:rPr>
          <w:color w:val="000000"/>
          <w:sz w:val="26"/>
          <w:szCs w:val="26"/>
        </w:rPr>
      </w:pPr>
      <w:r>
        <w:rPr>
          <w:sz w:val="26"/>
          <w:szCs w:val="26"/>
        </w:rPr>
        <w:t>V</w:t>
      </w:r>
      <w:r w:rsidRPr="00513792">
        <w:rPr>
          <w:sz w:val="26"/>
          <w:szCs w:val="26"/>
        </w:rPr>
        <w:t xml:space="preserve">eicot līdzekļu pārdali no </w:t>
      </w:r>
      <w:r w:rsidR="001F3211" w:rsidRPr="001F3211">
        <w:rPr>
          <w:color w:val="000000"/>
          <w:sz w:val="26"/>
          <w:szCs w:val="26"/>
        </w:rPr>
        <w:t xml:space="preserve">apakšprogrammas 09.10.00 </w:t>
      </w:r>
      <w:r w:rsidR="001F3211">
        <w:rPr>
          <w:color w:val="000000"/>
          <w:sz w:val="26"/>
          <w:szCs w:val="26"/>
        </w:rPr>
        <w:t>(</w:t>
      </w:r>
      <w:r w:rsidR="001F3211" w:rsidRPr="00513792">
        <w:rPr>
          <w:sz w:val="26"/>
          <w:szCs w:val="26"/>
        </w:rPr>
        <w:t xml:space="preserve">pamatojumu līdzekļu </w:t>
      </w:r>
      <w:r w:rsidR="001F3211">
        <w:rPr>
          <w:sz w:val="26"/>
          <w:szCs w:val="26"/>
        </w:rPr>
        <w:t>pārdalei skatīt iepriekš</w:t>
      </w:r>
      <w:r w:rsidR="001F3211">
        <w:rPr>
          <w:color w:val="000000"/>
          <w:sz w:val="26"/>
          <w:szCs w:val="26"/>
        </w:rPr>
        <w:t xml:space="preserve">) un </w:t>
      </w:r>
      <w:r w:rsidRPr="00513792">
        <w:rPr>
          <w:sz w:val="26"/>
          <w:szCs w:val="26"/>
        </w:rPr>
        <w:t xml:space="preserve">apakšprogrammas 09.23.00 </w:t>
      </w:r>
      <w:r>
        <w:rPr>
          <w:sz w:val="26"/>
          <w:szCs w:val="26"/>
        </w:rPr>
        <w:t>(</w:t>
      </w:r>
      <w:r w:rsidRPr="00513792">
        <w:rPr>
          <w:sz w:val="26"/>
          <w:szCs w:val="26"/>
        </w:rPr>
        <w:t xml:space="preserve">pamatojumu līdzekļu ietaupījumam skatīt </w:t>
      </w:r>
      <w:r w:rsidR="001F3211">
        <w:rPr>
          <w:sz w:val="26"/>
          <w:szCs w:val="26"/>
        </w:rPr>
        <w:t>iepriekš</w:t>
      </w:r>
      <w:r>
        <w:rPr>
          <w:sz w:val="26"/>
          <w:szCs w:val="26"/>
        </w:rPr>
        <w:t>)</w:t>
      </w:r>
      <w:r w:rsidRPr="00513792">
        <w:rPr>
          <w:sz w:val="26"/>
          <w:szCs w:val="26"/>
        </w:rPr>
        <w:t xml:space="preserve">, apakšprogrammai </w:t>
      </w:r>
      <w:r w:rsidR="001F3211" w:rsidRPr="001F3211">
        <w:rPr>
          <w:sz w:val="26"/>
          <w:szCs w:val="26"/>
        </w:rPr>
        <w:t xml:space="preserve">09.21.00 </w:t>
      </w:r>
      <w:r w:rsidR="001F3211">
        <w:rPr>
          <w:sz w:val="26"/>
          <w:szCs w:val="26"/>
        </w:rPr>
        <w:t>„</w:t>
      </w:r>
      <w:r w:rsidR="001F3211" w:rsidRPr="001F3211">
        <w:rPr>
          <w:sz w:val="26"/>
          <w:szCs w:val="26"/>
        </w:rPr>
        <w:t>Augstas klases sasniegumu sports</w:t>
      </w:r>
      <w:r w:rsidR="001F3211">
        <w:rPr>
          <w:sz w:val="26"/>
          <w:szCs w:val="26"/>
        </w:rPr>
        <w:t>”</w:t>
      </w:r>
      <w:r>
        <w:rPr>
          <w:sz w:val="26"/>
          <w:szCs w:val="26"/>
        </w:rPr>
        <w:t xml:space="preserve"> tiek rosināts papildus piešķirt</w:t>
      </w:r>
      <w:r w:rsidR="001F3211">
        <w:rPr>
          <w:sz w:val="26"/>
          <w:szCs w:val="26"/>
        </w:rPr>
        <w:t xml:space="preserve"> </w:t>
      </w:r>
      <w:r w:rsidR="001F3211" w:rsidRPr="001F3211">
        <w:rPr>
          <w:color w:val="000000"/>
          <w:sz w:val="26"/>
          <w:szCs w:val="26"/>
        </w:rPr>
        <w:t xml:space="preserve">1 027 100 </w:t>
      </w:r>
      <w:r w:rsidR="001F3211" w:rsidRPr="001F3211">
        <w:rPr>
          <w:i/>
          <w:color w:val="000000"/>
          <w:sz w:val="26"/>
          <w:szCs w:val="26"/>
        </w:rPr>
        <w:t>euro</w:t>
      </w:r>
      <w:r w:rsidR="001F3211" w:rsidRPr="001F3211">
        <w:rPr>
          <w:color w:val="000000"/>
          <w:sz w:val="26"/>
          <w:szCs w:val="26"/>
        </w:rPr>
        <w:t>, lai:</w:t>
      </w:r>
    </w:p>
    <w:p w:rsidR="001F3211" w:rsidRPr="001F3211" w:rsidRDefault="001F3211" w:rsidP="00EC6A84">
      <w:pPr>
        <w:pStyle w:val="ListParagraph"/>
        <w:numPr>
          <w:ilvl w:val="0"/>
          <w:numId w:val="7"/>
        </w:numPr>
        <w:ind w:left="993" w:hanging="567"/>
        <w:jc w:val="both"/>
        <w:rPr>
          <w:color w:val="000000"/>
          <w:sz w:val="26"/>
          <w:szCs w:val="26"/>
        </w:rPr>
      </w:pPr>
      <w:r w:rsidRPr="001F3211">
        <w:rPr>
          <w:color w:val="000000"/>
          <w:sz w:val="26"/>
          <w:szCs w:val="26"/>
        </w:rPr>
        <w:t xml:space="preserve">palielinātu atbalstu Latvijas Olimpiskās vienības darbības nodrošināšanai (300 000 </w:t>
      </w:r>
      <w:r w:rsidRPr="001F3211">
        <w:rPr>
          <w:i/>
          <w:color w:val="000000"/>
          <w:sz w:val="26"/>
          <w:szCs w:val="26"/>
        </w:rPr>
        <w:t>euro</w:t>
      </w:r>
      <w:r w:rsidRPr="001F3211">
        <w:rPr>
          <w:color w:val="000000"/>
          <w:sz w:val="26"/>
          <w:szCs w:val="26"/>
        </w:rPr>
        <w:t>);</w:t>
      </w:r>
    </w:p>
    <w:p w:rsidR="001F3211" w:rsidRDefault="001F3211" w:rsidP="00EC6A84">
      <w:pPr>
        <w:pStyle w:val="ListParagraph"/>
        <w:numPr>
          <w:ilvl w:val="0"/>
          <w:numId w:val="7"/>
        </w:numPr>
        <w:ind w:left="993" w:hanging="567"/>
        <w:jc w:val="both"/>
        <w:rPr>
          <w:color w:val="000000"/>
          <w:sz w:val="26"/>
          <w:szCs w:val="26"/>
        </w:rPr>
      </w:pPr>
      <w:r w:rsidRPr="001F3211">
        <w:rPr>
          <w:color w:val="000000"/>
          <w:sz w:val="26"/>
          <w:szCs w:val="26"/>
        </w:rPr>
        <w:t xml:space="preserve">palielinātu atbalstu Latvijas Olimpiskās komitejas programmām un pasākumiem (432 100 </w:t>
      </w:r>
      <w:r w:rsidRPr="001F3211">
        <w:rPr>
          <w:i/>
          <w:color w:val="000000"/>
          <w:sz w:val="26"/>
          <w:szCs w:val="26"/>
        </w:rPr>
        <w:t>euro</w:t>
      </w:r>
      <w:r w:rsidRPr="001F3211">
        <w:rPr>
          <w:color w:val="000000"/>
          <w:sz w:val="26"/>
          <w:szCs w:val="26"/>
        </w:rPr>
        <w:t xml:space="preserve">), t.sk., iesaistot TOP50 programmā arī ziemas sporta </w:t>
      </w:r>
      <w:r w:rsidRPr="001F3211">
        <w:rPr>
          <w:color w:val="000000"/>
          <w:sz w:val="26"/>
          <w:szCs w:val="26"/>
        </w:rPr>
        <w:lastRenderedPageBreak/>
        <w:t>veidu sportistus, kā arī palielinot finansējumu olimpisko sporta veidu sporta federācijām;</w:t>
      </w:r>
    </w:p>
    <w:p w:rsidR="001F3211" w:rsidRDefault="001F3211" w:rsidP="00EC6A84">
      <w:pPr>
        <w:pStyle w:val="ListParagraph"/>
        <w:numPr>
          <w:ilvl w:val="0"/>
          <w:numId w:val="7"/>
        </w:numPr>
        <w:ind w:left="993" w:hanging="567"/>
        <w:jc w:val="both"/>
        <w:rPr>
          <w:color w:val="000000"/>
          <w:sz w:val="26"/>
          <w:szCs w:val="26"/>
        </w:rPr>
      </w:pPr>
      <w:r w:rsidRPr="001F3211">
        <w:rPr>
          <w:color w:val="000000"/>
          <w:sz w:val="26"/>
          <w:szCs w:val="26"/>
        </w:rPr>
        <w:t xml:space="preserve">palielinātu atbalstu Latvijas Olimpiešu sociālā fonda darbības nodrošināšanai </w:t>
      </w:r>
      <w:r w:rsidR="000C1158">
        <w:rPr>
          <w:color w:val="000000"/>
          <w:sz w:val="26"/>
          <w:szCs w:val="26"/>
        </w:rPr>
        <w:br/>
      </w:r>
      <w:r w:rsidRPr="001F3211">
        <w:rPr>
          <w:color w:val="000000"/>
          <w:sz w:val="26"/>
          <w:szCs w:val="26"/>
        </w:rPr>
        <w:t xml:space="preserve">(130 000 </w:t>
      </w:r>
      <w:r w:rsidRPr="001F3211">
        <w:rPr>
          <w:i/>
          <w:color w:val="000000"/>
          <w:sz w:val="26"/>
          <w:szCs w:val="26"/>
        </w:rPr>
        <w:t>euro</w:t>
      </w:r>
      <w:r w:rsidRPr="001F3211">
        <w:rPr>
          <w:color w:val="000000"/>
          <w:sz w:val="26"/>
          <w:szCs w:val="26"/>
        </w:rPr>
        <w:t>), t.sk., līdz 2016.gada Vasaras Olimpiskajām spēlēm Riodeženerio (Brazīlija) palielinot pabalstu apmēru Latvijas Olimpiskās vienības sportistiem, kuri jau ir izcīnījuši tiesības startēt Olimpiskajās spēlēs, vai arī reāli pretendē uz šādu tiesību iegūšanu (kvalifikācijas normatīvu izpildi);</w:t>
      </w:r>
    </w:p>
    <w:p w:rsidR="001F3211" w:rsidRPr="001F3211" w:rsidRDefault="001F3211" w:rsidP="00EC6A84">
      <w:pPr>
        <w:pStyle w:val="ListParagraph"/>
        <w:numPr>
          <w:ilvl w:val="0"/>
          <w:numId w:val="7"/>
        </w:numPr>
        <w:ind w:left="993" w:hanging="567"/>
        <w:jc w:val="both"/>
        <w:rPr>
          <w:color w:val="000000"/>
          <w:sz w:val="26"/>
          <w:szCs w:val="26"/>
        </w:rPr>
      </w:pPr>
      <w:r w:rsidRPr="001F3211">
        <w:rPr>
          <w:color w:val="000000"/>
          <w:sz w:val="26"/>
          <w:szCs w:val="26"/>
        </w:rPr>
        <w:t xml:space="preserve">trūkstošo finansējumu (165 000 </w:t>
      </w:r>
      <w:r w:rsidRPr="001F3211">
        <w:rPr>
          <w:i/>
          <w:color w:val="000000"/>
          <w:sz w:val="26"/>
          <w:szCs w:val="26"/>
        </w:rPr>
        <w:t>euro</w:t>
      </w:r>
      <w:r w:rsidRPr="001F3211">
        <w:rPr>
          <w:color w:val="000000"/>
          <w:sz w:val="26"/>
          <w:szCs w:val="26"/>
        </w:rPr>
        <w:t xml:space="preserve">) augstas klases sportistu sagatavošanas centru sistēmas ieviešanas pirmā posma īstenošanai. Tādejādi, ņemot vērā arī 2016.gada budžeta bāzē paredzēto finansējumu, kopējais atbalsta apmērs šim mērķim 2016.gadā (arī 2017.gadā) būs 240 000 </w:t>
      </w:r>
      <w:r w:rsidRPr="001F3211">
        <w:rPr>
          <w:i/>
          <w:color w:val="000000"/>
          <w:sz w:val="26"/>
          <w:szCs w:val="26"/>
        </w:rPr>
        <w:t>euro</w:t>
      </w:r>
      <w:r w:rsidRPr="001F3211">
        <w:rPr>
          <w:color w:val="000000"/>
          <w:sz w:val="26"/>
          <w:szCs w:val="26"/>
        </w:rPr>
        <w:t>.</w:t>
      </w:r>
    </w:p>
    <w:p w:rsidR="00F72B31" w:rsidRDefault="001F3211" w:rsidP="001F3211">
      <w:pPr>
        <w:ind w:firstLine="720"/>
        <w:contextualSpacing/>
        <w:jc w:val="both"/>
        <w:rPr>
          <w:color w:val="000000"/>
          <w:sz w:val="26"/>
          <w:szCs w:val="26"/>
        </w:rPr>
      </w:pPr>
      <w:r w:rsidRPr="001F3211">
        <w:rPr>
          <w:color w:val="000000"/>
          <w:sz w:val="26"/>
          <w:szCs w:val="26"/>
        </w:rPr>
        <w:t>Iepriekšminētās pārdales rezultātā pilnībā tiks nodrošināts viss nepieciešamais finansējums sportistu sagatavošanai dalībai 2016.gada Vasaras Olimpiskajās spēlēs Riodeženeiro (Brazīlija).</w:t>
      </w:r>
    </w:p>
    <w:p w:rsidR="004D40C0" w:rsidRDefault="004D40C0" w:rsidP="00B12612">
      <w:pPr>
        <w:contextualSpacing/>
        <w:jc w:val="both"/>
        <w:rPr>
          <w:color w:val="000000"/>
          <w:sz w:val="26"/>
          <w:szCs w:val="26"/>
        </w:rPr>
      </w:pPr>
    </w:p>
    <w:p w:rsidR="001F3211" w:rsidRDefault="001F3211" w:rsidP="001F3211">
      <w:pPr>
        <w:ind w:firstLine="720"/>
        <w:contextualSpacing/>
        <w:jc w:val="both"/>
        <w:rPr>
          <w:sz w:val="26"/>
          <w:szCs w:val="26"/>
        </w:rPr>
      </w:pPr>
      <w:r>
        <w:rPr>
          <w:sz w:val="26"/>
          <w:szCs w:val="26"/>
        </w:rPr>
        <w:t>V</w:t>
      </w:r>
      <w:r w:rsidRPr="00513792">
        <w:rPr>
          <w:sz w:val="26"/>
          <w:szCs w:val="26"/>
        </w:rPr>
        <w:t xml:space="preserve">eicot līdzekļu pārdali no apakšprogrammas 09.23.00 </w:t>
      </w:r>
      <w:r>
        <w:rPr>
          <w:sz w:val="26"/>
          <w:szCs w:val="26"/>
        </w:rPr>
        <w:t>(</w:t>
      </w:r>
      <w:r w:rsidRPr="00513792">
        <w:rPr>
          <w:sz w:val="26"/>
          <w:szCs w:val="26"/>
        </w:rPr>
        <w:t xml:space="preserve">pamatojumu līdzekļu ietaupījumam skatīt </w:t>
      </w:r>
      <w:r>
        <w:rPr>
          <w:sz w:val="26"/>
          <w:szCs w:val="26"/>
        </w:rPr>
        <w:t>iepriekš)</w:t>
      </w:r>
      <w:r w:rsidRPr="00513792">
        <w:rPr>
          <w:sz w:val="26"/>
          <w:szCs w:val="26"/>
        </w:rPr>
        <w:t xml:space="preserve">, apakšprogrammai </w:t>
      </w:r>
      <w:r w:rsidRPr="001F3211">
        <w:rPr>
          <w:sz w:val="26"/>
          <w:szCs w:val="26"/>
        </w:rPr>
        <w:t xml:space="preserve">09.25.00 </w:t>
      </w:r>
      <w:r>
        <w:rPr>
          <w:sz w:val="26"/>
          <w:szCs w:val="26"/>
        </w:rPr>
        <w:t>„Dotācija biedrībai „</w:t>
      </w:r>
      <w:r w:rsidRPr="001F3211">
        <w:rPr>
          <w:sz w:val="26"/>
          <w:szCs w:val="26"/>
        </w:rPr>
        <w:t>Latvijas Paralimpiskā komiteja” pielāgotā sporta attīstībai</w:t>
      </w:r>
      <w:r>
        <w:rPr>
          <w:sz w:val="26"/>
          <w:szCs w:val="26"/>
        </w:rPr>
        <w:t xml:space="preserve">” tiek rosināts papildus piešķirt </w:t>
      </w:r>
      <w:r w:rsidRPr="001F3211">
        <w:rPr>
          <w:sz w:val="26"/>
          <w:szCs w:val="26"/>
        </w:rPr>
        <w:t xml:space="preserve">115 000 </w:t>
      </w:r>
      <w:r w:rsidRPr="001F3211">
        <w:rPr>
          <w:i/>
          <w:sz w:val="26"/>
          <w:szCs w:val="26"/>
        </w:rPr>
        <w:t>euro</w:t>
      </w:r>
      <w:r w:rsidRPr="001F3211">
        <w:rPr>
          <w:sz w:val="26"/>
          <w:szCs w:val="26"/>
        </w:rPr>
        <w:t xml:space="preserve">, t.sk. paralimpiešu sagatavošanai dalībai 2016.gada Vasaras Paralimpiskajās spēlēs Riodeženerio (Brazīlija) (100 000 </w:t>
      </w:r>
      <w:r w:rsidRPr="001F3211">
        <w:rPr>
          <w:i/>
          <w:sz w:val="26"/>
          <w:szCs w:val="26"/>
        </w:rPr>
        <w:t>euro</w:t>
      </w:r>
      <w:r w:rsidRPr="001F3211">
        <w:rPr>
          <w:sz w:val="26"/>
          <w:szCs w:val="26"/>
        </w:rPr>
        <w:t xml:space="preserve">) un 2016.gada pasaules čempionāta Para ledus hokejā organizēšanai Latvijā (15 000 </w:t>
      </w:r>
      <w:r w:rsidRPr="001F3211">
        <w:rPr>
          <w:i/>
          <w:sz w:val="26"/>
          <w:szCs w:val="26"/>
        </w:rPr>
        <w:t>euro</w:t>
      </w:r>
      <w:r w:rsidRPr="001F3211">
        <w:rPr>
          <w:sz w:val="26"/>
          <w:szCs w:val="26"/>
        </w:rPr>
        <w:t>).</w:t>
      </w:r>
    </w:p>
    <w:p w:rsidR="001F3211" w:rsidRDefault="001F3211" w:rsidP="004D40C0">
      <w:pPr>
        <w:ind w:firstLine="720"/>
        <w:contextualSpacing/>
        <w:jc w:val="both"/>
        <w:rPr>
          <w:sz w:val="26"/>
          <w:szCs w:val="26"/>
        </w:rPr>
      </w:pPr>
    </w:p>
    <w:p w:rsidR="004549B0" w:rsidRPr="00281933" w:rsidRDefault="004549B0" w:rsidP="004549B0">
      <w:pPr>
        <w:contextualSpacing/>
        <w:jc w:val="center"/>
        <w:rPr>
          <w:b/>
          <w:sz w:val="26"/>
          <w:szCs w:val="26"/>
        </w:rPr>
      </w:pPr>
      <w:r>
        <w:rPr>
          <w:b/>
          <w:sz w:val="26"/>
          <w:szCs w:val="26"/>
        </w:rPr>
        <w:t>II</w:t>
      </w:r>
      <w:r w:rsidRPr="00281933">
        <w:rPr>
          <w:b/>
          <w:sz w:val="26"/>
          <w:szCs w:val="26"/>
        </w:rPr>
        <w:t xml:space="preserve"> PRIEKŠLIKUMI TURPMĀKAI RĪCĪBAI</w:t>
      </w:r>
    </w:p>
    <w:p w:rsidR="004549B0" w:rsidRDefault="004549B0" w:rsidP="004D40C0">
      <w:pPr>
        <w:ind w:firstLine="720"/>
        <w:contextualSpacing/>
        <w:jc w:val="both"/>
        <w:rPr>
          <w:color w:val="000000"/>
          <w:sz w:val="26"/>
          <w:szCs w:val="26"/>
        </w:rPr>
      </w:pPr>
    </w:p>
    <w:p w:rsidR="00AB7F2B" w:rsidRPr="00AB7F2B" w:rsidRDefault="004549B0" w:rsidP="00AB7F2B">
      <w:pPr>
        <w:ind w:firstLine="720"/>
        <w:contextualSpacing/>
        <w:jc w:val="both"/>
        <w:rPr>
          <w:color w:val="000000"/>
          <w:sz w:val="26"/>
          <w:szCs w:val="26"/>
        </w:rPr>
      </w:pPr>
      <w:r>
        <w:rPr>
          <w:color w:val="000000"/>
          <w:sz w:val="26"/>
          <w:szCs w:val="26"/>
        </w:rPr>
        <w:t xml:space="preserve">Ar </w:t>
      </w:r>
      <w:r w:rsidR="00B12612" w:rsidRPr="00281933">
        <w:rPr>
          <w:color w:val="000000"/>
          <w:sz w:val="26"/>
          <w:szCs w:val="26"/>
        </w:rPr>
        <w:t>Ministru kabineta 2015.gada 29.septembra sēdes protokollēmuma „Likumprojekts „Par valsts budžetu 2016.gadam”” (prot. Nr.51 42.§) 10.1.apakšpunkt</w:t>
      </w:r>
      <w:r>
        <w:rPr>
          <w:color w:val="000000"/>
          <w:sz w:val="26"/>
          <w:szCs w:val="26"/>
        </w:rPr>
        <w:t>u</w:t>
      </w:r>
      <w:r w:rsidR="00B12612" w:rsidRPr="00281933">
        <w:rPr>
          <w:color w:val="000000"/>
          <w:sz w:val="26"/>
          <w:szCs w:val="26"/>
        </w:rPr>
        <w:t xml:space="preserve"> noteikt</w:t>
      </w:r>
      <w:r>
        <w:rPr>
          <w:color w:val="000000"/>
          <w:sz w:val="26"/>
          <w:szCs w:val="26"/>
        </w:rPr>
        <w:t>s, ka m</w:t>
      </w:r>
      <w:r w:rsidRPr="004549B0">
        <w:rPr>
          <w:color w:val="000000"/>
          <w:sz w:val="26"/>
          <w:szCs w:val="26"/>
        </w:rPr>
        <w:t xml:space="preserve">inistrijām un citām centrālajām valsts iestādēm likumprojekta </w:t>
      </w:r>
      <w:r>
        <w:rPr>
          <w:color w:val="000000"/>
          <w:sz w:val="26"/>
          <w:szCs w:val="26"/>
        </w:rPr>
        <w:t>„</w:t>
      </w:r>
      <w:r w:rsidRPr="004549B0">
        <w:rPr>
          <w:color w:val="000000"/>
          <w:sz w:val="26"/>
          <w:szCs w:val="26"/>
        </w:rPr>
        <w:t>Par valsts budžetu 2016.gadam</w:t>
      </w:r>
      <w:r>
        <w:rPr>
          <w:color w:val="000000"/>
          <w:sz w:val="26"/>
          <w:szCs w:val="26"/>
        </w:rPr>
        <w:t xml:space="preserve">” </w:t>
      </w:r>
      <w:r w:rsidRPr="004549B0">
        <w:rPr>
          <w:color w:val="000000"/>
          <w:sz w:val="26"/>
          <w:szCs w:val="26"/>
        </w:rPr>
        <w:t>izsk</w:t>
      </w:r>
      <w:r>
        <w:rPr>
          <w:color w:val="000000"/>
          <w:sz w:val="26"/>
          <w:szCs w:val="26"/>
        </w:rPr>
        <w:t xml:space="preserve">atīšanai Saeimā otrajā lasījumā </w:t>
      </w:r>
      <w:r w:rsidRPr="004549B0">
        <w:rPr>
          <w:color w:val="000000"/>
          <w:sz w:val="26"/>
          <w:szCs w:val="26"/>
        </w:rPr>
        <w:t>priekšlikum</w:t>
      </w:r>
      <w:r>
        <w:rPr>
          <w:color w:val="000000"/>
          <w:sz w:val="26"/>
          <w:szCs w:val="26"/>
        </w:rPr>
        <w:t xml:space="preserve">i </w:t>
      </w:r>
      <w:r w:rsidRPr="004549B0">
        <w:rPr>
          <w:color w:val="000000"/>
          <w:sz w:val="26"/>
          <w:szCs w:val="26"/>
        </w:rPr>
        <w:t xml:space="preserve">Finanšu ministrijā </w:t>
      </w:r>
      <w:r>
        <w:rPr>
          <w:color w:val="000000"/>
          <w:sz w:val="26"/>
          <w:szCs w:val="26"/>
        </w:rPr>
        <w:t xml:space="preserve">jāiesniedz </w:t>
      </w:r>
      <w:r w:rsidRPr="004549B0">
        <w:rPr>
          <w:color w:val="000000"/>
          <w:sz w:val="26"/>
          <w:szCs w:val="26"/>
        </w:rPr>
        <w:t>termiņā, kādu Saeima noteiks otrā las</w:t>
      </w:r>
      <w:r>
        <w:rPr>
          <w:color w:val="000000"/>
          <w:sz w:val="26"/>
          <w:szCs w:val="26"/>
        </w:rPr>
        <w:t>ījuma priekšlikumu iesniegšanai.</w:t>
      </w:r>
      <w:r w:rsidR="00956220">
        <w:rPr>
          <w:color w:val="000000"/>
          <w:sz w:val="26"/>
          <w:szCs w:val="26"/>
        </w:rPr>
        <w:t xml:space="preserve"> Ievērojot iepriekš minētos priekšlikumus l</w:t>
      </w:r>
      <w:r w:rsidR="00956220" w:rsidRPr="00956220">
        <w:rPr>
          <w:color w:val="000000"/>
          <w:sz w:val="26"/>
          <w:szCs w:val="26"/>
        </w:rPr>
        <w:t>īdzekļu iekšējai pārdalei 2016.gada valsts budžeta programmā 09.00.00 „Sports”</w:t>
      </w:r>
      <w:r w:rsidR="00956220">
        <w:rPr>
          <w:color w:val="000000"/>
          <w:sz w:val="26"/>
          <w:szCs w:val="26"/>
        </w:rPr>
        <w:t xml:space="preserve">, </w:t>
      </w:r>
      <w:r w:rsidR="00AB7F2B">
        <w:rPr>
          <w:color w:val="000000"/>
          <w:sz w:val="26"/>
          <w:szCs w:val="26"/>
        </w:rPr>
        <w:t xml:space="preserve">IZM jāiesniedz </w:t>
      </w:r>
      <w:r w:rsidR="00AB7F2B" w:rsidRPr="00AB7F2B">
        <w:rPr>
          <w:color w:val="000000"/>
          <w:sz w:val="26"/>
          <w:szCs w:val="26"/>
        </w:rPr>
        <w:t>priekšlikum</w:t>
      </w:r>
      <w:r w:rsidR="00AB7F2B">
        <w:rPr>
          <w:color w:val="000000"/>
          <w:sz w:val="26"/>
          <w:szCs w:val="26"/>
        </w:rPr>
        <w:t>i</w:t>
      </w:r>
      <w:r w:rsidR="00AB7F2B" w:rsidRPr="00AB7F2B">
        <w:rPr>
          <w:color w:val="000000"/>
          <w:sz w:val="26"/>
          <w:szCs w:val="26"/>
        </w:rPr>
        <w:t xml:space="preserve"> likumprojekta „Par valsts budžetu 2016.gadam” un likumprojekta „Par vidēja termiņa budžeta ietvaru 2016., 2017. un 2018.gadam” izskatīšanai Saeimā otrajā lasījumā, paredzot:</w:t>
      </w:r>
    </w:p>
    <w:p w:rsidR="00AB7F2B" w:rsidRPr="00AB7F2B" w:rsidRDefault="00AB7F2B" w:rsidP="00EC6A84">
      <w:pPr>
        <w:pStyle w:val="ListParagraph"/>
        <w:numPr>
          <w:ilvl w:val="0"/>
          <w:numId w:val="8"/>
        </w:numPr>
        <w:ind w:left="993" w:hanging="567"/>
        <w:jc w:val="both"/>
        <w:rPr>
          <w:color w:val="000000"/>
          <w:sz w:val="26"/>
          <w:szCs w:val="26"/>
        </w:rPr>
      </w:pPr>
      <w:r w:rsidRPr="00AB7F2B">
        <w:rPr>
          <w:color w:val="000000"/>
          <w:sz w:val="26"/>
          <w:szCs w:val="26"/>
        </w:rPr>
        <w:t xml:space="preserve">finansējuma samazinājumu 2016.gada budžeta apakšprogrammā 09.10.00 „Murjāņu sporta ģimnāzija” par 306 000 </w:t>
      </w:r>
      <w:r w:rsidRPr="00ED0BC5">
        <w:rPr>
          <w:i/>
          <w:color w:val="000000"/>
          <w:sz w:val="26"/>
          <w:szCs w:val="26"/>
        </w:rPr>
        <w:t>euro</w:t>
      </w:r>
      <w:r w:rsidRPr="00AB7F2B">
        <w:rPr>
          <w:color w:val="000000"/>
          <w:sz w:val="26"/>
          <w:szCs w:val="26"/>
        </w:rPr>
        <w:t xml:space="preserve"> un apakšprogrammā 09.23.00 „Valsts ilgtermiņa saistības sportā – Dotācija Latvijas Olimpiskajai komitejai (LOK) – valsts galvoto aizdevumu atmaksai” par 2 642 909 </w:t>
      </w:r>
      <w:r w:rsidRPr="00AB7F2B">
        <w:rPr>
          <w:i/>
          <w:color w:val="000000"/>
          <w:sz w:val="26"/>
          <w:szCs w:val="26"/>
        </w:rPr>
        <w:t>euro</w:t>
      </w:r>
      <w:r w:rsidRPr="00AB7F2B">
        <w:rPr>
          <w:color w:val="000000"/>
          <w:sz w:val="26"/>
          <w:szCs w:val="26"/>
        </w:rPr>
        <w:t>;</w:t>
      </w:r>
    </w:p>
    <w:p w:rsidR="00AB7F2B" w:rsidRDefault="00AB7F2B" w:rsidP="00EC6A84">
      <w:pPr>
        <w:pStyle w:val="ListParagraph"/>
        <w:numPr>
          <w:ilvl w:val="0"/>
          <w:numId w:val="8"/>
        </w:numPr>
        <w:ind w:left="993" w:hanging="567"/>
        <w:jc w:val="both"/>
        <w:rPr>
          <w:color w:val="000000"/>
          <w:sz w:val="26"/>
          <w:szCs w:val="26"/>
        </w:rPr>
      </w:pPr>
      <w:r w:rsidRPr="00AB7F2B">
        <w:rPr>
          <w:color w:val="000000"/>
          <w:sz w:val="26"/>
          <w:szCs w:val="26"/>
        </w:rPr>
        <w:t xml:space="preserve">finansējuma palielinājumu 2016.gada budžeta apakšprogrammā 09.04.00 „Sporta būves” par 171 000 </w:t>
      </w:r>
      <w:r w:rsidRPr="00AB7F2B">
        <w:rPr>
          <w:i/>
          <w:color w:val="000000"/>
          <w:sz w:val="26"/>
          <w:szCs w:val="26"/>
        </w:rPr>
        <w:t>euro</w:t>
      </w:r>
      <w:r w:rsidRPr="00AB7F2B">
        <w:rPr>
          <w:color w:val="000000"/>
          <w:sz w:val="26"/>
          <w:szCs w:val="26"/>
        </w:rPr>
        <w:t>;</w:t>
      </w:r>
    </w:p>
    <w:p w:rsidR="00AB7F2B" w:rsidRDefault="00AB7F2B" w:rsidP="00EC6A84">
      <w:pPr>
        <w:pStyle w:val="ListParagraph"/>
        <w:numPr>
          <w:ilvl w:val="0"/>
          <w:numId w:val="8"/>
        </w:numPr>
        <w:ind w:left="993" w:hanging="567"/>
        <w:jc w:val="both"/>
        <w:rPr>
          <w:color w:val="000000"/>
          <w:sz w:val="26"/>
          <w:szCs w:val="26"/>
        </w:rPr>
      </w:pPr>
      <w:r w:rsidRPr="00AB7F2B">
        <w:rPr>
          <w:color w:val="000000"/>
          <w:sz w:val="26"/>
          <w:szCs w:val="26"/>
        </w:rPr>
        <w:t xml:space="preserve">finansējuma palielinājumu 2016.gada budžeta apakšprogrammā 09.09.00 „Sporta federācijas un sporta pasākumi” par 543 080 </w:t>
      </w:r>
      <w:r w:rsidRPr="00AB7F2B">
        <w:rPr>
          <w:i/>
          <w:color w:val="000000"/>
          <w:sz w:val="26"/>
          <w:szCs w:val="26"/>
        </w:rPr>
        <w:t>euro</w:t>
      </w:r>
      <w:r w:rsidRPr="00AB7F2B">
        <w:rPr>
          <w:color w:val="000000"/>
          <w:sz w:val="26"/>
          <w:szCs w:val="26"/>
        </w:rPr>
        <w:t>;</w:t>
      </w:r>
    </w:p>
    <w:p w:rsidR="00AB7F2B" w:rsidRDefault="00AB7F2B" w:rsidP="00EC6A84">
      <w:pPr>
        <w:pStyle w:val="ListParagraph"/>
        <w:numPr>
          <w:ilvl w:val="0"/>
          <w:numId w:val="8"/>
        </w:numPr>
        <w:ind w:left="993" w:hanging="567"/>
        <w:jc w:val="both"/>
        <w:rPr>
          <w:color w:val="000000"/>
          <w:sz w:val="26"/>
          <w:szCs w:val="26"/>
        </w:rPr>
      </w:pPr>
      <w:r w:rsidRPr="00AB7F2B">
        <w:rPr>
          <w:color w:val="000000"/>
          <w:sz w:val="26"/>
          <w:szCs w:val="26"/>
        </w:rPr>
        <w:t xml:space="preserve">finansējuma palielinājumu 2016.gada budžeta apakšprogrammā 09.12.00 „Latvijas Sporta muzejs” par 18 000 </w:t>
      </w:r>
      <w:r w:rsidRPr="00AB7F2B">
        <w:rPr>
          <w:i/>
          <w:color w:val="000000"/>
          <w:sz w:val="26"/>
          <w:szCs w:val="26"/>
        </w:rPr>
        <w:t>euro</w:t>
      </w:r>
      <w:r w:rsidRPr="00AB7F2B">
        <w:rPr>
          <w:color w:val="000000"/>
          <w:sz w:val="26"/>
          <w:szCs w:val="26"/>
        </w:rPr>
        <w:t>;</w:t>
      </w:r>
    </w:p>
    <w:p w:rsidR="00AB7F2B" w:rsidRDefault="00AB7F2B" w:rsidP="00EC6A84">
      <w:pPr>
        <w:pStyle w:val="ListParagraph"/>
        <w:numPr>
          <w:ilvl w:val="0"/>
          <w:numId w:val="8"/>
        </w:numPr>
        <w:ind w:left="993" w:hanging="567"/>
        <w:jc w:val="both"/>
        <w:rPr>
          <w:color w:val="000000"/>
          <w:sz w:val="26"/>
          <w:szCs w:val="26"/>
        </w:rPr>
      </w:pPr>
      <w:r w:rsidRPr="00AB7F2B">
        <w:rPr>
          <w:color w:val="000000"/>
          <w:sz w:val="26"/>
          <w:szCs w:val="26"/>
        </w:rPr>
        <w:t xml:space="preserve">finansējuma palielinājumu 2016.gada budžeta apakšprogrammā 09.16.00 „Dotācija nacionālas nozīmes starptautisku sporta pasākumu organizēšanai Latvijā” par 705 395 </w:t>
      </w:r>
      <w:r w:rsidRPr="00AB7F2B">
        <w:rPr>
          <w:i/>
          <w:color w:val="000000"/>
          <w:sz w:val="26"/>
          <w:szCs w:val="26"/>
        </w:rPr>
        <w:t>euro</w:t>
      </w:r>
      <w:r w:rsidRPr="00AB7F2B">
        <w:rPr>
          <w:color w:val="000000"/>
          <w:sz w:val="26"/>
          <w:szCs w:val="26"/>
        </w:rPr>
        <w:t>;</w:t>
      </w:r>
    </w:p>
    <w:p w:rsidR="00AB7F2B" w:rsidRDefault="00AB7F2B" w:rsidP="00EC6A84">
      <w:pPr>
        <w:pStyle w:val="ListParagraph"/>
        <w:numPr>
          <w:ilvl w:val="0"/>
          <w:numId w:val="8"/>
        </w:numPr>
        <w:ind w:left="993" w:hanging="567"/>
        <w:jc w:val="both"/>
        <w:rPr>
          <w:color w:val="000000"/>
          <w:sz w:val="26"/>
          <w:szCs w:val="26"/>
        </w:rPr>
      </w:pPr>
      <w:r w:rsidRPr="00AB7F2B">
        <w:rPr>
          <w:color w:val="000000"/>
          <w:sz w:val="26"/>
          <w:szCs w:val="26"/>
        </w:rPr>
        <w:t xml:space="preserve">finansējuma palielinājumu 2016.gada budžeta apakšprogrammā 09.17.00 „Dotācija komandu sporta spēļu izlašu nodrošināšanai” par 369 334 </w:t>
      </w:r>
      <w:r w:rsidRPr="00AB7F2B">
        <w:rPr>
          <w:i/>
          <w:color w:val="000000"/>
          <w:sz w:val="26"/>
          <w:szCs w:val="26"/>
        </w:rPr>
        <w:t>euro</w:t>
      </w:r>
      <w:r w:rsidRPr="00AB7F2B">
        <w:rPr>
          <w:color w:val="000000"/>
          <w:sz w:val="26"/>
          <w:szCs w:val="26"/>
        </w:rPr>
        <w:t>;</w:t>
      </w:r>
    </w:p>
    <w:p w:rsidR="00AB7F2B" w:rsidRDefault="00AB7F2B" w:rsidP="00EC6A84">
      <w:pPr>
        <w:pStyle w:val="ListParagraph"/>
        <w:numPr>
          <w:ilvl w:val="0"/>
          <w:numId w:val="8"/>
        </w:numPr>
        <w:ind w:left="993" w:hanging="567"/>
        <w:jc w:val="both"/>
        <w:rPr>
          <w:color w:val="000000"/>
          <w:sz w:val="26"/>
          <w:szCs w:val="26"/>
        </w:rPr>
      </w:pPr>
      <w:r w:rsidRPr="00AB7F2B">
        <w:rPr>
          <w:color w:val="000000"/>
          <w:sz w:val="26"/>
          <w:szCs w:val="26"/>
        </w:rPr>
        <w:lastRenderedPageBreak/>
        <w:t xml:space="preserve">finansējuma palielinājumu 2016.gada budžeta apakšprogrammā 09.21.00 „Augstas klases sasniegumu sports” par 1 027 100 </w:t>
      </w:r>
      <w:r w:rsidRPr="00AB7F2B">
        <w:rPr>
          <w:i/>
          <w:color w:val="000000"/>
          <w:sz w:val="26"/>
          <w:szCs w:val="26"/>
        </w:rPr>
        <w:t>euro</w:t>
      </w:r>
      <w:r w:rsidRPr="00AB7F2B">
        <w:rPr>
          <w:color w:val="000000"/>
          <w:sz w:val="26"/>
          <w:szCs w:val="26"/>
        </w:rPr>
        <w:t>;</w:t>
      </w:r>
    </w:p>
    <w:p w:rsidR="00AB7F2B" w:rsidRDefault="00AB7F2B" w:rsidP="00EC6A84">
      <w:pPr>
        <w:pStyle w:val="ListParagraph"/>
        <w:numPr>
          <w:ilvl w:val="0"/>
          <w:numId w:val="8"/>
        </w:numPr>
        <w:ind w:left="993" w:hanging="567"/>
        <w:jc w:val="both"/>
        <w:rPr>
          <w:color w:val="000000"/>
          <w:sz w:val="26"/>
          <w:szCs w:val="26"/>
        </w:rPr>
      </w:pPr>
      <w:r w:rsidRPr="00AB7F2B">
        <w:rPr>
          <w:color w:val="000000"/>
          <w:sz w:val="26"/>
          <w:szCs w:val="26"/>
        </w:rPr>
        <w:t xml:space="preserve">finansējuma palielinājumu 2016.gada budžeta apakšprogrammā 09.25.00 „Dotācija biedrībai „Latvijas Paralimpiskā komiteja” pielāgotā sporta attīstībai” par 115 000 </w:t>
      </w:r>
      <w:r w:rsidRPr="00AB7F2B">
        <w:rPr>
          <w:i/>
          <w:color w:val="000000"/>
          <w:sz w:val="26"/>
          <w:szCs w:val="26"/>
        </w:rPr>
        <w:t>euro</w:t>
      </w:r>
      <w:r w:rsidRPr="00AB7F2B">
        <w:rPr>
          <w:color w:val="000000"/>
          <w:sz w:val="26"/>
          <w:szCs w:val="26"/>
        </w:rPr>
        <w:t>;</w:t>
      </w:r>
    </w:p>
    <w:p w:rsidR="00AB7F2B" w:rsidRDefault="00AB7F2B" w:rsidP="00EC6A84">
      <w:pPr>
        <w:pStyle w:val="ListParagraph"/>
        <w:numPr>
          <w:ilvl w:val="0"/>
          <w:numId w:val="8"/>
        </w:numPr>
        <w:ind w:left="993" w:hanging="567"/>
        <w:jc w:val="both"/>
        <w:rPr>
          <w:color w:val="000000"/>
          <w:sz w:val="26"/>
          <w:szCs w:val="26"/>
        </w:rPr>
      </w:pPr>
      <w:r w:rsidRPr="00AB7F2B">
        <w:rPr>
          <w:color w:val="000000"/>
          <w:sz w:val="26"/>
          <w:szCs w:val="26"/>
        </w:rPr>
        <w:t xml:space="preserve">finansējuma samazinājumu 2017.gada budžeta apakšprogrammā 09.04.00 „Sporta būves” par 165 000 </w:t>
      </w:r>
      <w:r w:rsidRPr="00AB7F2B">
        <w:rPr>
          <w:i/>
          <w:color w:val="000000"/>
          <w:sz w:val="26"/>
          <w:szCs w:val="26"/>
        </w:rPr>
        <w:t>euro</w:t>
      </w:r>
      <w:r w:rsidRPr="00AB7F2B">
        <w:rPr>
          <w:color w:val="000000"/>
          <w:sz w:val="26"/>
          <w:szCs w:val="26"/>
        </w:rPr>
        <w:t>;</w:t>
      </w:r>
    </w:p>
    <w:p w:rsidR="00AB7F2B" w:rsidRPr="00AB7F2B" w:rsidRDefault="00AB7F2B" w:rsidP="00EC6A84">
      <w:pPr>
        <w:pStyle w:val="ListParagraph"/>
        <w:numPr>
          <w:ilvl w:val="0"/>
          <w:numId w:val="8"/>
        </w:numPr>
        <w:ind w:left="993" w:hanging="567"/>
        <w:jc w:val="both"/>
        <w:rPr>
          <w:color w:val="000000"/>
          <w:sz w:val="26"/>
          <w:szCs w:val="26"/>
        </w:rPr>
      </w:pPr>
      <w:r w:rsidRPr="00AB7F2B">
        <w:rPr>
          <w:color w:val="000000"/>
          <w:sz w:val="26"/>
          <w:szCs w:val="26"/>
        </w:rPr>
        <w:t xml:space="preserve">finansējuma palielinājumu 2017.gada budžeta apakšprogrammā 09.21.00 „Augstas klases sasniegumu sports” par 165 000 </w:t>
      </w:r>
      <w:r w:rsidRPr="00AB7F2B">
        <w:rPr>
          <w:i/>
          <w:color w:val="000000"/>
          <w:sz w:val="26"/>
          <w:szCs w:val="26"/>
        </w:rPr>
        <w:t>euro</w:t>
      </w:r>
      <w:r w:rsidRPr="00AB7F2B">
        <w:rPr>
          <w:color w:val="000000"/>
          <w:sz w:val="26"/>
          <w:szCs w:val="26"/>
        </w:rPr>
        <w:t>.</w:t>
      </w:r>
    </w:p>
    <w:p w:rsidR="004549B0" w:rsidRDefault="004549B0" w:rsidP="004549B0">
      <w:pPr>
        <w:ind w:firstLine="720"/>
        <w:contextualSpacing/>
        <w:jc w:val="both"/>
        <w:rPr>
          <w:color w:val="000000"/>
          <w:sz w:val="26"/>
          <w:szCs w:val="26"/>
        </w:rPr>
      </w:pPr>
    </w:p>
    <w:p w:rsidR="000323D9" w:rsidRPr="00281933" w:rsidRDefault="000323D9" w:rsidP="00B12612">
      <w:pPr>
        <w:contextualSpacing/>
        <w:rPr>
          <w:sz w:val="26"/>
          <w:szCs w:val="26"/>
        </w:rPr>
      </w:pPr>
    </w:p>
    <w:p w:rsidR="000323D9" w:rsidRPr="00281933" w:rsidRDefault="000323D9" w:rsidP="00B12612">
      <w:pPr>
        <w:ind w:firstLine="709"/>
        <w:contextualSpacing/>
        <w:jc w:val="both"/>
        <w:rPr>
          <w:sz w:val="26"/>
          <w:szCs w:val="26"/>
        </w:rPr>
      </w:pPr>
      <w:r w:rsidRPr="00281933">
        <w:rPr>
          <w:sz w:val="26"/>
          <w:szCs w:val="26"/>
        </w:rPr>
        <w:t>Izglītības un zinātnes ministre</w:t>
      </w:r>
      <w:r w:rsidRPr="00281933">
        <w:rPr>
          <w:sz w:val="26"/>
          <w:szCs w:val="26"/>
        </w:rPr>
        <w:tab/>
      </w:r>
      <w:r w:rsidRPr="00281933">
        <w:rPr>
          <w:sz w:val="26"/>
          <w:szCs w:val="26"/>
        </w:rPr>
        <w:tab/>
      </w:r>
      <w:r w:rsidRPr="00281933">
        <w:rPr>
          <w:sz w:val="26"/>
          <w:szCs w:val="26"/>
        </w:rPr>
        <w:tab/>
      </w:r>
      <w:r w:rsidRPr="00281933">
        <w:rPr>
          <w:sz w:val="26"/>
          <w:szCs w:val="26"/>
        </w:rPr>
        <w:tab/>
        <w:t xml:space="preserve">   </w:t>
      </w:r>
      <w:r w:rsidRPr="00281933">
        <w:rPr>
          <w:sz w:val="26"/>
          <w:szCs w:val="26"/>
        </w:rPr>
        <w:tab/>
        <w:t>Mārīte Seile</w:t>
      </w:r>
    </w:p>
    <w:p w:rsidR="000323D9" w:rsidRPr="00281933" w:rsidRDefault="000323D9" w:rsidP="00B12612">
      <w:pPr>
        <w:ind w:firstLine="709"/>
        <w:contextualSpacing/>
        <w:jc w:val="both"/>
        <w:rPr>
          <w:sz w:val="26"/>
          <w:szCs w:val="26"/>
        </w:rPr>
      </w:pPr>
    </w:p>
    <w:p w:rsidR="00152DE6" w:rsidRPr="00281933" w:rsidRDefault="00152DE6" w:rsidP="00B12612">
      <w:pPr>
        <w:ind w:firstLine="709"/>
        <w:contextualSpacing/>
        <w:jc w:val="both"/>
        <w:rPr>
          <w:sz w:val="26"/>
          <w:szCs w:val="26"/>
        </w:rPr>
      </w:pPr>
    </w:p>
    <w:p w:rsidR="000323D9" w:rsidRPr="00281933" w:rsidRDefault="000323D9" w:rsidP="00B12612">
      <w:pPr>
        <w:pStyle w:val="NoSpacing"/>
        <w:ind w:firstLine="720"/>
        <w:contextualSpacing/>
        <w:rPr>
          <w:sz w:val="26"/>
          <w:szCs w:val="26"/>
        </w:rPr>
      </w:pPr>
      <w:r w:rsidRPr="00281933">
        <w:rPr>
          <w:sz w:val="26"/>
          <w:szCs w:val="26"/>
        </w:rPr>
        <w:t xml:space="preserve">Vizē: </w:t>
      </w:r>
    </w:p>
    <w:p w:rsidR="000323D9" w:rsidRPr="00281933" w:rsidRDefault="000323D9" w:rsidP="00B12612">
      <w:pPr>
        <w:pStyle w:val="NoSpacing"/>
        <w:ind w:firstLine="720"/>
        <w:contextualSpacing/>
        <w:rPr>
          <w:color w:val="000000"/>
          <w:sz w:val="26"/>
          <w:szCs w:val="26"/>
        </w:rPr>
      </w:pPr>
      <w:r w:rsidRPr="00281933">
        <w:rPr>
          <w:sz w:val="26"/>
          <w:szCs w:val="26"/>
        </w:rPr>
        <w:t>Valsts sekretār</w:t>
      </w:r>
      <w:r w:rsidR="00810AFC" w:rsidRPr="00281933">
        <w:rPr>
          <w:sz w:val="26"/>
          <w:szCs w:val="26"/>
        </w:rPr>
        <w:t>e</w:t>
      </w:r>
      <w:r w:rsidR="00810AFC" w:rsidRPr="00281933">
        <w:rPr>
          <w:sz w:val="26"/>
          <w:szCs w:val="26"/>
        </w:rPr>
        <w:tab/>
      </w:r>
      <w:r w:rsidR="00810AFC" w:rsidRPr="00281933">
        <w:rPr>
          <w:sz w:val="26"/>
          <w:szCs w:val="26"/>
        </w:rPr>
        <w:tab/>
      </w:r>
      <w:r w:rsidR="00810AFC" w:rsidRPr="00281933">
        <w:rPr>
          <w:sz w:val="26"/>
          <w:szCs w:val="26"/>
        </w:rPr>
        <w:tab/>
      </w:r>
      <w:r w:rsidRPr="00281933">
        <w:rPr>
          <w:color w:val="000000"/>
          <w:sz w:val="26"/>
          <w:szCs w:val="26"/>
        </w:rPr>
        <w:t xml:space="preserve"> </w:t>
      </w:r>
      <w:r w:rsidRPr="00281933">
        <w:rPr>
          <w:color w:val="000000"/>
          <w:sz w:val="26"/>
          <w:szCs w:val="26"/>
        </w:rPr>
        <w:tab/>
      </w:r>
      <w:r w:rsidRPr="00281933">
        <w:rPr>
          <w:color w:val="000000"/>
          <w:sz w:val="26"/>
          <w:szCs w:val="26"/>
        </w:rPr>
        <w:tab/>
      </w:r>
      <w:r w:rsidRPr="00281933">
        <w:rPr>
          <w:color w:val="000000"/>
          <w:sz w:val="26"/>
          <w:szCs w:val="26"/>
        </w:rPr>
        <w:tab/>
      </w:r>
      <w:r w:rsidRPr="00281933">
        <w:rPr>
          <w:color w:val="000000"/>
          <w:sz w:val="26"/>
          <w:szCs w:val="26"/>
        </w:rPr>
        <w:tab/>
      </w:r>
      <w:r w:rsidR="00810AFC" w:rsidRPr="00281933">
        <w:rPr>
          <w:color w:val="000000"/>
          <w:sz w:val="26"/>
          <w:szCs w:val="26"/>
        </w:rPr>
        <w:t>Līga Lejiņa</w:t>
      </w:r>
    </w:p>
    <w:p w:rsidR="000323D9" w:rsidRPr="00281933" w:rsidRDefault="000323D9" w:rsidP="00B12612">
      <w:pPr>
        <w:ind w:firstLine="709"/>
        <w:contextualSpacing/>
        <w:jc w:val="both"/>
        <w:rPr>
          <w:sz w:val="26"/>
          <w:szCs w:val="26"/>
        </w:rPr>
      </w:pPr>
    </w:p>
    <w:p w:rsidR="000323D9" w:rsidRPr="00281933" w:rsidRDefault="000323D9" w:rsidP="00B12612">
      <w:pPr>
        <w:contextualSpacing/>
        <w:rPr>
          <w:sz w:val="26"/>
          <w:szCs w:val="26"/>
        </w:rPr>
      </w:pPr>
    </w:p>
    <w:p w:rsidR="000323D9" w:rsidRPr="00281933" w:rsidRDefault="000323D9" w:rsidP="00B12612">
      <w:pPr>
        <w:ind w:left="720"/>
        <w:contextualSpacing/>
        <w:rPr>
          <w:sz w:val="26"/>
          <w:szCs w:val="26"/>
        </w:rPr>
      </w:pPr>
    </w:p>
    <w:p w:rsidR="00F30B63" w:rsidRPr="00281933" w:rsidRDefault="00F30B63" w:rsidP="00B12612">
      <w:pPr>
        <w:ind w:left="720"/>
        <w:contextualSpacing/>
        <w:rPr>
          <w:sz w:val="26"/>
          <w:szCs w:val="26"/>
        </w:rPr>
      </w:pPr>
    </w:p>
    <w:p w:rsidR="00CE2684" w:rsidRPr="00281933" w:rsidRDefault="00CE2684" w:rsidP="00B12612">
      <w:pPr>
        <w:ind w:left="720"/>
        <w:contextualSpacing/>
        <w:rPr>
          <w:sz w:val="26"/>
          <w:szCs w:val="26"/>
        </w:rPr>
      </w:pPr>
    </w:p>
    <w:p w:rsidR="00CE2684" w:rsidRPr="00281933" w:rsidRDefault="00CE2684" w:rsidP="00B12612">
      <w:pPr>
        <w:ind w:left="720"/>
        <w:contextualSpacing/>
        <w:rPr>
          <w:sz w:val="26"/>
          <w:szCs w:val="26"/>
        </w:rPr>
      </w:pPr>
    </w:p>
    <w:p w:rsidR="00CE2684" w:rsidRPr="00281933" w:rsidRDefault="00CE2684" w:rsidP="00B12612">
      <w:pPr>
        <w:ind w:left="720"/>
        <w:contextualSpacing/>
        <w:rPr>
          <w:sz w:val="26"/>
          <w:szCs w:val="26"/>
        </w:rPr>
      </w:pPr>
    </w:p>
    <w:p w:rsidR="00F30B63" w:rsidRPr="00281933" w:rsidRDefault="00F30B63" w:rsidP="00B12612">
      <w:pPr>
        <w:ind w:left="720"/>
        <w:contextualSpacing/>
        <w:rPr>
          <w:sz w:val="26"/>
          <w:szCs w:val="26"/>
        </w:rPr>
      </w:pPr>
    </w:p>
    <w:p w:rsidR="00152DE6" w:rsidRPr="00281933" w:rsidRDefault="00152DE6" w:rsidP="00B12612">
      <w:pPr>
        <w:ind w:left="720"/>
        <w:contextualSpacing/>
        <w:rPr>
          <w:sz w:val="26"/>
          <w:szCs w:val="26"/>
        </w:rPr>
      </w:pPr>
    </w:p>
    <w:p w:rsidR="00152DE6" w:rsidRPr="00281933" w:rsidRDefault="00152DE6" w:rsidP="00B12612">
      <w:pPr>
        <w:ind w:left="720"/>
        <w:contextualSpacing/>
        <w:rPr>
          <w:sz w:val="26"/>
          <w:szCs w:val="26"/>
        </w:rPr>
      </w:pPr>
    </w:p>
    <w:p w:rsidR="00152DE6" w:rsidRPr="00281933" w:rsidRDefault="00152DE6" w:rsidP="00B12612">
      <w:pPr>
        <w:ind w:left="720"/>
        <w:contextualSpacing/>
        <w:rPr>
          <w:sz w:val="26"/>
          <w:szCs w:val="26"/>
        </w:rPr>
      </w:pPr>
    </w:p>
    <w:p w:rsidR="00F30B63" w:rsidRPr="00281933" w:rsidRDefault="00F30B63" w:rsidP="00B12612">
      <w:pPr>
        <w:ind w:left="720"/>
        <w:contextualSpacing/>
        <w:rPr>
          <w:sz w:val="26"/>
          <w:szCs w:val="26"/>
        </w:rPr>
      </w:pPr>
    </w:p>
    <w:p w:rsidR="00CE2684" w:rsidRPr="00281933" w:rsidRDefault="00CE2684" w:rsidP="00B12612">
      <w:pPr>
        <w:ind w:left="720"/>
        <w:contextualSpacing/>
        <w:rPr>
          <w:sz w:val="26"/>
          <w:szCs w:val="26"/>
        </w:rPr>
      </w:pPr>
    </w:p>
    <w:p w:rsidR="00CE2684" w:rsidRPr="00281933" w:rsidRDefault="00CE2684" w:rsidP="00B12612">
      <w:pPr>
        <w:ind w:left="720"/>
        <w:contextualSpacing/>
        <w:rPr>
          <w:sz w:val="22"/>
          <w:szCs w:val="22"/>
        </w:rPr>
      </w:pPr>
    </w:p>
    <w:p w:rsidR="0041022E" w:rsidRPr="00281933" w:rsidRDefault="0041022E" w:rsidP="0041022E">
      <w:pPr>
        <w:ind w:left="720"/>
        <w:rPr>
          <w:sz w:val="22"/>
          <w:szCs w:val="22"/>
        </w:rPr>
      </w:pPr>
      <w:r w:rsidRPr="00281933">
        <w:rPr>
          <w:sz w:val="22"/>
          <w:szCs w:val="22"/>
        </w:rPr>
        <w:t>26.10.2015. 08:44</w:t>
      </w:r>
    </w:p>
    <w:p w:rsidR="0041022E" w:rsidRPr="00281933" w:rsidRDefault="00006AB1" w:rsidP="0041022E">
      <w:pPr>
        <w:ind w:left="720"/>
        <w:rPr>
          <w:sz w:val="22"/>
          <w:szCs w:val="22"/>
        </w:rPr>
      </w:pPr>
      <w:r>
        <w:rPr>
          <w:sz w:val="22"/>
          <w:szCs w:val="22"/>
        </w:rPr>
        <w:t>2731</w:t>
      </w:r>
    </w:p>
    <w:p w:rsidR="0041022E" w:rsidRPr="00281933" w:rsidRDefault="0041022E" w:rsidP="0041022E">
      <w:pPr>
        <w:ind w:left="720"/>
        <w:rPr>
          <w:sz w:val="22"/>
          <w:szCs w:val="22"/>
        </w:rPr>
      </w:pPr>
      <w:r w:rsidRPr="00281933">
        <w:rPr>
          <w:sz w:val="22"/>
          <w:szCs w:val="22"/>
        </w:rPr>
        <w:t>Izglītības un zinātnes ministrijas</w:t>
      </w:r>
    </w:p>
    <w:p w:rsidR="0041022E" w:rsidRPr="00281933" w:rsidRDefault="0041022E" w:rsidP="0041022E">
      <w:pPr>
        <w:ind w:left="720"/>
        <w:rPr>
          <w:sz w:val="22"/>
          <w:szCs w:val="22"/>
        </w:rPr>
      </w:pPr>
      <w:r w:rsidRPr="00281933">
        <w:rPr>
          <w:sz w:val="22"/>
          <w:szCs w:val="22"/>
        </w:rPr>
        <w:t xml:space="preserve">valsts sekretāra vietnieks – </w:t>
      </w:r>
    </w:p>
    <w:p w:rsidR="0041022E" w:rsidRPr="00281933" w:rsidRDefault="0041022E" w:rsidP="0041022E">
      <w:pPr>
        <w:ind w:left="720"/>
        <w:rPr>
          <w:sz w:val="22"/>
          <w:szCs w:val="22"/>
        </w:rPr>
      </w:pPr>
      <w:r w:rsidRPr="00281933">
        <w:rPr>
          <w:sz w:val="22"/>
          <w:szCs w:val="22"/>
        </w:rPr>
        <w:t>Sporta departamenta direktora vietnieks E.Severs</w:t>
      </w:r>
    </w:p>
    <w:p w:rsidR="0041022E" w:rsidRPr="00281933" w:rsidRDefault="0041022E" w:rsidP="0041022E">
      <w:pPr>
        <w:ind w:left="720"/>
        <w:rPr>
          <w:sz w:val="22"/>
          <w:szCs w:val="22"/>
        </w:rPr>
      </w:pPr>
      <w:r w:rsidRPr="00281933">
        <w:rPr>
          <w:sz w:val="22"/>
          <w:szCs w:val="22"/>
        </w:rPr>
        <w:t>67047935, edgars.severs@izm.gov.lv</w:t>
      </w:r>
    </w:p>
    <w:p w:rsidR="00117B29" w:rsidRPr="00281933" w:rsidRDefault="00117B29" w:rsidP="00B12612">
      <w:pPr>
        <w:ind w:firstLine="720"/>
        <w:contextualSpacing/>
        <w:rPr>
          <w:sz w:val="26"/>
          <w:szCs w:val="26"/>
        </w:rPr>
      </w:pPr>
    </w:p>
    <w:p w:rsidR="00C738AB" w:rsidRPr="00281933" w:rsidRDefault="00C738AB" w:rsidP="00B12612">
      <w:pPr>
        <w:ind w:firstLine="720"/>
        <w:contextualSpacing/>
        <w:rPr>
          <w:sz w:val="26"/>
          <w:szCs w:val="26"/>
        </w:rPr>
      </w:pPr>
    </w:p>
    <w:sectPr w:rsidR="00C738AB" w:rsidRPr="00281933" w:rsidSect="006548CE">
      <w:headerReference w:type="default" r:id="rId8"/>
      <w:footerReference w:type="default" r:id="rId9"/>
      <w:footerReference w:type="first" r:id="rId10"/>
      <w:pgSz w:w="11906" w:h="16838" w:code="9"/>
      <w:pgMar w:top="992" w:right="1077" w:bottom="1134" w:left="158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BEB" w:rsidRDefault="00FE6BEB">
      <w:r>
        <w:separator/>
      </w:r>
    </w:p>
  </w:endnote>
  <w:endnote w:type="continuationSeparator" w:id="0">
    <w:p w:rsidR="00FE6BEB" w:rsidRDefault="00FE6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OpenSymbol">
    <w:altName w:val="Arial Unicode MS"/>
    <w:charset w:val="80"/>
    <w:family w:val="auto"/>
    <w:pitch w:val="default"/>
  </w:font>
  <w:font w:name="EYInterstate Light">
    <w:charset w:val="BA"/>
    <w:family w:val="auto"/>
    <w:pitch w:val="variable"/>
    <w:sig w:usb0="A00002AF" w:usb1="5000206A"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EDA" w:rsidRPr="00F8465C" w:rsidRDefault="00F8465C" w:rsidP="00F8465C">
    <w:pPr>
      <w:pStyle w:val="Footer"/>
      <w:jc w:val="both"/>
    </w:pPr>
    <w:r>
      <w:rPr>
        <w:sz w:val="22"/>
        <w:szCs w:val="22"/>
      </w:rPr>
      <w:t xml:space="preserve">IZMZino_261015_sports; </w:t>
    </w:r>
    <w:r w:rsidRPr="00933EDA">
      <w:rPr>
        <w:sz w:val="22"/>
        <w:szCs w:val="22"/>
      </w:rPr>
      <w:t>Informatīvais ziņojums „Par līdzekļu iekšējo pārdali 2016.gada valsts budžeta programmā 09.00.00 „Sports””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EDA" w:rsidRPr="00933EDA" w:rsidRDefault="00933EDA" w:rsidP="00933EDA">
    <w:pPr>
      <w:pStyle w:val="Footer"/>
      <w:jc w:val="both"/>
      <w:rPr>
        <w:sz w:val="22"/>
        <w:szCs w:val="22"/>
      </w:rPr>
    </w:pPr>
    <w:r>
      <w:rPr>
        <w:sz w:val="22"/>
        <w:szCs w:val="22"/>
      </w:rPr>
      <w:t>IZM</w:t>
    </w:r>
    <w:r w:rsidR="00F8465C">
      <w:rPr>
        <w:sz w:val="22"/>
        <w:szCs w:val="22"/>
      </w:rPr>
      <w:t>Zino</w:t>
    </w:r>
    <w:r>
      <w:rPr>
        <w:sz w:val="22"/>
        <w:szCs w:val="22"/>
      </w:rPr>
      <w:t xml:space="preserve">_261015_sports; </w:t>
    </w:r>
    <w:r w:rsidRPr="00933EDA">
      <w:rPr>
        <w:sz w:val="22"/>
        <w:szCs w:val="22"/>
      </w:rPr>
      <w:t>Informatīvais ziņojums „Par līdzekļu iekšējo pārdali 2016.gada valsts budžeta programmā 09.00.00 „Sports””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BEB" w:rsidRDefault="00FE6BEB">
      <w:r>
        <w:separator/>
      </w:r>
    </w:p>
  </w:footnote>
  <w:footnote w:type="continuationSeparator" w:id="0">
    <w:p w:rsidR="00FE6BEB" w:rsidRDefault="00FE6BEB">
      <w:r>
        <w:continuationSeparator/>
      </w:r>
    </w:p>
  </w:footnote>
  <w:footnote w:id="1">
    <w:p w:rsidR="00933EDA" w:rsidRDefault="00933EDA" w:rsidP="00933EDA">
      <w:pPr>
        <w:pStyle w:val="FootnoteText"/>
        <w:jc w:val="both"/>
      </w:pPr>
      <w:r>
        <w:rPr>
          <w:rStyle w:val="FootnoteReference"/>
        </w:rPr>
        <w:footnoteRef/>
      </w:r>
      <w:r>
        <w:t xml:space="preserve"> </w:t>
      </w:r>
      <w:r w:rsidRPr="00933EDA">
        <w:t>Izņemot 2016.gada valsts budžeta bāzes izdevumu noteikšanas procesā palielināto finansējumu apakšprogrammai 09.19.00 „Finansējums profesionālās ievirzes sporta izglītības programmu pedagogu darba samaksai un valsts sociālās apdrošināšanas obligātajām iemaksām” (ņemot vērā iepriekšējos gados pieņemtos lēmumus), kā arī ar valsts budžeta ilgtermiņa saistībām saistītās izmaiņas.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7376300"/>
      <w:docPartObj>
        <w:docPartGallery w:val="Page Numbers (Top of Page)"/>
        <w:docPartUnique/>
      </w:docPartObj>
    </w:sdtPr>
    <w:sdtEndPr>
      <w:rPr>
        <w:noProof/>
      </w:rPr>
    </w:sdtEndPr>
    <w:sdtContent>
      <w:p w:rsidR="00933EDA" w:rsidRDefault="00933EDA">
        <w:pPr>
          <w:pStyle w:val="Header"/>
          <w:jc w:val="center"/>
        </w:pPr>
        <w:r>
          <w:fldChar w:fldCharType="begin"/>
        </w:r>
        <w:r>
          <w:instrText xml:space="preserve"> PAGE   \* MERGEFORMAT </w:instrText>
        </w:r>
        <w:r>
          <w:fldChar w:fldCharType="separate"/>
        </w:r>
        <w:r w:rsidR="00A47174">
          <w:rPr>
            <w:noProof/>
          </w:rPr>
          <w:t>8</w:t>
        </w:r>
        <w:r>
          <w:rPr>
            <w:noProof/>
          </w:rPr>
          <w:fldChar w:fldCharType="end"/>
        </w:r>
      </w:p>
    </w:sdtContent>
  </w:sdt>
  <w:p w:rsidR="00933EDA" w:rsidRDefault="00933E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5C514A8"/>
    <w:multiLevelType w:val="multilevel"/>
    <w:tmpl w:val="46C45430"/>
    <w:lvl w:ilvl="0">
      <w:start w:val="1"/>
      <w:numFmt w:val="decimal"/>
      <w:lvlRestart w:val="0"/>
      <w:pStyle w:val="EYHeading1"/>
      <w:lvlText w:val="%1."/>
      <w:lvlJc w:val="left"/>
      <w:pPr>
        <w:tabs>
          <w:tab w:val="num" w:pos="0"/>
        </w:tabs>
        <w:ind w:left="0" w:hanging="850"/>
      </w:pPr>
      <w:rPr>
        <w:rFonts w:ascii="EYInterstate Light" w:hAnsi="EYInterstate Light" w:hint="default"/>
        <w:b/>
        <w:i w:val="0"/>
        <w:color w:val="7F7E82"/>
        <w:sz w:val="32"/>
      </w:rPr>
    </w:lvl>
    <w:lvl w:ilvl="1">
      <w:start w:val="1"/>
      <w:numFmt w:val="decimal"/>
      <w:pStyle w:val="EYHeading2"/>
      <w:lvlText w:val="%1.%2"/>
      <w:lvlJc w:val="left"/>
      <w:pPr>
        <w:tabs>
          <w:tab w:val="num" w:pos="0"/>
        </w:tabs>
        <w:ind w:left="0" w:hanging="850"/>
      </w:pPr>
      <w:rPr>
        <w:rFonts w:ascii="EYInterstate Light" w:hAnsi="EYInterstate Light" w:hint="default"/>
        <w:b/>
        <w:i w:val="0"/>
        <w:color w:val="000000"/>
        <w:sz w:val="28"/>
      </w:rPr>
    </w:lvl>
    <w:lvl w:ilvl="2">
      <w:start w:val="1"/>
      <w:numFmt w:val="decimal"/>
      <w:pStyle w:val="EYHeading3"/>
      <w:lvlText w:val="%1.%2.%3"/>
      <w:lvlJc w:val="left"/>
      <w:pPr>
        <w:tabs>
          <w:tab w:val="num" w:pos="6946"/>
        </w:tabs>
        <w:ind w:left="6946" w:hanging="850"/>
      </w:pPr>
      <w:rPr>
        <w:rFonts w:ascii="EYInterstate Light" w:hAnsi="EYInterstate Light" w:hint="default"/>
        <w:b/>
        <w:i w:val="0"/>
        <w:color w:val="000000"/>
        <w:sz w:val="26"/>
      </w:rPr>
    </w:lvl>
    <w:lvl w:ilvl="3">
      <w:start w:val="1"/>
      <w:numFmt w:val="decimal"/>
      <w:pStyle w:val="EYHeading1"/>
      <w:lvlText w:val="%1.%2.%3.%4"/>
      <w:lvlJc w:val="left"/>
      <w:pPr>
        <w:tabs>
          <w:tab w:val="num" w:pos="0"/>
        </w:tabs>
        <w:ind w:left="0" w:hanging="850"/>
      </w:pPr>
      <w:rPr>
        <w:rFonts w:ascii="EYInterstate Light" w:hAnsi="EYInterstate Light" w:hint="default"/>
        <w:b/>
        <w:i w:val="0"/>
        <w:color w:val="000000"/>
        <w:sz w:val="22"/>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
    <w:nsid w:val="105D71E1"/>
    <w:multiLevelType w:val="hybridMultilevel"/>
    <w:tmpl w:val="EDD4785C"/>
    <w:lvl w:ilvl="0" w:tplc="D7C8C716">
      <w:start w:val="1"/>
      <w:numFmt w:val="bullet"/>
      <w:pStyle w:val="EE-bullet"/>
      <w:lvlText w:val=""/>
      <w:lvlJc w:val="left"/>
      <w:pPr>
        <w:tabs>
          <w:tab w:val="num" w:pos="284"/>
        </w:tabs>
        <w:ind w:left="284" w:hanging="284"/>
      </w:pPr>
      <w:rPr>
        <w:rFonts w:ascii="Wingdings" w:hAnsi="Wingdings" w:hint="default"/>
      </w:rPr>
    </w:lvl>
    <w:lvl w:ilvl="1" w:tplc="FEB282A4">
      <w:start w:val="1"/>
      <w:numFmt w:val="bullet"/>
      <w:pStyle w:val="EE-bullet"/>
      <w:lvlText w:val=""/>
      <w:lvlJc w:val="left"/>
      <w:pPr>
        <w:tabs>
          <w:tab w:val="num" w:pos="1363"/>
        </w:tabs>
        <w:ind w:left="1363" w:hanging="283"/>
      </w:pPr>
      <w:rPr>
        <w:rFonts w:ascii="Wingdings" w:hAnsi="Wingding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24686CC4"/>
    <w:multiLevelType w:val="hybridMultilevel"/>
    <w:tmpl w:val="47DE6C2E"/>
    <w:lvl w:ilvl="0" w:tplc="655853A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EE671B4"/>
    <w:multiLevelType w:val="hybridMultilevel"/>
    <w:tmpl w:val="AAEE0E58"/>
    <w:lvl w:ilvl="0" w:tplc="3496E37C">
      <w:start w:val="1"/>
      <w:numFmt w:val="decimal"/>
      <w:lvlText w:val="(%1)"/>
      <w:lvlJc w:val="left"/>
      <w:pPr>
        <w:ind w:left="1200" w:hanging="48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306F61B0"/>
    <w:multiLevelType w:val="hybridMultilevel"/>
    <w:tmpl w:val="F3B29C0C"/>
    <w:lvl w:ilvl="0" w:tplc="30D81368">
      <w:start w:val="1"/>
      <w:numFmt w:val="decimal"/>
      <w:lvlText w:val="(%1)"/>
      <w:lvlJc w:val="left"/>
      <w:pPr>
        <w:ind w:left="993" w:hanging="360"/>
      </w:pPr>
      <w:rPr>
        <w:rFonts w:hint="default"/>
      </w:rPr>
    </w:lvl>
    <w:lvl w:ilvl="1" w:tplc="04260019" w:tentative="1">
      <w:start w:val="1"/>
      <w:numFmt w:val="lowerLetter"/>
      <w:lvlText w:val="%2."/>
      <w:lvlJc w:val="left"/>
      <w:pPr>
        <w:ind w:left="1713" w:hanging="360"/>
      </w:pPr>
    </w:lvl>
    <w:lvl w:ilvl="2" w:tplc="0426001B" w:tentative="1">
      <w:start w:val="1"/>
      <w:numFmt w:val="lowerRoman"/>
      <w:lvlText w:val="%3."/>
      <w:lvlJc w:val="right"/>
      <w:pPr>
        <w:ind w:left="2433" w:hanging="180"/>
      </w:pPr>
    </w:lvl>
    <w:lvl w:ilvl="3" w:tplc="0426000F" w:tentative="1">
      <w:start w:val="1"/>
      <w:numFmt w:val="decimal"/>
      <w:lvlText w:val="%4."/>
      <w:lvlJc w:val="left"/>
      <w:pPr>
        <w:ind w:left="3153" w:hanging="360"/>
      </w:pPr>
    </w:lvl>
    <w:lvl w:ilvl="4" w:tplc="04260019" w:tentative="1">
      <w:start w:val="1"/>
      <w:numFmt w:val="lowerLetter"/>
      <w:lvlText w:val="%5."/>
      <w:lvlJc w:val="left"/>
      <w:pPr>
        <w:ind w:left="3873" w:hanging="360"/>
      </w:pPr>
    </w:lvl>
    <w:lvl w:ilvl="5" w:tplc="0426001B" w:tentative="1">
      <w:start w:val="1"/>
      <w:numFmt w:val="lowerRoman"/>
      <w:lvlText w:val="%6."/>
      <w:lvlJc w:val="right"/>
      <w:pPr>
        <w:ind w:left="4593" w:hanging="180"/>
      </w:pPr>
    </w:lvl>
    <w:lvl w:ilvl="6" w:tplc="0426000F" w:tentative="1">
      <w:start w:val="1"/>
      <w:numFmt w:val="decimal"/>
      <w:lvlText w:val="%7."/>
      <w:lvlJc w:val="left"/>
      <w:pPr>
        <w:ind w:left="5313" w:hanging="360"/>
      </w:pPr>
    </w:lvl>
    <w:lvl w:ilvl="7" w:tplc="04260019" w:tentative="1">
      <w:start w:val="1"/>
      <w:numFmt w:val="lowerLetter"/>
      <w:lvlText w:val="%8."/>
      <w:lvlJc w:val="left"/>
      <w:pPr>
        <w:ind w:left="6033" w:hanging="360"/>
      </w:pPr>
    </w:lvl>
    <w:lvl w:ilvl="8" w:tplc="0426001B" w:tentative="1">
      <w:start w:val="1"/>
      <w:numFmt w:val="lowerRoman"/>
      <w:lvlText w:val="%9."/>
      <w:lvlJc w:val="right"/>
      <w:pPr>
        <w:ind w:left="6753" w:hanging="180"/>
      </w:pPr>
    </w:lvl>
  </w:abstractNum>
  <w:abstractNum w:abstractNumId="6">
    <w:nsid w:val="380009CE"/>
    <w:multiLevelType w:val="hybridMultilevel"/>
    <w:tmpl w:val="467EB8BE"/>
    <w:lvl w:ilvl="0" w:tplc="BE684F78">
      <w:start w:val="42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CAD7C82"/>
    <w:multiLevelType w:val="multilevel"/>
    <w:tmpl w:val="5EBE37EC"/>
    <w:lvl w:ilvl="0">
      <w:start w:val="1"/>
      <w:numFmt w:val="bullet"/>
      <w:lvlText w:val="►"/>
      <w:lvlJc w:val="left"/>
      <w:pPr>
        <w:tabs>
          <w:tab w:val="num" w:pos="288"/>
        </w:tabs>
        <w:ind w:left="288" w:hanging="288"/>
      </w:pPr>
      <w:rPr>
        <w:rFonts w:ascii="Arial" w:hAnsi="Arial" w:hint="default"/>
        <w:b w:val="0"/>
        <w:i w:val="0"/>
        <w:color w:val="FFE600"/>
        <w:sz w:val="16"/>
        <w:szCs w:val="20"/>
      </w:rPr>
    </w:lvl>
    <w:lvl w:ilvl="1">
      <w:start w:val="1"/>
      <w:numFmt w:val="bullet"/>
      <w:pStyle w:val="EYBulletedList2"/>
      <w:lvlText w:val="•"/>
      <w:lvlJc w:val="left"/>
      <w:pPr>
        <w:tabs>
          <w:tab w:val="num" w:pos="576"/>
        </w:tabs>
        <w:ind w:left="576" w:hanging="288"/>
      </w:pPr>
      <w:rPr>
        <w:rFonts w:ascii="EYInterstate Light" w:hAnsi="EYInterstate Light" w:hint="default"/>
        <w:b w:val="0"/>
        <w:i w:val="0"/>
        <w:color w:val="FFD200"/>
        <w:sz w:val="20"/>
        <w:szCs w:val="24"/>
      </w:rPr>
    </w:lvl>
    <w:lvl w:ilvl="2">
      <w:start w:val="1"/>
      <w:numFmt w:val="bullet"/>
      <w:pStyle w:val="EYBulletedList3"/>
      <w:lvlText w:val="•"/>
      <w:lvlJc w:val="left"/>
      <w:pPr>
        <w:tabs>
          <w:tab w:val="num" w:pos="864"/>
        </w:tabs>
        <w:ind w:left="864" w:hanging="288"/>
      </w:pPr>
      <w:rPr>
        <w:rFonts w:ascii="EYInterstate Light" w:hAnsi="EYInterstate Light" w:hint="default"/>
        <w:b w:val="0"/>
        <w:i w:val="0"/>
        <w:color w:val="FFD200"/>
        <w:sz w:val="20"/>
        <w:szCs w:val="24"/>
      </w:rPr>
    </w:lvl>
    <w:lvl w:ilvl="3">
      <w:start w:val="1"/>
      <w:numFmt w:val="bullet"/>
      <w:lvlText w:val="►"/>
      <w:lvlJc w:val="left"/>
      <w:pPr>
        <w:tabs>
          <w:tab w:val="num" w:pos="1289"/>
        </w:tabs>
        <w:ind w:left="1152" w:hanging="288"/>
      </w:pPr>
      <w:rPr>
        <w:rFonts w:ascii="Arial" w:hAnsi="Arial" w:cs="Times New Roman" w:hint="default"/>
        <w:color w:val="auto"/>
        <w:sz w:val="16"/>
        <w:szCs w:val="24"/>
      </w:rPr>
    </w:lvl>
    <w:lvl w:ilvl="4">
      <w:start w:val="1"/>
      <w:numFmt w:val="bullet"/>
      <w:lvlText w:val="►"/>
      <w:lvlJc w:val="left"/>
      <w:pPr>
        <w:tabs>
          <w:tab w:val="num" w:pos="1577"/>
        </w:tabs>
        <w:ind w:left="1440" w:hanging="288"/>
      </w:pPr>
      <w:rPr>
        <w:rFonts w:ascii="Arial" w:hAnsi="Arial" w:cs="Times New Roman" w:hint="default"/>
        <w:color w:val="auto"/>
        <w:sz w:val="16"/>
        <w:szCs w:val="24"/>
      </w:rPr>
    </w:lvl>
    <w:lvl w:ilvl="5">
      <w:start w:val="1"/>
      <w:numFmt w:val="bullet"/>
      <w:lvlText w:val="►"/>
      <w:lvlJc w:val="left"/>
      <w:pPr>
        <w:tabs>
          <w:tab w:val="num" w:pos="1865"/>
        </w:tabs>
        <w:ind w:left="1728" w:hanging="288"/>
      </w:pPr>
      <w:rPr>
        <w:rFonts w:ascii="Arial" w:hAnsi="Arial" w:cs="Times New Roman" w:hint="default"/>
        <w:color w:val="auto"/>
        <w:sz w:val="16"/>
        <w:szCs w:val="24"/>
      </w:rPr>
    </w:lvl>
    <w:lvl w:ilvl="6">
      <w:start w:val="1"/>
      <w:numFmt w:val="none"/>
      <w:suff w:val="nothing"/>
      <w:lvlText w:val=""/>
      <w:lvlJc w:val="left"/>
      <w:pPr>
        <w:ind w:left="2016" w:hanging="288"/>
      </w:pPr>
      <w:rPr>
        <w:rFonts w:hint="default"/>
      </w:rPr>
    </w:lvl>
    <w:lvl w:ilvl="7">
      <w:start w:val="1"/>
      <w:numFmt w:val="none"/>
      <w:suff w:val="nothing"/>
      <w:lvlText w:val=""/>
      <w:lvlJc w:val="left"/>
      <w:pPr>
        <w:ind w:left="2304" w:hanging="288"/>
      </w:pPr>
      <w:rPr>
        <w:rFonts w:hint="default"/>
      </w:rPr>
    </w:lvl>
    <w:lvl w:ilvl="8">
      <w:start w:val="1"/>
      <w:numFmt w:val="none"/>
      <w:suff w:val="nothing"/>
      <w:lvlText w:val=""/>
      <w:lvlJc w:val="left"/>
      <w:pPr>
        <w:ind w:left="2592" w:hanging="288"/>
      </w:pPr>
      <w:rPr>
        <w:rFonts w:hint="default"/>
      </w:rPr>
    </w:lvl>
  </w:abstractNum>
  <w:abstractNum w:abstractNumId="8">
    <w:nsid w:val="5A4314AC"/>
    <w:multiLevelType w:val="hybridMultilevel"/>
    <w:tmpl w:val="B5143030"/>
    <w:lvl w:ilvl="0" w:tplc="D9FE7810">
      <w:start w:val="1"/>
      <w:numFmt w:val="decimal"/>
      <w:lvlText w:val="(%1)"/>
      <w:lvlJc w:val="left"/>
      <w:pPr>
        <w:ind w:left="720" w:hanging="360"/>
      </w:pPr>
      <w:rPr>
        <w:rFonts w:hint="default"/>
      </w:rPr>
    </w:lvl>
    <w:lvl w:ilvl="1" w:tplc="EC16B5B4">
      <w:start w:val="1"/>
      <w:numFmt w:val="decimal"/>
      <w:lvlText w:val="(%2)"/>
      <w:lvlJc w:val="left"/>
      <w:pPr>
        <w:ind w:left="1440" w:hanging="360"/>
      </w:pPr>
      <w:rPr>
        <w:rFonts w:ascii="Times New Roman" w:eastAsia="Times New Roman" w:hAnsi="Times New Roman" w:cs="Times New Roman"/>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3A37718"/>
    <w:multiLevelType w:val="multilevel"/>
    <w:tmpl w:val="99409B82"/>
    <w:lvl w:ilvl="0">
      <w:start w:val="1"/>
      <w:numFmt w:val="bullet"/>
      <w:pStyle w:val="EYTablebullet1"/>
      <w:lvlText w:val="•"/>
      <w:lvlJc w:val="left"/>
      <w:pPr>
        <w:tabs>
          <w:tab w:val="num" w:pos="284"/>
        </w:tabs>
        <w:ind w:left="288" w:hanging="288"/>
      </w:pPr>
      <w:rPr>
        <w:rFonts w:ascii="EYInterstate Light" w:hAnsi="EYInterstate Light" w:hint="default"/>
        <w:b w:val="0"/>
        <w:bCs/>
        <w:i w:val="0"/>
        <w:color w:val="FFD200"/>
        <w:sz w:val="16"/>
        <w:szCs w:val="24"/>
      </w:rPr>
    </w:lvl>
    <w:lvl w:ilvl="1">
      <w:start w:val="1"/>
      <w:numFmt w:val="bullet"/>
      <w:pStyle w:val="EYTablebullet2"/>
      <w:lvlText w:val="•"/>
      <w:lvlJc w:val="left"/>
      <w:pPr>
        <w:tabs>
          <w:tab w:val="num" w:pos="572"/>
        </w:tabs>
        <w:ind w:left="576" w:hanging="288"/>
      </w:pPr>
      <w:rPr>
        <w:rFonts w:ascii="EYInterstate Light" w:hAnsi="EYInterstate Light" w:hint="default"/>
        <w:b w:val="0"/>
        <w:i w:val="0"/>
        <w:color w:val="FFD200"/>
        <w:sz w:val="16"/>
        <w:szCs w:val="24"/>
      </w:rPr>
    </w:lvl>
    <w:lvl w:ilvl="2">
      <w:start w:val="1"/>
      <w:numFmt w:val="none"/>
      <w:lvlText w:val=""/>
      <w:lvlJc w:val="left"/>
      <w:pPr>
        <w:tabs>
          <w:tab w:val="num" w:pos="860"/>
        </w:tabs>
        <w:ind w:left="864" w:hanging="288"/>
      </w:pPr>
      <w:rPr>
        <w:rFonts w:hint="default"/>
        <w:color w:val="002261"/>
      </w:rPr>
    </w:lvl>
    <w:lvl w:ilvl="3">
      <w:start w:val="1"/>
      <w:numFmt w:val="none"/>
      <w:lvlText w:val=""/>
      <w:lvlJc w:val="left"/>
      <w:pPr>
        <w:tabs>
          <w:tab w:val="num" w:pos="1148"/>
        </w:tabs>
        <w:ind w:left="1152" w:hanging="288"/>
      </w:pPr>
      <w:rPr>
        <w:rFonts w:hint="default"/>
      </w:rPr>
    </w:lvl>
    <w:lvl w:ilvl="4">
      <w:start w:val="1"/>
      <w:numFmt w:val="none"/>
      <w:lvlText w:val=""/>
      <w:lvlJc w:val="left"/>
      <w:pPr>
        <w:tabs>
          <w:tab w:val="num" w:pos="1436"/>
        </w:tabs>
        <w:ind w:left="1440" w:hanging="288"/>
      </w:pPr>
      <w:rPr>
        <w:rFonts w:hint="default"/>
      </w:rPr>
    </w:lvl>
    <w:lvl w:ilvl="5">
      <w:start w:val="1"/>
      <w:numFmt w:val="none"/>
      <w:lvlText w:val=""/>
      <w:lvlJc w:val="left"/>
      <w:pPr>
        <w:tabs>
          <w:tab w:val="num" w:pos="1724"/>
        </w:tabs>
        <w:ind w:left="1728" w:hanging="288"/>
      </w:pPr>
      <w:rPr>
        <w:rFonts w:hint="default"/>
      </w:rPr>
    </w:lvl>
    <w:lvl w:ilvl="6">
      <w:start w:val="1"/>
      <w:numFmt w:val="none"/>
      <w:lvlText w:val=""/>
      <w:lvlJc w:val="left"/>
      <w:pPr>
        <w:tabs>
          <w:tab w:val="num" w:pos="2012"/>
        </w:tabs>
        <w:ind w:left="2016" w:hanging="288"/>
      </w:pPr>
      <w:rPr>
        <w:rFonts w:hint="default"/>
      </w:rPr>
    </w:lvl>
    <w:lvl w:ilvl="7">
      <w:start w:val="1"/>
      <w:numFmt w:val="none"/>
      <w:lvlText w:val=""/>
      <w:lvlJc w:val="left"/>
      <w:pPr>
        <w:tabs>
          <w:tab w:val="num" w:pos="2300"/>
        </w:tabs>
        <w:ind w:left="2304" w:hanging="288"/>
      </w:pPr>
      <w:rPr>
        <w:rFonts w:hint="default"/>
      </w:rPr>
    </w:lvl>
    <w:lvl w:ilvl="8">
      <w:start w:val="1"/>
      <w:numFmt w:val="none"/>
      <w:lvlText w:val=""/>
      <w:lvlJc w:val="left"/>
      <w:pPr>
        <w:tabs>
          <w:tab w:val="num" w:pos="2588"/>
        </w:tabs>
        <w:ind w:left="2592" w:hanging="288"/>
      </w:pPr>
      <w:rPr>
        <w:rFonts w:hint="default"/>
      </w:rPr>
    </w:lvl>
  </w:abstractNum>
  <w:num w:numId="1">
    <w:abstractNumId w:val="2"/>
  </w:num>
  <w:num w:numId="2">
    <w:abstractNumId w:val="7"/>
  </w:num>
  <w:num w:numId="3">
    <w:abstractNumId w:val="9"/>
  </w:num>
  <w:num w:numId="4">
    <w:abstractNumId w:val="1"/>
  </w:num>
  <w:num w:numId="5">
    <w:abstractNumId w:val="5"/>
  </w:num>
  <w:num w:numId="6">
    <w:abstractNumId w:val="8"/>
  </w:num>
  <w:num w:numId="7">
    <w:abstractNumId w:val="3"/>
  </w:num>
  <w:num w:numId="8">
    <w:abstractNumId w:val="4"/>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AB4"/>
    <w:rsid w:val="00000D95"/>
    <w:rsid w:val="00000DAA"/>
    <w:rsid w:val="0000219A"/>
    <w:rsid w:val="00002386"/>
    <w:rsid w:val="000023C2"/>
    <w:rsid w:val="00002542"/>
    <w:rsid w:val="000026D7"/>
    <w:rsid w:val="00002C40"/>
    <w:rsid w:val="00002D11"/>
    <w:rsid w:val="00003522"/>
    <w:rsid w:val="00003533"/>
    <w:rsid w:val="0000354A"/>
    <w:rsid w:val="00003591"/>
    <w:rsid w:val="000046C1"/>
    <w:rsid w:val="000049C1"/>
    <w:rsid w:val="00004AB5"/>
    <w:rsid w:val="00004D98"/>
    <w:rsid w:val="00005020"/>
    <w:rsid w:val="000055F5"/>
    <w:rsid w:val="000055F7"/>
    <w:rsid w:val="000060B1"/>
    <w:rsid w:val="00006167"/>
    <w:rsid w:val="00006364"/>
    <w:rsid w:val="00006AB1"/>
    <w:rsid w:val="00006C5D"/>
    <w:rsid w:val="00006F00"/>
    <w:rsid w:val="00006FA6"/>
    <w:rsid w:val="00007153"/>
    <w:rsid w:val="00007190"/>
    <w:rsid w:val="00010477"/>
    <w:rsid w:val="000116BD"/>
    <w:rsid w:val="00011714"/>
    <w:rsid w:val="00011844"/>
    <w:rsid w:val="00011A08"/>
    <w:rsid w:val="000125DE"/>
    <w:rsid w:val="00012DC0"/>
    <w:rsid w:val="00012E5D"/>
    <w:rsid w:val="00013153"/>
    <w:rsid w:val="000133A8"/>
    <w:rsid w:val="000136C6"/>
    <w:rsid w:val="00013A15"/>
    <w:rsid w:val="00013CC1"/>
    <w:rsid w:val="000142AB"/>
    <w:rsid w:val="000143CF"/>
    <w:rsid w:val="00014459"/>
    <w:rsid w:val="000146C3"/>
    <w:rsid w:val="00014755"/>
    <w:rsid w:val="000153C8"/>
    <w:rsid w:val="000159E5"/>
    <w:rsid w:val="000162DF"/>
    <w:rsid w:val="00016529"/>
    <w:rsid w:val="0001658E"/>
    <w:rsid w:val="00016595"/>
    <w:rsid w:val="00016D3F"/>
    <w:rsid w:val="00017139"/>
    <w:rsid w:val="000208BD"/>
    <w:rsid w:val="00020D6F"/>
    <w:rsid w:val="00020D8F"/>
    <w:rsid w:val="00020EB7"/>
    <w:rsid w:val="000210FB"/>
    <w:rsid w:val="000211B4"/>
    <w:rsid w:val="00021241"/>
    <w:rsid w:val="00021592"/>
    <w:rsid w:val="00021D9D"/>
    <w:rsid w:val="00022656"/>
    <w:rsid w:val="00022ADD"/>
    <w:rsid w:val="00022C15"/>
    <w:rsid w:val="00023EC6"/>
    <w:rsid w:val="000242C0"/>
    <w:rsid w:val="000247DF"/>
    <w:rsid w:val="0002512F"/>
    <w:rsid w:val="0002567B"/>
    <w:rsid w:val="000259A9"/>
    <w:rsid w:val="000260B2"/>
    <w:rsid w:val="00026C5C"/>
    <w:rsid w:val="00026D5A"/>
    <w:rsid w:val="00026EC1"/>
    <w:rsid w:val="000277D9"/>
    <w:rsid w:val="000278E7"/>
    <w:rsid w:val="00027C1F"/>
    <w:rsid w:val="000305ED"/>
    <w:rsid w:val="0003095D"/>
    <w:rsid w:val="00030FC1"/>
    <w:rsid w:val="000311C7"/>
    <w:rsid w:val="00031670"/>
    <w:rsid w:val="000318AB"/>
    <w:rsid w:val="000319FD"/>
    <w:rsid w:val="00031E75"/>
    <w:rsid w:val="000321E4"/>
    <w:rsid w:val="000323D9"/>
    <w:rsid w:val="00032D02"/>
    <w:rsid w:val="00032D45"/>
    <w:rsid w:val="00032F66"/>
    <w:rsid w:val="00032F72"/>
    <w:rsid w:val="00033500"/>
    <w:rsid w:val="00033C28"/>
    <w:rsid w:val="00033C6B"/>
    <w:rsid w:val="00033D9E"/>
    <w:rsid w:val="000345B1"/>
    <w:rsid w:val="000348C5"/>
    <w:rsid w:val="00034C7C"/>
    <w:rsid w:val="00034D79"/>
    <w:rsid w:val="00035708"/>
    <w:rsid w:val="000357FD"/>
    <w:rsid w:val="00035B73"/>
    <w:rsid w:val="00035C69"/>
    <w:rsid w:val="00035D29"/>
    <w:rsid w:val="00035FBC"/>
    <w:rsid w:val="00036013"/>
    <w:rsid w:val="000364D3"/>
    <w:rsid w:val="000366E8"/>
    <w:rsid w:val="00037329"/>
    <w:rsid w:val="0003774B"/>
    <w:rsid w:val="000379CC"/>
    <w:rsid w:val="00037F16"/>
    <w:rsid w:val="00040660"/>
    <w:rsid w:val="00040D97"/>
    <w:rsid w:val="00041C7F"/>
    <w:rsid w:val="000428DA"/>
    <w:rsid w:val="000429D2"/>
    <w:rsid w:val="00042E35"/>
    <w:rsid w:val="00043BCB"/>
    <w:rsid w:val="00043E74"/>
    <w:rsid w:val="00044E87"/>
    <w:rsid w:val="0004550A"/>
    <w:rsid w:val="00045699"/>
    <w:rsid w:val="0004594B"/>
    <w:rsid w:val="00045ECE"/>
    <w:rsid w:val="000467D4"/>
    <w:rsid w:val="00046A60"/>
    <w:rsid w:val="00046F21"/>
    <w:rsid w:val="0004794A"/>
    <w:rsid w:val="00047DF1"/>
    <w:rsid w:val="0005070A"/>
    <w:rsid w:val="00050746"/>
    <w:rsid w:val="00050F75"/>
    <w:rsid w:val="00050FDF"/>
    <w:rsid w:val="00051663"/>
    <w:rsid w:val="00051BD0"/>
    <w:rsid w:val="00051C50"/>
    <w:rsid w:val="00051E2C"/>
    <w:rsid w:val="00052231"/>
    <w:rsid w:val="00052435"/>
    <w:rsid w:val="0005280C"/>
    <w:rsid w:val="00052A2A"/>
    <w:rsid w:val="00053696"/>
    <w:rsid w:val="00053703"/>
    <w:rsid w:val="00053801"/>
    <w:rsid w:val="00053A34"/>
    <w:rsid w:val="00053A75"/>
    <w:rsid w:val="00054130"/>
    <w:rsid w:val="000541A4"/>
    <w:rsid w:val="000553ED"/>
    <w:rsid w:val="00055CFC"/>
    <w:rsid w:val="00055E9E"/>
    <w:rsid w:val="00056150"/>
    <w:rsid w:val="0005786A"/>
    <w:rsid w:val="0006025B"/>
    <w:rsid w:val="00061B8E"/>
    <w:rsid w:val="000624D0"/>
    <w:rsid w:val="00062CC8"/>
    <w:rsid w:val="00062D86"/>
    <w:rsid w:val="00063AA5"/>
    <w:rsid w:val="00064E4C"/>
    <w:rsid w:val="00064F95"/>
    <w:rsid w:val="000650AC"/>
    <w:rsid w:val="0006642A"/>
    <w:rsid w:val="0006663D"/>
    <w:rsid w:val="000667E2"/>
    <w:rsid w:val="00066E73"/>
    <w:rsid w:val="00067909"/>
    <w:rsid w:val="00067C0A"/>
    <w:rsid w:val="00067D9F"/>
    <w:rsid w:val="000703CD"/>
    <w:rsid w:val="0007085D"/>
    <w:rsid w:val="000709C2"/>
    <w:rsid w:val="00071CF9"/>
    <w:rsid w:val="00071E47"/>
    <w:rsid w:val="00071E91"/>
    <w:rsid w:val="0007273E"/>
    <w:rsid w:val="00072811"/>
    <w:rsid w:val="00072ECD"/>
    <w:rsid w:val="00073404"/>
    <w:rsid w:val="00073501"/>
    <w:rsid w:val="00073866"/>
    <w:rsid w:val="00073D15"/>
    <w:rsid w:val="000742A9"/>
    <w:rsid w:val="00074BD2"/>
    <w:rsid w:val="00074F2E"/>
    <w:rsid w:val="00075369"/>
    <w:rsid w:val="00075A3E"/>
    <w:rsid w:val="00075E42"/>
    <w:rsid w:val="00076290"/>
    <w:rsid w:val="00076F5D"/>
    <w:rsid w:val="00077B04"/>
    <w:rsid w:val="00077C3B"/>
    <w:rsid w:val="00077FEE"/>
    <w:rsid w:val="00080430"/>
    <w:rsid w:val="00080554"/>
    <w:rsid w:val="00080712"/>
    <w:rsid w:val="000808CF"/>
    <w:rsid w:val="00080BE2"/>
    <w:rsid w:val="00081042"/>
    <w:rsid w:val="00081076"/>
    <w:rsid w:val="000818EF"/>
    <w:rsid w:val="00082227"/>
    <w:rsid w:val="00082351"/>
    <w:rsid w:val="00082B62"/>
    <w:rsid w:val="00082E51"/>
    <w:rsid w:val="000833B2"/>
    <w:rsid w:val="000837BF"/>
    <w:rsid w:val="00083975"/>
    <w:rsid w:val="00083B4B"/>
    <w:rsid w:val="00083EEE"/>
    <w:rsid w:val="00084082"/>
    <w:rsid w:val="000844CE"/>
    <w:rsid w:val="0008472F"/>
    <w:rsid w:val="0008483C"/>
    <w:rsid w:val="000848B5"/>
    <w:rsid w:val="00084B1A"/>
    <w:rsid w:val="00085325"/>
    <w:rsid w:val="000853DC"/>
    <w:rsid w:val="00085807"/>
    <w:rsid w:val="00085E71"/>
    <w:rsid w:val="00086261"/>
    <w:rsid w:val="0008627E"/>
    <w:rsid w:val="00086A68"/>
    <w:rsid w:val="00086C89"/>
    <w:rsid w:val="000871A9"/>
    <w:rsid w:val="00087321"/>
    <w:rsid w:val="00087617"/>
    <w:rsid w:val="0008779B"/>
    <w:rsid w:val="00087A79"/>
    <w:rsid w:val="00087DA9"/>
    <w:rsid w:val="00087DC6"/>
    <w:rsid w:val="00087E79"/>
    <w:rsid w:val="000902A4"/>
    <w:rsid w:val="0009033E"/>
    <w:rsid w:val="00090F32"/>
    <w:rsid w:val="0009149B"/>
    <w:rsid w:val="000915D7"/>
    <w:rsid w:val="000916F5"/>
    <w:rsid w:val="00091CBF"/>
    <w:rsid w:val="00091D1A"/>
    <w:rsid w:val="00091DF7"/>
    <w:rsid w:val="000923C7"/>
    <w:rsid w:val="00092E5B"/>
    <w:rsid w:val="000936E2"/>
    <w:rsid w:val="00093C0A"/>
    <w:rsid w:val="00093DCE"/>
    <w:rsid w:val="0009413F"/>
    <w:rsid w:val="000941EF"/>
    <w:rsid w:val="000944E3"/>
    <w:rsid w:val="000947EE"/>
    <w:rsid w:val="00094B9E"/>
    <w:rsid w:val="00094BF6"/>
    <w:rsid w:val="00094C2E"/>
    <w:rsid w:val="00094E18"/>
    <w:rsid w:val="000953E5"/>
    <w:rsid w:val="00095EA2"/>
    <w:rsid w:val="00096B20"/>
    <w:rsid w:val="00096CF3"/>
    <w:rsid w:val="00097180"/>
    <w:rsid w:val="0009722E"/>
    <w:rsid w:val="000975BC"/>
    <w:rsid w:val="00097AA0"/>
    <w:rsid w:val="00097E1D"/>
    <w:rsid w:val="000A0203"/>
    <w:rsid w:val="000A0558"/>
    <w:rsid w:val="000A055A"/>
    <w:rsid w:val="000A0AB0"/>
    <w:rsid w:val="000A1708"/>
    <w:rsid w:val="000A180E"/>
    <w:rsid w:val="000A24AB"/>
    <w:rsid w:val="000A26D3"/>
    <w:rsid w:val="000A2C08"/>
    <w:rsid w:val="000A3493"/>
    <w:rsid w:val="000A3D17"/>
    <w:rsid w:val="000A42B0"/>
    <w:rsid w:val="000A4564"/>
    <w:rsid w:val="000A4CB1"/>
    <w:rsid w:val="000A4CF3"/>
    <w:rsid w:val="000A514E"/>
    <w:rsid w:val="000A5A4B"/>
    <w:rsid w:val="000A5DE5"/>
    <w:rsid w:val="000A631C"/>
    <w:rsid w:val="000A6747"/>
    <w:rsid w:val="000A7803"/>
    <w:rsid w:val="000A788A"/>
    <w:rsid w:val="000A7BFF"/>
    <w:rsid w:val="000A7C7A"/>
    <w:rsid w:val="000A7DDD"/>
    <w:rsid w:val="000B0326"/>
    <w:rsid w:val="000B0911"/>
    <w:rsid w:val="000B0D86"/>
    <w:rsid w:val="000B16D7"/>
    <w:rsid w:val="000B1E2A"/>
    <w:rsid w:val="000B1FC7"/>
    <w:rsid w:val="000B24E9"/>
    <w:rsid w:val="000B25B1"/>
    <w:rsid w:val="000B30B8"/>
    <w:rsid w:val="000B340F"/>
    <w:rsid w:val="000B3410"/>
    <w:rsid w:val="000B372A"/>
    <w:rsid w:val="000B3AE6"/>
    <w:rsid w:val="000B4850"/>
    <w:rsid w:val="000B499D"/>
    <w:rsid w:val="000B4D39"/>
    <w:rsid w:val="000B56BB"/>
    <w:rsid w:val="000B5BB2"/>
    <w:rsid w:val="000B5D7B"/>
    <w:rsid w:val="000B6961"/>
    <w:rsid w:val="000B69C1"/>
    <w:rsid w:val="000B69F5"/>
    <w:rsid w:val="000B6C14"/>
    <w:rsid w:val="000B71A0"/>
    <w:rsid w:val="000B73A1"/>
    <w:rsid w:val="000B754F"/>
    <w:rsid w:val="000B7886"/>
    <w:rsid w:val="000B7D30"/>
    <w:rsid w:val="000B7D48"/>
    <w:rsid w:val="000C03B6"/>
    <w:rsid w:val="000C0601"/>
    <w:rsid w:val="000C06D5"/>
    <w:rsid w:val="000C0F8A"/>
    <w:rsid w:val="000C0FF7"/>
    <w:rsid w:val="000C1158"/>
    <w:rsid w:val="000C1393"/>
    <w:rsid w:val="000C1BFE"/>
    <w:rsid w:val="000C212F"/>
    <w:rsid w:val="000C2A27"/>
    <w:rsid w:val="000C2AE3"/>
    <w:rsid w:val="000C2E76"/>
    <w:rsid w:val="000C3033"/>
    <w:rsid w:val="000C3092"/>
    <w:rsid w:val="000C3B07"/>
    <w:rsid w:val="000C3B77"/>
    <w:rsid w:val="000C45E6"/>
    <w:rsid w:val="000C48DB"/>
    <w:rsid w:val="000C4E38"/>
    <w:rsid w:val="000C5AC0"/>
    <w:rsid w:val="000C5CA4"/>
    <w:rsid w:val="000C5D48"/>
    <w:rsid w:val="000C6037"/>
    <w:rsid w:val="000C6C1C"/>
    <w:rsid w:val="000C6EA7"/>
    <w:rsid w:val="000C700B"/>
    <w:rsid w:val="000C72F0"/>
    <w:rsid w:val="000C742C"/>
    <w:rsid w:val="000C743B"/>
    <w:rsid w:val="000D08C1"/>
    <w:rsid w:val="000D0A12"/>
    <w:rsid w:val="000D0E8C"/>
    <w:rsid w:val="000D0EAF"/>
    <w:rsid w:val="000D0F04"/>
    <w:rsid w:val="000D11BC"/>
    <w:rsid w:val="000D1700"/>
    <w:rsid w:val="000D1B07"/>
    <w:rsid w:val="000D20B1"/>
    <w:rsid w:val="000D263C"/>
    <w:rsid w:val="000D2711"/>
    <w:rsid w:val="000D28A0"/>
    <w:rsid w:val="000D2BAB"/>
    <w:rsid w:val="000D3066"/>
    <w:rsid w:val="000D3E89"/>
    <w:rsid w:val="000D4DDB"/>
    <w:rsid w:val="000D5C59"/>
    <w:rsid w:val="000D64B8"/>
    <w:rsid w:val="000D66A9"/>
    <w:rsid w:val="000D6744"/>
    <w:rsid w:val="000D6ED7"/>
    <w:rsid w:val="000D7499"/>
    <w:rsid w:val="000D74BD"/>
    <w:rsid w:val="000D77BF"/>
    <w:rsid w:val="000D7D93"/>
    <w:rsid w:val="000D7EEA"/>
    <w:rsid w:val="000E0674"/>
    <w:rsid w:val="000E0DBE"/>
    <w:rsid w:val="000E17AA"/>
    <w:rsid w:val="000E1F67"/>
    <w:rsid w:val="000E275A"/>
    <w:rsid w:val="000E27BA"/>
    <w:rsid w:val="000E35EC"/>
    <w:rsid w:val="000E368A"/>
    <w:rsid w:val="000E3AD1"/>
    <w:rsid w:val="000E3CC3"/>
    <w:rsid w:val="000E46CF"/>
    <w:rsid w:val="000E491C"/>
    <w:rsid w:val="000E53CE"/>
    <w:rsid w:val="000E588D"/>
    <w:rsid w:val="000E5CB0"/>
    <w:rsid w:val="000E5D8D"/>
    <w:rsid w:val="000E5FAF"/>
    <w:rsid w:val="000E619E"/>
    <w:rsid w:val="000E6C63"/>
    <w:rsid w:val="000E7B52"/>
    <w:rsid w:val="000E7B62"/>
    <w:rsid w:val="000F0795"/>
    <w:rsid w:val="000F0C7A"/>
    <w:rsid w:val="000F0E75"/>
    <w:rsid w:val="000F0EB8"/>
    <w:rsid w:val="000F1011"/>
    <w:rsid w:val="000F13CF"/>
    <w:rsid w:val="000F1ED6"/>
    <w:rsid w:val="000F23F8"/>
    <w:rsid w:val="000F28EF"/>
    <w:rsid w:val="000F2E89"/>
    <w:rsid w:val="000F2EB7"/>
    <w:rsid w:val="000F31BC"/>
    <w:rsid w:val="000F3D67"/>
    <w:rsid w:val="000F3D6E"/>
    <w:rsid w:val="000F4D37"/>
    <w:rsid w:val="000F5954"/>
    <w:rsid w:val="000F72A1"/>
    <w:rsid w:val="000F73DB"/>
    <w:rsid w:val="00100B51"/>
    <w:rsid w:val="001014E2"/>
    <w:rsid w:val="00101BDB"/>
    <w:rsid w:val="00102049"/>
    <w:rsid w:val="00102225"/>
    <w:rsid w:val="00103D5C"/>
    <w:rsid w:val="00103D7B"/>
    <w:rsid w:val="00103EC0"/>
    <w:rsid w:val="001051D8"/>
    <w:rsid w:val="00105226"/>
    <w:rsid w:val="001057CA"/>
    <w:rsid w:val="0010663E"/>
    <w:rsid w:val="00106D8D"/>
    <w:rsid w:val="00107533"/>
    <w:rsid w:val="001076CA"/>
    <w:rsid w:val="00107956"/>
    <w:rsid w:val="00107F94"/>
    <w:rsid w:val="001104E0"/>
    <w:rsid w:val="0011065C"/>
    <w:rsid w:val="00110E5C"/>
    <w:rsid w:val="00110FAA"/>
    <w:rsid w:val="00111378"/>
    <w:rsid w:val="001119C8"/>
    <w:rsid w:val="001122D3"/>
    <w:rsid w:val="00113243"/>
    <w:rsid w:val="0011359E"/>
    <w:rsid w:val="00113A7E"/>
    <w:rsid w:val="001141E8"/>
    <w:rsid w:val="00114424"/>
    <w:rsid w:val="0011470D"/>
    <w:rsid w:val="00114842"/>
    <w:rsid w:val="00114955"/>
    <w:rsid w:val="00115115"/>
    <w:rsid w:val="001161EF"/>
    <w:rsid w:val="0011672D"/>
    <w:rsid w:val="00116E3A"/>
    <w:rsid w:val="00117329"/>
    <w:rsid w:val="001175A1"/>
    <w:rsid w:val="001178B4"/>
    <w:rsid w:val="001179A5"/>
    <w:rsid w:val="00117B29"/>
    <w:rsid w:val="00117B42"/>
    <w:rsid w:val="00117E5E"/>
    <w:rsid w:val="00120CDA"/>
    <w:rsid w:val="0012121B"/>
    <w:rsid w:val="00121380"/>
    <w:rsid w:val="001215B2"/>
    <w:rsid w:val="001217C4"/>
    <w:rsid w:val="00122372"/>
    <w:rsid w:val="00122A2E"/>
    <w:rsid w:val="0012309D"/>
    <w:rsid w:val="001233D4"/>
    <w:rsid w:val="00123537"/>
    <w:rsid w:val="00123676"/>
    <w:rsid w:val="00124241"/>
    <w:rsid w:val="001243E3"/>
    <w:rsid w:val="00124748"/>
    <w:rsid w:val="00124DC6"/>
    <w:rsid w:val="0012506C"/>
    <w:rsid w:val="001251B4"/>
    <w:rsid w:val="00125766"/>
    <w:rsid w:val="00125836"/>
    <w:rsid w:val="00125D5D"/>
    <w:rsid w:val="00125F18"/>
    <w:rsid w:val="0012604B"/>
    <w:rsid w:val="00126826"/>
    <w:rsid w:val="00127375"/>
    <w:rsid w:val="00127412"/>
    <w:rsid w:val="001277C3"/>
    <w:rsid w:val="00127A14"/>
    <w:rsid w:val="0013126E"/>
    <w:rsid w:val="00132101"/>
    <w:rsid w:val="00132215"/>
    <w:rsid w:val="00132348"/>
    <w:rsid w:val="001327C4"/>
    <w:rsid w:val="001329F6"/>
    <w:rsid w:val="00134073"/>
    <w:rsid w:val="00134301"/>
    <w:rsid w:val="00134813"/>
    <w:rsid w:val="00134B16"/>
    <w:rsid w:val="00134B25"/>
    <w:rsid w:val="00135BFF"/>
    <w:rsid w:val="00135E0F"/>
    <w:rsid w:val="00136AF3"/>
    <w:rsid w:val="00136FD4"/>
    <w:rsid w:val="00137099"/>
    <w:rsid w:val="001375C8"/>
    <w:rsid w:val="0013779A"/>
    <w:rsid w:val="001377F8"/>
    <w:rsid w:val="0014055A"/>
    <w:rsid w:val="00140D01"/>
    <w:rsid w:val="00140E0E"/>
    <w:rsid w:val="00140F85"/>
    <w:rsid w:val="00141AD6"/>
    <w:rsid w:val="00141CCF"/>
    <w:rsid w:val="00142CE6"/>
    <w:rsid w:val="0014335D"/>
    <w:rsid w:val="0014356E"/>
    <w:rsid w:val="00144182"/>
    <w:rsid w:val="001447EE"/>
    <w:rsid w:val="00144B6B"/>
    <w:rsid w:val="00144E19"/>
    <w:rsid w:val="00145704"/>
    <w:rsid w:val="001458DB"/>
    <w:rsid w:val="00145A28"/>
    <w:rsid w:val="00145D1D"/>
    <w:rsid w:val="00146878"/>
    <w:rsid w:val="00146C18"/>
    <w:rsid w:val="00146CC3"/>
    <w:rsid w:val="00146E8B"/>
    <w:rsid w:val="00147488"/>
    <w:rsid w:val="00147BE4"/>
    <w:rsid w:val="00147C28"/>
    <w:rsid w:val="00147CA2"/>
    <w:rsid w:val="00147E53"/>
    <w:rsid w:val="00150362"/>
    <w:rsid w:val="001504DF"/>
    <w:rsid w:val="001516A0"/>
    <w:rsid w:val="00151798"/>
    <w:rsid w:val="001525B0"/>
    <w:rsid w:val="00152845"/>
    <w:rsid w:val="00152CB8"/>
    <w:rsid w:val="00152DE6"/>
    <w:rsid w:val="001531DE"/>
    <w:rsid w:val="001533C2"/>
    <w:rsid w:val="0015340A"/>
    <w:rsid w:val="0015364D"/>
    <w:rsid w:val="001539DB"/>
    <w:rsid w:val="00153C44"/>
    <w:rsid w:val="0015418E"/>
    <w:rsid w:val="0015478D"/>
    <w:rsid w:val="00154989"/>
    <w:rsid w:val="00154D7A"/>
    <w:rsid w:val="00155A9D"/>
    <w:rsid w:val="00155BFD"/>
    <w:rsid w:val="00156414"/>
    <w:rsid w:val="00156831"/>
    <w:rsid w:val="00156CF3"/>
    <w:rsid w:val="00156DA8"/>
    <w:rsid w:val="00156F6B"/>
    <w:rsid w:val="00156F74"/>
    <w:rsid w:val="00157208"/>
    <w:rsid w:val="001574A6"/>
    <w:rsid w:val="0016003F"/>
    <w:rsid w:val="00160992"/>
    <w:rsid w:val="00160DF2"/>
    <w:rsid w:val="001611AD"/>
    <w:rsid w:val="0016127B"/>
    <w:rsid w:val="001612E6"/>
    <w:rsid w:val="0016159F"/>
    <w:rsid w:val="001615ED"/>
    <w:rsid w:val="0016167E"/>
    <w:rsid w:val="00161AC2"/>
    <w:rsid w:val="00161D2F"/>
    <w:rsid w:val="00162481"/>
    <w:rsid w:val="00162B4F"/>
    <w:rsid w:val="0016341A"/>
    <w:rsid w:val="00163481"/>
    <w:rsid w:val="00163851"/>
    <w:rsid w:val="001639B1"/>
    <w:rsid w:val="00163B16"/>
    <w:rsid w:val="00163BAF"/>
    <w:rsid w:val="001640F8"/>
    <w:rsid w:val="0016424A"/>
    <w:rsid w:val="001646E7"/>
    <w:rsid w:val="00164A02"/>
    <w:rsid w:val="001652F7"/>
    <w:rsid w:val="0016631F"/>
    <w:rsid w:val="00166ACA"/>
    <w:rsid w:val="00166AEA"/>
    <w:rsid w:val="001672C1"/>
    <w:rsid w:val="001675CA"/>
    <w:rsid w:val="00167E20"/>
    <w:rsid w:val="00170299"/>
    <w:rsid w:val="00170331"/>
    <w:rsid w:val="0017104E"/>
    <w:rsid w:val="001710D9"/>
    <w:rsid w:val="0017175B"/>
    <w:rsid w:val="00171947"/>
    <w:rsid w:val="00171ADD"/>
    <w:rsid w:val="00171BB0"/>
    <w:rsid w:val="00171D6D"/>
    <w:rsid w:val="00171E79"/>
    <w:rsid w:val="00172049"/>
    <w:rsid w:val="00172194"/>
    <w:rsid w:val="0017248A"/>
    <w:rsid w:val="00172587"/>
    <w:rsid w:val="00172FB0"/>
    <w:rsid w:val="0017307D"/>
    <w:rsid w:val="001730BB"/>
    <w:rsid w:val="00173108"/>
    <w:rsid w:val="001732D5"/>
    <w:rsid w:val="00173359"/>
    <w:rsid w:val="00173383"/>
    <w:rsid w:val="001735BB"/>
    <w:rsid w:val="00173C02"/>
    <w:rsid w:val="00173C7B"/>
    <w:rsid w:val="00174867"/>
    <w:rsid w:val="00174A94"/>
    <w:rsid w:val="00175277"/>
    <w:rsid w:val="00175506"/>
    <w:rsid w:val="0017598B"/>
    <w:rsid w:val="00175C99"/>
    <w:rsid w:val="001762DC"/>
    <w:rsid w:val="001762EC"/>
    <w:rsid w:val="00176C3B"/>
    <w:rsid w:val="00176CC8"/>
    <w:rsid w:val="00176CF4"/>
    <w:rsid w:val="00176D91"/>
    <w:rsid w:val="00177413"/>
    <w:rsid w:val="00177642"/>
    <w:rsid w:val="00177CB5"/>
    <w:rsid w:val="00180225"/>
    <w:rsid w:val="00181858"/>
    <w:rsid w:val="0018212E"/>
    <w:rsid w:val="001821AF"/>
    <w:rsid w:val="00182B5E"/>
    <w:rsid w:val="00182E42"/>
    <w:rsid w:val="001830AD"/>
    <w:rsid w:val="00183CA7"/>
    <w:rsid w:val="00183EDD"/>
    <w:rsid w:val="00184046"/>
    <w:rsid w:val="00184305"/>
    <w:rsid w:val="0018500F"/>
    <w:rsid w:val="00185544"/>
    <w:rsid w:val="001855BA"/>
    <w:rsid w:val="00185632"/>
    <w:rsid w:val="00185A0B"/>
    <w:rsid w:val="00185E4D"/>
    <w:rsid w:val="00185FED"/>
    <w:rsid w:val="00186C2B"/>
    <w:rsid w:val="001873AE"/>
    <w:rsid w:val="001874F1"/>
    <w:rsid w:val="001874F6"/>
    <w:rsid w:val="00187D58"/>
    <w:rsid w:val="00187EF6"/>
    <w:rsid w:val="00187FF2"/>
    <w:rsid w:val="001904BE"/>
    <w:rsid w:val="001904F6"/>
    <w:rsid w:val="00190E55"/>
    <w:rsid w:val="00190FCE"/>
    <w:rsid w:val="0019142A"/>
    <w:rsid w:val="001918E2"/>
    <w:rsid w:val="00191B08"/>
    <w:rsid w:val="001924A5"/>
    <w:rsid w:val="00192AA0"/>
    <w:rsid w:val="00192CE7"/>
    <w:rsid w:val="0019345F"/>
    <w:rsid w:val="00193601"/>
    <w:rsid w:val="00193738"/>
    <w:rsid w:val="001937E9"/>
    <w:rsid w:val="00193FDB"/>
    <w:rsid w:val="00194910"/>
    <w:rsid w:val="001951A6"/>
    <w:rsid w:val="001951BD"/>
    <w:rsid w:val="0019583C"/>
    <w:rsid w:val="00195965"/>
    <w:rsid w:val="00195A8E"/>
    <w:rsid w:val="001962C1"/>
    <w:rsid w:val="001962DA"/>
    <w:rsid w:val="00196727"/>
    <w:rsid w:val="0019687D"/>
    <w:rsid w:val="001970EE"/>
    <w:rsid w:val="00197826"/>
    <w:rsid w:val="001979DA"/>
    <w:rsid w:val="001A053D"/>
    <w:rsid w:val="001A0C30"/>
    <w:rsid w:val="001A0F9F"/>
    <w:rsid w:val="001A144A"/>
    <w:rsid w:val="001A17B6"/>
    <w:rsid w:val="001A190C"/>
    <w:rsid w:val="001A21C3"/>
    <w:rsid w:val="001A27CD"/>
    <w:rsid w:val="001A2B50"/>
    <w:rsid w:val="001A2C6A"/>
    <w:rsid w:val="001A3049"/>
    <w:rsid w:val="001A3203"/>
    <w:rsid w:val="001A3549"/>
    <w:rsid w:val="001A38E1"/>
    <w:rsid w:val="001A3C21"/>
    <w:rsid w:val="001A3C72"/>
    <w:rsid w:val="001A407A"/>
    <w:rsid w:val="001A42E1"/>
    <w:rsid w:val="001A4750"/>
    <w:rsid w:val="001A49AF"/>
    <w:rsid w:val="001A5E76"/>
    <w:rsid w:val="001A6D2E"/>
    <w:rsid w:val="001A6D32"/>
    <w:rsid w:val="001A726A"/>
    <w:rsid w:val="001A7849"/>
    <w:rsid w:val="001A7B7F"/>
    <w:rsid w:val="001A7D67"/>
    <w:rsid w:val="001A7ED4"/>
    <w:rsid w:val="001B02D7"/>
    <w:rsid w:val="001B041D"/>
    <w:rsid w:val="001B0737"/>
    <w:rsid w:val="001B0829"/>
    <w:rsid w:val="001B130C"/>
    <w:rsid w:val="001B1FBF"/>
    <w:rsid w:val="001B2E76"/>
    <w:rsid w:val="001B2F6D"/>
    <w:rsid w:val="001B3047"/>
    <w:rsid w:val="001B31B3"/>
    <w:rsid w:val="001B3443"/>
    <w:rsid w:val="001B3D85"/>
    <w:rsid w:val="001B3EA4"/>
    <w:rsid w:val="001B4867"/>
    <w:rsid w:val="001B486C"/>
    <w:rsid w:val="001B5454"/>
    <w:rsid w:val="001B5BE4"/>
    <w:rsid w:val="001B5D21"/>
    <w:rsid w:val="001B5EC7"/>
    <w:rsid w:val="001B6DD6"/>
    <w:rsid w:val="001B6F42"/>
    <w:rsid w:val="001B74DD"/>
    <w:rsid w:val="001B7521"/>
    <w:rsid w:val="001B75EC"/>
    <w:rsid w:val="001C0AEB"/>
    <w:rsid w:val="001C0E1A"/>
    <w:rsid w:val="001C14E3"/>
    <w:rsid w:val="001C1CA4"/>
    <w:rsid w:val="001C1EB7"/>
    <w:rsid w:val="001C1F1B"/>
    <w:rsid w:val="001C2160"/>
    <w:rsid w:val="001C2620"/>
    <w:rsid w:val="001C2E2A"/>
    <w:rsid w:val="001C409C"/>
    <w:rsid w:val="001C5C62"/>
    <w:rsid w:val="001C6650"/>
    <w:rsid w:val="001C6720"/>
    <w:rsid w:val="001C70B9"/>
    <w:rsid w:val="001C7272"/>
    <w:rsid w:val="001C7858"/>
    <w:rsid w:val="001D0231"/>
    <w:rsid w:val="001D029E"/>
    <w:rsid w:val="001D08BF"/>
    <w:rsid w:val="001D0C9D"/>
    <w:rsid w:val="001D1229"/>
    <w:rsid w:val="001D19CB"/>
    <w:rsid w:val="001D248F"/>
    <w:rsid w:val="001D2D13"/>
    <w:rsid w:val="001D3363"/>
    <w:rsid w:val="001D38B9"/>
    <w:rsid w:val="001D3CA1"/>
    <w:rsid w:val="001D3E14"/>
    <w:rsid w:val="001D3F7D"/>
    <w:rsid w:val="001D42EF"/>
    <w:rsid w:val="001D4F99"/>
    <w:rsid w:val="001D5279"/>
    <w:rsid w:val="001D5516"/>
    <w:rsid w:val="001D55DD"/>
    <w:rsid w:val="001D62AC"/>
    <w:rsid w:val="001D6532"/>
    <w:rsid w:val="001D69C4"/>
    <w:rsid w:val="001D6F33"/>
    <w:rsid w:val="001D6F50"/>
    <w:rsid w:val="001D7165"/>
    <w:rsid w:val="001D7402"/>
    <w:rsid w:val="001D7410"/>
    <w:rsid w:val="001D7488"/>
    <w:rsid w:val="001D770F"/>
    <w:rsid w:val="001D7844"/>
    <w:rsid w:val="001D78AE"/>
    <w:rsid w:val="001D7A8F"/>
    <w:rsid w:val="001D7BA2"/>
    <w:rsid w:val="001D7DB8"/>
    <w:rsid w:val="001E0249"/>
    <w:rsid w:val="001E0492"/>
    <w:rsid w:val="001E0CE9"/>
    <w:rsid w:val="001E0E4C"/>
    <w:rsid w:val="001E0EEA"/>
    <w:rsid w:val="001E0FB3"/>
    <w:rsid w:val="001E126E"/>
    <w:rsid w:val="001E1364"/>
    <w:rsid w:val="001E1C4B"/>
    <w:rsid w:val="001E1E38"/>
    <w:rsid w:val="001E228C"/>
    <w:rsid w:val="001E2318"/>
    <w:rsid w:val="001E34A2"/>
    <w:rsid w:val="001E361E"/>
    <w:rsid w:val="001E3724"/>
    <w:rsid w:val="001E3988"/>
    <w:rsid w:val="001E3C1D"/>
    <w:rsid w:val="001E3FE5"/>
    <w:rsid w:val="001E425D"/>
    <w:rsid w:val="001E42A0"/>
    <w:rsid w:val="001E4C16"/>
    <w:rsid w:val="001E4F40"/>
    <w:rsid w:val="001E5FA2"/>
    <w:rsid w:val="001E6179"/>
    <w:rsid w:val="001E70BD"/>
    <w:rsid w:val="001E7A12"/>
    <w:rsid w:val="001E7ABD"/>
    <w:rsid w:val="001E7EDA"/>
    <w:rsid w:val="001F04F2"/>
    <w:rsid w:val="001F0972"/>
    <w:rsid w:val="001F0D66"/>
    <w:rsid w:val="001F0DA2"/>
    <w:rsid w:val="001F108F"/>
    <w:rsid w:val="001F10E4"/>
    <w:rsid w:val="001F1522"/>
    <w:rsid w:val="001F17E1"/>
    <w:rsid w:val="001F182A"/>
    <w:rsid w:val="001F3211"/>
    <w:rsid w:val="001F37FB"/>
    <w:rsid w:val="001F3875"/>
    <w:rsid w:val="001F3ABA"/>
    <w:rsid w:val="001F4672"/>
    <w:rsid w:val="001F48C2"/>
    <w:rsid w:val="001F4A26"/>
    <w:rsid w:val="001F4CDD"/>
    <w:rsid w:val="001F4DB4"/>
    <w:rsid w:val="001F5113"/>
    <w:rsid w:val="001F5A8E"/>
    <w:rsid w:val="001F5E0E"/>
    <w:rsid w:val="001F66E7"/>
    <w:rsid w:val="001F7379"/>
    <w:rsid w:val="001F75FA"/>
    <w:rsid w:val="001F7FA4"/>
    <w:rsid w:val="002008D8"/>
    <w:rsid w:val="0020111A"/>
    <w:rsid w:val="002015AE"/>
    <w:rsid w:val="00201688"/>
    <w:rsid w:val="002016AE"/>
    <w:rsid w:val="002019CD"/>
    <w:rsid w:val="00201A42"/>
    <w:rsid w:val="002023EF"/>
    <w:rsid w:val="00202748"/>
    <w:rsid w:val="0020276A"/>
    <w:rsid w:val="00202CC3"/>
    <w:rsid w:val="00202F7C"/>
    <w:rsid w:val="002036F5"/>
    <w:rsid w:val="0020388D"/>
    <w:rsid w:val="0020485C"/>
    <w:rsid w:val="002049F5"/>
    <w:rsid w:val="00204A9C"/>
    <w:rsid w:val="00204F61"/>
    <w:rsid w:val="00204F6A"/>
    <w:rsid w:val="00205220"/>
    <w:rsid w:val="002052BB"/>
    <w:rsid w:val="00205FE6"/>
    <w:rsid w:val="00206872"/>
    <w:rsid w:val="0020692B"/>
    <w:rsid w:val="00206EA7"/>
    <w:rsid w:val="00206FD3"/>
    <w:rsid w:val="0020738B"/>
    <w:rsid w:val="00207D7B"/>
    <w:rsid w:val="0021027C"/>
    <w:rsid w:val="00210390"/>
    <w:rsid w:val="00210790"/>
    <w:rsid w:val="00210D7C"/>
    <w:rsid w:val="00210F83"/>
    <w:rsid w:val="002115F9"/>
    <w:rsid w:val="00211DF9"/>
    <w:rsid w:val="00212034"/>
    <w:rsid w:val="002123D6"/>
    <w:rsid w:val="00212706"/>
    <w:rsid w:val="0021300B"/>
    <w:rsid w:val="002131B1"/>
    <w:rsid w:val="002131C5"/>
    <w:rsid w:val="00213876"/>
    <w:rsid w:val="00214193"/>
    <w:rsid w:val="00214242"/>
    <w:rsid w:val="0021490C"/>
    <w:rsid w:val="00214B39"/>
    <w:rsid w:val="00214C2D"/>
    <w:rsid w:val="0021512E"/>
    <w:rsid w:val="002155BD"/>
    <w:rsid w:val="00215867"/>
    <w:rsid w:val="002160EE"/>
    <w:rsid w:val="0021654C"/>
    <w:rsid w:val="0021799E"/>
    <w:rsid w:val="00217C06"/>
    <w:rsid w:val="00217D8F"/>
    <w:rsid w:val="0022022D"/>
    <w:rsid w:val="002207C0"/>
    <w:rsid w:val="00220D04"/>
    <w:rsid w:val="00220E11"/>
    <w:rsid w:val="002210C7"/>
    <w:rsid w:val="0022134B"/>
    <w:rsid w:val="002213AD"/>
    <w:rsid w:val="002213D7"/>
    <w:rsid w:val="002219D1"/>
    <w:rsid w:val="00221AD6"/>
    <w:rsid w:val="00221DCA"/>
    <w:rsid w:val="0022227D"/>
    <w:rsid w:val="002222F7"/>
    <w:rsid w:val="00222518"/>
    <w:rsid w:val="0022260D"/>
    <w:rsid w:val="00222729"/>
    <w:rsid w:val="00222886"/>
    <w:rsid w:val="00222A7B"/>
    <w:rsid w:val="00222E11"/>
    <w:rsid w:val="00222F76"/>
    <w:rsid w:val="00223289"/>
    <w:rsid w:val="002239CF"/>
    <w:rsid w:val="002240E6"/>
    <w:rsid w:val="00224E5A"/>
    <w:rsid w:val="00225A45"/>
    <w:rsid w:val="002262E5"/>
    <w:rsid w:val="00226AB8"/>
    <w:rsid w:val="00226CEC"/>
    <w:rsid w:val="00230BC8"/>
    <w:rsid w:val="00230D35"/>
    <w:rsid w:val="00231439"/>
    <w:rsid w:val="002318B2"/>
    <w:rsid w:val="00231C3C"/>
    <w:rsid w:val="00231E56"/>
    <w:rsid w:val="00231EA1"/>
    <w:rsid w:val="00232207"/>
    <w:rsid w:val="00232241"/>
    <w:rsid w:val="00232278"/>
    <w:rsid w:val="00232423"/>
    <w:rsid w:val="00232AC2"/>
    <w:rsid w:val="002330B3"/>
    <w:rsid w:val="00233142"/>
    <w:rsid w:val="00234253"/>
    <w:rsid w:val="00234782"/>
    <w:rsid w:val="00234CDE"/>
    <w:rsid w:val="002353C3"/>
    <w:rsid w:val="00235884"/>
    <w:rsid w:val="00235C22"/>
    <w:rsid w:val="002361B9"/>
    <w:rsid w:val="002361F1"/>
    <w:rsid w:val="002363EB"/>
    <w:rsid w:val="00236579"/>
    <w:rsid w:val="00236646"/>
    <w:rsid w:val="00240333"/>
    <w:rsid w:val="00241370"/>
    <w:rsid w:val="00241BA8"/>
    <w:rsid w:val="00241CEB"/>
    <w:rsid w:val="00241D82"/>
    <w:rsid w:val="00242200"/>
    <w:rsid w:val="00242269"/>
    <w:rsid w:val="0024271D"/>
    <w:rsid w:val="00242C09"/>
    <w:rsid w:val="00242E9F"/>
    <w:rsid w:val="00243371"/>
    <w:rsid w:val="0024352C"/>
    <w:rsid w:val="002437EA"/>
    <w:rsid w:val="00243A19"/>
    <w:rsid w:val="00243B69"/>
    <w:rsid w:val="00243B97"/>
    <w:rsid w:val="00244032"/>
    <w:rsid w:val="0024418D"/>
    <w:rsid w:val="002446CB"/>
    <w:rsid w:val="00244B20"/>
    <w:rsid w:val="00244C7E"/>
    <w:rsid w:val="00244D0B"/>
    <w:rsid w:val="00245024"/>
    <w:rsid w:val="002452FF"/>
    <w:rsid w:val="0024562A"/>
    <w:rsid w:val="00245F25"/>
    <w:rsid w:val="00246262"/>
    <w:rsid w:val="0024647C"/>
    <w:rsid w:val="002464C3"/>
    <w:rsid w:val="00246907"/>
    <w:rsid w:val="00246CC2"/>
    <w:rsid w:val="0024755A"/>
    <w:rsid w:val="0024789B"/>
    <w:rsid w:val="00247AE2"/>
    <w:rsid w:val="00250528"/>
    <w:rsid w:val="002507E2"/>
    <w:rsid w:val="00250867"/>
    <w:rsid w:val="002512E1"/>
    <w:rsid w:val="002524F1"/>
    <w:rsid w:val="0025280B"/>
    <w:rsid w:val="002536F9"/>
    <w:rsid w:val="00253D17"/>
    <w:rsid w:val="002552C7"/>
    <w:rsid w:val="002554E1"/>
    <w:rsid w:val="00255D00"/>
    <w:rsid w:val="0025619C"/>
    <w:rsid w:val="00256492"/>
    <w:rsid w:val="002566E8"/>
    <w:rsid w:val="00256AA2"/>
    <w:rsid w:val="00256DB1"/>
    <w:rsid w:val="002573AA"/>
    <w:rsid w:val="002576B6"/>
    <w:rsid w:val="00257FBB"/>
    <w:rsid w:val="002602B0"/>
    <w:rsid w:val="002604AB"/>
    <w:rsid w:val="00260EF9"/>
    <w:rsid w:val="0026121F"/>
    <w:rsid w:val="00261488"/>
    <w:rsid w:val="00261ED1"/>
    <w:rsid w:val="00262D79"/>
    <w:rsid w:val="00263A4A"/>
    <w:rsid w:val="00265C29"/>
    <w:rsid w:val="00265C2B"/>
    <w:rsid w:val="00265E01"/>
    <w:rsid w:val="00265F7F"/>
    <w:rsid w:val="00265F81"/>
    <w:rsid w:val="00266EFF"/>
    <w:rsid w:val="0026704E"/>
    <w:rsid w:val="00267B33"/>
    <w:rsid w:val="00271136"/>
    <w:rsid w:val="0027136C"/>
    <w:rsid w:val="00271EF4"/>
    <w:rsid w:val="00271FEE"/>
    <w:rsid w:val="002724CC"/>
    <w:rsid w:val="00272967"/>
    <w:rsid w:val="00272D59"/>
    <w:rsid w:val="00273D59"/>
    <w:rsid w:val="00274372"/>
    <w:rsid w:val="00274ED2"/>
    <w:rsid w:val="002756B9"/>
    <w:rsid w:val="0027604C"/>
    <w:rsid w:val="00276442"/>
    <w:rsid w:val="0027660A"/>
    <w:rsid w:val="00276D9A"/>
    <w:rsid w:val="00277047"/>
    <w:rsid w:val="002772C6"/>
    <w:rsid w:val="002773DD"/>
    <w:rsid w:val="00277546"/>
    <w:rsid w:val="00277650"/>
    <w:rsid w:val="002777DA"/>
    <w:rsid w:val="0028094C"/>
    <w:rsid w:val="00280BD3"/>
    <w:rsid w:val="00281253"/>
    <w:rsid w:val="0028127E"/>
    <w:rsid w:val="0028141E"/>
    <w:rsid w:val="00281933"/>
    <w:rsid w:val="00281A48"/>
    <w:rsid w:val="00281D62"/>
    <w:rsid w:val="00282809"/>
    <w:rsid w:val="0028350D"/>
    <w:rsid w:val="0028363B"/>
    <w:rsid w:val="002836F3"/>
    <w:rsid w:val="00284137"/>
    <w:rsid w:val="00285222"/>
    <w:rsid w:val="00285D4F"/>
    <w:rsid w:val="00285DFC"/>
    <w:rsid w:val="002863A3"/>
    <w:rsid w:val="002863C0"/>
    <w:rsid w:val="00286A74"/>
    <w:rsid w:val="00286BDD"/>
    <w:rsid w:val="00286CB9"/>
    <w:rsid w:val="00287646"/>
    <w:rsid w:val="00287AE5"/>
    <w:rsid w:val="002901A4"/>
    <w:rsid w:val="00290CF2"/>
    <w:rsid w:val="00290F96"/>
    <w:rsid w:val="00291DF9"/>
    <w:rsid w:val="00292563"/>
    <w:rsid w:val="00292A91"/>
    <w:rsid w:val="00293286"/>
    <w:rsid w:val="0029329D"/>
    <w:rsid w:val="0029352F"/>
    <w:rsid w:val="00293735"/>
    <w:rsid w:val="00293AE5"/>
    <w:rsid w:val="00293C38"/>
    <w:rsid w:val="00293F6C"/>
    <w:rsid w:val="0029430F"/>
    <w:rsid w:val="0029462A"/>
    <w:rsid w:val="00294B65"/>
    <w:rsid w:val="00294D5D"/>
    <w:rsid w:val="00294E3A"/>
    <w:rsid w:val="0029556B"/>
    <w:rsid w:val="002955FB"/>
    <w:rsid w:val="00296283"/>
    <w:rsid w:val="00296806"/>
    <w:rsid w:val="00297043"/>
    <w:rsid w:val="002973C3"/>
    <w:rsid w:val="00297F6D"/>
    <w:rsid w:val="002A044F"/>
    <w:rsid w:val="002A08DC"/>
    <w:rsid w:val="002A09CC"/>
    <w:rsid w:val="002A0C8E"/>
    <w:rsid w:val="002A0DD7"/>
    <w:rsid w:val="002A0F1F"/>
    <w:rsid w:val="002A14C6"/>
    <w:rsid w:val="002A2DBF"/>
    <w:rsid w:val="002A30C9"/>
    <w:rsid w:val="002A30D1"/>
    <w:rsid w:val="002A31C8"/>
    <w:rsid w:val="002A3277"/>
    <w:rsid w:val="002A343F"/>
    <w:rsid w:val="002A3B4F"/>
    <w:rsid w:val="002A3DB3"/>
    <w:rsid w:val="002A433D"/>
    <w:rsid w:val="002A440F"/>
    <w:rsid w:val="002A446F"/>
    <w:rsid w:val="002A467F"/>
    <w:rsid w:val="002A4813"/>
    <w:rsid w:val="002A48B4"/>
    <w:rsid w:val="002A4CD5"/>
    <w:rsid w:val="002A50D9"/>
    <w:rsid w:val="002A5229"/>
    <w:rsid w:val="002A55C6"/>
    <w:rsid w:val="002A5B20"/>
    <w:rsid w:val="002A5E99"/>
    <w:rsid w:val="002A6643"/>
    <w:rsid w:val="002A6737"/>
    <w:rsid w:val="002A6968"/>
    <w:rsid w:val="002A6BB9"/>
    <w:rsid w:val="002A7770"/>
    <w:rsid w:val="002A789A"/>
    <w:rsid w:val="002A7DA8"/>
    <w:rsid w:val="002A7E83"/>
    <w:rsid w:val="002B01E2"/>
    <w:rsid w:val="002B0D03"/>
    <w:rsid w:val="002B0E6D"/>
    <w:rsid w:val="002B1149"/>
    <w:rsid w:val="002B124E"/>
    <w:rsid w:val="002B192A"/>
    <w:rsid w:val="002B1C3D"/>
    <w:rsid w:val="002B1C59"/>
    <w:rsid w:val="002B24E0"/>
    <w:rsid w:val="002B2A2D"/>
    <w:rsid w:val="002B2CF4"/>
    <w:rsid w:val="002B3049"/>
    <w:rsid w:val="002B3367"/>
    <w:rsid w:val="002B42E9"/>
    <w:rsid w:val="002B4B86"/>
    <w:rsid w:val="002B4C87"/>
    <w:rsid w:val="002B4E4C"/>
    <w:rsid w:val="002B5124"/>
    <w:rsid w:val="002B51AA"/>
    <w:rsid w:val="002B5316"/>
    <w:rsid w:val="002B53C6"/>
    <w:rsid w:val="002B5A91"/>
    <w:rsid w:val="002B5E67"/>
    <w:rsid w:val="002B5F2A"/>
    <w:rsid w:val="002B6302"/>
    <w:rsid w:val="002B6800"/>
    <w:rsid w:val="002B682D"/>
    <w:rsid w:val="002B6BCE"/>
    <w:rsid w:val="002B725E"/>
    <w:rsid w:val="002B73C2"/>
    <w:rsid w:val="002B7B6D"/>
    <w:rsid w:val="002B7D8A"/>
    <w:rsid w:val="002C05FB"/>
    <w:rsid w:val="002C0B1C"/>
    <w:rsid w:val="002C0F2E"/>
    <w:rsid w:val="002C207E"/>
    <w:rsid w:val="002C23E3"/>
    <w:rsid w:val="002C2468"/>
    <w:rsid w:val="002C25A0"/>
    <w:rsid w:val="002C274E"/>
    <w:rsid w:val="002C2A52"/>
    <w:rsid w:val="002C398C"/>
    <w:rsid w:val="002C509D"/>
    <w:rsid w:val="002C51EF"/>
    <w:rsid w:val="002C5355"/>
    <w:rsid w:val="002C5AE9"/>
    <w:rsid w:val="002C5BAC"/>
    <w:rsid w:val="002C61AD"/>
    <w:rsid w:val="002C64D9"/>
    <w:rsid w:val="002C6F6D"/>
    <w:rsid w:val="002C75F0"/>
    <w:rsid w:val="002C7DEA"/>
    <w:rsid w:val="002C7F78"/>
    <w:rsid w:val="002D0FB2"/>
    <w:rsid w:val="002D1060"/>
    <w:rsid w:val="002D1268"/>
    <w:rsid w:val="002D15BA"/>
    <w:rsid w:val="002D18A4"/>
    <w:rsid w:val="002D18F7"/>
    <w:rsid w:val="002D1A80"/>
    <w:rsid w:val="002D263F"/>
    <w:rsid w:val="002D26A6"/>
    <w:rsid w:val="002D2F0D"/>
    <w:rsid w:val="002D3494"/>
    <w:rsid w:val="002D4612"/>
    <w:rsid w:val="002D5536"/>
    <w:rsid w:val="002D5540"/>
    <w:rsid w:val="002D6F2F"/>
    <w:rsid w:val="002D7460"/>
    <w:rsid w:val="002D746D"/>
    <w:rsid w:val="002D74F0"/>
    <w:rsid w:val="002D7FE5"/>
    <w:rsid w:val="002E0B2E"/>
    <w:rsid w:val="002E12DD"/>
    <w:rsid w:val="002E162B"/>
    <w:rsid w:val="002E1B3E"/>
    <w:rsid w:val="002E1C3F"/>
    <w:rsid w:val="002E24FF"/>
    <w:rsid w:val="002E276D"/>
    <w:rsid w:val="002E2F08"/>
    <w:rsid w:val="002E39ED"/>
    <w:rsid w:val="002E46B9"/>
    <w:rsid w:val="002E49A1"/>
    <w:rsid w:val="002E4CA5"/>
    <w:rsid w:val="002E4CCF"/>
    <w:rsid w:val="002E594A"/>
    <w:rsid w:val="002E5986"/>
    <w:rsid w:val="002E5A27"/>
    <w:rsid w:val="002E6027"/>
    <w:rsid w:val="002E6195"/>
    <w:rsid w:val="002E63FB"/>
    <w:rsid w:val="002E68C4"/>
    <w:rsid w:val="002E69F7"/>
    <w:rsid w:val="002E6C5D"/>
    <w:rsid w:val="002E6E31"/>
    <w:rsid w:val="002E7460"/>
    <w:rsid w:val="002E7BD7"/>
    <w:rsid w:val="002F058F"/>
    <w:rsid w:val="002F073C"/>
    <w:rsid w:val="002F1BBD"/>
    <w:rsid w:val="002F258A"/>
    <w:rsid w:val="002F29BD"/>
    <w:rsid w:val="002F2AEB"/>
    <w:rsid w:val="002F349D"/>
    <w:rsid w:val="002F3903"/>
    <w:rsid w:val="002F39D1"/>
    <w:rsid w:val="002F3EC8"/>
    <w:rsid w:val="002F48CC"/>
    <w:rsid w:val="002F4E3D"/>
    <w:rsid w:val="002F515F"/>
    <w:rsid w:val="002F5766"/>
    <w:rsid w:val="002F580E"/>
    <w:rsid w:val="002F5847"/>
    <w:rsid w:val="002F58DB"/>
    <w:rsid w:val="002F5A18"/>
    <w:rsid w:val="002F5A96"/>
    <w:rsid w:val="002F5BD6"/>
    <w:rsid w:val="002F5D12"/>
    <w:rsid w:val="002F623B"/>
    <w:rsid w:val="002F630F"/>
    <w:rsid w:val="002F6A05"/>
    <w:rsid w:val="002F71D6"/>
    <w:rsid w:val="002F74AB"/>
    <w:rsid w:val="003001D8"/>
    <w:rsid w:val="003005C5"/>
    <w:rsid w:val="00300E6A"/>
    <w:rsid w:val="00300FA6"/>
    <w:rsid w:val="00301420"/>
    <w:rsid w:val="0030188C"/>
    <w:rsid w:val="0030197A"/>
    <w:rsid w:val="00301DA2"/>
    <w:rsid w:val="0030222D"/>
    <w:rsid w:val="0030225A"/>
    <w:rsid w:val="00302805"/>
    <w:rsid w:val="003033A0"/>
    <w:rsid w:val="00303AFE"/>
    <w:rsid w:val="00304D08"/>
    <w:rsid w:val="003051DD"/>
    <w:rsid w:val="003054A1"/>
    <w:rsid w:val="003054A3"/>
    <w:rsid w:val="003058A1"/>
    <w:rsid w:val="00305AD4"/>
    <w:rsid w:val="00305F05"/>
    <w:rsid w:val="00305F54"/>
    <w:rsid w:val="0030649C"/>
    <w:rsid w:val="0030702C"/>
    <w:rsid w:val="0030734C"/>
    <w:rsid w:val="00307B4E"/>
    <w:rsid w:val="00307BD9"/>
    <w:rsid w:val="00310378"/>
    <w:rsid w:val="00310563"/>
    <w:rsid w:val="00310E3E"/>
    <w:rsid w:val="00311278"/>
    <w:rsid w:val="0031154D"/>
    <w:rsid w:val="00311C89"/>
    <w:rsid w:val="00312A3A"/>
    <w:rsid w:val="00312E8E"/>
    <w:rsid w:val="00312EC4"/>
    <w:rsid w:val="003135E4"/>
    <w:rsid w:val="003135F5"/>
    <w:rsid w:val="00313661"/>
    <w:rsid w:val="00313E9D"/>
    <w:rsid w:val="0031414D"/>
    <w:rsid w:val="0031455E"/>
    <w:rsid w:val="00314AD9"/>
    <w:rsid w:val="00314EFA"/>
    <w:rsid w:val="00315689"/>
    <w:rsid w:val="0031587C"/>
    <w:rsid w:val="00315CC7"/>
    <w:rsid w:val="00315FBA"/>
    <w:rsid w:val="00316270"/>
    <w:rsid w:val="003162B9"/>
    <w:rsid w:val="003172BD"/>
    <w:rsid w:val="00317588"/>
    <w:rsid w:val="0031796B"/>
    <w:rsid w:val="00317D26"/>
    <w:rsid w:val="00317D33"/>
    <w:rsid w:val="0032015E"/>
    <w:rsid w:val="00320E05"/>
    <w:rsid w:val="00320EC7"/>
    <w:rsid w:val="00320FA4"/>
    <w:rsid w:val="00321265"/>
    <w:rsid w:val="003214AF"/>
    <w:rsid w:val="00321D7C"/>
    <w:rsid w:val="0032246F"/>
    <w:rsid w:val="003224EB"/>
    <w:rsid w:val="00322A45"/>
    <w:rsid w:val="00323131"/>
    <w:rsid w:val="00323504"/>
    <w:rsid w:val="00323A24"/>
    <w:rsid w:val="00323B48"/>
    <w:rsid w:val="00323D58"/>
    <w:rsid w:val="003241D4"/>
    <w:rsid w:val="003246D0"/>
    <w:rsid w:val="00324767"/>
    <w:rsid w:val="00324D80"/>
    <w:rsid w:val="003254E6"/>
    <w:rsid w:val="00325B7A"/>
    <w:rsid w:val="00325EF9"/>
    <w:rsid w:val="00326288"/>
    <w:rsid w:val="0032630C"/>
    <w:rsid w:val="00326574"/>
    <w:rsid w:val="0032747F"/>
    <w:rsid w:val="00327E74"/>
    <w:rsid w:val="00330CC3"/>
    <w:rsid w:val="003319B3"/>
    <w:rsid w:val="00331DE7"/>
    <w:rsid w:val="003320A3"/>
    <w:rsid w:val="003321DB"/>
    <w:rsid w:val="0033225F"/>
    <w:rsid w:val="003322ED"/>
    <w:rsid w:val="003323D7"/>
    <w:rsid w:val="00332643"/>
    <w:rsid w:val="003328C2"/>
    <w:rsid w:val="0033367D"/>
    <w:rsid w:val="00333988"/>
    <w:rsid w:val="00333A8E"/>
    <w:rsid w:val="00333FE6"/>
    <w:rsid w:val="003344F7"/>
    <w:rsid w:val="0033467A"/>
    <w:rsid w:val="00334789"/>
    <w:rsid w:val="0033507B"/>
    <w:rsid w:val="003351E4"/>
    <w:rsid w:val="00335476"/>
    <w:rsid w:val="0033640A"/>
    <w:rsid w:val="00336DAA"/>
    <w:rsid w:val="0033792B"/>
    <w:rsid w:val="00337C2D"/>
    <w:rsid w:val="003415C3"/>
    <w:rsid w:val="00341994"/>
    <w:rsid w:val="00341A1F"/>
    <w:rsid w:val="00341E43"/>
    <w:rsid w:val="00342183"/>
    <w:rsid w:val="00342358"/>
    <w:rsid w:val="00342A52"/>
    <w:rsid w:val="0034326B"/>
    <w:rsid w:val="00343A5C"/>
    <w:rsid w:val="00344028"/>
    <w:rsid w:val="0034456A"/>
    <w:rsid w:val="00344840"/>
    <w:rsid w:val="0034497D"/>
    <w:rsid w:val="00344CEF"/>
    <w:rsid w:val="00344E30"/>
    <w:rsid w:val="003450F5"/>
    <w:rsid w:val="00345835"/>
    <w:rsid w:val="00345A68"/>
    <w:rsid w:val="00345D7A"/>
    <w:rsid w:val="0034646A"/>
    <w:rsid w:val="0034655E"/>
    <w:rsid w:val="00346840"/>
    <w:rsid w:val="00346FC7"/>
    <w:rsid w:val="00347053"/>
    <w:rsid w:val="0034776B"/>
    <w:rsid w:val="00347A54"/>
    <w:rsid w:val="003500A1"/>
    <w:rsid w:val="003500FA"/>
    <w:rsid w:val="003504FF"/>
    <w:rsid w:val="00350F4A"/>
    <w:rsid w:val="00350F58"/>
    <w:rsid w:val="00350F81"/>
    <w:rsid w:val="003510E8"/>
    <w:rsid w:val="003512C3"/>
    <w:rsid w:val="00351934"/>
    <w:rsid w:val="00351CD7"/>
    <w:rsid w:val="00352615"/>
    <w:rsid w:val="00352BF6"/>
    <w:rsid w:val="00352F6F"/>
    <w:rsid w:val="00353406"/>
    <w:rsid w:val="00353595"/>
    <w:rsid w:val="0035364E"/>
    <w:rsid w:val="00353ADB"/>
    <w:rsid w:val="00353E68"/>
    <w:rsid w:val="003542B5"/>
    <w:rsid w:val="003547BF"/>
    <w:rsid w:val="003548F6"/>
    <w:rsid w:val="00355134"/>
    <w:rsid w:val="00355C5D"/>
    <w:rsid w:val="00355D38"/>
    <w:rsid w:val="00356062"/>
    <w:rsid w:val="0035650E"/>
    <w:rsid w:val="00356624"/>
    <w:rsid w:val="00356B7C"/>
    <w:rsid w:val="00356DCE"/>
    <w:rsid w:val="00357428"/>
    <w:rsid w:val="00357534"/>
    <w:rsid w:val="003578D3"/>
    <w:rsid w:val="00357F5D"/>
    <w:rsid w:val="00357FF6"/>
    <w:rsid w:val="00360380"/>
    <w:rsid w:val="00360A1E"/>
    <w:rsid w:val="00361A5E"/>
    <w:rsid w:val="00362250"/>
    <w:rsid w:val="00362508"/>
    <w:rsid w:val="00362774"/>
    <w:rsid w:val="00362D04"/>
    <w:rsid w:val="003632C3"/>
    <w:rsid w:val="003636AB"/>
    <w:rsid w:val="00363B66"/>
    <w:rsid w:val="00363DC9"/>
    <w:rsid w:val="00364788"/>
    <w:rsid w:val="0036503C"/>
    <w:rsid w:val="00365338"/>
    <w:rsid w:val="00365780"/>
    <w:rsid w:val="003657FC"/>
    <w:rsid w:val="003658B2"/>
    <w:rsid w:val="00365A93"/>
    <w:rsid w:val="00365AA7"/>
    <w:rsid w:val="003669D4"/>
    <w:rsid w:val="0036708E"/>
    <w:rsid w:val="00367840"/>
    <w:rsid w:val="00367BBC"/>
    <w:rsid w:val="003700A3"/>
    <w:rsid w:val="003706F7"/>
    <w:rsid w:val="003707C2"/>
    <w:rsid w:val="00370869"/>
    <w:rsid w:val="00370F9C"/>
    <w:rsid w:val="00371821"/>
    <w:rsid w:val="00371D9F"/>
    <w:rsid w:val="00371E7D"/>
    <w:rsid w:val="00372085"/>
    <w:rsid w:val="00372564"/>
    <w:rsid w:val="003733FC"/>
    <w:rsid w:val="003745F5"/>
    <w:rsid w:val="00374B49"/>
    <w:rsid w:val="00374B7B"/>
    <w:rsid w:val="00374DBE"/>
    <w:rsid w:val="003755D8"/>
    <w:rsid w:val="00375853"/>
    <w:rsid w:val="003759DD"/>
    <w:rsid w:val="00375DB5"/>
    <w:rsid w:val="00375FBF"/>
    <w:rsid w:val="0037644A"/>
    <w:rsid w:val="003768A2"/>
    <w:rsid w:val="00376D12"/>
    <w:rsid w:val="00376EAF"/>
    <w:rsid w:val="003803FA"/>
    <w:rsid w:val="00380644"/>
    <w:rsid w:val="0038110F"/>
    <w:rsid w:val="00381791"/>
    <w:rsid w:val="0038188B"/>
    <w:rsid w:val="00381D6C"/>
    <w:rsid w:val="00381E90"/>
    <w:rsid w:val="00381FA5"/>
    <w:rsid w:val="00382513"/>
    <w:rsid w:val="003832A8"/>
    <w:rsid w:val="00383743"/>
    <w:rsid w:val="00383D4D"/>
    <w:rsid w:val="003847F2"/>
    <w:rsid w:val="003849F7"/>
    <w:rsid w:val="00384E35"/>
    <w:rsid w:val="003865EF"/>
    <w:rsid w:val="00386C15"/>
    <w:rsid w:val="00386C4D"/>
    <w:rsid w:val="00386CC7"/>
    <w:rsid w:val="00386ED8"/>
    <w:rsid w:val="00386F0D"/>
    <w:rsid w:val="00387099"/>
    <w:rsid w:val="00387E98"/>
    <w:rsid w:val="003908BA"/>
    <w:rsid w:val="003908E2"/>
    <w:rsid w:val="00390F0C"/>
    <w:rsid w:val="003911E9"/>
    <w:rsid w:val="003913D7"/>
    <w:rsid w:val="003917AA"/>
    <w:rsid w:val="00392099"/>
    <w:rsid w:val="00392104"/>
    <w:rsid w:val="003929A9"/>
    <w:rsid w:val="00392A58"/>
    <w:rsid w:val="00393094"/>
    <w:rsid w:val="0039318B"/>
    <w:rsid w:val="00393201"/>
    <w:rsid w:val="00393416"/>
    <w:rsid w:val="00393C96"/>
    <w:rsid w:val="00394680"/>
    <w:rsid w:val="00394A6E"/>
    <w:rsid w:val="00394B6B"/>
    <w:rsid w:val="003950B5"/>
    <w:rsid w:val="00395A29"/>
    <w:rsid w:val="00395F65"/>
    <w:rsid w:val="00396464"/>
    <w:rsid w:val="00396505"/>
    <w:rsid w:val="00396908"/>
    <w:rsid w:val="00396BD4"/>
    <w:rsid w:val="00396C04"/>
    <w:rsid w:val="003976A6"/>
    <w:rsid w:val="00397C72"/>
    <w:rsid w:val="00397CE2"/>
    <w:rsid w:val="003A0F1F"/>
    <w:rsid w:val="003A110A"/>
    <w:rsid w:val="003A1531"/>
    <w:rsid w:val="003A16C0"/>
    <w:rsid w:val="003A2634"/>
    <w:rsid w:val="003A29AB"/>
    <w:rsid w:val="003A2B48"/>
    <w:rsid w:val="003A3472"/>
    <w:rsid w:val="003A3A96"/>
    <w:rsid w:val="003A3B66"/>
    <w:rsid w:val="003A45AD"/>
    <w:rsid w:val="003A4B2C"/>
    <w:rsid w:val="003A4B82"/>
    <w:rsid w:val="003A4B8C"/>
    <w:rsid w:val="003A544F"/>
    <w:rsid w:val="003A58FB"/>
    <w:rsid w:val="003A5E0B"/>
    <w:rsid w:val="003A5FD7"/>
    <w:rsid w:val="003A620B"/>
    <w:rsid w:val="003A6A89"/>
    <w:rsid w:val="003A6F32"/>
    <w:rsid w:val="003A76D2"/>
    <w:rsid w:val="003A79E8"/>
    <w:rsid w:val="003A7E35"/>
    <w:rsid w:val="003B065A"/>
    <w:rsid w:val="003B1004"/>
    <w:rsid w:val="003B16F9"/>
    <w:rsid w:val="003B1860"/>
    <w:rsid w:val="003B19F0"/>
    <w:rsid w:val="003B244B"/>
    <w:rsid w:val="003B2650"/>
    <w:rsid w:val="003B2B8F"/>
    <w:rsid w:val="003B2B90"/>
    <w:rsid w:val="003B33F0"/>
    <w:rsid w:val="003B349A"/>
    <w:rsid w:val="003B366C"/>
    <w:rsid w:val="003B38BB"/>
    <w:rsid w:val="003B4914"/>
    <w:rsid w:val="003B4CD3"/>
    <w:rsid w:val="003B4FC9"/>
    <w:rsid w:val="003B5165"/>
    <w:rsid w:val="003B5354"/>
    <w:rsid w:val="003B57FC"/>
    <w:rsid w:val="003B5E98"/>
    <w:rsid w:val="003B5EA4"/>
    <w:rsid w:val="003B66EE"/>
    <w:rsid w:val="003B6770"/>
    <w:rsid w:val="003B6A2E"/>
    <w:rsid w:val="003B6A65"/>
    <w:rsid w:val="003B6E95"/>
    <w:rsid w:val="003B74A9"/>
    <w:rsid w:val="003B74C3"/>
    <w:rsid w:val="003B7A78"/>
    <w:rsid w:val="003B7E1B"/>
    <w:rsid w:val="003C0105"/>
    <w:rsid w:val="003C01D1"/>
    <w:rsid w:val="003C0AE2"/>
    <w:rsid w:val="003C109E"/>
    <w:rsid w:val="003C129C"/>
    <w:rsid w:val="003C17A6"/>
    <w:rsid w:val="003C2048"/>
    <w:rsid w:val="003C233F"/>
    <w:rsid w:val="003C2F02"/>
    <w:rsid w:val="003C2FBB"/>
    <w:rsid w:val="003C304D"/>
    <w:rsid w:val="003C334A"/>
    <w:rsid w:val="003C3AB9"/>
    <w:rsid w:val="003C3ED3"/>
    <w:rsid w:val="003C3FF6"/>
    <w:rsid w:val="003C4969"/>
    <w:rsid w:val="003C49DA"/>
    <w:rsid w:val="003C4CF5"/>
    <w:rsid w:val="003C4E3F"/>
    <w:rsid w:val="003C552A"/>
    <w:rsid w:val="003C5559"/>
    <w:rsid w:val="003C6080"/>
    <w:rsid w:val="003C61F1"/>
    <w:rsid w:val="003C625B"/>
    <w:rsid w:val="003C62B2"/>
    <w:rsid w:val="003C63BD"/>
    <w:rsid w:val="003C63DF"/>
    <w:rsid w:val="003C6644"/>
    <w:rsid w:val="003C69D0"/>
    <w:rsid w:val="003C6B55"/>
    <w:rsid w:val="003C7439"/>
    <w:rsid w:val="003C7875"/>
    <w:rsid w:val="003C7CA7"/>
    <w:rsid w:val="003D05A5"/>
    <w:rsid w:val="003D0C01"/>
    <w:rsid w:val="003D0C53"/>
    <w:rsid w:val="003D1148"/>
    <w:rsid w:val="003D1525"/>
    <w:rsid w:val="003D1BB3"/>
    <w:rsid w:val="003D1EDD"/>
    <w:rsid w:val="003D1F96"/>
    <w:rsid w:val="003D2372"/>
    <w:rsid w:val="003D27BB"/>
    <w:rsid w:val="003D2A7F"/>
    <w:rsid w:val="003D2C0D"/>
    <w:rsid w:val="003D33FC"/>
    <w:rsid w:val="003D3630"/>
    <w:rsid w:val="003D37F2"/>
    <w:rsid w:val="003D4542"/>
    <w:rsid w:val="003D4627"/>
    <w:rsid w:val="003D4C92"/>
    <w:rsid w:val="003D5418"/>
    <w:rsid w:val="003D54E4"/>
    <w:rsid w:val="003D553E"/>
    <w:rsid w:val="003D5B3D"/>
    <w:rsid w:val="003D5E05"/>
    <w:rsid w:val="003D5E27"/>
    <w:rsid w:val="003D66B1"/>
    <w:rsid w:val="003D6AE3"/>
    <w:rsid w:val="003D72BF"/>
    <w:rsid w:val="003D78BD"/>
    <w:rsid w:val="003E00ED"/>
    <w:rsid w:val="003E0100"/>
    <w:rsid w:val="003E0B60"/>
    <w:rsid w:val="003E131F"/>
    <w:rsid w:val="003E1EE7"/>
    <w:rsid w:val="003E269A"/>
    <w:rsid w:val="003E29F8"/>
    <w:rsid w:val="003E2D22"/>
    <w:rsid w:val="003E30A1"/>
    <w:rsid w:val="003E3727"/>
    <w:rsid w:val="003E3B54"/>
    <w:rsid w:val="003E3D07"/>
    <w:rsid w:val="003E5012"/>
    <w:rsid w:val="003E53BC"/>
    <w:rsid w:val="003E5F23"/>
    <w:rsid w:val="003E5F92"/>
    <w:rsid w:val="003E6157"/>
    <w:rsid w:val="003E6572"/>
    <w:rsid w:val="003E6835"/>
    <w:rsid w:val="003E7F00"/>
    <w:rsid w:val="003F0575"/>
    <w:rsid w:val="003F0648"/>
    <w:rsid w:val="003F14B8"/>
    <w:rsid w:val="003F196D"/>
    <w:rsid w:val="003F2194"/>
    <w:rsid w:val="003F24EC"/>
    <w:rsid w:val="003F2DB4"/>
    <w:rsid w:val="003F2EF8"/>
    <w:rsid w:val="003F2FEB"/>
    <w:rsid w:val="003F325A"/>
    <w:rsid w:val="003F3541"/>
    <w:rsid w:val="003F35B1"/>
    <w:rsid w:val="003F478E"/>
    <w:rsid w:val="003F4790"/>
    <w:rsid w:val="003F49F5"/>
    <w:rsid w:val="003F4A09"/>
    <w:rsid w:val="003F4B09"/>
    <w:rsid w:val="003F55DC"/>
    <w:rsid w:val="003F5719"/>
    <w:rsid w:val="003F637E"/>
    <w:rsid w:val="003F660B"/>
    <w:rsid w:val="003F6867"/>
    <w:rsid w:val="003F6C37"/>
    <w:rsid w:val="003F6EAC"/>
    <w:rsid w:val="003F74E6"/>
    <w:rsid w:val="003F78B4"/>
    <w:rsid w:val="003F7C6E"/>
    <w:rsid w:val="00400E02"/>
    <w:rsid w:val="00400EA2"/>
    <w:rsid w:val="004011CC"/>
    <w:rsid w:val="00401644"/>
    <w:rsid w:val="00401E4C"/>
    <w:rsid w:val="0040223C"/>
    <w:rsid w:val="00402B27"/>
    <w:rsid w:val="00402C6E"/>
    <w:rsid w:val="00402F9D"/>
    <w:rsid w:val="00403604"/>
    <w:rsid w:val="004039FF"/>
    <w:rsid w:val="00403FBB"/>
    <w:rsid w:val="00403FD0"/>
    <w:rsid w:val="00404ED7"/>
    <w:rsid w:val="00405CC9"/>
    <w:rsid w:val="00405E34"/>
    <w:rsid w:val="00406497"/>
    <w:rsid w:val="00406B62"/>
    <w:rsid w:val="00406D76"/>
    <w:rsid w:val="0040715D"/>
    <w:rsid w:val="004075FE"/>
    <w:rsid w:val="00407FCC"/>
    <w:rsid w:val="0041022E"/>
    <w:rsid w:val="00410676"/>
    <w:rsid w:val="00410A60"/>
    <w:rsid w:val="00411C5E"/>
    <w:rsid w:val="004124B6"/>
    <w:rsid w:val="00412533"/>
    <w:rsid w:val="004128E0"/>
    <w:rsid w:val="00412CED"/>
    <w:rsid w:val="00413D98"/>
    <w:rsid w:val="00413E39"/>
    <w:rsid w:val="004141AA"/>
    <w:rsid w:val="0041427F"/>
    <w:rsid w:val="00414B26"/>
    <w:rsid w:val="00414C76"/>
    <w:rsid w:val="00414E0B"/>
    <w:rsid w:val="004155B7"/>
    <w:rsid w:val="00416571"/>
    <w:rsid w:val="0041694F"/>
    <w:rsid w:val="00416981"/>
    <w:rsid w:val="0041699D"/>
    <w:rsid w:val="00416BAC"/>
    <w:rsid w:val="0041721D"/>
    <w:rsid w:val="0041722E"/>
    <w:rsid w:val="004175AF"/>
    <w:rsid w:val="004175E5"/>
    <w:rsid w:val="00417632"/>
    <w:rsid w:val="00417978"/>
    <w:rsid w:val="00417A78"/>
    <w:rsid w:val="00417E48"/>
    <w:rsid w:val="00417F21"/>
    <w:rsid w:val="00417FC5"/>
    <w:rsid w:val="00420063"/>
    <w:rsid w:val="0042071E"/>
    <w:rsid w:val="004207CF"/>
    <w:rsid w:val="004216BA"/>
    <w:rsid w:val="0042175E"/>
    <w:rsid w:val="00421BE7"/>
    <w:rsid w:val="00421C72"/>
    <w:rsid w:val="00422220"/>
    <w:rsid w:val="0042237D"/>
    <w:rsid w:val="00422E67"/>
    <w:rsid w:val="00424260"/>
    <w:rsid w:val="004255FB"/>
    <w:rsid w:val="00425890"/>
    <w:rsid w:val="004262A6"/>
    <w:rsid w:val="004268B6"/>
    <w:rsid w:val="00426A07"/>
    <w:rsid w:val="00426A2F"/>
    <w:rsid w:val="00426FDF"/>
    <w:rsid w:val="00427D44"/>
    <w:rsid w:val="0043040B"/>
    <w:rsid w:val="00430980"/>
    <w:rsid w:val="00431361"/>
    <w:rsid w:val="00431852"/>
    <w:rsid w:val="00431C2E"/>
    <w:rsid w:val="00431FB9"/>
    <w:rsid w:val="004328F1"/>
    <w:rsid w:val="00432E61"/>
    <w:rsid w:val="00433B8F"/>
    <w:rsid w:val="004349E6"/>
    <w:rsid w:val="00434EEF"/>
    <w:rsid w:val="004350B8"/>
    <w:rsid w:val="0043538D"/>
    <w:rsid w:val="00435BB8"/>
    <w:rsid w:val="00435BD6"/>
    <w:rsid w:val="00435E44"/>
    <w:rsid w:val="00436F70"/>
    <w:rsid w:val="00437618"/>
    <w:rsid w:val="00437727"/>
    <w:rsid w:val="004403C8"/>
    <w:rsid w:val="00440597"/>
    <w:rsid w:val="0044082C"/>
    <w:rsid w:val="00441361"/>
    <w:rsid w:val="00441A30"/>
    <w:rsid w:val="00441C50"/>
    <w:rsid w:val="0044230F"/>
    <w:rsid w:val="00443215"/>
    <w:rsid w:val="0044324D"/>
    <w:rsid w:val="00443268"/>
    <w:rsid w:val="004433A7"/>
    <w:rsid w:val="00443DBE"/>
    <w:rsid w:val="00443EF6"/>
    <w:rsid w:val="0044449B"/>
    <w:rsid w:val="0044477C"/>
    <w:rsid w:val="004447F3"/>
    <w:rsid w:val="00444EDF"/>
    <w:rsid w:val="00444F7F"/>
    <w:rsid w:val="0044527E"/>
    <w:rsid w:val="00446033"/>
    <w:rsid w:val="004460B2"/>
    <w:rsid w:val="0044660F"/>
    <w:rsid w:val="0044662A"/>
    <w:rsid w:val="00446CEA"/>
    <w:rsid w:val="00446EEE"/>
    <w:rsid w:val="00447357"/>
    <w:rsid w:val="0044741A"/>
    <w:rsid w:val="004478D4"/>
    <w:rsid w:val="00447C76"/>
    <w:rsid w:val="00447CF5"/>
    <w:rsid w:val="004500D5"/>
    <w:rsid w:val="004502D0"/>
    <w:rsid w:val="004507E9"/>
    <w:rsid w:val="004509B7"/>
    <w:rsid w:val="00450ED8"/>
    <w:rsid w:val="004510CA"/>
    <w:rsid w:val="004512D3"/>
    <w:rsid w:val="00451843"/>
    <w:rsid w:val="00451A1F"/>
    <w:rsid w:val="00452E4E"/>
    <w:rsid w:val="00452E95"/>
    <w:rsid w:val="00452F01"/>
    <w:rsid w:val="004538B0"/>
    <w:rsid w:val="00453A57"/>
    <w:rsid w:val="00453E40"/>
    <w:rsid w:val="0045405E"/>
    <w:rsid w:val="00454317"/>
    <w:rsid w:val="004543C7"/>
    <w:rsid w:val="004548DA"/>
    <w:rsid w:val="00454967"/>
    <w:rsid w:val="004549B0"/>
    <w:rsid w:val="00454A25"/>
    <w:rsid w:val="00454D96"/>
    <w:rsid w:val="00454E32"/>
    <w:rsid w:val="0045529D"/>
    <w:rsid w:val="004555DD"/>
    <w:rsid w:val="0045578E"/>
    <w:rsid w:val="004560C8"/>
    <w:rsid w:val="004564E5"/>
    <w:rsid w:val="00456549"/>
    <w:rsid w:val="00457097"/>
    <w:rsid w:val="004570E7"/>
    <w:rsid w:val="0045716C"/>
    <w:rsid w:val="00457285"/>
    <w:rsid w:val="004575DB"/>
    <w:rsid w:val="004602EF"/>
    <w:rsid w:val="00460D75"/>
    <w:rsid w:val="00460E66"/>
    <w:rsid w:val="00461592"/>
    <w:rsid w:val="00462764"/>
    <w:rsid w:val="00462BBB"/>
    <w:rsid w:val="00462C39"/>
    <w:rsid w:val="00463095"/>
    <w:rsid w:val="00463763"/>
    <w:rsid w:val="00463B2B"/>
    <w:rsid w:val="00464100"/>
    <w:rsid w:val="00464221"/>
    <w:rsid w:val="00464F6E"/>
    <w:rsid w:val="00464FF5"/>
    <w:rsid w:val="00465039"/>
    <w:rsid w:val="0046582C"/>
    <w:rsid w:val="004659F7"/>
    <w:rsid w:val="00466ADB"/>
    <w:rsid w:val="004672A5"/>
    <w:rsid w:val="0046739E"/>
    <w:rsid w:val="00467BEB"/>
    <w:rsid w:val="00467D99"/>
    <w:rsid w:val="00467E2C"/>
    <w:rsid w:val="004703CC"/>
    <w:rsid w:val="00470DAC"/>
    <w:rsid w:val="004717F7"/>
    <w:rsid w:val="00471A0F"/>
    <w:rsid w:val="00471A4F"/>
    <w:rsid w:val="00471F8C"/>
    <w:rsid w:val="00472063"/>
    <w:rsid w:val="00472390"/>
    <w:rsid w:val="004724D9"/>
    <w:rsid w:val="00472B98"/>
    <w:rsid w:val="00473812"/>
    <w:rsid w:val="0047388B"/>
    <w:rsid w:val="004739A7"/>
    <w:rsid w:val="00473C94"/>
    <w:rsid w:val="004741FB"/>
    <w:rsid w:val="0047423B"/>
    <w:rsid w:val="00474262"/>
    <w:rsid w:val="00474689"/>
    <w:rsid w:val="00474802"/>
    <w:rsid w:val="0047671B"/>
    <w:rsid w:val="0047688A"/>
    <w:rsid w:val="0047688B"/>
    <w:rsid w:val="00476FA6"/>
    <w:rsid w:val="0048011F"/>
    <w:rsid w:val="0048061F"/>
    <w:rsid w:val="00480823"/>
    <w:rsid w:val="00480B93"/>
    <w:rsid w:val="00480BB8"/>
    <w:rsid w:val="00480E79"/>
    <w:rsid w:val="004810A2"/>
    <w:rsid w:val="004814B6"/>
    <w:rsid w:val="0048184C"/>
    <w:rsid w:val="00481C02"/>
    <w:rsid w:val="00481C3D"/>
    <w:rsid w:val="00481DDF"/>
    <w:rsid w:val="00481F95"/>
    <w:rsid w:val="00482135"/>
    <w:rsid w:val="00482219"/>
    <w:rsid w:val="00482D35"/>
    <w:rsid w:val="00482F38"/>
    <w:rsid w:val="0048339B"/>
    <w:rsid w:val="004840F7"/>
    <w:rsid w:val="00484A10"/>
    <w:rsid w:val="00484AE8"/>
    <w:rsid w:val="00484D7C"/>
    <w:rsid w:val="0048545E"/>
    <w:rsid w:val="00485870"/>
    <w:rsid w:val="00485CC2"/>
    <w:rsid w:val="00485D5A"/>
    <w:rsid w:val="0048608A"/>
    <w:rsid w:val="004860FC"/>
    <w:rsid w:val="004864D2"/>
    <w:rsid w:val="0048673B"/>
    <w:rsid w:val="0048686B"/>
    <w:rsid w:val="00486D3E"/>
    <w:rsid w:val="004870E2"/>
    <w:rsid w:val="00487B3A"/>
    <w:rsid w:val="00487D48"/>
    <w:rsid w:val="00487E3D"/>
    <w:rsid w:val="0049008F"/>
    <w:rsid w:val="0049029F"/>
    <w:rsid w:val="0049069A"/>
    <w:rsid w:val="0049114B"/>
    <w:rsid w:val="0049131C"/>
    <w:rsid w:val="00491349"/>
    <w:rsid w:val="00491682"/>
    <w:rsid w:val="004921CC"/>
    <w:rsid w:val="0049233D"/>
    <w:rsid w:val="00492529"/>
    <w:rsid w:val="00492CB7"/>
    <w:rsid w:val="004931A5"/>
    <w:rsid w:val="00493218"/>
    <w:rsid w:val="004948DB"/>
    <w:rsid w:val="00494AD9"/>
    <w:rsid w:val="00495731"/>
    <w:rsid w:val="0049584E"/>
    <w:rsid w:val="00495D0A"/>
    <w:rsid w:val="004964E3"/>
    <w:rsid w:val="0049763E"/>
    <w:rsid w:val="004A053D"/>
    <w:rsid w:val="004A0861"/>
    <w:rsid w:val="004A0F8F"/>
    <w:rsid w:val="004A11F1"/>
    <w:rsid w:val="004A1513"/>
    <w:rsid w:val="004A17A0"/>
    <w:rsid w:val="004A2071"/>
    <w:rsid w:val="004A2254"/>
    <w:rsid w:val="004A286D"/>
    <w:rsid w:val="004A2FD1"/>
    <w:rsid w:val="004A330C"/>
    <w:rsid w:val="004A3E41"/>
    <w:rsid w:val="004A435F"/>
    <w:rsid w:val="004A48F4"/>
    <w:rsid w:val="004A5BCB"/>
    <w:rsid w:val="004A5E1F"/>
    <w:rsid w:val="004A634B"/>
    <w:rsid w:val="004A64F3"/>
    <w:rsid w:val="004A6705"/>
    <w:rsid w:val="004A67E9"/>
    <w:rsid w:val="004A6DA6"/>
    <w:rsid w:val="004A7824"/>
    <w:rsid w:val="004A782A"/>
    <w:rsid w:val="004A7BBF"/>
    <w:rsid w:val="004A7D37"/>
    <w:rsid w:val="004B0177"/>
    <w:rsid w:val="004B0432"/>
    <w:rsid w:val="004B072B"/>
    <w:rsid w:val="004B0741"/>
    <w:rsid w:val="004B0947"/>
    <w:rsid w:val="004B0959"/>
    <w:rsid w:val="004B0EC3"/>
    <w:rsid w:val="004B0EDF"/>
    <w:rsid w:val="004B1531"/>
    <w:rsid w:val="004B1965"/>
    <w:rsid w:val="004B1E0A"/>
    <w:rsid w:val="004B24DC"/>
    <w:rsid w:val="004B25FF"/>
    <w:rsid w:val="004B2D20"/>
    <w:rsid w:val="004B35BB"/>
    <w:rsid w:val="004B387D"/>
    <w:rsid w:val="004B38FA"/>
    <w:rsid w:val="004B3C36"/>
    <w:rsid w:val="004B3DC7"/>
    <w:rsid w:val="004B3E86"/>
    <w:rsid w:val="004B3EF9"/>
    <w:rsid w:val="004B518A"/>
    <w:rsid w:val="004B5247"/>
    <w:rsid w:val="004B5551"/>
    <w:rsid w:val="004B5665"/>
    <w:rsid w:val="004B582A"/>
    <w:rsid w:val="004B5AB4"/>
    <w:rsid w:val="004B6328"/>
    <w:rsid w:val="004B78AF"/>
    <w:rsid w:val="004C025D"/>
    <w:rsid w:val="004C0634"/>
    <w:rsid w:val="004C070D"/>
    <w:rsid w:val="004C174F"/>
    <w:rsid w:val="004C2239"/>
    <w:rsid w:val="004C28CD"/>
    <w:rsid w:val="004C2921"/>
    <w:rsid w:val="004C2C01"/>
    <w:rsid w:val="004C2C46"/>
    <w:rsid w:val="004C2D72"/>
    <w:rsid w:val="004C35BC"/>
    <w:rsid w:val="004C38CA"/>
    <w:rsid w:val="004C3A5B"/>
    <w:rsid w:val="004C4503"/>
    <w:rsid w:val="004C5A2A"/>
    <w:rsid w:val="004C5CE9"/>
    <w:rsid w:val="004C617D"/>
    <w:rsid w:val="004C6B0E"/>
    <w:rsid w:val="004C6EEB"/>
    <w:rsid w:val="004C720D"/>
    <w:rsid w:val="004C72E9"/>
    <w:rsid w:val="004C7761"/>
    <w:rsid w:val="004C78E6"/>
    <w:rsid w:val="004C7BC9"/>
    <w:rsid w:val="004C7C92"/>
    <w:rsid w:val="004C7DF6"/>
    <w:rsid w:val="004C7E52"/>
    <w:rsid w:val="004D1839"/>
    <w:rsid w:val="004D1CD3"/>
    <w:rsid w:val="004D2077"/>
    <w:rsid w:val="004D2150"/>
    <w:rsid w:val="004D23D3"/>
    <w:rsid w:val="004D23EC"/>
    <w:rsid w:val="004D2799"/>
    <w:rsid w:val="004D2926"/>
    <w:rsid w:val="004D37A7"/>
    <w:rsid w:val="004D40C0"/>
    <w:rsid w:val="004D44D3"/>
    <w:rsid w:val="004D467A"/>
    <w:rsid w:val="004D5190"/>
    <w:rsid w:val="004D5899"/>
    <w:rsid w:val="004D5A8D"/>
    <w:rsid w:val="004D5C47"/>
    <w:rsid w:val="004D601A"/>
    <w:rsid w:val="004D621A"/>
    <w:rsid w:val="004D64EF"/>
    <w:rsid w:val="004D654F"/>
    <w:rsid w:val="004D6CF9"/>
    <w:rsid w:val="004D6F82"/>
    <w:rsid w:val="004D70C6"/>
    <w:rsid w:val="004D7328"/>
    <w:rsid w:val="004D7821"/>
    <w:rsid w:val="004E0ABD"/>
    <w:rsid w:val="004E0E11"/>
    <w:rsid w:val="004E0F76"/>
    <w:rsid w:val="004E14C5"/>
    <w:rsid w:val="004E1A85"/>
    <w:rsid w:val="004E208D"/>
    <w:rsid w:val="004E20B5"/>
    <w:rsid w:val="004E2499"/>
    <w:rsid w:val="004E28CE"/>
    <w:rsid w:val="004E2F1A"/>
    <w:rsid w:val="004E3296"/>
    <w:rsid w:val="004E338F"/>
    <w:rsid w:val="004E3744"/>
    <w:rsid w:val="004E3BF3"/>
    <w:rsid w:val="004E3DFD"/>
    <w:rsid w:val="004E4314"/>
    <w:rsid w:val="004E4958"/>
    <w:rsid w:val="004E4ACE"/>
    <w:rsid w:val="004E4C62"/>
    <w:rsid w:val="004E4F56"/>
    <w:rsid w:val="004E544E"/>
    <w:rsid w:val="004E5A71"/>
    <w:rsid w:val="004E5D21"/>
    <w:rsid w:val="004E6BAD"/>
    <w:rsid w:val="004E781F"/>
    <w:rsid w:val="004F1873"/>
    <w:rsid w:val="004F216A"/>
    <w:rsid w:val="004F264C"/>
    <w:rsid w:val="004F2847"/>
    <w:rsid w:val="004F2ACA"/>
    <w:rsid w:val="004F326F"/>
    <w:rsid w:val="004F371D"/>
    <w:rsid w:val="004F3807"/>
    <w:rsid w:val="004F4AA1"/>
    <w:rsid w:val="004F4D49"/>
    <w:rsid w:val="004F5068"/>
    <w:rsid w:val="004F511C"/>
    <w:rsid w:val="004F51A9"/>
    <w:rsid w:val="004F58D0"/>
    <w:rsid w:val="004F6212"/>
    <w:rsid w:val="004F6467"/>
    <w:rsid w:val="004F65B7"/>
    <w:rsid w:val="004F6780"/>
    <w:rsid w:val="004F6CA7"/>
    <w:rsid w:val="004F6D31"/>
    <w:rsid w:val="004F7770"/>
    <w:rsid w:val="004F784C"/>
    <w:rsid w:val="004F7D05"/>
    <w:rsid w:val="00500606"/>
    <w:rsid w:val="00500DA1"/>
    <w:rsid w:val="005014C7"/>
    <w:rsid w:val="00501901"/>
    <w:rsid w:val="00501B93"/>
    <w:rsid w:val="00502265"/>
    <w:rsid w:val="00502701"/>
    <w:rsid w:val="00502B25"/>
    <w:rsid w:val="00502D64"/>
    <w:rsid w:val="0050309C"/>
    <w:rsid w:val="00503950"/>
    <w:rsid w:val="00503967"/>
    <w:rsid w:val="00503AC5"/>
    <w:rsid w:val="00503CCF"/>
    <w:rsid w:val="005044E2"/>
    <w:rsid w:val="005050C0"/>
    <w:rsid w:val="005050CF"/>
    <w:rsid w:val="0050524D"/>
    <w:rsid w:val="00506F44"/>
    <w:rsid w:val="00507158"/>
    <w:rsid w:val="005073E5"/>
    <w:rsid w:val="0051012B"/>
    <w:rsid w:val="00510139"/>
    <w:rsid w:val="00510825"/>
    <w:rsid w:val="00510A46"/>
    <w:rsid w:val="00510D67"/>
    <w:rsid w:val="00511526"/>
    <w:rsid w:val="00511618"/>
    <w:rsid w:val="005116D6"/>
    <w:rsid w:val="00511B92"/>
    <w:rsid w:val="00511E6A"/>
    <w:rsid w:val="00512741"/>
    <w:rsid w:val="00512A32"/>
    <w:rsid w:val="00512DFB"/>
    <w:rsid w:val="005133E0"/>
    <w:rsid w:val="00513792"/>
    <w:rsid w:val="005137FC"/>
    <w:rsid w:val="00513F3E"/>
    <w:rsid w:val="00513FD9"/>
    <w:rsid w:val="00514233"/>
    <w:rsid w:val="00514401"/>
    <w:rsid w:val="00514E68"/>
    <w:rsid w:val="00514F9F"/>
    <w:rsid w:val="005151A2"/>
    <w:rsid w:val="00515B04"/>
    <w:rsid w:val="005160E7"/>
    <w:rsid w:val="0051623B"/>
    <w:rsid w:val="005169E2"/>
    <w:rsid w:val="0052079D"/>
    <w:rsid w:val="00520A8F"/>
    <w:rsid w:val="00520ACA"/>
    <w:rsid w:val="00520EB1"/>
    <w:rsid w:val="0052147A"/>
    <w:rsid w:val="005218F1"/>
    <w:rsid w:val="00522056"/>
    <w:rsid w:val="00522124"/>
    <w:rsid w:val="00524162"/>
    <w:rsid w:val="00524948"/>
    <w:rsid w:val="00524C42"/>
    <w:rsid w:val="00525223"/>
    <w:rsid w:val="00525CCE"/>
    <w:rsid w:val="00525D8C"/>
    <w:rsid w:val="005260E5"/>
    <w:rsid w:val="0052617A"/>
    <w:rsid w:val="00526992"/>
    <w:rsid w:val="00526F38"/>
    <w:rsid w:val="00526F71"/>
    <w:rsid w:val="00527132"/>
    <w:rsid w:val="00527240"/>
    <w:rsid w:val="0052743E"/>
    <w:rsid w:val="0052758D"/>
    <w:rsid w:val="00527778"/>
    <w:rsid w:val="00527AD0"/>
    <w:rsid w:val="00530088"/>
    <w:rsid w:val="00530407"/>
    <w:rsid w:val="00530459"/>
    <w:rsid w:val="005312FA"/>
    <w:rsid w:val="005313A2"/>
    <w:rsid w:val="00531598"/>
    <w:rsid w:val="00532149"/>
    <w:rsid w:val="0053236A"/>
    <w:rsid w:val="00532489"/>
    <w:rsid w:val="005324D6"/>
    <w:rsid w:val="00532B96"/>
    <w:rsid w:val="00532CED"/>
    <w:rsid w:val="005331C5"/>
    <w:rsid w:val="00533546"/>
    <w:rsid w:val="005335B5"/>
    <w:rsid w:val="0053370D"/>
    <w:rsid w:val="0053380D"/>
    <w:rsid w:val="00533A69"/>
    <w:rsid w:val="00533F53"/>
    <w:rsid w:val="00535126"/>
    <w:rsid w:val="005357BE"/>
    <w:rsid w:val="005359CF"/>
    <w:rsid w:val="00536503"/>
    <w:rsid w:val="00536646"/>
    <w:rsid w:val="005367A3"/>
    <w:rsid w:val="00536D51"/>
    <w:rsid w:val="00536DDF"/>
    <w:rsid w:val="00536F53"/>
    <w:rsid w:val="0053729D"/>
    <w:rsid w:val="005376D2"/>
    <w:rsid w:val="005379A6"/>
    <w:rsid w:val="00537D54"/>
    <w:rsid w:val="00540046"/>
    <w:rsid w:val="00540970"/>
    <w:rsid w:val="00540FA2"/>
    <w:rsid w:val="00541149"/>
    <w:rsid w:val="005413DA"/>
    <w:rsid w:val="0054175B"/>
    <w:rsid w:val="00541966"/>
    <w:rsid w:val="00541C64"/>
    <w:rsid w:val="00541E51"/>
    <w:rsid w:val="0054248B"/>
    <w:rsid w:val="00542A4A"/>
    <w:rsid w:val="00542A87"/>
    <w:rsid w:val="00542E31"/>
    <w:rsid w:val="005439D1"/>
    <w:rsid w:val="00544748"/>
    <w:rsid w:val="00544BC1"/>
    <w:rsid w:val="00544D4C"/>
    <w:rsid w:val="00544E8C"/>
    <w:rsid w:val="005450F6"/>
    <w:rsid w:val="00545171"/>
    <w:rsid w:val="00545289"/>
    <w:rsid w:val="005458B9"/>
    <w:rsid w:val="00545CC0"/>
    <w:rsid w:val="00545F90"/>
    <w:rsid w:val="005460BC"/>
    <w:rsid w:val="005462FE"/>
    <w:rsid w:val="0054637A"/>
    <w:rsid w:val="00546650"/>
    <w:rsid w:val="00546690"/>
    <w:rsid w:val="00546C8D"/>
    <w:rsid w:val="00546CD9"/>
    <w:rsid w:val="00547608"/>
    <w:rsid w:val="0054777E"/>
    <w:rsid w:val="00547857"/>
    <w:rsid w:val="00547916"/>
    <w:rsid w:val="00547B5D"/>
    <w:rsid w:val="00547DCD"/>
    <w:rsid w:val="00547F65"/>
    <w:rsid w:val="00550B37"/>
    <w:rsid w:val="005510A6"/>
    <w:rsid w:val="0055165A"/>
    <w:rsid w:val="00551B96"/>
    <w:rsid w:val="00551DE4"/>
    <w:rsid w:val="00551E25"/>
    <w:rsid w:val="00551FB7"/>
    <w:rsid w:val="00552843"/>
    <w:rsid w:val="00552EB6"/>
    <w:rsid w:val="00553040"/>
    <w:rsid w:val="0055311C"/>
    <w:rsid w:val="005531D3"/>
    <w:rsid w:val="00553499"/>
    <w:rsid w:val="005537C4"/>
    <w:rsid w:val="00553CA3"/>
    <w:rsid w:val="005543EC"/>
    <w:rsid w:val="0055458E"/>
    <w:rsid w:val="00554886"/>
    <w:rsid w:val="005548A2"/>
    <w:rsid w:val="0055504F"/>
    <w:rsid w:val="00555639"/>
    <w:rsid w:val="00555966"/>
    <w:rsid w:val="0055676D"/>
    <w:rsid w:val="00556961"/>
    <w:rsid w:val="00556FD9"/>
    <w:rsid w:val="00557150"/>
    <w:rsid w:val="005578E4"/>
    <w:rsid w:val="00557E0D"/>
    <w:rsid w:val="00560A9C"/>
    <w:rsid w:val="00561BEB"/>
    <w:rsid w:val="0056219E"/>
    <w:rsid w:val="00562649"/>
    <w:rsid w:val="005626EA"/>
    <w:rsid w:val="00562791"/>
    <w:rsid w:val="00562E32"/>
    <w:rsid w:val="00563003"/>
    <w:rsid w:val="00564867"/>
    <w:rsid w:val="0056520D"/>
    <w:rsid w:val="00565451"/>
    <w:rsid w:val="00565E70"/>
    <w:rsid w:val="00565F67"/>
    <w:rsid w:val="00566502"/>
    <w:rsid w:val="00566C23"/>
    <w:rsid w:val="00566CD5"/>
    <w:rsid w:val="00567673"/>
    <w:rsid w:val="00567C07"/>
    <w:rsid w:val="00570182"/>
    <w:rsid w:val="005701D5"/>
    <w:rsid w:val="005701FB"/>
    <w:rsid w:val="00570CC3"/>
    <w:rsid w:val="005710B8"/>
    <w:rsid w:val="0057182C"/>
    <w:rsid w:val="005725A8"/>
    <w:rsid w:val="00572981"/>
    <w:rsid w:val="00572E90"/>
    <w:rsid w:val="00572FB4"/>
    <w:rsid w:val="0057379C"/>
    <w:rsid w:val="005743CD"/>
    <w:rsid w:val="00574705"/>
    <w:rsid w:val="0057516C"/>
    <w:rsid w:val="00576678"/>
    <w:rsid w:val="00576737"/>
    <w:rsid w:val="00576738"/>
    <w:rsid w:val="005768EE"/>
    <w:rsid w:val="005768FB"/>
    <w:rsid w:val="00576F96"/>
    <w:rsid w:val="0057749A"/>
    <w:rsid w:val="00577FDA"/>
    <w:rsid w:val="00580665"/>
    <w:rsid w:val="005806C7"/>
    <w:rsid w:val="00580F41"/>
    <w:rsid w:val="0058100B"/>
    <w:rsid w:val="00581511"/>
    <w:rsid w:val="0058162C"/>
    <w:rsid w:val="00581FAA"/>
    <w:rsid w:val="0058293F"/>
    <w:rsid w:val="00582A37"/>
    <w:rsid w:val="00582AB4"/>
    <w:rsid w:val="00582F70"/>
    <w:rsid w:val="00583106"/>
    <w:rsid w:val="00584965"/>
    <w:rsid w:val="00584FBF"/>
    <w:rsid w:val="00585425"/>
    <w:rsid w:val="0058581A"/>
    <w:rsid w:val="005859D9"/>
    <w:rsid w:val="00585ECD"/>
    <w:rsid w:val="00586006"/>
    <w:rsid w:val="005861C6"/>
    <w:rsid w:val="005862BB"/>
    <w:rsid w:val="00586416"/>
    <w:rsid w:val="0058680C"/>
    <w:rsid w:val="00586C4C"/>
    <w:rsid w:val="00587413"/>
    <w:rsid w:val="005874E1"/>
    <w:rsid w:val="0058780B"/>
    <w:rsid w:val="0059096C"/>
    <w:rsid w:val="00590BE5"/>
    <w:rsid w:val="00590E80"/>
    <w:rsid w:val="00591332"/>
    <w:rsid w:val="00592C64"/>
    <w:rsid w:val="00592D8D"/>
    <w:rsid w:val="005937CC"/>
    <w:rsid w:val="00593860"/>
    <w:rsid w:val="005938F7"/>
    <w:rsid w:val="005939AA"/>
    <w:rsid w:val="00593B6C"/>
    <w:rsid w:val="00593B88"/>
    <w:rsid w:val="00593C0D"/>
    <w:rsid w:val="0059428F"/>
    <w:rsid w:val="00594E52"/>
    <w:rsid w:val="00595081"/>
    <w:rsid w:val="005950BD"/>
    <w:rsid w:val="00595B4C"/>
    <w:rsid w:val="00596488"/>
    <w:rsid w:val="005966ED"/>
    <w:rsid w:val="005967E5"/>
    <w:rsid w:val="005971C7"/>
    <w:rsid w:val="005972EF"/>
    <w:rsid w:val="00597389"/>
    <w:rsid w:val="005973AB"/>
    <w:rsid w:val="005A044B"/>
    <w:rsid w:val="005A068B"/>
    <w:rsid w:val="005A0747"/>
    <w:rsid w:val="005A0F05"/>
    <w:rsid w:val="005A0FC5"/>
    <w:rsid w:val="005A1E7B"/>
    <w:rsid w:val="005A2576"/>
    <w:rsid w:val="005A2898"/>
    <w:rsid w:val="005A298E"/>
    <w:rsid w:val="005A2A55"/>
    <w:rsid w:val="005A2D5D"/>
    <w:rsid w:val="005A30E7"/>
    <w:rsid w:val="005A36B5"/>
    <w:rsid w:val="005A38F2"/>
    <w:rsid w:val="005A39E3"/>
    <w:rsid w:val="005A3CD1"/>
    <w:rsid w:val="005A3D6F"/>
    <w:rsid w:val="005A45D0"/>
    <w:rsid w:val="005A46F2"/>
    <w:rsid w:val="005A59BA"/>
    <w:rsid w:val="005A60E8"/>
    <w:rsid w:val="005A662F"/>
    <w:rsid w:val="005A672D"/>
    <w:rsid w:val="005A7485"/>
    <w:rsid w:val="005A771C"/>
    <w:rsid w:val="005A7B3C"/>
    <w:rsid w:val="005B02D5"/>
    <w:rsid w:val="005B061C"/>
    <w:rsid w:val="005B0978"/>
    <w:rsid w:val="005B0A10"/>
    <w:rsid w:val="005B0B0F"/>
    <w:rsid w:val="005B1319"/>
    <w:rsid w:val="005B1703"/>
    <w:rsid w:val="005B187B"/>
    <w:rsid w:val="005B1A17"/>
    <w:rsid w:val="005B20B6"/>
    <w:rsid w:val="005B2C9B"/>
    <w:rsid w:val="005B39BE"/>
    <w:rsid w:val="005B3C41"/>
    <w:rsid w:val="005B41B3"/>
    <w:rsid w:val="005B447D"/>
    <w:rsid w:val="005B5151"/>
    <w:rsid w:val="005B53C5"/>
    <w:rsid w:val="005B6511"/>
    <w:rsid w:val="005B6E18"/>
    <w:rsid w:val="005B7310"/>
    <w:rsid w:val="005B7315"/>
    <w:rsid w:val="005B7450"/>
    <w:rsid w:val="005B75A4"/>
    <w:rsid w:val="005B78A0"/>
    <w:rsid w:val="005B7C04"/>
    <w:rsid w:val="005B7EDD"/>
    <w:rsid w:val="005C068B"/>
    <w:rsid w:val="005C1352"/>
    <w:rsid w:val="005C140E"/>
    <w:rsid w:val="005C1EBB"/>
    <w:rsid w:val="005C1EDE"/>
    <w:rsid w:val="005C2021"/>
    <w:rsid w:val="005C2BD3"/>
    <w:rsid w:val="005C2D45"/>
    <w:rsid w:val="005C3328"/>
    <w:rsid w:val="005C3E08"/>
    <w:rsid w:val="005C3FE7"/>
    <w:rsid w:val="005C4E85"/>
    <w:rsid w:val="005C4F45"/>
    <w:rsid w:val="005C535C"/>
    <w:rsid w:val="005C59EB"/>
    <w:rsid w:val="005C5B17"/>
    <w:rsid w:val="005C5D35"/>
    <w:rsid w:val="005C6F24"/>
    <w:rsid w:val="005C7098"/>
    <w:rsid w:val="005C7127"/>
    <w:rsid w:val="005C716D"/>
    <w:rsid w:val="005C73AD"/>
    <w:rsid w:val="005C79F9"/>
    <w:rsid w:val="005D009E"/>
    <w:rsid w:val="005D0C10"/>
    <w:rsid w:val="005D0CE6"/>
    <w:rsid w:val="005D0F74"/>
    <w:rsid w:val="005D15F1"/>
    <w:rsid w:val="005D1ABD"/>
    <w:rsid w:val="005D2790"/>
    <w:rsid w:val="005D2B21"/>
    <w:rsid w:val="005D2DA7"/>
    <w:rsid w:val="005D3858"/>
    <w:rsid w:val="005D3A17"/>
    <w:rsid w:val="005D3E5E"/>
    <w:rsid w:val="005D459E"/>
    <w:rsid w:val="005D4FB4"/>
    <w:rsid w:val="005D51E7"/>
    <w:rsid w:val="005D58D1"/>
    <w:rsid w:val="005D59E2"/>
    <w:rsid w:val="005D6A3F"/>
    <w:rsid w:val="005D6AF2"/>
    <w:rsid w:val="005D725C"/>
    <w:rsid w:val="005D744A"/>
    <w:rsid w:val="005D74DC"/>
    <w:rsid w:val="005D7F0C"/>
    <w:rsid w:val="005E06C2"/>
    <w:rsid w:val="005E0B24"/>
    <w:rsid w:val="005E1087"/>
    <w:rsid w:val="005E1CEC"/>
    <w:rsid w:val="005E247C"/>
    <w:rsid w:val="005E2657"/>
    <w:rsid w:val="005E2808"/>
    <w:rsid w:val="005E2951"/>
    <w:rsid w:val="005E30A2"/>
    <w:rsid w:val="005E497A"/>
    <w:rsid w:val="005E4CB1"/>
    <w:rsid w:val="005E4CCC"/>
    <w:rsid w:val="005E54B7"/>
    <w:rsid w:val="005E5DF4"/>
    <w:rsid w:val="005E5E10"/>
    <w:rsid w:val="005E5FFE"/>
    <w:rsid w:val="005E60E3"/>
    <w:rsid w:val="005E62E0"/>
    <w:rsid w:val="005E67E0"/>
    <w:rsid w:val="005E6973"/>
    <w:rsid w:val="005E6B7A"/>
    <w:rsid w:val="005E6EB7"/>
    <w:rsid w:val="005E70B4"/>
    <w:rsid w:val="005E74AC"/>
    <w:rsid w:val="005E7531"/>
    <w:rsid w:val="005E7CA6"/>
    <w:rsid w:val="005E7EF9"/>
    <w:rsid w:val="005F05B8"/>
    <w:rsid w:val="005F08C3"/>
    <w:rsid w:val="005F094B"/>
    <w:rsid w:val="005F0E99"/>
    <w:rsid w:val="005F1110"/>
    <w:rsid w:val="005F1676"/>
    <w:rsid w:val="005F1961"/>
    <w:rsid w:val="005F1CE3"/>
    <w:rsid w:val="005F2648"/>
    <w:rsid w:val="005F31B9"/>
    <w:rsid w:val="005F32D7"/>
    <w:rsid w:val="005F392A"/>
    <w:rsid w:val="005F3DA4"/>
    <w:rsid w:val="005F4068"/>
    <w:rsid w:val="005F4355"/>
    <w:rsid w:val="005F5588"/>
    <w:rsid w:val="005F563B"/>
    <w:rsid w:val="005F5AF0"/>
    <w:rsid w:val="005F5E84"/>
    <w:rsid w:val="005F6078"/>
    <w:rsid w:val="005F65C6"/>
    <w:rsid w:val="005F68E8"/>
    <w:rsid w:val="005F6EF3"/>
    <w:rsid w:val="005F7763"/>
    <w:rsid w:val="005F7C06"/>
    <w:rsid w:val="005F7C88"/>
    <w:rsid w:val="00600409"/>
    <w:rsid w:val="00600C79"/>
    <w:rsid w:val="0060156D"/>
    <w:rsid w:val="00601CDF"/>
    <w:rsid w:val="00602354"/>
    <w:rsid w:val="00602DEA"/>
    <w:rsid w:val="006033B9"/>
    <w:rsid w:val="00603FE6"/>
    <w:rsid w:val="006046B3"/>
    <w:rsid w:val="006047F2"/>
    <w:rsid w:val="00604A60"/>
    <w:rsid w:val="00604B23"/>
    <w:rsid w:val="00604EE9"/>
    <w:rsid w:val="006050E2"/>
    <w:rsid w:val="00605116"/>
    <w:rsid w:val="006052D1"/>
    <w:rsid w:val="00605313"/>
    <w:rsid w:val="0060538F"/>
    <w:rsid w:val="00605534"/>
    <w:rsid w:val="00605D57"/>
    <w:rsid w:val="006060A3"/>
    <w:rsid w:val="0060651A"/>
    <w:rsid w:val="006073DD"/>
    <w:rsid w:val="006074EF"/>
    <w:rsid w:val="00607651"/>
    <w:rsid w:val="006078A6"/>
    <w:rsid w:val="00607A2D"/>
    <w:rsid w:val="006100FB"/>
    <w:rsid w:val="006106B3"/>
    <w:rsid w:val="00610A91"/>
    <w:rsid w:val="00610BFA"/>
    <w:rsid w:val="00611024"/>
    <w:rsid w:val="006117EA"/>
    <w:rsid w:val="00611AB6"/>
    <w:rsid w:val="0061284B"/>
    <w:rsid w:val="006131A7"/>
    <w:rsid w:val="006131FA"/>
    <w:rsid w:val="00613E37"/>
    <w:rsid w:val="00613E87"/>
    <w:rsid w:val="006141E6"/>
    <w:rsid w:val="006146B3"/>
    <w:rsid w:val="00614D3A"/>
    <w:rsid w:val="00615669"/>
    <w:rsid w:val="00615672"/>
    <w:rsid w:val="00615E2B"/>
    <w:rsid w:val="00615F04"/>
    <w:rsid w:val="0061701C"/>
    <w:rsid w:val="0061768D"/>
    <w:rsid w:val="00617AA7"/>
    <w:rsid w:val="00617B17"/>
    <w:rsid w:val="00617BFB"/>
    <w:rsid w:val="00617E0A"/>
    <w:rsid w:val="00620589"/>
    <w:rsid w:val="00620777"/>
    <w:rsid w:val="00620B19"/>
    <w:rsid w:val="00620CD5"/>
    <w:rsid w:val="0062150B"/>
    <w:rsid w:val="00621C56"/>
    <w:rsid w:val="00621EB9"/>
    <w:rsid w:val="00622307"/>
    <w:rsid w:val="00622564"/>
    <w:rsid w:val="00623227"/>
    <w:rsid w:val="0062325C"/>
    <w:rsid w:val="00623526"/>
    <w:rsid w:val="00623779"/>
    <w:rsid w:val="00623E74"/>
    <w:rsid w:val="0062454C"/>
    <w:rsid w:val="006247FA"/>
    <w:rsid w:val="006252D9"/>
    <w:rsid w:val="00625C53"/>
    <w:rsid w:val="0062656F"/>
    <w:rsid w:val="00626823"/>
    <w:rsid w:val="00626A20"/>
    <w:rsid w:val="00626B1E"/>
    <w:rsid w:val="00626BCA"/>
    <w:rsid w:val="006302D5"/>
    <w:rsid w:val="00630B17"/>
    <w:rsid w:val="00631B88"/>
    <w:rsid w:val="00632259"/>
    <w:rsid w:val="00633415"/>
    <w:rsid w:val="00633949"/>
    <w:rsid w:val="006340BB"/>
    <w:rsid w:val="00634820"/>
    <w:rsid w:val="00634DD1"/>
    <w:rsid w:val="006357C4"/>
    <w:rsid w:val="00635A1F"/>
    <w:rsid w:val="00635A2D"/>
    <w:rsid w:val="00635B2C"/>
    <w:rsid w:val="00635ED4"/>
    <w:rsid w:val="00636478"/>
    <w:rsid w:val="00637528"/>
    <w:rsid w:val="0063797F"/>
    <w:rsid w:val="00640111"/>
    <w:rsid w:val="00640B0B"/>
    <w:rsid w:val="00640E84"/>
    <w:rsid w:val="00640FF4"/>
    <w:rsid w:val="0064107C"/>
    <w:rsid w:val="006411D0"/>
    <w:rsid w:val="00641717"/>
    <w:rsid w:val="00642E1C"/>
    <w:rsid w:val="006435B2"/>
    <w:rsid w:val="00643D87"/>
    <w:rsid w:val="00644A31"/>
    <w:rsid w:val="00644C6A"/>
    <w:rsid w:val="00644C85"/>
    <w:rsid w:val="0064512E"/>
    <w:rsid w:val="00645D4F"/>
    <w:rsid w:val="00646D98"/>
    <w:rsid w:val="00646E2D"/>
    <w:rsid w:val="00647D93"/>
    <w:rsid w:val="006502CE"/>
    <w:rsid w:val="00650383"/>
    <w:rsid w:val="00650420"/>
    <w:rsid w:val="0065064E"/>
    <w:rsid w:val="006508E3"/>
    <w:rsid w:val="00650C6A"/>
    <w:rsid w:val="00651262"/>
    <w:rsid w:val="006513A8"/>
    <w:rsid w:val="0065143F"/>
    <w:rsid w:val="00651942"/>
    <w:rsid w:val="00651F05"/>
    <w:rsid w:val="0065254C"/>
    <w:rsid w:val="006528FA"/>
    <w:rsid w:val="006533D2"/>
    <w:rsid w:val="00653448"/>
    <w:rsid w:val="00653898"/>
    <w:rsid w:val="006548CE"/>
    <w:rsid w:val="00654D5D"/>
    <w:rsid w:val="00654DF7"/>
    <w:rsid w:val="00655148"/>
    <w:rsid w:val="0065514E"/>
    <w:rsid w:val="00655461"/>
    <w:rsid w:val="00655934"/>
    <w:rsid w:val="00655C48"/>
    <w:rsid w:val="00656030"/>
    <w:rsid w:val="006561D1"/>
    <w:rsid w:val="006562D0"/>
    <w:rsid w:val="00656516"/>
    <w:rsid w:val="0065727F"/>
    <w:rsid w:val="00657491"/>
    <w:rsid w:val="00660970"/>
    <w:rsid w:val="00660D94"/>
    <w:rsid w:val="006618FF"/>
    <w:rsid w:val="00661A17"/>
    <w:rsid w:val="00661A58"/>
    <w:rsid w:val="00661AC5"/>
    <w:rsid w:val="00661B80"/>
    <w:rsid w:val="006620F1"/>
    <w:rsid w:val="0066219E"/>
    <w:rsid w:val="0066224D"/>
    <w:rsid w:val="0066295E"/>
    <w:rsid w:val="006631D6"/>
    <w:rsid w:val="006639B4"/>
    <w:rsid w:val="00663F64"/>
    <w:rsid w:val="00665363"/>
    <w:rsid w:val="00665B5A"/>
    <w:rsid w:val="00665FD0"/>
    <w:rsid w:val="006667C7"/>
    <w:rsid w:val="00666DB6"/>
    <w:rsid w:val="00667238"/>
    <w:rsid w:val="00667475"/>
    <w:rsid w:val="00667A2D"/>
    <w:rsid w:val="00667A45"/>
    <w:rsid w:val="00667FF8"/>
    <w:rsid w:val="006707C3"/>
    <w:rsid w:val="00670A73"/>
    <w:rsid w:val="00670C43"/>
    <w:rsid w:val="0067113A"/>
    <w:rsid w:val="006718B9"/>
    <w:rsid w:val="00671AC4"/>
    <w:rsid w:val="006721A5"/>
    <w:rsid w:val="006721E1"/>
    <w:rsid w:val="0067250C"/>
    <w:rsid w:val="0067264C"/>
    <w:rsid w:val="0067282C"/>
    <w:rsid w:val="00672C7A"/>
    <w:rsid w:val="00673245"/>
    <w:rsid w:val="00673C29"/>
    <w:rsid w:val="00674006"/>
    <w:rsid w:val="0067486E"/>
    <w:rsid w:val="00674B94"/>
    <w:rsid w:val="0067518A"/>
    <w:rsid w:val="0067553F"/>
    <w:rsid w:val="0067628D"/>
    <w:rsid w:val="0067661C"/>
    <w:rsid w:val="00676A39"/>
    <w:rsid w:val="00676CC3"/>
    <w:rsid w:val="00676CE4"/>
    <w:rsid w:val="00676D87"/>
    <w:rsid w:val="00677914"/>
    <w:rsid w:val="00677AAB"/>
    <w:rsid w:val="00677F2E"/>
    <w:rsid w:val="006807EB"/>
    <w:rsid w:val="00680D36"/>
    <w:rsid w:val="00680D67"/>
    <w:rsid w:val="00680F64"/>
    <w:rsid w:val="00681DFE"/>
    <w:rsid w:val="00682713"/>
    <w:rsid w:val="00682EC4"/>
    <w:rsid w:val="0068316B"/>
    <w:rsid w:val="006839C5"/>
    <w:rsid w:val="00684297"/>
    <w:rsid w:val="00684BAE"/>
    <w:rsid w:val="00684C8D"/>
    <w:rsid w:val="0068501D"/>
    <w:rsid w:val="0068510E"/>
    <w:rsid w:val="0068586B"/>
    <w:rsid w:val="00685EEE"/>
    <w:rsid w:val="00685F6A"/>
    <w:rsid w:val="006867D1"/>
    <w:rsid w:val="0068689B"/>
    <w:rsid w:val="00687453"/>
    <w:rsid w:val="00687714"/>
    <w:rsid w:val="006905D3"/>
    <w:rsid w:val="00690EB0"/>
    <w:rsid w:val="006918B3"/>
    <w:rsid w:val="00691A89"/>
    <w:rsid w:val="00691A90"/>
    <w:rsid w:val="00691B25"/>
    <w:rsid w:val="0069242B"/>
    <w:rsid w:val="00693019"/>
    <w:rsid w:val="0069362D"/>
    <w:rsid w:val="006940C0"/>
    <w:rsid w:val="00694127"/>
    <w:rsid w:val="006949DC"/>
    <w:rsid w:val="00694D1C"/>
    <w:rsid w:val="00694E45"/>
    <w:rsid w:val="00695116"/>
    <w:rsid w:val="00695129"/>
    <w:rsid w:val="00695521"/>
    <w:rsid w:val="00696293"/>
    <w:rsid w:val="006962A6"/>
    <w:rsid w:val="00696578"/>
    <w:rsid w:val="00696791"/>
    <w:rsid w:val="00697368"/>
    <w:rsid w:val="006977AA"/>
    <w:rsid w:val="00697CF8"/>
    <w:rsid w:val="006A0AC2"/>
    <w:rsid w:val="006A0CF2"/>
    <w:rsid w:val="006A19F0"/>
    <w:rsid w:val="006A1C86"/>
    <w:rsid w:val="006A1F31"/>
    <w:rsid w:val="006A2281"/>
    <w:rsid w:val="006A249C"/>
    <w:rsid w:val="006A25D2"/>
    <w:rsid w:val="006A3011"/>
    <w:rsid w:val="006A336C"/>
    <w:rsid w:val="006A3382"/>
    <w:rsid w:val="006A423A"/>
    <w:rsid w:val="006A42C5"/>
    <w:rsid w:val="006A4368"/>
    <w:rsid w:val="006A43DC"/>
    <w:rsid w:val="006A455C"/>
    <w:rsid w:val="006A4B0F"/>
    <w:rsid w:val="006A50F4"/>
    <w:rsid w:val="006A55CB"/>
    <w:rsid w:val="006A58C0"/>
    <w:rsid w:val="006A590E"/>
    <w:rsid w:val="006A5BFD"/>
    <w:rsid w:val="006A637D"/>
    <w:rsid w:val="006A64AA"/>
    <w:rsid w:val="006A68D7"/>
    <w:rsid w:val="006A6BB2"/>
    <w:rsid w:val="006A70E8"/>
    <w:rsid w:val="006A75A3"/>
    <w:rsid w:val="006A7700"/>
    <w:rsid w:val="006A7EB1"/>
    <w:rsid w:val="006A7F12"/>
    <w:rsid w:val="006B0C0C"/>
    <w:rsid w:val="006B0F4B"/>
    <w:rsid w:val="006B14C6"/>
    <w:rsid w:val="006B15D2"/>
    <w:rsid w:val="006B196B"/>
    <w:rsid w:val="006B1AB9"/>
    <w:rsid w:val="006B1EC3"/>
    <w:rsid w:val="006B2232"/>
    <w:rsid w:val="006B2273"/>
    <w:rsid w:val="006B24A0"/>
    <w:rsid w:val="006B26D6"/>
    <w:rsid w:val="006B2A53"/>
    <w:rsid w:val="006B2F44"/>
    <w:rsid w:val="006B30A5"/>
    <w:rsid w:val="006B34F4"/>
    <w:rsid w:val="006B3781"/>
    <w:rsid w:val="006B3E29"/>
    <w:rsid w:val="006B43CD"/>
    <w:rsid w:val="006B4654"/>
    <w:rsid w:val="006B48FD"/>
    <w:rsid w:val="006B4CB4"/>
    <w:rsid w:val="006B5BE9"/>
    <w:rsid w:val="006B5BF5"/>
    <w:rsid w:val="006B5F6F"/>
    <w:rsid w:val="006B6236"/>
    <w:rsid w:val="006B6BCA"/>
    <w:rsid w:val="006B6C98"/>
    <w:rsid w:val="006B6DCC"/>
    <w:rsid w:val="006B6F51"/>
    <w:rsid w:val="006B723C"/>
    <w:rsid w:val="006B7784"/>
    <w:rsid w:val="006B7B06"/>
    <w:rsid w:val="006B7C77"/>
    <w:rsid w:val="006C0181"/>
    <w:rsid w:val="006C01E3"/>
    <w:rsid w:val="006C0327"/>
    <w:rsid w:val="006C07D3"/>
    <w:rsid w:val="006C0F68"/>
    <w:rsid w:val="006C1E6C"/>
    <w:rsid w:val="006C22FD"/>
    <w:rsid w:val="006C28DB"/>
    <w:rsid w:val="006C2A52"/>
    <w:rsid w:val="006C2AAC"/>
    <w:rsid w:val="006C2F84"/>
    <w:rsid w:val="006C3099"/>
    <w:rsid w:val="006C32D6"/>
    <w:rsid w:val="006C3611"/>
    <w:rsid w:val="006C4811"/>
    <w:rsid w:val="006C4BEC"/>
    <w:rsid w:val="006C4CE9"/>
    <w:rsid w:val="006C4EC7"/>
    <w:rsid w:val="006C5A93"/>
    <w:rsid w:val="006C5CF6"/>
    <w:rsid w:val="006C5D3C"/>
    <w:rsid w:val="006C6374"/>
    <w:rsid w:val="006C69AB"/>
    <w:rsid w:val="006C6AAB"/>
    <w:rsid w:val="006C6AF0"/>
    <w:rsid w:val="006C73CF"/>
    <w:rsid w:val="006C78DD"/>
    <w:rsid w:val="006C796C"/>
    <w:rsid w:val="006C7DA9"/>
    <w:rsid w:val="006D021F"/>
    <w:rsid w:val="006D029D"/>
    <w:rsid w:val="006D0471"/>
    <w:rsid w:val="006D0F14"/>
    <w:rsid w:val="006D14EC"/>
    <w:rsid w:val="006D1DE0"/>
    <w:rsid w:val="006D2889"/>
    <w:rsid w:val="006D29CB"/>
    <w:rsid w:val="006D2A84"/>
    <w:rsid w:val="006D2C4D"/>
    <w:rsid w:val="006D2C65"/>
    <w:rsid w:val="006D2C9A"/>
    <w:rsid w:val="006D2E1E"/>
    <w:rsid w:val="006D3015"/>
    <w:rsid w:val="006D3FA3"/>
    <w:rsid w:val="006D408F"/>
    <w:rsid w:val="006D433B"/>
    <w:rsid w:val="006D443B"/>
    <w:rsid w:val="006D478F"/>
    <w:rsid w:val="006D4920"/>
    <w:rsid w:val="006D4F6C"/>
    <w:rsid w:val="006D5484"/>
    <w:rsid w:val="006D6945"/>
    <w:rsid w:val="006D7981"/>
    <w:rsid w:val="006D7C0E"/>
    <w:rsid w:val="006E04CD"/>
    <w:rsid w:val="006E1598"/>
    <w:rsid w:val="006E17DB"/>
    <w:rsid w:val="006E194D"/>
    <w:rsid w:val="006E1A7D"/>
    <w:rsid w:val="006E1D43"/>
    <w:rsid w:val="006E1DE6"/>
    <w:rsid w:val="006E2006"/>
    <w:rsid w:val="006E2882"/>
    <w:rsid w:val="006E2B75"/>
    <w:rsid w:val="006E32E2"/>
    <w:rsid w:val="006E3410"/>
    <w:rsid w:val="006E3781"/>
    <w:rsid w:val="006E38C1"/>
    <w:rsid w:val="006E39C6"/>
    <w:rsid w:val="006E3DA6"/>
    <w:rsid w:val="006E4585"/>
    <w:rsid w:val="006E4C67"/>
    <w:rsid w:val="006E5232"/>
    <w:rsid w:val="006E52A2"/>
    <w:rsid w:val="006E5CAD"/>
    <w:rsid w:val="006E5F80"/>
    <w:rsid w:val="006E6282"/>
    <w:rsid w:val="006E63B0"/>
    <w:rsid w:val="006E6498"/>
    <w:rsid w:val="006E65F2"/>
    <w:rsid w:val="006E6C1F"/>
    <w:rsid w:val="006E6DBB"/>
    <w:rsid w:val="006E718A"/>
    <w:rsid w:val="006E71CE"/>
    <w:rsid w:val="006E784E"/>
    <w:rsid w:val="006E7AA4"/>
    <w:rsid w:val="006F09A8"/>
    <w:rsid w:val="006F1345"/>
    <w:rsid w:val="006F2C2B"/>
    <w:rsid w:val="006F2C38"/>
    <w:rsid w:val="006F3391"/>
    <w:rsid w:val="006F35D2"/>
    <w:rsid w:val="006F3659"/>
    <w:rsid w:val="006F3917"/>
    <w:rsid w:val="006F4101"/>
    <w:rsid w:val="006F4B26"/>
    <w:rsid w:val="006F5166"/>
    <w:rsid w:val="006F5688"/>
    <w:rsid w:val="006F56E8"/>
    <w:rsid w:val="006F5799"/>
    <w:rsid w:val="006F5BF8"/>
    <w:rsid w:val="006F5D04"/>
    <w:rsid w:val="006F67D2"/>
    <w:rsid w:val="006F6A62"/>
    <w:rsid w:val="006F7D11"/>
    <w:rsid w:val="00700100"/>
    <w:rsid w:val="00700204"/>
    <w:rsid w:val="0070031E"/>
    <w:rsid w:val="00700AF6"/>
    <w:rsid w:val="007010C6"/>
    <w:rsid w:val="007018DC"/>
    <w:rsid w:val="00701DB7"/>
    <w:rsid w:val="00702299"/>
    <w:rsid w:val="00703F84"/>
    <w:rsid w:val="007040C0"/>
    <w:rsid w:val="0070433D"/>
    <w:rsid w:val="007047D7"/>
    <w:rsid w:val="007048DA"/>
    <w:rsid w:val="00704D32"/>
    <w:rsid w:val="00704FE4"/>
    <w:rsid w:val="00705400"/>
    <w:rsid w:val="0070545E"/>
    <w:rsid w:val="007055E9"/>
    <w:rsid w:val="00705A29"/>
    <w:rsid w:val="00705C6A"/>
    <w:rsid w:val="00705E14"/>
    <w:rsid w:val="0070608F"/>
    <w:rsid w:val="00706D2C"/>
    <w:rsid w:val="00706EF2"/>
    <w:rsid w:val="007073A2"/>
    <w:rsid w:val="00707B45"/>
    <w:rsid w:val="007101CD"/>
    <w:rsid w:val="0071042D"/>
    <w:rsid w:val="007107D7"/>
    <w:rsid w:val="007109FA"/>
    <w:rsid w:val="00710EBE"/>
    <w:rsid w:val="00711C48"/>
    <w:rsid w:val="00712556"/>
    <w:rsid w:val="00712FF9"/>
    <w:rsid w:val="00713007"/>
    <w:rsid w:val="0071353C"/>
    <w:rsid w:val="007136C9"/>
    <w:rsid w:val="00713711"/>
    <w:rsid w:val="00713814"/>
    <w:rsid w:val="00713EF8"/>
    <w:rsid w:val="007146E1"/>
    <w:rsid w:val="00715B35"/>
    <w:rsid w:val="00715C61"/>
    <w:rsid w:val="00715F0A"/>
    <w:rsid w:val="007160E9"/>
    <w:rsid w:val="00716215"/>
    <w:rsid w:val="0071652E"/>
    <w:rsid w:val="007205F5"/>
    <w:rsid w:val="0072093D"/>
    <w:rsid w:val="00720AD7"/>
    <w:rsid w:val="00720D44"/>
    <w:rsid w:val="00720E76"/>
    <w:rsid w:val="00720E9D"/>
    <w:rsid w:val="0072138D"/>
    <w:rsid w:val="00721617"/>
    <w:rsid w:val="0072359A"/>
    <w:rsid w:val="007247F1"/>
    <w:rsid w:val="00724A3E"/>
    <w:rsid w:val="00725042"/>
    <w:rsid w:val="0072569F"/>
    <w:rsid w:val="0072583A"/>
    <w:rsid w:val="0072588E"/>
    <w:rsid w:val="007261E7"/>
    <w:rsid w:val="0072647E"/>
    <w:rsid w:val="007270B3"/>
    <w:rsid w:val="007277A8"/>
    <w:rsid w:val="00727CB5"/>
    <w:rsid w:val="00727D2F"/>
    <w:rsid w:val="0073028E"/>
    <w:rsid w:val="00730AC5"/>
    <w:rsid w:val="00730D22"/>
    <w:rsid w:val="007310BE"/>
    <w:rsid w:val="007311F4"/>
    <w:rsid w:val="007312C4"/>
    <w:rsid w:val="00731D7C"/>
    <w:rsid w:val="007320C1"/>
    <w:rsid w:val="0073233F"/>
    <w:rsid w:val="007324BE"/>
    <w:rsid w:val="007329D3"/>
    <w:rsid w:val="00732A0F"/>
    <w:rsid w:val="00732AC5"/>
    <w:rsid w:val="00732C7D"/>
    <w:rsid w:val="007330AD"/>
    <w:rsid w:val="00733991"/>
    <w:rsid w:val="00733CD2"/>
    <w:rsid w:val="00733F83"/>
    <w:rsid w:val="007350A0"/>
    <w:rsid w:val="00735769"/>
    <w:rsid w:val="00735880"/>
    <w:rsid w:val="00735DB8"/>
    <w:rsid w:val="0073619F"/>
    <w:rsid w:val="00736235"/>
    <w:rsid w:val="007364B6"/>
    <w:rsid w:val="0073697F"/>
    <w:rsid w:val="00736CDE"/>
    <w:rsid w:val="00737B7B"/>
    <w:rsid w:val="00737FAC"/>
    <w:rsid w:val="007404C4"/>
    <w:rsid w:val="00740CF2"/>
    <w:rsid w:val="007414A9"/>
    <w:rsid w:val="00741F39"/>
    <w:rsid w:val="007425A4"/>
    <w:rsid w:val="0074298B"/>
    <w:rsid w:val="00742A61"/>
    <w:rsid w:val="00742CAC"/>
    <w:rsid w:val="007432BF"/>
    <w:rsid w:val="00743B3F"/>
    <w:rsid w:val="00743FA9"/>
    <w:rsid w:val="00744093"/>
    <w:rsid w:val="0074476C"/>
    <w:rsid w:val="00745260"/>
    <w:rsid w:val="007452DC"/>
    <w:rsid w:val="0074536F"/>
    <w:rsid w:val="007453A1"/>
    <w:rsid w:val="00745962"/>
    <w:rsid w:val="00745BEE"/>
    <w:rsid w:val="00746129"/>
    <w:rsid w:val="00746626"/>
    <w:rsid w:val="00747205"/>
    <w:rsid w:val="0074754B"/>
    <w:rsid w:val="00751260"/>
    <w:rsid w:val="007513B3"/>
    <w:rsid w:val="00751495"/>
    <w:rsid w:val="00751D25"/>
    <w:rsid w:val="00752117"/>
    <w:rsid w:val="0075246E"/>
    <w:rsid w:val="00752475"/>
    <w:rsid w:val="0075321D"/>
    <w:rsid w:val="007536DB"/>
    <w:rsid w:val="007539E1"/>
    <w:rsid w:val="00753A77"/>
    <w:rsid w:val="00753F66"/>
    <w:rsid w:val="00754390"/>
    <w:rsid w:val="00754742"/>
    <w:rsid w:val="007548CC"/>
    <w:rsid w:val="00754E44"/>
    <w:rsid w:val="00754E46"/>
    <w:rsid w:val="00754EAC"/>
    <w:rsid w:val="007559E8"/>
    <w:rsid w:val="00756131"/>
    <w:rsid w:val="007563A8"/>
    <w:rsid w:val="007568C5"/>
    <w:rsid w:val="00756DA9"/>
    <w:rsid w:val="00757DCF"/>
    <w:rsid w:val="00760247"/>
    <w:rsid w:val="007602E4"/>
    <w:rsid w:val="007606BD"/>
    <w:rsid w:val="007606DE"/>
    <w:rsid w:val="0076071D"/>
    <w:rsid w:val="007615C5"/>
    <w:rsid w:val="00761B9C"/>
    <w:rsid w:val="00761BCD"/>
    <w:rsid w:val="00761CC8"/>
    <w:rsid w:val="00761E8A"/>
    <w:rsid w:val="007620AF"/>
    <w:rsid w:val="00762827"/>
    <w:rsid w:val="0076291B"/>
    <w:rsid w:val="00762927"/>
    <w:rsid w:val="00762947"/>
    <w:rsid w:val="007631B0"/>
    <w:rsid w:val="00763D62"/>
    <w:rsid w:val="00763F86"/>
    <w:rsid w:val="00764875"/>
    <w:rsid w:val="0076505D"/>
    <w:rsid w:val="00765857"/>
    <w:rsid w:val="007659E6"/>
    <w:rsid w:val="00765C08"/>
    <w:rsid w:val="00766538"/>
    <w:rsid w:val="00766C2C"/>
    <w:rsid w:val="00766C39"/>
    <w:rsid w:val="00767041"/>
    <w:rsid w:val="007670BE"/>
    <w:rsid w:val="0076721E"/>
    <w:rsid w:val="00767453"/>
    <w:rsid w:val="00767692"/>
    <w:rsid w:val="0076784C"/>
    <w:rsid w:val="0077012E"/>
    <w:rsid w:val="007702B8"/>
    <w:rsid w:val="0077036A"/>
    <w:rsid w:val="00770C87"/>
    <w:rsid w:val="007712FF"/>
    <w:rsid w:val="00772649"/>
    <w:rsid w:val="00772785"/>
    <w:rsid w:val="00772831"/>
    <w:rsid w:val="00772909"/>
    <w:rsid w:val="00772A93"/>
    <w:rsid w:val="00772EB4"/>
    <w:rsid w:val="00772F81"/>
    <w:rsid w:val="007733FA"/>
    <w:rsid w:val="007738AF"/>
    <w:rsid w:val="00773D9F"/>
    <w:rsid w:val="00773F15"/>
    <w:rsid w:val="007748C9"/>
    <w:rsid w:val="00774CE3"/>
    <w:rsid w:val="00774F55"/>
    <w:rsid w:val="007752DC"/>
    <w:rsid w:val="00776769"/>
    <w:rsid w:val="00776875"/>
    <w:rsid w:val="00776B4E"/>
    <w:rsid w:val="00776CDF"/>
    <w:rsid w:val="0077738E"/>
    <w:rsid w:val="007773A1"/>
    <w:rsid w:val="00777B07"/>
    <w:rsid w:val="007803D0"/>
    <w:rsid w:val="007803F2"/>
    <w:rsid w:val="0078097E"/>
    <w:rsid w:val="00780B48"/>
    <w:rsid w:val="00781034"/>
    <w:rsid w:val="0078105F"/>
    <w:rsid w:val="00781237"/>
    <w:rsid w:val="007816D6"/>
    <w:rsid w:val="00781C92"/>
    <w:rsid w:val="0078220C"/>
    <w:rsid w:val="00782531"/>
    <w:rsid w:val="00782755"/>
    <w:rsid w:val="007828FA"/>
    <w:rsid w:val="00782908"/>
    <w:rsid w:val="00782BBB"/>
    <w:rsid w:val="00782BC4"/>
    <w:rsid w:val="00782DE7"/>
    <w:rsid w:val="00783909"/>
    <w:rsid w:val="00783FB1"/>
    <w:rsid w:val="007842C3"/>
    <w:rsid w:val="0078433E"/>
    <w:rsid w:val="00784EE2"/>
    <w:rsid w:val="00784FB9"/>
    <w:rsid w:val="00784FEF"/>
    <w:rsid w:val="007850B6"/>
    <w:rsid w:val="007859CD"/>
    <w:rsid w:val="00785EDA"/>
    <w:rsid w:val="0078686C"/>
    <w:rsid w:val="007869D5"/>
    <w:rsid w:val="0078757F"/>
    <w:rsid w:val="007876CC"/>
    <w:rsid w:val="00787D03"/>
    <w:rsid w:val="007904C0"/>
    <w:rsid w:val="007909BE"/>
    <w:rsid w:val="00790A37"/>
    <w:rsid w:val="00790F6A"/>
    <w:rsid w:val="00790F77"/>
    <w:rsid w:val="007912D3"/>
    <w:rsid w:val="007917B9"/>
    <w:rsid w:val="007917DB"/>
    <w:rsid w:val="00791967"/>
    <w:rsid w:val="00791B52"/>
    <w:rsid w:val="00792600"/>
    <w:rsid w:val="007929FC"/>
    <w:rsid w:val="007931ED"/>
    <w:rsid w:val="007933FD"/>
    <w:rsid w:val="0079363A"/>
    <w:rsid w:val="00793E3B"/>
    <w:rsid w:val="00793E67"/>
    <w:rsid w:val="00793EA4"/>
    <w:rsid w:val="00793F2B"/>
    <w:rsid w:val="007946DA"/>
    <w:rsid w:val="007947D8"/>
    <w:rsid w:val="007948B9"/>
    <w:rsid w:val="0079518F"/>
    <w:rsid w:val="0079529D"/>
    <w:rsid w:val="007952FD"/>
    <w:rsid w:val="00795774"/>
    <w:rsid w:val="00795B85"/>
    <w:rsid w:val="00795CFF"/>
    <w:rsid w:val="0079614F"/>
    <w:rsid w:val="007963E0"/>
    <w:rsid w:val="00796461"/>
    <w:rsid w:val="0079695F"/>
    <w:rsid w:val="00796D03"/>
    <w:rsid w:val="00796DE2"/>
    <w:rsid w:val="007971C7"/>
    <w:rsid w:val="0079758E"/>
    <w:rsid w:val="0079761C"/>
    <w:rsid w:val="00797918"/>
    <w:rsid w:val="00797AB9"/>
    <w:rsid w:val="007A0000"/>
    <w:rsid w:val="007A0279"/>
    <w:rsid w:val="007A090D"/>
    <w:rsid w:val="007A0F24"/>
    <w:rsid w:val="007A15D7"/>
    <w:rsid w:val="007A1A85"/>
    <w:rsid w:val="007A3534"/>
    <w:rsid w:val="007A35C4"/>
    <w:rsid w:val="007A3833"/>
    <w:rsid w:val="007A38F2"/>
    <w:rsid w:val="007A41DB"/>
    <w:rsid w:val="007A4DAD"/>
    <w:rsid w:val="007A4DE2"/>
    <w:rsid w:val="007A4F20"/>
    <w:rsid w:val="007A58B1"/>
    <w:rsid w:val="007A5AF0"/>
    <w:rsid w:val="007A5BBD"/>
    <w:rsid w:val="007A6069"/>
    <w:rsid w:val="007A6232"/>
    <w:rsid w:val="007A653D"/>
    <w:rsid w:val="007A66A3"/>
    <w:rsid w:val="007A67A8"/>
    <w:rsid w:val="007A6B0B"/>
    <w:rsid w:val="007A720C"/>
    <w:rsid w:val="007A72B9"/>
    <w:rsid w:val="007A7696"/>
    <w:rsid w:val="007B0504"/>
    <w:rsid w:val="007B087E"/>
    <w:rsid w:val="007B12E9"/>
    <w:rsid w:val="007B1307"/>
    <w:rsid w:val="007B16B0"/>
    <w:rsid w:val="007B1836"/>
    <w:rsid w:val="007B2076"/>
    <w:rsid w:val="007B2BE3"/>
    <w:rsid w:val="007B30B6"/>
    <w:rsid w:val="007B32FF"/>
    <w:rsid w:val="007B33A4"/>
    <w:rsid w:val="007B365F"/>
    <w:rsid w:val="007B3B3A"/>
    <w:rsid w:val="007B3F16"/>
    <w:rsid w:val="007B466F"/>
    <w:rsid w:val="007B471A"/>
    <w:rsid w:val="007B51F0"/>
    <w:rsid w:val="007B529C"/>
    <w:rsid w:val="007B5E67"/>
    <w:rsid w:val="007B62DA"/>
    <w:rsid w:val="007B6E48"/>
    <w:rsid w:val="007B7034"/>
    <w:rsid w:val="007B71AA"/>
    <w:rsid w:val="007B7AB2"/>
    <w:rsid w:val="007C004D"/>
    <w:rsid w:val="007C0487"/>
    <w:rsid w:val="007C1565"/>
    <w:rsid w:val="007C196B"/>
    <w:rsid w:val="007C1C0B"/>
    <w:rsid w:val="007C20BB"/>
    <w:rsid w:val="007C2809"/>
    <w:rsid w:val="007C289C"/>
    <w:rsid w:val="007C2B4E"/>
    <w:rsid w:val="007C3281"/>
    <w:rsid w:val="007C3698"/>
    <w:rsid w:val="007C3E29"/>
    <w:rsid w:val="007C40D8"/>
    <w:rsid w:val="007C452F"/>
    <w:rsid w:val="007C4742"/>
    <w:rsid w:val="007C47EA"/>
    <w:rsid w:val="007C554F"/>
    <w:rsid w:val="007C56AC"/>
    <w:rsid w:val="007C5714"/>
    <w:rsid w:val="007C5CBC"/>
    <w:rsid w:val="007C6B76"/>
    <w:rsid w:val="007C7392"/>
    <w:rsid w:val="007C789E"/>
    <w:rsid w:val="007D0933"/>
    <w:rsid w:val="007D0D97"/>
    <w:rsid w:val="007D0EA0"/>
    <w:rsid w:val="007D124D"/>
    <w:rsid w:val="007D1289"/>
    <w:rsid w:val="007D133D"/>
    <w:rsid w:val="007D14A9"/>
    <w:rsid w:val="007D2AD7"/>
    <w:rsid w:val="007D2B10"/>
    <w:rsid w:val="007D36C5"/>
    <w:rsid w:val="007D382D"/>
    <w:rsid w:val="007D4C98"/>
    <w:rsid w:val="007D5608"/>
    <w:rsid w:val="007D56E2"/>
    <w:rsid w:val="007D5942"/>
    <w:rsid w:val="007D5A28"/>
    <w:rsid w:val="007D5B31"/>
    <w:rsid w:val="007D6C58"/>
    <w:rsid w:val="007D7243"/>
    <w:rsid w:val="007D72B6"/>
    <w:rsid w:val="007D744B"/>
    <w:rsid w:val="007D794D"/>
    <w:rsid w:val="007D7A85"/>
    <w:rsid w:val="007D7A96"/>
    <w:rsid w:val="007D7D52"/>
    <w:rsid w:val="007E03D5"/>
    <w:rsid w:val="007E049B"/>
    <w:rsid w:val="007E0F47"/>
    <w:rsid w:val="007E15C7"/>
    <w:rsid w:val="007E1FC1"/>
    <w:rsid w:val="007E2423"/>
    <w:rsid w:val="007E39F8"/>
    <w:rsid w:val="007E3D46"/>
    <w:rsid w:val="007E4134"/>
    <w:rsid w:val="007E4434"/>
    <w:rsid w:val="007E48E7"/>
    <w:rsid w:val="007E4B9E"/>
    <w:rsid w:val="007E5317"/>
    <w:rsid w:val="007E61A6"/>
    <w:rsid w:val="007E6A84"/>
    <w:rsid w:val="007E713C"/>
    <w:rsid w:val="007E73A5"/>
    <w:rsid w:val="007F03A9"/>
    <w:rsid w:val="007F08AE"/>
    <w:rsid w:val="007F0AE6"/>
    <w:rsid w:val="007F0C2E"/>
    <w:rsid w:val="007F1053"/>
    <w:rsid w:val="007F105A"/>
    <w:rsid w:val="007F12B3"/>
    <w:rsid w:val="007F12E6"/>
    <w:rsid w:val="007F1679"/>
    <w:rsid w:val="007F230C"/>
    <w:rsid w:val="007F3D36"/>
    <w:rsid w:val="007F47B9"/>
    <w:rsid w:val="007F4BEC"/>
    <w:rsid w:val="007F5598"/>
    <w:rsid w:val="007F59A6"/>
    <w:rsid w:val="007F5AB2"/>
    <w:rsid w:val="007F5B83"/>
    <w:rsid w:val="007F5E5A"/>
    <w:rsid w:val="007F5EA4"/>
    <w:rsid w:val="007F6774"/>
    <w:rsid w:val="007F6A2A"/>
    <w:rsid w:val="007F6A3C"/>
    <w:rsid w:val="007F7611"/>
    <w:rsid w:val="007F7818"/>
    <w:rsid w:val="0080040E"/>
    <w:rsid w:val="0080041B"/>
    <w:rsid w:val="0080146C"/>
    <w:rsid w:val="0080159B"/>
    <w:rsid w:val="00801947"/>
    <w:rsid w:val="00801DFC"/>
    <w:rsid w:val="00801E68"/>
    <w:rsid w:val="0080214B"/>
    <w:rsid w:val="0080363A"/>
    <w:rsid w:val="0080391D"/>
    <w:rsid w:val="0080464A"/>
    <w:rsid w:val="008052CE"/>
    <w:rsid w:val="00805707"/>
    <w:rsid w:val="00805960"/>
    <w:rsid w:val="00805A44"/>
    <w:rsid w:val="008070A1"/>
    <w:rsid w:val="008073B3"/>
    <w:rsid w:val="008075DB"/>
    <w:rsid w:val="00807B49"/>
    <w:rsid w:val="00810001"/>
    <w:rsid w:val="008100D8"/>
    <w:rsid w:val="00810222"/>
    <w:rsid w:val="008104C1"/>
    <w:rsid w:val="00810AFC"/>
    <w:rsid w:val="00810B83"/>
    <w:rsid w:val="00811AA2"/>
    <w:rsid w:val="00811E16"/>
    <w:rsid w:val="00811ED1"/>
    <w:rsid w:val="00812066"/>
    <w:rsid w:val="00812421"/>
    <w:rsid w:val="008124F6"/>
    <w:rsid w:val="00812EC7"/>
    <w:rsid w:val="00813202"/>
    <w:rsid w:val="00813491"/>
    <w:rsid w:val="00813584"/>
    <w:rsid w:val="00813FC8"/>
    <w:rsid w:val="0081411B"/>
    <w:rsid w:val="008148F0"/>
    <w:rsid w:val="00814ED8"/>
    <w:rsid w:val="0081501E"/>
    <w:rsid w:val="008150BA"/>
    <w:rsid w:val="008156ED"/>
    <w:rsid w:val="008158CB"/>
    <w:rsid w:val="00815BC6"/>
    <w:rsid w:val="00815FA8"/>
    <w:rsid w:val="008166E5"/>
    <w:rsid w:val="0081716E"/>
    <w:rsid w:val="00817343"/>
    <w:rsid w:val="00820278"/>
    <w:rsid w:val="00820356"/>
    <w:rsid w:val="00820675"/>
    <w:rsid w:val="00820FA4"/>
    <w:rsid w:val="00820FC5"/>
    <w:rsid w:val="00822586"/>
    <w:rsid w:val="0082360B"/>
    <w:rsid w:val="0082386D"/>
    <w:rsid w:val="00823C8B"/>
    <w:rsid w:val="00823D39"/>
    <w:rsid w:val="0082402B"/>
    <w:rsid w:val="0082457D"/>
    <w:rsid w:val="00824B2A"/>
    <w:rsid w:val="008250AA"/>
    <w:rsid w:val="0082524A"/>
    <w:rsid w:val="00825D1B"/>
    <w:rsid w:val="0082603B"/>
    <w:rsid w:val="0082613F"/>
    <w:rsid w:val="00826D67"/>
    <w:rsid w:val="00830559"/>
    <w:rsid w:val="0083072B"/>
    <w:rsid w:val="008314AD"/>
    <w:rsid w:val="0083191F"/>
    <w:rsid w:val="00831FEC"/>
    <w:rsid w:val="008322E9"/>
    <w:rsid w:val="008327A2"/>
    <w:rsid w:val="008328BF"/>
    <w:rsid w:val="008330D8"/>
    <w:rsid w:val="008330DA"/>
    <w:rsid w:val="0083397F"/>
    <w:rsid w:val="008342CB"/>
    <w:rsid w:val="0083484B"/>
    <w:rsid w:val="00834BF4"/>
    <w:rsid w:val="00835130"/>
    <w:rsid w:val="0083519B"/>
    <w:rsid w:val="008352B0"/>
    <w:rsid w:val="008352BF"/>
    <w:rsid w:val="00835D33"/>
    <w:rsid w:val="008363D5"/>
    <w:rsid w:val="00836D92"/>
    <w:rsid w:val="00837A17"/>
    <w:rsid w:val="008400CD"/>
    <w:rsid w:val="00840829"/>
    <w:rsid w:val="008411D5"/>
    <w:rsid w:val="0084122D"/>
    <w:rsid w:val="00841465"/>
    <w:rsid w:val="00841AF4"/>
    <w:rsid w:val="00841D66"/>
    <w:rsid w:val="00841D84"/>
    <w:rsid w:val="00841F0D"/>
    <w:rsid w:val="00841FF1"/>
    <w:rsid w:val="008423AC"/>
    <w:rsid w:val="00843001"/>
    <w:rsid w:val="00843357"/>
    <w:rsid w:val="008433ED"/>
    <w:rsid w:val="00843570"/>
    <w:rsid w:val="00843EA3"/>
    <w:rsid w:val="00843F2E"/>
    <w:rsid w:val="00844216"/>
    <w:rsid w:val="00844311"/>
    <w:rsid w:val="00844339"/>
    <w:rsid w:val="00844D98"/>
    <w:rsid w:val="008458ED"/>
    <w:rsid w:val="008459D0"/>
    <w:rsid w:val="00845E71"/>
    <w:rsid w:val="00846312"/>
    <w:rsid w:val="0084695A"/>
    <w:rsid w:val="00847749"/>
    <w:rsid w:val="00847A1D"/>
    <w:rsid w:val="00850309"/>
    <w:rsid w:val="00850790"/>
    <w:rsid w:val="008528D1"/>
    <w:rsid w:val="00853A25"/>
    <w:rsid w:val="00853A26"/>
    <w:rsid w:val="00853B7B"/>
    <w:rsid w:val="00853E5E"/>
    <w:rsid w:val="008541CA"/>
    <w:rsid w:val="008547DA"/>
    <w:rsid w:val="00854F0F"/>
    <w:rsid w:val="00855A50"/>
    <w:rsid w:val="00855DA5"/>
    <w:rsid w:val="00856199"/>
    <w:rsid w:val="008561F4"/>
    <w:rsid w:val="0085745B"/>
    <w:rsid w:val="008577C9"/>
    <w:rsid w:val="00857971"/>
    <w:rsid w:val="008579D6"/>
    <w:rsid w:val="00857DF4"/>
    <w:rsid w:val="008609EF"/>
    <w:rsid w:val="0086175E"/>
    <w:rsid w:val="0086197F"/>
    <w:rsid w:val="00862744"/>
    <w:rsid w:val="008628D4"/>
    <w:rsid w:val="008631F8"/>
    <w:rsid w:val="008634C3"/>
    <w:rsid w:val="00863550"/>
    <w:rsid w:val="008639E6"/>
    <w:rsid w:val="00863DA0"/>
    <w:rsid w:val="00863E7C"/>
    <w:rsid w:val="00864483"/>
    <w:rsid w:val="00864A82"/>
    <w:rsid w:val="00864CED"/>
    <w:rsid w:val="00864EDD"/>
    <w:rsid w:val="00865E1D"/>
    <w:rsid w:val="00866545"/>
    <w:rsid w:val="00866993"/>
    <w:rsid w:val="00866A79"/>
    <w:rsid w:val="00866AAB"/>
    <w:rsid w:val="00866AD1"/>
    <w:rsid w:val="00866BBB"/>
    <w:rsid w:val="00867060"/>
    <w:rsid w:val="008672AE"/>
    <w:rsid w:val="00867364"/>
    <w:rsid w:val="0086762C"/>
    <w:rsid w:val="00870332"/>
    <w:rsid w:val="008715F0"/>
    <w:rsid w:val="008717FB"/>
    <w:rsid w:val="008719E7"/>
    <w:rsid w:val="00871A61"/>
    <w:rsid w:val="008724FD"/>
    <w:rsid w:val="0087283E"/>
    <w:rsid w:val="008728A1"/>
    <w:rsid w:val="00872EAE"/>
    <w:rsid w:val="0087381B"/>
    <w:rsid w:val="008738E1"/>
    <w:rsid w:val="00873C2C"/>
    <w:rsid w:val="00873ED0"/>
    <w:rsid w:val="00873F4F"/>
    <w:rsid w:val="008740BD"/>
    <w:rsid w:val="0087415E"/>
    <w:rsid w:val="00874246"/>
    <w:rsid w:val="00874423"/>
    <w:rsid w:val="008746F0"/>
    <w:rsid w:val="00874915"/>
    <w:rsid w:val="00874DD9"/>
    <w:rsid w:val="0087539D"/>
    <w:rsid w:val="008757C5"/>
    <w:rsid w:val="00875B92"/>
    <w:rsid w:val="00875FCD"/>
    <w:rsid w:val="008760E4"/>
    <w:rsid w:val="00876983"/>
    <w:rsid w:val="00877017"/>
    <w:rsid w:val="008776A7"/>
    <w:rsid w:val="008776C3"/>
    <w:rsid w:val="00880570"/>
    <w:rsid w:val="00880641"/>
    <w:rsid w:val="00881AD5"/>
    <w:rsid w:val="0088218E"/>
    <w:rsid w:val="0088223C"/>
    <w:rsid w:val="00883018"/>
    <w:rsid w:val="008834B2"/>
    <w:rsid w:val="0088363D"/>
    <w:rsid w:val="00883A6E"/>
    <w:rsid w:val="00883AA8"/>
    <w:rsid w:val="00883DE7"/>
    <w:rsid w:val="00883E0A"/>
    <w:rsid w:val="00883EC9"/>
    <w:rsid w:val="00883FA4"/>
    <w:rsid w:val="00884926"/>
    <w:rsid w:val="00884958"/>
    <w:rsid w:val="00884C42"/>
    <w:rsid w:val="00884D60"/>
    <w:rsid w:val="00884D65"/>
    <w:rsid w:val="00885021"/>
    <w:rsid w:val="00885263"/>
    <w:rsid w:val="00885716"/>
    <w:rsid w:val="0088609D"/>
    <w:rsid w:val="008862B2"/>
    <w:rsid w:val="0088683E"/>
    <w:rsid w:val="00886957"/>
    <w:rsid w:val="00886B7F"/>
    <w:rsid w:val="00886E55"/>
    <w:rsid w:val="00886F5D"/>
    <w:rsid w:val="00887093"/>
    <w:rsid w:val="008870CE"/>
    <w:rsid w:val="00887223"/>
    <w:rsid w:val="008873B7"/>
    <w:rsid w:val="00887DFD"/>
    <w:rsid w:val="00890029"/>
    <w:rsid w:val="008901E1"/>
    <w:rsid w:val="00891524"/>
    <w:rsid w:val="00891F8B"/>
    <w:rsid w:val="008920AB"/>
    <w:rsid w:val="008921BD"/>
    <w:rsid w:val="0089253C"/>
    <w:rsid w:val="00892751"/>
    <w:rsid w:val="00892BD2"/>
    <w:rsid w:val="0089386A"/>
    <w:rsid w:val="008938F3"/>
    <w:rsid w:val="00894994"/>
    <w:rsid w:val="00894E2A"/>
    <w:rsid w:val="0089543E"/>
    <w:rsid w:val="0089548C"/>
    <w:rsid w:val="008954F9"/>
    <w:rsid w:val="008955D5"/>
    <w:rsid w:val="0089587F"/>
    <w:rsid w:val="00895CD8"/>
    <w:rsid w:val="00895F98"/>
    <w:rsid w:val="00896852"/>
    <w:rsid w:val="0089695E"/>
    <w:rsid w:val="00896A5D"/>
    <w:rsid w:val="00896BEC"/>
    <w:rsid w:val="00897177"/>
    <w:rsid w:val="00897224"/>
    <w:rsid w:val="0089779C"/>
    <w:rsid w:val="008978B0"/>
    <w:rsid w:val="00897D24"/>
    <w:rsid w:val="00897D61"/>
    <w:rsid w:val="008A02D2"/>
    <w:rsid w:val="008A0361"/>
    <w:rsid w:val="008A0613"/>
    <w:rsid w:val="008A07CA"/>
    <w:rsid w:val="008A0C7B"/>
    <w:rsid w:val="008A11AC"/>
    <w:rsid w:val="008A28FE"/>
    <w:rsid w:val="008A33E4"/>
    <w:rsid w:val="008A34F2"/>
    <w:rsid w:val="008A3A8C"/>
    <w:rsid w:val="008A3AA7"/>
    <w:rsid w:val="008A4FA6"/>
    <w:rsid w:val="008A5C19"/>
    <w:rsid w:val="008A5C9D"/>
    <w:rsid w:val="008A6184"/>
    <w:rsid w:val="008A670A"/>
    <w:rsid w:val="008A68FF"/>
    <w:rsid w:val="008A69C1"/>
    <w:rsid w:val="008A6B4F"/>
    <w:rsid w:val="008A6FBD"/>
    <w:rsid w:val="008A7138"/>
    <w:rsid w:val="008A7307"/>
    <w:rsid w:val="008A76BB"/>
    <w:rsid w:val="008A7779"/>
    <w:rsid w:val="008A7E9E"/>
    <w:rsid w:val="008B01DA"/>
    <w:rsid w:val="008B03C1"/>
    <w:rsid w:val="008B0AFE"/>
    <w:rsid w:val="008B0B51"/>
    <w:rsid w:val="008B0FED"/>
    <w:rsid w:val="008B1065"/>
    <w:rsid w:val="008B143A"/>
    <w:rsid w:val="008B1A9F"/>
    <w:rsid w:val="008B20AD"/>
    <w:rsid w:val="008B29B7"/>
    <w:rsid w:val="008B3305"/>
    <w:rsid w:val="008B3444"/>
    <w:rsid w:val="008B3446"/>
    <w:rsid w:val="008B37CF"/>
    <w:rsid w:val="008B3D64"/>
    <w:rsid w:val="008B4F1B"/>
    <w:rsid w:val="008B5928"/>
    <w:rsid w:val="008B6277"/>
    <w:rsid w:val="008B6804"/>
    <w:rsid w:val="008B6966"/>
    <w:rsid w:val="008B6B2C"/>
    <w:rsid w:val="008B6B3F"/>
    <w:rsid w:val="008B702D"/>
    <w:rsid w:val="008B7AE4"/>
    <w:rsid w:val="008C111B"/>
    <w:rsid w:val="008C144A"/>
    <w:rsid w:val="008C1788"/>
    <w:rsid w:val="008C209B"/>
    <w:rsid w:val="008C2209"/>
    <w:rsid w:val="008C39B0"/>
    <w:rsid w:val="008C4324"/>
    <w:rsid w:val="008C4A1A"/>
    <w:rsid w:val="008C4CF2"/>
    <w:rsid w:val="008C4D92"/>
    <w:rsid w:val="008C4F02"/>
    <w:rsid w:val="008C4FC6"/>
    <w:rsid w:val="008C4FC8"/>
    <w:rsid w:val="008C537A"/>
    <w:rsid w:val="008C548C"/>
    <w:rsid w:val="008C5559"/>
    <w:rsid w:val="008C569D"/>
    <w:rsid w:val="008C592C"/>
    <w:rsid w:val="008C5AF2"/>
    <w:rsid w:val="008C695C"/>
    <w:rsid w:val="008C6A3E"/>
    <w:rsid w:val="008C6D19"/>
    <w:rsid w:val="008C6DC0"/>
    <w:rsid w:val="008C729A"/>
    <w:rsid w:val="008C72B3"/>
    <w:rsid w:val="008C7B42"/>
    <w:rsid w:val="008C7BAD"/>
    <w:rsid w:val="008D049C"/>
    <w:rsid w:val="008D0715"/>
    <w:rsid w:val="008D092C"/>
    <w:rsid w:val="008D0C28"/>
    <w:rsid w:val="008D127A"/>
    <w:rsid w:val="008D179A"/>
    <w:rsid w:val="008D1BCD"/>
    <w:rsid w:val="008D247C"/>
    <w:rsid w:val="008D24CB"/>
    <w:rsid w:val="008D25CE"/>
    <w:rsid w:val="008D29EB"/>
    <w:rsid w:val="008D2E5F"/>
    <w:rsid w:val="008D2F46"/>
    <w:rsid w:val="008D30CF"/>
    <w:rsid w:val="008D3520"/>
    <w:rsid w:val="008D357D"/>
    <w:rsid w:val="008D3752"/>
    <w:rsid w:val="008D3AD0"/>
    <w:rsid w:val="008D431A"/>
    <w:rsid w:val="008D4534"/>
    <w:rsid w:val="008D4C40"/>
    <w:rsid w:val="008D556E"/>
    <w:rsid w:val="008D5611"/>
    <w:rsid w:val="008D5663"/>
    <w:rsid w:val="008D56A9"/>
    <w:rsid w:val="008D57F5"/>
    <w:rsid w:val="008D5B89"/>
    <w:rsid w:val="008D5EF5"/>
    <w:rsid w:val="008D6C02"/>
    <w:rsid w:val="008D7142"/>
    <w:rsid w:val="008D77F3"/>
    <w:rsid w:val="008D7966"/>
    <w:rsid w:val="008D79CA"/>
    <w:rsid w:val="008D7A7B"/>
    <w:rsid w:val="008E095B"/>
    <w:rsid w:val="008E116A"/>
    <w:rsid w:val="008E1DE2"/>
    <w:rsid w:val="008E1F70"/>
    <w:rsid w:val="008E250B"/>
    <w:rsid w:val="008E2740"/>
    <w:rsid w:val="008E2A25"/>
    <w:rsid w:val="008E2CC1"/>
    <w:rsid w:val="008E301A"/>
    <w:rsid w:val="008E340F"/>
    <w:rsid w:val="008E346A"/>
    <w:rsid w:val="008E35C0"/>
    <w:rsid w:val="008E3745"/>
    <w:rsid w:val="008E3C4E"/>
    <w:rsid w:val="008E3D92"/>
    <w:rsid w:val="008E3F80"/>
    <w:rsid w:val="008E4178"/>
    <w:rsid w:val="008E4761"/>
    <w:rsid w:val="008E4E6B"/>
    <w:rsid w:val="008E4F55"/>
    <w:rsid w:val="008E518A"/>
    <w:rsid w:val="008E54E4"/>
    <w:rsid w:val="008E589B"/>
    <w:rsid w:val="008E6319"/>
    <w:rsid w:val="008E66E0"/>
    <w:rsid w:val="008E6787"/>
    <w:rsid w:val="008E69F9"/>
    <w:rsid w:val="008E6E15"/>
    <w:rsid w:val="008E702B"/>
    <w:rsid w:val="008E777A"/>
    <w:rsid w:val="008E77FF"/>
    <w:rsid w:val="008E7A84"/>
    <w:rsid w:val="008E7B3E"/>
    <w:rsid w:val="008E7C96"/>
    <w:rsid w:val="008E7D7F"/>
    <w:rsid w:val="008F1ECB"/>
    <w:rsid w:val="008F2027"/>
    <w:rsid w:val="008F25F2"/>
    <w:rsid w:val="008F2ADC"/>
    <w:rsid w:val="008F341D"/>
    <w:rsid w:val="008F35EE"/>
    <w:rsid w:val="008F3E74"/>
    <w:rsid w:val="008F483B"/>
    <w:rsid w:val="008F4E75"/>
    <w:rsid w:val="008F5625"/>
    <w:rsid w:val="008F5AD8"/>
    <w:rsid w:val="008F6130"/>
    <w:rsid w:val="008F671D"/>
    <w:rsid w:val="008F6CBD"/>
    <w:rsid w:val="008F6E69"/>
    <w:rsid w:val="008F7497"/>
    <w:rsid w:val="008F7829"/>
    <w:rsid w:val="009003CC"/>
    <w:rsid w:val="0090051E"/>
    <w:rsid w:val="009005B9"/>
    <w:rsid w:val="00900994"/>
    <w:rsid w:val="00900E5C"/>
    <w:rsid w:val="0090114D"/>
    <w:rsid w:val="00901318"/>
    <w:rsid w:val="009014BC"/>
    <w:rsid w:val="009014D2"/>
    <w:rsid w:val="009015FB"/>
    <w:rsid w:val="0090184F"/>
    <w:rsid w:val="00901A68"/>
    <w:rsid w:val="00901BB8"/>
    <w:rsid w:val="00901E65"/>
    <w:rsid w:val="00902C98"/>
    <w:rsid w:val="00902FDE"/>
    <w:rsid w:val="00903AAB"/>
    <w:rsid w:val="00903D03"/>
    <w:rsid w:val="00903EB9"/>
    <w:rsid w:val="00903F0E"/>
    <w:rsid w:val="00904579"/>
    <w:rsid w:val="00904589"/>
    <w:rsid w:val="009045E2"/>
    <w:rsid w:val="009054BA"/>
    <w:rsid w:val="00905816"/>
    <w:rsid w:val="00905989"/>
    <w:rsid w:val="00905D91"/>
    <w:rsid w:val="00906407"/>
    <w:rsid w:val="00906682"/>
    <w:rsid w:val="00906D58"/>
    <w:rsid w:val="00907199"/>
    <w:rsid w:val="009078B4"/>
    <w:rsid w:val="00907A79"/>
    <w:rsid w:val="00907D04"/>
    <w:rsid w:val="00907D93"/>
    <w:rsid w:val="00907EA4"/>
    <w:rsid w:val="00907F4C"/>
    <w:rsid w:val="0091003C"/>
    <w:rsid w:val="00910178"/>
    <w:rsid w:val="0091075E"/>
    <w:rsid w:val="00910BB6"/>
    <w:rsid w:val="00910CF1"/>
    <w:rsid w:val="00910E20"/>
    <w:rsid w:val="00910FF3"/>
    <w:rsid w:val="009110D2"/>
    <w:rsid w:val="0091111C"/>
    <w:rsid w:val="009112AC"/>
    <w:rsid w:val="009112AD"/>
    <w:rsid w:val="00911DB7"/>
    <w:rsid w:val="009123B1"/>
    <w:rsid w:val="00912504"/>
    <w:rsid w:val="0091282D"/>
    <w:rsid w:val="00912C7C"/>
    <w:rsid w:val="00912E98"/>
    <w:rsid w:val="009132C0"/>
    <w:rsid w:val="00913969"/>
    <w:rsid w:val="00914885"/>
    <w:rsid w:val="009149C8"/>
    <w:rsid w:val="00914FE7"/>
    <w:rsid w:val="009153D8"/>
    <w:rsid w:val="00915587"/>
    <w:rsid w:val="009158B0"/>
    <w:rsid w:val="00915DBF"/>
    <w:rsid w:val="00916542"/>
    <w:rsid w:val="0091658A"/>
    <w:rsid w:val="009165C3"/>
    <w:rsid w:val="00917130"/>
    <w:rsid w:val="009179B2"/>
    <w:rsid w:val="0092052F"/>
    <w:rsid w:val="00920574"/>
    <w:rsid w:val="00920585"/>
    <w:rsid w:val="009205BB"/>
    <w:rsid w:val="0092078F"/>
    <w:rsid w:val="00920E96"/>
    <w:rsid w:val="009215BC"/>
    <w:rsid w:val="00921869"/>
    <w:rsid w:val="00921AE8"/>
    <w:rsid w:val="0092202B"/>
    <w:rsid w:val="009222AF"/>
    <w:rsid w:val="0092248C"/>
    <w:rsid w:val="00922590"/>
    <w:rsid w:val="0092280E"/>
    <w:rsid w:val="0092286A"/>
    <w:rsid w:val="00922E4E"/>
    <w:rsid w:val="00922F3D"/>
    <w:rsid w:val="00923019"/>
    <w:rsid w:val="00923F5A"/>
    <w:rsid w:val="00923FB0"/>
    <w:rsid w:val="00924238"/>
    <w:rsid w:val="00924BCF"/>
    <w:rsid w:val="00924E19"/>
    <w:rsid w:val="009253B1"/>
    <w:rsid w:val="0092589E"/>
    <w:rsid w:val="009260C7"/>
    <w:rsid w:val="00926898"/>
    <w:rsid w:val="009268C6"/>
    <w:rsid w:val="009268D8"/>
    <w:rsid w:val="009270BB"/>
    <w:rsid w:val="00927288"/>
    <w:rsid w:val="00930114"/>
    <w:rsid w:val="0093068A"/>
    <w:rsid w:val="00930945"/>
    <w:rsid w:val="00930BB0"/>
    <w:rsid w:val="00930D72"/>
    <w:rsid w:val="0093107F"/>
    <w:rsid w:val="009314CD"/>
    <w:rsid w:val="00931604"/>
    <w:rsid w:val="00931BF5"/>
    <w:rsid w:val="00932CE4"/>
    <w:rsid w:val="009332B9"/>
    <w:rsid w:val="00933306"/>
    <w:rsid w:val="009337BB"/>
    <w:rsid w:val="009338A9"/>
    <w:rsid w:val="00933926"/>
    <w:rsid w:val="00933AE8"/>
    <w:rsid w:val="00933EDA"/>
    <w:rsid w:val="00934EB9"/>
    <w:rsid w:val="00934EC8"/>
    <w:rsid w:val="00934F16"/>
    <w:rsid w:val="0093529E"/>
    <w:rsid w:val="009357A8"/>
    <w:rsid w:val="00935BCE"/>
    <w:rsid w:val="009363D7"/>
    <w:rsid w:val="00936653"/>
    <w:rsid w:val="009368AC"/>
    <w:rsid w:val="00936EF4"/>
    <w:rsid w:val="00936FAB"/>
    <w:rsid w:val="009373D6"/>
    <w:rsid w:val="00937A92"/>
    <w:rsid w:val="0094007A"/>
    <w:rsid w:val="009403D3"/>
    <w:rsid w:val="009408AF"/>
    <w:rsid w:val="00940AEF"/>
    <w:rsid w:val="00940F7D"/>
    <w:rsid w:val="00941073"/>
    <w:rsid w:val="00942AB0"/>
    <w:rsid w:val="00943090"/>
    <w:rsid w:val="009434B3"/>
    <w:rsid w:val="00943F6C"/>
    <w:rsid w:val="00944262"/>
    <w:rsid w:val="009444C2"/>
    <w:rsid w:val="009449E7"/>
    <w:rsid w:val="00944ADF"/>
    <w:rsid w:val="00944CD3"/>
    <w:rsid w:val="0094541C"/>
    <w:rsid w:val="00945439"/>
    <w:rsid w:val="009455A4"/>
    <w:rsid w:val="00945B8E"/>
    <w:rsid w:val="009463AD"/>
    <w:rsid w:val="00947B55"/>
    <w:rsid w:val="00947DB9"/>
    <w:rsid w:val="00947FE6"/>
    <w:rsid w:val="009502CB"/>
    <w:rsid w:val="009508CB"/>
    <w:rsid w:val="00950ACA"/>
    <w:rsid w:val="00950BBB"/>
    <w:rsid w:val="0095164C"/>
    <w:rsid w:val="0095188A"/>
    <w:rsid w:val="009521B5"/>
    <w:rsid w:val="009521CB"/>
    <w:rsid w:val="0095238C"/>
    <w:rsid w:val="00952B92"/>
    <w:rsid w:val="00952DAD"/>
    <w:rsid w:val="00952E9C"/>
    <w:rsid w:val="009534EB"/>
    <w:rsid w:val="0095411B"/>
    <w:rsid w:val="0095471E"/>
    <w:rsid w:val="00955354"/>
    <w:rsid w:val="00955CAF"/>
    <w:rsid w:val="00955D01"/>
    <w:rsid w:val="00956220"/>
    <w:rsid w:val="0095628C"/>
    <w:rsid w:val="00956598"/>
    <w:rsid w:val="00957182"/>
    <w:rsid w:val="009572F7"/>
    <w:rsid w:val="009572F8"/>
    <w:rsid w:val="00957335"/>
    <w:rsid w:val="009575F5"/>
    <w:rsid w:val="00957CF2"/>
    <w:rsid w:val="00957F65"/>
    <w:rsid w:val="0096043A"/>
    <w:rsid w:val="0096156C"/>
    <w:rsid w:val="00961F2E"/>
    <w:rsid w:val="009620D1"/>
    <w:rsid w:val="00962451"/>
    <w:rsid w:val="009625F9"/>
    <w:rsid w:val="00962975"/>
    <w:rsid w:val="00962B3B"/>
    <w:rsid w:val="00962DA0"/>
    <w:rsid w:val="00962F3D"/>
    <w:rsid w:val="009638FB"/>
    <w:rsid w:val="0096425C"/>
    <w:rsid w:val="00965D5A"/>
    <w:rsid w:val="00965EEA"/>
    <w:rsid w:val="009665EA"/>
    <w:rsid w:val="00966D5F"/>
    <w:rsid w:val="00967897"/>
    <w:rsid w:val="00967E12"/>
    <w:rsid w:val="00967EE2"/>
    <w:rsid w:val="0097024F"/>
    <w:rsid w:val="00970797"/>
    <w:rsid w:val="009718A6"/>
    <w:rsid w:val="0097196D"/>
    <w:rsid w:val="0097233B"/>
    <w:rsid w:val="00972590"/>
    <w:rsid w:val="009727CA"/>
    <w:rsid w:val="00973045"/>
    <w:rsid w:val="0097331C"/>
    <w:rsid w:val="00973440"/>
    <w:rsid w:val="00974704"/>
    <w:rsid w:val="00974765"/>
    <w:rsid w:val="00974DF4"/>
    <w:rsid w:val="00975078"/>
    <w:rsid w:val="0097541E"/>
    <w:rsid w:val="0097568F"/>
    <w:rsid w:val="0097612A"/>
    <w:rsid w:val="0097722E"/>
    <w:rsid w:val="0097733C"/>
    <w:rsid w:val="009777DA"/>
    <w:rsid w:val="0097782E"/>
    <w:rsid w:val="00977A2E"/>
    <w:rsid w:val="00977B3F"/>
    <w:rsid w:val="00977C8C"/>
    <w:rsid w:val="00980669"/>
    <w:rsid w:val="0098073F"/>
    <w:rsid w:val="00981126"/>
    <w:rsid w:val="0098179F"/>
    <w:rsid w:val="00982A32"/>
    <w:rsid w:val="00982C73"/>
    <w:rsid w:val="00982D0E"/>
    <w:rsid w:val="00982D48"/>
    <w:rsid w:val="00983081"/>
    <w:rsid w:val="00983317"/>
    <w:rsid w:val="00983770"/>
    <w:rsid w:val="009838D3"/>
    <w:rsid w:val="00983D7F"/>
    <w:rsid w:val="00984308"/>
    <w:rsid w:val="0098437E"/>
    <w:rsid w:val="00984C06"/>
    <w:rsid w:val="00984C74"/>
    <w:rsid w:val="00984E31"/>
    <w:rsid w:val="00985344"/>
    <w:rsid w:val="009857D0"/>
    <w:rsid w:val="0098611D"/>
    <w:rsid w:val="009868AA"/>
    <w:rsid w:val="00986908"/>
    <w:rsid w:val="00986A6A"/>
    <w:rsid w:val="00986CC7"/>
    <w:rsid w:val="009872C1"/>
    <w:rsid w:val="009875B2"/>
    <w:rsid w:val="00987B73"/>
    <w:rsid w:val="00990E46"/>
    <w:rsid w:val="00991F83"/>
    <w:rsid w:val="00992454"/>
    <w:rsid w:val="00992CA6"/>
    <w:rsid w:val="00992F52"/>
    <w:rsid w:val="009939A8"/>
    <w:rsid w:val="00993DCF"/>
    <w:rsid w:val="00993EBD"/>
    <w:rsid w:val="00993F87"/>
    <w:rsid w:val="009940ED"/>
    <w:rsid w:val="0099457F"/>
    <w:rsid w:val="00995029"/>
    <w:rsid w:val="009955A7"/>
    <w:rsid w:val="00995607"/>
    <w:rsid w:val="0099572B"/>
    <w:rsid w:val="00995B13"/>
    <w:rsid w:val="00995E42"/>
    <w:rsid w:val="00996CAD"/>
    <w:rsid w:val="009977EE"/>
    <w:rsid w:val="00997895"/>
    <w:rsid w:val="00997F70"/>
    <w:rsid w:val="009A03B1"/>
    <w:rsid w:val="009A04BA"/>
    <w:rsid w:val="009A0849"/>
    <w:rsid w:val="009A0E78"/>
    <w:rsid w:val="009A0FF9"/>
    <w:rsid w:val="009A1032"/>
    <w:rsid w:val="009A1AA5"/>
    <w:rsid w:val="009A1D33"/>
    <w:rsid w:val="009A218B"/>
    <w:rsid w:val="009A2546"/>
    <w:rsid w:val="009A31C6"/>
    <w:rsid w:val="009A348D"/>
    <w:rsid w:val="009A3BF9"/>
    <w:rsid w:val="009A418E"/>
    <w:rsid w:val="009A44D2"/>
    <w:rsid w:val="009A4E84"/>
    <w:rsid w:val="009A5309"/>
    <w:rsid w:val="009A534C"/>
    <w:rsid w:val="009A53AD"/>
    <w:rsid w:val="009A594D"/>
    <w:rsid w:val="009A618D"/>
    <w:rsid w:val="009A6B3B"/>
    <w:rsid w:val="009A749F"/>
    <w:rsid w:val="009A7560"/>
    <w:rsid w:val="009A77BB"/>
    <w:rsid w:val="009A7A00"/>
    <w:rsid w:val="009A7B15"/>
    <w:rsid w:val="009A7D87"/>
    <w:rsid w:val="009B12CF"/>
    <w:rsid w:val="009B1B4C"/>
    <w:rsid w:val="009B243F"/>
    <w:rsid w:val="009B2594"/>
    <w:rsid w:val="009B2757"/>
    <w:rsid w:val="009B2EA2"/>
    <w:rsid w:val="009B357C"/>
    <w:rsid w:val="009B36D5"/>
    <w:rsid w:val="009B379F"/>
    <w:rsid w:val="009B38AB"/>
    <w:rsid w:val="009B3A43"/>
    <w:rsid w:val="009B4308"/>
    <w:rsid w:val="009B4F33"/>
    <w:rsid w:val="009B5058"/>
    <w:rsid w:val="009B5C85"/>
    <w:rsid w:val="009B641C"/>
    <w:rsid w:val="009B6648"/>
    <w:rsid w:val="009B6E42"/>
    <w:rsid w:val="009B7763"/>
    <w:rsid w:val="009B7B2E"/>
    <w:rsid w:val="009B7BE0"/>
    <w:rsid w:val="009B7D44"/>
    <w:rsid w:val="009B7FF5"/>
    <w:rsid w:val="009C056E"/>
    <w:rsid w:val="009C058F"/>
    <w:rsid w:val="009C11E8"/>
    <w:rsid w:val="009C15C8"/>
    <w:rsid w:val="009C21E3"/>
    <w:rsid w:val="009C2EA2"/>
    <w:rsid w:val="009C2F91"/>
    <w:rsid w:val="009C3043"/>
    <w:rsid w:val="009C33C3"/>
    <w:rsid w:val="009C3607"/>
    <w:rsid w:val="009C3CA9"/>
    <w:rsid w:val="009C438E"/>
    <w:rsid w:val="009C45ED"/>
    <w:rsid w:val="009C4C33"/>
    <w:rsid w:val="009C4C4E"/>
    <w:rsid w:val="009C5223"/>
    <w:rsid w:val="009C536A"/>
    <w:rsid w:val="009C59DE"/>
    <w:rsid w:val="009C64DB"/>
    <w:rsid w:val="009C71E0"/>
    <w:rsid w:val="009C72FE"/>
    <w:rsid w:val="009C746F"/>
    <w:rsid w:val="009C7552"/>
    <w:rsid w:val="009D044A"/>
    <w:rsid w:val="009D0A16"/>
    <w:rsid w:val="009D14B9"/>
    <w:rsid w:val="009D16CF"/>
    <w:rsid w:val="009D1C1C"/>
    <w:rsid w:val="009D23F4"/>
    <w:rsid w:val="009D291F"/>
    <w:rsid w:val="009D2A62"/>
    <w:rsid w:val="009D2C12"/>
    <w:rsid w:val="009D2CB0"/>
    <w:rsid w:val="009D2F50"/>
    <w:rsid w:val="009D3061"/>
    <w:rsid w:val="009D3289"/>
    <w:rsid w:val="009D39E0"/>
    <w:rsid w:val="009D4898"/>
    <w:rsid w:val="009D4982"/>
    <w:rsid w:val="009D57F3"/>
    <w:rsid w:val="009D5BE6"/>
    <w:rsid w:val="009D5C57"/>
    <w:rsid w:val="009D6621"/>
    <w:rsid w:val="009D6BA7"/>
    <w:rsid w:val="009D6F89"/>
    <w:rsid w:val="009D6F8E"/>
    <w:rsid w:val="009E1652"/>
    <w:rsid w:val="009E1E22"/>
    <w:rsid w:val="009E27AE"/>
    <w:rsid w:val="009E2E1F"/>
    <w:rsid w:val="009E3152"/>
    <w:rsid w:val="009E33DF"/>
    <w:rsid w:val="009E41B4"/>
    <w:rsid w:val="009E4D81"/>
    <w:rsid w:val="009E554B"/>
    <w:rsid w:val="009E57CB"/>
    <w:rsid w:val="009E596C"/>
    <w:rsid w:val="009E5CB0"/>
    <w:rsid w:val="009E613C"/>
    <w:rsid w:val="009E6261"/>
    <w:rsid w:val="009E7721"/>
    <w:rsid w:val="009E7951"/>
    <w:rsid w:val="009F0772"/>
    <w:rsid w:val="009F079E"/>
    <w:rsid w:val="009F0AA6"/>
    <w:rsid w:val="009F0D41"/>
    <w:rsid w:val="009F0D92"/>
    <w:rsid w:val="009F0FB1"/>
    <w:rsid w:val="009F1139"/>
    <w:rsid w:val="009F116B"/>
    <w:rsid w:val="009F152F"/>
    <w:rsid w:val="009F19C8"/>
    <w:rsid w:val="009F19CF"/>
    <w:rsid w:val="009F1FF2"/>
    <w:rsid w:val="009F2245"/>
    <w:rsid w:val="009F2632"/>
    <w:rsid w:val="009F29C2"/>
    <w:rsid w:val="009F2B0C"/>
    <w:rsid w:val="009F31CD"/>
    <w:rsid w:val="009F346B"/>
    <w:rsid w:val="009F3AFB"/>
    <w:rsid w:val="009F430E"/>
    <w:rsid w:val="009F4723"/>
    <w:rsid w:val="009F4CEC"/>
    <w:rsid w:val="009F4FEA"/>
    <w:rsid w:val="009F5496"/>
    <w:rsid w:val="009F6294"/>
    <w:rsid w:val="009F6665"/>
    <w:rsid w:val="009F6995"/>
    <w:rsid w:val="009F7849"/>
    <w:rsid w:val="00A000AD"/>
    <w:rsid w:val="00A00130"/>
    <w:rsid w:val="00A003FF"/>
    <w:rsid w:val="00A00597"/>
    <w:rsid w:val="00A00C85"/>
    <w:rsid w:val="00A01520"/>
    <w:rsid w:val="00A01B57"/>
    <w:rsid w:val="00A01D05"/>
    <w:rsid w:val="00A01E1E"/>
    <w:rsid w:val="00A01EE0"/>
    <w:rsid w:val="00A02085"/>
    <w:rsid w:val="00A03126"/>
    <w:rsid w:val="00A03328"/>
    <w:rsid w:val="00A03362"/>
    <w:rsid w:val="00A034DF"/>
    <w:rsid w:val="00A03790"/>
    <w:rsid w:val="00A037D8"/>
    <w:rsid w:val="00A041D9"/>
    <w:rsid w:val="00A047D7"/>
    <w:rsid w:val="00A050A0"/>
    <w:rsid w:val="00A05512"/>
    <w:rsid w:val="00A05600"/>
    <w:rsid w:val="00A05911"/>
    <w:rsid w:val="00A060C1"/>
    <w:rsid w:val="00A07030"/>
    <w:rsid w:val="00A07F0A"/>
    <w:rsid w:val="00A07FE3"/>
    <w:rsid w:val="00A1017E"/>
    <w:rsid w:val="00A104FF"/>
    <w:rsid w:val="00A10518"/>
    <w:rsid w:val="00A107AB"/>
    <w:rsid w:val="00A1087C"/>
    <w:rsid w:val="00A10A2F"/>
    <w:rsid w:val="00A10E3A"/>
    <w:rsid w:val="00A112B3"/>
    <w:rsid w:val="00A11B72"/>
    <w:rsid w:val="00A11D61"/>
    <w:rsid w:val="00A12134"/>
    <w:rsid w:val="00A12680"/>
    <w:rsid w:val="00A12725"/>
    <w:rsid w:val="00A12969"/>
    <w:rsid w:val="00A12A5B"/>
    <w:rsid w:val="00A1356B"/>
    <w:rsid w:val="00A1363B"/>
    <w:rsid w:val="00A136FC"/>
    <w:rsid w:val="00A14149"/>
    <w:rsid w:val="00A148DB"/>
    <w:rsid w:val="00A14AE2"/>
    <w:rsid w:val="00A14B86"/>
    <w:rsid w:val="00A14CB9"/>
    <w:rsid w:val="00A15B75"/>
    <w:rsid w:val="00A15B77"/>
    <w:rsid w:val="00A15DCE"/>
    <w:rsid w:val="00A1608B"/>
    <w:rsid w:val="00A1620E"/>
    <w:rsid w:val="00A1665B"/>
    <w:rsid w:val="00A1666A"/>
    <w:rsid w:val="00A16A16"/>
    <w:rsid w:val="00A17490"/>
    <w:rsid w:val="00A1796D"/>
    <w:rsid w:val="00A17E91"/>
    <w:rsid w:val="00A2031B"/>
    <w:rsid w:val="00A20BC8"/>
    <w:rsid w:val="00A20E1E"/>
    <w:rsid w:val="00A21A1F"/>
    <w:rsid w:val="00A21E85"/>
    <w:rsid w:val="00A21FA5"/>
    <w:rsid w:val="00A223AC"/>
    <w:rsid w:val="00A226CA"/>
    <w:rsid w:val="00A22A0B"/>
    <w:rsid w:val="00A22BAD"/>
    <w:rsid w:val="00A22BD7"/>
    <w:rsid w:val="00A22FE5"/>
    <w:rsid w:val="00A235F4"/>
    <w:rsid w:val="00A23C7B"/>
    <w:rsid w:val="00A23D1C"/>
    <w:rsid w:val="00A23E71"/>
    <w:rsid w:val="00A24589"/>
    <w:rsid w:val="00A24B0B"/>
    <w:rsid w:val="00A24C14"/>
    <w:rsid w:val="00A24FC5"/>
    <w:rsid w:val="00A2515A"/>
    <w:rsid w:val="00A252B1"/>
    <w:rsid w:val="00A25369"/>
    <w:rsid w:val="00A253CF"/>
    <w:rsid w:val="00A254E0"/>
    <w:rsid w:val="00A2555C"/>
    <w:rsid w:val="00A2567C"/>
    <w:rsid w:val="00A25E4A"/>
    <w:rsid w:val="00A263A9"/>
    <w:rsid w:val="00A264D7"/>
    <w:rsid w:val="00A26B51"/>
    <w:rsid w:val="00A26B59"/>
    <w:rsid w:val="00A272CC"/>
    <w:rsid w:val="00A27351"/>
    <w:rsid w:val="00A27B92"/>
    <w:rsid w:val="00A30397"/>
    <w:rsid w:val="00A30C8E"/>
    <w:rsid w:val="00A315DC"/>
    <w:rsid w:val="00A31C2C"/>
    <w:rsid w:val="00A32093"/>
    <w:rsid w:val="00A32AA8"/>
    <w:rsid w:val="00A32D73"/>
    <w:rsid w:val="00A32DED"/>
    <w:rsid w:val="00A332D3"/>
    <w:rsid w:val="00A33869"/>
    <w:rsid w:val="00A33935"/>
    <w:rsid w:val="00A33FA3"/>
    <w:rsid w:val="00A33FC8"/>
    <w:rsid w:val="00A34155"/>
    <w:rsid w:val="00A3460D"/>
    <w:rsid w:val="00A3491F"/>
    <w:rsid w:val="00A34952"/>
    <w:rsid w:val="00A34C49"/>
    <w:rsid w:val="00A34D09"/>
    <w:rsid w:val="00A3503F"/>
    <w:rsid w:val="00A351B5"/>
    <w:rsid w:val="00A353EA"/>
    <w:rsid w:val="00A35439"/>
    <w:rsid w:val="00A3599C"/>
    <w:rsid w:val="00A35E7D"/>
    <w:rsid w:val="00A36819"/>
    <w:rsid w:val="00A36E94"/>
    <w:rsid w:val="00A37089"/>
    <w:rsid w:val="00A37094"/>
    <w:rsid w:val="00A372CA"/>
    <w:rsid w:val="00A37479"/>
    <w:rsid w:val="00A37CF5"/>
    <w:rsid w:val="00A37D1B"/>
    <w:rsid w:val="00A400DE"/>
    <w:rsid w:val="00A401E7"/>
    <w:rsid w:val="00A4042F"/>
    <w:rsid w:val="00A40EFB"/>
    <w:rsid w:val="00A41A26"/>
    <w:rsid w:val="00A4208E"/>
    <w:rsid w:val="00A43671"/>
    <w:rsid w:val="00A43AF5"/>
    <w:rsid w:val="00A43BD8"/>
    <w:rsid w:val="00A43C40"/>
    <w:rsid w:val="00A446CD"/>
    <w:rsid w:val="00A44A42"/>
    <w:rsid w:val="00A4503D"/>
    <w:rsid w:val="00A455D8"/>
    <w:rsid w:val="00A45D0F"/>
    <w:rsid w:val="00A45F49"/>
    <w:rsid w:val="00A46216"/>
    <w:rsid w:val="00A467BD"/>
    <w:rsid w:val="00A468FE"/>
    <w:rsid w:val="00A46C7C"/>
    <w:rsid w:val="00A47174"/>
    <w:rsid w:val="00A47C20"/>
    <w:rsid w:val="00A5023C"/>
    <w:rsid w:val="00A503A7"/>
    <w:rsid w:val="00A5077F"/>
    <w:rsid w:val="00A508CD"/>
    <w:rsid w:val="00A50AF3"/>
    <w:rsid w:val="00A50D64"/>
    <w:rsid w:val="00A50DBB"/>
    <w:rsid w:val="00A51116"/>
    <w:rsid w:val="00A51288"/>
    <w:rsid w:val="00A512EA"/>
    <w:rsid w:val="00A513A7"/>
    <w:rsid w:val="00A51DDF"/>
    <w:rsid w:val="00A51E27"/>
    <w:rsid w:val="00A52DF7"/>
    <w:rsid w:val="00A535C5"/>
    <w:rsid w:val="00A53A91"/>
    <w:rsid w:val="00A53D9A"/>
    <w:rsid w:val="00A53E25"/>
    <w:rsid w:val="00A53F01"/>
    <w:rsid w:val="00A54540"/>
    <w:rsid w:val="00A54FC3"/>
    <w:rsid w:val="00A55951"/>
    <w:rsid w:val="00A55A19"/>
    <w:rsid w:val="00A5618D"/>
    <w:rsid w:val="00A562E6"/>
    <w:rsid w:val="00A5674A"/>
    <w:rsid w:val="00A56A54"/>
    <w:rsid w:val="00A56E96"/>
    <w:rsid w:val="00A57622"/>
    <w:rsid w:val="00A57A74"/>
    <w:rsid w:val="00A60CE5"/>
    <w:rsid w:val="00A61067"/>
    <w:rsid w:val="00A6167C"/>
    <w:rsid w:val="00A61F08"/>
    <w:rsid w:val="00A6219B"/>
    <w:rsid w:val="00A6262B"/>
    <w:rsid w:val="00A62DAF"/>
    <w:rsid w:val="00A63970"/>
    <w:rsid w:val="00A6422E"/>
    <w:rsid w:val="00A643F2"/>
    <w:rsid w:val="00A6460C"/>
    <w:rsid w:val="00A647DA"/>
    <w:rsid w:val="00A65158"/>
    <w:rsid w:val="00A65305"/>
    <w:rsid w:val="00A653DF"/>
    <w:rsid w:val="00A66113"/>
    <w:rsid w:val="00A6623B"/>
    <w:rsid w:val="00A665D8"/>
    <w:rsid w:val="00A666D1"/>
    <w:rsid w:val="00A66BC8"/>
    <w:rsid w:val="00A672AA"/>
    <w:rsid w:val="00A6737F"/>
    <w:rsid w:val="00A67576"/>
    <w:rsid w:val="00A67B80"/>
    <w:rsid w:val="00A67E06"/>
    <w:rsid w:val="00A708FA"/>
    <w:rsid w:val="00A709CA"/>
    <w:rsid w:val="00A70EC9"/>
    <w:rsid w:val="00A711B4"/>
    <w:rsid w:val="00A718EC"/>
    <w:rsid w:val="00A71B65"/>
    <w:rsid w:val="00A71B86"/>
    <w:rsid w:val="00A71E14"/>
    <w:rsid w:val="00A729F4"/>
    <w:rsid w:val="00A72FF2"/>
    <w:rsid w:val="00A73610"/>
    <w:rsid w:val="00A7389A"/>
    <w:rsid w:val="00A7392A"/>
    <w:rsid w:val="00A73C14"/>
    <w:rsid w:val="00A73E18"/>
    <w:rsid w:val="00A7494E"/>
    <w:rsid w:val="00A74C1D"/>
    <w:rsid w:val="00A74E3E"/>
    <w:rsid w:val="00A75698"/>
    <w:rsid w:val="00A756F6"/>
    <w:rsid w:val="00A75732"/>
    <w:rsid w:val="00A761B7"/>
    <w:rsid w:val="00A76824"/>
    <w:rsid w:val="00A77CA3"/>
    <w:rsid w:val="00A80C4F"/>
    <w:rsid w:val="00A810C0"/>
    <w:rsid w:val="00A81509"/>
    <w:rsid w:val="00A81A41"/>
    <w:rsid w:val="00A828FD"/>
    <w:rsid w:val="00A829D3"/>
    <w:rsid w:val="00A833D5"/>
    <w:rsid w:val="00A838A8"/>
    <w:rsid w:val="00A84B80"/>
    <w:rsid w:val="00A84EBF"/>
    <w:rsid w:val="00A85460"/>
    <w:rsid w:val="00A85537"/>
    <w:rsid w:val="00A85914"/>
    <w:rsid w:val="00A85EEC"/>
    <w:rsid w:val="00A86C19"/>
    <w:rsid w:val="00A86C9B"/>
    <w:rsid w:val="00A86E21"/>
    <w:rsid w:val="00A86F24"/>
    <w:rsid w:val="00A872D3"/>
    <w:rsid w:val="00A8740D"/>
    <w:rsid w:val="00A8741B"/>
    <w:rsid w:val="00A87430"/>
    <w:rsid w:val="00A878E8"/>
    <w:rsid w:val="00A87B45"/>
    <w:rsid w:val="00A87B4E"/>
    <w:rsid w:val="00A87BF0"/>
    <w:rsid w:val="00A87C49"/>
    <w:rsid w:val="00A90AD4"/>
    <w:rsid w:val="00A9107F"/>
    <w:rsid w:val="00A918C2"/>
    <w:rsid w:val="00A91911"/>
    <w:rsid w:val="00A91940"/>
    <w:rsid w:val="00A927A1"/>
    <w:rsid w:val="00A93AA2"/>
    <w:rsid w:val="00A942EF"/>
    <w:rsid w:val="00A94702"/>
    <w:rsid w:val="00A94B53"/>
    <w:rsid w:val="00A94B7A"/>
    <w:rsid w:val="00A94F23"/>
    <w:rsid w:val="00A9532C"/>
    <w:rsid w:val="00A95911"/>
    <w:rsid w:val="00A95B4D"/>
    <w:rsid w:val="00A95E16"/>
    <w:rsid w:val="00A96193"/>
    <w:rsid w:val="00A96833"/>
    <w:rsid w:val="00A96CE1"/>
    <w:rsid w:val="00A96E08"/>
    <w:rsid w:val="00A97745"/>
    <w:rsid w:val="00AA0CC3"/>
    <w:rsid w:val="00AA0D14"/>
    <w:rsid w:val="00AA0EAD"/>
    <w:rsid w:val="00AA15C7"/>
    <w:rsid w:val="00AA17A6"/>
    <w:rsid w:val="00AA1B6E"/>
    <w:rsid w:val="00AA1C69"/>
    <w:rsid w:val="00AA2271"/>
    <w:rsid w:val="00AA288E"/>
    <w:rsid w:val="00AA2CEF"/>
    <w:rsid w:val="00AA301F"/>
    <w:rsid w:val="00AA3402"/>
    <w:rsid w:val="00AA36D6"/>
    <w:rsid w:val="00AA3C48"/>
    <w:rsid w:val="00AA3E8E"/>
    <w:rsid w:val="00AA470B"/>
    <w:rsid w:val="00AA48B7"/>
    <w:rsid w:val="00AA4D4E"/>
    <w:rsid w:val="00AA5329"/>
    <w:rsid w:val="00AA573E"/>
    <w:rsid w:val="00AA59CE"/>
    <w:rsid w:val="00AA6275"/>
    <w:rsid w:val="00AA6600"/>
    <w:rsid w:val="00AA6A4E"/>
    <w:rsid w:val="00AA6AC8"/>
    <w:rsid w:val="00AA6B35"/>
    <w:rsid w:val="00AA72DC"/>
    <w:rsid w:val="00AA76BF"/>
    <w:rsid w:val="00AA77CA"/>
    <w:rsid w:val="00AA79FB"/>
    <w:rsid w:val="00AA7A92"/>
    <w:rsid w:val="00AA7DC2"/>
    <w:rsid w:val="00AB0412"/>
    <w:rsid w:val="00AB04A3"/>
    <w:rsid w:val="00AB1434"/>
    <w:rsid w:val="00AB1B69"/>
    <w:rsid w:val="00AB1C88"/>
    <w:rsid w:val="00AB21E6"/>
    <w:rsid w:val="00AB3045"/>
    <w:rsid w:val="00AB3155"/>
    <w:rsid w:val="00AB3231"/>
    <w:rsid w:val="00AB3447"/>
    <w:rsid w:val="00AB363C"/>
    <w:rsid w:val="00AB3A6F"/>
    <w:rsid w:val="00AB3BAA"/>
    <w:rsid w:val="00AB3D80"/>
    <w:rsid w:val="00AB4094"/>
    <w:rsid w:val="00AB443A"/>
    <w:rsid w:val="00AB4670"/>
    <w:rsid w:val="00AB49FB"/>
    <w:rsid w:val="00AB4ABF"/>
    <w:rsid w:val="00AB5307"/>
    <w:rsid w:val="00AB5ADC"/>
    <w:rsid w:val="00AB6CAF"/>
    <w:rsid w:val="00AB764D"/>
    <w:rsid w:val="00AB77F3"/>
    <w:rsid w:val="00AB7C5A"/>
    <w:rsid w:val="00AB7F2B"/>
    <w:rsid w:val="00AC0850"/>
    <w:rsid w:val="00AC0A81"/>
    <w:rsid w:val="00AC161C"/>
    <w:rsid w:val="00AC1728"/>
    <w:rsid w:val="00AC178B"/>
    <w:rsid w:val="00AC1960"/>
    <w:rsid w:val="00AC19AF"/>
    <w:rsid w:val="00AC1E0D"/>
    <w:rsid w:val="00AC1E6B"/>
    <w:rsid w:val="00AC1F4E"/>
    <w:rsid w:val="00AC2171"/>
    <w:rsid w:val="00AC2F04"/>
    <w:rsid w:val="00AC30A4"/>
    <w:rsid w:val="00AC41A6"/>
    <w:rsid w:val="00AC4A63"/>
    <w:rsid w:val="00AC4E4B"/>
    <w:rsid w:val="00AC52D8"/>
    <w:rsid w:val="00AC534B"/>
    <w:rsid w:val="00AC571D"/>
    <w:rsid w:val="00AC5E68"/>
    <w:rsid w:val="00AC7842"/>
    <w:rsid w:val="00AC7C09"/>
    <w:rsid w:val="00AC7E00"/>
    <w:rsid w:val="00AD00D8"/>
    <w:rsid w:val="00AD08AC"/>
    <w:rsid w:val="00AD1A3E"/>
    <w:rsid w:val="00AD1C94"/>
    <w:rsid w:val="00AD23F4"/>
    <w:rsid w:val="00AD2E5A"/>
    <w:rsid w:val="00AD365F"/>
    <w:rsid w:val="00AD3B63"/>
    <w:rsid w:val="00AD3D51"/>
    <w:rsid w:val="00AD4C9B"/>
    <w:rsid w:val="00AD532E"/>
    <w:rsid w:val="00AD5CF4"/>
    <w:rsid w:val="00AD6221"/>
    <w:rsid w:val="00AD63E5"/>
    <w:rsid w:val="00AD661A"/>
    <w:rsid w:val="00AD6AC6"/>
    <w:rsid w:val="00AD6D24"/>
    <w:rsid w:val="00AD6D4A"/>
    <w:rsid w:val="00AD6D68"/>
    <w:rsid w:val="00AD6FBA"/>
    <w:rsid w:val="00AD76DA"/>
    <w:rsid w:val="00AD77F0"/>
    <w:rsid w:val="00AD7A7B"/>
    <w:rsid w:val="00AD7F92"/>
    <w:rsid w:val="00AE0855"/>
    <w:rsid w:val="00AE089E"/>
    <w:rsid w:val="00AE106D"/>
    <w:rsid w:val="00AE126C"/>
    <w:rsid w:val="00AE16EA"/>
    <w:rsid w:val="00AE1B0F"/>
    <w:rsid w:val="00AE1CD3"/>
    <w:rsid w:val="00AE1F73"/>
    <w:rsid w:val="00AE20AA"/>
    <w:rsid w:val="00AE230D"/>
    <w:rsid w:val="00AE2490"/>
    <w:rsid w:val="00AE2818"/>
    <w:rsid w:val="00AE29C7"/>
    <w:rsid w:val="00AE2DA8"/>
    <w:rsid w:val="00AE2F7B"/>
    <w:rsid w:val="00AE3685"/>
    <w:rsid w:val="00AE381F"/>
    <w:rsid w:val="00AE4210"/>
    <w:rsid w:val="00AE4369"/>
    <w:rsid w:val="00AE45D8"/>
    <w:rsid w:val="00AE510A"/>
    <w:rsid w:val="00AE542E"/>
    <w:rsid w:val="00AE561B"/>
    <w:rsid w:val="00AE590B"/>
    <w:rsid w:val="00AE6094"/>
    <w:rsid w:val="00AE62B5"/>
    <w:rsid w:val="00AE744E"/>
    <w:rsid w:val="00AE792C"/>
    <w:rsid w:val="00AF066B"/>
    <w:rsid w:val="00AF0C79"/>
    <w:rsid w:val="00AF121C"/>
    <w:rsid w:val="00AF14DA"/>
    <w:rsid w:val="00AF16E4"/>
    <w:rsid w:val="00AF1746"/>
    <w:rsid w:val="00AF1EE9"/>
    <w:rsid w:val="00AF1F9B"/>
    <w:rsid w:val="00AF23FE"/>
    <w:rsid w:val="00AF2958"/>
    <w:rsid w:val="00AF2C2C"/>
    <w:rsid w:val="00AF3205"/>
    <w:rsid w:val="00AF340E"/>
    <w:rsid w:val="00AF357A"/>
    <w:rsid w:val="00AF3995"/>
    <w:rsid w:val="00AF3AE7"/>
    <w:rsid w:val="00AF3F71"/>
    <w:rsid w:val="00AF62A6"/>
    <w:rsid w:val="00AF66CD"/>
    <w:rsid w:val="00AF6C48"/>
    <w:rsid w:val="00AF7101"/>
    <w:rsid w:val="00AF712A"/>
    <w:rsid w:val="00AF75D3"/>
    <w:rsid w:val="00AF7DAB"/>
    <w:rsid w:val="00B00052"/>
    <w:rsid w:val="00B0025A"/>
    <w:rsid w:val="00B00339"/>
    <w:rsid w:val="00B003F4"/>
    <w:rsid w:val="00B00518"/>
    <w:rsid w:val="00B006A3"/>
    <w:rsid w:val="00B006F8"/>
    <w:rsid w:val="00B00779"/>
    <w:rsid w:val="00B00A26"/>
    <w:rsid w:val="00B00B38"/>
    <w:rsid w:val="00B01212"/>
    <w:rsid w:val="00B0272F"/>
    <w:rsid w:val="00B02C4D"/>
    <w:rsid w:val="00B036CD"/>
    <w:rsid w:val="00B03AB5"/>
    <w:rsid w:val="00B042CD"/>
    <w:rsid w:val="00B04935"/>
    <w:rsid w:val="00B04A92"/>
    <w:rsid w:val="00B04D4B"/>
    <w:rsid w:val="00B05C76"/>
    <w:rsid w:val="00B06057"/>
    <w:rsid w:val="00B06C14"/>
    <w:rsid w:val="00B06D51"/>
    <w:rsid w:val="00B07E81"/>
    <w:rsid w:val="00B07F43"/>
    <w:rsid w:val="00B1012C"/>
    <w:rsid w:val="00B10693"/>
    <w:rsid w:val="00B10896"/>
    <w:rsid w:val="00B10E0D"/>
    <w:rsid w:val="00B11EEA"/>
    <w:rsid w:val="00B12612"/>
    <w:rsid w:val="00B1303D"/>
    <w:rsid w:val="00B14125"/>
    <w:rsid w:val="00B14526"/>
    <w:rsid w:val="00B14BB8"/>
    <w:rsid w:val="00B15726"/>
    <w:rsid w:val="00B159CD"/>
    <w:rsid w:val="00B15A7C"/>
    <w:rsid w:val="00B15DDD"/>
    <w:rsid w:val="00B160FE"/>
    <w:rsid w:val="00B168AF"/>
    <w:rsid w:val="00B16AAF"/>
    <w:rsid w:val="00B16CBD"/>
    <w:rsid w:val="00B16F91"/>
    <w:rsid w:val="00B17F34"/>
    <w:rsid w:val="00B2009D"/>
    <w:rsid w:val="00B2071F"/>
    <w:rsid w:val="00B20A32"/>
    <w:rsid w:val="00B20FBE"/>
    <w:rsid w:val="00B21346"/>
    <w:rsid w:val="00B21ADC"/>
    <w:rsid w:val="00B21F88"/>
    <w:rsid w:val="00B22004"/>
    <w:rsid w:val="00B22296"/>
    <w:rsid w:val="00B22498"/>
    <w:rsid w:val="00B22B56"/>
    <w:rsid w:val="00B22F10"/>
    <w:rsid w:val="00B23279"/>
    <w:rsid w:val="00B2384B"/>
    <w:rsid w:val="00B23E96"/>
    <w:rsid w:val="00B25464"/>
    <w:rsid w:val="00B2567E"/>
    <w:rsid w:val="00B25BF9"/>
    <w:rsid w:val="00B25D9B"/>
    <w:rsid w:val="00B25FD5"/>
    <w:rsid w:val="00B2614D"/>
    <w:rsid w:val="00B26A7D"/>
    <w:rsid w:val="00B26BB9"/>
    <w:rsid w:val="00B26F6C"/>
    <w:rsid w:val="00B278B6"/>
    <w:rsid w:val="00B303A4"/>
    <w:rsid w:val="00B3064B"/>
    <w:rsid w:val="00B308DB"/>
    <w:rsid w:val="00B31466"/>
    <w:rsid w:val="00B31527"/>
    <w:rsid w:val="00B31EE8"/>
    <w:rsid w:val="00B3213D"/>
    <w:rsid w:val="00B32227"/>
    <w:rsid w:val="00B328BD"/>
    <w:rsid w:val="00B32CCB"/>
    <w:rsid w:val="00B32EA7"/>
    <w:rsid w:val="00B337A4"/>
    <w:rsid w:val="00B33AEF"/>
    <w:rsid w:val="00B33F0C"/>
    <w:rsid w:val="00B33F7D"/>
    <w:rsid w:val="00B341CA"/>
    <w:rsid w:val="00B34350"/>
    <w:rsid w:val="00B34AB2"/>
    <w:rsid w:val="00B34AEA"/>
    <w:rsid w:val="00B34C49"/>
    <w:rsid w:val="00B35401"/>
    <w:rsid w:val="00B35B67"/>
    <w:rsid w:val="00B35B93"/>
    <w:rsid w:val="00B35CCC"/>
    <w:rsid w:val="00B35EDB"/>
    <w:rsid w:val="00B368CE"/>
    <w:rsid w:val="00B37350"/>
    <w:rsid w:val="00B374A7"/>
    <w:rsid w:val="00B37B62"/>
    <w:rsid w:val="00B403EA"/>
    <w:rsid w:val="00B408D9"/>
    <w:rsid w:val="00B40D14"/>
    <w:rsid w:val="00B42791"/>
    <w:rsid w:val="00B42C6D"/>
    <w:rsid w:val="00B42EF2"/>
    <w:rsid w:val="00B4325D"/>
    <w:rsid w:val="00B438C1"/>
    <w:rsid w:val="00B43CDE"/>
    <w:rsid w:val="00B43E93"/>
    <w:rsid w:val="00B442D4"/>
    <w:rsid w:val="00B444B3"/>
    <w:rsid w:val="00B457A8"/>
    <w:rsid w:val="00B457AB"/>
    <w:rsid w:val="00B46110"/>
    <w:rsid w:val="00B4697B"/>
    <w:rsid w:val="00B47190"/>
    <w:rsid w:val="00B47385"/>
    <w:rsid w:val="00B4790F"/>
    <w:rsid w:val="00B47FFA"/>
    <w:rsid w:val="00B50198"/>
    <w:rsid w:val="00B502BA"/>
    <w:rsid w:val="00B5043D"/>
    <w:rsid w:val="00B5120C"/>
    <w:rsid w:val="00B51792"/>
    <w:rsid w:val="00B51DB4"/>
    <w:rsid w:val="00B524C5"/>
    <w:rsid w:val="00B5299B"/>
    <w:rsid w:val="00B53339"/>
    <w:rsid w:val="00B536FA"/>
    <w:rsid w:val="00B53B62"/>
    <w:rsid w:val="00B53D56"/>
    <w:rsid w:val="00B54379"/>
    <w:rsid w:val="00B543A5"/>
    <w:rsid w:val="00B5461B"/>
    <w:rsid w:val="00B547A6"/>
    <w:rsid w:val="00B55143"/>
    <w:rsid w:val="00B5566F"/>
    <w:rsid w:val="00B55FEE"/>
    <w:rsid w:val="00B562E5"/>
    <w:rsid w:val="00B5673D"/>
    <w:rsid w:val="00B57239"/>
    <w:rsid w:val="00B575CE"/>
    <w:rsid w:val="00B575E9"/>
    <w:rsid w:val="00B57690"/>
    <w:rsid w:val="00B576AC"/>
    <w:rsid w:val="00B57F37"/>
    <w:rsid w:val="00B60712"/>
    <w:rsid w:val="00B60B24"/>
    <w:rsid w:val="00B60BF8"/>
    <w:rsid w:val="00B61199"/>
    <w:rsid w:val="00B61C73"/>
    <w:rsid w:val="00B6220C"/>
    <w:rsid w:val="00B62442"/>
    <w:rsid w:val="00B62B22"/>
    <w:rsid w:val="00B63034"/>
    <w:rsid w:val="00B6327E"/>
    <w:rsid w:val="00B63758"/>
    <w:rsid w:val="00B640A1"/>
    <w:rsid w:val="00B64BBB"/>
    <w:rsid w:val="00B64C35"/>
    <w:rsid w:val="00B65966"/>
    <w:rsid w:val="00B65C0B"/>
    <w:rsid w:val="00B66651"/>
    <w:rsid w:val="00B66943"/>
    <w:rsid w:val="00B6707A"/>
    <w:rsid w:val="00B7084A"/>
    <w:rsid w:val="00B70E1E"/>
    <w:rsid w:val="00B710EE"/>
    <w:rsid w:val="00B71AAC"/>
    <w:rsid w:val="00B71AFD"/>
    <w:rsid w:val="00B71CE4"/>
    <w:rsid w:val="00B71E70"/>
    <w:rsid w:val="00B723D7"/>
    <w:rsid w:val="00B72B1C"/>
    <w:rsid w:val="00B72E70"/>
    <w:rsid w:val="00B72F06"/>
    <w:rsid w:val="00B73728"/>
    <w:rsid w:val="00B74132"/>
    <w:rsid w:val="00B746DC"/>
    <w:rsid w:val="00B7486C"/>
    <w:rsid w:val="00B74A0C"/>
    <w:rsid w:val="00B74DB1"/>
    <w:rsid w:val="00B75030"/>
    <w:rsid w:val="00B75564"/>
    <w:rsid w:val="00B75F2F"/>
    <w:rsid w:val="00B7632D"/>
    <w:rsid w:val="00B7665A"/>
    <w:rsid w:val="00B76B94"/>
    <w:rsid w:val="00B76CBC"/>
    <w:rsid w:val="00B76CF8"/>
    <w:rsid w:val="00B76DA5"/>
    <w:rsid w:val="00B77410"/>
    <w:rsid w:val="00B77833"/>
    <w:rsid w:val="00B77C3A"/>
    <w:rsid w:val="00B801B7"/>
    <w:rsid w:val="00B8080A"/>
    <w:rsid w:val="00B80854"/>
    <w:rsid w:val="00B80896"/>
    <w:rsid w:val="00B80AFD"/>
    <w:rsid w:val="00B80C3E"/>
    <w:rsid w:val="00B80E4B"/>
    <w:rsid w:val="00B81C58"/>
    <w:rsid w:val="00B82447"/>
    <w:rsid w:val="00B8248A"/>
    <w:rsid w:val="00B82A09"/>
    <w:rsid w:val="00B82ACA"/>
    <w:rsid w:val="00B83031"/>
    <w:rsid w:val="00B8314D"/>
    <w:rsid w:val="00B83B9A"/>
    <w:rsid w:val="00B83C1F"/>
    <w:rsid w:val="00B83D6A"/>
    <w:rsid w:val="00B8447A"/>
    <w:rsid w:val="00B8467C"/>
    <w:rsid w:val="00B848EE"/>
    <w:rsid w:val="00B85086"/>
    <w:rsid w:val="00B8508B"/>
    <w:rsid w:val="00B856D1"/>
    <w:rsid w:val="00B85E9D"/>
    <w:rsid w:val="00B86596"/>
    <w:rsid w:val="00B86752"/>
    <w:rsid w:val="00B86833"/>
    <w:rsid w:val="00B86990"/>
    <w:rsid w:val="00B871B6"/>
    <w:rsid w:val="00B87792"/>
    <w:rsid w:val="00B87951"/>
    <w:rsid w:val="00B9037E"/>
    <w:rsid w:val="00B906CC"/>
    <w:rsid w:val="00B90702"/>
    <w:rsid w:val="00B90A81"/>
    <w:rsid w:val="00B90C9F"/>
    <w:rsid w:val="00B90D69"/>
    <w:rsid w:val="00B90E04"/>
    <w:rsid w:val="00B910D4"/>
    <w:rsid w:val="00B91129"/>
    <w:rsid w:val="00B91CE0"/>
    <w:rsid w:val="00B9232A"/>
    <w:rsid w:val="00B92A7A"/>
    <w:rsid w:val="00B93155"/>
    <w:rsid w:val="00B936C4"/>
    <w:rsid w:val="00B94562"/>
    <w:rsid w:val="00B9473E"/>
    <w:rsid w:val="00B94B5B"/>
    <w:rsid w:val="00B94D85"/>
    <w:rsid w:val="00B94E7E"/>
    <w:rsid w:val="00B94FD2"/>
    <w:rsid w:val="00B950A6"/>
    <w:rsid w:val="00B9526F"/>
    <w:rsid w:val="00B952FD"/>
    <w:rsid w:val="00B95632"/>
    <w:rsid w:val="00B95AD5"/>
    <w:rsid w:val="00B95BD6"/>
    <w:rsid w:val="00B95C22"/>
    <w:rsid w:val="00B961A7"/>
    <w:rsid w:val="00B964EF"/>
    <w:rsid w:val="00B96FE4"/>
    <w:rsid w:val="00B973C4"/>
    <w:rsid w:val="00B97771"/>
    <w:rsid w:val="00B97D6C"/>
    <w:rsid w:val="00BA01D8"/>
    <w:rsid w:val="00BA073F"/>
    <w:rsid w:val="00BA0ADD"/>
    <w:rsid w:val="00BA0D37"/>
    <w:rsid w:val="00BA12BC"/>
    <w:rsid w:val="00BA17F8"/>
    <w:rsid w:val="00BA19AC"/>
    <w:rsid w:val="00BA1E08"/>
    <w:rsid w:val="00BA222A"/>
    <w:rsid w:val="00BA287B"/>
    <w:rsid w:val="00BA2AC9"/>
    <w:rsid w:val="00BA36EC"/>
    <w:rsid w:val="00BA3708"/>
    <w:rsid w:val="00BA3710"/>
    <w:rsid w:val="00BA3B03"/>
    <w:rsid w:val="00BA3E1A"/>
    <w:rsid w:val="00BA4823"/>
    <w:rsid w:val="00BA4A0B"/>
    <w:rsid w:val="00BA4BC2"/>
    <w:rsid w:val="00BA50E0"/>
    <w:rsid w:val="00BA5654"/>
    <w:rsid w:val="00BA5D4D"/>
    <w:rsid w:val="00BA6526"/>
    <w:rsid w:val="00BA6F14"/>
    <w:rsid w:val="00BA7015"/>
    <w:rsid w:val="00BA71BF"/>
    <w:rsid w:val="00BA749F"/>
    <w:rsid w:val="00BA78BF"/>
    <w:rsid w:val="00BA7C29"/>
    <w:rsid w:val="00BB05A0"/>
    <w:rsid w:val="00BB0B38"/>
    <w:rsid w:val="00BB10F3"/>
    <w:rsid w:val="00BB1254"/>
    <w:rsid w:val="00BB1FC5"/>
    <w:rsid w:val="00BB262F"/>
    <w:rsid w:val="00BB29C0"/>
    <w:rsid w:val="00BB2B51"/>
    <w:rsid w:val="00BB316F"/>
    <w:rsid w:val="00BB39D4"/>
    <w:rsid w:val="00BB3C2E"/>
    <w:rsid w:val="00BB3CC3"/>
    <w:rsid w:val="00BB3F04"/>
    <w:rsid w:val="00BB465E"/>
    <w:rsid w:val="00BB470F"/>
    <w:rsid w:val="00BB4913"/>
    <w:rsid w:val="00BB4DD4"/>
    <w:rsid w:val="00BB4EC2"/>
    <w:rsid w:val="00BB6478"/>
    <w:rsid w:val="00BB6777"/>
    <w:rsid w:val="00BB74C3"/>
    <w:rsid w:val="00BB7BA9"/>
    <w:rsid w:val="00BB7CD8"/>
    <w:rsid w:val="00BB7D50"/>
    <w:rsid w:val="00BC016C"/>
    <w:rsid w:val="00BC1196"/>
    <w:rsid w:val="00BC13D0"/>
    <w:rsid w:val="00BC152E"/>
    <w:rsid w:val="00BC22F9"/>
    <w:rsid w:val="00BC2301"/>
    <w:rsid w:val="00BC2E0B"/>
    <w:rsid w:val="00BC317F"/>
    <w:rsid w:val="00BC32F6"/>
    <w:rsid w:val="00BC34B6"/>
    <w:rsid w:val="00BC3BF4"/>
    <w:rsid w:val="00BC40A6"/>
    <w:rsid w:val="00BC415D"/>
    <w:rsid w:val="00BC46F5"/>
    <w:rsid w:val="00BC52A1"/>
    <w:rsid w:val="00BC5911"/>
    <w:rsid w:val="00BC5B36"/>
    <w:rsid w:val="00BC6D0D"/>
    <w:rsid w:val="00BC7632"/>
    <w:rsid w:val="00BC79D5"/>
    <w:rsid w:val="00BC7D86"/>
    <w:rsid w:val="00BD0641"/>
    <w:rsid w:val="00BD0E85"/>
    <w:rsid w:val="00BD103B"/>
    <w:rsid w:val="00BD1C75"/>
    <w:rsid w:val="00BD1CF4"/>
    <w:rsid w:val="00BD23D5"/>
    <w:rsid w:val="00BD24FB"/>
    <w:rsid w:val="00BD28F6"/>
    <w:rsid w:val="00BD294B"/>
    <w:rsid w:val="00BD2976"/>
    <w:rsid w:val="00BD2FF9"/>
    <w:rsid w:val="00BD302E"/>
    <w:rsid w:val="00BD356C"/>
    <w:rsid w:val="00BD3936"/>
    <w:rsid w:val="00BD54BD"/>
    <w:rsid w:val="00BD57F0"/>
    <w:rsid w:val="00BD5DAE"/>
    <w:rsid w:val="00BD60EB"/>
    <w:rsid w:val="00BD61A4"/>
    <w:rsid w:val="00BD667C"/>
    <w:rsid w:val="00BD6B49"/>
    <w:rsid w:val="00BD6F6D"/>
    <w:rsid w:val="00BD7384"/>
    <w:rsid w:val="00BD758F"/>
    <w:rsid w:val="00BD7E32"/>
    <w:rsid w:val="00BE0019"/>
    <w:rsid w:val="00BE0095"/>
    <w:rsid w:val="00BE04F5"/>
    <w:rsid w:val="00BE08B6"/>
    <w:rsid w:val="00BE0C0B"/>
    <w:rsid w:val="00BE0D71"/>
    <w:rsid w:val="00BE0DA2"/>
    <w:rsid w:val="00BE103F"/>
    <w:rsid w:val="00BE10DE"/>
    <w:rsid w:val="00BE1225"/>
    <w:rsid w:val="00BE1315"/>
    <w:rsid w:val="00BE14B5"/>
    <w:rsid w:val="00BE1F66"/>
    <w:rsid w:val="00BE2012"/>
    <w:rsid w:val="00BE2A68"/>
    <w:rsid w:val="00BE2ACE"/>
    <w:rsid w:val="00BE2BB8"/>
    <w:rsid w:val="00BE2EBB"/>
    <w:rsid w:val="00BE3627"/>
    <w:rsid w:val="00BE3B08"/>
    <w:rsid w:val="00BE4B80"/>
    <w:rsid w:val="00BE5946"/>
    <w:rsid w:val="00BE62AF"/>
    <w:rsid w:val="00BE6FDA"/>
    <w:rsid w:val="00BE72A1"/>
    <w:rsid w:val="00BE7B34"/>
    <w:rsid w:val="00BF014F"/>
    <w:rsid w:val="00BF018C"/>
    <w:rsid w:val="00BF065E"/>
    <w:rsid w:val="00BF06F9"/>
    <w:rsid w:val="00BF09E6"/>
    <w:rsid w:val="00BF0C20"/>
    <w:rsid w:val="00BF1529"/>
    <w:rsid w:val="00BF20BD"/>
    <w:rsid w:val="00BF2330"/>
    <w:rsid w:val="00BF24AF"/>
    <w:rsid w:val="00BF2663"/>
    <w:rsid w:val="00BF28E1"/>
    <w:rsid w:val="00BF28E9"/>
    <w:rsid w:val="00BF2B9A"/>
    <w:rsid w:val="00BF2CF6"/>
    <w:rsid w:val="00BF300B"/>
    <w:rsid w:val="00BF4BB5"/>
    <w:rsid w:val="00BF54B9"/>
    <w:rsid w:val="00BF5A8C"/>
    <w:rsid w:val="00BF5BA6"/>
    <w:rsid w:val="00BF5BE5"/>
    <w:rsid w:val="00BF6246"/>
    <w:rsid w:val="00BF64F7"/>
    <w:rsid w:val="00BF683F"/>
    <w:rsid w:val="00BF6B4C"/>
    <w:rsid w:val="00BF6BEA"/>
    <w:rsid w:val="00BF7065"/>
    <w:rsid w:val="00BF74AB"/>
    <w:rsid w:val="00BF752A"/>
    <w:rsid w:val="00BF76A3"/>
    <w:rsid w:val="00BF7BD7"/>
    <w:rsid w:val="00C0050B"/>
    <w:rsid w:val="00C010AE"/>
    <w:rsid w:val="00C0125C"/>
    <w:rsid w:val="00C018E0"/>
    <w:rsid w:val="00C01B08"/>
    <w:rsid w:val="00C02E09"/>
    <w:rsid w:val="00C0302D"/>
    <w:rsid w:val="00C031F2"/>
    <w:rsid w:val="00C0322B"/>
    <w:rsid w:val="00C0342D"/>
    <w:rsid w:val="00C037A4"/>
    <w:rsid w:val="00C03986"/>
    <w:rsid w:val="00C03C10"/>
    <w:rsid w:val="00C04183"/>
    <w:rsid w:val="00C042D2"/>
    <w:rsid w:val="00C04317"/>
    <w:rsid w:val="00C046DB"/>
    <w:rsid w:val="00C04BBF"/>
    <w:rsid w:val="00C0519B"/>
    <w:rsid w:val="00C0560B"/>
    <w:rsid w:val="00C06000"/>
    <w:rsid w:val="00C064B5"/>
    <w:rsid w:val="00C06656"/>
    <w:rsid w:val="00C06A48"/>
    <w:rsid w:val="00C070F9"/>
    <w:rsid w:val="00C072DF"/>
    <w:rsid w:val="00C075DB"/>
    <w:rsid w:val="00C07987"/>
    <w:rsid w:val="00C10670"/>
    <w:rsid w:val="00C10A97"/>
    <w:rsid w:val="00C11CBC"/>
    <w:rsid w:val="00C11EF1"/>
    <w:rsid w:val="00C11F5C"/>
    <w:rsid w:val="00C12621"/>
    <w:rsid w:val="00C133AA"/>
    <w:rsid w:val="00C142CC"/>
    <w:rsid w:val="00C14DEE"/>
    <w:rsid w:val="00C14FB4"/>
    <w:rsid w:val="00C154F2"/>
    <w:rsid w:val="00C15EAE"/>
    <w:rsid w:val="00C16002"/>
    <w:rsid w:val="00C16AAF"/>
    <w:rsid w:val="00C16F51"/>
    <w:rsid w:val="00C17B9F"/>
    <w:rsid w:val="00C2081C"/>
    <w:rsid w:val="00C208D6"/>
    <w:rsid w:val="00C208FF"/>
    <w:rsid w:val="00C216F0"/>
    <w:rsid w:val="00C21B70"/>
    <w:rsid w:val="00C21C18"/>
    <w:rsid w:val="00C21D23"/>
    <w:rsid w:val="00C21F52"/>
    <w:rsid w:val="00C22202"/>
    <w:rsid w:val="00C229D1"/>
    <w:rsid w:val="00C22ADA"/>
    <w:rsid w:val="00C22B39"/>
    <w:rsid w:val="00C23362"/>
    <w:rsid w:val="00C2354E"/>
    <w:rsid w:val="00C23767"/>
    <w:rsid w:val="00C23D03"/>
    <w:rsid w:val="00C243C3"/>
    <w:rsid w:val="00C24469"/>
    <w:rsid w:val="00C2480E"/>
    <w:rsid w:val="00C25330"/>
    <w:rsid w:val="00C2540D"/>
    <w:rsid w:val="00C25783"/>
    <w:rsid w:val="00C25CB7"/>
    <w:rsid w:val="00C260D2"/>
    <w:rsid w:val="00C26173"/>
    <w:rsid w:val="00C2629C"/>
    <w:rsid w:val="00C26D53"/>
    <w:rsid w:val="00C26EE9"/>
    <w:rsid w:val="00C26FBC"/>
    <w:rsid w:val="00C27710"/>
    <w:rsid w:val="00C27D81"/>
    <w:rsid w:val="00C30039"/>
    <w:rsid w:val="00C305AB"/>
    <w:rsid w:val="00C3095C"/>
    <w:rsid w:val="00C3123E"/>
    <w:rsid w:val="00C312A4"/>
    <w:rsid w:val="00C313E3"/>
    <w:rsid w:val="00C31563"/>
    <w:rsid w:val="00C318F8"/>
    <w:rsid w:val="00C31BEA"/>
    <w:rsid w:val="00C31E2D"/>
    <w:rsid w:val="00C31EBD"/>
    <w:rsid w:val="00C32E81"/>
    <w:rsid w:val="00C32FBB"/>
    <w:rsid w:val="00C3301A"/>
    <w:rsid w:val="00C33DCD"/>
    <w:rsid w:val="00C348A0"/>
    <w:rsid w:val="00C34A3E"/>
    <w:rsid w:val="00C354CF"/>
    <w:rsid w:val="00C355CF"/>
    <w:rsid w:val="00C361C1"/>
    <w:rsid w:val="00C3653C"/>
    <w:rsid w:val="00C36B26"/>
    <w:rsid w:val="00C37553"/>
    <w:rsid w:val="00C37984"/>
    <w:rsid w:val="00C37B21"/>
    <w:rsid w:val="00C37E9A"/>
    <w:rsid w:val="00C37F54"/>
    <w:rsid w:val="00C4028A"/>
    <w:rsid w:val="00C40637"/>
    <w:rsid w:val="00C4074F"/>
    <w:rsid w:val="00C408EB"/>
    <w:rsid w:val="00C40AC7"/>
    <w:rsid w:val="00C41263"/>
    <w:rsid w:val="00C424AF"/>
    <w:rsid w:val="00C425AA"/>
    <w:rsid w:val="00C425B2"/>
    <w:rsid w:val="00C42907"/>
    <w:rsid w:val="00C429D0"/>
    <w:rsid w:val="00C42BEF"/>
    <w:rsid w:val="00C43593"/>
    <w:rsid w:val="00C43AB8"/>
    <w:rsid w:val="00C43E88"/>
    <w:rsid w:val="00C44405"/>
    <w:rsid w:val="00C448D6"/>
    <w:rsid w:val="00C44FE2"/>
    <w:rsid w:val="00C452AC"/>
    <w:rsid w:val="00C455AA"/>
    <w:rsid w:val="00C45A66"/>
    <w:rsid w:val="00C46811"/>
    <w:rsid w:val="00C4686F"/>
    <w:rsid w:val="00C47316"/>
    <w:rsid w:val="00C47B51"/>
    <w:rsid w:val="00C502D3"/>
    <w:rsid w:val="00C504A3"/>
    <w:rsid w:val="00C50586"/>
    <w:rsid w:val="00C51174"/>
    <w:rsid w:val="00C512BD"/>
    <w:rsid w:val="00C51B2E"/>
    <w:rsid w:val="00C52027"/>
    <w:rsid w:val="00C53763"/>
    <w:rsid w:val="00C53EBE"/>
    <w:rsid w:val="00C547BC"/>
    <w:rsid w:val="00C55017"/>
    <w:rsid w:val="00C55820"/>
    <w:rsid w:val="00C55E02"/>
    <w:rsid w:val="00C566F4"/>
    <w:rsid w:val="00C5752E"/>
    <w:rsid w:val="00C5773A"/>
    <w:rsid w:val="00C60350"/>
    <w:rsid w:val="00C603B2"/>
    <w:rsid w:val="00C604CF"/>
    <w:rsid w:val="00C60B74"/>
    <w:rsid w:val="00C60DB8"/>
    <w:rsid w:val="00C60E70"/>
    <w:rsid w:val="00C61128"/>
    <w:rsid w:val="00C61978"/>
    <w:rsid w:val="00C62A5B"/>
    <w:rsid w:val="00C62C56"/>
    <w:rsid w:val="00C63159"/>
    <w:rsid w:val="00C63336"/>
    <w:rsid w:val="00C63566"/>
    <w:rsid w:val="00C63955"/>
    <w:rsid w:val="00C63986"/>
    <w:rsid w:val="00C63B95"/>
    <w:rsid w:val="00C63E87"/>
    <w:rsid w:val="00C63FE0"/>
    <w:rsid w:val="00C64D15"/>
    <w:rsid w:val="00C6537F"/>
    <w:rsid w:val="00C65593"/>
    <w:rsid w:val="00C65648"/>
    <w:rsid w:val="00C656FA"/>
    <w:rsid w:val="00C659C4"/>
    <w:rsid w:val="00C65F54"/>
    <w:rsid w:val="00C66351"/>
    <w:rsid w:val="00C66A2E"/>
    <w:rsid w:val="00C66C31"/>
    <w:rsid w:val="00C67711"/>
    <w:rsid w:val="00C67DF6"/>
    <w:rsid w:val="00C70069"/>
    <w:rsid w:val="00C701CC"/>
    <w:rsid w:val="00C704AF"/>
    <w:rsid w:val="00C705F9"/>
    <w:rsid w:val="00C709CC"/>
    <w:rsid w:val="00C71472"/>
    <w:rsid w:val="00C71674"/>
    <w:rsid w:val="00C71958"/>
    <w:rsid w:val="00C71C93"/>
    <w:rsid w:val="00C72241"/>
    <w:rsid w:val="00C727C6"/>
    <w:rsid w:val="00C72AEF"/>
    <w:rsid w:val="00C72B92"/>
    <w:rsid w:val="00C73271"/>
    <w:rsid w:val="00C735C7"/>
    <w:rsid w:val="00C7364D"/>
    <w:rsid w:val="00C738AB"/>
    <w:rsid w:val="00C74DF0"/>
    <w:rsid w:val="00C74F73"/>
    <w:rsid w:val="00C756D8"/>
    <w:rsid w:val="00C7578C"/>
    <w:rsid w:val="00C758FA"/>
    <w:rsid w:val="00C7597A"/>
    <w:rsid w:val="00C75D5D"/>
    <w:rsid w:val="00C75DEE"/>
    <w:rsid w:val="00C7669B"/>
    <w:rsid w:val="00C76803"/>
    <w:rsid w:val="00C76D11"/>
    <w:rsid w:val="00C77405"/>
    <w:rsid w:val="00C777AD"/>
    <w:rsid w:val="00C77823"/>
    <w:rsid w:val="00C77E6B"/>
    <w:rsid w:val="00C803B3"/>
    <w:rsid w:val="00C8086B"/>
    <w:rsid w:val="00C820B2"/>
    <w:rsid w:val="00C820BC"/>
    <w:rsid w:val="00C8222D"/>
    <w:rsid w:val="00C823E9"/>
    <w:rsid w:val="00C8246E"/>
    <w:rsid w:val="00C824B4"/>
    <w:rsid w:val="00C831CA"/>
    <w:rsid w:val="00C8343E"/>
    <w:rsid w:val="00C835A4"/>
    <w:rsid w:val="00C83EB8"/>
    <w:rsid w:val="00C84368"/>
    <w:rsid w:val="00C844DF"/>
    <w:rsid w:val="00C84871"/>
    <w:rsid w:val="00C84DF7"/>
    <w:rsid w:val="00C85895"/>
    <w:rsid w:val="00C860B2"/>
    <w:rsid w:val="00C867EF"/>
    <w:rsid w:val="00C86A57"/>
    <w:rsid w:val="00C870A5"/>
    <w:rsid w:val="00C87198"/>
    <w:rsid w:val="00C875F7"/>
    <w:rsid w:val="00C878D2"/>
    <w:rsid w:val="00C87C5B"/>
    <w:rsid w:val="00C87DD1"/>
    <w:rsid w:val="00C87FA3"/>
    <w:rsid w:val="00C87FD2"/>
    <w:rsid w:val="00C90080"/>
    <w:rsid w:val="00C90CF2"/>
    <w:rsid w:val="00C912E1"/>
    <w:rsid w:val="00C91E80"/>
    <w:rsid w:val="00C9209A"/>
    <w:rsid w:val="00C93679"/>
    <w:rsid w:val="00C938F5"/>
    <w:rsid w:val="00C93BC8"/>
    <w:rsid w:val="00C93FEF"/>
    <w:rsid w:val="00C94128"/>
    <w:rsid w:val="00C943E3"/>
    <w:rsid w:val="00C9463E"/>
    <w:rsid w:val="00C952EC"/>
    <w:rsid w:val="00C9540B"/>
    <w:rsid w:val="00C95768"/>
    <w:rsid w:val="00C957A3"/>
    <w:rsid w:val="00C95DBB"/>
    <w:rsid w:val="00C9693F"/>
    <w:rsid w:val="00C96BC0"/>
    <w:rsid w:val="00C96F35"/>
    <w:rsid w:val="00C96F57"/>
    <w:rsid w:val="00C971E3"/>
    <w:rsid w:val="00C978CB"/>
    <w:rsid w:val="00C97EBC"/>
    <w:rsid w:val="00CA0268"/>
    <w:rsid w:val="00CA0629"/>
    <w:rsid w:val="00CA0649"/>
    <w:rsid w:val="00CA1375"/>
    <w:rsid w:val="00CA14D4"/>
    <w:rsid w:val="00CA1F9A"/>
    <w:rsid w:val="00CA2033"/>
    <w:rsid w:val="00CA2719"/>
    <w:rsid w:val="00CA2B77"/>
    <w:rsid w:val="00CA3B6E"/>
    <w:rsid w:val="00CA400E"/>
    <w:rsid w:val="00CA44AB"/>
    <w:rsid w:val="00CA4656"/>
    <w:rsid w:val="00CA4EBC"/>
    <w:rsid w:val="00CA4F42"/>
    <w:rsid w:val="00CA51CB"/>
    <w:rsid w:val="00CA52B1"/>
    <w:rsid w:val="00CA52F9"/>
    <w:rsid w:val="00CA579D"/>
    <w:rsid w:val="00CA5EE8"/>
    <w:rsid w:val="00CA5F57"/>
    <w:rsid w:val="00CA6F97"/>
    <w:rsid w:val="00CA7125"/>
    <w:rsid w:val="00CA743C"/>
    <w:rsid w:val="00CA7653"/>
    <w:rsid w:val="00CB020A"/>
    <w:rsid w:val="00CB024F"/>
    <w:rsid w:val="00CB0C09"/>
    <w:rsid w:val="00CB106E"/>
    <w:rsid w:val="00CB11AF"/>
    <w:rsid w:val="00CB1503"/>
    <w:rsid w:val="00CB17F0"/>
    <w:rsid w:val="00CB289A"/>
    <w:rsid w:val="00CB29EF"/>
    <w:rsid w:val="00CB2C75"/>
    <w:rsid w:val="00CB2E60"/>
    <w:rsid w:val="00CB2EE1"/>
    <w:rsid w:val="00CB2FC6"/>
    <w:rsid w:val="00CB3094"/>
    <w:rsid w:val="00CB3154"/>
    <w:rsid w:val="00CB3424"/>
    <w:rsid w:val="00CB4B0B"/>
    <w:rsid w:val="00CB56DC"/>
    <w:rsid w:val="00CB598B"/>
    <w:rsid w:val="00CB5BC6"/>
    <w:rsid w:val="00CB5C56"/>
    <w:rsid w:val="00CB64DD"/>
    <w:rsid w:val="00CB669B"/>
    <w:rsid w:val="00CB6A18"/>
    <w:rsid w:val="00CB7553"/>
    <w:rsid w:val="00CB773C"/>
    <w:rsid w:val="00CB77BD"/>
    <w:rsid w:val="00CB78EE"/>
    <w:rsid w:val="00CC06D2"/>
    <w:rsid w:val="00CC0B79"/>
    <w:rsid w:val="00CC0F7A"/>
    <w:rsid w:val="00CC18F5"/>
    <w:rsid w:val="00CC1D0B"/>
    <w:rsid w:val="00CC1D45"/>
    <w:rsid w:val="00CC206F"/>
    <w:rsid w:val="00CC2146"/>
    <w:rsid w:val="00CC2A30"/>
    <w:rsid w:val="00CC2A33"/>
    <w:rsid w:val="00CC2A8D"/>
    <w:rsid w:val="00CC2AB4"/>
    <w:rsid w:val="00CC2BAC"/>
    <w:rsid w:val="00CC2EA1"/>
    <w:rsid w:val="00CC2EF9"/>
    <w:rsid w:val="00CC2F4C"/>
    <w:rsid w:val="00CC31C0"/>
    <w:rsid w:val="00CC3B57"/>
    <w:rsid w:val="00CC3D31"/>
    <w:rsid w:val="00CC4107"/>
    <w:rsid w:val="00CC48C9"/>
    <w:rsid w:val="00CC4BB2"/>
    <w:rsid w:val="00CC4FD9"/>
    <w:rsid w:val="00CC5066"/>
    <w:rsid w:val="00CC557A"/>
    <w:rsid w:val="00CC5CB0"/>
    <w:rsid w:val="00CC6220"/>
    <w:rsid w:val="00CC6C25"/>
    <w:rsid w:val="00CC6C6E"/>
    <w:rsid w:val="00CC7055"/>
    <w:rsid w:val="00CC7527"/>
    <w:rsid w:val="00CC76F4"/>
    <w:rsid w:val="00CC7D9D"/>
    <w:rsid w:val="00CD03AE"/>
    <w:rsid w:val="00CD050F"/>
    <w:rsid w:val="00CD1AB4"/>
    <w:rsid w:val="00CD2AED"/>
    <w:rsid w:val="00CD2B53"/>
    <w:rsid w:val="00CD36F8"/>
    <w:rsid w:val="00CD3856"/>
    <w:rsid w:val="00CD3A17"/>
    <w:rsid w:val="00CD40C3"/>
    <w:rsid w:val="00CD4141"/>
    <w:rsid w:val="00CD44E4"/>
    <w:rsid w:val="00CD452E"/>
    <w:rsid w:val="00CD46F2"/>
    <w:rsid w:val="00CD48AC"/>
    <w:rsid w:val="00CD4D0D"/>
    <w:rsid w:val="00CD5104"/>
    <w:rsid w:val="00CD69D8"/>
    <w:rsid w:val="00CD6BDE"/>
    <w:rsid w:val="00CD74F4"/>
    <w:rsid w:val="00CD76A9"/>
    <w:rsid w:val="00CD7B43"/>
    <w:rsid w:val="00CE091B"/>
    <w:rsid w:val="00CE120B"/>
    <w:rsid w:val="00CE1769"/>
    <w:rsid w:val="00CE2684"/>
    <w:rsid w:val="00CE26A3"/>
    <w:rsid w:val="00CE2981"/>
    <w:rsid w:val="00CE2FC8"/>
    <w:rsid w:val="00CE3484"/>
    <w:rsid w:val="00CE379B"/>
    <w:rsid w:val="00CE3CFE"/>
    <w:rsid w:val="00CE46CB"/>
    <w:rsid w:val="00CE493F"/>
    <w:rsid w:val="00CE4DA4"/>
    <w:rsid w:val="00CE4F49"/>
    <w:rsid w:val="00CE5294"/>
    <w:rsid w:val="00CE554A"/>
    <w:rsid w:val="00CE5672"/>
    <w:rsid w:val="00CE5A49"/>
    <w:rsid w:val="00CE6756"/>
    <w:rsid w:val="00CE7024"/>
    <w:rsid w:val="00CE711E"/>
    <w:rsid w:val="00CE7A10"/>
    <w:rsid w:val="00CE7E9B"/>
    <w:rsid w:val="00CF055B"/>
    <w:rsid w:val="00CF06FA"/>
    <w:rsid w:val="00CF0F92"/>
    <w:rsid w:val="00CF117E"/>
    <w:rsid w:val="00CF1239"/>
    <w:rsid w:val="00CF19F9"/>
    <w:rsid w:val="00CF1E02"/>
    <w:rsid w:val="00CF256C"/>
    <w:rsid w:val="00CF2661"/>
    <w:rsid w:val="00CF2D3B"/>
    <w:rsid w:val="00CF3319"/>
    <w:rsid w:val="00CF4D72"/>
    <w:rsid w:val="00CF4DE6"/>
    <w:rsid w:val="00CF4DF2"/>
    <w:rsid w:val="00CF51FB"/>
    <w:rsid w:val="00CF581B"/>
    <w:rsid w:val="00CF5EE8"/>
    <w:rsid w:val="00CF6033"/>
    <w:rsid w:val="00CF6468"/>
    <w:rsid w:val="00CF6568"/>
    <w:rsid w:val="00CF6880"/>
    <w:rsid w:val="00CF6BF7"/>
    <w:rsid w:val="00CF7016"/>
    <w:rsid w:val="00CF76B7"/>
    <w:rsid w:val="00CF7948"/>
    <w:rsid w:val="00CF7977"/>
    <w:rsid w:val="00D00503"/>
    <w:rsid w:val="00D00D32"/>
    <w:rsid w:val="00D01944"/>
    <w:rsid w:val="00D021EA"/>
    <w:rsid w:val="00D0247E"/>
    <w:rsid w:val="00D02D89"/>
    <w:rsid w:val="00D03C45"/>
    <w:rsid w:val="00D04275"/>
    <w:rsid w:val="00D04859"/>
    <w:rsid w:val="00D04B8C"/>
    <w:rsid w:val="00D04D2E"/>
    <w:rsid w:val="00D052BE"/>
    <w:rsid w:val="00D05307"/>
    <w:rsid w:val="00D0550F"/>
    <w:rsid w:val="00D0552C"/>
    <w:rsid w:val="00D0576C"/>
    <w:rsid w:val="00D0586F"/>
    <w:rsid w:val="00D05888"/>
    <w:rsid w:val="00D05AEE"/>
    <w:rsid w:val="00D061A0"/>
    <w:rsid w:val="00D06A17"/>
    <w:rsid w:val="00D06AD3"/>
    <w:rsid w:val="00D076C2"/>
    <w:rsid w:val="00D076DF"/>
    <w:rsid w:val="00D07F62"/>
    <w:rsid w:val="00D10011"/>
    <w:rsid w:val="00D1022B"/>
    <w:rsid w:val="00D10E7A"/>
    <w:rsid w:val="00D11223"/>
    <w:rsid w:val="00D11316"/>
    <w:rsid w:val="00D114E2"/>
    <w:rsid w:val="00D1255F"/>
    <w:rsid w:val="00D128A3"/>
    <w:rsid w:val="00D12C38"/>
    <w:rsid w:val="00D12F1D"/>
    <w:rsid w:val="00D13084"/>
    <w:rsid w:val="00D134EC"/>
    <w:rsid w:val="00D137E7"/>
    <w:rsid w:val="00D1382B"/>
    <w:rsid w:val="00D13F41"/>
    <w:rsid w:val="00D14638"/>
    <w:rsid w:val="00D146C7"/>
    <w:rsid w:val="00D14F9F"/>
    <w:rsid w:val="00D15059"/>
    <w:rsid w:val="00D1548D"/>
    <w:rsid w:val="00D1584E"/>
    <w:rsid w:val="00D15DB1"/>
    <w:rsid w:val="00D15FF6"/>
    <w:rsid w:val="00D16698"/>
    <w:rsid w:val="00D17557"/>
    <w:rsid w:val="00D175FB"/>
    <w:rsid w:val="00D17A27"/>
    <w:rsid w:val="00D17AB9"/>
    <w:rsid w:val="00D17BB1"/>
    <w:rsid w:val="00D17C41"/>
    <w:rsid w:val="00D20094"/>
    <w:rsid w:val="00D20101"/>
    <w:rsid w:val="00D20A51"/>
    <w:rsid w:val="00D20A64"/>
    <w:rsid w:val="00D20D86"/>
    <w:rsid w:val="00D20F22"/>
    <w:rsid w:val="00D2101C"/>
    <w:rsid w:val="00D21225"/>
    <w:rsid w:val="00D21641"/>
    <w:rsid w:val="00D21C54"/>
    <w:rsid w:val="00D21EDB"/>
    <w:rsid w:val="00D2255B"/>
    <w:rsid w:val="00D2274F"/>
    <w:rsid w:val="00D231F4"/>
    <w:rsid w:val="00D234D4"/>
    <w:rsid w:val="00D23AA7"/>
    <w:rsid w:val="00D24507"/>
    <w:rsid w:val="00D24A66"/>
    <w:rsid w:val="00D2552F"/>
    <w:rsid w:val="00D259AA"/>
    <w:rsid w:val="00D2618C"/>
    <w:rsid w:val="00D26274"/>
    <w:rsid w:val="00D264E6"/>
    <w:rsid w:val="00D26506"/>
    <w:rsid w:val="00D265C5"/>
    <w:rsid w:val="00D26994"/>
    <w:rsid w:val="00D26CD1"/>
    <w:rsid w:val="00D27C73"/>
    <w:rsid w:val="00D3071B"/>
    <w:rsid w:val="00D30873"/>
    <w:rsid w:val="00D308FC"/>
    <w:rsid w:val="00D309E3"/>
    <w:rsid w:val="00D31389"/>
    <w:rsid w:val="00D317C8"/>
    <w:rsid w:val="00D318F8"/>
    <w:rsid w:val="00D31BC6"/>
    <w:rsid w:val="00D31C98"/>
    <w:rsid w:val="00D31EE5"/>
    <w:rsid w:val="00D31F1E"/>
    <w:rsid w:val="00D31F57"/>
    <w:rsid w:val="00D31FA1"/>
    <w:rsid w:val="00D3200D"/>
    <w:rsid w:val="00D32015"/>
    <w:rsid w:val="00D32F50"/>
    <w:rsid w:val="00D32F6B"/>
    <w:rsid w:val="00D32F9F"/>
    <w:rsid w:val="00D3303B"/>
    <w:rsid w:val="00D33267"/>
    <w:rsid w:val="00D335ED"/>
    <w:rsid w:val="00D338C5"/>
    <w:rsid w:val="00D33D1E"/>
    <w:rsid w:val="00D341F9"/>
    <w:rsid w:val="00D348FA"/>
    <w:rsid w:val="00D34A3A"/>
    <w:rsid w:val="00D35D75"/>
    <w:rsid w:val="00D35E1B"/>
    <w:rsid w:val="00D3660D"/>
    <w:rsid w:val="00D36FD0"/>
    <w:rsid w:val="00D40BC2"/>
    <w:rsid w:val="00D41586"/>
    <w:rsid w:val="00D416F6"/>
    <w:rsid w:val="00D41977"/>
    <w:rsid w:val="00D41D3F"/>
    <w:rsid w:val="00D41FF6"/>
    <w:rsid w:val="00D4241E"/>
    <w:rsid w:val="00D42498"/>
    <w:rsid w:val="00D428C3"/>
    <w:rsid w:val="00D42F4B"/>
    <w:rsid w:val="00D439FF"/>
    <w:rsid w:val="00D44121"/>
    <w:rsid w:val="00D44408"/>
    <w:rsid w:val="00D44DD2"/>
    <w:rsid w:val="00D4553F"/>
    <w:rsid w:val="00D45BE6"/>
    <w:rsid w:val="00D46124"/>
    <w:rsid w:val="00D468A0"/>
    <w:rsid w:val="00D4697D"/>
    <w:rsid w:val="00D474D0"/>
    <w:rsid w:val="00D478DD"/>
    <w:rsid w:val="00D50BD8"/>
    <w:rsid w:val="00D5121F"/>
    <w:rsid w:val="00D51B1D"/>
    <w:rsid w:val="00D51DF1"/>
    <w:rsid w:val="00D51F14"/>
    <w:rsid w:val="00D52162"/>
    <w:rsid w:val="00D52709"/>
    <w:rsid w:val="00D52CCB"/>
    <w:rsid w:val="00D52D38"/>
    <w:rsid w:val="00D52F49"/>
    <w:rsid w:val="00D53681"/>
    <w:rsid w:val="00D53D84"/>
    <w:rsid w:val="00D540C8"/>
    <w:rsid w:val="00D54BD6"/>
    <w:rsid w:val="00D54DA9"/>
    <w:rsid w:val="00D55203"/>
    <w:rsid w:val="00D5695D"/>
    <w:rsid w:val="00D56C34"/>
    <w:rsid w:val="00D56F94"/>
    <w:rsid w:val="00D570ED"/>
    <w:rsid w:val="00D57329"/>
    <w:rsid w:val="00D57605"/>
    <w:rsid w:val="00D57BAE"/>
    <w:rsid w:val="00D60826"/>
    <w:rsid w:val="00D60880"/>
    <w:rsid w:val="00D60F95"/>
    <w:rsid w:val="00D610D8"/>
    <w:rsid w:val="00D61D7C"/>
    <w:rsid w:val="00D61F50"/>
    <w:rsid w:val="00D6235E"/>
    <w:rsid w:val="00D628D9"/>
    <w:rsid w:val="00D62946"/>
    <w:rsid w:val="00D6354D"/>
    <w:rsid w:val="00D637DE"/>
    <w:rsid w:val="00D643DD"/>
    <w:rsid w:val="00D6459A"/>
    <w:rsid w:val="00D6487A"/>
    <w:rsid w:val="00D64AFF"/>
    <w:rsid w:val="00D64DA7"/>
    <w:rsid w:val="00D64DCF"/>
    <w:rsid w:val="00D64DF9"/>
    <w:rsid w:val="00D64E8A"/>
    <w:rsid w:val="00D651C3"/>
    <w:rsid w:val="00D663F1"/>
    <w:rsid w:val="00D676BB"/>
    <w:rsid w:val="00D677FF"/>
    <w:rsid w:val="00D67A24"/>
    <w:rsid w:val="00D67ED8"/>
    <w:rsid w:val="00D67F90"/>
    <w:rsid w:val="00D705BC"/>
    <w:rsid w:val="00D707A1"/>
    <w:rsid w:val="00D70E30"/>
    <w:rsid w:val="00D712A1"/>
    <w:rsid w:val="00D71468"/>
    <w:rsid w:val="00D71EE8"/>
    <w:rsid w:val="00D72001"/>
    <w:rsid w:val="00D7214F"/>
    <w:rsid w:val="00D72431"/>
    <w:rsid w:val="00D72701"/>
    <w:rsid w:val="00D72988"/>
    <w:rsid w:val="00D73062"/>
    <w:rsid w:val="00D73564"/>
    <w:rsid w:val="00D742A0"/>
    <w:rsid w:val="00D74397"/>
    <w:rsid w:val="00D75504"/>
    <w:rsid w:val="00D7552E"/>
    <w:rsid w:val="00D7590D"/>
    <w:rsid w:val="00D75D53"/>
    <w:rsid w:val="00D75D77"/>
    <w:rsid w:val="00D765D1"/>
    <w:rsid w:val="00D7666E"/>
    <w:rsid w:val="00D76B98"/>
    <w:rsid w:val="00D77633"/>
    <w:rsid w:val="00D778D4"/>
    <w:rsid w:val="00D77D5D"/>
    <w:rsid w:val="00D80795"/>
    <w:rsid w:val="00D81686"/>
    <w:rsid w:val="00D81D39"/>
    <w:rsid w:val="00D81F7B"/>
    <w:rsid w:val="00D824F4"/>
    <w:rsid w:val="00D82627"/>
    <w:rsid w:val="00D82667"/>
    <w:rsid w:val="00D82A0E"/>
    <w:rsid w:val="00D82F2B"/>
    <w:rsid w:val="00D83222"/>
    <w:rsid w:val="00D83629"/>
    <w:rsid w:val="00D85651"/>
    <w:rsid w:val="00D858AF"/>
    <w:rsid w:val="00D86428"/>
    <w:rsid w:val="00D86859"/>
    <w:rsid w:val="00D86AA8"/>
    <w:rsid w:val="00D86E10"/>
    <w:rsid w:val="00D90147"/>
    <w:rsid w:val="00D902B5"/>
    <w:rsid w:val="00D9055C"/>
    <w:rsid w:val="00D906D9"/>
    <w:rsid w:val="00D9096D"/>
    <w:rsid w:val="00D90D90"/>
    <w:rsid w:val="00D925DF"/>
    <w:rsid w:val="00D9296C"/>
    <w:rsid w:val="00D929D7"/>
    <w:rsid w:val="00D932E2"/>
    <w:rsid w:val="00D9438C"/>
    <w:rsid w:val="00D94756"/>
    <w:rsid w:val="00D95286"/>
    <w:rsid w:val="00D95480"/>
    <w:rsid w:val="00D957F1"/>
    <w:rsid w:val="00D95BD1"/>
    <w:rsid w:val="00D95D62"/>
    <w:rsid w:val="00D95E6E"/>
    <w:rsid w:val="00D95EC2"/>
    <w:rsid w:val="00D95F75"/>
    <w:rsid w:val="00D96265"/>
    <w:rsid w:val="00D963CE"/>
    <w:rsid w:val="00D968AE"/>
    <w:rsid w:val="00D96EE1"/>
    <w:rsid w:val="00D97A44"/>
    <w:rsid w:val="00D97E1D"/>
    <w:rsid w:val="00DA06B1"/>
    <w:rsid w:val="00DA0785"/>
    <w:rsid w:val="00DA217C"/>
    <w:rsid w:val="00DA2312"/>
    <w:rsid w:val="00DA250E"/>
    <w:rsid w:val="00DA2730"/>
    <w:rsid w:val="00DA2D54"/>
    <w:rsid w:val="00DA3A16"/>
    <w:rsid w:val="00DA3BF1"/>
    <w:rsid w:val="00DA3CCA"/>
    <w:rsid w:val="00DA4003"/>
    <w:rsid w:val="00DA4CCF"/>
    <w:rsid w:val="00DA5408"/>
    <w:rsid w:val="00DA5775"/>
    <w:rsid w:val="00DA6040"/>
    <w:rsid w:val="00DA6350"/>
    <w:rsid w:val="00DA65E0"/>
    <w:rsid w:val="00DA6CF0"/>
    <w:rsid w:val="00DA730B"/>
    <w:rsid w:val="00DA73C8"/>
    <w:rsid w:val="00DA743A"/>
    <w:rsid w:val="00DA7451"/>
    <w:rsid w:val="00DA7A06"/>
    <w:rsid w:val="00DA7CCC"/>
    <w:rsid w:val="00DB0ABC"/>
    <w:rsid w:val="00DB1C67"/>
    <w:rsid w:val="00DB1CF9"/>
    <w:rsid w:val="00DB2933"/>
    <w:rsid w:val="00DB2953"/>
    <w:rsid w:val="00DB2AF0"/>
    <w:rsid w:val="00DB2B50"/>
    <w:rsid w:val="00DB2D76"/>
    <w:rsid w:val="00DB3270"/>
    <w:rsid w:val="00DB3CF2"/>
    <w:rsid w:val="00DB4803"/>
    <w:rsid w:val="00DB4A19"/>
    <w:rsid w:val="00DB4DAD"/>
    <w:rsid w:val="00DB56ED"/>
    <w:rsid w:val="00DB5B0E"/>
    <w:rsid w:val="00DB5C02"/>
    <w:rsid w:val="00DB6562"/>
    <w:rsid w:val="00DB67D2"/>
    <w:rsid w:val="00DB7F37"/>
    <w:rsid w:val="00DC002C"/>
    <w:rsid w:val="00DC0380"/>
    <w:rsid w:val="00DC0562"/>
    <w:rsid w:val="00DC073B"/>
    <w:rsid w:val="00DC22AE"/>
    <w:rsid w:val="00DC285E"/>
    <w:rsid w:val="00DC3169"/>
    <w:rsid w:val="00DC32A6"/>
    <w:rsid w:val="00DC3916"/>
    <w:rsid w:val="00DC391A"/>
    <w:rsid w:val="00DC3B53"/>
    <w:rsid w:val="00DC3C35"/>
    <w:rsid w:val="00DC429B"/>
    <w:rsid w:val="00DC4E09"/>
    <w:rsid w:val="00DC4EAC"/>
    <w:rsid w:val="00DC4F6D"/>
    <w:rsid w:val="00DC53A0"/>
    <w:rsid w:val="00DC53DD"/>
    <w:rsid w:val="00DC57B8"/>
    <w:rsid w:val="00DC5E9E"/>
    <w:rsid w:val="00DC5EDC"/>
    <w:rsid w:val="00DC5EE2"/>
    <w:rsid w:val="00DC674E"/>
    <w:rsid w:val="00DC6938"/>
    <w:rsid w:val="00DC6B4A"/>
    <w:rsid w:val="00DC6D6E"/>
    <w:rsid w:val="00DC7160"/>
    <w:rsid w:val="00DC71E8"/>
    <w:rsid w:val="00DC762F"/>
    <w:rsid w:val="00DC78C1"/>
    <w:rsid w:val="00DC79EE"/>
    <w:rsid w:val="00DC7EC0"/>
    <w:rsid w:val="00DD0A8D"/>
    <w:rsid w:val="00DD0D07"/>
    <w:rsid w:val="00DD0DCA"/>
    <w:rsid w:val="00DD0E15"/>
    <w:rsid w:val="00DD0FAB"/>
    <w:rsid w:val="00DD1143"/>
    <w:rsid w:val="00DD11D7"/>
    <w:rsid w:val="00DD1AA1"/>
    <w:rsid w:val="00DD1CBA"/>
    <w:rsid w:val="00DD1CC7"/>
    <w:rsid w:val="00DD1CEA"/>
    <w:rsid w:val="00DD20BC"/>
    <w:rsid w:val="00DD2364"/>
    <w:rsid w:val="00DD2DCE"/>
    <w:rsid w:val="00DD3C5F"/>
    <w:rsid w:val="00DD3D02"/>
    <w:rsid w:val="00DD3E09"/>
    <w:rsid w:val="00DD46BA"/>
    <w:rsid w:val="00DD49B8"/>
    <w:rsid w:val="00DD52D4"/>
    <w:rsid w:val="00DD55F9"/>
    <w:rsid w:val="00DD58A5"/>
    <w:rsid w:val="00DD5A02"/>
    <w:rsid w:val="00DD5B1E"/>
    <w:rsid w:val="00DD68BD"/>
    <w:rsid w:val="00DD69BE"/>
    <w:rsid w:val="00DD7471"/>
    <w:rsid w:val="00DE00F2"/>
    <w:rsid w:val="00DE01FA"/>
    <w:rsid w:val="00DE0275"/>
    <w:rsid w:val="00DE0679"/>
    <w:rsid w:val="00DE0A68"/>
    <w:rsid w:val="00DE18B8"/>
    <w:rsid w:val="00DE2AA9"/>
    <w:rsid w:val="00DE2B98"/>
    <w:rsid w:val="00DE367B"/>
    <w:rsid w:val="00DE3A05"/>
    <w:rsid w:val="00DE4194"/>
    <w:rsid w:val="00DE42A0"/>
    <w:rsid w:val="00DE459B"/>
    <w:rsid w:val="00DE491F"/>
    <w:rsid w:val="00DE4B25"/>
    <w:rsid w:val="00DE4C1C"/>
    <w:rsid w:val="00DE5102"/>
    <w:rsid w:val="00DE5275"/>
    <w:rsid w:val="00DE5C4C"/>
    <w:rsid w:val="00DE5EAD"/>
    <w:rsid w:val="00DE64B8"/>
    <w:rsid w:val="00DE6A6D"/>
    <w:rsid w:val="00DE6DD2"/>
    <w:rsid w:val="00DE7E7C"/>
    <w:rsid w:val="00DF039F"/>
    <w:rsid w:val="00DF055F"/>
    <w:rsid w:val="00DF09A2"/>
    <w:rsid w:val="00DF0D24"/>
    <w:rsid w:val="00DF0F1D"/>
    <w:rsid w:val="00DF1407"/>
    <w:rsid w:val="00DF1719"/>
    <w:rsid w:val="00DF2A2D"/>
    <w:rsid w:val="00DF2F4A"/>
    <w:rsid w:val="00DF3945"/>
    <w:rsid w:val="00DF3A5D"/>
    <w:rsid w:val="00DF3AE8"/>
    <w:rsid w:val="00DF4060"/>
    <w:rsid w:val="00DF477D"/>
    <w:rsid w:val="00DF4AFB"/>
    <w:rsid w:val="00DF4E05"/>
    <w:rsid w:val="00DF5C73"/>
    <w:rsid w:val="00DF5E32"/>
    <w:rsid w:val="00DF679A"/>
    <w:rsid w:val="00DF6D66"/>
    <w:rsid w:val="00DF74E9"/>
    <w:rsid w:val="00DF75DB"/>
    <w:rsid w:val="00DF7884"/>
    <w:rsid w:val="00E0009A"/>
    <w:rsid w:val="00E004BE"/>
    <w:rsid w:val="00E00591"/>
    <w:rsid w:val="00E008FF"/>
    <w:rsid w:val="00E00B8C"/>
    <w:rsid w:val="00E00E9B"/>
    <w:rsid w:val="00E012D6"/>
    <w:rsid w:val="00E01A9B"/>
    <w:rsid w:val="00E01B93"/>
    <w:rsid w:val="00E0266D"/>
    <w:rsid w:val="00E0288A"/>
    <w:rsid w:val="00E030DE"/>
    <w:rsid w:val="00E034B2"/>
    <w:rsid w:val="00E038D5"/>
    <w:rsid w:val="00E0403C"/>
    <w:rsid w:val="00E043AC"/>
    <w:rsid w:val="00E04884"/>
    <w:rsid w:val="00E05527"/>
    <w:rsid w:val="00E056BE"/>
    <w:rsid w:val="00E057AE"/>
    <w:rsid w:val="00E058AF"/>
    <w:rsid w:val="00E05EEA"/>
    <w:rsid w:val="00E0630D"/>
    <w:rsid w:val="00E064C9"/>
    <w:rsid w:val="00E066AD"/>
    <w:rsid w:val="00E06B82"/>
    <w:rsid w:val="00E06D10"/>
    <w:rsid w:val="00E06FAB"/>
    <w:rsid w:val="00E0724A"/>
    <w:rsid w:val="00E0749D"/>
    <w:rsid w:val="00E07815"/>
    <w:rsid w:val="00E1059D"/>
    <w:rsid w:val="00E10C66"/>
    <w:rsid w:val="00E10EC0"/>
    <w:rsid w:val="00E11B35"/>
    <w:rsid w:val="00E120EA"/>
    <w:rsid w:val="00E122AA"/>
    <w:rsid w:val="00E12456"/>
    <w:rsid w:val="00E12690"/>
    <w:rsid w:val="00E1281D"/>
    <w:rsid w:val="00E12B29"/>
    <w:rsid w:val="00E13570"/>
    <w:rsid w:val="00E141E5"/>
    <w:rsid w:val="00E145F1"/>
    <w:rsid w:val="00E148F6"/>
    <w:rsid w:val="00E14B91"/>
    <w:rsid w:val="00E14D30"/>
    <w:rsid w:val="00E151DD"/>
    <w:rsid w:val="00E15466"/>
    <w:rsid w:val="00E15DCC"/>
    <w:rsid w:val="00E16016"/>
    <w:rsid w:val="00E16250"/>
    <w:rsid w:val="00E1773E"/>
    <w:rsid w:val="00E17BA0"/>
    <w:rsid w:val="00E200D9"/>
    <w:rsid w:val="00E20A76"/>
    <w:rsid w:val="00E20AA7"/>
    <w:rsid w:val="00E20BB8"/>
    <w:rsid w:val="00E20E90"/>
    <w:rsid w:val="00E21070"/>
    <w:rsid w:val="00E210F3"/>
    <w:rsid w:val="00E21474"/>
    <w:rsid w:val="00E21D3D"/>
    <w:rsid w:val="00E245DC"/>
    <w:rsid w:val="00E249E4"/>
    <w:rsid w:val="00E249F6"/>
    <w:rsid w:val="00E24EBD"/>
    <w:rsid w:val="00E2542F"/>
    <w:rsid w:val="00E2567F"/>
    <w:rsid w:val="00E25803"/>
    <w:rsid w:val="00E25A5B"/>
    <w:rsid w:val="00E262B3"/>
    <w:rsid w:val="00E2663C"/>
    <w:rsid w:val="00E26F4D"/>
    <w:rsid w:val="00E26F5B"/>
    <w:rsid w:val="00E274E7"/>
    <w:rsid w:val="00E2755B"/>
    <w:rsid w:val="00E2764F"/>
    <w:rsid w:val="00E30743"/>
    <w:rsid w:val="00E30BB1"/>
    <w:rsid w:val="00E312F1"/>
    <w:rsid w:val="00E31316"/>
    <w:rsid w:val="00E313B6"/>
    <w:rsid w:val="00E3174B"/>
    <w:rsid w:val="00E31A1F"/>
    <w:rsid w:val="00E320A0"/>
    <w:rsid w:val="00E3283B"/>
    <w:rsid w:val="00E331ED"/>
    <w:rsid w:val="00E337F8"/>
    <w:rsid w:val="00E34927"/>
    <w:rsid w:val="00E349DB"/>
    <w:rsid w:val="00E352EC"/>
    <w:rsid w:val="00E3569B"/>
    <w:rsid w:val="00E37315"/>
    <w:rsid w:val="00E37544"/>
    <w:rsid w:val="00E377FB"/>
    <w:rsid w:val="00E378CB"/>
    <w:rsid w:val="00E37EF9"/>
    <w:rsid w:val="00E400DD"/>
    <w:rsid w:val="00E4098D"/>
    <w:rsid w:val="00E4128F"/>
    <w:rsid w:val="00E4158F"/>
    <w:rsid w:val="00E418EF"/>
    <w:rsid w:val="00E41B45"/>
    <w:rsid w:val="00E42422"/>
    <w:rsid w:val="00E426FD"/>
    <w:rsid w:val="00E42F7C"/>
    <w:rsid w:val="00E434D9"/>
    <w:rsid w:val="00E43C3B"/>
    <w:rsid w:val="00E43E19"/>
    <w:rsid w:val="00E43E9F"/>
    <w:rsid w:val="00E43EC3"/>
    <w:rsid w:val="00E44245"/>
    <w:rsid w:val="00E4472B"/>
    <w:rsid w:val="00E44BC6"/>
    <w:rsid w:val="00E44F0D"/>
    <w:rsid w:val="00E459CA"/>
    <w:rsid w:val="00E46AB5"/>
    <w:rsid w:val="00E46D93"/>
    <w:rsid w:val="00E46E3D"/>
    <w:rsid w:val="00E476E1"/>
    <w:rsid w:val="00E4775F"/>
    <w:rsid w:val="00E50752"/>
    <w:rsid w:val="00E50AF2"/>
    <w:rsid w:val="00E50D7B"/>
    <w:rsid w:val="00E50FCC"/>
    <w:rsid w:val="00E51A55"/>
    <w:rsid w:val="00E51F0C"/>
    <w:rsid w:val="00E5222B"/>
    <w:rsid w:val="00E52673"/>
    <w:rsid w:val="00E52738"/>
    <w:rsid w:val="00E527E0"/>
    <w:rsid w:val="00E531E9"/>
    <w:rsid w:val="00E5390F"/>
    <w:rsid w:val="00E53AB4"/>
    <w:rsid w:val="00E53BAA"/>
    <w:rsid w:val="00E53BE7"/>
    <w:rsid w:val="00E53D64"/>
    <w:rsid w:val="00E54B8F"/>
    <w:rsid w:val="00E55032"/>
    <w:rsid w:val="00E55AD1"/>
    <w:rsid w:val="00E55F69"/>
    <w:rsid w:val="00E56471"/>
    <w:rsid w:val="00E566B2"/>
    <w:rsid w:val="00E5721C"/>
    <w:rsid w:val="00E572FB"/>
    <w:rsid w:val="00E57924"/>
    <w:rsid w:val="00E57D16"/>
    <w:rsid w:val="00E57D82"/>
    <w:rsid w:val="00E6064F"/>
    <w:rsid w:val="00E6072F"/>
    <w:rsid w:val="00E60B42"/>
    <w:rsid w:val="00E60E2F"/>
    <w:rsid w:val="00E615C2"/>
    <w:rsid w:val="00E617D1"/>
    <w:rsid w:val="00E61ABB"/>
    <w:rsid w:val="00E61B39"/>
    <w:rsid w:val="00E61F82"/>
    <w:rsid w:val="00E62187"/>
    <w:rsid w:val="00E62ECE"/>
    <w:rsid w:val="00E63C7C"/>
    <w:rsid w:val="00E63C90"/>
    <w:rsid w:val="00E63D6B"/>
    <w:rsid w:val="00E64639"/>
    <w:rsid w:val="00E64D2A"/>
    <w:rsid w:val="00E6529B"/>
    <w:rsid w:val="00E65C25"/>
    <w:rsid w:val="00E65E68"/>
    <w:rsid w:val="00E65FA1"/>
    <w:rsid w:val="00E667CA"/>
    <w:rsid w:val="00E66A1C"/>
    <w:rsid w:val="00E66A60"/>
    <w:rsid w:val="00E67BF3"/>
    <w:rsid w:val="00E67FDF"/>
    <w:rsid w:val="00E7124F"/>
    <w:rsid w:val="00E714A4"/>
    <w:rsid w:val="00E714E2"/>
    <w:rsid w:val="00E71ED2"/>
    <w:rsid w:val="00E722C7"/>
    <w:rsid w:val="00E7249B"/>
    <w:rsid w:val="00E72BFA"/>
    <w:rsid w:val="00E72E55"/>
    <w:rsid w:val="00E733B3"/>
    <w:rsid w:val="00E73CCF"/>
    <w:rsid w:val="00E73DF6"/>
    <w:rsid w:val="00E73F03"/>
    <w:rsid w:val="00E749C7"/>
    <w:rsid w:val="00E74A0D"/>
    <w:rsid w:val="00E75413"/>
    <w:rsid w:val="00E757E7"/>
    <w:rsid w:val="00E76271"/>
    <w:rsid w:val="00E767B4"/>
    <w:rsid w:val="00E76801"/>
    <w:rsid w:val="00E7747A"/>
    <w:rsid w:val="00E77545"/>
    <w:rsid w:val="00E77AB9"/>
    <w:rsid w:val="00E77FF9"/>
    <w:rsid w:val="00E80031"/>
    <w:rsid w:val="00E814CB"/>
    <w:rsid w:val="00E818BB"/>
    <w:rsid w:val="00E819FD"/>
    <w:rsid w:val="00E81ADF"/>
    <w:rsid w:val="00E82054"/>
    <w:rsid w:val="00E821B6"/>
    <w:rsid w:val="00E8223F"/>
    <w:rsid w:val="00E822D0"/>
    <w:rsid w:val="00E82324"/>
    <w:rsid w:val="00E823F3"/>
    <w:rsid w:val="00E827E4"/>
    <w:rsid w:val="00E827EF"/>
    <w:rsid w:val="00E82CBC"/>
    <w:rsid w:val="00E82F15"/>
    <w:rsid w:val="00E83320"/>
    <w:rsid w:val="00E8384B"/>
    <w:rsid w:val="00E83DB5"/>
    <w:rsid w:val="00E8452A"/>
    <w:rsid w:val="00E84E9B"/>
    <w:rsid w:val="00E8549F"/>
    <w:rsid w:val="00E8578B"/>
    <w:rsid w:val="00E85BAC"/>
    <w:rsid w:val="00E85BD7"/>
    <w:rsid w:val="00E86231"/>
    <w:rsid w:val="00E869F1"/>
    <w:rsid w:val="00E86A9F"/>
    <w:rsid w:val="00E86AC5"/>
    <w:rsid w:val="00E86BF1"/>
    <w:rsid w:val="00E8710E"/>
    <w:rsid w:val="00E871C4"/>
    <w:rsid w:val="00E876C4"/>
    <w:rsid w:val="00E9101B"/>
    <w:rsid w:val="00E918EA"/>
    <w:rsid w:val="00E921B4"/>
    <w:rsid w:val="00E93040"/>
    <w:rsid w:val="00E93815"/>
    <w:rsid w:val="00E93E42"/>
    <w:rsid w:val="00E93E56"/>
    <w:rsid w:val="00E93E7C"/>
    <w:rsid w:val="00E93F00"/>
    <w:rsid w:val="00E93F39"/>
    <w:rsid w:val="00E94132"/>
    <w:rsid w:val="00E94BE9"/>
    <w:rsid w:val="00E94F76"/>
    <w:rsid w:val="00E95305"/>
    <w:rsid w:val="00E95441"/>
    <w:rsid w:val="00E9599A"/>
    <w:rsid w:val="00E95CB8"/>
    <w:rsid w:val="00E961A0"/>
    <w:rsid w:val="00E96266"/>
    <w:rsid w:val="00E966D0"/>
    <w:rsid w:val="00E968A7"/>
    <w:rsid w:val="00E96BD7"/>
    <w:rsid w:val="00E97883"/>
    <w:rsid w:val="00E97A70"/>
    <w:rsid w:val="00EA01EF"/>
    <w:rsid w:val="00EA0447"/>
    <w:rsid w:val="00EA0AB8"/>
    <w:rsid w:val="00EA187D"/>
    <w:rsid w:val="00EA1C4A"/>
    <w:rsid w:val="00EA2345"/>
    <w:rsid w:val="00EA2471"/>
    <w:rsid w:val="00EA26A5"/>
    <w:rsid w:val="00EA2D27"/>
    <w:rsid w:val="00EA2FA0"/>
    <w:rsid w:val="00EA3091"/>
    <w:rsid w:val="00EA3120"/>
    <w:rsid w:val="00EA328F"/>
    <w:rsid w:val="00EA33DC"/>
    <w:rsid w:val="00EA3BF4"/>
    <w:rsid w:val="00EA4319"/>
    <w:rsid w:val="00EA469C"/>
    <w:rsid w:val="00EA4B2F"/>
    <w:rsid w:val="00EA553A"/>
    <w:rsid w:val="00EA5B32"/>
    <w:rsid w:val="00EA61BF"/>
    <w:rsid w:val="00EA6439"/>
    <w:rsid w:val="00EA64EF"/>
    <w:rsid w:val="00EA7986"/>
    <w:rsid w:val="00EA799E"/>
    <w:rsid w:val="00EA7E40"/>
    <w:rsid w:val="00EA7F3D"/>
    <w:rsid w:val="00EA7F91"/>
    <w:rsid w:val="00EB0447"/>
    <w:rsid w:val="00EB09E3"/>
    <w:rsid w:val="00EB0BD6"/>
    <w:rsid w:val="00EB100F"/>
    <w:rsid w:val="00EB12DB"/>
    <w:rsid w:val="00EB18AE"/>
    <w:rsid w:val="00EB1943"/>
    <w:rsid w:val="00EB1D98"/>
    <w:rsid w:val="00EB29B2"/>
    <w:rsid w:val="00EB2FC3"/>
    <w:rsid w:val="00EB3C9A"/>
    <w:rsid w:val="00EB461A"/>
    <w:rsid w:val="00EB59EF"/>
    <w:rsid w:val="00EB5BEC"/>
    <w:rsid w:val="00EB5FCD"/>
    <w:rsid w:val="00EB613E"/>
    <w:rsid w:val="00EB6340"/>
    <w:rsid w:val="00EB64AB"/>
    <w:rsid w:val="00EB6511"/>
    <w:rsid w:val="00EB6535"/>
    <w:rsid w:val="00EB7FC7"/>
    <w:rsid w:val="00EC0063"/>
    <w:rsid w:val="00EC007E"/>
    <w:rsid w:val="00EC02C6"/>
    <w:rsid w:val="00EC0584"/>
    <w:rsid w:val="00EC08B4"/>
    <w:rsid w:val="00EC0A21"/>
    <w:rsid w:val="00EC174B"/>
    <w:rsid w:val="00EC1861"/>
    <w:rsid w:val="00EC20B2"/>
    <w:rsid w:val="00EC235D"/>
    <w:rsid w:val="00EC246C"/>
    <w:rsid w:val="00EC2906"/>
    <w:rsid w:val="00EC2C6C"/>
    <w:rsid w:val="00EC391D"/>
    <w:rsid w:val="00EC48C9"/>
    <w:rsid w:val="00EC5452"/>
    <w:rsid w:val="00EC58D9"/>
    <w:rsid w:val="00EC5BE1"/>
    <w:rsid w:val="00EC5FDC"/>
    <w:rsid w:val="00EC6211"/>
    <w:rsid w:val="00EC6530"/>
    <w:rsid w:val="00EC6743"/>
    <w:rsid w:val="00EC6A84"/>
    <w:rsid w:val="00EC7DFD"/>
    <w:rsid w:val="00ED0157"/>
    <w:rsid w:val="00ED09CC"/>
    <w:rsid w:val="00ED0BC5"/>
    <w:rsid w:val="00ED0F3D"/>
    <w:rsid w:val="00ED1D28"/>
    <w:rsid w:val="00ED388D"/>
    <w:rsid w:val="00ED3C15"/>
    <w:rsid w:val="00ED3CB6"/>
    <w:rsid w:val="00ED3FCD"/>
    <w:rsid w:val="00ED4282"/>
    <w:rsid w:val="00ED4361"/>
    <w:rsid w:val="00ED45C0"/>
    <w:rsid w:val="00ED45E0"/>
    <w:rsid w:val="00ED4ABA"/>
    <w:rsid w:val="00ED4FEF"/>
    <w:rsid w:val="00ED5D17"/>
    <w:rsid w:val="00ED5EB9"/>
    <w:rsid w:val="00EE0032"/>
    <w:rsid w:val="00EE01CB"/>
    <w:rsid w:val="00EE04B6"/>
    <w:rsid w:val="00EE04D6"/>
    <w:rsid w:val="00EE064A"/>
    <w:rsid w:val="00EE09D4"/>
    <w:rsid w:val="00EE0FAC"/>
    <w:rsid w:val="00EE1469"/>
    <w:rsid w:val="00EE19DE"/>
    <w:rsid w:val="00EE1F79"/>
    <w:rsid w:val="00EE28EF"/>
    <w:rsid w:val="00EE2AD0"/>
    <w:rsid w:val="00EE2B66"/>
    <w:rsid w:val="00EE306C"/>
    <w:rsid w:val="00EE3216"/>
    <w:rsid w:val="00EE3403"/>
    <w:rsid w:val="00EE387A"/>
    <w:rsid w:val="00EE38B1"/>
    <w:rsid w:val="00EE3F48"/>
    <w:rsid w:val="00EE4635"/>
    <w:rsid w:val="00EE4644"/>
    <w:rsid w:val="00EE4820"/>
    <w:rsid w:val="00EE4DDC"/>
    <w:rsid w:val="00EE4F40"/>
    <w:rsid w:val="00EE5A79"/>
    <w:rsid w:val="00EE5ABE"/>
    <w:rsid w:val="00EE6233"/>
    <w:rsid w:val="00EE6456"/>
    <w:rsid w:val="00EE64AD"/>
    <w:rsid w:val="00EE68FB"/>
    <w:rsid w:val="00EE6921"/>
    <w:rsid w:val="00EE6A49"/>
    <w:rsid w:val="00EE6F98"/>
    <w:rsid w:val="00EE70D3"/>
    <w:rsid w:val="00EE72FE"/>
    <w:rsid w:val="00EE77B9"/>
    <w:rsid w:val="00EF0AC5"/>
    <w:rsid w:val="00EF0C4B"/>
    <w:rsid w:val="00EF1771"/>
    <w:rsid w:val="00EF178B"/>
    <w:rsid w:val="00EF1F10"/>
    <w:rsid w:val="00EF2004"/>
    <w:rsid w:val="00EF2818"/>
    <w:rsid w:val="00EF2C07"/>
    <w:rsid w:val="00EF2F46"/>
    <w:rsid w:val="00EF3065"/>
    <w:rsid w:val="00EF3335"/>
    <w:rsid w:val="00EF386D"/>
    <w:rsid w:val="00EF3B86"/>
    <w:rsid w:val="00EF3E42"/>
    <w:rsid w:val="00EF4129"/>
    <w:rsid w:val="00EF4668"/>
    <w:rsid w:val="00EF4BC4"/>
    <w:rsid w:val="00EF5CA3"/>
    <w:rsid w:val="00EF5E0C"/>
    <w:rsid w:val="00EF63C4"/>
    <w:rsid w:val="00EF69BE"/>
    <w:rsid w:val="00EF6A7C"/>
    <w:rsid w:val="00EF72DF"/>
    <w:rsid w:val="00EF75BB"/>
    <w:rsid w:val="00EF77E5"/>
    <w:rsid w:val="00EF7F03"/>
    <w:rsid w:val="00F00409"/>
    <w:rsid w:val="00F01138"/>
    <w:rsid w:val="00F01F3D"/>
    <w:rsid w:val="00F029CB"/>
    <w:rsid w:val="00F02AE1"/>
    <w:rsid w:val="00F02BB8"/>
    <w:rsid w:val="00F033EC"/>
    <w:rsid w:val="00F03632"/>
    <w:rsid w:val="00F03790"/>
    <w:rsid w:val="00F03797"/>
    <w:rsid w:val="00F03825"/>
    <w:rsid w:val="00F04004"/>
    <w:rsid w:val="00F046D6"/>
    <w:rsid w:val="00F0481D"/>
    <w:rsid w:val="00F04A61"/>
    <w:rsid w:val="00F05026"/>
    <w:rsid w:val="00F0524B"/>
    <w:rsid w:val="00F05655"/>
    <w:rsid w:val="00F0763F"/>
    <w:rsid w:val="00F0786F"/>
    <w:rsid w:val="00F100C9"/>
    <w:rsid w:val="00F10936"/>
    <w:rsid w:val="00F10CD3"/>
    <w:rsid w:val="00F11991"/>
    <w:rsid w:val="00F11B8E"/>
    <w:rsid w:val="00F13292"/>
    <w:rsid w:val="00F1353D"/>
    <w:rsid w:val="00F144E8"/>
    <w:rsid w:val="00F1468C"/>
    <w:rsid w:val="00F152AD"/>
    <w:rsid w:val="00F15574"/>
    <w:rsid w:val="00F158BB"/>
    <w:rsid w:val="00F1592E"/>
    <w:rsid w:val="00F15D1C"/>
    <w:rsid w:val="00F16000"/>
    <w:rsid w:val="00F1612D"/>
    <w:rsid w:val="00F16920"/>
    <w:rsid w:val="00F16B2A"/>
    <w:rsid w:val="00F16BF0"/>
    <w:rsid w:val="00F170FA"/>
    <w:rsid w:val="00F1768C"/>
    <w:rsid w:val="00F1795F"/>
    <w:rsid w:val="00F206ED"/>
    <w:rsid w:val="00F21076"/>
    <w:rsid w:val="00F21926"/>
    <w:rsid w:val="00F22B69"/>
    <w:rsid w:val="00F22E1B"/>
    <w:rsid w:val="00F238B2"/>
    <w:rsid w:val="00F23B06"/>
    <w:rsid w:val="00F24E94"/>
    <w:rsid w:val="00F2529F"/>
    <w:rsid w:val="00F25E86"/>
    <w:rsid w:val="00F261DA"/>
    <w:rsid w:val="00F261FC"/>
    <w:rsid w:val="00F264F4"/>
    <w:rsid w:val="00F26FCE"/>
    <w:rsid w:val="00F2740A"/>
    <w:rsid w:val="00F275AB"/>
    <w:rsid w:val="00F278A1"/>
    <w:rsid w:val="00F30458"/>
    <w:rsid w:val="00F30B63"/>
    <w:rsid w:val="00F30C20"/>
    <w:rsid w:val="00F30FD8"/>
    <w:rsid w:val="00F3127E"/>
    <w:rsid w:val="00F31F14"/>
    <w:rsid w:val="00F32042"/>
    <w:rsid w:val="00F32678"/>
    <w:rsid w:val="00F3277A"/>
    <w:rsid w:val="00F327BB"/>
    <w:rsid w:val="00F333EC"/>
    <w:rsid w:val="00F3389A"/>
    <w:rsid w:val="00F339E2"/>
    <w:rsid w:val="00F3469A"/>
    <w:rsid w:val="00F34C81"/>
    <w:rsid w:val="00F352BA"/>
    <w:rsid w:val="00F352BD"/>
    <w:rsid w:val="00F35C4F"/>
    <w:rsid w:val="00F37489"/>
    <w:rsid w:val="00F37ED7"/>
    <w:rsid w:val="00F37FF2"/>
    <w:rsid w:val="00F402D7"/>
    <w:rsid w:val="00F411CB"/>
    <w:rsid w:val="00F412CC"/>
    <w:rsid w:val="00F413E6"/>
    <w:rsid w:val="00F41A3B"/>
    <w:rsid w:val="00F41EE9"/>
    <w:rsid w:val="00F42129"/>
    <w:rsid w:val="00F42135"/>
    <w:rsid w:val="00F42547"/>
    <w:rsid w:val="00F42977"/>
    <w:rsid w:val="00F42FC5"/>
    <w:rsid w:val="00F432D9"/>
    <w:rsid w:val="00F43644"/>
    <w:rsid w:val="00F436AF"/>
    <w:rsid w:val="00F43A2C"/>
    <w:rsid w:val="00F43A3B"/>
    <w:rsid w:val="00F43DB4"/>
    <w:rsid w:val="00F43E4A"/>
    <w:rsid w:val="00F4432E"/>
    <w:rsid w:val="00F44D44"/>
    <w:rsid w:val="00F450E6"/>
    <w:rsid w:val="00F452E9"/>
    <w:rsid w:val="00F454E6"/>
    <w:rsid w:val="00F45825"/>
    <w:rsid w:val="00F46A04"/>
    <w:rsid w:val="00F47029"/>
    <w:rsid w:val="00F471F9"/>
    <w:rsid w:val="00F47318"/>
    <w:rsid w:val="00F4776B"/>
    <w:rsid w:val="00F479C5"/>
    <w:rsid w:val="00F47C84"/>
    <w:rsid w:val="00F47DBC"/>
    <w:rsid w:val="00F5049A"/>
    <w:rsid w:val="00F50784"/>
    <w:rsid w:val="00F50F87"/>
    <w:rsid w:val="00F511D5"/>
    <w:rsid w:val="00F51219"/>
    <w:rsid w:val="00F51297"/>
    <w:rsid w:val="00F52247"/>
    <w:rsid w:val="00F52BA5"/>
    <w:rsid w:val="00F52CFE"/>
    <w:rsid w:val="00F530DE"/>
    <w:rsid w:val="00F53221"/>
    <w:rsid w:val="00F536E2"/>
    <w:rsid w:val="00F53881"/>
    <w:rsid w:val="00F53E9A"/>
    <w:rsid w:val="00F53EBB"/>
    <w:rsid w:val="00F545C3"/>
    <w:rsid w:val="00F545ED"/>
    <w:rsid w:val="00F54B65"/>
    <w:rsid w:val="00F55166"/>
    <w:rsid w:val="00F554BA"/>
    <w:rsid w:val="00F55515"/>
    <w:rsid w:val="00F5571C"/>
    <w:rsid w:val="00F56049"/>
    <w:rsid w:val="00F560D0"/>
    <w:rsid w:val="00F560DD"/>
    <w:rsid w:val="00F561C4"/>
    <w:rsid w:val="00F56608"/>
    <w:rsid w:val="00F56BD6"/>
    <w:rsid w:val="00F5715D"/>
    <w:rsid w:val="00F57786"/>
    <w:rsid w:val="00F57AA2"/>
    <w:rsid w:val="00F57EF5"/>
    <w:rsid w:val="00F60CD1"/>
    <w:rsid w:val="00F6132C"/>
    <w:rsid w:val="00F62248"/>
    <w:rsid w:val="00F6266A"/>
    <w:rsid w:val="00F626C6"/>
    <w:rsid w:val="00F62B48"/>
    <w:rsid w:val="00F630A3"/>
    <w:rsid w:val="00F6329D"/>
    <w:rsid w:val="00F634DD"/>
    <w:rsid w:val="00F636C8"/>
    <w:rsid w:val="00F63CF3"/>
    <w:rsid w:val="00F63DDD"/>
    <w:rsid w:val="00F6567D"/>
    <w:rsid w:val="00F66190"/>
    <w:rsid w:val="00F6648D"/>
    <w:rsid w:val="00F66704"/>
    <w:rsid w:val="00F66745"/>
    <w:rsid w:val="00F66768"/>
    <w:rsid w:val="00F67C17"/>
    <w:rsid w:val="00F705FD"/>
    <w:rsid w:val="00F7069C"/>
    <w:rsid w:val="00F710E0"/>
    <w:rsid w:val="00F71315"/>
    <w:rsid w:val="00F72045"/>
    <w:rsid w:val="00F7274C"/>
    <w:rsid w:val="00F72A5A"/>
    <w:rsid w:val="00F72B31"/>
    <w:rsid w:val="00F730C0"/>
    <w:rsid w:val="00F730C3"/>
    <w:rsid w:val="00F73F63"/>
    <w:rsid w:val="00F740F6"/>
    <w:rsid w:val="00F7460B"/>
    <w:rsid w:val="00F74B9F"/>
    <w:rsid w:val="00F74D29"/>
    <w:rsid w:val="00F762C1"/>
    <w:rsid w:val="00F7657D"/>
    <w:rsid w:val="00F76F8E"/>
    <w:rsid w:val="00F77CE0"/>
    <w:rsid w:val="00F77D3D"/>
    <w:rsid w:val="00F806AC"/>
    <w:rsid w:val="00F80CA3"/>
    <w:rsid w:val="00F81582"/>
    <w:rsid w:val="00F81E6C"/>
    <w:rsid w:val="00F82123"/>
    <w:rsid w:val="00F82BA3"/>
    <w:rsid w:val="00F82F38"/>
    <w:rsid w:val="00F8328C"/>
    <w:rsid w:val="00F8376A"/>
    <w:rsid w:val="00F83B4C"/>
    <w:rsid w:val="00F8465C"/>
    <w:rsid w:val="00F85468"/>
    <w:rsid w:val="00F85501"/>
    <w:rsid w:val="00F85558"/>
    <w:rsid w:val="00F85A1E"/>
    <w:rsid w:val="00F861E1"/>
    <w:rsid w:val="00F86568"/>
    <w:rsid w:val="00F867CC"/>
    <w:rsid w:val="00F86815"/>
    <w:rsid w:val="00F87165"/>
    <w:rsid w:val="00F87C5C"/>
    <w:rsid w:val="00F87E99"/>
    <w:rsid w:val="00F90E7F"/>
    <w:rsid w:val="00F914EC"/>
    <w:rsid w:val="00F91ACC"/>
    <w:rsid w:val="00F9263B"/>
    <w:rsid w:val="00F92651"/>
    <w:rsid w:val="00F9269F"/>
    <w:rsid w:val="00F929A9"/>
    <w:rsid w:val="00F92A42"/>
    <w:rsid w:val="00F92D32"/>
    <w:rsid w:val="00F93DA5"/>
    <w:rsid w:val="00F9427A"/>
    <w:rsid w:val="00F947B4"/>
    <w:rsid w:val="00F94EB6"/>
    <w:rsid w:val="00F9579A"/>
    <w:rsid w:val="00F957A2"/>
    <w:rsid w:val="00F957A7"/>
    <w:rsid w:val="00F958A4"/>
    <w:rsid w:val="00F960A5"/>
    <w:rsid w:val="00F972E2"/>
    <w:rsid w:val="00F976E9"/>
    <w:rsid w:val="00FA020D"/>
    <w:rsid w:val="00FA07B2"/>
    <w:rsid w:val="00FA09E0"/>
    <w:rsid w:val="00FA15B5"/>
    <w:rsid w:val="00FA179E"/>
    <w:rsid w:val="00FA1913"/>
    <w:rsid w:val="00FA1BDA"/>
    <w:rsid w:val="00FA1F4E"/>
    <w:rsid w:val="00FA1F6E"/>
    <w:rsid w:val="00FA2610"/>
    <w:rsid w:val="00FA2776"/>
    <w:rsid w:val="00FA2BA0"/>
    <w:rsid w:val="00FA3921"/>
    <w:rsid w:val="00FA3ED3"/>
    <w:rsid w:val="00FA5BFF"/>
    <w:rsid w:val="00FA5C2C"/>
    <w:rsid w:val="00FA5D8C"/>
    <w:rsid w:val="00FA5DEF"/>
    <w:rsid w:val="00FA6055"/>
    <w:rsid w:val="00FA6961"/>
    <w:rsid w:val="00FA6C6A"/>
    <w:rsid w:val="00FA7075"/>
    <w:rsid w:val="00FA74EB"/>
    <w:rsid w:val="00FA7CD6"/>
    <w:rsid w:val="00FB0347"/>
    <w:rsid w:val="00FB0CB8"/>
    <w:rsid w:val="00FB0D6E"/>
    <w:rsid w:val="00FB0F6A"/>
    <w:rsid w:val="00FB1356"/>
    <w:rsid w:val="00FB1F74"/>
    <w:rsid w:val="00FB2BEA"/>
    <w:rsid w:val="00FB3151"/>
    <w:rsid w:val="00FB390D"/>
    <w:rsid w:val="00FB3C78"/>
    <w:rsid w:val="00FB3C8C"/>
    <w:rsid w:val="00FB3E78"/>
    <w:rsid w:val="00FB40AE"/>
    <w:rsid w:val="00FB4772"/>
    <w:rsid w:val="00FB4971"/>
    <w:rsid w:val="00FB4ABA"/>
    <w:rsid w:val="00FB4D09"/>
    <w:rsid w:val="00FB6200"/>
    <w:rsid w:val="00FB6D92"/>
    <w:rsid w:val="00FB6ECB"/>
    <w:rsid w:val="00FB7DE6"/>
    <w:rsid w:val="00FC0123"/>
    <w:rsid w:val="00FC032B"/>
    <w:rsid w:val="00FC03ED"/>
    <w:rsid w:val="00FC060E"/>
    <w:rsid w:val="00FC1737"/>
    <w:rsid w:val="00FC223F"/>
    <w:rsid w:val="00FC2B1A"/>
    <w:rsid w:val="00FC2B50"/>
    <w:rsid w:val="00FC327E"/>
    <w:rsid w:val="00FC3404"/>
    <w:rsid w:val="00FC3ADC"/>
    <w:rsid w:val="00FC3ECF"/>
    <w:rsid w:val="00FC42A7"/>
    <w:rsid w:val="00FC4357"/>
    <w:rsid w:val="00FC460D"/>
    <w:rsid w:val="00FC4744"/>
    <w:rsid w:val="00FC4DF5"/>
    <w:rsid w:val="00FC5153"/>
    <w:rsid w:val="00FC567B"/>
    <w:rsid w:val="00FC5A23"/>
    <w:rsid w:val="00FC5DC8"/>
    <w:rsid w:val="00FC6155"/>
    <w:rsid w:val="00FC682A"/>
    <w:rsid w:val="00FC6B94"/>
    <w:rsid w:val="00FC6F20"/>
    <w:rsid w:val="00FC70C7"/>
    <w:rsid w:val="00FC70F7"/>
    <w:rsid w:val="00FC72B8"/>
    <w:rsid w:val="00FC777C"/>
    <w:rsid w:val="00FC7840"/>
    <w:rsid w:val="00FC799B"/>
    <w:rsid w:val="00FC7D30"/>
    <w:rsid w:val="00FC7E69"/>
    <w:rsid w:val="00FD08A1"/>
    <w:rsid w:val="00FD0C83"/>
    <w:rsid w:val="00FD0FDA"/>
    <w:rsid w:val="00FD11BF"/>
    <w:rsid w:val="00FD15AA"/>
    <w:rsid w:val="00FD1BC8"/>
    <w:rsid w:val="00FD1D26"/>
    <w:rsid w:val="00FD24B5"/>
    <w:rsid w:val="00FD2CEF"/>
    <w:rsid w:val="00FD3395"/>
    <w:rsid w:val="00FD4915"/>
    <w:rsid w:val="00FD5117"/>
    <w:rsid w:val="00FD5990"/>
    <w:rsid w:val="00FD5B5E"/>
    <w:rsid w:val="00FD631B"/>
    <w:rsid w:val="00FD6591"/>
    <w:rsid w:val="00FD74D1"/>
    <w:rsid w:val="00FD7DF1"/>
    <w:rsid w:val="00FE082F"/>
    <w:rsid w:val="00FE09F9"/>
    <w:rsid w:val="00FE0D44"/>
    <w:rsid w:val="00FE0ECA"/>
    <w:rsid w:val="00FE14FF"/>
    <w:rsid w:val="00FE2C8D"/>
    <w:rsid w:val="00FE31AF"/>
    <w:rsid w:val="00FE392A"/>
    <w:rsid w:val="00FE393C"/>
    <w:rsid w:val="00FE3A2A"/>
    <w:rsid w:val="00FE3D94"/>
    <w:rsid w:val="00FE3EFF"/>
    <w:rsid w:val="00FE4ED8"/>
    <w:rsid w:val="00FE54E4"/>
    <w:rsid w:val="00FE5F7F"/>
    <w:rsid w:val="00FE6003"/>
    <w:rsid w:val="00FE61A4"/>
    <w:rsid w:val="00FE631B"/>
    <w:rsid w:val="00FE66E2"/>
    <w:rsid w:val="00FE6A83"/>
    <w:rsid w:val="00FE6A9A"/>
    <w:rsid w:val="00FE6BEB"/>
    <w:rsid w:val="00FE7B75"/>
    <w:rsid w:val="00FF05B8"/>
    <w:rsid w:val="00FF1291"/>
    <w:rsid w:val="00FF289A"/>
    <w:rsid w:val="00FF28A7"/>
    <w:rsid w:val="00FF2E0A"/>
    <w:rsid w:val="00FF307C"/>
    <w:rsid w:val="00FF3206"/>
    <w:rsid w:val="00FF3220"/>
    <w:rsid w:val="00FF3271"/>
    <w:rsid w:val="00FF390E"/>
    <w:rsid w:val="00FF3987"/>
    <w:rsid w:val="00FF3AAF"/>
    <w:rsid w:val="00FF3AD3"/>
    <w:rsid w:val="00FF4868"/>
    <w:rsid w:val="00FF4F14"/>
    <w:rsid w:val="00FF60D4"/>
    <w:rsid w:val="00FF6152"/>
    <w:rsid w:val="00FF668C"/>
    <w:rsid w:val="00FF70BA"/>
    <w:rsid w:val="00FF76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3E4"/>
    <w:rPr>
      <w:sz w:val="24"/>
      <w:szCs w:val="24"/>
    </w:rPr>
  </w:style>
  <w:style w:type="paragraph" w:styleId="Heading1">
    <w:name w:val="heading 1"/>
    <w:basedOn w:val="Normal"/>
    <w:next w:val="Normal"/>
    <w:qFormat/>
    <w:rsid w:val="00E822D0"/>
    <w:pPr>
      <w:keepNext/>
      <w:jc w:val="center"/>
      <w:outlineLvl w:val="0"/>
    </w:pPr>
    <w:rPr>
      <w:bCs/>
      <w:color w:val="FF0000"/>
      <w:sz w:val="28"/>
      <w:lang w:val="en-GB" w:eastAsia="en-US"/>
    </w:rPr>
  </w:style>
  <w:style w:type="paragraph" w:styleId="Heading2">
    <w:name w:val="heading 2"/>
    <w:basedOn w:val="Normal"/>
    <w:next w:val="Normal"/>
    <w:link w:val="Heading2Char"/>
    <w:unhideWhenUsed/>
    <w:qFormat/>
    <w:rsid w:val="0082360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EE3216"/>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4241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33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Fußnote,Char, Char,fn,FT,ft,SD Footnote Text,Footnote Text AG"/>
    <w:basedOn w:val="Normal"/>
    <w:link w:val="FootnoteTextChar"/>
    <w:rsid w:val="009D2F50"/>
    <w:rPr>
      <w:sz w:val="20"/>
      <w:szCs w:val="20"/>
      <w:lang w:eastAsia="en-US"/>
    </w:rPr>
  </w:style>
  <w:style w:type="paragraph" w:styleId="NormalWeb">
    <w:name w:val="Normal (Web)"/>
    <w:basedOn w:val="Normal"/>
    <w:uiPriority w:val="99"/>
    <w:rsid w:val="004F6212"/>
    <w:pPr>
      <w:spacing w:before="75" w:after="75"/>
      <w:ind w:left="75" w:right="75"/>
    </w:pPr>
    <w:rPr>
      <w:rFonts w:ascii="Tahoma" w:hAnsi="Tahoma" w:cs="Tahoma"/>
      <w:sz w:val="17"/>
      <w:szCs w:val="17"/>
    </w:rPr>
  </w:style>
  <w:style w:type="paragraph" w:styleId="BodyText">
    <w:name w:val="Body Text"/>
    <w:basedOn w:val="Normal"/>
    <w:rsid w:val="00983081"/>
    <w:pPr>
      <w:jc w:val="both"/>
    </w:pPr>
    <w:rPr>
      <w:color w:val="000000"/>
      <w:lang w:eastAsia="en-US"/>
    </w:rPr>
  </w:style>
  <w:style w:type="paragraph" w:styleId="Caption">
    <w:name w:val="caption"/>
    <w:aliases w:val="Inscription,Beschriftung Char Char Char,Beschriftung Char,Didascalia Carattere2,Didascalia Carattere1 Carattere,Didascalia Carattere Carattere Carattere,Didascalia Carattere2 Carattere Carattere Carattere,Didascalia Carattere Carattere1,C,Ca"/>
    <w:basedOn w:val="Normal"/>
    <w:next w:val="Normal"/>
    <w:link w:val="CaptionChar"/>
    <w:uiPriority w:val="35"/>
    <w:qFormat/>
    <w:rsid w:val="00983081"/>
    <w:pPr>
      <w:spacing w:before="120" w:after="120"/>
    </w:pPr>
    <w:rPr>
      <w:b/>
      <w:bCs/>
      <w:sz w:val="20"/>
      <w:szCs w:val="20"/>
      <w:lang w:eastAsia="en-US"/>
    </w:rPr>
  </w:style>
  <w:style w:type="paragraph" w:styleId="Footer">
    <w:name w:val="footer"/>
    <w:basedOn w:val="Normal"/>
    <w:rsid w:val="00FC567B"/>
    <w:pPr>
      <w:tabs>
        <w:tab w:val="center" w:pos="4153"/>
        <w:tab w:val="right" w:pos="8306"/>
      </w:tabs>
    </w:pPr>
  </w:style>
  <w:style w:type="character" w:styleId="PageNumber">
    <w:name w:val="page number"/>
    <w:basedOn w:val="DefaultParagraphFont"/>
    <w:rsid w:val="00FC567B"/>
  </w:style>
  <w:style w:type="paragraph" w:styleId="BodyText2">
    <w:name w:val="Body Text 2"/>
    <w:basedOn w:val="Normal"/>
    <w:rsid w:val="002A6BB9"/>
    <w:pPr>
      <w:spacing w:after="120" w:line="480" w:lineRule="auto"/>
    </w:pPr>
  </w:style>
  <w:style w:type="paragraph" w:styleId="Header">
    <w:name w:val="header"/>
    <w:basedOn w:val="Normal"/>
    <w:link w:val="HeaderChar"/>
    <w:uiPriority w:val="99"/>
    <w:rsid w:val="00E822D0"/>
    <w:pPr>
      <w:tabs>
        <w:tab w:val="center" w:pos="4153"/>
        <w:tab w:val="right" w:pos="8306"/>
      </w:tabs>
    </w:pPr>
  </w:style>
  <w:style w:type="character" w:styleId="Hyperlink">
    <w:name w:val="Hyperlink"/>
    <w:rsid w:val="00E822D0"/>
    <w:rPr>
      <w:color w:val="0000FF"/>
      <w:u w:val="single"/>
    </w:rPr>
  </w:style>
  <w:style w:type="paragraph" w:styleId="BalloonText">
    <w:name w:val="Balloon Text"/>
    <w:basedOn w:val="Normal"/>
    <w:semiHidden/>
    <w:rsid w:val="00B57F37"/>
    <w:rPr>
      <w:rFonts w:ascii="Tahoma" w:hAnsi="Tahoma" w:cs="Tahoma"/>
      <w:sz w:val="16"/>
      <w:szCs w:val="16"/>
    </w:rPr>
  </w:style>
  <w:style w:type="paragraph" w:styleId="BodyTextIndent">
    <w:name w:val="Body Text Indent"/>
    <w:basedOn w:val="Normal"/>
    <w:rsid w:val="00BC7632"/>
    <w:pPr>
      <w:spacing w:after="120"/>
      <w:ind w:left="283"/>
    </w:pPr>
  </w:style>
  <w:style w:type="character" w:styleId="CommentReference">
    <w:name w:val="annotation reference"/>
    <w:uiPriority w:val="99"/>
    <w:rsid w:val="00B76CF8"/>
    <w:rPr>
      <w:sz w:val="16"/>
      <w:szCs w:val="16"/>
    </w:rPr>
  </w:style>
  <w:style w:type="paragraph" w:styleId="CommentText">
    <w:name w:val="annotation text"/>
    <w:basedOn w:val="Normal"/>
    <w:link w:val="CommentTextChar"/>
    <w:uiPriority w:val="99"/>
    <w:rsid w:val="00B76CF8"/>
    <w:rPr>
      <w:sz w:val="20"/>
      <w:szCs w:val="20"/>
    </w:rPr>
  </w:style>
  <w:style w:type="paragraph" w:styleId="CommentSubject">
    <w:name w:val="annotation subject"/>
    <w:basedOn w:val="CommentText"/>
    <w:next w:val="CommentText"/>
    <w:semiHidden/>
    <w:rsid w:val="00B76CF8"/>
    <w:rPr>
      <w:b/>
      <w:bCs/>
    </w:rPr>
  </w:style>
  <w:style w:type="character" w:styleId="FootnoteReference">
    <w:name w:val="footnote reference"/>
    <w:aliases w:val="Footnote Reference Number,Footnote symbol,fr"/>
    <w:rsid w:val="00020D8F"/>
    <w:rPr>
      <w:vertAlign w:val="superscript"/>
    </w:rPr>
  </w:style>
  <w:style w:type="paragraph" w:customStyle="1" w:styleId="RakstzCharChar1RakstzRakstzRakstz">
    <w:name w:val="Rakstz. Char Char1 Rakstz. Rakstz. Rakstz."/>
    <w:basedOn w:val="Normal"/>
    <w:rsid w:val="002D1060"/>
    <w:pPr>
      <w:spacing w:after="160" w:line="240" w:lineRule="exact"/>
    </w:pPr>
    <w:rPr>
      <w:rFonts w:ascii="Verdana" w:hAnsi="Verdana"/>
      <w:sz w:val="20"/>
      <w:szCs w:val="20"/>
      <w:lang w:val="en-US" w:eastAsia="en-US"/>
    </w:rPr>
  </w:style>
  <w:style w:type="paragraph" w:styleId="EndnoteText">
    <w:name w:val="endnote text"/>
    <w:basedOn w:val="Normal"/>
    <w:link w:val="EndnoteTextChar"/>
    <w:rsid w:val="00AD3B63"/>
    <w:rPr>
      <w:sz w:val="20"/>
      <w:szCs w:val="20"/>
    </w:rPr>
  </w:style>
  <w:style w:type="character" w:customStyle="1" w:styleId="EndnoteTextChar">
    <w:name w:val="Endnote Text Char"/>
    <w:basedOn w:val="DefaultParagraphFont"/>
    <w:link w:val="EndnoteText"/>
    <w:rsid w:val="00AD3B63"/>
  </w:style>
  <w:style w:type="character" w:styleId="EndnoteReference">
    <w:name w:val="endnote reference"/>
    <w:rsid w:val="00AD3B63"/>
    <w:rPr>
      <w:vertAlign w:val="superscript"/>
    </w:rPr>
  </w:style>
  <w:style w:type="paragraph" w:styleId="Revision">
    <w:name w:val="Revision"/>
    <w:hidden/>
    <w:uiPriority w:val="99"/>
    <w:semiHidden/>
    <w:rsid w:val="003500FA"/>
    <w:rPr>
      <w:sz w:val="24"/>
      <w:szCs w:val="24"/>
    </w:rPr>
  </w:style>
  <w:style w:type="paragraph" w:customStyle="1" w:styleId="naisf">
    <w:name w:val="naisf"/>
    <w:basedOn w:val="Normal"/>
    <w:rsid w:val="00A709CA"/>
    <w:pPr>
      <w:spacing w:before="75" w:after="75"/>
      <w:ind w:firstLine="375"/>
      <w:jc w:val="both"/>
    </w:pPr>
  </w:style>
  <w:style w:type="character" w:customStyle="1" w:styleId="spelle">
    <w:name w:val="spelle"/>
    <w:basedOn w:val="DefaultParagraphFont"/>
    <w:rsid w:val="00565E70"/>
  </w:style>
  <w:style w:type="paragraph" w:styleId="ListParagraph">
    <w:name w:val="List Paragraph"/>
    <w:aliases w:val="2,Normal bullet 2,Bullet list,List Paragraph1"/>
    <w:basedOn w:val="Normal"/>
    <w:link w:val="ListParagraphChar"/>
    <w:uiPriority w:val="34"/>
    <w:qFormat/>
    <w:rsid w:val="00880570"/>
    <w:pPr>
      <w:ind w:left="720"/>
      <w:contextualSpacing/>
    </w:pPr>
  </w:style>
  <w:style w:type="character" w:customStyle="1" w:styleId="apple-style-span">
    <w:name w:val="apple-style-span"/>
    <w:basedOn w:val="DefaultParagraphFont"/>
    <w:rsid w:val="00905816"/>
  </w:style>
  <w:style w:type="character" w:customStyle="1" w:styleId="apple-converted-space">
    <w:name w:val="apple-converted-space"/>
    <w:basedOn w:val="DefaultParagraphFont"/>
    <w:rsid w:val="00905816"/>
  </w:style>
  <w:style w:type="character" w:customStyle="1" w:styleId="fontsize2">
    <w:name w:val="fontsize2"/>
    <w:basedOn w:val="DefaultParagraphFont"/>
    <w:rsid w:val="00A10518"/>
  </w:style>
  <w:style w:type="paragraph" w:styleId="NoSpacing">
    <w:name w:val="No Spacing"/>
    <w:uiPriority w:val="1"/>
    <w:qFormat/>
    <w:rsid w:val="00B328BD"/>
    <w:pPr>
      <w:jc w:val="both"/>
    </w:pPr>
    <w:rPr>
      <w:rFonts w:eastAsia="Calibri"/>
      <w:sz w:val="24"/>
      <w:szCs w:val="22"/>
      <w:lang w:eastAsia="en-US"/>
    </w:rPr>
  </w:style>
  <w:style w:type="paragraph" w:customStyle="1" w:styleId="EE-bullet">
    <w:name w:val="EE-bullet"/>
    <w:basedOn w:val="Normal"/>
    <w:link w:val="EE-bulletRakstz"/>
    <w:autoRedefine/>
    <w:rsid w:val="00D31F57"/>
    <w:pPr>
      <w:numPr>
        <w:ilvl w:val="1"/>
        <w:numId w:val="1"/>
      </w:numPr>
      <w:tabs>
        <w:tab w:val="clear" w:pos="1363"/>
        <w:tab w:val="num" w:pos="360"/>
      </w:tabs>
      <w:spacing w:before="120" w:after="120"/>
      <w:ind w:left="360" w:hanging="360"/>
      <w:contextualSpacing/>
      <w:jc w:val="both"/>
    </w:pPr>
    <w:rPr>
      <w:sz w:val="28"/>
      <w:szCs w:val="28"/>
    </w:rPr>
  </w:style>
  <w:style w:type="character" w:customStyle="1" w:styleId="EE-bulletRakstz">
    <w:name w:val="EE-bullet Rakstz."/>
    <w:link w:val="EE-bullet"/>
    <w:rsid w:val="00D31F57"/>
    <w:rPr>
      <w:sz w:val="28"/>
      <w:szCs w:val="28"/>
    </w:rPr>
  </w:style>
  <w:style w:type="paragraph" w:customStyle="1" w:styleId="EE-H4">
    <w:name w:val="EE-H4"/>
    <w:basedOn w:val="Normal"/>
    <w:autoRedefine/>
    <w:rsid w:val="00D31F57"/>
    <w:pPr>
      <w:tabs>
        <w:tab w:val="num" w:pos="360"/>
        <w:tab w:val="num" w:pos="1080"/>
      </w:tabs>
      <w:spacing w:before="240" w:after="240"/>
      <w:ind w:left="1080" w:hanging="1080"/>
    </w:pPr>
    <w:rPr>
      <w:b/>
      <w:i/>
      <w:sz w:val="28"/>
    </w:rPr>
  </w:style>
  <w:style w:type="paragraph" w:customStyle="1" w:styleId="EE-paragr">
    <w:name w:val="EE-paragr"/>
    <w:basedOn w:val="Normal"/>
    <w:link w:val="EE-paragrRakstz"/>
    <w:autoRedefine/>
    <w:rsid w:val="00D31F57"/>
    <w:pPr>
      <w:spacing w:before="120" w:after="120"/>
      <w:ind w:hanging="360"/>
      <w:jc w:val="both"/>
    </w:pPr>
    <w:rPr>
      <w:sz w:val="28"/>
      <w:szCs w:val="28"/>
    </w:rPr>
  </w:style>
  <w:style w:type="character" w:customStyle="1" w:styleId="EE-paragrRakstz">
    <w:name w:val="EE-paragr Rakstz."/>
    <w:link w:val="EE-paragr"/>
    <w:rsid w:val="00D31F57"/>
    <w:rPr>
      <w:sz w:val="28"/>
      <w:szCs w:val="28"/>
    </w:rPr>
  </w:style>
  <w:style w:type="character" w:customStyle="1" w:styleId="Heading3Char">
    <w:name w:val="Heading 3 Char"/>
    <w:link w:val="Heading3"/>
    <w:rsid w:val="00EE3216"/>
    <w:rPr>
      <w:rFonts w:ascii="Cambria" w:eastAsia="Times New Roman" w:hAnsi="Cambria" w:cs="Times New Roman"/>
      <w:b/>
      <w:bCs/>
      <w:sz w:val="26"/>
      <w:szCs w:val="26"/>
    </w:rPr>
  </w:style>
  <w:style w:type="character" w:customStyle="1" w:styleId="FootnoteTextChar">
    <w:name w:val="Footnote Text Char"/>
    <w:aliases w:val="Footnote Char,Fußnote Char,Char Char, Char Char,fn Char,FT Char,ft Char,SD Footnote Text Char,Footnote Text AG Char"/>
    <w:basedOn w:val="DefaultParagraphFont"/>
    <w:link w:val="FootnoteText"/>
    <w:rsid w:val="00277650"/>
    <w:rPr>
      <w:lang w:eastAsia="en-US"/>
    </w:rPr>
  </w:style>
  <w:style w:type="character" w:customStyle="1" w:styleId="ListParagraphChar">
    <w:name w:val="List Paragraph Char"/>
    <w:aliases w:val="2 Char,Normal bullet 2 Char,Bullet list Char,List Paragraph1 Char"/>
    <w:link w:val="ListParagraph"/>
    <w:uiPriority w:val="34"/>
    <w:rsid w:val="00183CA7"/>
    <w:rPr>
      <w:sz w:val="24"/>
      <w:szCs w:val="24"/>
    </w:rPr>
  </w:style>
  <w:style w:type="character" w:customStyle="1" w:styleId="Heading2Char">
    <w:name w:val="Heading 2 Char"/>
    <w:basedOn w:val="DefaultParagraphFont"/>
    <w:link w:val="Heading2"/>
    <w:rsid w:val="0082360B"/>
    <w:rPr>
      <w:rFonts w:asciiTheme="majorHAnsi" w:eastAsiaTheme="majorEastAsia" w:hAnsiTheme="majorHAnsi" w:cstheme="majorBidi"/>
      <w:color w:val="365F91" w:themeColor="accent1" w:themeShade="BF"/>
      <w:sz w:val="26"/>
      <w:szCs w:val="26"/>
    </w:rPr>
  </w:style>
  <w:style w:type="paragraph" w:customStyle="1" w:styleId="Default">
    <w:name w:val="Default"/>
    <w:rsid w:val="00244D0B"/>
    <w:pPr>
      <w:autoSpaceDE w:val="0"/>
      <w:autoSpaceDN w:val="0"/>
      <w:adjustRightInd w:val="0"/>
    </w:pPr>
    <w:rPr>
      <w:rFonts w:ascii="Calibri" w:hAnsi="Calibri" w:cs="Calibri"/>
      <w:color w:val="000000"/>
      <w:sz w:val="24"/>
      <w:szCs w:val="24"/>
      <w:lang w:eastAsia="en-US"/>
    </w:rPr>
  </w:style>
  <w:style w:type="paragraph" w:customStyle="1" w:styleId="EYTablebullet1">
    <w:name w:val="EY Table bullet 1"/>
    <w:basedOn w:val="Normal"/>
    <w:rsid w:val="00746626"/>
    <w:pPr>
      <w:numPr>
        <w:numId w:val="3"/>
      </w:numPr>
      <w:spacing w:before="20" w:after="20"/>
    </w:pPr>
    <w:rPr>
      <w:rFonts w:ascii="EYInterstate Light" w:hAnsi="EYInterstate Light"/>
      <w:sz w:val="16"/>
      <w:lang w:val="en-US" w:eastAsia="en-US"/>
    </w:rPr>
  </w:style>
  <w:style w:type="paragraph" w:customStyle="1" w:styleId="EYTablebullet2">
    <w:name w:val="EY Table bullet 2"/>
    <w:basedOn w:val="EYTablebullet1"/>
    <w:rsid w:val="00746626"/>
    <w:pPr>
      <w:numPr>
        <w:ilvl w:val="1"/>
      </w:numPr>
    </w:pPr>
  </w:style>
  <w:style w:type="paragraph" w:customStyle="1" w:styleId="EYBulletedList2">
    <w:name w:val="EY Bulleted List 2"/>
    <w:rsid w:val="00746626"/>
    <w:pPr>
      <w:numPr>
        <w:ilvl w:val="1"/>
        <w:numId w:val="2"/>
      </w:numPr>
    </w:pPr>
    <w:rPr>
      <w:rFonts w:ascii="EYInterstate Light" w:hAnsi="EYInterstate Light"/>
      <w:kern w:val="12"/>
      <w:szCs w:val="24"/>
      <w:lang w:val="en-US" w:eastAsia="en-US"/>
    </w:rPr>
  </w:style>
  <w:style w:type="paragraph" w:customStyle="1" w:styleId="EYBulletedList3">
    <w:name w:val="EY Bulleted List 3"/>
    <w:rsid w:val="00746626"/>
    <w:pPr>
      <w:numPr>
        <w:ilvl w:val="2"/>
        <w:numId w:val="2"/>
      </w:numPr>
    </w:pPr>
    <w:rPr>
      <w:rFonts w:ascii="EYInterstate Light" w:hAnsi="EYInterstate Light"/>
      <w:kern w:val="12"/>
      <w:szCs w:val="24"/>
      <w:lang w:val="en-US" w:eastAsia="en-US"/>
    </w:rPr>
  </w:style>
  <w:style w:type="character" w:customStyle="1" w:styleId="CaptionChar">
    <w:name w:val="Caption Char"/>
    <w:aliases w:val="Inscription Char,Beschriftung Char Char Char Char,Beschriftung Char Char,Didascalia Carattere2 Char,Didascalia Carattere1 Carattere Char,Didascalia Carattere Carattere Carattere Char,Didascalia Carattere2 Carattere Carattere Carattere Char"/>
    <w:basedOn w:val="DefaultParagraphFont"/>
    <w:link w:val="Caption"/>
    <w:uiPriority w:val="35"/>
    <w:rsid w:val="00E46E3D"/>
    <w:rPr>
      <w:b/>
      <w:bCs/>
      <w:lang w:eastAsia="en-US"/>
    </w:rPr>
  </w:style>
  <w:style w:type="character" w:customStyle="1" w:styleId="ISBulletTextChar">
    <w:name w:val="IS Bullet Text Char"/>
    <w:basedOn w:val="DefaultParagraphFont"/>
    <w:link w:val="ISBulletText"/>
    <w:uiPriority w:val="99"/>
    <w:locked/>
    <w:rsid w:val="007E61A6"/>
    <w:rPr>
      <w:rFonts w:ascii="Segoe UI" w:eastAsia="MS Mincho" w:hAnsi="Segoe UI" w:cs="Segoe UI"/>
      <w:szCs w:val="18"/>
    </w:rPr>
  </w:style>
  <w:style w:type="paragraph" w:customStyle="1" w:styleId="ISBulletText">
    <w:name w:val="IS Bullet Text"/>
    <w:basedOn w:val="Normal"/>
    <w:link w:val="ISBulletTextChar"/>
    <w:uiPriority w:val="99"/>
    <w:rsid w:val="007E61A6"/>
    <w:pPr>
      <w:overflowPunct w:val="0"/>
      <w:autoSpaceDE w:val="0"/>
      <w:autoSpaceDN w:val="0"/>
      <w:adjustRightInd w:val="0"/>
      <w:spacing w:before="120" w:after="120"/>
      <w:ind w:left="1080" w:right="28" w:hanging="360"/>
      <w:jc w:val="both"/>
    </w:pPr>
    <w:rPr>
      <w:rFonts w:ascii="Segoe UI" w:eastAsia="MS Mincho" w:hAnsi="Segoe UI" w:cs="Segoe UI"/>
      <w:sz w:val="20"/>
      <w:szCs w:val="18"/>
    </w:rPr>
  </w:style>
  <w:style w:type="paragraph" w:customStyle="1" w:styleId="Hed">
    <w:name w:val="Hed"/>
    <w:basedOn w:val="Normal"/>
    <w:rsid w:val="00D4241E"/>
    <w:pPr>
      <w:jc w:val="both"/>
    </w:pPr>
    <w:rPr>
      <w:b/>
      <w:i/>
    </w:rPr>
  </w:style>
  <w:style w:type="paragraph" w:customStyle="1" w:styleId="Heding3">
    <w:name w:val="Heding 3"/>
    <w:basedOn w:val="Normal"/>
    <w:rsid w:val="00D4241E"/>
    <w:pPr>
      <w:jc w:val="both"/>
    </w:pPr>
    <w:rPr>
      <w:b/>
      <w:i/>
    </w:rPr>
  </w:style>
  <w:style w:type="character" w:customStyle="1" w:styleId="Heading4Char">
    <w:name w:val="Heading 4 Char"/>
    <w:basedOn w:val="DefaultParagraphFont"/>
    <w:link w:val="Heading4"/>
    <w:rsid w:val="00D4241E"/>
    <w:rPr>
      <w:rFonts w:asciiTheme="majorHAnsi" w:eastAsiaTheme="majorEastAsia" w:hAnsiTheme="majorHAnsi" w:cstheme="majorBidi"/>
      <w:b/>
      <w:bCs/>
      <w:i/>
      <w:iCs/>
      <w:color w:val="4F81BD" w:themeColor="accent1"/>
      <w:sz w:val="24"/>
      <w:szCs w:val="24"/>
    </w:rPr>
  </w:style>
  <w:style w:type="character" w:customStyle="1" w:styleId="CommentTextChar">
    <w:name w:val="Comment Text Char"/>
    <w:basedOn w:val="DefaultParagraphFont"/>
    <w:link w:val="CommentText"/>
    <w:uiPriority w:val="99"/>
    <w:rsid w:val="0098073F"/>
  </w:style>
  <w:style w:type="paragraph" w:customStyle="1" w:styleId="tv213">
    <w:name w:val="tv213"/>
    <w:basedOn w:val="Normal"/>
    <w:rsid w:val="00DE01FA"/>
    <w:pPr>
      <w:spacing w:before="100" w:beforeAutospacing="1" w:after="100" w:afterAutospacing="1"/>
    </w:pPr>
  </w:style>
  <w:style w:type="character" w:customStyle="1" w:styleId="HeaderChar">
    <w:name w:val="Header Char"/>
    <w:basedOn w:val="DefaultParagraphFont"/>
    <w:link w:val="Header"/>
    <w:uiPriority w:val="99"/>
    <w:rsid w:val="00AE510A"/>
    <w:rPr>
      <w:sz w:val="24"/>
      <w:szCs w:val="24"/>
    </w:rPr>
  </w:style>
  <w:style w:type="paragraph" w:customStyle="1" w:styleId="EYHeading1">
    <w:name w:val="EY Heading 1"/>
    <w:basedOn w:val="Normal"/>
    <w:next w:val="Normal"/>
    <w:rsid w:val="00431852"/>
    <w:pPr>
      <w:pageBreakBefore/>
      <w:numPr>
        <w:ilvl w:val="3"/>
        <w:numId w:val="4"/>
      </w:numPr>
      <w:tabs>
        <w:tab w:val="clear" w:pos="0"/>
      </w:tabs>
      <w:spacing w:after="360"/>
      <w:ind w:left="720" w:hanging="360"/>
    </w:pPr>
    <w:rPr>
      <w:rFonts w:ascii="EYInterstate Light" w:hAnsi="EYInterstate Light"/>
      <w:b/>
      <w:color w:val="7F7E82"/>
      <w:kern w:val="12"/>
      <w:sz w:val="32"/>
      <w:lang w:val="en-US" w:eastAsia="en-US"/>
    </w:rPr>
  </w:style>
  <w:style w:type="paragraph" w:customStyle="1" w:styleId="EYHeading2">
    <w:name w:val="EY Heading 2"/>
    <w:basedOn w:val="EYHeading1"/>
    <w:next w:val="Normal"/>
    <w:rsid w:val="00431852"/>
    <w:pPr>
      <w:keepNext/>
      <w:pageBreakBefore w:val="0"/>
      <w:numPr>
        <w:ilvl w:val="1"/>
      </w:numPr>
      <w:tabs>
        <w:tab w:val="clear" w:pos="0"/>
      </w:tabs>
      <w:spacing w:before="120" w:after="120"/>
      <w:ind w:left="720" w:hanging="360"/>
      <w:outlineLvl w:val="1"/>
    </w:pPr>
    <w:rPr>
      <w:color w:val="auto"/>
      <w:sz w:val="28"/>
    </w:rPr>
  </w:style>
  <w:style w:type="paragraph" w:customStyle="1" w:styleId="EYHeading3">
    <w:name w:val="EY Heading 3"/>
    <w:basedOn w:val="EYHeading1"/>
    <w:next w:val="Normal"/>
    <w:rsid w:val="00431852"/>
    <w:pPr>
      <w:keepNext/>
      <w:pageBreakBefore w:val="0"/>
      <w:numPr>
        <w:ilvl w:val="2"/>
      </w:numPr>
      <w:tabs>
        <w:tab w:val="clear" w:pos="6946"/>
      </w:tabs>
      <w:spacing w:before="120" w:after="120"/>
      <w:ind w:left="1080" w:hanging="720"/>
      <w:outlineLvl w:val="2"/>
    </w:pPr>
    <w:rPr>
      <w:color w:val="auto"/>
      <w:sz w:val="26"/>
    </w:rPr>
  </w:style>
  <w:style w:type="character" w:styleId="PlaceholderText">
    <w:name w:val="Placeholder Text"/>
    <w:basedOn w:val="DefaultParagraphFont"/>
    <w:uiPriority w:val="99"/>
    <w:semiHidden/>
    <w:rsid w:val="00DC79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98302">
      <w:bodyDiv w:val="1"/>
      <w:marLeft w:val="0"/>
      <w:marRight w:val="0"/>
      <w:marTop w:val="0"/>
      <w:marBottom w:val="0"/>
      <w:divBdr>
        <w:top w:val="none" w:sz="0" w:space="0" w:color="auto"/>
        <w:left w:val="none" w:sz="0" w:space="0" w:color="auto"/>
        <w:bottom w:val="none" w:sz="0" w:space="0" w:color="auto"/>
        <w:right w:val="none" w:sz="0" w:space="0" w:color="auto"/>
      </w:divBdr>
      <w:divsChild>
        <w:div w:id="1651402229">
          <w:marLeft w:val="0"/>
          <w:marRight w:val="0"/>
          <w:marTop w:val="45"/>
          <w:marBottom w:val="0"/>
          <w:divBdr>
            <w:top w:val="none" w:sz="0" w:space="0" w:color="auto"/>
            <w:left w:val="none" w:sz="0" w:space="0" w:color="auto"/>
            <w:bottom w:val="none" w:sz="0" w:space="0" w:color="auto"/>
            <w:right w:val="none" w:sz="0" w:space="0" w:color="auto"/>
          </w:divBdr>
        </w:div>
      </w:divsChild>
    </w:div>
    <w:div w:id="122577224">
      <w:bodyDiv w:val="1"/>
      <w:marLeft w:val="0"/>
      <w:marRight w:val="0"/>
      <w:marTop w:val="0"/>
      <w:marBottom w:val="0"/>
      <w:divBdr>
        <w:top w:val="none" w:sz="0" w:space="0" w:color="auto"/>
        <w:left w:val="none" w:sz="0" w:space="0" w:color="auto"/>
        <w:bottom w:val="none" w:sz="0" w:space="0" w:color="auto"/>
        <w:right w:val="none" w:sz="0" w:space="0" w:color="auto"/>
      </w:divBdr>
    </w:div>
    <w:div w:id="162938052">
      <w:bodyDiv w:val="1"/>
      <w:marLeft w:val="0"/>
      <w:marRight w:val="0"/>
      <w:marTop w:val="0"/>
      <w:marBottom w:val="0"/>
      <w:divBdr>
        <w:top w:val="none" w:sz="0" w:space="0" w:color="auto"/>
        <w:left w:val="none" w:sz="0" w:space="0" w:color="auto"/>
        <w:bottom w:val="none" w:sz="0" w:space="0" w:color="auto"/>
        <w:right w:val="none" w:sz="0" w:space="0" w:color="auto"/>
      </w:divBdr>
    </w:div>
    <w:div w:id="180584420">
      <w:bodyDiv w:val="1"/>
      <w:marLeft w:val="0"/>
      <w:marRight w:val="0"/>
      <w:marTop w:val="0"/>
      <w:marBottom w:val="0"/>
      <w:divBdr>
        <w:top w:val="none" w:sz="0" w:space="0" w:color="auto"/>
        <w:left w:val="none" w:sz="0" w:space="0" w:color="auto"/>
        <w:bottom w:val="none" w:sz="0" w:space="0" w:color="auto"/>
        <w:right w:val="none" w:sz="0" w:space="0" w:color="auto"/>
      </w:divBdr>
    </w:div>
    <w:div w:id="185025038">
      <w:bodyDiv w:val="1"/>
      <w:marLeft w:val="0"/>
      <w:marRight w:val="0"/>
      <w:marTop w:val="0"/>
      <w:marBottom w:val="0"/>
      <w:divBdr>
        <w:top w:val="none" w:sz="0" w:space="0" w:color="auto"/>
        <w:left w:val="none" w:sz="0" w:space="0" w:color="auto"/>
        <w:bottom w:val="none" w:sz="0" w:space="0" w:color="auto"/>
        <w:right w:val="none" w:sz="0" w:space="0" w:color="auto"/>
      </w:divBdr>
    </w:div>
    <w:div w:id="193352577">
      <w:bodyDiv w:val="1"/>
      <w:marLeft w:val="0"/>
      <w:marRight w:val="0"/>
      <w:marTop w:val="0"/>
      <w:marBottom w:val="0"/>
      <w:divBdr>
        <w:top w:val="none" w:sz="0" w:space="0" w:color="auto"/>
        <w:left w:val="none" w:sz="0" w:space="0" w:color="auto"/>
        <w:bottom w:val="none" w:sz="0" w:space="0" w:color="auto"/>
        <w:right w:val="none" w:sz="0" w:space="0" w:color="auto"/>
      </w:divBdr>
    </w:div>
    <w:div w:id="223220889">
      <w:bodyDiv w:val="1"/>
      <w:marLeft w:val="0"/>
      <w:marRight w:val="0"/>
      <w:marTop w:val="0"/>
      <w:marBottom w:val="0"/>
      <w:divBdr>
        <w:top w:val="none" w:sz="0" w:space="0" w:color="auto"/>
        <w:left w:val="none" w:sz="0" w:space="0" w:color="auto"/>
        <w:bottom w:val="none" w:sz="0" w:space="0" w:color="auto"/>
        <w:right w:val="none" w:sz="0" w:space="0" w:color="auto"/>
      </w:divBdr>
    </w:div>
    <w:div w:id="236747854">
      <w:bodyDiv w:val="1"/>
      <w:marLeft w:val="0"/>
      <w:marRight w:val="0"/>
      <w:marTop w:val="0"/>
      <w:marBottom w:val="0"/>
      <w:divBdr>
        <w:top w:val="none" w:sz="0" w:space="0" w:color="auto"/>
        <w:left w:val="none" w:sz="0" w:space="0" w:color="auto"/>
        <w:bottom w:val="none" w:sz="0" w:space="0" w:color="auto"/>
        <w:right w:val="none" w:sz="0" w:space="0" w:color="auto"/>
      </w:divBdr>
    </w:div>
    <w:div w:id="275992904">
      <w:bodyDiv w:val="1"/>
      <w:marLeft w:val="0"/>
      <w:marRight w:val="0"/>
      <w:marTop w:val="0"/>
      <w:marBottom w:val="0"/>
      <w:divBdr>
        <w:top w:val="none" w:sz="0" w:space="0" w:color="auto"/>
        <w:left w:val="none" w:sz="0" w:space="0" w:color="auto"/>
        <w:bottom w:val="none" w:sz="0" w:space="0" w:color="auto"/>
        <w:right w:val="none" w:sz="0" w:space="0" w:color="auto"/>
      </w:divBdr>
    </w:div>
    <w:div w:id="333454514">
      <w:bodyDiv w:val="1"/>
      <w:marLeft w:val="0"/>
      <w:marRight w:val="0"/>
      <w:marTop w:val="0"/>
      <w:marBottom w:val="0"/>
      <w:divBdr>
        <w:top w:val="none" w:sz="0" w:space="0" w:color="auto"/>
        <w:left w:val="none" w:sz="0" w:space="0" w:color="auto"/>
        <w:bottom w:val="none" w:sz="0" w:space="0" w:color="auto"/>
        <w:right w:val="none" w:sz="0" w:space="0" w:color="auto"/>
      </w:divBdr>
      <w:divsChild>
        <w:div w:id="966667341">
          <w:marLeft w:val="0"/>
          <w:marRight w:val="0"/>
          <w:marTop w:val="0"/>
          <w:marBottom w:val="0"/>
          <w:divBdr>
            <w:top w:val="none" w:sz="0" w:space="0" w:color="auto"/>
            <w:left w:val="none" w:sz="0" w:space="0" w:color="auto"/>
            <w:bottom w:val="none" w:sz="0" w:space="0" w:color="auto"/>
            <w:right w:val="none" w:sz="0" w:space="0" w:color="auto"/>
          </w:divBdr>
        </w:div>
      </w:divsChild>
    </w:div>
    <w:div w:id="374501553">
      <w:bodyDiv w:val="1"/>
      <w:marLeft w:val="0"/>
      <w:marRight w:val="0"/>
      <w:marTop w:val="0"/>
      <w:marBottom w:val="0"/>
      <w:divBdr>
        <w:top w:val="none" w:sz="0" w:space="0" w:color="auto"/>
        <w:left w:val="none" w:sz="0" w:space="0" w:color="auto"/>
        <w:bottom w:val="none" w:sz="0" w:space="0" w:color="auto"/>
        <w:right w:val="none" w:sz="0" w:space="0" w:color="auto"/>
      </w:divBdr>
    </w:div>
    <w:div w:id="414591765">
      <w:bodyDiv w:val="1"/>
      <w:marLeft w:val="0"/>
      <w:marRight w:val="0"/>
      <w:marTop w:val="0"/>
      <w:marBottom w:val="0"/>
      <w:divBdr>
        <w:top w:val="none" w:sz="0" w:space="0" w:color="auto"/>
        <w:left w:val="none" w:sz="0" w:space="0" w:color="auto"/>
        <w:bottom w:val="none" w:sz="0" w:space="0" w:color="auto"/>
        <w:right w:val="none" w:sz="0" w:space="0" w:color="auto"/>
      </w:divBdr>
    </w:div>
    <w:div w:id="428043518">
      <w:bodyDiv w:val="1"/>
      <w:marLeft w:val="0"/>
      <w:marRight w:val="0"/>
      <w:marTop w:val="0"/>
      <w:marBottom w:val="0"/>
      <w:divBdr>
        <w:top w:val="none" w:sz="0" w:space="0" w:color="auto"/>
        <w:left w:val="none" w:sz="0" w:space="0" w:color="auto"/>
        <w:bottom w:val="none" w:sz="0" w:space="0" w:color="auto"/>
        <w:right w:val="none" w:sz="0" w:space="0" w:color="auto"/>
      </w:divBdr>
    </w:div>
    <w:div w:id="434130231">
      <w:bodyDiv w:val="1"/>
      <w:marLeft w:val="0"/>
      <w:marRight w:val="0"/>
      <w:marTop w:val="0"/>
      <w:marBottom w:val="0"/>
      <w:divBdr>
        <w:top w:val="none" w:sz="0" w:space="0" w:color="auto"/>
        <w:left w:val="none" w:sz="0" w:space="0" w:color="auto"/>
        <w:bottom w:val="none" w:sz="0" w:space="0" w:color="auto"/>
        <w:right w:val="none" w:sz="0" w:space="0" w:color="auto"/>
      </w:divBdr>
    </w:div>
    <w:div w:id="568460714">
      <w:bodyDiv w:val="1"/>
      <w:marLeft w:val="0"/>
      <w:marRight w:val="0"/>
      <w:marTop w:val="0"/>
      <w:marBottom w:val="0"/>
      <w:divBdr>
        <w:top w:val="none" w:sz="0" w:space="0" w:color="auto"/>
        <w:left w:val="none" w:sz="0" w:space="0" w:color="auto"/>
        <w:bottom w:val="none" w:sz="0" w:space="0" w:color="auto"/>
        <w:right w:val="none" w:sz="0" w:space="0" w:color="auto"/>
      </w:divBdr>
    </w:div>
    <w:div w:id="610167705">
      <w:bodyDiv w:val="1"/>
      <w:marLeft w:val="0"/>
      <w:marRight w:val="0"/>
      <w:marTop w:val="0"/>
      <w:marBottom w:val="0"/>
      <w:divBdr>
        <w:top w:val="none" w:sz="0" w:space="0" w:color="auto"/>
        <w:left w:val="none" w:sz="0" w:space="0" w:color="auto"/>
        <w:bottom w:val="none" w:sz="0" w:space="0" w:color="auto"/>
        <w:right w:val="none" w:sz="0" w:space="0" w:color="auto"/>
      </w:divBdr>
    </w:div>
    <w:div w:id="648676480">
      <w:bodyDiv w:val="1"/>
      <w:marLeft w:val="0"/>
      <w:marRight w:val="0"/>
      <w:marTop w:val="0"/>
      <w:marBottom w:val="0"/>
      <w:divBdr>
        <w:top w:val="none" w:sz="0" w:space="0" w:color="auto"/>
        <w:left w:val="none" w:sz="0" w:space="0" w:color="auto"/>
        <w:bottom w:val="none" w:sz="0" w:space="0" w:color="auto"/>
        <w:right w:val="none" w:sz="0" w:space="0" w:color="auto"/>
      </w:divBdr>
    </w:div>
    <w:div w:id="788084421">
      <w:bodyDiv w:val="1"/>
      <w:marLeft w:val="0"/>
      <w:marRight w:val="0"/>
      <w:marTop w:val="0"/>
      <w:marBottom w:val="0"/>
      <w:divBdr>
        <w:top w:val="none" w:sz="0" w:space="0" w:color="auto"/>
        <w:left w:val="none" w:sz="0" w:space="0" w:color="auto"/>
        <w:bottom w:val="none" w:sz="0" w:space="0" w:color="auto"/>
        <w:right w:val="none" w:sz="0" w:space="0" w:color="auto"/>
      </w:divBdr>
    </w:div>
    <w:div w:id="797257938">
      <w:bodyDiv w:val="1"/>
      <w:marLeft w:val="0"/>
      <w:marRight w:val="0"/>
      <w:marTop w:val="0"/>
      <w:marBottom w:val="0"/>
      <w:divBdr>
        <w:top w:val="none" w:sz="0" w:space="0" w:color="auto"/>
        <w:left w:val="none" w:sz="0" w:space="0" w:color="auto"/>
        <w:bottom w:val="none" w:sz="0" w:space="0" w:color="auto"/>
        <w:right w:val="none" w:sz="0" w:space="0" w:color="auto"/>
      </w:divBdr>
    </w:div>
    <w:div w:id="864709232">
      <w:bodyDiv w:val="1"/>
      <w:marLeft w:val="0"/>
      <w:marRight w:val="0"/>
      <w:marTop w:val="0"/>
      <w:marBottom w:val="0"/>
      <w:divBdr>
        <w:top w:val="none" w:sz="0" w:space="0" w:color="auto"/>
        <w:left w:val="none" w:sz="0" w:space="0" w:color="auto"/>
        <w:bottom w:val="none" w:sz="0" w:space="0" w:color="auto"/>
        <w:right w:val="none" w:sz="0" w:space="0" w:color="auto"/>
      </w:divBdr>
      <w:divsChild>
        <w:div w:id="1949728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5037645">
      <w:bodyDiv w:val="1"/>
      <w:marLeft w:val="0"/>
      <w:marRight w:val="0"/>
      <w:marTop w:val="0"/>
      <w:marBottom w:val="0"/>
      <w:divBdr>
        <w:top w:val="none" w:sz="0" w:space="0" w:color="auto"/>
        <w:left w:val="none" w:sz="0" w:space="0" w:color="auto"/>
        <w:bottom w:val="none" w:sz="0" w:space="0" w:color="auto"/>
        <w:right w:val="none" w:sz="0" w:space="0" w:color="auto"/>
      </w:divBdr>
    </w:div>
    <w:div w:id="1038894398">
      <w:bodyDiv w:val="1"/>
      <w:marLeft w:val="0"/>
      <w:marRight w:val="0"/>
      <w:marTop w:val="0"/>
      <w:marBottom w:val="0"/>
      <w:divBdr>
        <w:top w:val="none" w:sz="0" w:space="0" w:color="auto"/>
        <w:left w:val="none" w:sz="0" w:space="0" w:color="auto"/>
        <w:bottom w:val="none" w:sz="0" w:space="0" w:color="auto"/>
        <w:right w:val="none" w:sz="0" w:space="0" w:color="auto"/>
      </w:divBdr>
    </w:div>
    <w:div w:id="1038968460">
      <w:bodyDiv w:val="1"/>
      <w:marLeft w:val="0"/>
      <w:marRight w:val="0"/>
      <w:marTop w:val="0"/>
      <w:marBottom w:val="0"/>
      <w:divBdr>
        <w:top w:val="none" w:sz="0" w:space="0" w:color="auto"/>
        <w:left w:val="none" w:sz="0" w:space="0" w:color="auto"/>
        <w:bottom w:val="none" w:sz="0" w:space="0" w:color="auto"/>
        <w:right w:val="none" w:sz="0" w:space="0" w:color="auto"/>
      </w:divBdr>
      <w:divsChild>
        <w:div w:id="1436361318">
          <w:marLeft w:val="0"/>
          <w:marRight w:val="0"/>
          <w:marTop w:val="0"/>
          <w:marBottom w:val="0"/>
          <w:divBdr>
            <w:top w:val="none" w:sz="0" w:space="0" w:color="auto"/>
            <w:left w:val="none" w:sz="0" w:space="0" w:color="auto"/>
            <w:bottom w:val="none" w:sz="0" w:space="0" w:color="auto"/>
            <w:right w:val="none" w:sz="0" w:space="0" w:color="auto"/>
          </w:divBdr>
        </w:div>
      </w:divsChild>
    </w:div>
    <w:div w:id="1060202721">
      <w:bodyDiv w:val="1"/>
      <w:marLeft w:val="0"/>
      <w:marRight w:val="0"/>
      <w:marTop w:val="0"/>
      <w:marBottom w:val="0"/>
      <w:divBdr>
        <w:top w:val="none" w:sz="0" w:space="0" w:color="auto"/>
        <w:left w:val="none" w:sz="0" w:space="0" w:color="auto"/>
        <w:bottom w:val="none" w:sz="0" w:space="0" w:color="auto"/>
        <w:right w:val="none" w:sz="0" w:space="0" w:color="auto"/>
      </w:divBdr>
    </w:div>
    <w:div w:id="1061098828">
      <w:bodyDiv w:val="1"/>
      <w:marLeft w:val="0"/>
      <w:marRight w:val="0"/>
      <w:marTop w:val="0"/>
      <w:marBottom w:val="0"/>
      <w:divBdr>
        <w:top w:val="none" w:sz="0" w:space="0" w:color="auto"/>
        <w:left w:val="none" w:sz="0" w:space="0" w:color="auto"/>
        <w:bottom w:val="none" w:sz="0" w:space="0" w:color="auto"/>
        <w:right w:val="none" w:sz="0" w:space="0" w:color="auto"/>
      </w:divBdr>
    </w:div>
    <w:div w:id="1061833238">
      <w:bodyDiv w:val="1"/>
      <w:marLeft w:val="0"/>
      <w:marRight w:val="0"/>
      <w:marTop w:val="0"/>
      <w:marBottom w:val="0"/>
      <w:divBdr>
        <w:top w:val="none" w:sz="0" w:space="0" w:color="auto"/>
        <w:left w:val="none" w:sz="0" w:space="0" w:color="auto"/>
        <w:bottom w:val="none" w:sz="0" w:space="0" w:color="auto"/>
        <w:right w:val="none" w:sz="0" w:space="0" w:color="auto"/>
      </w:divBdr>
      <w:divsChild>
        <w:div w:id="491991398">
          <w:marLeft w:val="0"/>
          <w:marRight w:val="0"/>
          <w:marTop w:val="75"/>
          <w:marBottom w:val="100"/>
          <w:divBdr>
            <w:top w:val="single" w:sz="6" w:space="0" w:color="FFFFFF"/>
            <w:left w:val="single" w:sz="6" w:space="0" w:color="FFFFFF"/>
            <w:bottom w:val="single" w:sz="6" w:space="0" w:color="FFFFFF"/>
            <w:right w:val="single" w:sz="6" w:space="0" w:color="FFFFFF"/>
          </w:divBdr>
          <w:divsChild>
            <w:div w:id="1180315625">
              <w:marLeft w:val="0"/>
              <w:marRight w:val="0"/>
              <w:marTop w:val="0"/>
              <w:marBottom w:val="0"/>
              <w:divBdr>
                <w:top w:val="single" w:sz="6" w:space="4" w:color="FFFFFF"/>
                <w:left w:val="single" w:sz="6" w:space="4" w:color="FFFFFF"/>
                <w:bottom w:val="single" w:sz="6" w:space="4" w:color="FFFFFF"/>
                <w:right w:val="single" w:sz="6" w:space="4" w:color="FFFFFF"/>
              </w:divBdr>
            </w:div>
          </w:divsChild>
        </w:div>
      </w:divsChild>
    </w:div>
    <w:div w:id="1125656122">
      <w:bodyDiv w:val="1"/>
      <w:marLeft w:val="0"/>
      <w:marRight w:val="0"/>
      <w:marTop w:val="0"/>
      <w:marBottom w:val="0"/>
      <w:divBdr>
        <w:top w:val="none" w:sz="0" w:space="0" w:color="auto"/>
        <w:left w:val="none" w:sz="0" w:space="0" w:color="auto"/>
        <w:bottom w:val="none" w:sz="0" w:space="0" w:color="auto"/>
        <w:right w:val="none" w:sz="0" w:space="0" w:color="auto"/>
      </w:divBdr>
    </w:div>
    <w:div w:id="1159345721">
      <w:bodyDiv w:val="1"/>
      <w:marLeft w:val="0"/>
      <w:marRight w:val="0"/>
      <w:marTop w:val="0"/>
      <w:marBottom w:val="0"/>
      <w:divBdr>
        <w:top w:val="none" w:sz="0" w:space="0" w:color="auto"/>
        <w:left w:val="none" w:sz="0" w:space="0" w:color="auto"/>
        <w:bottom w:val="none" w:sz="0" w:space="0" w:color="auto"/>
        <w:right w:val="none" w:sz="0" w:space="0" w:color="auto"/>
      </w:divBdr>
    </w:div>
    <w:div w:id="1218861475">
      <w:bodyDiv w:val="1"/>
      <w:marLeft w:val="0"/>
      <w:marRight w:val="0"/>
      <w:marTop w:val="0"/>
      <w:marBottom w:val="0"/>
      <w:divBdr>
        <w:top w:val="none" w:sz="0" w:space="0" w:color="auto"/>
        <w:left w:val="none" w:sz="0" w:space="0" w:color="auto"/>
        <w:bottom w:val="none" w:sz="0" w:space="0" w:color="auto"/>
        <w:right w:val="none" w:sz="0" w:space="0" w:color="auto"/>
      </w:divBdr>
    </w:div>
    <w:div w:id="1225408513">
      <w:bodyDiv w:val="1"/>
      <w:marLeft w:val="0"/>
      <w:marRight w:val="0"/>
      <w:marTop w:val="0"/>
      <w:marBottom w:val="0"/>
      <w:divBdr>
        <w:top w:val="none" w:sz="0" w:space="0" w:color="auto"/>
        <w:left w:val="none" w:sz="0" w:space="0" w:color="auto"/>
        <w:bottom w:val="none" w:sz="0" w:space="0" w:color="auto"/>
        <w:right w:val="none" w:sz="0" w:space="0" w:color="auto"/>
      </w:divBdr>
    </w:div>
    <w:div w:id="1235700589">
      <w:bodyDiv w:val="1"/>
      <w:marLeft w:val="0"/>
      <w:marRight w:val="0"/>
      <w:marTop w:val="0"/>
      <w:marBottom w:val="0"/>
      <w:divBdr>
        <w:top w:val="none" w:sz="0" w:space="0" w:color="auto"/>
        <w:left w:val="none" w:sz="0" w:space="0" w:color="auto"/>
        <w:bottom w:val="none" w:sz="0" w:space="0" w:color="auto"/>
        <w:right w:val="none" w:sz="0" w:space="0" w:color="auto"/>
      </w:divBdr>
    </w:div>
    <w:div w:id="1277373608">
      <w:bodyDiv w:val="1"/>
      <w:marLeft w:val="0"/>
      <w:marRight w:val="0"/>
      <w:marTop w:val="0"/>
      <w:marBottom w:val="0"/>
      <w:divBdr>
        <w:top w:val="none" w:sz="0" w:space="0" w:color="auto"/>
        <w:left w:val="none" w:sz="0" w:space="0" w:color="auto"/>
        <w:bottom w:val="none" w:sz="0" w:space="0" w:color="auto"/>
        <w:right w:val="none" w:sz="0" w:space="0" w:color="auto"/>
      </w:divBdr>
    </w:div>
    <w:div w:id="1326275366">
      <w:bodyDiv w:val="1"/>
      <w:marLeft w:val="0"/>
      <w:marRight w:val="0"/>
      <w:marTop w:val="0"/>
      <w:marBottom w:val="0"/>
      <w:divBdr>
        <w:top w:val="none" w:sz="0" w:space="0" w:color="auto"/>
        <w:left w:val="none" w:sz="0" w:space="0" w:color="auto"/>
        <w:bottom w:val="none" w:sz="0" w:space="0" w:color="auto"/>
        <w:right w:val="none" w:sz="0" w:space="0" w:color="auto"/>
      </w:divBdr>
    </w:div>
    <w:div w:id="1343051227">
      <w:bodyDiv w:val="1"/>
      <w:marLeft w:val="0"/>
      <w:marRight w:val="0"/>
      <w:marTop w:val="0"/>
      <w:marBottom w:val="0"/>
      <w:divBdr>
        <w:top w:val="none" w:sz="0" w:space="0" w:color="auto"/>
        <w:left w:val="none" w:sz="0" w:space="0" w:color="auto"/>
        <w:bottom w:val="none" w:sz="0" w:space="0" w:color="auto"/>
        <w:right w:val="none" w:sz="0" w:space="0" w:color="auto"/>
      </w:divBdr>
    </w:div>
    <w:div w:id="1381124452">
      <w:bodyDiv w:val="1"/>
      <w:marLeft w:val="0"/>
      <w:marRight w:val="0"/>
      <w:marTop w:val="0"/>
      <w:marBottom w:val="0"/>
      <w:divBdr>
        <w:top w:val="none" w:sz="0" w:space="0" w:color="auto"/>
        <w:left w:val="none" w:sz="0" w:space="0" w:color="auto"/>
        <w:bottom w:val="none" w:sz="0" w:space="0" w:color="auto"/>
        <w:right w:val="none" w:sz="0" w:space="0" w:color="auto"/>
      </w:divBdr>
    </w:div>
    <w:div w:id="1438990667">
      <w:bodyDiv w:val="1"/>
      <w:marLeft w:val="0"/>
      <w:marRight w:val="0"/>
      <w:marTop w:val="0"/>
      <w:marBottom w:val="0"/>
      <w:divBdr>
        <w:top w:val="none" w:sz="0" w:space="0" w:color="auto"/>
        <w:left w:val="none" w:sz="0" w:space="0" w:color="auto"/>
        <w:bottom w:val="none" w:sz="0" w:space="0" w:color="auto"/>
        <w:right w:val="none" w:sz="0" w:space="0" w:color="auto"/>
      </w:divBdr>
    </w:div>
    <w:div w:id="1444760797">
      <w:bodyDiv w:val="1"/>
      <w:marLeft w:val="0"/>
      <w:marRight w:val="0"/>
      <w:marTop w:val="0"/>
      <w:marBottom w:val="0"/>
      <w:divBdr>
        <w:top w:val="none" w:sz="0" w:space="0" w:color="auto"/>
        <w:left w:val="none" w:sz="0" w:space="0" w:color="auto"/>
        <w:bottom w:val="none" w:sz="0" w:space="0" w:color="auto"/>
        <w:right w:val="none" w:sz="0" w:space="0" w:color="auto"/>
      </w:divBdr>
    </w:div>
    <w:div w:id="1589461463">
      <w:bodyDiv w:val="1"/>
      <w:marLeft w:val="0"/>
      <w:marRight w:val="0"/>
      <w:marTop w:val="0"/>
      <w:marBottom w:val="0"/>
      <w:divBdr>
        <w:top w:val="none" w:sz="0" w:space="0" w:color="auto"/>
        <w:left w:val="none" w:sz="0" w:space="0" w:color="auto"/>
        <w:bottom w:val="none" w:sz="0" w:space="0" w:color="auto"/>
        <w:right w:val="none" w:sz="0" w:space="0" w:color="auto"/>
      </w:divBdr>
      <w:divsChild>
        <w:div w:id="250160857">
          <w:marLeft w:val="0"/>
          <w:marRight w:val="0"/>
          <w:marTop w:val="0"/>
          <w:marBottom w:val="0"/>
          <w:divBdr>
            <w:top w:val="none" w:sz="0" w:space="0" w:color="auto"/>
            <w:left w:val="none" w:sz="0" w:space="0" w:color="auto"/>
            <w:bottom w:val="none" w:sz="0" w:space="0" w:color="auto"/>
            <w:right w:val="none" w:sz="0" w:space="0" w:color="auto"/>
          </w:divBdr>
        </w:div>
      </w:divsChild>
    </w:div>
    <w:div w:id="1619215724">
      <w:bodyDiv w:val="1"/>
      <w:marLeft w:val="0"/>
      <w:marRight w:val="0"/>
      <w:marTop w:val="0"/>
      <w:marBottom w:val="0"/>
      <w:divBdr>
        <w:top w:val="none" w:sz="0" w:space="0" w:color="auto"/>
        <w:left w:val="none" w:sz="0" w:space="0" w:color="auto"/>
        <w:bottom w:val="none" w:sz="0" w:space="0" w:color="auto"/>
        <w:right w:val="none" w:sz="0" w:space="0" w:color="auto"/>
      </w:divBdr>
    </w:div>
    <w:div w:id="1682200772">
      <w:bodyDiv w:val="1"/>
      <w:marLeft w:val="0"/>
      <w:marRight w:val="0"/>
      <w:marTop w:val="0"/>
      <w:marBottom w:val="0"/>
      <w:divBdr>
        <w:top w:val="none" w:sz="0" w:space="0" w:color="auto"/>
        <w:left w:val="none" w:sz="0" w:space="0" w:color="auto"/>
        <w:bottom w:val="none" w:sz="0" w:space="0" w:color="auto"/>
        <w:right w:val="none" w:sz="0" w:space="0" w:color="auto"/>
      </w:divBdr>
    </w:div>
    <w:div w:id="1756393094">
      <w:bodyDiv w:val="1"/>
      <w:marLeft w:val="0"/>
      <w:marRight w:val="0"/>
      <w:marTop w:val="0"/>
      <w:marBottom w:val="0"/>
      <w:divBdr>
        <w:top w:val="none" w:sz="0" w:space="0" w:color="auto"/>
        <w:left w:val="none" w:sz="0" w:space="0" w:color="auto"/>
        <w:bottom w:val="none" w:sz="0" w:space="0" w:color="auto"/>
        <w:right w:val="none" w:sz="0" w:space="0" w:color="auto"/>
      </w:divBdr>
    </w:div>
    <w:div w:id="1888947988">
      <w:bodyDiv w:val="1"/>
      <w:marLeft w:val="0"/>
      <w:marRight w:val="0"/>
      <w:marTop w:val="0"/>
      <w:marBottom w:val="0"/>
      <w:divBdr>
        <w:top w:val="none" w:sz="0" w:space="0" w:color="auto"/>
        <w:left w:val="none" w:sz="0" w:space="0" w:color="auto"/>
        <w:bottom w:val="none" w:sz="0" w:space="0" w:color="auto"/>
        <w:right w:val="none" w:sz="0" w:space="0" w:color="auto"/>
      </w:divBdr>
      <w:divsChild>
        <w:div w:id="780959632">
          <w:marLeft w:val="0"/>
          <w:marRight w:val="0"/>
          <w:marTop w:val="75"/>
          <w:marBottom w:val="100"/>
          <w:divBdr>
            <w:top w:val="single" w:sz="6" w:space="0" w:color="FFFFFF"/>
            <w:left w:val="single" w:sz="6" w:space="0" w:color="FFFFFF"/>
            <w:bottom w:val="single" w:sz="6" w:space="0" w:color="FFFFFF"/>
            <w:right w:val="single" w:sz="6" w:space="0" w:color="FFFFFF"/>
          </w:divBdr>
          <w:divsChild>
            <w:div w:id="658995280">
              <w:marLeft w:val="0"/>
              <w:marRight w:val="0"/>
              <w:marTop w:val="0"/>
              <w:marBottom w:val="0"/>
              <w:divBdr>
                <w:top w:val="single" w:sz="6" w:space="4" w:color="FFFFFF"/>
                <w:left w:val="single" w:sz="6" w:space="4" w:color="FFFFFF"/>
                <w:bottom w:val="single" w:sz="6" w:space="4" w:color="FFFFFF"/>
                <w:right w:val="single" w:sz="6" w:space="4" w:color="FFFFFF"/>
              </w:divBdr>
            </w:div>
          </w:divsChild>
        </w:div>
      </w:divsChild>
    </w:div>
    <w:div w:id="1981883758">
      <w:bodyDiv w:val="1"/>
      <w:marLeft w:val="0"/>
      <w:marRight w:val="0"/>
      <w:marTop w:val="0"/>
      <w:marBottom w:val="0"/>
      <w:divBdr>
        <w:top w:val="none" w:sz="0" w:space="0" w:color="auto"/>
        <w:left w:val="none" w:sz="0" w:space="0" w:color="auto"/>
        <w:bottom w:val="none" w:sz="0" w:space="0" w:color="auto"/>
        <w:right w:val="none" w:sz="0" w:space="0" w:color="auto"/>
      </w:divBdr>
    </w:div>
    <w:div w:id="1982882649">
      <w:bodyDiv w:val="1"/>
      <w:marLeft w:val="0"/>
      <w:marRight w:val="0"/>
      <w:marTop w:val="0"/>
      <w:marBottom w:val="0"/>
      <w:divBdr>
        <w:top w:val="none" w:sz="0" w:space="0" w:color="auto"/>
        <w:left w:val="none" w:sz="0" w:space="0" w:color="auto"/>
        <w:bottom w:val="none" w:sz="0" w:space="0" w:color="auto"/>
        <w:right w:val="none" w:sz="0" w:space="0" w:color="auto"/>
      </w:divBdr>
    </w:div>
    <w:div w:id="2007398905">
      <w:bodyDiv w:val="1"/>
      <w:marLeft w:val="0"/>
      <w:marRight w:val="0"/>
      <w:marTop w:val="0"/>
      <w:marBottom w:val="0"/>
      <w:divBdr>
        <w:top w:val="none" w:sz="0" w:space="0" w:color="auto"/>
        <w:left w:val="none" w:sz="0" w:space="0" w:color="auto"/>
        <w:bottom w:val="none" w:sz="0" w:space="0" w:color="auto"/>
        <w:right w:val="none" w:sz="0" w:space="0" w:color="auto"/>
      </w:divBdr>
    </w:div>
    <w:div w:id="2032797366">
      <w:bodyDiv w:val="1"/>
      <w:marLeft w:val="0"/>
      <w:marRight w:val="0"/>
      <w:marTop w:val="0"/>
      <w:marBottom w:val="0"/>
      <w:divBdr>
        <w:top w:val="none" w:sz="0" w:space="0" w:color="auto"/>
        <w:left w:val="none" w:sz="0" w:space="0" w:color="auto"/>
        <w:bottom w:val="none" w:sz="0" w:space="0" w:color="auto"/>
        <w:right w:val="none" w:sz="0" w:space="0" w:color="auto"/>
      </w:divBdr>
    </w:div>
    <w:div w:id="2043087361">
      <w:bodyDiv w:val="1"/>
      <w:marLeft w:val="0"/>
      <w:marRight w:val="0"/>
      <w:marTop w:val="0"/>
      <w:marBottom w:val="0"/>
      <w:divBdr>
        <w:top w:val="none" w:sz="0" w:space="0" w:color="auto"/>
        <w:left w:val="none" w:sz="0" w:space="0" w:color="auto"/>
        <w:bottom w:val="none" w:sz="0" w:space="0" w:color="auto"/>
        <w:right w:val="none" w:sz="0" w:space="0" w:color="auto"/>
      </w:divBdr>
    </w:div>
    <w:div w:id="2049261876">
      <w:bodyDiv w:val="1"/>
      <w:marLeft w:val="0"/>
      <w:marRight w:val="0"/>
      <w:marTop w:val="0"/>
      <w:marBottom w:val="0"/>
      <w:divBdr>
        <w:top w:val="none" w:sz="0" w:space="0" w:color="auto"/>
        <w:left w:val="none" w:sz="0" w:space="0" w:color="auto"/>
        <w:bottom w:val="none" w:sz="0" w:space="0" w:color="auto"/>
        <w:right w:val="none" w:sz="0" w:space="0" w:color="auto"/>
      </w:divBdr>
    </w:div>
    <w:div w:id="2093579307">
      <w:bodyDiv w:val="1"/>
      <w:marLeft w:val="0"/>
      <w:marRight w:val="0"/>
      <w:marTop w:val="0"/>
      <w:marBottom w:val="0"/>
      <w:divBdr>
        <w:top w:val="none" w:sz="0" w:space="0" w:color="auto"/>
        <w:left w:val="none" w:sz="0" w:space="0" w:color="auto"/>
        <w:bottom w:val="none" w:sz="0" w:space="0" w:color="auto"/>
        <w:right w:val="none" w:sz="0" w:space="0" w:color="auto"/>
      </w:divBdr>
    </w:div>
    <w:div w:id="2123105713">
      <w:bodyDiv w:val="1"/>
      <w:marLeft w:val="0"/>
      <w:marRight w:val="0"/>
      <w:marTop w:val="0"/>
      <w:marBottom w:val="0"/>
      <w:divBdr>
        <w:top w:val="none" w:sz="0" w:space="0" w:color="auto"/>
        <w:left w:val="none" w:sz="0" w:space="0" w:color="auto"/>
        <w:bottom w:val="none" w:sz="0" w:space="0" w:color="auto"/>
        <w:right w:val="none" w:sz="0" w:space="0" w:color="auto"/>
      </w:divBdr>
      <w:divsChild>
        <w:div w:id="735518989">
          <w:marLeft w:val="0"/>
          <w:marRight w:val="0"/>
          <w:marTop w:val="3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3B3A9-13EA-4882-A391-700E386FB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14308</Words>
  <Characters>8156</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Par līdzekļu iekšējo pārdali 2016.gada valsts budžeta programmā 09.00.00 „Sports"</vt:lpstr>
    </vt:vector>
  </TitlesOfParts>
  <Manager/>
  <Company/>
  <LinksUpToDate>false</LinksUpToDate>
  <CharactersWithSpaces>22420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līdzekļu iekšējo pārdali 2016.gada valsts budžeta programmā 09.00.00 „Sports"</dc:title>
  <dc:subject>Informatīvais ziņojums</dc:subject>
  <dc:creator/>
  <dc:description>Izglītības un zinātnes ministrijas valsts sekretāra vietnieks – Sporta departamenta direktors E.Severs_x000d_
67047935, edgars.severs@izm.gov.lv</dc:description>
  <cp:lastModifiedBy/>
  <cp:revision>1</cp:revision>
  <dcterms:created xsi:type="dcterms:W3CDTF">2015-10-25T15:56:00Z</dcterms:created>
  <dcterms:modified xsi:type="dcterms:W3CDTF">2015-10-27T13:19:00Z</dcterms:modified>
</cp:coreProperties>
</file>