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9F" w:rsidRPr="00A75327" w:rsidRDefault="00876B9F" w:rsidP="00876B9F">
      <w:pPr>
        <w:tabs>
          <w:tab w:val="right" w:leader="dot" w:pos="9061"/>
        </w:tabs>
        <w:ind w:right="-1"/>
        <w:jc w:val="right"/>
        <w:rPr>
          <w:b/>
          <w:sz w:val="20"/>
          <w:szCs w:val="20"/>
        </w:rPr>
      </w:pPr>
      <w:r w:rsidRPr="00A75327">
        <w:rPr>
          <w:b/>
          <w:sz w:val="20"/>
          <w:szCs w:val="20"/>
        </w:rPr>
        <w:t>1.pielikums</w:t>
      </w:r>
    </w:p>
    <w:p w:rsidR="00162E65" w:rsidRDefault="00876B9F" w:rsidP="00162E65">
      <w:pPr>
        <w:tabs>
          <w:tab w:val="right" w:leader="dot" w:pos="9061"/>
        </w:tabs>
        <w:ind w:right="-1"/>
        <w:jc w:val="right"/>
        <w:rPr>
          <w:sz w:val="20"/>
          <w:szCs w:val="20"/>
        </w:rPr>
      </w:pPr>
      <w:r w:rsidRPr="00A75327">
        <w:rPr>
          <w:sz w:val="20"/>
          <w:szCs w:val="20"/>
        </w:rPr>
        <w:t xml:space="preserve">Informatīvajam ziņojumam </w:t>
      </w:r>
    </w:p>
    <w:p w:rsidR="00162E65" w:rsidRDefault="00162E65" w:rsidP="00162E65">
      <w:pPr>
        <w:tabs>
          <w:tab w:val="right" w:leader="dot" w:pos="9061"/>
        </w:tabs>
        <w:ind w:right="-1"/>
        <w:jc w:val="right"/>
        <w:rPr>
          <w:sz w:val="20"/>
          <w:szCs w:val="20"/>
        </w:rPr>
      </w:pPr>
      <w:r w:rsidRPr="00162E65">
        <w:rPr>
          <w:sz w:val="20"/>
          <w:szCs w:val="20"/>
        </w:rPr>
        <w:t xml:space="preserve">Par valsts budžeta līdzekļu pārdali Valsts vienotā klientu apkalpošanas centra </w:t>
      </w:r>
    </w:p>
    <w:p w:rsidR="00876B9F" w:rsidRDefault="00162E65" w:rsidP="00162E65">
      <w:pPr>
        <w:tabs>
          <w:tab w:val="right" w:leader="dot" w:pos="9061"/>
        </w:tabs>
        <w:ind w:right="-1"/>
        <w:jc w:val="right"/>
        <w:rPr>
          <w:sz w:val="20"/>
          <w:szCs w:val="20"/>
        </w:rPr>
      </w:pPr>
      <w:r w:rsidRPr="00162E65">
        <w:rPr>
          <w:sz w:val="20"/>
          <w:szCs w:val="20"/>
        </w:rPr>
        <w:t>Valsts ieņēmumu dienesta telpās Talejas ielā 1, Rīgā, darbības nodrošināšanai</w:t>
      </w:r>
    </w:p>
    <w:p w:rsidR="00162E65" w:rsidRPr="00A75327" w:rsidRDefault="00162E65" w:rsidP="00162E65">
      <w:pPr>
        <w:tabs>
          <w:tab w:val="right" w:leader="dot" w:pos="9061"/>
        </w:tabs>
        <w:ind w:right="-1"/>
        <w:jc w:val="right"/>
      </w:pPr>
    </w:p>
    <w:p w:rsidR="00162E65" w:rsidRDefault="00162E65" w:rsidP="00162E65">
      <w:pPr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p w:rsidR="00162E65" w:rsidRPr="00162E65" w:rsidRDefault="00162E65" w:rsidP="00162E65">
      <w:pPr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Aprēķins </w:t>
      </w:r>
      <w:r w:rsidRPr="00162E65">
        <w:rPr>
          <w:b/>
          <w:szCs w:val="24"/>
        </w:rPr>
        <w:t xml:space="preserve">Valsts vienotā klientu apkalpošanas centra </w:t>
      </w:r>
    </w:p>
    <w:p w:rsidR="00876B9F" w:rsidRDefault="00162E65" w:rsidP="00162E65">
      <w:pPr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162E65">
        <w:rPr>
          <w:b/>
          <w:szCs w:val="24"/>
        </w:rPr>
        <w:t>Valsts ieņēmumu dienesta telpās Talejas ielā 1, Rīgā, darbības nodrošināšanai</w:t>
      </w:r>
      <w:r>
        <w:rPr>
          <w:b/>
          <w:szCs w:val="24"/>
        </w:rPr>
        <w:t xml:space="preserve"> 2016.gadā un turpmāk</w:t>
      </w:r>
      <w:bookmarkEnd w:id="0"/>
    </w:p>
    <w:p w:rsidR="00162E65" w:rsidRDefault="00162E65" w:rsidP="00876B9F">
      <w:pPr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p w:rsidR="00162E65" w:rsidRDefault="00162E65" w:rsidP="00876B9F">
      <w:pPr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bookmarkStart w:id="1" w:name="_MON_1507446483"/>
    <w:bookmarkEnd w:id="1"/>
    <w:p w:rsidR="00162E65" w:rsidRPr="00A75327" w:rsidRDefault="00335A57" w:rsidP="00876B9F">
      <w:pPr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>
        <w:rPr>
          <w:b/>
          <w:szCs w:val="24"/>
        </w:rPr>
        <w:object w:dxaOrig="19024" w:dyaOrig="3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147pt" o:ole="">
            <v:imagedata r:id="rId8" o:title=""/>
          </v:shape>
          <o:OLEObject Type="Embed" ProgID="Excel.Sheet.12" ShapeID="_x0000_i1025" DrawAspect="Content" ObjectID="_1507451803" r:id="rId9"/>
        </w:object>
      </w:r>
    </w:p>
    <w:sectPr w:rsidR="00162E65" w:rsidRPr="00A75327" w:rsidSect="00162E65">
      <w:headerReference w:type="default" r:id="rId10"/>
      <w:footerReference w:type="default" r:id="rId11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72" w:rsidRDefault="00953472" w:rsidP="00A938C6">
      <w:r>
        <w:separator/>
      </w:r>
    </w:p>
  </w:endnote>
  <w:endnote w:type="continuationSeparator" w:id="0">
    <w:p w:rsidR="00953472" w:rsidRDefault="00953472" w:rsidP="00A9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panose1 w:val="00000000000000000000"/>
    <w:charset w:val="BA"/>
    <w:family w:val="auto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8D" w:rsidRPr="00162E65" w:rsidRDefault="00162E65" w:rsidP="00162E65">
    <w:pPr>
      <w:pStyle w:val="Footer"/>
      <w:rPr>
        <w:rFonts w:ascii="Times New Roman" w:eastAsia="Calibri" w:hAnsi="Times New Roman" w:cs="Times New Roman"/>
        <w:sz w:val="20"/>
        <w:szCs w:val="20"/>
        <w:lang w:eastAsia="zh-CN"/>
      </w:rPr>
    </w:pPr>
    <w:r w:rsidRPr="00162E65">
      <w:rPr>
        <w:rFonts w:ascii="Times New Roman" w:eastAsia="Calibri" w:hAnsi="Times New Roman" w:cs="Times New Roman"/>
        <w:sz w:val="20"/>
        <w:szCs w:val="20"/>
        <w:lang w:eastAsia="zh-CN"/>
      </w:rPr>
      <w:t>VARAMZino_27102015_VVKAC_VID_Lidzeklu pardale_p1</w:t>
    </w:r>
    <w:r>
      <w:rPr>
        <w:rFonts w:ascii="Times New Roman" w:eastAsia="Calibri" w:hAnsi="Times New Roman" w:cs="Times New Roman"/>
        <w:sz w:val="20"/>
        <w:szCs w:val="20"/>
        <w:lang w:eastAsia="zh-CN"/>
      </w:rPr>
      <w:t>.</w:t>
    </w:r>
    <w:r w:rsidRPr="00162E65">
      <w:t xml:space="preserve"> </w:t>
    </w:r>
    <w:r>
      <w:t xml:space="preserve">1. </w:t>
    </w:r>
    <w:r>
      <w:rPr>
        <w:rFonts w:ascii="Times New Roman" w:eastAsia="Calibri" w:hAnsi="Times New Roman" w:cs="Times New Roman"/>
        <w:sz w:val="20"/>
        <w:szCs w:val="20"/>
        <w:lang w:eastAsia="zh-CN"/>
      </w:rPr>
      <w:t>pielikums informatīvajam ziņojumam „</w:t>
    </w:r>
    <w:r w:rsidRPr="00162E65">
      <w:rPr>
        <w:rFonts w:ascii="Times New Roman" w:eastAsia="Calibri" w:hAnsi="Times New Roman" w:cs="Times New Roman"/>
        <w:sz w:val="20"/>
        <w:szCs w:val="20"/>
        <w:lang w:eastAsia="zh-CN"/>
      </w:rPr>
      <w:t>Par valsts budžeta līdzekļu</w:t>
    </w:r>
    <w:r>
      <w:rPr>
        <w:rFonts w:ascii="Times New Roman" w:eastAsia="Calibri" w:hAnsi="Times New Roman" w:cs="Times New Roman"/>
        <w:sz w:val="20"/>
        <w:szCs w:val="20"/>
        <w:lang w:eastAsia="zh-CN"/>
      </w:rPr>
      <w:t xml:space="preserve"> pārdali Valsts vienotā klientu apkalpošanas centra  </w:t>
    </w:r>
    <w:r w:rsidRPr="00162E65">
      <w:rPr>
        <w:rFonts w:ascii="Times New Roman" w:eastAsia="Calibri" w:hAnsi="Times New Roman" w:cs="Times New Roman"/>
        <w:sz w:val="20"/>
        <w:szCs w:val="20"/>
        <w:lang w:eastAsia="zh-CN"/>
      </w:rPr>
      <w:t>Valsts ieņēmumu dienesta telpās Talejas ielā 1, Rīgā, darbības nodrošināšanai</w:t>
    </w:r>
    <w:r>
      <w:rPr>
        <w:rFonts w:ascii="Times New Roman" w:eastAsia="Calibri" w:hAnsi="Times New Roman" w:cs="Times New Roman"/>
        <w:sz w:val="20"/>
        <w:szCs w:val="20"/>
        <w:lang w:eastAsia="zh-CN"/>
      </w:rPr>
      <w:t xml:space="preserve">”.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72" w:rsidRDefault="00953472" w:rsidP="00A938C6">
      <w:r>
        <w:separator/>
      </w:r>
    </w:p>
  </w:footnote>
  <w:footnote w:type="continuationSeparator" w:id="0">
    <w:p w:rsidR="00953472" w:rsidRDefault="00953472" w:rsidP="00A9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6119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62E65" w:rsidRPr="00162E65" w:rsidRDefault="00162E65">
        <w:pPr>
          <w:pStyle w:val="Header"/>
          <w:jc w:val="center"/>
          <w:rPr>
            <w:sz w:val="18"/>
            <w:szCs w:val="18"/>
          </w:rPr>
        </w:pPr>
        <w:r w:rsidRPr="00162E65">
          <w:rPr>
            <w:sz w:val="18"/>
            <w:szCs w:val="18"/>
          </w:rPr>
          <w:fldChar w:fldCharType="begin"/>
        </w:r>
        <w:r w:rsidRPr="00162E65">
          <w:rPr>
            <w:sz w:val="18"/>
            <w:szCs w:val="18"/>
          </w:rPr>
          <w:instrText xml:space="preserve"> PAGE   \* MERGEFORMAT </w:instrText>
        </w:r>
        <w:r w:rsidRPr="00162E65">
          <w:rPr>
            <w:sz w:val="18"/>
            <w:szCs w:val="18"/>
          </w:rPr>
          <w:fldChar w:fldCharType="separate"/>
        </w:r>
        <w:r w:rsidR="00BE42A1">
          <w:rPr>
            <w:noProof/>
            <w:sz w:val="18"/>
            <w:szCs w:val="18"/>
          </w:rPr>
          <w:t>1</w:t>
        </w:r>
        <w:r w:rsidRPr="00162E65">
          <w:rPr>
            <w:noProof/>
            <w:sz w:val="18"/>
            <w:szCs w:val="18"/>
          </w:rPr>
          <w:fldChar w:fldCharType="end"/>
        </w:r>
      </w:p>
    </w:sdtContent>
  </w:sdt>
  <w:p w:rsidR="006F4E8D" w:rsidRDefault="006F4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-720"/>
        </w:tabs>
        <w:ind w:left="-360"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A"/>
    <w:multiLevelType w:val="multilevel"/>
    <w:tmpl w:val="6CB4B02E"/>
    <w:name w:val="WW8Num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35"/>
      </w:pPr>
      <w:rPr>
        <w:rFonts w:eastAsia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ascii="Times New Roman" w:eastAsia="Calibri" w:hAnsi="Times New Roman" w:cs="Times New Roman"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lef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left"/>
      <w:pPr>
        <w:tabs>
          <w:tab w:val="num" w:pos="6675"/>
        </w:tabs>
        <w:ind w:left="6675" w:hanging="180"/>
      </w:pPr>
    </w:lvl>
  </w:abstractNum>
  <w:abstractNum w:abstractNumId="2" w15:restartNumberingAfterBreak="0">
    <w:nsid w:val="01990512"/>
    <w:multiLevelType w:val="hybridMultilevel"/>
    <w:tmpl w:val="EC9474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205E"/>
    <w:multiLevelType w:val="hybridMultilevel"/>
    <w:tmpl w:val="8FC4BC1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A4818">
      <w:start w:val="5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4DF8"/>
    <w:multiLevelType w:val="hybridMultilevel"/>
    <w:tmpl w:val="F5EA9466"/>
    <w:lvl w:ilvl="0" w:tplc="1E062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129B5"/>
    <w:multiLevelType w:val="hybridMultilevel"/>
    <w:tmpl w:val="6FCAF32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D1DFD"/>
    <w:multiLevelType w:val="multilevel"/>
    <w:tmpl w:val="8AD6D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C923818"/>
    <w:multiLevelType w:val="hybridMultilevel"/>
    <w:tmpl w:val="6C7C6ACE"/>
    <w:lvl w:ilvl="0" w:tplc="042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A001DE"/>
    <w:multiLevelType w:val="hybridMultilevel"/>
    <w:tmpl w:val="806C3E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A384C"/>
    <w:multiLevelType w:val="hybridMultilevel"/>
    <w:tmpl w:val="F7507A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65C"/>
    <w:multiLevelType w:val="hybridMultilevel"/>
    <w:tmpl w:val="952E79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1C53"/>
    <w:multiLevelType w:val="hybridMultilevel"/>
    <w:tmpl w:val="9E828BE0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D5F49"/>
    <w:multiLevelType w:val="hybridMultilevel"/>
    <w:tmpl w:val="24344784"/>
    <w:lvl w:ilvl="0" w:tplc="F00240BC">
      <w:start w:val="1"/>
      <w:numFmt w:val="decimal"/>
      <w:pStyle w:val="HeadingTitl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7203"/>
    <w:multiLevelType w:val="hybridMultilevel"/>
    <w:tmpl w:val="EC9474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335B"/>
    <w:multiLevelType w:val="hybridMultilevel"/>
    <w:tmpl w:val="D12AECFC"/>
    <w:lvl w:ilvl="0" w:tplc="33B8A3E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8C6F3D"/>
    <w:multiLevelType w:val="hybridMultilevel"/>
    <w:tmpl w:val="F202EAB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97401404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4A4AA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5C841B8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76301"/>
    <w:multiLevelType w:val="hybridMultilevel"/>
    <w:tmpl w:val="BAA6FD6A"/>
    <w:lvl w:ilvl="0" w:tplc="042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BA46AB"/>
    <w:multiLevelType w:val="hybridMultilevel"/>
    <w:tmpl w:val="8618EDB4"/>
    <w:lvl w:ilvl="0" w:tplc="042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BA65DC"/>
    <w:multiLevelType w:val="multilevel"/>
    <w:tmpl w:val="DB46C410"/>
    <w:lvl w:ilvl="0">
      <w:start w:val="4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eastAsiaTheme="majorEastAsia" w:cstheme="majorBid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ajorEastAsia" w:cstheme="majorBid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ajorEastAsia" w:cstheme="majorBid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ajorEastAsia" w:cstheme="majorBid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ajorEastAsia" w:cstheme="majorBid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ajorEastAsia" w:cstheme="majorBid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ajorEastAsia" w:cstheme="majorBid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ajorEastAsia" w:cstheme="majorBidi" w:hint="default"/>
      </w:rPr>
    </w:lvl>
  </w:abstractNum>
  <w:abstractNum w:abstractNumId="19" w15:restartNumberingAfterBreak="0">
    <w:nsid w:val="44E67221"/>
    <w:multiLevelType w:val="hybridMultilevel"/>
    <w:tmpl w:val="5A388528"/>
    <w:lvl w:ilvl="0" w:tplc="A744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53CCF"/>
    <w:multiLevelType w:val="hybridMultilevel"/>
    <w:tmpl w:val="2ED29AD4"/>
    <w:lvl w:ilvl="0" w:tplc="042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597596"/>
    <w:multiLevelType w:val="multilevel"/>
    <w:tmpl w:val="7C02E6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2" w15:restartNumberingAfterBreak="0">
    <w:nsid w:val="594C06B7"/>
    <w:multiLevelType w:val="hybridMultilevel"/>
    <w:tmpl w:val="E35AA2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213995"/>
    <w:multiLevelType w:val="hybridMultilevel"/>
    <w:tmpl w:val="0FA488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D1BC8"/>
    <w:multiLevelType w:val="hybridMultilevel"/>
    <w:tmpl w:val="864232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1C12"/>
    <w:multiLevelType w:val="hybridMultilevel"/>
    <w:tmpl w:val="91C01A5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FE0ACA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C5EFE"/>
    <w:multiLevelType w:val="hybridMultilevel"/>
    <w:tmpl w:val="C4C09FC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1828DE"/>
    <w:multiLevelType w:val="hybridMultilevel"/>
    <w:tmpl w:val="E82CA574"/>
    <w:lvl w:ilvl="0" w:tplc="0426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8" w15:restartNumberingAfterBreak="0">
    <w:nsid w:val="65DA2DEB"/>
    <w:multiLevelType w:val="hybridMultilevel"/>
    <w:tmpl w:val="BA109F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60DBB"/>
    <w:multiLevelType w:val="multilevel"/>
    <w:tmpl w:val="BB10D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0" w15:restartNumberingAfterBreak="0">
    <w:nsid w:val="6CA54983"/>
    <w:multiLevelType w:val="hybridMultilevel"/>
    <w:tmpl w:val="F95012A4"/>
    <w:lvl w:ilvl="0" w:tplc="F3F80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647" w:hanging="360"/>
      </w:pPr>
    </w:lvl>
    <w:lvl w:ilvl="2" w:tplc="0426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0E7D9E"/>
    <w:multiLevelType w:val="hybridMultilevel"/>
    <w:tmpl w:val="BA54D6F0"/>
    <w:lvl w:ilvl="0" w:tplc="04260001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D6BBE"/>
    <w:multiLevelType w:val="hybridMultilevel"/>
    <w:tmpl w:val="659ECF9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76DB1"/>
    <w:multiLevelType w:val="hybridMultilevel"/>
    <w:tmpl w:val="26BA09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15"/>
  </w:num>
  <w:num w:numId="8">
    <w:abstractNumId w:val="3"/>
  </w:num>
  <w:num w:numId="9">
    <w:abstractNumId w:val="25"/>
  </w:num>
  <w:num w:numId="10">
    <w:abstractNumId w:val="16"/>
  </w:num>
  <w:num w:numId="11">
    <w:abstractNumId w:val="17"/>
  </w:num>
  <w:num w:numId="12">
    <w:abstractNumId w:val="20"/>
  </w:num>
  <w:num w:numId="13">
    <w:abstractNumId w:val="7"/>
  </w:num>
  <w:num w:numId="14">
    <w:abstractNumId w:val="8"/>
  </w:num>
  <w:num w:numId="15">
    <w:abstractNumId w:val="3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0"/>
  </w:num>
  <w:num w:numId="20">
    <w:abstractNumId w:val="23"/>
  </w:num>
  <w:num w:numId="21">
    <w:abstractNumId w:val="9"/>
  </w:num>
  <w:num w:numId="22">
    <w:abstractNumId w:val="29"/>
  </w:num>
  <w:num w:numId="23">
    <w:abstractNumId w:val="14"/>
  </w:num>
  <w:num w:numId="24">
    <w:abstractNumId w:val="26"/>
  </w:num>
  <w:num w:numId="25">
    <w:abstractNumId w:val="22"/>
  </w:num>
  <w:num w:numId="26">
    <w:abstractNumId w:val="33"/>
  </w:num>
  <w:num w:numId="27">
    <w:abstractNumId w:val="24"/>
  </w:num>
  <w:num w:numId="28">
    <w:abstractNumId w:val="28"/>
  </w:num>
  <w:num w:numId="29">
    <w:abstractNumId w:val="18"/>
  </w:num>
  <w:num w:numId="30">
    <w:abstractNumId w:val="21"/>
  </w:num>
  <w:num w:numId="31">
    <w:abstractNumId w:val="11"/>
  </w:num>
  <w:num w:numId="32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C6"/>
    <w:rsid w:val="000133AA"/>
    <w:rsid w:val="00013F95"/>
    <w:rsid w:val="00031469"/>
    <w:rsid w:val="00042A13"/>
    <w:rsid w:val="00072F4C"/>
    <w:rsid w:val="000A3D3B"/>
    <w:rsid w:val="00162E65"/>
    <w:rsid w:val="00183D3C"/>
    <w:rsid w:val="00190487"/>
    <w:rsid w:val="00190F4E"/>
    <w:rsid w:val="001C7690"/>
    <w:rsid w:val="00252B1C"/>
    <w:rsid w:val="002F5BBD"/>
    <w:rsid w:val="00335A57"/>
    <w:rsid w:val="003C1ADE"/>
    <w:rsid w:val="003C37B1"/>
    <w:rsid w:val="003D2D5F"/>
    <w:rsid w:val="00416BD5"/>
    <w:rsid w:val="00435E9D"/>
    <w:rsid w:val="004441A6"/>
    <w:rsid w:val="00453020"/>
    <w:rsid w:val="0047115B"/>
    <w:rsid w:val="0047560C"/>
    <w:rsid w:val="004A14A0"/>
    <w:rsid w:val="004C11E0"/>
    <w:rsid w:val="004D2BE9"/>
    <w:rsid w:val="004E5C6A"/>
    <w:rsid w:val="005419D2"/>
    <w:rsid w:val="00584E89"/>
    <w:rsid w:val="00593BC0"/>
    <w:rsid w:val="005C2933"/>
    <w:rsid w:val="005E7095"/>
    <w:rsid w:val="005F6662"/>
    <w:rsid w:val="006315E4"/>
    <w:rsid w:val="00634482"/>
    <w:rsid w:val="00677944"/>
    <w:rsid w:val="006A10AD"/>
    <w:rsid w:val="006B5A51"/>
    <w:rsid w:val="006F4E8D"/>
    <w:rsid w:val="006F68FB"/>
    <w:rsid w:val="007E434C"/>
    <w:rsid w:val="00843843"/>
    <w:rsid w:val="00876B9F"/>
    <w:rsid w:val="00883E42"/>
    <w:rsid w:val="00896EBA"/>
    <w:rsid w:val="008F6E89"/>
    <w:rsid w:val="00926349"/>
    <w:rsid w:val="00930916"/>
    <w:rsid w:val="00953472"/>
    <w:rsid w:val="00957712"/>
    <w:rsid w:val="00962706"/>
    <w:rsid w:val="00994CDA"/>
    <w:rsid w:val="009C4AEF"/>
    <w:rsid w:val="009D23E4"/>
    <w:rsid w:val="009D3C62"/>
    <w:rsid w:val="009E1CF4"/>
    <w:rsid w:val="009E7D14"/>
    <w:rsid w:val="009F5E7D"/>
    <w:rsid w:val="009F78E9"/>
    <w:rsid w:val="00A60C3B"/>
    <w:rsid w:val="00A75327"/>
    <w:rsid w:val="00A938C6"/>
    <w:rsid w:val="00AD4922"/>
    <w:rsid w:val="00AE0C97"/>
    <w:rsid w:val="00B07F56"/>
    <w:rsid w:val="00B2346C"/>
    <w:rsid w:val="00B37A3C"/>
    <w:rsid w:val="00B767CB"/>
    <w:rsid w:val="00BB5FB2"/>
    <w:rsid w:val="00BC2661"/>
    <w:rsid w:val="00BE246E"/>
    <w:rsid w:val="00BE42A1"/>
    <w:rsid w:val="00BF5FFB"/>
    <w:rsid w:val="00C10FAF"/>
    <w:rsid w:val="00C6730C"/>
    <w:rsid w:val="00C95AD1"/>
    <w:rsid w:val="00C95F48"/>
    <w:rsid w:val="00CA1C1E"/>
    <w:rsid w:val="00CF0B96"/>
    <w:rsid w:val="00CF68C9"/>
    <w:rsid w:val="00D01AF0"/>
    <w:rsid w:val="00D56ADC"/>
    <w:rsid w:val="00D57F08"/>
    <w:rsid w:val="00EB34BD"/>
    <w:rsid w:val="00EC4D00"/>
    <w:rsid w:val="00ED12D5"/>
    <w:rsid w:val="00F1170C"/>
    <w:rsid w:val="00F23EF9"/>
    <w:rsid w:val="00F3339B"/>
    <w:rsid w:val="00F41F24"/>
    <w:rsid w:val="00F43924"/>
    <w:rsid w:val="00F46209"/>
    <w:rsid w:val="00F7236A"/>
    <w:rsid w:val="00F958CB"/>
    <w:rsid w:val="00FA46DF"/>
    <w:rsid w:val="00FC6047"/>
    <w:rsid w:val="00FC7A7A"/>
    <w:rsid w:val="00FD004D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BBC81-DECA-4D63-AF77-0C2221B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B2"/>
    <w:pPr>
      <w:suppressAutoHyphens/>
      <w:spacing w:after="0"/>
      <w:jc w:val="left"/>
    </w:pPr>
    <w:rPr>
      <w:rFonts w:ascii="Times New Roman" w:eastAsia="Calibri" w:hAnsi="Times New Roman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8C6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38C6"/>
    <w:rPr>
      <w:color w:val="0000FF"/>
      <w:u w:val="single"/>
    </w:rPr>
  </w:style>
  <w:style w:type="paragraph" w:styleId="BodyText">
    <w:name w:val="Body Text"/>
    <w:basedOn w:val="Normal"/>
    <w:link w:val="BodyTextChar"/>
    <w:rsid w:val="00A938C6"/>
    <w:pPr>
      <w:spacing w:line="100" w:lineRule="atLeast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38C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A938C6"/>
    <w:pPr>
      <w:spacing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A938C6"/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938C6"/>
    <w:pPr>
      <w:numPr>
        <w:numId w:val="2"/>
      </w:numPr>
      <w:spacing w:line="100" w:lineRule="atLeast"/>
      <w:jc w:val="both"/>
    </w:pPr>
    <w:rPr>
      <w:rFonts w:ascii="Cambria" w:hAnsi="Cambria" w:cs="Cambria"/>
      <w:bCs/>
      <w:szCs w:val="24"/>
    </w:rPr>
  </w:style>
  <w:style w:type="paragraph" w:styleId="NormalWeb">
    <w:name w:val="Normal (Web)"/>
    <w:basedOn w:val="Normal"/>
    <w:uiPriority w:val="99"/>
    <w:rsid w:val="00A938C6"/>
    <w:pPr>
      <w:spacing w:before="280" w:after="280" w:line="100" w:lineRule="atLeast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A938C6"/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C6"/>
    <w:rPr>
      <w:rFonts w:ascii="Calibri" w:eastAsia="Calibri" w:hAnsi="Calibri" w:cs="Calibri"/>
      <w:sz w:val="20"/>
      <w:szCs w:val="20"/>
      <w:lang w:eastAsia="zh-CN"/>
    </w:rPr>
  </w:style>
  <w:style w:type="paragraph" w:customStyle="1" w:styleId="naisf">
    <w:name w:val="naisf"/>
    <w:basedOn w:val="Normal"/>
    <w:rsid w:val="00A938C6"/>
    <w:pPr>
      <w:spacing w:before="280" w:after="280" w:line="100" w:lineRule="atLeast"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uiPriority w:val="99"/>
    <w:rsid w:val="00A938C6"/>
    <w:pPr>
      <w:spacing w:line="10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38C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v2131">
    <w:name w:val="tv2131"/>
    <w:basedOn w:val="Normal"/>
    <w:rsid w:val="00A938C6"/>
    <w:pPr>
      <w:suppressAutoHyphens w:val="0"/>
      <w:spacing w:before="240" w:line="360" w:lineRule="auto"/>
      <w:ind w:firstLine="300"/>
      <w:jc w:val="both"/>
    </w:pPr>
    <w:rPr>
      <w:rFonts w:ascii="Verdana" w:eastAsia="Times New Roman" w:hAnsi="Verdana" w:cs="Verdana"/>
      <w:sz w:val="18"/>
      <w:szCs w:val="18"/>
    </w:rPr>
  </w:style>
  <w:style w:type="character" w:customStyle="1" w:styleId="spelle">
    <w:name w:val="spelle"/>
    <w:basedOn w:val="DefaultParagraphFont"/>
    <w:rsid w:val="00A938C6"/>
  </w:style>
  <w:style w:type="character" w:styleId="FootnoteReference">
    <w:name w:val="footnote reference"/>
    <w:basedOn w:val="DefaultParagraphFont"/>
    <w:uiPriority w:val="99"/>
    <w:unhideWhenUsed/>
    <w:rsid w:val="00A938C6"/>
    <w:rPr>
      <w:vertAlign w:val="superscript"/>
    </w:rPr>
  </w:style>
  <w:style w:type="paragraph" w:customStyle="1" w:styleId="Default">
    <w:name w:val="Default"/>
    <w:uiPriority w:val="99"/>
    <w:rsid w:val="00A938C6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HeadingTitle">
    <w:name w:val="Heading Title"/>
    <w:basedOn w:val="ListParagraph"/>
    <w:link w:val="HeadingTitleChar"/>
    <w:qFormat/>
    <w:rsid w:val="00A938C6"/>
    <w:pPr>
      <w:numPr>
        <w:numId w:val="4"/>
      </w:numPr>
      <w:tabs>
        <w:tab w:val="left" w:pos="851"/>
      </w:tabs>
      <w:suppressAutoHyphens w:val="0"/>
      <w:spacing w:line="240" w:lineRule="auto"/>
      <w:ind w:left="0" w:firstLine="567"/>
      <w:contextualSpacing/>
    </w:pPr>
    <w:rPr>
      <w:rFonts w:ascii="Times New Roman" w:hAnsi="Times New Roman" w:cs="Times New Roman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A938C6"/>
    <w:rPr>
      <w:rFonts w:ascii="Times New Roman" w:eastAsiaTheme="majorEastAsia" w:hAnsi="Times New Roman" w:cstheme="majorBidi"/>
      <w:b/>
      <w:bCs/>
      <w:sz w:val="24"/>
      <w:szCs w:val="28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38C6"/>
    <w:rPr>
      <w:rFonts w:ascii="Cambria" w:eastAsia="Calibri" w:hAnsi="Cambria" w:cs="Cambria"/>
      <w:bCs/>
      <w:sz w:val="24"/>
      <w:szCs w:val="24"/>
      <w:lang w:eastAsia="zh-CN"/>
    </w:rPr>
  </w:style>
  <w:style w:type="character" w:customStyle="1" w:styleId="HeadingTitleChar">
    <w:name w:val="Heading Title Char"/>
    <w:basedOn w:val="ListParagraphChar"/>
    <w:link w:val="HeadingTitle"/>
    <w:rsid w:val="00A938C6"/>
    <w:rPr>
      <w:rFonts w:ascii="Times New Roman" w:eastAsia="Calibri" w:hAnsi="Times New Roman" w:cs="Times New Roman"/>
      <w:bCs/>
      <w:sz w:val="24"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876B9F"/>
    <w:pPr>
      <w:tabs>
        <w:tab w:val="left" w:pos="440"/>
        <w:tab w:val="right" w:leader="dot" w:pos="9061"/>
      </w:tabs>
      <w:spacing w:after="100"/>
      <w:jc w:val="center"/>
    </w:pPr>
  </w:style>
  <w:style w:type="character" w:styleId="Strong">
    <w:name w:val="Strong"/>
    <w:basedOn w:val="DefaultParagraphFont"/>
    <w:uiPriority w:val="22"/>
    <w:qFormat/>
    <w:rsid w:val="000133AA"/>
    <w:rPr>
      <w:b/>
      <w:bCs/>
    </w:rPr>
  </w:style>
  <w:style w:type="paragraph" w:customStyle="1" w:styleId="default0">
    <w:name w:val="default"/>
    <w:basedOn w:val="Normal"/>
    <w:rsid w:val="000133AA"/>
    <w:pPr>
      <w:suppressAutoHyphens w:val="0"/>
      <w:autoSpaceDE w:val="0"/>
      <w:autoSpaceDN w:val="0"/>
    </w:pPr>
    <w:rPr>
      <w:rFonts w:eastAsiaTheme="minorHAnsi"/>
      <w:color w:val="000000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3AA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3A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AA"/>
    <w:rPr>
      <w:rFonts w:ascii="Tahoma" w:eastAsia="Calibri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5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5AD1"/>
    <w:rPr>
      <w:rFonts w:ascii="Courier New" w:hAnsi="Courier New" w:cs="Courier New"/>
      <w:color w:val="000000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5AD1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5AD1"/>
  </w:style>
  <w:style w:type="character" w:customStyle="1" w:styleId="header3">
    <w:name w:val="header3"/>
    <w:basedOn w:val="DefaultParagraphFont"/>
    <w:rsid w:val="00C95AD1"/>
    <w:rPr>
      <w:b/>
      <w:bCs/>
      <w:sz w:val="32"/>
      <w:szCs w:val="32"/>
    </w:rPr>
  </w:style>
  <w:style w:type="character" w:customStyle="1" w:styleId="text-bold">
    <w:name w:val="text-bold"/>
    <w:basedOn w:val="DefaultParagraphFont"/>
    <w:rsid w:val="00C95AD1"/>
    <w:rPr>
      <w:b/>
      <w:bCs/>
    </w:rPr>
  </w:style>
  <w:style w:type="paragraph" w:customStyle="1" w:styleId="EYBodytextwithparaspace">
    <w:name w:val="EY Body text (with para space)"/>
    <w:basedOn w:val="Normal"/>
    <w:link w:val="EYBodytextwithparaspaceChar"/>
    <w:rsid w:val="00C95AD1"/>
    <w:pPr>
      <w:suppressAutoHyphens w:val="0"/>
      <w:spacing w:after="240"/>
      <w:outlineLvl w:val="0"/>
    </w:pPr>
    <w:rPr>
      <w:rFonts w:ascii="EYInterstate Light" w:eastAsia="Times New Roman" w:hAnsi="EYInterstate Light"/>
      <w:kern w:val="12"/>
      <w:sz w:val="20"/>
      <w:szCs w:val="24"/>
      <w:lang w:val="en-GB" w:eastAsia="lv-LV" w:bidi="lo-LA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C95AD1"/>
    <w:rPr>
      <w:rFonts w:ascii="EYInterstate Light" w:eastAsia="Times New Roman" w:hAnsi="EYInterstate Light" w:cs="Times New Roman"/>
      <w:kern w:val="12"/>
      <w:sz w:val="20"/>
      <w:szCs w:val="24"/>
      <w:lang w:val="en-GB" w:eastAsia="lv-LV" w:bidi="lo-LA"/>
    </w:rPr>
  </w:style>
  <w:style w:type="character" w:styleId="Emphasis">
    <w:name w:val="Emphasis"/>
    <w:basedOn w:val="DefaultParagraphFont"/>
    <w:uiPriority w:val="20"/>
    <w:qFormat/>
    <w:rsid w:val="00C95AD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5A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D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D1"/>
    <w:rPr>
      <w:rFonts w:ascii="Calibri" w:eastAsia="Calibri" w:hAnsi="Calibri" w:cs="Calibri"/>
      <w:b/>
      <w:bCs/>
      <w:sz w:val="20"/>
      <w:szCs w:val="20"/>
      <w:lang w:eastAsia="zh-CN"/>
    </w:rPr>
  </w:style>
  <w:style w:type="paragraph" w:customStyle="1" w:styleId="tv213">
    <w:name w:val="tv213"/>
    <w:basedOn w:val="Normal"/>
    <w:rsid w:val="00CA1C1E"/>
    <w:pPr>
      <w:suppressAutoHyphens w:val="0"/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977D-817F-4343-8C64-99B33AAC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IneseG</dc:creator>
  <cp:lastModifiedBy>Normunds Lauskis</cp:lastModifiedBy>
  <cp:revision>2</cp:revision>
  <dcterms:created xsi:type="dcterms:W3CDTF">2015-10-27T09:50:00Z</dcterms:created>
  <dcterms:modified xsi:type="dcterms:W3CDTF">2015-10-27T09:50:00Z</dcterms:modified>
</cp:coreProperties>
</file>