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E8" w:rsidRPr="004752E8" w:rsidRDefault="004752E8" w:rsidP="00475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2E8">
        <w:rPr>
          <w:rFonts w:ascii="Times New Roman" w:eastAsia="Times New Roman" w:hAnsi="Times New Roman" w:cs="Times New Roman"/>
          <w:sz w:val="24"/>
          <w:szCs w:val="24"/>
        </w:rPr>
        <w:t>Latvijas Republikas tiesībsargam</w:t>
      </w:r>
    </w:p>
    <w:p w:rsidR="004752E8" w:rsidRPr="004752E8" w:rsidRDefault="004752E8" w:rsidP="009F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1AA" w:rsidRDefault="009F0F5B" w:rsidP="009F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E8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4752E8">
        <w:rPr>
          <w:rFonts w:ascii="Times New Roman" w:eastAsia="Times New Roman" w:hAnsi="Times New Roman" w:cs="Times New Roman"/>
          <w:sz w:val="24"/>
          <w:szCs w:val="24"/>
        </w:rPr>
        <w:t>iespējamiem</w:t>
      </w:r>
      <w:r w:rsidR="00F841AA">
        <w:rPr>
          <w:rFonts w:ascii="Times New Roman" w:eastAsia="Times New Roman" w:hAnsi="Times New Roman" w:cs="Times New Roman"/>
          <w:sz w:val="24"/>
          <w:szCs w:val="24"/>
        </w:rPr>
        <w:t xml:space="preserve"> amatpersonu pārkāpumiem</w:t>
      </w:r>
    </w:p>
    <w:p w:rsidR="00F841AA" w:rsidRDefault="009F0F5B" w:rsidP="009F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E8">
        <w:rPr>
          <w:rFonts w:ascii="Times New Roman" w:eastAsia="Times New Roman" w:hAnsi="Times New Roman" w:cs="Times New Roman"/>
          <w:sz w:val="24"/>
          <w:szCs w:val="24"/>
        </w:rPr>
        <w:t>XI Latvijas skolu jaunatnes dziesmu un deju svētk</w:t>
      </w:r>
      <w:r w:rsidR="00F841AA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9F0F5B" w:rsidRPr="004752E8" w:rsidRDefault="00F841AA" w:rsidP="009F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organizācijā</w:t>
      </w:r>
    </w:p>
    <w:p w:rsidR="009F0F5B" w:rsidRDefault="009F0F5B" w:rsidP="009F0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C2A" w:rsidRDefault="008D4C2A" w:rsidP="009F0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2015.gada 18.septembrī Valsts kancelejā tika saņemta Jūsu 2015.gada </w:t>
      </w:r>
      <w:r w:rsidRPr="009F0F5B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r w:rsidRPr="009F0F5B">
        <w:rPr>
          <w:rFonts w:ascii="Times New Roman" w:eastAsia="Times New Roman" w:hAnsi="Times New Roman" w:cs="Times New Roman"/>
          <w:sz w:val="24"/>
          <w:szCs w:val="24"/>
        </w:rPr>
        <w:t xml:space="preserve"> vēstul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0F5B">
        <w:rPr>
          <w:rFonts w:ascii="Times New Roman" w:eastAsia="Times New Roman" w:hAnsi="Times New Roman" w:cs="Times New Roman"/>
          <w:sz w:val="24"/>
          <w:szCs w:val="24"/>
        </w:rPr>
        <w:t xml:space="preserve"> Nr.1-5/189 „Par bērnu tiesību pārkāpumiem XI Latvijas skolu jaunatnes dziesmu un de</w:t>
      </w:r>
      <w:r>
        <w:rPr>
          <w:rFonts w:ascii="Times New Roman" w:eastAsia="Times New Roman" w:hAnsi="Times New Roman" w:cs="Times New Roman"/>
          <w:sz w:val="24"/>
          <w:szCs w:val="24"/>
        </w:rPr>
        <w:t>ju svētkos” (turpmāk-Vēstule). Vēstulē Jūs lūdzat pievērst pastip</w:t>
      </w:r>
      <w:r w:rsidR="00CB5B1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inātu uzmanību </w:t>
      </w:r>
      <w:r w:rsidR="00CB5B13">
        <w:rPr>
          <w:rFonts w:ascii="Times New Roman" w:eastAsia="Times New Roman" w:hAnsi="Times New Roman" w:cs="Times New Roman"/>
          <w:sz w:val="24"/>
          <w:szCs w:val="24"/>
        </w:rPr>
        <w:t xml:space="preserve">XI Latvijas skolu jaunatnes dziesmu un deju svētku </w:t>
      </w:r>
      <w:r w:rsidR="00174BD9">
        <w:rPr>
          <w:rFonts w:ascii="Times New Roman" w:eastAsia="Times New Roman" w:hAnsi="Times New Roman" w:cs="Times New Roman"/>
          <w:sz w:val="24"/>
          <w:szCs w:val="24"/>
        </w:rPr>
        <w:t xml:space="preserve">(turpmāk-Svētki) </w:t>
      </w:r>
      <w:r w:rsidR="00CB5B13">
        <w:rPr>
          <w:rFonts w:ascii="Times New Roman" w:eastAsia="Times New Roman" w:hAnsi="Times New Roman" w:cs="Times New Roman"/>
          <w:sz w:val="24"/>
          <w:szCs w:val="24"/>
        </w:rPr>
        <w:t>organizatoru pieļauto kļūdu izvērtēšanai un atbildības piemērošanai vainīgajām personām, kā arī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odrošināt tiesisku, efektīvu un demokrātiskai iekārtai atbilstošu valsts pārvaldes darbu, izvērtējot </w:t>
      </w:r>
      <w:r w:rsidR="00174BD9">
        <w:rPr>
          <w:rFonts w:ascii="Times New Roman" w:eastAsia="Times New Roman" w:hAnsi="Times New Roman" w:cs="Times New Roman"/>
          <w:sz w:val="24"/>
          <w:szCs w:val="24"/>
        </w:rPr>
        <w:t xml:space="preserve">Svētku </w:t>
      </w:r>
      <w:r>
        <w:rPr>
          <w:rFonts w:ascii="Times New Roman" w:eastAsia="Times New Roman" w:hAnsi="Times New Roman" w:cs="Times New Roman"/>
          <w:sz w:val="24"/>
          <w:szCs w:val="24"/>
        </w:rPr>
        <w:t>organizēšanā iesaistīto amatpersonu atbildību par ziņojumā konstatētajiem pārkāpumiem.</w:t>
      </w:r>
    </w:p>
    <w:p w:rsidR="00C67D44" w:rsidRDefault="00C67D44" w:rsidP="00C67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67D44">
        <w:rPr>
          <w:rFonts w:ascii="Times New Roman" w:eastAsia="Times New Roman" w:hAnsi="Times New Roman" w:cs="Times New Roman"/>
          <w:sz w:val="24"/>
          <w:szCs w:val="24"/>
        </w:rPr>
        <w:t xml:space="preserve">ai noskaidrotu faktus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C67D44">
        <w:rPr>
          <w:rFonts w:ascii="Times New Roman" w:eastAsia="Times New Roman" w:hAnsi="Times New Roman" w:cs="Times New Roman"/>
          <w:sz w:val="24"/>
          <w:szCs w:val="24"/>
        </w:rPr>
        <w:t>izvērtētu attiecīgo pārvaldes amatpersonu rīcību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 pamatu ņemot </w:t>
      </w:r>
      <w:r w:rsidR="00CB5B13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CB5B13" w:rsidRPr="00BA1DC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zglītības un zinātnes ministres 2</w:t>
      </w:r>
      <w:r w:rsidR="00CB5B13" w:rsidRPr="00BA1DC0">
        <w:rPr>
          <w:rFonts w:ascii="Times New Roman" w:eastAsia="Times New Roman" w:hAnsi="Times New Roman" w:cs="Times New Roman"/>
          <w:sz w:val="24"/>
          <w:szCs w:val="24"/>
        </w:rPr>
        <w:t xml:space="preserve">015.gada 12.jūlija rīkojumu Nr.363 izveidotās izvērtēšanas komisijas 2015.gada 2.septembra ziņojumu par </w:t>
      </w:r>
      <w:r w:rsidR="00174BD9">
        <w:rPr>
          <w:rFonts w:ascii="Times New Roman" w:eastAsia="Times New Roman" w:hAnsi="Times New Roman" w:cs="Times New Roman"/>
          <w:sz w:val="24"/>
          <w:szCs w:val="24"/>
        </w:rPr>
        <w:t xml:space="preserve">Svētku </w:t>
      </w:r>
      <w:r w:rsidR="00CB5B13" w:rsidRPr="00BA1DC0">
        <w:rPr>
          <w:rFonts w:ascii="Times New Roman" w:eastAsia="Times New Roman" w:hAnsi="Times New Roman" w:cs="Times New Roman"/>
          <w:sz w:val="24"/>
          <w:szCs w:val="24"/>
        </w:rPr>
        <w:t>darba organizāciju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Valsts izglītības satura centra </w:t>
      </w:r>
      <w:r w:rsidR="00174BD9">
        <w:rPr>
          <w:rFonts w:ascii="Times New Roman" w:eastAsia="Times New Roman" w:hAnsi="Times New Roman" w:cs="Times New Roman"/>
          <w:sz w:val="24"/>
          <w:szCs w:val="24"/>
        </w:rPr>
        <w:t xml:space="preserve">(turpmāk-VISC) </w:t>
      </w:r>
      <w:r>
        <w:rPr>
          <w:rFonts w:ascii="Times New Roman" w:eastAsia="Times New Roman" w:hAnsi="Times New Roman" w:cs="Times New Roman"/>
          <w:sz w:val="24"/>
          <w:szCs w:val="24"/>
        </w:rPr>
        <w:t>vadītājs 2015.gada 24.septembrī</w:t>
      </w:r>
      <w:r w:rsidRPr="009F0F5B">
        <w:rPr>
          <w:rFonts w:ascii="Times New Roman" w:eastAsia="Times New Roman" w:hAnsi="Times New Roman" w:cs="Times New Roman"/>
          <w:sz w:val="24"/>
          <w:szCs w:val="24"/>
        </w:rPr>
        <w:t xml:space="preserve"> izveidoj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0F5B">
        <w:rPr>
          <w:rFonts w:ascii="Times New Roman" w:eastAsia="Times New Roman" w:hAnsi="Times New Roman" w:cs="Times New Roman"/>
          <w:sz w:val="24"/>
          <w:szCs w:val="24"/>
        </w:rPr>
        <w:t xml:space="preserve"> dienesta pārbaudes komisiju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(turpmāk-Komisija). </w:t>
      </w:r>
    </w:p>
    <w:p w:rsidR="00C67D44" w:rsidRDefault="00C67D44" w:rsidP="00C67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Lai nodrošinātu pārbaudes objektivitāti, Komisija tika veidota no amatpersonām, kuras </w:t>
      </w:r>
      <w:r w:rsidR="00CE4A48">
        <w:rPr>
          <w:rFonts w:ascii="Times New Roman" w:eastAsia="Times New Roman" w:hAnsi="Times New Roman" w:cs="Times New Roman"/>
          <w:sz w:val="24"/>
          <w:szCs w:val="24"/>
        </w:rPr>
        <w:t xml:space="preserve">nav savstarpējās pakļautības attiecībās un </w:t>
      </w:r>
      <w:r>
        <w:rPr>
          <w:rFonts w:ascii="Times New Roman" w:eastAsia="Times New Roman" w:hAnsi="Times New Roman" w:cs="Times New Roman"/>
          <w:sz w:val="24"/>
          <w:szCs w:val="24"/>
        </w:rPr>
        <w:t>ikdienā</w:t>
      </w:r>
      <w:r w:rsidR="00CE4A48">
        <w:rPr>
          <w:rFonts w:ascii="Times New Roman" w:eastAsia="Times New Roman" w:hAnsi="Times New Roman" w:cs="Times New Roman"/>
          <w:sz w:val="24"/>
          <w:szCs w:val="24"/>
        </w:rPr>
        <w:t xml:space="preserve"> amata pienākumus pilda dažādās iestādēs.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A48">
        <w:rPr>
          <w:rFonts w:ascii="Times New Roman" w:eastAsia="Times New Roman" w:hAnsi="Times New Roman" w:cs="Times New Roman"/>
          <w:sz w:val="24"/>
          <w:szCs w:val="24"/>
        </w:rPr>
        <w:t xml:space="preserve">Komisijas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sastāvā tika iekļauti Valsts kancelejas, Labklājības ministrijas un Izglītības un zinātnes ministrijas </w:t>
      </w:r>
      <w:r w:rsidRPr="00BA1DC0">
        <w:rPr>
          <w:rFonts w:ascii="Times New Roman" w:eastAsia="Times New Roman" w:hAnsi="Times New Roman" w:cs="Times New Roman"/>
          <w:sz w:val="24"/>
          <w:szCs w:val="24"/>
        </w:rPr>
        <w:t>(turpmāk-IZM)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pārstāvji. 2015.gada 23.oktobrī Komisija iesniedza VISC vadītājam ziņojumu (turpmāk-Ziņojums).</w:t>
      </w:r>
    </w:p>
    <w:p w:rsidR="00E85644" w:rsidRDefault="00174BD9" w:rsidP="009F0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Ievērojot Ziņojumā minēto, var secināt, ka paredzamie riski, kas saistīti ar bērnu drošību Svētku norises laikā bija izvērtēti, ņemot vērā iepriekšējo </w:t>
      </w:r>
      <w:r w:rsidRPr="009F0F5B">
        <w:rPr>
          <w:rFonts w:ascii="Times New Roman" w:eastAsia="Times New Roman" w:hAnsi="Times New Roman" w:cs="Times New Roman"/>
          <w:sz w:val="24"/>
          <w:szCs w:val="24"/>
        </w:rPr>
        <w:t>Latvijas skolu jaunatnes dziesmu un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 svētku pieredzi un pieejamo informāciju. </w:t>
      </w:r>
    </w:p>
    <w:p w:rsidR="00B32979" w:rsidRDefault="00174BD9" w:rsidP="009F0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Savukārt informācija un pieredze, kas tika iegūta pēc notikumiem Svētku ģenerālmēģinājuma laikā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>un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 xml:space="preserve">kas 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>ļautu gan paredzēt, izvērtēt, gan arī novērst tos riskus, kuri, iespējams, varēja izraisīt bērnu veselības problēmas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5644">
        <w:rPr>
          <w:rFonts w:ascii="Times New Roman" w:eastAsia="Times New Roman" w:hAnsi="Times New Roman" w:cs="Times New Roman"/>
          <w:sz w:val="24"/>
          <w:szCs w:val="24"/>
        </w:rPr>
        <w:t xml:space="preserve">objektīvi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nebija pieejama Svētku 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>organizatoriem</w:t>
      </w:r>
      <w:r w:rsidR="00E85644">
        <w:rPr>
          <w:rFonts w:ascii="Times New Roman" w:eastAsia="Times New Roman" w:hAnsi="Times New Roman" w:cs="Times New Roman"/>
          <w:sz w:val="24"/>
          <w:szCs w:val="24"/>
        </w:rPr>
        <w:t xml:space="preserve"> gatavo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 xml:space="preserve">jot Svētkus un vadot to norisi, </w:t>
      </w:r>
      <w:r w:rsidR="00E85644">
        <w:rPr>
          <w:rFonts w:ascii="Times New Roman" w:eastAsia="Times New Roman" w:hAnsi="Times New Roman" w:cs="Times New Roman"/>
          <w:sz w:val="24"/>
          <w:szCs w:val="24"/>
        </w:rPr>
        <w:t>līdz ar to Svētku organizatoru darbībās nav saskatāmas ļaunprātīgas da</w:t>
      </w:r>
      <w:r w:rsidR="00BE731D">
        <w:rPr>
          <w:rFonts w:ascii="Times New Roman" w:eastAsia="Times New Roman" w:hAnsi="Times New Roman" w:cs="Times New Roman"/>
          <w:sz w:val="24"/>
          <w:szCs w:val="24"/>
        </w:rPr>
        <w:t>rbības vai bezdarbības pazīmes.</w:t>
      </w:r>
      <w:bookmarkStart w:id="0" w:name="_GoBack"/>
      <w:bookmarkEnd w:id="0"/>
    </w:p>
    <w:p w:rsidR="00DD0E0E" w:rsidRDefault="00B32979" w:rsidP="00B32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Lai nākotnē novērstu līdzīgu situāciju veidošanos un ievērojot notikušo starpgadījumu Svētku ģenerālmēģinājuma laikā, </w:t>
      </w:r>
      <w:r w:rsidR="00D169F3" w:rsidRPr="00D169F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Ministru kabineta 2015.gada 6.oktobra sēdes protokola Nr.53 42.§ </w:t>
      </w:r>
      <w:r w:rsidR="00D169F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noteikti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konkrēti </w:t>
      </w:r>
      <w:r w:rsidR="00D169F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uzdevumi ministrijām saistībā ar Dziesmu un </w:t>
      </w:r>
      <w:r w:rsidR="00725C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deju svētku tiesiskā regulējuma pilnveidi un organizācijas uzlabošanu.</w:t>
      </w:r>
    </w:p>
    <w:p w:rsidR="00DD0E0E" w:rsidRDefault="00DD0E0E" w:rsidP="00D169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D169F3" w:rsidRPr="00D169F3" w:rsidRDefault="00DD0E0E" w:rsidP="00D169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  <w:t xml:space="preserve">Pielikumā ar </w:t>
      </w:r>
      <w:r w:rsidRPr="00DD0E0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Valsts izglītības satura centra 2015.gada 24.septembra rīkojumu Nr.1-03/222 “Par dienesta pārbaudi” izveidotās dienesta pārbaudes komisijas 2015.gada 23.oktobra ziņojums uz 2 lpp.  </w:t>
      </w:r>
      <w:r w:rsidR="00D169F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:rsidR="004752E8" w:rsidRDefault="004752E8" w:rsidP="00475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F3" w:rsidRDefault="00D169F3" w:rsidP="00475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2E8" w:rsidRPr="004752E8" w:rsidRDefault="004752E8" w:rsidP="00475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Ministru prezidente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L.Straujuma</w:t>
      </w:r>
    </w:p>
    <w:sectPr w:rsidR="004752E8" w:rsidRPr="004752E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02" w:rsidRDefault="002D0E02" w:rsidP="00331482">
      <w:pPr>
        <w:spacing w:after="0" w:line="240" w:lineRule="auto"/>
      </w:pPr>
      <w:r>
        <w:separator/>
      </w:r>
    </w:p>
  </w:endnote>
  <w:endnote w:type="continuationSeparator" w:id="0">
    <w:p w:rsidR="002D0E02" w:rsidRDefault="002D0E02" w:rsidP="003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02" w:rsidRDefault="002D0E02" w:rsidP="00331482">
      <w:pPr>
        <w:spacing w:after="0" w:line="240" w:lineRule="auto"/>
      </w:pPr>
      <w:r>
        <w:separator/>
      </w:r>
    </w:p>
  </w:footnote>
  <w:footnote w:type="continuationSeparator" w:id="0">
    <w:p w:rsidR="002D0E02" w:rsidRDefault="002D0E02" w:rsidP="0033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82" w:rsidRPr="00331482" w:rsidRDefault="00331482" w:rsidP="00331482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331482">
      <w:rPr>
        <w:rFonts w:ascii="Times New Roman" w:hAnsi="Times New Roman" w:cs="Times New Roman"/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07FF"/>
    <w:multiLevelType w:val="hybridMultilevel"/>
    <w:tmpl w:val="846CC9FA"/>
    <w:lvl w:ilvl="0" w:tplc="BD1A4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7"/>
    <w:rsid w:val="000A5040"/>
    <w:rsid w:val="000C4538"/>
    <w:rsid w:val="00121063"/>
    <w:rsid w:val="00174BD9"/>
    <w:rsid w:val="001B0ABF"/>
    <w:rsid w:val="00222457"/>
    <w:rsid w:val="00252F04"/>
    <w:rsid w:val="002D0E02"/>
    <w:rsid w:val="00331482"/>
    <w:rsid w:val="003B7A3B"/>
    <w:rsid w:val="004752E8"/>
    <w:rsid w:val="004F29AF"/>
    <w:rsid w:val="006A30DB"/>
    <w:rsid w:val="006E2BE8"/>
    <w:rsid w:val="00725C87"/>
    <w:rsid w:val="007F6609"/>
    <w:rsid w:val="00827FD7"/>
    <w:rsid w:val="008429BE"/>
    <w:rsid w:val="008D4C2A"/>
    <w:rsid w:val="00996CA2"/>
    <w:rsid w:val="009F0F5B"/>
    <w:rsid w:val="00A508CD"/>
    <w:rsid w:val="00B32979"/>
    <w:rsid w:val="00BA1DC0"/>
    <w:rsid w:val="00BE731D"/>
    <w:rsid w:val="00C2115E"/>
    <w:rsid w:val="00C67D44"/>
    <w:rsid w:val="00CB5B13"/>
    <w:rsid w:val="00CC2752"/>
    <w:rsid w:val="00CE4A48"/>
    <w:rsid w:val="00D169F3"/>
    <w:rsid w:val="00DD0E0E"/>
    <w:rsid w:val="00E85644"/>
    <w:rsid w:val="00F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82"/>
  </w:style>
  <w:style w:type="paragraph" w:styleId="Footer">
    <w:name w:val="footer"/>
    <w:basedOn w:val="Normal"/>
    <w:link w:val="FooterChar"/>
    <w:uiPriority w:val="99"/>
    <w:unhideWhenUsed/>
    <w:rsid w:val="00331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82"/>
  </w:style>
  <w:style w:type="paragraph" w:styleId="ListParagraph">
    <w:name w:val="List Paragraph"/>
    <w:basedOn w:val="Normal"/>
    <w:uiPriority w:val="34"/>
    <w:qFormat/>
    <w:rsid w:val="00BA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82"/>
  </w:style>
  <w:style w:type="paragraph" w:styleId="Footer">
    <w:name w:val="footer"/>
    <w:basedOn w:val="Normal"/>
    <w:link w:val="FooterChar"/>
    <w:uiPriority w:val="99"/>
    <w:unhideWhenUsed/>
    <w:rsid w:val="00331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82"/>
  </w:style>
  <w:style w:type="paragraph" w:styleId="ListParagraph">
    <w:name w:val="List Paragraph"/>
    <w:basedOn w:val="Normal"/>
    <w:uiPriority w:val="34"/>
    <w:qFormat/>
    <w:rsid w:val="00BA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Atbildes vēstules tiesībsargam projekts</vt:lpstr>
    </vt:vector>
  </TitlesOfParts>
  <Company>Izglītības un zinātnes ministrija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vēstules tiesībsargam projekts</dc:title>
  <dc:creator>igorsbf</dc:creator>
  <dc:description>igors.bukis-fleitmanis@visc.gov.lv</dc:description>
  <cp:lastModifiedBy>Guntars Catlaks</cp:lastModifiedBy>
  <cp:revision>3</cp:revision>
  <dcterms:created xsi:type="dcterms:W3CDTF">2015-11-19T06:31:00Z</dcterms:created>
  <dcterms:modified xsi:type="dcterms:W3CDTF">2015-11-19T06:31:00Z</dcterms:modified>
</cp:coreProperties>
</file>