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067E" w14:textId="77777777" w:rsidR="00B14A32" w:rsidRPr="0068658B" w:rsidRDefault="00B14A32" w:rsidP="00836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58B">
        <w:rPr>
          <w:rFonts w:ascii="Times New Roman" w:hAnsi="Times New Roman" w:cs="Times New Roman"/>
          <w:sz w:val="28"/>
          <w:szCs w:val="28"/>
        </w:rPr>
        <w:t>Likumprojekts</w:t>
      </w:r>
    </w:p>
    <w:p w14:paraId="4F8E0680" w14:textId="77777777" w:rsidR="00836595" w:rsidRPr="007A1A55" w:rsidRDefault="00836595" w:rsidP="00836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E0681" w14:textId="53ED2A53" w:rsidR="00B14A32" w:rsidRPr="007A1A55" w:rsidRDefault="00B14A32" w:rsidP="0083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7A1A55">
        <w:rPr>
          <w:rFonts w:ascii="Times New Roman" w:hAnsi="Times New Roman" w:cs="Times New Roman"/>
          <w:b/>
          <w:sz w:val="28"/>
          <w:szCs w:val="28"/>
        </w:rPr>
        <w:t xml:space="preserve">Grozījums likumā </w:t>
      </w:r>
      <w:r w:rsidR="007A3C72">
        <w:rPr>
          <w:rFonts w:ascii="Times New Roman" w:hAnsi="Times New Roman" w:cs="Times New Roman"/>
          <w:b/>
          <w:sz w:val="28"/>
          <w:szCs w:val="28"/>
        </w:rPr>
        <w:t>"</w:t>
      </w:r>
      <w:r w:rsidRPr="007A1A55">
        <w:rPr>
          <w:rFonts w:ascii="Times New Roman" w:hAnsi="Times New Roman" w:cs="Times New Roman"/>
          <w:b/>
          <w:sz w:val="28"/>
          <w:szCs w:val="28"/>
        </w:rPr>
        <w:t>Par nodokļiem un nodevām</w:t>
      </w:r>
      <w:r w:rsidR="007A3C72">
        <w:rPr>
          <w:rFonts w:ascii="Times New Roman" w:hAnsi="Times New Roman" w:cs="Times New Roman"/>
          <w:b/>
          <w:sz w:val="28"/>
          <w:szCs w:val="28"/>
        </w:rPr>
        <w:t>"</w:t>
      </w:r>
    </w:p>
    <w:bookmarkEnd w:id="0"/>
    <w:bookmarkEnd w:id="1"/>
    <w:p w14:paraId="4F8E0682" w14:textId="77777777" w:rsidR="00B14A32" w:rsidRPr="007A1A55" w:rsidRDefault="00B14A32" w:rsidP="00836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E0683" w14:textId="58CE708C" w:rsidR="00B14A32" w:rsidRPr="007A1A55" w:rsidRDefault="00B14A32" w:rsidP="004B3D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A55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7A3C72">
        <w:rPr>
          <w:rFonts w:ascii="Times New Roman" w:hAnsi="Times New Roman" w:cs="Times New Roman"/>
          <w:sz w:val="28"/>
          <w:szCs w:val="28"/>
        </w:rPr>
        <w:t>"</w:t>
      </w:r>
      <w:r w:rsidRPr="007A1A55">
        <w:rPr>
          <w:rFonts w:ascii="Times New Roman" w:hAnsi="Times New Roman" w:cs="Times New Roman"/>
          <w:sz w:val="28"/>
          <w:szCs w:val="28"/>
        </w:rPr>
        <w:t>Par nodokļiem un nodevām</w:t>
      </w:r>
      <w:r w:rsidR="007A3C72">
        <w:rPr>
          <w:rFonts w:ascii="Times New Roman" w:hAnsi="Times New Roman" w:cs="Times New Roman"/>
          <w:sz w:val="28"/>
          <w:szCs w:val="28"/>
        </w:rPr>
        <w:t>"</w:t>
      </w:r>
      <w:r w:rsidRPr="007A1A55">
        <w:rPr>
          <w:rFonts w:ascii="Times New Roman" w:hAnsi="Times New Roman" w:cs="Times New Roman"/>
          <w:sz w:val="28"/>
          <w:szCs w:val="28"/>
        </w:rPr>
        <w:t xml:space="preserve"> (Latvijas Republikas Saeimas un Ministru Kabineta Ziņotājs, 1995, 7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1996, 15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1997, 24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1998, 2., 18., 22., 24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1999, 24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2000, 11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2001, 3., 8., 12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2002, 2., 22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2003, 2., 6., 8., 15., 22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2004, 9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2005, 2., 11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2006, 1., 9., 13., 20., 24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2007, 3., 7., 12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2008, 1., 6., 13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2009, 2., 11., 13., 15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Latvijas Vēstnesis, 2009, 200., 205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2010, 91., 101., 131., 151., 157., 178., 183., 206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>r.; 2011, 68., 80., 85., 169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Pr="007A1A55">
        <w:rPr>
          <w:rFonts w:ascii="Times New Roman" w:hAnsi="Times New Roman" w:cs="Times New Roman"/>
          <w:sz w:val="28"/>
          <w:szCs w:val="28"/>
        </w:rPr>
        <w:t xml:space="preserve">r.; </w:t>
      </w:r>
      <w:r w:rsidR="004B3D92" w:rsidRPr="004B3D92">
        <w:rPr>
          <w:rFonts w:ascii="Times New Roman" w:hAnsi="Times New Roman" w:cs="Times New Roman"/>
          <w:sz w:val="28"/>
          <w:szCs w:val="28"/>
        </w:rPr>
        <w:t>2012, 24., 50., 56., 109., 157., 186., 199., 203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="004B3D92" w:rsidRPr="004B3D92">
        <w:rPr>
          <w:rFonts w:ascii="Times New Roman" w:hAnsi="Times New Roman" w:cs="Times New Roman"/>
          <w:sz w:val="28"/>
          <w:szCs w:val="28"/>
        </w:rPr>
        <w:t>r.; 2013, 61., 92., 187., 194., 232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="004B3D92" w:rsidRPr="004B3D92">
        <w:rPr>
          <w:rFonts w:ascii="Times New Roman" w:hAnsi="Times New Roman" w:cs="Times New Roman"/>
          <w:sz w:val="28"/>
          <w:szCs w:val="28"/>
        </w:rPr>
        <w:t>r.; 2014, 6., 51., 119., 189., 204.</w:t>
      </w:r>
      <w:r w:rsidR="00480D52">
        <w:rPr>
          <w:rFonts w:ascii="Times New Roman" w:hAnsi="Times New Roman" w:cs="Times New Roman"/>
          <w:sz w:val="28"/>
          <w:szCs w:val="28"/>
        </w:rPr>
        <w:t>, 214., 220., 257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="00480D52" w:rsidRPr="004B3D92">
        <w:rPr>
          <w:rFonts w:ascii="Times New Roman" w:hAnsi="Times New Roman" w:cs="Times New Roman"/>
          <w:sz w:val="28"/>
          <w:szCs w:val="28"/>
        </w:rPr>
        <w:t>r.</w:t>
      </w:r>
      <w:r w:rsidR="00A54C97">
        <w:rPr>
          <w:rFonts w:ascii="Times New Roman" w:hAnsi="Times New Roman" w:cs="Times New Roman"/>
          <w:sz w:val="28"/>
          <w:szCs w:val="28"/>
        </w:rPr>
        <w:t>;</w:t>
      </w:r>
      <w:r w:rsidR="00480D52">
        <w:rPr>
          <w:rFonts w:ascii="Times New Roman" w:hAnsi="Times New Roman" w:cs="Times New Roman"/>
          <w:sz w:val="28"/>
          <w:szCs w:val="28"/>
        </w:rPr>
        <w:t xml:space="preserve"> 2015, 29., 68., 118.</w:t>
      </w:r>
      <w:r w:rsidR="0068658B">
        <w:rPr>
          <w:rFonts w:ascii="Times New Roman" w:hAnsi="Times New Roman" w:cs="Times New Roman"/>
          <w:sz w:val="28"/>
          <w:szCs w:val="28"/>
        </w:rPr>
        <w:t>, 190., 208</w:t>
      </w:r>
      <w:r w:rsidR="007A3C72">
        <w:rPr>
          <w:rFonts w:ascii="Times New Roman" w:hAnsi="Times New Roman" w:cs="Times New Roman"/>
          <w:sz w:val="28"/>
          <w:szCs w:val="28"/>
        </w:rPr>
        <w:t>. n</w:t>
      </w:r>
      <w:r w:rsidR="00480D52">
        <w:rPr>
          <w:rFonts w:ascii="Times New Roman" w:hAnsi="Times New Roman" w:cs="Times New Roman"/>
          <w:sz w:val="28"/>
          <w:szCs w:val="28"/>
        </w:rPr>
        <w:t>r.</w:t>
      </w:r>
      <w:r w:rsidRPr="007A1A55">
        <w:rPr>
          <w:rFonts w:ascii="Times New Roman" w:hAnsi="Times New Roman" w:cs="Times New Roman"/>
          <w:sz w:val="28"/>
          <w:szCs w:val="28"/>
        </w:rPr>
        <w:t>) šādu grozījumu:</w:t>
      </w:r>
    </w:p>
    <w:p w14:paraId="4F8E0684" w14:textId="77777777" w:rsidR="00B14A32" w:rsidRPr="007A1A55" w:rsidRDefault="00B14A32" w:rsidP="0056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E0685" w14:textId="00742B60" w:rsidR="00B14A32" w:rsidRDefault="00B14A32" w:rsidP="00686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A55">
        <w:rPr>
          <w:rFonts w:ascii="Times New Roman" w:hAnsi="Times New Roman" w:cs="Times New Roman"/>
          <w:sz w:val="28"/>
          <w:szCs w:val="28"/>
        </w:rPr>
        <w:t>Papildināt 11</w:t>
      </w:r>
      <w:r w:rsidR="007A3C72">
        <w:rPr>
          <w:rFonts w:ascii="Times New Roman" w:hAnsi="Times New Roman" w:cs="Times New Roman"/>
          <w:sz w:val="28"/>
          <w:szCs w:val="28"/>
        </w:rPr>
        <w:t>. p</w:t>
      </w:r>
      <w:r w:rsidRPr="007A1A55">
        <w:rPr>
          <w:rFonts w:ascii="Times New Roman" w:hAnsi="Times New Roman" w:cs="Times New Roman"/>
          <w:sz w:val="28"/>
          <w:szCs w:val="28"/>
        </w:rPr>
        <w:t>anta otro daļu ar 1</w:t>
      </w:r>
      <w:r w:rsidR="00480D52">
        <w:rPr>
          <w:rFonts w:ascii="Times New Roman" w:hAnsi="Times New Roman" w:cs="Times New Roman"/>
          <w:sz w:val="28"/>
          <w:szCs w:val="28"/>
        </w:rPr>
        <w:t>31</w:t>
      </w:r>
      <w:r w:rsidR="007A3C72">
        <w:rPr>
          <w:rFonts w:ascii="Times New Roman" w:hAnsi="Times New Roman" w:cs="Times New Roman"/>
          <w:sz w:val="28"/>
          <w:szCs w:val="28"/>
        </w:rPr>
        <w:t>. p</w:t>
      </w:r>
      <w:r w:rsidRPr="007A1A55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4F8E0686" w14:textId="77777777" w:rsidR="004B3D92" w:rsidRPr="007A1A55" w:rsidRDefault="004B3D92" w:rsidP="0056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E0687" w14:textId="1B4C6039" w:rsidR="00565A8C" w:rsidRPr="001B622F" w:rsidRDefault="007A3C72" w:rsidP="00686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65A8C" w:rsidRPr="00565A8C">
        <w:rPr>
          <w:rFonts w:ascii="Times New Roman" w:hAnsi="Times New Roman" w:cs="Times New Roman"/>
          <w:sz w:val="28"/>
          <w:szCs w:val="28"/>
        </w:rPr>
        <w:t>1</w:t>
      </w:r>
      <w:r w:rsidR="00480D52">
        <w:rPr>
          <w:rFonts w:ascii="Times New Roman" w:hAnsi="Times New Roman" w:cs="Times New Roman"/>
          <w:sz w:val="28"/>
          <w:szCs w:val="28"/>
        </w:rPr>
        <w:t>31</w:t>
      </w:r>
      <w:r w:rsidR="00565A8C" w:rsidRPr="00565A8C">
        <w:rPr>
          <w:rFonts w:ascii="Times New Roman" w:hAnsi="Times New Roman" w:cs="Times New Roman"/>
          <w:sz w:val="28"/>
          <w:szCs w:val="28"/>
        </w:rPr>
        <w:t>) par atļaujas</w:t>
      </w:r>
      <w:r w:rsidR="00DE462E">
        <w:rPr>
          <w:rFonts w:ascii="Times New Roman" w:hAnsi="Times New Roman" w:cs="Times New Roman"/>
          <w:sz w:val="28"/>
          <w:szCs w:val="28"/>
        </w:rPr>
        <w:t xml:space="preserve"> </w:t>
      </w:r>
      <w:r w:rsidR="00565A8C" w:rsidRPr="00565A8C">
        <w:rPr>
          <w:rFonts w:ascii="Times New Roman" w:hAnsi="Times New Roman" w:cs="Times New Roman"/>
          <w:sz w:val="28"/>
          <w:szCs w:val="28"/>
        </w:rPr>
        <w:t>izsniegšanu mākslas un antikvāro priekšmetu izvešanai</w:t>
      </w:r>
      <w:r w:rsidR="003D206A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3D206A" w:rsidRPr="001B622F">
        <w:rPr>
          <w:rFonts w:ascii="Times New Roman" w:hAnsi="Times New Roman" w:cs="Times New Roman"/>
          <w:sz w:val="28"/>
          <w:szCs w:val="28"/>
        </w:rPr>
        <w:t xml:space="preserve">kultūras pieminekļu </w:t>
      </w:r>
      <w:r w:rsidR="003D206A">
        <w:rPr>
          <w:rFonts w:ascii="Times New Roman" w:hAnsi="Times New Roman" w:cs="Times New Roman"/>
          <w:sz w:val="28"/>
          <w:szCs w:val="28"/>
        </w:rPr>
        <w:t>un</w:t>
      </w:r>
      <w:r w:rsidR="003D206A" w:rsidRPr="001B622F">
        <w:rPr>
          <w:rFonts w:ascii="Times New Roman" w:hAnsi="Times New Roman" w:cs="Times New Roman"/>
          <w:sz w:val="28"/>
          <w:szCs w:val="28"/>
        </w:rPr>
        <w:t xml:space="preserve"> valstij piederošo senlietu</w:t>
      </w:r>
      <w:r w:rsidR="00190883">
        <w:rPr>
          <w:rFonts w:ascii="Times New Roman" w:hAnsi="Times New Roman" w:cs="Times New Roman"/>
          <w:sz w:val="28"/>
          <w:szCs w:val="28"/>
        </w:rPr>
        <w:t xml:space="preserve"> </w:t>
      </w:r>
      <w:r w:rsidR="003D206A" w:rsidRPr="001B622F">
        <w:rPr>
          <w:rFonts w:ascii="Times New Roman" w:hAnsi="Times New Roman" w:cs="Times New Roman"/>
          <w:sz w:val="28"/>
          <w:szCs w:val="28"/>
        </w:rPr>
        <w:t xml:space="preserve">pagaidu izvešanai </w:t>
      </w:r>
      <w:r w:rsidR="00340D67" w:rsidRPr="001B622F">
        <w:rPr>
          <w:rFonts w:ascii="Times New Roman" w:hAnsi="Times New Roman" w:cs="Times New Roman"/>
          <w:sz w:val="28"/>
          <w:szCs w:val="28"/>
        </w:rPr>
        <w:t>no Latvijas</w:t>
      </w:r>
      <w:r w:rsidR="00413AE1">
        <w:rPr>
          <w:rFonts w:ascii="Times New Roman" w:hAnsi="Times New Roman" w:cs="Times New Roman"/>
          <w:sz w:val="28"/>
          <w:szCs w:val="28"/>
        </w:rPr>
        <w:t xml:space="preserve"> Republikas</w:t>
      </w:r>
      <w:bookmarkStart w:id="2" w:name="_GoBack"/>
      <w:r w:rsidR="00A54C97" w:rsidRPr="001B622F">
        <w:rPr>
          <w:rFonts w:ascii="Times New Roman" w:hAnsi="Times New Roman" w:cs="Times New Roman"/>
          <w:sz w:val="28"/>
          <w:szCs w:val="28"/>
        </w:rPr>
        <w:t>.</w:t>
      </w:r>
      <w:bookmarkEnd w:id="2"/>
      <w:r>
        <w:rPr>
          <w:rFonts w:ascii="Times New Roman" w:hAnsi="Times New Roman" w:cs="Times New Roman"/>
          <w:sz w:val="28"/>
          <w:szCs w:val="28"/>
        </w:rPr>
        <w:t>"</w:t>
      </w:r>
    </w:p>
    <w:p w14:paraId="4F8E0689" w14:textId="77777777" w:rsidR="007C204D" w:rsidRDefault="007C204D" w:rsidP="0056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E068A" w14:textId="0E7A7F0E" w:rsidR="00565A8C" w:rsidRDefault="00565A8C" w:rsidP="00686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Likums stājas </w:t>
      </w:r>
      <w:r w:rsidRPr="00565A8C">
        <w:rPr>
          <w:rFonts w:ascii="Times New Roman" w:hAnsi="Times New Roman" w:cs="Times New Roman"/>
          <w:sz w:val="28"/>
          <w:szCs w:val="28"/>
        </w:rPr>
        <w:t>spēkā 201</w:t>
      </w:r>
      <w:r w:rsidR="00597ED0">
        <w:rPr>
          <w:rFonts w:ascii="Times New Roman" w:hAnsi="Times New Roman" w:cs="Times New Roman"/>
          <w:sz w:val="28"/>
          <w:szCs w:val="28"/>
        </w:rPr>
        <w:t>7</w:t>
      </w:r>
      <w:r w:rsidR="007A3C72">
        <w:rPr>
          <w:rFonts w:ascii="Times New Roman" w:hAnsi="Times New Roman" w:cs="Times New Roman"/>
          <w:sz w:val="28"/>
          <w:szCs w:val="28"/>
        </w:rPr>
        <w:t>. g</w:t>
      </w:r>
      <w:r w:rsidRPr="00565A8C">
        <w:rPr>
          <w:rFonts w:ascii="Times New Roman" w:hAnsi="Times New Roman" w:cs="Times New Roman"/>
          <w:sz w:val="28"/>
          <w:szCs w:val="28"/>
        </w:rPr>
        <w:t>ada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A3C72">
        <w:rPr>
          <w:rFonts w:ascii="Times New Roman" w:hAnsi="Times New Roman" w:cs="Times New Roman"/>
          <w:sz w:val="28"/>
          <w:szCs w:val="28"/>
        </w:rPr>
        <w:t>. j</w:t>
      </w:r>
      <w:r>
        <w:rPr>
          <w:rFonts w:ascii="Times New Roman" w:hAnsi="Times New Roman" w:cs="Times New Roman"/>
          <w:sz w:val="28"/>
          <w:szCs w:val="28"/>
        </w:rPr>
        <w:t>anvārī.</w:t>
      </w:r>
    </w:p>
    <w:p w14:paraId="4F8E068B" w14:textId="77777777" w:rsidR="00565A8C" w:rsidRDefault="00565A8C" w:rsidP="0056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E068C" w14:textId="77777777" w:rsidR="00565A8C" w:rsidRDefault="00565A8C" w:rsidP="009E6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E068D" w14:textId="77777777" w:rsidR="00565A8C" w:rsidRPr="007A1A55" w:rsidRDefault="00565A8C" w:rsidP="0056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50E64" w14:textId="77777777" w:rsidR="0068658B" w:rsidRDefault="00B14A32" w:rsidP="007A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55">
        <w:rPr>
          <w:rFonts w:ascii="Times New Roman" w:hAnsi="Times New Roman" w:cs="Times New Roman"/>
          <w:sz w:val="28"/>
          <w:szCs w:val="28"/>
        </w:rPr>
        <w:t>Kultūras ministre</w:t>
      </w:r>
      <w:r w:rsidRPr="007A1A55">
        <w:rPr>
          <w:rFonts w:ascii="Times New Roman" w:hAnsi="Times New Roman" w:cs="Times New Roman"/>
          <w:sz w:val="28"/>
          <w:szCs w:val="28"/>
        </w:rPr>
        <w:tab/>
      </w:r>
      <w:r w:rsidRPr="007A1A55">
        <w:rPr>
          <w:rFonts w:ascii="Times New Roman" w:hAnsi="Times New Roman" w:cs="Times New Roman"/>
          <w:sz w:val="28"/>
          <w:szCs w:val="28"/>
        </w:rPr>
        <w:tab/>
      </w:r>
      <w:r w:rsidRPr="007A1A55">
        <w:rPr>
          <w:rFonts w:ascii="Times New Roman" w:hAnsi="Times New Roman" w:cs="Times New Roman"/>
          <w:sz w:val="28"/>
          <w:szCs w:val="28"/>
        </w:rPr>
        <w:tab/>
      </w:r>
      <w:r w:rsidRPr="007A1A55">
        <w:rPr>
          <w:rFonts w:ascii="Times New Roman" w:hAnsi="Times New Roman" w:cs="Times New Roman"/>
          <w:sz w:val="28"/>
          <w:szCs w:val="28"/>
        </w:rPr>
        <w:tab/>
      </w:r>
      <w:r w:rsidRPr="007A1A55">
        <w:rPr>
          <w:rFonts w:ascii="Times New Roman" w:hAnsi="Times New Roman" w:cs="Times New Roman"/>
          <w:sz w:val="28"/>
          <w:szCs w:val="28"/>
        </w:rPr>
        <w:tab/>
      </w:r>
      <w:r w:rsidRPr="007A1A55">
        <w:rPr>
          <w:rFonts w:ascii="Times New Roman" w:hAnsi="Times New Roman" w:cs="Times New Roman"/>
          <w:sz w:val="28"/>
          <w:szCs w:val="28"/>
        </w:rPr>
        <w:tab/>
      </w:r>
      <w:r w:rsidR="004B3D92">
        <w:rPr>
          <w:rFonts w:ascii="Times New Roman" w:hAnsi="Times New Roman" w:cs="Times New Roman"/>
          <w:sz w:val="28"/>
          <w:szCs w:val="28"/>
        </w:rPr>
        <w:tab/>
      </w:r>
      <w:r w:rsidR="004B3D92">
        <w:rPr>
          <w:rFonts w:ascii="Times New Roman" w:hAnsi="Times New Roman" w:cs="Times New Roman"/>
          <w:sz w:val="28"/>
          <w:szCs w:val="28"/>
        </w:rPr>
        <w:tab/>
      </w:r>
    </w:p>
    <w:p w14:paraId="4F8E068E" w14:textId="293174FF" w:rsidR="00066716" w:rsidRPr="007A1A55" w:rsidRDefault="00B14A32" w:rsidP="007A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55">
        <w:rPr>
          <w:rFonts w:ascii="Times New Roman" w:hAnsi="Times New Roman" w:cs="Times New Roman"/>
          <w:sz w:val="28"/>
          <w:szCs w:val="28"/>
        </w:rPr>
        <w:t>D</w:t>
      </w:r>
      <w:r w:rsidR="0068658B">
        <w:rPr>
          <w:rFonts w:ascii="Times New Roman" w:hAnsi="Times New Roman" w:cs="Times New Roman"/>
          <w:sz w:val="28"/>
          <w:szCs w:val="28"/>
        </w:rPr>
        <w:t xml:space="preserve">ace </w:t>
      </w:r>
      <w:proofErr w:type="spellStart"/>
      <w:r w:rsidRPr="007A1A55">
        <w:rPr>
          <w:rFonts w:ascii="Times New Roman" w:hAnsi="Times New Roman" w:cs="Times New Roman"/>
          <w:sz w:val="28"/>
          <w:szCs w:val="28"/>
        </w:rPr>
        <w:t>Melbārde</w:t>
      </w:r>
      <w:proofErr w:type="spellEnd"/>
    </w:p>
    <w:p w14:paraId="4F8E068F" w14:textId="77777777" w:rsidR="00B14A32" w:rsidRPr="007A1A55" w:rsidRDefault="00B14A32" w:rsidP="007A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E069A" w14:textId="73063D39" w:rsidR="00F648D5" w:rsidRPr="009E6866" w:rsidRDefault="0068658B" w:rsidP="007A3C7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F8E069C" w14:textId="7470066D" w:rsidR="00B14A32" w:rsidRPr="009E6866" w:rsidRDefault="0068658B" w:rsidP="007A3C72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3" w:name="OLE_LINK5"/>
      <w:bookmarkStart w:id="4" w:name="OLE_LINK6"/>
      <w:r>
        <w:rPr>
          <w:rFonts w:ascii="Times New Roman" w:hAnsi="Times New Roman" w:cs="Times New Roman"/>
        </w:rPr>
        <w:t xml:space="preserve"> </w:t>
      </w:r>
    </w:p>
    <w:bookmarkEnd w:id="3"/>
    <w:bookmarkEnd w:id="4"/>
    <w:p w14:paraId="4F8E069D" w14:textId="77777777" w:rsidR="00F648D5" w:rsidRPr="00836595" w:rsidRDefault="00F648D5" w:rsidP="007A3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648D5" w:rsidRPr="00836595" w:rsidSect="004B3D92">
      <w:footerReference w:type="default" r:id="rId7"/>
      <w:pgSz w:w="11906" w:h="16838"/>
      <w:pgMar w:top="1418" w:right="1134" w:bottom="1134" w:left="170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E06A0" w14:textId="77777777" w:rsidR="003D206A" w:rsidRDefault="003D206A" w:rsidP="007A1A55">
      <w:pPr>
        <w:spacing w:after="0" w:line="240" w:lineRule="auto"/>
      </w:pPr>
      <w:r>
        <w:separator/>
      </w:r>
    </w:p>
  </w:endnote>
  <w:endnote w:type="continuationSeparator" w:id="0">
    <w:p w14:paraId="4F8E06A1" w14:textId="77777777" w:rsidR="003D206A" w:rsidRDefault="003D206A" w:rsidP="007A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E06A2" w14:textId="592EAFD2" w:rsidR="003D206A" w:rsidRPr="007A3C72" w:rsidRDefault="007A3C72" w:rsidP="007A1A55">
    <w:pPr>
      <w:spacing w:before="120"/>
      <w:jc w:val="both"/>
      <w:rPr>
        <w:rFonts w:ascii="Times New Roman" w:hAnsi="Times New Roman" w:cs="Times New Roman"/>
        <w:sz w:val="16"/>
        <w:szCs w:val="16"/>
      </w:rPr>
    </w:pPr>
    <w:proofErr w:type="spellStart"/>
    <w:r w:rsidRPr="007A3C72">
      <w:rPr>
        <w:rFonts w:ascii="Times New Roman" w:hAnsi="Times New Roman" w:cs="Times New Roman"/>
        <w:sz w:val="16"/>
        <w:szCs w:val="16"/>
      </w:rPr>
      <w:t>L2291_5</w:t>
    </w:r>
    <w:proofErr w:type="spellEnd"/>
    <w:proofErr w:type="gramStart"/>
    <w:r w:rsidR="0068658B" w:rsidRPr="007A3C7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End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A54C97">
      <w:rPr>
        <w:rFonts w:ascii="Times New Roman" w:hAnsi="Times New Roman" w:cs="Times New Roman"/>
        <w:noProof/>
        <w:sz w:val="16"/>
        <w:szCs w:val="16"/>
      </w:rPr>
      <w:t>188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E069E" w14:textId="77777777" w:rsidR="003D206A" w:rsidRDefault="003D206A" w:rsidP="007A1A55">
      <w:pPr>
        <w:spacing w:after="0" w:line="240" w:lineRule="auto"/>
      </w:pPr>
      <w:r>
        <w:separator/>
      </w:r>
    </w:p>
  </w:footnote>
  <w:footnote w:type="continuationSeparator" w:id="0">
    <w:p w14:paraId="4F8E069F" w14:textId="77777777" w:rsidR="003D206A" w:rsidRDefault="003D206A" w:rsidP="007A1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788"/>
    <w:rsid w:val="0000384E"/>
    <w:rsid w:val="00066716"/>
    <w:rsid w:val="00095969"/>
    <w:rsid w:val="000D6300"/>
    <w:rsid w:val="001624D2"/>
    <w:rsid w:val="00173A24"/>
    <w:rsid w:val="00190883"/>
    <w:rsid w:val="001B622F"/>
    <w:rsid w:val="001B67AF"/>
    <w:rsid w:val="00224AB7"/>
    <w:rsid w:val="00250D56"/>
    <w:rsid w:val="00252869"/>
    <w:rsid w:val="002868E1"/>
    <w:rsid w:val="00296633"/>
    <w:rsid w:val="00325A07"/>
    <w:rsid w:val="00340D67"/>
    <w:rsid w:val="00382564"/>
    <w:rsid w:val="003D206A"/>
    <w:rsid w:val="003D63E0"/>
    <w:rsid w:val="003D7CD4"/>
    <w:rsid w:val="00413AE1"/>
    <w:rsid w:val="00420B17"/>
    <w:rsid w:val="00422355"/>
    <w:rsid w:val="004304AB"/>
    <w:rsid w:val="0043056F"/>
    <w:rsid w:val="00431689"/>
    <w:rsid w:val="00452822"/>
    <w:rsid w:val="00480D52"/>
    <w:rsid w:val="004B1EAA"/>
    <w:rsid w:val="004B3D92"/>
    <w:rsid w:val="004C6DEE"/>
    <w:rsid w:val="004F3CC9"/>
    <w:rsid w:val="00565A8C"/>
    <w:rsid w:val="005858F5"/>
    <w:rsid w:val="00597ED0"/>
    <w:rsid w:val="0068658B"/>
    <w:rsid w:val="006B6C4E"/>
    <w:rsid w:val="007234A6"/>
    <w:rsid w:val="00753788"/>
    <w:rsid w:val="007A1A55"/>
    <w:rsid w:val="007A2641"/>
    <w:rsid w:val="007A3C72"/>
    <w:rsid w:val="007C204D"/>
    <w:rsid w:val="007D399F"/>
    <w:rsid w:val="007D581F"/>
    <w:rsid w:val="00807827"/>
    <w:rsid w:val="00826471"/>
    <w:rsid w:val="00836595"/>
    <w:rsid w:val="008408F4"/>
    <w:rsid w:val="008974C7"/>
    <w:rsid w:val="008A264F"/>
    <w:rsid w:val="008A7AA1"/>
    <w:rsid w:val="008E23BD"/>
    <w:rsid w:val="00920998"/>
    <w:rsid w:val="009331E3"/>
    <w:rsid w:val="009B1CAC"/>
    <w:rsid w:val="009B57B7"/>
    <w:rsid w:val="009E6866"/>
    <w:rsid w:val="00A33AB9"/>
    <w:rsid w:val="00A54C97"/>
    <w:rsid w:val="00A64B2C"/>
    <w:rsid w:val="00A80686"/>
    <w:rsid w:val="00A832CB"/>
    <w:rsid w:val="00A96AAD"/>
    <w:rsid w:val="00AD5375"/>
    <w:rsid w:val="00AE0BDA"/>
    <w:rsid w:val="00B14A32"/>
    <w:rsid w:val="00B3561D"/>
    <w:rsid w:val="00BC4D5F"/>
    <w:rsid w:val="00BE6068"/>
    <w:rsid w:val="00BF7CE2"/>
    <w:rsid w:val="00C262B6"/>
    <w:rsid w:val="00C26BA7"/>
    <w:rsid w:val="00C678ED"/>
    <w:rsid w:val="00CB0273"/>
    <w:rsid w:val="00D04636"/>
    <w:rsid w:val="00D13706"/>
    <w:rsid w:val="00D46DD9"/>
    <w:rsid w:val="00D81FA2"/>
    <w:rsid w:val="00DD5C39"/>
    <w:rsid w:val="00DE462E"/>
    <w:rsid w:val="00E2100C"/>
    <w:rsid w:val="00E91979"/>
    <w:rsid w:val="00EC3865"/>
    <w:rsid w:val="00EF0D4A"/>
    <w:rsid w:val="00EF5749"/>
    <w:rsid w:val="00F13D2F"/>
    <w:rsid w:val="00F40498"/>
    <w:rsid w:val="00F57A3F"/>
    <w:rsid w:val="00F648D5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0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55"/>
  </w:style>
  <w:style w:type="paragraph" w:styleId="Footer">
    <w:name w:val="footer"/>
    <w:basedOn w:val="Normal"/>
    <w:link w:val="FooterChar"/>
    <w:uiPriority w:val="99"/>
    <w:unhideWhenUsed/>
    <w:rsid w:val="007A1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55"/>
  </w:style>
  <w:style w:type="paragraph" w:customStyle="1" w:styleId="naisf">
    <w:name w:val="naisf"/>
    <w:basedOn w:val="Normal"/>
    <w:uiPriority w:val="99"/>
    <w:rsid w:val="004B3D9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933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likumā "Par nodokļiem un nodevām"</vt:lpstr>
      <vt:lpstr>Grozījums likumā "Par nodokļiem un nodevām"</vt:lpstr>
    </vt:vector>
  </TitlesOfParts>
  <Company>LR Kultūras Ministrija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nodokļiem un nodevām"</dc:title>
  <dc:subject>Likumprojekts</dc:subject>
  <dc:creator>Vivita Macina</dc:creator>
  <cp:keywords>KMLik_151015_nodokli_nodevas</cp:keywords>
  <dc:description>Vivita Mačiņa
67228505
Vivita.Macina@mantojums.lv</dc:description>
  <cp:lastModifiedBy>Emīlija Spundzāne</cp:lastModifiedBy>
  <cp:revision>8</cp:revision>
  <cp:lastPrinted>2015-10-29T13:11:00Z</cp:lastPrinted>
  <dcterms:created xsi:type="dcterms:W3CDTF">2015-10-06T07:54:00Z</dcterms:created>
  <dcterms:modified xsi:type="dcterms:W3CDTF">2015-10-29T13:11:00Z</dcterms:modified>
</cp:coreProperties>
</file>