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249" w:rsidRPr="00904249" w:rsidRDefault="00006964" w:rsidP="00760B61">
      <w:pPr>
        <w:spacing w:after="0" w:line="240" w:lineRule="auto"/>
        <w:jc w:val="center"/>
        <w:rPr>
          <w:rFonts w:ascii="Times New Roman" w:hAnsi="Times New Roman" w:cs="Times New Roman"/>
          <w:b/>
          <w:bCs/>
          <w:sz w:val="24"/>
          <w:szCs w:val="24"/>
        </w:rPr>
      </w:pPr>
      <w:r w:rsidRPr="00904249">
        <w:rPr>
          <w:rFonts w:ascii="Times New Roman" w:hAnsi="Times New Roman" w:cs="Times New Roman"/>
          <w:b/>
          <w:bCs/>
          <w:sz w:val="24"/>
          <w:szCs w:val="24"/>
        </w:rPr>
        <w:t>Ministru kabineta noteikumu projekta</w:t>
      </w:r>
    </w:p>
    <w:p w:rsidR="000330A2" w:rsidRPr="00904249" w:rsidRDefault="00006964" w:rsidP="00760B61">
      <w:pPr>
        <w:spacing w:after="0" w:line="240" w:lineRule="auto"/>
        <w:jc w:val="center"/>
        <w:rPr>
          <w:rFonts w:ascii="Times New Roman" w:hAnsi="Times New Roman" w:cs="Times New Roman"/>
          <w:sz w:val="24"/>
          <w:szCs w:val="24"/>
        </w:rPr>
      </w:pPr>
      <w:r w:rsidRPr="00904249">
        <w:rPr>
          <w:rFonts w:ascii="Times New Roman" w:hAnsi="Times New Roman" w:cs="Times New Roman"/>
          <w:b/>
          <w:bCs/>
          <w:sz w:val="24"/>
          <w:szCs w:val="24"/>
        </w:rPr>
        <w:t xml:space="preserve"> </w:t>
      </w:r>
      <w:r w:rsidR="00C82DA5" w:rsidRPr="00904249">
        <w:rPr>
          <w:rFonts w:ascii="Times New Roman" w:hAnsi="Times New Roman" w:cs="Times New Roman"/>
          <w:b/>
          <w:bCs/>
          <w:sz w:val="24"/>
          <w:szCs w:val="24"/>
        </w:rPr>
        <w:t>„</w:t>
      </w:r>
      <w:r w:rsidR="00EC3146" w:rsidRPr="00904249">
        <w:rPr>
          <w:rFonts w:ascii="Times New Roman" w:hAnsi="Times New Roman" w:cs="Times New Roman"/>
          <w:b/>
          <w:bCs/>
          <w:sz w:val="24"/>
          <w:szCs w:val="24"/>
        </w:rPr>
        <w:t>Grozījum</w:t>
      </w:r>
      <w:r w:rsidR="0073524E" w:rsidRPr="00904249">
        <w:rPr>
          <w:rFonts w:ascii="Times New Roman" w:hAnsi="Times New Roman" w:cs="Times New Roman"/>
          <w:b/>
          <w:bCs/>
          <w:sz w:val="24"/>
          <w:szCs w:val="24"/>
        </w:rPr>
        <w:t>s</w:t>
      </w:r>
      <w:r w:rsidR="00EC3146" w:rsidRPr="00904249">
        <w:rPr>
          <w:rFonts w:ascii="Times New Roman" w:hAnsi="Times New Roman" w:cs="Times New Roman"/>
          <w:b/>
          <w:bCs/>
          <w:sz w:val="24"/>
          <w:szCs w:val="24"/>
        </w:rPr>
        <w:t xml:space="preserve"> Ministru kabineta 2014.gada 4.februāra noteikumos Nr.73 „</w:t>
      </w:r>
      <w:r w:rsidR="002073EA" w:rsidRPr="00904249">
        <w:rPr>
          <w:rFonts w:ascii="Times New Roman" w:hAnsi="Times New Roman" w:cs="Times New Roman"/>
          <w:b/>
          <w:bCs/>
          <w:sz w:val="24"/>
          <w:szCs w:val="24"/>
        </w:rPr>
        <w:t>Valsts atbalsta piešķiršanas kārtība vaislas lauksaimniecības dzīvnieku ierakstīšanai ciltsgrāmatā, kā arī to ģenētiskās kvalitātes noteikšanai un produktivitātes datu izvērtēšanai</w:t>
      </w:r>
      <w:r w:rsidR="00C82DA5" w:rsidRPr="00904249">
        <w:rPr>
          <w:rFonts w:ascii="Times New Roman" w:hAnsi="Times New Roman" w:cs="Times New Roman"/>
          <w:b/>
          <w:bCs/>
          <w:sz w:val="24"/>
          <w:szCs w:val="24"/>
        </w:rPr>
        <w:t>”</w:t>
      </w:r>
      <w:r w:rsidR="00EC3146" w:rsidRPr="00904249">
        <w:rPr>
          <w:rFonts w:ascii="Times New Roman" w:hAnsi="Times New Roman" w:cs="Times New Roman"/>
          <w:b/>
          <w:bCs/>
          <w:sz w:val="24"/>
          <w:szCs w:val="24"/>
        </w:rPr>
        <w:t>”</w:t>
      </w:r>
      <w:r w:rsidRPr="00904249">
        <w:rPr>
          <w:rFonts w:ascii="Times New Roman" w:hAnsi="Times New Roman" w:cs="Times New Roman"/>
          <w:b/>
          <w:bCs/>
          <w:sz w:val="24"/>
          <w:szCs w:val="24"/>
        </w:rPr>
        <w:t xml:space="preserve"> sākotnējās ietekmes novērtējuma ziņojums</w:t>
      </w:r>
      <w:r w:rsidRPr="00904249">
        <w:rPr>
          <w:rFonts w:ascii="Times New Roman" w:hAnsi="Times New Roman" w:cs="Times New Roman"/>
          <w:b/>
          <w:sz w:val="24"/>
          <w:szCs w:val="24"/>
        </w:rPr>
        <w:t xml:space="preserve"> (anotācija)</w:t>
      </w:r>
    </w:p>
    <w:tbl>
      <w:tblPr>
        <w:tblpPr w:leftFromText="180" w:rightFromText="180" w:vertAnchor="text" w:horzAnchor="margin" w:tblpXSpec="center" w:tblpY="149"/>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385"/>
        <w:gridCol w:w="6564"/>
      </w:tblGrid>
      <w:tr w:rsidR="000330A2" w:rsidRPr="00EA2DF9" w:rsidTr="00AE0951">
        <w:trPr>
          <w:trHeight w:val="419"/>
        </w:trPr>
        <w:tc>
          <w:tcPr>
            <w:tcW w:w="5000" w:type="pct"/>
            <w:gridSpan w:val="3"/>
            <w:vAlign w:val="center"/>
          </w:tcPr>
          <w:p w:rsidR="000330A2" w:rsidRPr="00EA2DF9" w:rsidRDefault="000330A2" w:rsidP="00B84678">
            <w:pPr>
              <w:pStyle w:val="naisnod"/>
              <w:spacing w:before="0" w:beforeAutospacing="0" w:after="0" w:afterAutospacing="0"/>
              <w:ind w:left="57" w:right="57"/>
              <w:jc w:val="center"/>
              <w:rPr>
                <w:b/>
              </w:rPr>
            </w:pPr>
            <w:r w:rsidRPr="00EA2DF9">
              <w:rPr>
                <w:b/>
              </w:rPr>
              <w:t>I. Tiesību akta projekta izstrādes nepieciešamība</w:t>
            </w:r>
          </w:p>
        </w:tc>
      </w:tr>
      <w:tr w:rsidR="000330A2" w:rsidRPr="00EA2DF9" w:rsidTr="00AE0951">
        <w:trPr>
          <w:trHeight w:val="415"/>
        </w:trPr>
        <w:tc>
          <w:tcPr>
            <w:tcW w:w="220" w:type="pct"/>
          </w:tcPr>
          <w:p w:rsidR="000330A2" w:rsidRPr="00EA2DF9" w:rsidRDefault="000330A2" w:rsidP="00B84678">
            <w:pPr>
              <w:pStyle w:val="naiskr"/>
              <w:spacing w:before="0" w:beforeAutospacing="0" w:after="0" w:afterAutospacing="0"/>
              <w:ind w:left="57" w:right="57"/>
              <w:jc w:val="center"/>
            </w:pPr>
            <w:r w:rsidRPr="00EA2DF9">
              <w:t>1.</w:t>
            </w:r>
          </w:p>
        </w:tc>
        <w:tc>
          <w:tcPr>
            <w:tcW w:w="1274" w:type="pct"/>
          </w:tcPr>
          <w:p w:rsidR="000330A2" w:rsidRPr="00EA2DF9" w:rsidRDefault="000330A2" w:rsidP="00B84678">
            <w:pPr>
              <w:pStyle w:val="naiskr"/>
              <w:spacing w:before="0" w:beforeAutospacing="0" w:after="0" w:afterAutospacing="0"/>
              <w:ind w:left="57" w:right="57"/>
            </w:pPr>
            <w:r w:rsidRPr="00EA2DF9">
              <w:t>Pamatojums</w:t>
            </w:r>
          </w:p>
        </w:tc>
        <w:tc>
          <w:tcPr>
            <w:tcW w:w="3506" w:type="pct"/>
          </w:tcPr>
          <w:p w:rsidR="000330A2" w:rsidRPr="009F6D01" w:rsidRDefault="005D15FB" w:rsidP="00600D8A">
            <w:pPr>
              <w:spacing w:after="0" w:line="240" w:lineRule="auto"/>
              <w:ind w:right="57"/>
              <w:jc w:val="both"/>
              <w:rPr>
                <w:rFonts w:ascii="Times New Roman" w:hAnsi="Times New Roman" w:cs="Times New Roman"/>
                <w:sz w:val="24"/>
                <w:szCs w:val="24"/>
                <w:shd w:val="clear" w:color="auto" w:fill="FFFFFF"/>
              </w:rPr>
            </w:pPr>
            <w:r w:rsidRPr="009F6D01">
              <w:rPr>
                <w:rFonts w:ascii="Times New Roman" w:hAnsi="Times New Roman" w:cs="Times New Roman"/>
                <w:sz w:val="24"/>
                <w:szCs w:val="24"/>
                <w:shd w:val="clear" w:color="auto" w:fill="FFFFFF"/>
              </w:rPr>
              <w:t>Ministru kabineta noteikumu projekts „Grozījumi Ministru kabineta 2014.gada 4.februāra noteikumos Nr.73 „Valsts atbalsta piešķiršanas kārtība vaislas lauksaimniecības dzīvnieku ierakstīšanai ciltsgrāmatā, kā arī to ģenētiskās kvalitātes noteikšanai un produktivitātes datu izvērtēšanai”” (turpmāk – noteikumu projekts) ir sagatavots, pamatojoties uz Lauksaimniecības un lauku attīstības likuma 5.panta ceturto daļu</w:t>
            </w:r>
          </w:p>
        </w:tc>
      </w:tr>
      <w:tr w:rsidR="000330A2" w:rsidRPr="00EA2DF9" w:rsidTr="00AE0951">
        <w:trPr>
          <w:trHeight w:val="472"/>
        </w:trPr>
        <w:tc>
          <w:tcPr>
            <w:tcW w:w="220" w:type="pct"/>
          </w:tcPr>
          <w:p w:rsidR="000330A2" w:rsidRPr="00EA2DF9" w:rsidRDefault="000330A2" w:rsidP="00B84678">
            <w:pPr>
              <w:pStyle w:val="naiskr"/>
              <w:spacing w:before="0" w:beforeAutospacing="0" w:after="0" w:afterAutospacing="0"/>
              <w:ind w:left="57" w:right="57"/>
              <w:jc w:val="center"/>
            </w:pPr>
            <w:r w:rsidRPr="00EA2DF9">
              <w:t>2.</w:t>
            </w:r>
          </w:p>
        </w:tc>
        <w:tc>
          <w:tcPr>
            <w:tcW w:w="1274" w:type="pct"/>
          </w:tcPr>
          <w:p w:rsidR="000330A2" w:rsidRPr="00EA2DF9" w:rsidRDefault="000330A2" w:rsidP="00B84678">
            <w:pPr>
              <w:pStyle w:val="naiskr"/>
              <w:tabs>
                <w:tab w:val="left" w:pos="170"/>
              </w:tabs>
              <w:spacing w:before="0" w:beforeAutospacing="0" w:after="0" w:afterAutospacing="0"/>
              <w:ind w:left="57" w:right="57"/>
            </w:pPr>
            <w:r w:rsidRPr="00EA2DF9">
              <w:t>Pašreizējā situācija un problēmas, kuru risināšanai tiesību akta projekts izstrādāts, tiesiskā regulējuma mērķis un būtība</w:t>
            </w:r>
          </w:p>
        </w:tc>
        <w:tc>
          <w:tcPr>
            <w:tcW w:w="3506" w:type="pct"/>
          </w:tcPr>
          <w:p w:rsidR="00D6411F" w:rsidRPr="009F6D01" w:rsidRDefault="00D6411F" w:rsidP="00D6411F">
            <w:pPr>
              <w:spacing w:after="0" w:line="240" w:lineRule="auto"/>
              <w:jc w:val="both"/>
              <w:rPr>
                <w:rFonts w:ascii="Times New Roman" w:eastAsia="Times New Roman" w:hAnsi="Times New Roman" w:cs="Times New Roman"/>
                <w:sz w:val="24"/>
                <w:szCs w:val="24"/>
              </w:rPr>
            </w:pPr>
            <w:r w:rsidRPr="009F6D01">
              <w:rPr>
                <w:rFonts w:ascii="Times New Roman" w:eastAsia="Times New Roman" w:hAnsi="Times New Roman" w:cs="Times New Roman"/>
                <w:sz w:val="24"/>
                <w:szCs w:val="24"/>
              </w:rPr>
              <w:t>Noteikumu projekts attiecas uz dabas resursu, lauksaimnieciskās ražošanas un pārstrādes politikas jomu.</w:t>
            </w:r>
          </w:p>
          <w:p w:rsidR="00240359" w:rsidRPr="009F6D01" w:rsidRDefault="00240359" w:rsidP="00D6411F">
            <w:pPr>
              <w:spacing w:after="0" w:line="240" w:lineRule="auto"/>
              <w:jc w:val="both"/>
              <w:rPr>
                <w:rFonts w:ascii="Times New Roman" w:eastAsia="Times New Roman" w:hAnsi="Times New Roman" w:cs="Times New Roman"/>
                <w:sz w:val="24"/>
                <w:szCs w:val="24"/>
              </w:rPr>
            </w:pPr>
            <w:r w:rsidRPr="009F6D01">
              <w:rPr>
                <w:rFonts w:ascii="Times New Roman" w:eastAsia="Times New Roman" w:hAnsi="Times New Roman" w:cs="Times New Roman"/>
                <w:sz w:val="24"/>
                <w:szCs w:val="24"/>
              </w:rPr>
              <w:t xml:space="preserve">Atbilstoši spēkā esošajiem Ministru kabineta 2014.gada 4.februāra noteikumiem Nr.73 „Valsts atbalsta piešķiršanas kārtība vaislas lauksaimniecības dzīvnieku ierakstīšanai ciltsgrāmatā, kā arī to ģenētiskās kvalitātes noteikšanai un produktivitātes datu izvērtēšanai” (turpmāk – noteikumi Nr.73) pārejas posma valsts atbalstu saņem cūkkopības, piensaimniecības, gaļas liellopu audzēšanas, kazkopības, aitkopības un zirgkopības nozarē. </w:t>
            </w:r>
          </w:p>
          <w:p w:rsidR="009732C7" w:rsidRPr="009F6D01" w:rsidRDefault="00B74C3C" w:rsidP="00CA6DE9">
            <w:pPr>
              <w:spacing w:after="0" w:line="240" w:lineRule="auto"/>
              <w:jc w:val="both"/>
              <w:rPr>
                <w:rFonts w:ascii="Times New Roman" w:eastAsia="Times New Roman" w:hAnsi="Times New Roman" w:cs="Times New Roman"/>
                <w:sz w:val="24"/>
                <w:szCs w:val="24"/>
              </w:rPr>
            </w:pPr>
            <w:r w:rsidRPr="009F6D01">
              <w:rPr>
                <w:rFonts w:ascii="Times New Roman" w:eastAsia="Times New Roman" w:hAnsi="Times New Roman" w:cs="Times New Roman"/>
                <w:sz w:val="24"/>
                <w:szCs w:val="24"/>
              </w:rPr>
              <w:t>Saskaņā ar Lauku atbalsta dienesta</w:t>
            </w:r>
            <w:r w:rsidR="009E085A">
              <w:rPr>
                <w:rFonts w:ascii="Times New Roman" w:eastAsia="Times New Roman" w:hAnsi="Times New Roman" w:cs="Times New Roman"/>
                <w:sz w:val="24"/>
                <w:szCs w:val="24"/>
              </w:rPr>
              <w:t xml:space="preserve"> informāciju pamatā </w:t>
            </w:r>
            <w:r w:rsidR="00CA6DE9" w:rsidRPr="009F6D01">
              <w:rPr>
                <w:rFonts w:ascii="Times New Roman" w:eastAsia="Times New Roman" w:hAnsi="Times New Roman" w:cs="Times New Roman"/>
                <w:sz w:val="24"/>
                <w:szCs w:val="24"/>
              </w:rPr>
              <w:t>visām nozarēm</w:t>
            </w:r>
            <w:r w:rsidRPr="009F6D01">
              <w:rPr>
                <w:rFonts w:ascii="Times New Roman" w:eastAsia="Times New Roman" w:hAnsi="Times New Roman" w:cs="Times New Roman"/>
                <w:sz w:val="24"/>
                <w:szCs w:val="24"/>
              </w:rPr>
              <w:t xml:space="preserve"> </w:t>
            </w:r>
            <w:r w:rsidR="00CA6DE9" w:rsidRPr="009F6D01">
              <w:rPr>
                <w:rFonts w:ascii="Times New Roman" w:eastAsia="Times New Roman" w:hAnsi="Times New Roman" w:cs="Times New Roman"/>
                <w:sz w:val="24"/>
                <w:szCs w:val="24"/>
              </w:rPr>
              <w:t xml:space="preserve">ir izmaksāts valsts atbalsts. </w:t>
            </w:r>
          </w:p>
          <w:p w:rsidR="00CC1B2F" w:rsidRPr="009F6D01" w:rsidRDefault="00CA6DE9" w:rsidP="00CA6DE9">
            <w:pPr>
              <w:spacing w:after="0" w:line="240" w:lineRule="auto"/>
              <w:jc w:val="both"/>
              <w:rPr>
                <w:rFonts w:ascii="Times New Roman" w:eastAsia="Times New Roman" w:hAnsi="Times New Roman" w:cs="Times New Roman"/>
                <w:sz w:val="24"/>
                <w:szCs w:val="24"/>
              </w:rPr>
            </w:pPr>
            <w:r w:rsidRPr="009F6D01">
              <w:rPr>
                <w:rFonts w:ascii="Times New Roman" w:eastAsia="Times New Roman" w:hAnsi="Times New Roman" w:cs="Times New Roman"/>
                <w:sz w:val="24"/>
                <w:szCs w:val="24"/>
              </w:rPr>
              <w:t>Pamatojoties uz Ministra kabineta noteikum</w:t>
            </w:r>
            <w:r w:rsidR="00637523">
              <w:rPr>
                <w:rFonts w:ascii="Times New Roman" w:eastAsia="Times New Roman" w:hAnsi="Times New Roman" w:cs="Times New Roman"/>
                <w:sz w:val="24"/>
                <w:szCs w:val="24"/>
              </w:rPr>
              <w:t>u</w:t>
            </w:r>
            <w:r w:rsidRPr="009F6D01">
              <w:rPr>
                <w:rFonts w:ascii="Times New Roman" w:eastAsia="Times New Roman" w:hAnsi="Times New Roman" w:cs="Times New Roman"/>
                <w:sz w:val="24"/>
                <w:szCs w:val="24"/>
              </w:rPr>
              <w:t xml:space="preserve"> Nr. 73 7.</w:t>
            </w:r>
            <w:r w:rsidRPr="009E085A">
              <w:rPr>
                <w:rFonts w:ascii="Times New Roman" w:eastAsia="Times New Roman" w:hAnsi="Times New Roman" w:cs="Times New Roman"/>
                <w:sz w:val="24"/>
                <w:szCs w:val="24"/>
                <w:vertAlign w:val="superscript"/>
              </w:rPr>
              <w:t>1</w:t>
            </w:r>
            <w:r w:rsidRPr="009F6D01">
              <w:rPr>
                <w:rFonts w:ascii="Times New Roman" w:eastAsia="Times New Roman" w:hAnsi="Times New Roman" w:cs="Times New Roman"/>
                <w:sz w:val="24"/>
                <w:szCs w:val="24"/>
              </w:rPr>
              <w:t xml:space="preserve">. </w:t>
            </w:r>
            <w:r w:rsidR="00637523">
              <w:rPr>
                <w:rFonts w:ascii="Times New Roman" w:eastAsia="Times New Roman" w:hAnsi="Times New Roman" w:cs="Times New Roman"/>
                <w:sz w:val="24"/>
                <w:szCs w:val="24"/>
              </w:rPr>
              <w:t>apakš</w:t>
            </w:r>
            <w:r w:rsidRPr="009F6D01">
              <w:rPr>
                <w:rFonts w:ascii="Times New Roman" w:eastAsia="Times New Roman" w:hAnsi="Times New Roman" w:cs="Times New Roman"/>
                <w:sz w:val="24"/>
                <w:szCs w:val="24"/>
              </w:rPr>
              <w:t>punktu cūkkopības nozar</w:t>
            </w:r>
            <w:r w:rsidR="009E085A">
              <w:rPr>
                <w:rFonts w:ascii="Times New Roman" w:eastAsia="Times New Roman" w:hAnsi="Times New Roman" w:cs="Times New Roman"/>
                <w:sz w:val="24"/>
                <w:szCs w:val="24"/>
              </w:rPr>
              <w:t>e</w:t>
            </w:r>
            <w:r w:rsidRPr="009F6D01">
              <w:rPr>
                <w:rFonts w:ascii="Times New Roman" w:eastAsia="Times New Roman" w:hAnsi="Times New Roman" w:cs="Times New Roman"/>
                <w:sz w:val="24"/>
                <w:szCs w:val="24"/>
              </w:rPr>
              <w:t xml:space="preserve"> </w:t>
            </w:r>
            <w:r w:rsidR="008E45AE" w:rsidRPr="009F6D01">
              <w:rPr>
                <w:rFonts w:ascii="Times New Roman" w:eastAsia="Times New Roman" w:hAnsi="Times New Roman" w:cs="Times New Roman"/>
                <w:sz w:val="24"/>
                <w:szCs w:val="24"/>
              </w:rPr>
              <w:t xml:space="preserve">Lauku atbalsta dienestā līdz </w:t>
            </w:r>
            <w:r w:rsidR="00637523">
              <w:rPr>
                <w:rFonts w:ascii="Times New Roman" w:eastAsia="Times New Roman" w:hAnsi="Times New Roman" w:cs="Times New Roman"/>
                <w:sz w:val="24"/>
                <w:szCs w:val="24"/>
              </w:rPr>
              <w:t xml:space="preserve">2015.gada </w:t>
            </w:r>
            <w:r w:rsidR="008E45AE" w:rsidRPr="009F6D01">
              <w:rPr>
                <w:rFonts w:ascii="Times New Roman" w:eastAsia="Times New Roman" w:hAnsi="Times New Roman" w:cs="Times New Roman"/>
                <w:sz w:val="24"/>
                <w:szCs w:val="24"/>
              </w:rPr>
              <w:t>1.</w:t>
            </w:r>
            <w:r w:rsidR="00637523">
              <w:rPr>
                <w:rFonts w:ascii="Times New Roman" w:eastAsia="Times New Roman" w:hAnsi="Times New Roman" w:cs="Times New Roman"/>
                <w:sz w:val="24"/>
                <w:szCs w:val="24"/>
              </w:rPr>
              <w:t>novembrim</w:t>
            </w:r>
            <w:r w:rsidR="008E45AE" w:rsidRPr="009F6D01">
              <w:rPr>
                <w:rFonts w:ascii="Times New Roman" w:eastAsia="Times New Roman" w:hAnsi="Times New Roman" w:cs="Times New Roman"/>
                <w:sz w:val="24"/>
                <w:szCs w:val="24"/>
              </w:rPr>
              <w:t xml:space="preserve"> ir iesnieg</w:t>
            </w:r>
            <w:r w:rsidR="009E085A">
              <w:rPr>
                <w:rFonts w:ascii="Times New Roman" w:eastAsia="Times New Roman" w:hAnsi="Times New Roman" w:cs="Times New Roman"/>
                <w:sz w:val="24"/>
                <w:szCs w:val="24"/>
              </w:rPr>
              <w:t>u</w:t>
            </w:r>
            <w:r w:rsidR="008E45AE" w:rsidRPr="009F6D01">
              <w:rPr>
                <w:rFonts w:ascii="Times New Roman" w:eastAsia="Times New Roman" w:hAnsi="Times New Roman" w:cs="Times New Roman"/>
                <w:sz w:val="24"/>
                <w:szCs w:val="24"/>
              </w:rPr>
              <w:t>s</w:t>
            </w:r>
            <w:r w:rsidR="009E085A">
              <w:rPr>
                <w:rFonts w:ascii="Times New Roman" w:eastAsia="Times New Roman" w:hAnsi="Times New Roman" w:cs="Times New Roman"/>
                <w:sz w:val="24"/>
                <w:szCs w:val="24"/>
              </w:rPr>
              <w:t>i</w:t>
            </w:r>
            <w:r w:rsidR="008E45AE" w:rsidRPr="009F6D01">
              <w:rPr>
                <w:rFonts w:ascii="Times New Roman" w:eastAsia="Times New Roman" w:hAnsi="Times New Roman" w:cs="Times New Roman"/>
                <w:sz w:val="24"/>
                <w:szCs w:val="24"/>
              </w:rPr>
              <w:t xml:space="preserve"> kopsavilkum</w:t>
            </w:r>
            <w:r w:rsidR="009E085A">
              <w:rPr>
                <w:rFonts w:ascii="Times New Roman" w:eastAsia="Times New Roman" w:hAnsi="Times New Roman" w:cs="Times New Roman"/>
                <w:sz w:val="24"/>
                <w:szCs w:val="24"/>
              </w:rPr>
              <w:t>u</w:t>
            </w:r>
            <w:r w:rsidR="008E45AE" w:rsidRPr="009F6D01">
              <w:rPr>
                <w:rFonts w:ascii="Times New Roman" w:eastAsia="Times New Roman" w:hAnsi="Times New Roman" w:cs="Times New Roman"/>
                <w:sz w:val="24"/>
                <w:szCs w:val="24"/>
              </w:rPr>
              <w:t>s par</w:t>
            </w:r>
            <w:r w:rsidR="008A4C4C" w:rsidRPr="009F6D01">
              <w:rPr>
                <w:rFonts w:ascii="Times New Roman" w:eastAsia="Times New Roman" w:hAnsi="Times New Roman" w:cs="Times New Roman"/>
                <w:sz w:val="24"/>
                <w:szCs w:val="24"/>
              </w:rPr>
              <w:t xml:space="preserve"> 7.</w:t>
            </w:r>
            <w:r w:rsidR="008A4C4C" w:rsidRPr="009F6D01">
              <w:rPr>
                <w:rFonts w:ascii="Times New Roman" w:eastAsia="Times New Roman" w:hAnsi="Times New Roman" w:cs="Times New Roman"/>
                <w:sz w:val="24"/>
                <w:szCs w:val="24"/>
                <w:vertAlign w:val="superscript"/>
              </w:rPr>
              <w:t>1</w:t>
            </w:r>
            <w:r w:rsidR="009F6D01" w:rsidRPr="009F6D01">
              <w:rPr>
                <w:rFonts w:ascii="Times New Roman" w:eastAsia="Times New Roman" w:hAnsi="Times New Roman" w:cs="Times New Roman"/>
                <w:sz w:val="24"/>
                <w:szCs w:val="24"/>
                <w:vertAlign w:val="superscript"/>
              </w:rPr>
              <w:t xml:space="preserve">  </w:t>
            </w:r>
            <w:r w:rsidR="009732C7" w:rsidRPr="009F6D01">
              <w:rPr>
                <w:rFonts w:ascii="Times New Roman" w:eastAsia="Times New Roman" w:hAnsi="Times New Roman" w:cs="Times New Roman"/>
                <w:sz w:val="24"/>
                <w:szCs w:val="24"/>
              </w:rPr>
              <w:t>punktā minēto atbalstu.</w:t>
            </w:r>
          </w:p>
          <w:p w:rsidR="00CC1B2F" w:rsidRPr="009F6D01" w:rsidRDefault="00B947B9" w:rsidP="00120C9C">
            <w:pPr>
              <w:spacing w:after="0" w:line="240" w:lineRule="auto"/>
              <w:jc w:val="both"/>
              <w:rPr>
                <w:rFonts w:ascii="Times New Roman" w:hAnsi="Times New Roman" w:cs="Times New Roman"/>
                <w:b/>
                <w:bCs/>
                <w:sz w:val="24"/>
                <w:szCs w:val="24"/>
              </w:rPr>
            </w:pPr>
            <w:r w:rsidRPr="009F6D01">
              <w:rPr>
                <w:rFonts w:ascii="Times New Roman" w:eastAsia="Times New Roman" w:hAnsi="Times New Roman" w:cs="Times New Roman"/>
                <w:sz w:val="24"/>
                <w:szCs w:val="24"/>
              </w:rPr>
              <w:t xml:space="preserve">Krievijas embargo un </w:t>
            </w:r>
            <w:r w:rsidR="00D610E1" w:rsidRPr="009F6D01">
              <w:rPr>
                <w:rFonts w:ascii="Times New Roman" w:eastAsia="Times New Roman" w:hAnsi="Times New Roman" w:cs="Times New Roman"/>
                <w:sz w:val="24"/>
                <w:szCs w:val="24"/>
              </w:rPr>
              <w:t xml:space="preserve">Āfrikas </w:t>
            </w:r>
            <w:r w:rsidRPr="009F6D01">
              <w:rPr>
                <w:rFonts w:ascii="Times New Roman" w:eastAsia="Times New Roman" w:hAnsi="Times New Roman" w:cs="Times New Roman"/>
                <w:sz w:val="24"/>
                <w:szCs w:val="24"/>
              </w:rPr>
              <w:t xml:space="preserve">cūku mēra dēļ, situācija </w:t>
            </w:r>
            <w:r w:rsidR="00120C9C" w:rsidRPr="009F6D01">
              <w:rPr>
                <w:rFonts w:ascii="Times New Roman" w:eastAsia="Times New Roman" w:hAnsi="Times New Roman" w:cs="Times New Roman"/>
                <w:sz w:val="24"/>
                <w:szCs w:val="24"/>
              </w:rPr>
              <w:t>cūkkopībā izveidojās</w:t>
            </w:r>
            <w:r w:rsidRPr="009F6D01">
              <w:rPr>
                <w:rFonts w:ascii="Times New Roman" w:hAnsi="Times New Roman" w:cs="Times New Roman"/>
                <w:b/>
                <w:bCs/>
                <w:sz w:val="24"/>
                <w:szCs w:val="24"/>
              </w:rPr>
              <w:t xml:space="preserve"> </w:t>
            </w:r>
            <w:r w:rsidRPr="009F6D01">
              <w:rPr>
                <w:rFonts w:ascii="Times New Roman" w:hAnsi="Times New Roman" w:cs="Times New Roman"/>
                <w:bCs/>
                <w:sz w:val="24"/>
                <w:szCs w:val="24"/>
              </w:rPr>
              <w:t>kritiska.</w:t>
            </w:r>
            <w:r w:rsidRPr="009F6D01">
              <w:rPr>
                <w:rFonts w:ascii="Times New Roman" w:hAnsi="Times New Roman" w:cs="Times New Roman"/>
                <w:sz w:val="24"/>
                <w:szCs w:val="24"/>
              </w:rPr>
              <w:t xml:space="preserve"> </w:t>
            </w:r>
            <w:r w:rsidRPr="009F6D01">
              <w:rPr>
                <w:rFonts w:ascii="Times New Roman" w:eastAsia="Times New Roman" w:hAnsi="Times New Roman" w:cs="Times New Roman"/>
                <w:sz w:val="24"/>
                <w:szCs w:val="24"/>
              </w:rPr>
              <w:t xml:space="preserve">Ņemot vērā </w:t>
            </w:r>
            <w:r w:rsidRPr="009F6D01">
              <w:rPr>
                <w:rFonts w:ascii="Times New Roman" w:hAnsi="Times New Roman" w:cs="Times New Roman"/>
                <w:sz w:val="24"/>
                <w:szCs w:val="24"/>
              </w:rPr>
              <w:t>d</w:t>
            </w:r>
            <w:r w:rsidRPr="009F6D01">
              <w:rPr>
                <w:rFonts w:ascii="Times New Roman" w:hAnsi="Times New Roman" w:cs="Times New Roman"/>
                <w:bCs/>
                <w:sz w:val="24"/>
                <w:szCs w:val="24"/>
              </w:rPr>
              <w:t>zīvnieku skaita samazinājumu nozar</w:t>
            </w:r>
            <w:r w:rsidR="009E085A">
              <w:rPr>
                <w:rFonts w:ascii="Times New Roman" w:hAnsi="Times New Roman" w:cs="Times New Roman"/>
                <w:bCs/>
                <w:sz w:val="24"/>
                <w:szCs w:val="24"/>
              </w:rPr>
              <w:t>ei plānotajā atbalstā</w:t>
            </w:r>
            <w:r w:rsidRPr="009F6D01">
              <w:rPr>
                <w:rFonts w:ascii="Times New Roman" w:hAnsi="Times New Roman" w:cs="Times New Roman"/>
                <w:bCs/>
                <w:sz w:val="24"/>
                <w:szCs w:val="24"/>
              </w:rPr>
              <w:t xml:space="preserve"> izveidojās atlikums 454792 </w:t>
            </w:r>
            <w:r w:rsidRPr="00637523">
              <w:rPr>
                <w:rFonts w:ascii="Times New Roman" w:hAnsi="Times New Roman" w:cs="Times New Roman"/>
                <w:bCs/>
                <w:i/>
                <w:sz w:val="24"/>
                <w:szCs w:val="24"/>
              </w:rPr>
              <w:t>eur</w:t>
            </w:r>
            <w:r w:rsidR="00637523" w:rsidRPr="00637523">
              <w:rPr>
                <w:rFonts w:ascii="Times New Roman" w:hAnsi="Times New Roman" w:cs="Times New Roman"/>
                <w:bCs/>
                <w:i/>
                <w:sz w:val="24"/>
                <w:szCs w:val="24"/>
              </w:rPr>
              <w:t>o</w:t>
            </w:r>
            <w:r w:rsidR="00637523">
              <w:rPr>
                <w:rFonts w:ascii="Times New Roman" w:hAnsi="Times New Roman" w:cs="Times New Roman"/>
                <w:bCs/>
                <w:sz w:val="24"/>
                <w:szCs w:val="24"/>
              </w:rPr>
              <w:t xml:space="preserve"> apmērā</w:t>
            </w:r>
            <w:r w:rsidR="008E45AE" w:rsidRPr="009F6D01">
              <w:rPr>
                <w:rFonts w:ascii="Times New Roman" w:hAnsi="Times New Roman" w:cs="Times New Roman"/>
                <w:bCs/>
                <w:sz w:val="24"/>
                <w:szCs w:val="24"/>
              </w:rPr>
              <w:t xml:space="preserve">. </w:t>
            </w:r>
            <w:r w:rsidR="00637523">
              <w:rPr>
                <w:rFonts w:ascii="Times New Roman" w:hAnsi="Times New Roman" w:cs="Times New Roman"/>
                <w:bCs/>
                <w:sz w:val="24"/>
                <w:szCs w:val="24"/>
              </w:rPr>
              <w:t>Tādēļ ir paredzēts</w:t>
            </w:r>
            <w:r w:rsidR="008E45AE" w:rsidRPr="009F6D01">
              <w:rPr>
                <w:rFonts w:ascii="Times New Roman" w:hAnsi="Times New Roman" w:cs="Times New Roman"/>
                <w:bCs/>
                <w:sz w:val="24"/>
                <w:szCs w:val="24"/>
              </w:rPr>
              <w:t xml:space="preserve"> palielināt </w:t>
            </w:r>
            <w:r w:rsidR="00DE27B7">
              <w:rPr>
                <w:rFonts w:ascii="Times New Roman" w:hAnsi="Times New Roman" w:cs="Times New Roman"/>
                <w:bCs/>
                <w:sz w:val="24"/>
                <w:szCs w:val="24"/>
              </w:rPr>
              <w:t>atbalstu līdz</w:t>
            </w:r>
            <w:r w:rsidR="008E45AE" w:rsidRPr="009F6D01">
              <w:rPr>
                <w:rFonts w:ascii="Times New Roman" w:hAnsi="Times New Roman" w:cs="Times New Roman"/>
                <w:bCs/>
                <w:sz w:val="24"/>
                <w:szCs w:val="24"/>
              </w:rPr>
              <w:t xml:space="preserve"> 131,28 </w:t>
            </w:r>
            <w:r w:rsidR="008E45AE" w:rsidRPr="00637523">
              <w:rPr>
                <w:rFonts w:ascii="Times New Roman" w:hAnsi="Times New Roman" w:cs="Times New Roman"/>
                <w:bCs/>
                <w:i/>
                <w:sz w:val="24"/>
                <w:szCs w:val="24"/>
              </w:rPr>
              <w:t>euro</w:t>
            </w:r>
            <w:r w:rsidR="008E45AE" w:rsidRPr="009F6D01">
              <w:rPr>
                <w:rFonts w:ascii="Times New Roman" w:hAnsi="Times New Roman" w:cs="Times New Roman"/>
                <w:bCs/>
                <w:sz w:val="24"/>
                <w:szCs w:val="24"/>
              </w:rPr>
              <w:t xml:space="preserve"> </w:t>
            </w:r>
            <w:r w:rsidR="00DE27B7">
              <w:rPr>
                <w:rFonts w:ascii="Times New Roman" w:hAnsi="Times New Roman" w:cs="Times New Roman"/>
                <w:bCs/>
                <w:sz w:val="24"/>
                <w:szCs w:val="24"/>
              </w:rPr>
              <w:t>par tādas sivēnmātes ģenētiskas kvalitātes noteikšanu un produktivitātes novērtēšanu, kas atražo vaislas jauncūkas</w:t>
            </w:r>
            <w:r w:rsidR="008E45AE" w:rsidRPr="009F6D01">
              <w:rPr>
                <w:rFonts w:ascii="Times New Roman" w:hAnsi="Times New Roman" w:cs="Times New Roman"/>
                <w:bCs/>
                <w:sz w:val="24"/>
                <w:szCs w:val="24"/>
              </w:rPr>
              <w:t xml:space="preserve">. </w:t>
            </w:r>
            <w:r w:rsidR="008E45AE" w:rsidRPr="009F6D01">
              <w:rPr>
                <w:rFonts w:ascii="Times New Roman" w:hAnsi="Times New Roman" w:cs="Times New Roman"/>
                <w:sz w:val="24"/>
                <w:szCs w:val="24"/>
              </w:rPr>
              <w:t>Grozījums neparedz papildu finansējumu</w:t>
            </w:r>
            <w:r w:rsidR="008E45AE" w:rsidRPr="009F6D01">
              <w:rPr>
                <w:rFonts w:ascii="Times New Roman" w:hAnsi="Times New Roman" w:cs="Times New Roman"/>
                <w:b/>
                <w:bCs/>
                <w:sz w:val="24"/>
                <w:szCs w:val="24"/>
              </w:rPr>
              <w:t>.</w:t>
            </w:r>
          </w:p>
          <w:p w:rsidR="00F736C5" w:rsidRPr="009F6D01" w:rsidRDefault="00621FAE" w:rsidP="008E45AE">
            <w:pPr>
              <w:pStyle w:val="Virsraksts3"/>
              <w:shd w:val="clear" w:color="auto" w:fill="FFFFFF"/>
              <w:spacing w:before="0" w:beforeAutospacing="0" w:after="0" w:afterAutospacing="0"/>
              <w:ind w:right="57"/>
              <w:jc w:val="both"/>
              <w:rPr>
                <w:b w:val="0"/>
                <w:sz w:val="24"/>
                <w:szCs w:val="24"/>
              </w:rPr>
            </w:pPr>
            <w:r w:rsidRPr="009F6D01">
              <w:rPr>
                <w:b w:val="0"/>
                <w:bCs w:val="0"/>
                <w:sz w:val="24"/>
                <w:szCs w:val="24"/>
              </w:rPr>
              <w:t>Pārejas posma valsts atbalsts</w:t>
            </w:r>
            <w:r w:rsidR="00241421" w:rsidRPr="009F6D01">
              <w:rPr>
                <w:b w:val="0"/>
                <w:bCs w:val="0"/>
                <w:sz w:val="24"/>
                <w:szCs w:val="24"/>
              </w:rPr>
              <w:t xml:space="preserve"> ļaus saglabāt ražošanas apjomu un nodrošinās augstvērtīgu </w:t>
            </w:r>
            <w:r w:rsidRPr="009F6D01">
              <w:rPr>
                <w:b w:val="0"/>
                <w:bCs w:val="0"/>
                <w:sz w:val="24"/>
                <w:szCs w:val="24"/>
              </w:rPr>
              <w:t xml:space="preserve">sieviešu kārtas lauksaimniecības </w:t>
            </w:r>
            <w:r w:rsidR="00241421" w:rsidRPr="009F6D01">
              <w:rPr>
                <w:b w:val="0"/>
                <w:bCs w:val="0"/>
                <w:sz w:val="24"/>
                <w:szCs w:val="24"/>
              </w:rPr>
              <w:t>dzīvu saglabāšanu ganāmpulka ciltskodolā.</w:t>
            </w:r>
          </w:p>
        </w:tc>
      </w:tr>
      <w:tr w:rsidR="000330A2" w:rsidRPr="00EA2DF9" w:rsidTr="00AE0951">
        <w:trPr>
          <w:trHeight w:val="476"/>
        </w:trPr>
        <w:tc>
          <w:tcPr>
            <w:tcW w:w="220" w:type="pct"/>
          </w:tcPr>
          <w:p w:rsidR="000330A2" w:rsidRPr="00EA2DF9" w:rsidRDefault="000330A2" w:rsidP="00B84678">
            <w:pPr>
              <w:pStyle w:val="naiskr"/>
              <w:spacing w:before="0" w:beforeAutospacing="0" w:after="0" w:afterAutospacing="0"/>
              <w:ind w:left="57" w:right="57"/>
              <w:jc w:val="center"/>
            </w:pPr>
            <w:r w:rsidRPr="00EA2DF9">
              <w:t>3.</w:t>
            </w:r>
          </w:p>
        </w:tc>
        <w:tc>
          <w:tcPr>
            <w:tcW w:w="1274" w:type="pct"/>
          </w:tcPr>
          <w:p w:rsidR="000330A2" w:rsidRPr="00EA2DF9" w:rsidRDefault="000330A2" w:rsidP="00B84678">
            <w:pPr>
              <w:pStyle w:val="naiskr"/>
              <w:spacing w:before="0" w:beforeAutospacing="0" w:after="0" w:afterAutospacing="0"/>
              <w:ind w:left="57" w:right="57"/>
            </w:pPr>
            <w:r w:rsidRPr="00EA2DF9">
              <w:t>Projekta izstrādē iesaistītās institūcijas</w:t>
            </w:r>
          </w:p>
        </w:tc>
        <w:tc>
          <w:tcPr>
            <w:tcW w:w="3506" w:type="pct"/>
          </w:tcPr>
          <w:p w:rsidR="000330A2" w:rsidRPr="009F6D01" w:rsidRDefault="007F0225" w:rsidP="009F6D01">
            <w:pPr>
              <w:spacing w:after="0" w:line="240" w:lineRule="auto"/>
              <w:ind w:left="43" w:right="57" w:hanging="14"/>
              <w:rPr>
                <w:rFonts w:ascii="Times New Roman" w:hAnsi="Times New Roman" w:cs="Times New Roman"/>
                <w:b/>
                <w:sz w:val="24"/>
                <w:szCs w:val="24"/>
              </w:rPr>
            </w:pPr>
            <w:r w:rsidRPr="009F6D01">
              <w:rPr>
                <w:rFonts w:ascii="Times New Roman" w:hAnsi="Times New Roman"/>
                <w:sz w:val="24"/>
                <w:szCs w:val="24"/>
              </w:rPr>
              <w:t>Zemkopības ministrija, Lauku atbalsta dienests un Lauksaimniecības datu centrs</w:t>
            </w:r>
          </w:p>
        </w:tc>
      </w:tr>
      <w:tr w:rsidR="000330A2" w:rsidRPr="00EA2DF9" w:rsidTr="00AE0951">
        <w:tc>
          <w:tcPr>
            <w:tcW w:w="220" w:type="pct"/>
          </w:tcPr>
          <w:p w:rsidR="000330A2" w:rsidRPr="00EA2DF9" w:rsidRDefault="000330A2" w:rsidP="00B84678">
            <w:pPr>
              <w:pStyle w:val="naiskr"/>
              <w:spacing w:before="0" w:beforeAutospacing="0" w:after="0" w:afterAutospacing="0"/>
              <w:ind w:left="57" w:right="57"/>
              <w:jc w:val="center"/>
            </w:pPr>
            <w:r w:rsidRPr="00EA2DF9">
              <w:t>4.</w:t>
            </w:r>
          </w:p>
        </w:tc>
        <w:tc>
          <w:tcPr>
            <w:tcW w:w="1274" w:type="pct"/>
          </w:tcPr>
          <w:p w:rsidR="000330A2" w:rsidRPr="00EA2DF9" w:rsidRDefault="000330A2" w:rsidP="00B84678">
            <w:pPr>
              <w:pStyle w:val="naiskr"/>
              <w:spacing w:before="0" w:beforeAutospacing="0" w:after="0" w:afterAutospacing="0"/>
              <w:ind w:left="57" w:right="57"/>
            </w:pPr>
            <w:r w:rsidRPr="00EA2DF9">
              <w:t>Cita informācija</w:t>
            </w:r>
          </w:p>
        </w:tc>
        <w:tc>
          <w:tcPr>
            <w:tcW w:w="3506" w:type="pct"/>
          </w:tcPr>
          <w:p w:rsidR="000330A2" w:rsidRPr="009F6D01" w:rsidRDefault="004B71DA" w:rsidP="004B71DA">
            <w:pPr>
              <w:spacing w:after="0" w:line="240" w:lineRule="auto"/>
              <w:jc w:val="both"/>
              <w:rPr>
                <w:rFonts w:ascii="Times New Roman" w:hAnsi="Times New Roman"/>
                <w:sz w:val="24"/>
                <w:szCs w:val="24"/>
              </w:rPr>
            </w:pPr>
            <w:r w:rsidRPr="009F6D01">
              <w:rPr>
                <w:rFonts w:ascii="Times New Roman" w:hAnsi="Times New Roman"/>
                <w:sz w:val="24"/>
                <w:szCs w:val="24"/>
              </w:rPr>
              <w:t xml:space="preserve"> </w:t>
            </w:r>
            <w:r w:rsidR="00617EBD" w:rsidRPr="009F6D01">
              <w:rPr>
                <w:rFonts w:ascii="Times New Roman" w:hAnsi="Times New Roman"/>
                <w:sz w:val="24"/>
                <w:szCs w:val="24"/>
              </w:rPr>
              <w:t>Nav.</w:t>
            </w:r>
          </w:p>
        </w:tc>
      </w:tr>
    </w:tbl>
    <w:p w:rsidR="000330A2" w:rsidRPr="00EA2DF9" w:rsidRDefault="000330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330A2" w:rsidRPr="00EA2DF9" w:rsidTr="00B84678">
        <w:trPr>
          <w:trHeight w:val="556"/>
        </w:trPr>
        <w:tc>
          <w:tcPr>
            <w:tcW w:w="9503" w:type="dxa"/>
            <w:gridSpan w:val="3"/>
            <w:vAlign w:val="center"/>
          </w:tcPr>
          <w:p w:rsidR="000330A2" w:rsidRPr="00EA2DF9" w:rsidRDefault="000330A2" w:rsidP="00B84678">
            <w:pPr>
              <w:pStyle w:val="naisnod"/>
              <w:spacing w:before="0" w:beforeAutospacing="0" w:after="0" w:afterAutospacing="0"/>
              <w:ind w:left="57" w:right="57"/>
              <w:jc w:val="center"/>
              <w:rPr>
                <w:b/>
              </w:rPr>
            </w:pPr>
            <w:r w:rsidRPr="00EA2DF9">
              <w:rPr>
                <w:b/>
              </w:rPr>
              <w:t>II. Tiesību akta projekta ietekme uz sabiedrību, tautsaimniecības attīstību</w:t>
            </w:r>
          </w:p>
          <w:p w:rsidR="000330A2" w:rsidRPr="00EA2DF9" w:rsidRDefault="000330A2" w:rsidP="00B84678">
            <w:pPr>
              <w:pStyle w:val="naisnod"/>
              <w:spacing w:before="0" w:beforeAutospacing="0" w:after="0" w:afterAutospacing="0"/>
              <w:ind w:left="57" w:right="57"/>
              <w:jc w:val="center"/>
              <w:rPr>
                <w:b/>
              </w:rPr>
            </w:pPr>
            <w:r w:rsidRPr="00EA2DF9">
              <w:rPr>
                <w:b/>
              </w:rPr>
              <w:t>un administratīvo slogu</w:t>
            </w:r>
          </w:p>
        </w:tc>
      </w:tr>
      <w:tr w:rsidR="000330A2" w:rsidRPr="00EA2DF9" w:rsidTr="00B84678">
        <w:trPr>
          <w:trHeight w:val="467"/>
        </w:trPr>
        <w:tc>
          <w:tcPr>
            <w:tcW w:w="431" w:type="dxa"/>
          </w:tcPr>
          <w:p w:rsidR="000330A2" w:rsidRPr="00EA2DF9" w:rsidRDefault="000330A2" w:rsidP="00B84678">
            <w:pPr>
              <w:pStyle w:val="naiskr"/>
              <w:spacing w:before="0" w:beforeAutospacing="0" w:after="0" w:afterAutospacing="0"/>
              <w:ind w:left="57" w:right="57"/>
              <w:jc w:val="both"/>
            </w:pPr>
            <w:r w:rsidRPr="00EA2DF9">
              <w:t>1.</w:t>
            </w:r>
          </w:p>
        </w:tc>
        <w:tc>
          <w:tcPr>
            <w:tcW w:w="2976" w:type="dxa"/>
          </w:tcPr>
          <w:p w:rsidR="000330A2" w:rsidRPr="00EA2DF9" w:rsidRDefault="000330A2" w:rsidP="00B84678">
            <w:pPr>
              <w:pStyle w:val="naiskr"/>
              <w:spacing w:before="0" w:beforeAutospacing="0" w:after="0" w:afterAutospacing="0"/>
              <w:ind w:left="57" w:right="57"/>
            </w:pPr>
            <w:r w:rsidRPr="00EA2DF9">
              <w:t>Sabiedrības mērķgrupas, kuras tiesiskais regulējums ietekmē vai varētu ietekmēt</w:t>
            </w:r>
          </w:p>
        </w:tc>
        <w:tc>
          <w:tcPr>
            <w:tcW w:w="6096" w:type="dxa"/>
          </w:tcPr>
          <w:p w:rsidR="000330A2" w:rsidRPr="00EA2DF9" w:rsidRDefault="00617EBD" w:rsidP="009E085A">
            <w:pPr>
              <w:shd w:val="clear" w:color="auto" w:fill="FFFFFF"/>
              <w:spacing w:after="0" w:line="240" w:lineRule="auto"/>
              <w:ind w:left="57" w:right="57"/>
              <w:jc w:val="both"/>
              <w:rPr>
                <w:rFonts w:ascii="Times New Roman" w:hAnsi="Times New Roman" w:cs="Times New Roman"/>
                <w:sz w:val="24"/>
                <w:szCs w:val="24"/>
              </w:rPr>
            </w:pPr>
            <w:bookmarkStart w:id="0" w:name="p21"/>
            <w:bookmarkEnd w:id="0"/>
            <w:r w:rsidRPr="00EA2DF9">
              <w:rPr>
                <w:rFonts w:ascii="Times New Roman" w:hAnsi="Times New Roman"/>
                <w:sz w:val="24"/>
                <w:szCs w:val="24"/>
              </w:rPr>
              <w:t>Fiziskas un juridiskas personas, kas nodarbojas ar lauksaimniecisko ražošanu cūkkopības</w:t>
            </w:r>
            <w:r w:rsidR="009E085A">
              <w:rPr>
                <w:rFonts w:ascii="Times New Roman" w:hAnsi="Times New Roman"/>
                <w:sz w:val="24"/>
                <w:szCs w:val="24"/>
              </w:rPr>
              <w:t xml:space="preserve"> </w:t>
            </w:r>
            <w:r w:rsidRPr="00EA2DF9">
              <w:rPr>
                <w:rFonts w:ascii="Times New Roman" w:hAnsi="Times New Roman"/>
                <w:sz w:val="24"/>
                <w:szCs w:val="24"/>
              </w:rPr>
              <w:t xml:space="preserve">– aptuveni </w:t>
            </w:r>
            <w:r w:rsidR="009E085A">
              <w:rPr>
                <w:rFonts w:ascii="Times New Roman" w:hAnsi="Times New Roman"/>
                <w:sz w:val="24"/>
                <w:szCs w:val="24"/>
              </w:rPr>
              <w:t>70</w:t>
            </w:r>
            <w:r w:rsidRPr="00EA2DF9">
              <w:rPr>
                <w:rFonts w:ascii="Times New Roman" w:hAnsi="Times New Roman"/>
                <w:sz w:val="24"/>
                <w:szCs w:val="24"/>
              </w:rPr>
              <w:t xml:space="preserve"> atbalsta saņēmēju.</w:t>
            </w:r>
          </w:p>
        </w:tc>
      </w:tr>
      <w:tr w:rsidR="000330A2" w:rsidRPr="00EA2DF9" w:rsidTr="00B84678">
        <w:trPr>
          <w:trHeight w:val="523"/>
        </w:trPr>
        <w:tc>
          <w:tcPr>
            <w:tcW w:w="431" w:type="dxa"/>
          </w:tcPr>
          <w:p w:rsidR="000330A2" w:rsidRPr="00EA2DF9" w:rsidRDefault="000330A2" w:rsidP="00B84678">
            <w:pPr>
              <w:pStyle w:val="naiskr"/>
              <w:spacing w:before="0" w:beforeAutospacing="0" w:after="0" w:afterAutospacing="0"/>
              <w:ind w:left="57" w:right="57"/>
              <w:jc w:val="both"/>
            </w:pPr>
            <w:r w:rsidRPr="00EA2DF9">
              <w:t>2.</w:t>
            </w:r>
          </w:p>
        </w:tc>
        <w:tc>
          <w:tcPr>
            <w:tcW w:w="2976" w:type="dxa"/>
          </w:tcPr>
          <w:p w:rsidR="000330A2" w:rsidRPr="00EA2DF9" w:rsidRDefault="000330A2" w:rsidP="00B84678">
            <w:pPr>
              <w:pStyle w:val="naiskr"/>
              <w:spacing w:before="0" w:beforeAutospacing="0" w:after="0" w:afterAutospacing="0"/>
              <w:ind w:left="57" w:right="57"/>
            </w:pPr>
            <w:r w:rsidRPr="00EA2DF9">
              <w:t xml:space="preserve">Tiesiskā regulējuma ietekme uz tautsaimniecību un </w:t>
            </w:r>
            <w:r w:rsidRPr="00EA2DF9">
              <w:lastRenderedPageBreak/>
              <w:t>administratīvo slogu</w:t>
            </w:r>
          </w:p>
        </w:tc>
        <w:tc>
          <w:tcPr>
            <w:tcW w:w="6096" w:type="dxa"/>
          </w:tcPr>
          <w:p w:rsidR="000330A2" w:rsidRPr="00EA2DF9" w:rsidRDefault="005206FF" w:rsidP="00B84678">
            <w:pPr>
              <w:shd w:val="clear" w:color="auto" w:fill="FFFFFF"/>
              <w:spacing w:after="0" w:line="240" w:lineRule="auto"/>
              <w:ind w:left="57" w:right="57"/>
              <w:rPr>
                <w:rFonts w:ascii="Times New Roman" w:hAnsi="Times New Roman" w:cs="Times New Roman"/>
                <w:sz w:val="24"/>
                <w:szCs w:val="24"/>
              </w:rPr>
            </w:pPr>
            <w:r w:rsidRPr="009F6D01">
              <w:rPr>
                <w:rFonts w:ascii="Times New Roman" w:hAnsi="Times New Roman"/>
                <w:sz w:val="24"/>
                <w:szCs w:val="24"/>
              </w:rPr>
              <w:lastRenderedPageBreak/>
              <w:t>Projekts šo jomu neskar.</w:t>
            </w:r>
          </w:p>
        </w:tc>
      </w:tr>
      <w:tr w:rsidR="000330A2" w:rsidRPr="00EA2DF9" w:rsidTr="00B84678">
        <w:trPr>
          <w:trHeight w:val="523"/>
        </w:trPr>
        <w:tc>
          <w:tcPr>
            <w:tcW w:w="431" w:type="dxa"/>
          </w:tcPr>
          <w:p w:rsidR="000330A2" w:rsidRPr="00EA2DF9" w:rsidRDefault="000330A2" w:rsidP="00B84678">
            <w:pPr>
              <w:pStyle w:val="naiskr"/>
              <w:spacing w:before="0" w:beforeAutospacing="0" w:after="0" w:afterAutospacing="0"/>
              <w:ind w:left="57" w:right="57"/>
              <w:jc w:val="both"/>
            </w:pPr>
            <w:r w:rsidRPr="00EA2DF9">
              <w:lastRenderedPageBreak/>
              <w:t>3.</w:t>
            </w:r>
          </w:p>
        </w:tc>
        <w:tc>
          <w:tcPr>
            <w:tcW w:w="2976" w:type="dxa"/>
          </w:tcPr>
          <w:p w:rsidR="000330A2" w:rsidRPr="00EA2DF9" w:rsidRDefault="000330A2" w:rsidP="00B84678">
            <w:pPr>
              <w:pStyle w:val="naiskr"/>
              <w:spacing w:before="0" w:beforeAutospacing="0" w:after="0" w:afterAutospacing="0"/>
              <w:ind w:left="57" w:right="57"/>
            </w:pPr>
            <w:r w:rsidRPr="00EA2DF9">
              <w:t>Administratīvo izmaksu monetārs novērtējums</w:t>
            </w:r>
          </w:p>
        </w:tc>
        <w:tc>
          <w:tcPr>
            <w:tcW w:w="6096" w:type="dxa"/>
          </w:tcPr>
          <w:p w:rsidR="000330A2" w:rsidRPr="009F6D01" w:rsidRDefault="005206FF" w:rsidP="009F6D01">
            <w:pPr>
              <w:shd w:val="clear" w:color="auto" w:fill="FFFFFF"/>
              <w:spacing w:after="0" w:line="240" w:lineRule="auto"/>
              <w:ind w:right="57"/>
              <w:rPr>
                <w:rFonts w:ascii="Times New Roman" w:hAnsi="Times New Roman" w:cs="Times New Roman"/>
                <w:sz w:val="24"/>
                <w:szCs w:val="24"/>
              </w:rPr>
            </w:pPr>
            <w:r w:rsidRPr="009F6D01">
              <w:rPr>
                <w:rFonts w:ascii="Times New Roman" w:hAnsi="Times New Roman"/>
                <w:sz w:val="24"/>
                <w:szCs w:val="24"/>
              </w:rPr>
              <w:t>Projekts šo jomu neskar.</w:t>
            </w:r>
          </w:p>
        </w:tc>
      </w:tr>
      <w:tr w:rsidR="000330A2" w:rsidRPr="00EA2DF9" w:rsidTr="00B84678">
        <w:trPr>
          <w:trHeight w:val="357"/>
        </w:trPr>
        <w:tc>
          <w:tcPr>
            <w:tcW w:w="431" w:type="dxa"/>
          </w:tcPr>
          <w:p w:rsidR="000330A2" w:rsidRPr="00EA2DF9" w:rsidRDefault="000330A2" w:rsidP="00B84678">
            <w:pPr>
              <w:pStyle w:val="naiskr"/>
              <w:spacing w:before="0" w:beforeAutospacing="0" w:after="0" w:afterAutospacing="0"/>
              <w:ind w:left="57" w:right="57"/>
              <w:jc w:val="both"/>
            </w:pPr>
            <w:r w:rsidRPr="00EA2DF9">
              <w:t>4.</w:t>
            </w:r>
          </w:p>
        </w:tc>
        <w:tc>
          <w:tcPr>
            <w:tcW w:w="2976" w:type="dxa"/>
          </w:tcPr>
          <w:p w:rsidR="000330A2" w:rsidRPr="00EA2DF9" w:rsidRDefault="000330A2" w:rsidP="00B84678">
            <w:pPr>
              <w:pStyle w:val="naiskr"/>
              <w:spacing w:before="0" w:beforeAutospacing="0" w:after="0" w:afterAutospacing="0"/>
              <w:ind w:left="57" w:right="57"/>
            </w:pPr>
            <w:r w:rsidRPr="00EA2DF9">
              <w:t>Cita informācija</w:t>
            </w:r>
          </w:p>
        </w:tc>
        <w:tc>
          <w:tcPr>
            <w:tcW w:w="6096" w:type="dxa"/>
          </w:tcPr>
          <w:p w:rsidR="000330A2" w:rsidRPr="009F6D01" w:rsidRDefault="000330A2" w:rsidP="00A30388">
            <w:pPr>
              <w:shd w:val="clear" w:color="auto" w:fill="FFFFFF"/>
              <w:spacing w:after="0" w:line="240" w:lineRule="auto"/>
              <w:ind w:right="57"/>
              <w:rPr>
                <w:rFonts w:ascii="Times New Roman" w:hAnsi="Times New Roman" w:cs="Times New Roman"/>
                <w:sz w:val="24"/>
                <w:szCs w:val="24"/>
              </w:rPr>
            </w:pPr>
            <w:r w:rsidRPr="009F6D01">
              <w:rPr>
                <w:rFonts w:ascii="Times New Roman" w:hAnsi="Times New Roman" w:cs="Times New Roman"/>
                <w:sz w:val="24"/>
                <w:szCs w:val="24"/>
              </w:rPr>
              <w:t>Nav</w:t>
            </w:r>
            <w:r w:rsidR="00897834" w:rsidRPr="009F6D01">
              <w:rPr>
                <w:rFonts w:ascii="Times New Roman" w:hAnsi="Times New Roman" w:cs="Times New Roman"/>
                <w:sz w:val="24"/>
                <w:szCs w:val="24"/>
              </w:rPr>
              <w:t>.</w:t>
            </w:r>
          </w:p>
        </w:tc>
      </w:tr>
    </w:tbl>
    <w:p w:rsidR="000330A2" w:rsidRPr="00EA2DF9" w:rsidRDefault="000330A2" w:rsidP="000330A2">
      <w:pPr>
        <w:spacing w:after="0" w:line="240" w:lineRule="auto"/>
        <w:rPr>
          <w:rFonts w:ascii="Times New Roman" w:hAnsi="Times New Roman" w:cs="Times New Roman"/>
          <w:sz w:val="24"/>
          <w:szCs w:val="24"/>
        </w:rPr>
      </w:pPr>
    </w:p>
    <w:p w:rsidR="00B723BC" w:rsidRPr="00EA2DF9" w:rsidDel="009D1634" w:rsidRDefault="00B723BC" w:rsidP="000330A2">
      <w:pPr>
        <w:spacing w:after="0" w:line="240" w:lineRule="auto"/>
        <w:rPr>
          <w:rFonts w:ascii="Times New Roman" w:hAnsi="Times New Roman" w:cs="Times New Roman"/>
          <w:sz w:val="24"/>
          <w:szCs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317"/>
        <w:gridCol w:w="6669"/>
      </w:tblGrid>
      <w:tr w:rsidR="000330A2" w:rsidRPr="00EA2DF9" w:rsidTr="00AE0951">
        <w:trPr>
          <w:trHeight w:val="421"/>
          <w:jc w:val="center"/>
        </w:trPr>
        <w:tc>
          <w:tcPr>
            <w:tcW w:w="9462" w:type="dxa"/>
            <w:gridSpan w:val="3"/>
            <w:vAlign w:val="center"/>
          </w:tcPr>
          <w:p w:rsidR="000330A2" w:rsidRPr="00EA2DF9" w:rsidRDefault="000330A2" w:rsidP="00B84678">
            <w:pPr>
              <w:pStyle w:val="naisnod"/>
              <w:spacing w:before="0" w:beforeAutospacing="0" w:after="0" w:afterAutospacing="0"/>
              <w:ind w:left="57" w:right="57"/>
              <w:jc w:val="center"/>
              <w:rPr>
                <w:highlight w:val="yellow"/>
              </w:rPr>
            </w:pPr>
            <w:r w:rsidRPr="00EA2DF9">
              <w:rPr>
                <w:b/>
              </w:rPr>
              <w:t>VI. Sabiedrības līdzdalība un komunikācijas aktivitātes</w:t>
            </w:r>
          </w:p>
        </w:tc>
      </w:tr>
      <w:tr w:rsidR="000330A2" w:rsidRPr="00EA2DF9" w:rsidTr="00AE0951">
        <w:trPr>
          <w:trHeight w:val="553"/>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1.</w:t>
            </w:r>
          </w:p>
        </w:tc>
        <w:tc>
          <w:tcPr>
            <w:tcW w:w="2317" w:type="dxa"/>
          </w:tcPr>
          <w:p w:rsidR="000330A2" w:rsidRPr="00EA2DF9" w:rsidRDefault="000330A2" w:rsidP="00B84678">
            <w:pPr>
              <w:tabs>
                <w:tab w:val="left" w:pos="170"/>
              </w:tabs>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Plānotās sabiedrības līdzdalības un komunikācijas aktivitātes saistībā ar projektu</w:t>
            </w:r>
          </w:p>
        </w:tc>
        <w:tc>
          <w:tcPr>
            <w:tcW w:w="6669" w:type="dxa"/>
          </w:tcPr>
          <w:p w:rsidR="000330A2" w:rsidRPr="009F6D01" w:rsidRDefault="00543FFD" w:rsidP="003602D3">
            <w:pPr>
              <w:shd w:val="clear" w:color="auto" w:fill="FFFFFF"/>
              <w:spacing w:after="0" w:line="240" w:lineRule="auto"/>
              <w:jc w:val="both"/>
              <w:rPr>
                <w:rFonts w:ascii="Times New Roman" w:hAnsi="Times New Roman" w:cs="Times New Roman"/>
                <w:sz w:val="24"/>
                <w:szCs w:val="24"/>
              </w:rPr>
            </w:pPr>
            <w:bookmarkStart w:id="1" w:name="p61"/>
            <w:bookmarkEnd w:id="1"/>
            <w:r w:rsidRPr="009F6D01">
              <w:rPr>
                <w:rFonts w:ascii="Times New Roman" w:hAnsi="Times New Roman"/>
                <w:iCs/>
                <w:sz w:val="24"/>
                <w:szCs w:val="24"/>
              </w:rPr>
              <w:t>N</w:t>
            </w:r>
            <w:r w:rsidR="00A2430A" w:rsidRPr="009F6D01">
              <w:rPr>
                <w:rFonts w:ascii="Times New Roman" w:hAnsi="Times New Roman"/>
                <w:iCs/>
                <w:sz w:val="24"/>
                <w:szCs w:val="24"/>
              </w:rPr>
              <w:t>oteikumu projekt</w:t>
            </w:r>
            <w:r w:rsidR="00E46C87">
              <w:rPr>
                <w:rFonts w:ascii="Times New Roman" w:hAnsi="Times New Roman"/>
                <w:iCs/>
                <w:sz w:val="24"/>
                <w:szCs w:val="24"/>
              </w:rPr>
              <w:t>s</w:t>
            </w:r>
            <w:r w:rsidR="00A2430A" w:rsidRPr="009F6D01">
              <w:rPr>
                <w:rFonts w:ascii="Times New Roman" w:hAnsi="Times New Roman"/>
                <w:iCs/>
                <w:sz w:val="24"/>
                <w:szCs w:val="24"/>
              </w:rPr>
              <w:t xml:space="preserve"> šķirnes lauksaimniecības dzīvnieku audzētāju organizācij</w:t>
            </w:r>
            <w:r w:rsidRPr="009F6D01">
              <w:rPr>
                <w:rFonts w:ascii="Times New Roman" w:hAnsi="Times New Roman"/>
                <w:iCs/>
                <w:sz w:val="24"/>
                <w:szCs w:val="24"/>
              </w:rPr>
              <w:t>ām</w:t>
            </w:r>
            <w:r w:rsidR="00A2430A" w:rsidRPr="009F6D01">
              <w:rPr>
                <w:rFonts w:ascii="Times New Roman" w:hAnsi="Times New Roman"/>
                <w:iCs/>
                <w:sz w:val="24"/>
                <w:szCs w:val="24"/>
              </w:rPr>
              <w:t xml:space="preserve"> – SIA „Cūku ciltsdarba centrs”, SIA „Agrosel”</w:t>
            </w:r>
            <w:r w:rsidR="00F57B0C" w:rsidRPr="009F6D01">
              <w:rPr>
                <w:rFonts w:ascii="Times New Roman" w:hAnsi="Times New Roman"/>
                <w:iCs/>
                <w:sz w:val="24"/>
                <w:szCs w:val="24"/>
              </w:rPr>
              <w:t xml:space="preserve"> un Latvijas cūku audzētāju asociācijai  </w:t>
            </w:r>
            <w:r w:rsidR="00A2430A" w:rsidRPr="009F6D01">
              <w:rPr>
                <w:rFonts w:ascii="Times New Roman" w:hAnsi="Times New Roman"/>
                <w:iCs/>
                <w:sz w:val="24"/>
                <w:szCs w:val="24"/>
              </w:rPr>
              <w:t>– ir nosūt</w:t>
            </w:r>
            <w:r w:rsidR="00413602" w:rsidRPr="009F6D01">
              <w:rPr>
                <w:rFonts w:ascii="Times New Roman" w:hAnsi="Times New Roman"/>
                <w:iCs/>
                <w:sz w:val="24"/>
                <w:szCs w:val="24"/>
              </w:rPr>
              <w:t>īts elektroniski</w:t>
            </w:r>
            <w:r w:rsidR="00A2430A" w:rsidRPr="009F6D01">
              <w:rPr>
                <w:rFonts w:ascii="Times New Roman" w:hAnsi="Times New Roman"/>
                <w:iCs/>
                <w:sz w:val="24"/>
                <w:szCs w:val="24"/>
              </w:rPr>
              <w:t>.</w:t>
            </w:r>
          </w:p>
        </w:tc>
      </w:tr>
      <w:tr w:rsidR="000330A2" w:rsidRPr="00EA2DF9" w:rsidTr="00AE0951">
        <w:trPr>
          <w:trHeight w:val="339"/>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2.</w:t>
            </w:r>
          </w:p>
        </w:tc>
        <w:tc>
          <w:tcPr>
            <w:tcW w:w="2317" w:type="dxa"/>
          </w:tcPr>
          <w:p w:rsidR="000330A2" w:rsidRPr="00EA2DF9" w:rsidRDefault="000330A2" w:rsidP="00B84678">
            <w:pPr>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Sabiedrības līdzdalība projekta izstrādē</w:t>
            </w:r>
          </w:p>
        </w:tc>
        <w:tc>
          <w:tcPr>
            <w:tcW w:w="6669" w:type="dxa"/>
          </w:tcPr>
          <w:p w:rsidR="000330A2" w:rsidRPr="009F6D01" w:rsidRDefault="008B4DF4" w:rsidP="003602D3">
            <w:pPr>
              <w:shd w:val="clear" w:color="auto" w:fill="FFFFFF"/>
              <w:spacing w:after="0" w:line="240" w:lineRule="auto"/>
              <w:jc w:val="both"/>
              <w:rPr>
                <w:rFonts w:ascii="Times New Roman" w:hAnsi="Times New Roman" w:cs="Times New Roman"/>
                <w:sz w:val="24"/>
                <w:szCs w:val="24"/>
              </w:rPr>
            </w:pPr>
            <w:bookmarkStart w:id="2" w:name="p62"/>
            <w:bookmarkEnd w:id="2"/>
            <w:r w:rsidRPr="009F6D01">
              <w:rPr>
                <w:rFonts w:ascii="Times New Roman" w:hAnsi="Times New Roman"/>
                <w:sz w:val="24"/>
                <w:szCs w:val="24"/>
              </w:rPr>
              <w:t xml:space="preserve">Noteikumu projekta izstrādē iesaistījās </w:t>
            </w:r>
            <w:r w:rsidR="00E46C87">
              <w:rPr>
                <w:rFonts w:ascii="Times New Roman" w:hAnsi="Times New Roman"/>
                <w:sz w:val="24"/>
                <w:szCs w:val="24"/>
              </w:rPr>
              <w:t>SIA „</w:t>
            </w:r>
            <w:r w:rsidRPr="009F6D01">
              <w:rPr>
                <w:rFonts w:ascii="Times New Roman" w:hAnsi="Times New Roman"/>
                <w:bCs/>
                <w:sz w:val="24"/>
                <w:szCs w:val="24"/>
              </w:rPr>
              <w:t>Cūku Ciltsdarba centrs</w:t>
            </w:r>
            <w:r w:rsidR="00E46C87">
              <w:rPr>
                <w:rFonts w:ascii="Times New Roman" w:hAnsi="Times New Roman"/>
                <w:bCs/>
                <w:sz w:val="24"/>
                <w:szCs w:val="24"/>
              </w:rPr>
              <w:t>”</w:t>
            </w:r>
            <w:r w:rsidRPr="009F6D01">
              <w:rPr>
                <w:rFonts w:ascii="Times New Roman" w:hAnsi="Times New Roman"/>
                <w:bCs/>
                <w:sz w:val="24"/>
                <w:szCs w:val="24"/>
              </w:rPr>
              <w:t xml:space="preserve">, </w:t>
            </w:r>
            <w:r w:rsidR="008305B1" w:rsidRPr="009F6D01">
              <w:rPr>
                <w:rFonts w:ascii="Times New Roman" w:hAnsi="Times New Roman"/>
                <w:iCs/>
                <w:sz w:val="24"/>
                <w:szCs w:val="24"/>
              </w:rPr>
              <w:t>SIA „Agrosel”</w:t>
            </w:r>
            <w:r w:rsidR="00F57B0C" w:rsidRPr="009F6D01">
              <w:rPr>
                <w:rFonts w:ascii="Times New Roman" w:hAnsi="Times New Roman"/>
                <w:iCs/>
                <w:sz w:val="24"/>
                <w:szCs w:val="24"/>
              </w:rPr>
              <w:t xml:space="preserve"> un </w:t>
            </w:r>
            <w:r w:rsidR="00E46C87">
              <w:rPr>
                <w:rFonts w:ascii="Times New Roman" w:hAnsi="Times New Roman"/>
                <w:iCs/>
                <w:sz w:val="24"/>
                <w:szCs w:val="24"/>
              </w:rPr>
              <w:t xml:space="preserve">Latvijas cūku audzētāju </w:t>
            </w:r>
            <w:r w:rsidRPr="009F6D01">
              <w:rPr>
                <w:rFonts w:ascii="Times New Roman" w:hAnsi="Times New Roman"/>
                <w:bCs/>
                <w:sz w:val="24"/>
                <w:szCs w:val="24"/>
              </w:rPr>
              <w:t>asociācija</w:t>
            </w:r>
            <w:r w:rsidR="003602D3">
              <w:rPr>
                <w:rFonts w:ascii="Times New Roman" w:hAnsi="Times New Roman"/>
                <w:bCs/>
                <w:sz w:val="24"/>
                <w:szCs w:val="24"/>
              </w:rPr>
              <w:t>.</w:t>
            </w:r>
          </w:p>
        </w:tc>
      </w:tr>
      <w:tr w:rsidR="000330A2" w:rsidRPr="00EA2DF9" w:rsidTr="00AE0951">
        <w:trPr>
          <w:trHeight w:val="476"/>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3.</w:t>
            </w:r>
          </w:p>
        </w:tc>
        <w:tc>
          <w:tcPr>
            <w:tcW w:w="2317" w:type="dxa"/>
          </w:tcPr>
          <w:p w:rsidR="000330A2" w:rsidRPr="00EA2DF9" w:rsidRDefault="000330A2" w:rsidP="00B84678">
            <w:pPr>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Sabiedrības līdzdalības rezultāti</w:t>
            </w:r>
          </w:p>
        </w:tc>
        <w:tc>
          <w:tcPr>
            <w:tcW w:w="6669" w:type="dxa"/>
          </w:tcPr>
          <w:p w:rsidR="000330A2" w:rsidRPr="009F6D01" w:rsidRDefault="00017B68" w:rsidP="00EA7E5B">
            <w:pPr>
              <w:shd w:val="clear" w:color="auto" w:fill="FFFFFF"/>
              <w:spacing w:after="0" w:line="240" w:lineRule="auto"/>
              <w:jc w:val="both"/>
              <w:rPr>
                <w:rFonts w:ascii="Times New Roman" w:hAnsi="Times New Roman" w:cs="Times New Roman"/>
                <w:sz w:val="24"/>
                <w:szCs w:val="24"/>
              </w:rPr>
            </w:pPr>
            <w:r w:rsidRPr="009F6D01">
              <w:rPr>
                <w:rFonts w:ascii="Times New Roman" w:hAnsi="Times New Roman"/>
                <w:sz w:val="24"/>
                <w:szCs w:val="24"/>
              </w:rPr>
              <w:t xml:space="preserve">Ir </w:t>
            </w:r>
            <w:r w:rsidR="00487C57" w:rsidRPr="009F6D01">
              <w:rPr>
                <w:rFonts w:ascii="Times New Roman" w:hAnsi="Times New Roman"/>
                <w:sz w:val="24"/>
                <w:szCs w:val="24"/>
              </w:rPr>
              <w:t>izvērtēt</w:t>
            </w:r>
            <w:r w:rsidR="00EA7E5B">
              <w:rPr>
                <w:rFonts w:ascii="Times New Roman" w:hAnsi="Times New Roman"/>
                <w:sz w:val="24"/>
                <w:szCs w:val="24"/>
              </w:rPr>
              <w:t>i</w:t>
            </w:r>
            <w:r w:rsidRPr="009F6D01">
              <w:rPr>
                <w:rFonts w:ascii="Times New Roman" w:hAnsi="Times New Roman"/>
                <w:sz w:val="24"/>
                <w:szCs w:val="24"/>
              </w:rPr>
              <w:t xml:space="preserve"> un ņemt</w:t>
            </w:r>
            <w:r w:rsidR="00EA7E5B">
              <w:rPr>
                <w:rFonts w:ascii="Times New Roman" w:hAnsi="Times New Roman"/>
                <w:sz w:val="24"/>
                <w:szCs w:val="24"/>
              </w:rPr>
              <w:t>i</w:t>
            </w:r>
            <w:r w:rsidRPr="009F6D01">
              <w:rPr>
                <w:rFonts w:ascii="Times New Roman" w:hAnsi="Times New Roman"/>
                <w:sz w:val="24"/>
                <w:szCs w:val="24"/>
              </w:rPr>
              <w:t xml:space="preserve"> vērā</w:t>
            </w:r>
            <w:r w:rsidR="00487C57" w:rsidRPr="009F6D01">
              <w:rPr>
                <w:rFonts w:ascii="Times New Roman" w:hAnsi="Times New Roman"/>
                <w:sz w:val="24"/>
                <w:szCs w:val="24"/>
              </w:rPr>
              <w:t xml:space="preserve"> visi lauksaimnieku nevalstisko organizāciju izteiktie iebildumi un iesniegt</w:t>
            </w:r>
            <w:r w:rsidR="00EA7E5B">
              <w:rPr>
                <w:rFonts w:ascii="Times New Roman" w:hAnsi="Times New Roman"/>
                <w:sz w:val="24"/>
                <w:szCs w:val="24"/>
              </w:rPr>
              <w:t>ai</w:t>
            </w:r>
            <w:r w:rsidR="00F57B0C" w:rsidRPr="009F6D01">
              <w:rPr>
                <w:rFonts w:ascii="Times New Roman" w:hAnsi="Times New Roman"/>
                <w:sz w:val="24"/>
                <w:szCs w:val="24"/>
              </w:rPr>
              <w:t>s</w:t>
            </w:r>
            <w:r w:rsidR="00487C57" w:rsidRPr="009F6D01">
              <w:rPr>
                <w:rFonts w:ascii="Times New Roman" w:hAnsi="Times New Roman"/>
                <w:sz w:val="24"/>
                <w:szCs w:val="24"/>
              </w:rPr>
              <w:t xml:space="preserve"> priekšlikum</w:t>
            </w:r>
            <w:r w:rsidR="00F57B0C" w:rsidRPr="009F6D01">
              <w:rPr>
                <w:rFonts w:ascii="Times New Roman" w:hAnsi="Times New Roman"/>
                <w:sz w:val="24"/>
                <w:szCs w:val="24"/>
              </w:rPr>
              <w:t>s</w:t>
            </w:r>
            <w:r w:rsidR="00487C57" w:rsidRPr="009F6D01">
              <w:rPr>
                <w:rFonts w:ascii="Times New Roman" w:hAnsi="Times New Roman"/>
                <w:sz w:val="24"/>
                <w:szCs w:val="24"/>
              </w:rPr>
              <w:t>.</w:t>
            </w:r>
            <w:r w:rsidR="00B223E3" w:rsidRPr="009F6D01">
              <w:rPr>
                <w:rFonts w:ascii="Times New Roman" w:hAnsi="Times New Roman"/>
                <w:sz w:val="24"/>
                <w:szCs w:val="24"/>
              </w:rPr>
              <w:t xml:space="preserve"> </w:t>
            </w:r>
          </w:p>
        </w:tc>
      </w:tr>
      <w:tr w:rsidR="000330A2" w:rsidRPr="00EA2DF9" w:rsidTr="00AE0951">
        <w:trPr>
          <w:trHeight w:val="476"/>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4.</w:t>
            </w:r>
          </w:p>
        </w:tc>
        <w:tc>
          <w:tcPr>
            <w:tcW w:w="2317" w:type="dxa"/>
          </w:tcPr>
          <w:p w:rsidR="000330A2" w:rsidRPr="00EA2DF9" w:rsidRDefault="000330A2" w:rsidP="00B84678">
            <w:pPr>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Cita informācija</w:t>
            </w:r>
          </w:p>
        </w:tc>
        <w:tc>
          <w:tcPr>
            <w:tcW w:w="6669" w:type="dxa"/>
          </w:tcPr>
          <w:p w:rsidR="000330A2" w:rsidRPr="00EA2DF9" w:rsidRDefault="00897834" w:rsidP="009F6D01">
            <w:pPr>
              <w:spacing w:after="0" w:line="240" w:lineRule="auto"/>
              <w:ind w:right="57"/>
              <w:jc w:val="both"/>
              <w:rPr>
                <w:rFonts w:ascii="Times New Roman" w:hAnsi="Times New Roman" w:cs="Times New Roman"/>
                <w:sz w:val="24"/>
                <w:szCs w:val="24"/>
              </w:rPr>
            </w:pPr>
            <w:r w:rsidRPr="00EA2DF9">
              <w:rPr>
                <w:rFonts w:ascii="Times New Roman" w:hAnsi="Times New Roman" w:cs="Times New Roman"/>
                <w:sz w:val="24"/>
                <w:szCs w:val="24"/>
              </w:rPr>
              <w:t>Nav.</w:t>
            </w:r>
          </w:p>
        </w:tc>
      </w:tr>
    </w:tbl>
    <w:p w:rsidR="000330A2" w:rsidRPr="00EA2DF9" w:rsidRDefault="000330A2" w:rsidP="000330A2">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0330A2" w:rsidRPr="00EA2DF9" w:rsidTr="00B84678">
        <w:trPr>
          <w:trHeight w:val="381"/>
          <w:jc w:val="center"/>
        </w:trPr>
        <w:tc>
          <w:tcPr>
            <w:tcW w:w="9518" w:type="dxa"/>
            <w:gridSpan w:val="3"/>
            <w:vAlign w:val="center"/>
          </w:tcPr>
          <w:p w:rsidR="000330A2" w:rsidRPr="00EA2DF9" w:rsidRDefault="000330A2" w:rsidP="00B84678">
            <w:pPr>
              <w:pStyle w:val="naisnod"/>
              <w:spacing w:before="0" w:beforeAutospacing="0" w:after="0" w:afterAutospacing="0"/>
              <w:ind w:left="57" w:right="57"/>
              <w:jc w:val="center"/>
            </w:pPr>
            <w:r w:rsidRPr="00EA2DF9">
              <w:rPr>
                <w:b/>
              </w:rPr>
              <w:t>VII. Tiesību akta projekta izpildes nodrošināšana un tās ietekme uz institūcijām</w:t>
            </w:r>
          </w:p>
        </w:tc>
      </w:tr>
      <w:tr w:rsidR="00897834" w:rsidRPr="00EA2DF9" w:rsidTr="00B84678">
        <w:trPr>
          <w:trHeight w:val="427"/>
          <w:jc w:val="center"/>
        </w:trPr>
        <w:tc>
          <w:tcPr>
            <w:tcW w:w="437" w:type="dxa"/>
          </w:tcPr>
          <w:p w:rsidR="00897834" w:rsidRPr="00EA2DF9" w:rsidRDefault="00897834" w:rsidP="00B84678">
            <w:pPr>
              <w:pStyle w:val="naisnod"/>
              <w:spacing w:before="0" w:beforeAutospacing="0" w:after="0" w:afterAutospacing="0"/>
              <w:ind w:left="57" w:right="57"/>
              <w:jc w:val="both"/>
            </w:pPr>
            <w:r w:rsidRPr="00EA2DF9">
              <w:t>1.</w:t>
            </w:r>
          </w:p>
        </w:tc>
        <w:tc>
          <w:tcPr>
            <w:tcW w:w="3615" w:type="dxa"/>
          </w:tcPr>
          <w:p w:rsidR="00897834" w:rsidRPr="00EA2DF9" w:rsidRDefault="00897834" w:rsidP="00B84678">
            <w:pPr>
              <w:pStyle w:val="naisf"/>
              <w:spacing w:before="0" w:beforeAutospacing="0" w:after="0" w:afterAutospacing="0"/>
              <w:ind w:left="57" w:right="57"/>
            </w:pPr>
            <w:r w:rsidRPr="00EA2DF9">
              <w:t>Projekta izpildē iesaistītās institūcijas</w:t>
            </w:r>
          </w:p>
        </w:tc>
        <w:tc>
          <w:tcPr>
            <w:tcW w:w="5466" w:type="dxa"/>
          </w:tcPr>
          <w:p w:rsidR="00897834" w:rsidRPr="009F6D01" w:rsidRDefault="00897834" w:rsidP="00F57B0C">
            <w:pPr>
              <w:pStyle w:val="naisnod"/>
              <w:spacing w:before="0" w:after="0"/>
              <w:ind w:left="-28" w:right="57"/>
            </w:pPr>
            <w:bookmarkStart w:id="3" w:name="p66"/>
            <w:bookmarkStart w:id="4" w:name="p67"/>
            <w:bookmarkStart w:id="5" w:name="p68"/>
            <w:bookmarkStart w:id="6" w:name="p69"/>
            <w:bookmarkEnd w:id="3"/>
            <w:bookmarkEnd w:id="4"/>
            <w:bookmarkEnd w:id="5"/>
            <w:bookmarkEnd w:id="6"/>
            <w:r w:rsidRPr="009F6D01">
              <w:rPr>
                <w:iCs/>
              </w:rPr>
              <w:t>Noteikumu projekt</w:t>
            </w:r>
            <w:r w:rsidR="00F57B0C" w:rsidRPr="009F6D01">
              <w:rPr>
                <w:iCs/>
              </w:rPr>
              <w:t xml:space="preserve">a izpildi nodrošinās Zemkopības  </w:t>
            </w:r>
            <w:r w:rsidRPr="009F6D01">
              <w:rPr>
                <w:iCs/>
              </w:rPr>
              <w:t>ministrija un Lauku atbalsta dienests.</w:t>
            </w:r>
          </w:p>
        </w:tc>
      </w:tr>
      <w:tr w:rsidR="00897834" w:rsidRPr="00EA2DF9" w:rsidTr="00B84678">
        <w:trPr>
          <w:trHeight w:val="463"/>
          <w:jc w:val="center"/>
        </w:trPr>
        <w:tc>
          <w:tcPr>
            <w:tcW w:w="437" w:type="dxa"/>
          </w:tcPr>
          <w:p w:rsidR="00897834" w:rsidRPr="00EA2DF9" w:rsidRDefault="00897834" w:rsidP="00B84678">
            <w:pPr>
              <w:pStyle w:val="naisnod"/>
              <w:spacing w:before="0" w:beforeAutospacing="0" w:after="0" w:afterAutospacing="0"/>
              <w:ind w:left="57" w:right="57"/>
              <w:jc w:val="both"/>
            </w:pPr>
            <w:r w:rsidRPr="00EA2DF9">
              <w:t>2.</w:t>
            </w:r>
          </w:p>
        </w:tc>
        <w:tc>
          <w:tcPr>
            <w:tcW w:w="3615" w:type="dxa"/>
          </w:tcPr>
          <w:p w:rsidR="00897834" w:rsidRPr="00EA2DF9" w:rsidRDefault="00897834" w:rsidP="00B84678">
            <w:pPr>
              <w:pStyle w:val="naisf"/>
              <w:spacing w:before="0" w:beforeAutospacing="0" w:after="0" w:afterAutospacing="0"/>
              <w:ind w:left="57" w:right="57"/>
            </w:pPr>
            <w:r w:rsidRPr="00EA2DF9">
              <w:t>Projekta izpildes ietekme uz pār</w:t>
            </w:r>
            <w:r w:rsidRPr="00EA2DF9">
              <w:softHyphen/>
              <w:t>valdes funkcijām un institucionālo struktūru.</w:t>
            </w:r>
          </w:p>
          <w:p w:rsidR="00897834" w:rsidRPr="00EA2DF9" w:rsidRDefault="00897834" w:rsidP="00B84678">
            <w:pPr>
              <w:pStyle w:val="naisf"/>
              <w:spacing w:before="0" w:beforeAutospacing="0" w:after="0" w:afterAutospacing="0"/>
              <w:ind w:left="57" w:right="57"/>
            </w:pPr>
            <w:r w:rsidRPr="00EA2DF9">
              <w:t>Jaunu institūciju izveide, esošu institūciju likvidācija vai reorga</w:t>
            </w:r>
            <w:r w:rsidRPr="00EA2DF9">
              <w:softHyphen/>
              <w:t>nizācija, to ietekme uz institūcijas cilvēkresursiem.</w:t>
            </w:r>
          </w:p>
        </w:tc>
        <w:tc>
          <w:tcPr>
            <w:tcW w:w="5466" w:type="dxa"/>
          </w:tcPr>
          <w:p w:rsidR="00897834" w:rsidRPr="009F6D01" w:rsidRDefault="00897834" w:rsidP="00897834">
            <w:pPr>
              <w:pStyle w:val="naisnod"/>
              <w:spacing w:before="0" w:after="0"/>
              <w:ind w:left="57" w:right="57" w:hanging="57"/>
            </w:pPr>
            <w:r w:rsidRPr="009F6D01">
              <w:t>Projekts šo jomu neskar.</w:t>
            </w:r>
          </w:p>
        </w:tc>
      </w:tr>
      <w:tr w:rsidR="000330A2" w:rsidRPr="00EA2DF9" w:rsidTr="00B84678">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EA2DF9" w:rsidRDefault="000330A2" w:rsidP="00B84678">
            <w:pPr>
              <w:pStyle w:val="naisnod"/>
              <w:spacing w:before="0" w:beforeAutospacing="0" w:after="0" w:afterAutospacing="0"/>
              <w:ind w:left="57" w:right="57"/>
              <w:jc w:val="both"/>
            </w:pPr>
            <w:r w:rsidRPr="00EA2DF9">
              <w:t>3.</w:t>
            </w:r>
          </w:p>
        </w:tc>
        <w:tc>
          <w:tcPr>
            <w:tcW w:w="3615" w:type="dxa"/>
            <w:tcBorders>
              <w:top w:val="single" w:sz="4" w:space="0" w:color="auto"/>
              <w:left w:val="single" w:sz="4" w:space="0" w:color="auto"/>
              <w:bottom w:val="single" w:sz="4" w:space="0" w:color="auto"/>
              <w:right w:val="single" w:sz="4" w:space="0" w:color="auto"/>
            </w:tcBorders>
          </w:tcPr>
          <w:p w:rsidR="000330A2" w:rsidRPr="00EA2DF9" w:rsidRDefault="000330A2" w:rsidP="00B84678">
            <w:pPr>
              <w:pStyle w:val="naisf"/>
              <w:spacing w:before="0" w:beforeAutospacing="0" w:after="0" w:afterAutospacing="0"/>
              <w:ind w:left="57" w:right="57"/>
            </w:pPr>
            <w:r w:rsidRPr="00EA2DF9">
              <w:t>Cita informācija</w:t>
            </w:r>
          </w:p>
        </w:tc>
        <w:tc>
          <w:tcPr>
            <w:tcW w:w="5466" w:type="dxa"/>
            <w:tcBorders>
              <w:top w:val="single" w:sz="4" w:space="0" w:color="auto"/>
              <w:left w:val="single" w:sz="4" w:space="0" w:color="auto"/>
              <w:bottom w:val="single" w:sz="4" w:space="0" w:color="auto"/>
              <w:right w:val="single" w:sz="4" w:space="0" w:color="auto"/>
            </w:tcBorders>
          </w:tcPr>
          <w:p w:rsidR="000330A2" w:rsidRPr="009F6D01" w:rsidRDefault="00897834" w:rsidP="009F6D01">
            <w:pPr>
              <w:spacing w:after="0" w:line="240" w:lineRule="auto"/>
              <w:ind w:left="-28" w:right="57"/>
              <w:jc w:val="both"/>
              <w:rPr>
                <w:rFonts w:ascii="Times New Roman" w:hAnsi="Times New Roman" w:cs="Times New Roman"/>
                <w:sz w:val="24"/>
                <w:szCs w:val="24"/>
              </w:rPr>
            </w:pPr>
            <w:r w:rsidRPr="009F6D01">
              <w:rPr>
                <w:rFonts w:ascii="Times New Roman" w:hAnsi="Times New Roman" w:cs="Times New Roman"/>
                <w:sz w:val="24"/>
                <w:szCs w:val="24"/>
              </w:rPr>
              <w:t>Nav.</w:t>
            </w:r>
          </w:p>
        </w:tc>
      </w:tr>
    </w:tbl>
    <w:p w:rsidR="004B71DA" w:rsidRDefault="004B71DA" w:rsidP="00760B61">
      <w:pPr>
        <w:spacing w:after="0" w:line="240" w:lineRule="auto"/>
        <w:jc w:val="both"/>
        <w:rPr>
          <w:rFonts w:eastAsia="Calibri"/>
          <w:sz w:val="24"/>
          <w:szCs w:val="24"/>
          <w:lang w:eastAsia="en-US"/>
        </w:rPr>
      </w:pPr>
    </w:p>
    <w:p w:rsidR="004B71DA" w:rsidRPr="004B71DA" w:rsidRDefault="004B71DA" w:rsidP="005318CA">
      <w:pPr>
        <w:spacing w:after="0" w:line="240" w:lineRule="auto"/>
        <w:ind w:firstLine="720"/>
        <w:jc w:val="both"/>
        <w:rPr>
          <w:rFonts w:ascii="Times New Roman" w:eastAsia="Calibri" w:hAnsi="Times New Roman" w:cs="Times New Roman"/>
          <w:i/>
          <w:sz w:val="24"/>
          <w:szCs w:val="24"/>
          <w:lang w:eastAsia="en-US"/>
        </w:rPr>
      </w:pPr>
      <w:r w:rsidRPr="004B71DA">
        <w:rPr>
          <w:rFonts w:ascii="Times New Roman" w:eastAsia="Calibri" w:hAnsi="Times New Roman" w:cs="Times New Roman"/>
          <w:i/>
          <w:sz w:val="24"/>
          <w:szCs w:val="24"/>
          <w:lang w:eastAsia="en-US"/>
        </w:rPr>
        <w:t>Anotācijas III., IV</w:t>
      </w:r>
      <w:r>
        <w:rPr>
          <w:rFonts w:ascii="Times New Roman" w:eastAsia="Calibri" w:hAnsi="Times New Roman" w:cs="Times New Roman"/>
          <w:i/>
          <w:sz w:val="24"/>
          <w:szCs w:val="24"/>
          <w:lang w:eastAsia="en-US"/>
        </w:rPr>
        <w:t>.</w:t>
      </w:r>
      <w:r w:rsidRPr="004B71DA">
        <w:rPr>
          <w:rFonts w:ascii="Times New Roman" w:eastAsia="Calibri" w:hAnsi="Times New Roman" w:cs="Times New Roman"/>
          <w:i/>
          <w:sz w:val="24"/>
          <w:szCs w:val="24"/>
          <w:lang w:eastAsia="en-US"/>
        </w:rPr>
        <w:t xml:space="preserve"> un V sadaļa – noteikumu projekts šo jomu neskar.</w:t>
      </w:r>
    </w:p>
    <w:p w:rsidR="00487C57" w:rsidRPr="004B71DA" w:rsidRDefault="00487C57" w:rsidP="00487C57">
      <w:pPr>
        <w:spacing w:after="0" w:line="240" w:lineRule="auto"/>
        <w:rPr>
          <w:rFonts w:ascii="Times New Roman" w:eastAsia="Calibri" w:hAnsi="Times New Roman" w:cs="Times New Roman"/>
          <w:i/>
          <w:sz w:val="24"/>
          <w:szCs w:val="24"/>
          <w:lang w:eastAsia="en-US"/>
        </w:rPr>
      </w:pPr>
    </w:p>
    <w:p w:rsidR="00487C57" w:rsidRPr="00EA2DF9" w:rsidRDefault="00487C57" w:rsidP="00487C57">
      <w:pPr>
        <w:spacing w:after="0" w:line="240" w:lineRule="auto"/>
        <w:rPr>
          <w:rFonts w:ascii="Times New Roman" w:eastAsia="Calibri" w:hAnsi="Times New Roman" w:cs="Times New Roman"/>
          <w:sz w:val="24"/>
          <w:szCs w:val="24"/>
          <w:lang w:eastAsia="en-US"/>
        </w:rPr>
      </w:pPr>
    </w:p>
    <w:p w:rsidR="00335CC6" w:rsidRPr="005318CA" w:rsidRDefault="00D008DC" w:rsidP="00335CC6">
      <w:pPr>
        <w:spacing w:after="0" w:line="240" w:lineRule="auto"/>
        <w:rPr>
          <w:rFonts w:ascii="Times New Roman" w:eastAsia="Calibri" w:hAnsi="Times New Roman" w:cs="Times New Roman"/>
          <w:sz w:val="24"/>
          <w:szCs w:val="24"/>
          <w:lang w:eastAsia="en-US"/>
        </w:rPr>
      </w:pPr>
      <w:r w:rsidRPr="005318CA">
        <w:rPr>
          <w:rFonts w:ascii="Times New Roman" w:eastAsia="Calibri" w:hAnsi="Times New Roman" w:cs="Times New Roman"/>
          <w:sz w:val="24"/>
          <w:szCs w:val="24"/>
          <w:lang w:eastAsia="en-US"/>
        </w:rPr>
        <w:t>Zemkopības ministrs</w:t>
      </w:r>
      <w:r w:rsidRPr="005318CA">
        <w:rPr>
          <w:rFonts w:ascii="Times New Roman" w:eastAsia="Calibri" w:hAnsi="Times New Roman" w:cs="Times New Roman"/>
          <w:sz w:val="24"/>
          <w:szCs w:val="24"/>
          <w:lang w:eastAsia="en-US"/>
        </w:rPr>
        <w:tab/>
      </w:r>
      <w:r w:rsidRPr="005318CA">
        <w:rPr>
          <w:rFonts w:ascii="Times New Roman" w:eastAsia="Calibri" w:hAnsi="Times New Roman" w:cs="Times New Roman"/>
          <w:sz w:val="24"/>
          <w:szCs w:val="24"/>
          <w:lang w:eastAsia="en-US"/>
        </w:rPr>
        <w:tab/>
      </w:r>
      <w:r w:rsidRPr="005318CA">
        <w:rPr>
          <w:rFonts w:ascii="Times New Roman" w:eastAsia="Calibri" w:hAnsi="Times New Roman" w:cs="Times New Roman"/>
          <w:sz w:val="24"/>
          <w:szCs w:val="24"/>
          <w:lang w:eastAsia="en-US"/>
        </w:rPr>
        <w:tab/>
      </w:r>
      <w:r w:rsidR="005318CA">
        <w:rPr>
          <w:rFonts w:ascii="Times New Roman" w:eastAsia="Calibri" w:hAnsi="Times New Roman" w:cs="Times New Roman"/>
          <w:sz w:val="24"/>
          <w:szCs w:val="24"/>
          <w:lang w:eastAsia="en-US"/>
        </w:rPr>
        <w:tab/>
      </w:r>
      <w:r w:rsidR="005318CA">
        <w:rPr>
          <w:rFonts w:ascii="Times New Roman" w:eastAsia="Calibri" w:hAnsi="Times New Roman" w:cs="Times New Roman"/>
          <w:sz w:val="24"/>
          <w:szCs w:val="24"/>
          <w:lang w:eastAsia="en-US"/>
        </w:rPr>
        <w:tab/>
      </w:r>
      <w:r w:rsidR="005318CA">
        <w:rPr>
          <w:rFonts w:ascii="Times New Roman" w:eastAsia="Calibri" w:hAnsi="Times New Roman" w:cs="Times New Roman"/>
          <w:sz w:val="24"/>
          <w:szCs w:val="24"/>
          <w:lang w:eastAsia="en-US"/>
        </w:rPr>
        <w:tab/>
      </w:r>
      <w:r w:rsidRPr="005318CA">
        <w:rPr>
          <w:rFonts w:ascii="Times New Roman" w:eastAsia="Calibri" w:hAnsi="Times New Roman" w:cs="Times New Roman"/>
          <w:sz w:val="24"/>
          <w:szCs w:val="24"/>
          <w:lang w:eastAsia="en-US"/>
        </w:rPr>
        <w:tab/>
      </w:r>
      <w:r w:rsidRPr="005318CA">
        <w:rPr>
          <w:rFonts w:ascii="Times New Roman" w:eastAsia="Calibri" w:hAnsi="Times New Roman" w:cs="Times New Roman"/>
          <w:sz w:val="24"/>
          <w:szCs w:val="24"/>
          <w:lang w:eastAsia="en-US"/>
        </w:rPr>
        <w:tab/>
      </w:r>
      <w:r w:rsidRPr="005318CA">
        <w:rPr>
          <w:rFonts w:ascii="Times New Roman" w:eastAsia="Calibri" w:hAnsi="Times New Roman" w:cs="Times New Roman"/>
          <w:sz w:val="24"/>
          <w:szCs w:val="24"/>
          <w:lang w:eastAsia="en-US"/>
        </w:rPr>
        <w:tab/>
        <w:t>J.Dūklavs</w:t>
      </w: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Default="00487C57" w:rsidP="00760B61">
      <w:pPr>
        <w:spacing w:after="0" w:line="240" w:lineRule="auto"/>
        <w:rPr>
          <w:rFonts w:ascii="Times New Roman" w:hAnsi="Times New Roman" w:cs="Times New Roman"/>
          <w:sz w:val="24"/>
          <w:szCs w:val="24"/>
        </w:rPr>
      </w:pPr>
    </w:p>
    <w:p w:rsidR="005318CA" w:rsidRDefault="005318CA" w:rsidP="00760B61">
      <w:pPr>
        <w:spacing w:after="0" w:line="240" w:lineRule="auto"/>
        <w:rPr>
          <w:rFonts w:ascii="Times New Roman" w:hAnsi="Times New Roman" w:cs="Times New Roman"/>
          <w:sz w:val="24"/>
          <w:szCs w:val="24"/>
        </w:rPr>
      </w:pPr>
    </w:p>
    <w:p w:rsidR="005318CA" w:rsidRDefault="005318CA" w:rsidP="00760B61">
      <w:pPr>
        <w:spacing w:after="0" w:line="240" w:lineRule="auto"/>
        <w:rPr>
          <w:rFonts w:ascii="Times New Roman" w:hAnsi="Times New Roman" w:cs="Times New Roman"/>
          <w:sz w:val="24"/>
          <w:szCs w:val="24"/>
        </w:rPr>
      </w:pPr>
    </w:p>
    <w:p w:rsidR="005318CA" w:rsidRDefault="005318CA" w:rsidP="00760B61">
      <w:pPr>
        <w:spacing w:after="0" w:line="240" w:lineRule="auto"/>
        <w:rPr>
          <w:rFonts w:ascii="Times New Roman" w:hAnsi="Times New Roman" w:cs="Times New Roman"/>
          <w:sz w:val="24"/>
          <w:szCs w:val="24"/>
        </w:rPr>
      </w:pPr>
      <w:bookmarkStart w:id="7" w:name="_GoBack"/>
      <w:bookmarkEnd w:id="7"/>
    </w:p>
    <w:p w:rsidR="005318CA" w:rsidRDefault="005318CA" w:rsidP="00760B61">
      <w:pPr>
        <w:spacing w:after="0" w:line="240" w:lineRule="auto"/>
        <w:rPr>
          <w:rFonts w:ascii="Times New Roman" w:hAnsi="Times New Roman" w:cs="Times New Roman"/>
          <w:sz w:val="24"/>
          <w:szCs w:val="24"/>
        </w:rPr>
      </w:pPr>
    </w:p>
    <w:p w:rsidR="005318CA" w:rsidRPr="00EA2DF9" w:rsidRDefault="005318CA" w:rsidP="00760B61">
      <w:pPr>
        <w:spacing w:after="0" w:line="240" w:lineRule="auto"/>
        <w:rPr>
          <w:rFonts w:ascii="Times New Roman" w:hAnsi="Times New Roman" w:cs="Times New Roman"/>
          <w:sz w:val="24"/>
          <w:szCs w:val="24"/>
        </w:rPr>
      </w:pPr>
    </w:p>
    <w:p w:rsidR="005318CA" w:rsidRDefault="005318CA"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t>12.11.2015. 17:07</w:t>
      </w:r>
    </w:p>
    <w:p w:rsidR="005318CA" w:rsidRDefault="005318CA" w:rsidP="00760B61">
      <w:pPr>
        <w:spacing w:after="0" w:line="240" w:lineRule="auto"/>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502</w:t>
      </w:r>
      <w:r>
        <w:rPr>
          <w:sz w:val="20"/>
          <w:szCs w:val="20"/>
        </w:rPr>
        <w:fldChar w:fldCharType="end"/>
      </w:r>
    </w:p>
    <w:p w:rsidR="00760B61" w:rsidRPr="00EA2DF9" w:rsidRDefault="004B71DA"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t>O</w:t>
      </w:r>
      <w:r w:rsidR="00760B61" w:rsidRPr="00EA2DF9">
        <w:rPr>
          <w:rFonts w:ascii="Times New Roman" w:hAnsi="Times New Roman" w:cs="Times New Roman"/>
          <w:sz w:val="20"/>
          <w:szCs w:val="20"/>
        </w:rPr>
        <w:t>.</w:t>
      </w:r>
      <w:r>
        <w:rPr>
          <w:rFonts w:ascii="Times New Roman" w:hAnsi="Times New Roman" w:cs="Times New Roman"/>
          <w:sz w:val="20"/>
          <w:szCs w:val="20"/>
        </w:rPr>
        <w:t>Stepučeva</w:t>
      </w:r>
    </w:p>
    <w:p w:rsidR="000330A2" w:rsidRPr="00EA2DF9" w:rsidRDefault="00760B61" w:rsidP="00760B61">
      <w:pPr>
        <w:pStyle w:val="Galvene"/>
        <w:tabs>
          <w:tab w:val="left" w:pos="720"/>
        </w:tabs>
        <w:rPr>
          <w:rFonts w:ascii="Times New Roman" w:hAnsi="Times New Roman" w:cs="Times New Roman"/>
          <w:sz w:val="20"/>
          <w:szCs w:val="20"/>
        </w:rPr>
      </w:pPr>
      <w:r w:rsidRPr="00EA2DF9">
        <w:rPr>
          <w:rFonts w:ascii="Times New Roman" w:hAnsi="Times New Roman" w:cs="Times New Roman"/>
          <w:sz w:val="20"/>
          <w:szCs w:val="20"/>
        </w:rPr>
        <w:t>670271</w:t>
      </w:r>
      <w:r w:rsidR="004B71DA">
        <w:rPr>
          <w:rFonts w:ascii="Times New Roman" w:hAnsi="Times New Roman" w:cs="Times New Roman"/>
          <w:sz w:val="20"/>
          <w:szCs w:val="20"/>
        </w:rPr>
        <w:t>56</w:t>
      </w:r>
      <w:r w:rsidRPr="00EA2DF9">
        <w:rPr>
          <w:rFonts w:ascii="Times New Roman" w:hAnsi="Times New Roman" w:cs="Times New Roman"/>
          <w:sz w:val="20"/>
          <w:szCs w:val="20"/>
        </w:rPr>
        <w:t xml:space="preserve">, </w:t>
      </w:r>
      <w:r w:rsidR="004B71DA">
        <w:rPr>
          <w:rFonts w:ascii="Times New Roman" w:hAnsi="Times New Roman" w:cs="Times New Roman"/>
          <w:sz w:val="20"/>
          <w:szCs w:val="20"/>
        </w:rPr>
        <w:t>Oksana</w:t>
      </w:r>
      <w:r w:rsidRPr="00EA2DF9">
        <w:rPr>
          <w:rFonts w:ascii="Times New Roman" w:hAnsi="Times New Roman" w:cs="Times New Roman"/>
          <w:sz w:val="20"/>
          <w:szCs w:val="20"/>
        </w:rPr>
        <w:t>.</w:t>
      </w:r>
      <w:r w:rsidR="004B71DA">
        <w:rPr>
          <w:rFonts w:ascii="Times New Roman" w:hAnsi="Times New Roman" w:cs="Times New Roman"/>
          <w:sz w:val="20"/>
          <w:szCs w:val="20"/>
        </w:rPr>
        <w:t>Stepuceva</w:t>
      </w:r>
      <w:r w:rsidRPr="00EA2DF9">
        <w:rPr>
          <w:rFonts w:ascii="Times New Roman" w:hAnsi="Times New Roman" w:cs="Times New Roman"/>
          <w:sz w:val="20"/>
          <w:szCs w:val="20"/>
        </w:rPr>
        <w:t>@zm.gov.lv</w:t>
      </w:r>
    </w:p>
    <w:sectPr w:rsidR="000330A2" w:rsidRPr="00EA2DF9" w:rsidSect="005318CA">
      <w:headerReference w:type="default" r:id="rId7"/>
      <w:footerReference w:type="default" r:id="rId8"/>
      <w:footerReference w:type="first" r:id="rId9"/>
      <w:pgSz w:w="11906" w:h="16838" w:code="9"/>
      <w:pgMar w:top="1418" w:right="1134" w:bottom="1134" w:left="1701"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AAF" w:rsidRDefault="00823AAF" w:rsidP="00B43E45">
      <w:pPr>
        <w:spacing w:after="0" w:line="240" w:lineRule="auto"/>
      </w:pPr>
      <w:r>
        <w:separator/>
      </w:r>
    </w:p>
  </w:endnote>
  <w:endnote w:type="continuationSeparator" w:id="0">
    <w:p w:rsidR="00823AAF" w:rsidRDefault="00823AAF"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64" w:rsidRPr="00993CBE" w:rsidRDefault="00993CBE" w:rsidP="00993CBE">
    <w:pPr>
      <w:pStyle w:val="Kjene"/>
      <w:rPr>
        <w:rFonts w:ascii="Times New Roman" w:hAnsi="Times New Roman" w:cs="Times New Roman"/>
        <w:sz w:val="20"/>
        <w:szCs w:val="20"/>
      </w:rPr>
    </w:pPr>
    <w:r w:rsidRPr="00993CBE">
      <w:rPr>
        <w:rFonts w:ascii="Times New Roman" w:hAnsi="Times New Roman" w:cs="Times New Roman"/>
        <w:sz w:val="20"/>
        <w:szCs w:val="20"/>
      </w:rPr>
      <w:t>ZMNot_</w:t>
    </w:r>
    <w:r w:rsidR="005318CA">
      <w:rPr>
        <w:rFonts w:ascii="Times New Roman" w:hAnsi="Times New Roman" w:cs="Times New Roman"/>
        <w:sz w:val="20"/>
        <w:szCs w:val="20"/>
      </w:rPr>
      <w:t>1</w:t>
    </w:r>
    <w:r w:rsidRPr="00993CBE">
      <w:rPr>
        <w:rFonts w:ascii="Times New Roman" w:hAnsi="Times New Roman" w:cs="Times New Roman"/>
        <w:sz w:val="20"/>
        <w:szCs w:val="20"/>
      </w:rPr>
      <w:t>21</w:t>
    </w:r>
    <w:r w:rsidR="00573D31">
      <w:rPr>
        <w:rFonts w:ascii="Times New Roman" w:hAnsi="Times New Roman" w:cs="Times New Roman"/>
        <w:sz w:val="20"/>
        <w:szCs w:val="20"/>
      </w:rPr>
      <w:t>1</w:t>
    </w:r>
    <w:r w:rsidRPr="00993CBE">
      <w:rPr>
        <w:rFonts w:ascii="Times New Roman" w:hAnsi="Times New Roman" w:cs="Times New Roman"/>
        <w:sz w:val="20"/>
        <w:szCs w:val="20"/>
      </w:rPr>
      <w:t>15_ierakstciltsgramata; Grozījum</w:t>
    </w:r>
    <w:r w:rsidR="00F546D0">
      <w:rPr>
        <w:rFonts w:ascii="Times New Roman" w:hAnsi="Times New Roman" w:cs="Times New Roman"/>
        <w:sz w:val="20"/>
        <w:szCs w:val="20"/>
      </w:rPr>
      <w:t>s</w:t>
    </w:r>
    <w:r w:rsidRPr="00993CBE">
      <w:rPr>
        <w:rFonts w:ascii="Times New Roman" w:hAnsi="Times New Roman" w:cs="Times New Roman"/>
        <w:sz w:val="20"/>
        <w:szCs w:val="20"/>
      </w:rPr>
      <w:t xml:space="preserve"> Ministru kabineta 2014.gada 4.februāra noteikumos Nr.73 „Valsts atbalsta piešķiršanas kārtība vaislas lauksaimniecības dzīvnieku ierakstīšanai ciltsgrāmatā, kā arī to ģenētiskās kvalitātes noteikšanai un produktivitātes datu izvērtēšanai”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64" w:rsidRPr="00993CBE" w:rsidRDefault="00993CBE" w:rsidP="00993CBE">
    <w:pPr>
      <w:pStyle w:val="Kjene"/>
      <w:rPr>
        <w:rFonts w:ascii="Times New Roman" w:hAnsi="Times New Roman" w:cs="Times New Roman"/>
        <w:sz w:val="20"/>
        <w:szCs w:val="20"/>
      </w:rPr>
    </w:pPr>
    <w:r w:rsidRPr="00993CBE">
      <w:rPr>
        <w:rFonts w:ascii="Times New Roman" w:hAnsi="Times New Roman" w:cs="Times New Roman"/>
        <w:sz w:val="20"/>
        <w:szCs w:val="20"/>
      </w:rPr>
      <w:t>ZMNot_</w:t>
    </w:r>
    <w:r w:rsidR="005318CA">
      <w:rPr>
        <w:rFonts w:ascii="Times New Roman" w:hAnsi="Times New Roman" w:cs="Times New Roman"/>
        <w:sz w:val="20"/>
        <w:szCs w:val="20"/>
      </w:rPr>
      <w:t>1</w:t>
    </w:r>
    <w:r w:rsidRPr="00993CBE">
      <w:rPr>
        <w:rFonts w:ascii="Times New Roman" w:hAnsi="Times New Roman" w:cs="Times New Roman"/>
        <w:sz w:val="20"/>
        <w:szCs w:val="20"/>
      </w:rPr>
      <w:t>2</w:t>
    </w:r>
    <w:r w:rsidR="00573D31">
      <w:rPr>
        <w:rFonts w:ascii="Times New Roman" w:hAnsi="Times New Roman" w:cs="Times New Roman"/>
        <w:sz w:val="20"/>
        <w:szCs w:val="20"/>
      </w:rPr>
      <w:t>1</w:t>
    </w:r>
    <w:r w:rsidRPr="00993CBE">
      <w:rPr>
        <w:rFonts w:ascii="Times New Roman" w:hAnsi="Times New Roman" w:cs="Times New Roman"/>
        <w:sz w:val="20"/>
        <w:szCs w:val="20"/>
      </w:rPr>
      <w:t>115_ierakstciltsgramata; Grozījum</w:t>
    </w:r>
    <w:r w:rsidR="00F546D0">
      <w:rPr>
        <w:rFonts w:ascii="Times New Roman" w:hAnsi="Times New Roman" w:cs="Times New Roman"/>
        <w:sz w:val="20"/>
        <w:szCs w:val="20"/>
      </w:rPr>
      <w:t>s</w:t>
    </w:r>
    <w:r w:rsidRPr="00993CBE">
      <w:rPr>
        <w:rFonts w:ascii="Times New Roman" w:hAnsi="Times New Roman" w:cs="Times New Roman"/>
        <w:sz w:val="20"/>
        <w:szCs w:val="20"/>
      </w:rPr>
      <w:t xml:space="preserve"> Ministru kabineta 2014.gada 4.februāra noteikumos Nr.73 „Valsts atbalsta piešķiršanas kārtība vaislas lauksaimniecības dzīvnieku ierakstīšanai ciltsgrāmatā, kā arī to ģenētiskās kvalitātes noteikšanai un produktivitātes datu izvērtēšanai”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AAF" w:rsidRDefault="00823AAF" w:rsidP="00B43E45">
      <w:pPr>
        <w:spacing w:after="0" w:line="240" w:lineRule="auto"/>
      </w:pPr>
      <w:r>
        <w:separator/>
      </w:r>
    </w:p>
  </w:footnote>
  <w:footnote w:type="continuationSeparator" w:id="0">
    <w:p w:rsidR="00823AAF" w:rsidRDefault="00823AAF" w:rsidP="00B4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69789508"/>
      <w:docPartObj>
        <w:docPartGallery w:val="Page Numbers (Top of Page)"/>
        <w:docPartUnique/>
      </w:docPartObj>
    </w:sdtPr>
    <w:sdtEndPr/>
    <w:sdtContent>
      <w:p w:rsidR="00006964" w:rsidRPr="00760B61" w:rsidRDefault="003E4479">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00006964"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5318CA">
          <w:rPr>
            <w:rFonts w:ascii="Times New Roman" w:hAnsi="Times New Roman" w:cs="Times New Roman"/>
            <w:noProof/>
            <w:sz w:val="24"/>
          </w:rPr>
          <w:t>2</w:t>
        </w:r>
        <w:r w:rsidRPr="00760B61">
          <w:rPr>
            <w:rFonts w:ascii="Times New Roman" w:hAnsi="Times New Roman" w:cs="Times New Roman"/>
            <w:sz w:val="24"/>
          </w:rPr>
          <w:fldChar w:fldCharType="end"/>
        </w:r>
      </w:p>
    </w:sdtContent>
  </w:sdt>
  <w:p w:rsidR="00006964" w:rsidRPr="00760B61" w:rsidRDefault="00006964">
    <w:pPr>
      <w:pStyle w:val="Galvene"/>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06964"/>
    <w:rsid w:val="00017B68"/>
    <w:rsid w:val="00031880"/>
    <w:rsid w:val="000330A2"/>
    <w:rsid w:val="00063F7A"/>
    <w:rsid w:val="00077312"/>
    <w:rsid w:val="00091F4F"/>
    <w:rsid w:val="000A3C5F"/>
    <w:rsid w:val="000B0068"/>
    <w:rsid w:val="000C116D"/>
    <w:rsid w:val="001022EF"/>
    <w:rsid w:val="0010792A"/>
    <w:rsid w:val="00120C9C"/>
    <w:rsid w:val="00123517"/>
    <w:rsid w:val="00130FCE"/>
    <w:rsid w:val="00166EFF"/>
    <w:rsid w:val="001671C6"/>
    <w:rsid w:val="00175589"/>
    <w:rsid w:val="00190B7B"/>
    <w:rsid w:val="001B7FD9"/>
    <w:rsid w:val="001C749C"/>
    <w:rsid w:val="001F0690"/>
    <w:rsid w:val="002073EA"/>
    <w:rsid w:val="00221880"/>
    <w:rsid w:val="00223FB1"/>
    <w:rsid w:val="00240359"/>
    <w:rsid w:val="00241421"/>
    <w:rsid w:val="002453D6"/>
    <w:rsid w:val="002622A7"/>
    <w:rsid w:val="00272762"/>
    <w:rsid w:val="00294943"/>
    <w:rsid w:val="002963F7"/>
    <w:rsid w:val="002D22FC"/>
    <w:rsid w:val="002F3A45"/>
    <w:rsid w:val="00312DC4"/>
    <w:rsid w:val="00316173"/>
    <w:rsid w:val="00316A48"/>
    <w:rsid w:val="003201E3"/>
    <w:rsid w:val="0032759E"/>
    <w:rsid w:val="00335CC6"/>
    <w:rsid w:val="00354D93"/>
    <w:rsid w:val="003602D3"/>
    <w:rsid w:val="003665A2"/>
    <w:rsid w:val="00370BF4"/>
    <w:rsid w:val="00372C89"/>
    <w:rsid w:val="00374E0B"/>
    <w:rsid w:val="003D01F4"/>
    <w:rsid w:val="003E4479"/>
    <w:rsid w:val="00413602"/>
    <w:rsid w:val="00422589"/>
    <w:rsid w:val="00475D41"/>
    <w:rsid w:val="00487C57"/>
    <w:rsid w:val="004917D0"/>
    <w:rsid w:val="004B71DA"/>
    <w:rsid w:val="004D1241"/>
    <w:rsid w:val="004D27CE"/>
    <w:rsid w:val="004E0136"/>
    <w:rsid w:val="00504190"/>
    <w:rsid w:val="005206FF"/>
    <w:rsid w:val="00523895"/>
    <w:rsid w:val="005318CA"/>
    <w:rsid w:val="00532397"/>
    <w:rsid w:val="00543FFD"/>
    <w:rsid w:val="00573D31"/>
    <w:rsid w:val="00583D4F"/>
    <w:rsid w:val="005A2113"/>
    <w:rsid w:val="005B1F56"/>
    <w:rsid w:val="005B26A1"/>
    <w:rsid w:val="005D15FB"/>
    <w:rsid w:val="005E277E"/>
    <w:rsid w:val="005F331E"/>
    <w:rsid w:val="0060046A"/>
    <w:rsid w:val="00600D8A"/>
    <w:rsid w:val="006035C2"/>
    <w:rsid w:val="00617EBD"/>
    <w:rsid w:val="00621FAE"/>
    <w:rsid w:val="0063328D"/>
    <w:rsid w:val="00637523"/>
    <w:rsid w:val="00665665"/>
    <w:rsid w:val="0067349C"/>
    <w:rsid w:val="0068244A"/>
    <w:rsid w:val="00684952"/>
    <w:rsid w:val="006A4D02"/>
    <w:rsid w:val="00703F24"/>
    <w:rsid w:val="0073524E"/>
    <w:rsid w:val="00753F17"/>
    <w:rsid w:val="007579F0"/>
    <w:rsid w:val="00760B61"/>
    <w:rsid w:val="007816A7"/>
    <w:rsid w:val="007826A8"/>
    <w:rsid w:val="007845F1"/>
    <w:rsid w:val="0079626D"/>
    <w:rsid w:val="007F0225"/>
    <w:rsid w:val="00823AAF"/>
    <w:rsid w:val="008305B1"/>
    <w:rsid w:val="00852FAD"/>
    <w:rsid w:val="0088353A"/>
    <w:rsid w:val="008839D4"/>
    <w:rsid w:val="00883CE9"/>
    <w:rsid w:val="00897834"/>
    <w:rsid w:val="008A4C4C"/>
    <w:rsid w:val="008B4DF4"/>
    <w:rsid w:val="008E45AE"/>
    <w:rsid w:val="008E5E00"/>
    <w:rsid w:val="00904249"/>
    <w:rsid w:val="00910456"/>
    <w:rsid w:val="0093470E"/>
    <w:rsid w:val="00945E3B"/>
    <w:rsid w:val="0096495D"/>
    <w:rsid w:val="009704F7"/>
    <w:rsid w:val="009732C7"/>
    <w:rsid w:val="00982238"/>
    <w:rsid w:val="009831EE"/>
    <w:rsid w:val="0098336F"/>
    <w:rsid w:val="00985388"/>
    <w:rsid w:val="00993CBE"/>
    <w:rsid w:val="009C1CCA"/>
    <w:rsid w:val="009E085A"/>
    <w:rsid w:val="009F3F72"/>
    <w:rsid w:val="009F6D01"/>
    <w:rsid w:val="00A2430A"/>
    <w:rsid w:val="00A30388"/>
    <w:rsid w:val="00A32C1B"/>
    <w:rsid w:val="00A406A0"/>
    <w:rsid w:val="00A673F3"/>
    <w:rsid w:val="00AA5504"/>
    <w:rsid w:val="00AE0951"/>
    <w:rsid w:val="00AF1AC7"/>
    <w:rsid w:val="00B223E3"/>
    <w:rsid w:val="00B43E45"/>
    <w:rsid w:val="00B723BC"/>
    <w:rsid w:val="00B74C3C"/>
    <w:rsid w:val="00B84678"/>
    <w:rsid w:val="00B947B9"/>
    <w:rsid w:val="00BD7262"/>
    <w:rsid w:val="00BF23E4"/>
    <w:rsid w:val="00C25406"/>
    <w:rsid w:val="00C54405"/>
    <w:rsid w:val="00C82DA5"/>
    <w:rsid w:val="00CA0A47"/>
    <w:rsid w:val="00CA4C24"/>
    <w:rsid w:val="00CA6DE9"/>
    <w:rsid w:val="00CC1B2F"/>
    <w:rsid w:val="00CC4FD7"/>
    <w:rsid w:val="00CE64E7"/>
    <w:rsid w:val="00CE6EAF"/>
    <w:rsid w:val="00D008DC"/>
    <w:rsid w:val="00D02FEB"/>
    <w:rsid w:val="00D26751"/>
    <w:rsid w:val="00D35BC7"/>
    <w:rsid w:val="00D432BF"/>
    <w:rsid w:val="00D610E1"/>
    <w:rsid w:val="00D6411F"/>
    <w:rsid w:val="00D85F1A"/>
    <w:rsid w:val="00DC2734"/>
    <w:rsid w:val="00DD54D9"/>
    <w:rsid w:val="00DE0DE2"/>
    <w:rsid w:val="00DE27B7"/>
    <w:rsid w:val="00E0182D"/>
    <w:rsid w:val="00E01F43"/>
    <w:rsid w:val="00E0319C"/>
    <w:rsid w:val="00E23203"/>
    <w:rsid w:val="00E323E5"/>
    <w:rsid w:val="00E43FCD"/>
    <w:rsid w:val="00E46804"/>
    <w:rsid w:val="00E46C87"/>
    <w:rsid w:val="00E505C6"/>
    <w:rsid w:val="00E5143B"/>
    <w:rsid w:val="00E5607A"/>
    <w:rsid w:val="00E744DB"/>
    <w:rsid w:val="00EA2C82"/>
    <w:rsid w:val="00EA2DF9"/>
    <w:rsid w:val="00EA7E5B"/>
    <w:rsid w:val="00EC04DB"/>
    <w:rsid w:val="00EC3146"/>
    <w:rsid w:val="00EF11FA"/>
    <w:rsid w:val="00EF42F3"/>
    <w:rsid w:val="00EF59D4"/>
    <w:rsid w:val="00F276B1"/>
    <w:rsid w:val="00F52428"/>
    <w:rsid w:val="00F546D0"/>
    <w:rsid w:val="00F57B0C"/>
    <w:rsid w:val="00F736C5"/>
    <w:rsid w:val="00F86709"/>
    <w:rsid w:val="00F87A9A"/>
    <w:rsid w:val="00FB32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C00F42B-2CFB-4D49-A0AD-F8547699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styleId="Vresteksts">
    <w:name w:val="footnote text"/>
    <w:basedOn w:val="Parasts"/>
    <w:link w:val="VrestekstsRakstz"/>
    <w:uiPriority w:val="99"/>
    <w:semiHidden/>
    <w:unhideWhenUsed/>
    <w:rsid w:val="009732C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732C7"/>
    <w:rPr>
      <w:rFonts w:eastAsiaTheme="minorEastAsia"/>
      <w:sz w:val="20"/>
      <w:szCs w:val="20"/>
      <w:lang w:eastAsia="lv-LV"/>
    </w:rPr>
  </w:style>
  <w:style w:type="character" w:styleId="Vresatsauce">
    <w:name w:val="footnote reference"/>
    <w:basedOn w:val="Noklusjumarindkopasfonts"/>
    <w:uiPriority w:val="99"/>
    <w:semiHidden/>
    <w:unhideWhenUsed/>
    <w:rsid w:val="009732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881E-99D0-4FF6-B2E9-A17FAFDB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512</Words>
  <Characters>3887</Characters>
  <Application>Microsoft Office Word</Application>
  <DocSecurity>0</DocSecurity>
  <Lines>143</Lines>
  <Paragraphs>72</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 Ingilavicute</dc:creator>
  <cp:lastModifiedBy>Antra Dāldere</cp:lastModifiedBy>
  <cp:revision>6</cp:revision>
  <cp:lastPrinted>2015-10-30T08:36:00Z</cp:lastPrinted>
  <dcterms:created xsi:type="dcterms:W3CDTF">2015-11-02T13:15:00Z</dcterms:created>
  <dcterms:modified xsi:type="dcterms:W3CDTF">2015-11-12T15:08:00Z</dcterms:modified>
</cp:coreProperties>
</file>