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861" w:rsidRPr="00D90968" w:rsidRDefault="002E0861" w:rsidP="00E32AF8">
      <w:pPr>
        <w:tabs>
          <w:tab w:val="left" w:pos="540"/>
        </w:tabs>
        <w:ind w:firstLine="720"/>
        <w:jc w:val="right"/>
        <w:rPr>
          <w:rFonts w:ascii="Times New Roman" w:hAnsi="Times New Roman"/>
          <w:sz w:val="28"/>
          <w:szCs w:val="28"/>
        </w:rPr>
      </w:pPr>
      <w:r w:rsidRPr="00D90968">
        <w:rPr>
          <w:rFonts w:ascii="Times New Roman" w:hAnsi="Times New Roman"/>
          <w:sz w:val="28"/>
          <w:szCs w:val="28"/>
        </w:rPr>
        <w:t>Projekts</w:t>
      </w:r>
    </w:p>
    <w:p w:rsidR="002E0861" w:rsidRPr="00D90968" w:rsidRDefault="002E0861" w:rsidP="00E32AF8">
      <w:pPr>
        <w:tabs>
          <w:tab w:val="left" w:pos="540"/>
        </w:tabs>
        <w:ind w:firstLine="720"/>
        <w:jc w:val="right"/>
        <w:rPr>
          <w:rFonts w:ascii="Times New Roman" w:hAnsi="Times New Roman"/>
          <w:sz w:val="28"/>
          <w:szCs w:val="28"/>
        </w:rPr>
      </w:pPr>
    </w:p>
    <w:p w:rsidR="002E0861" w:rsidRPr="00D90968" w:rsidRDefault="002E0861" w:rsidP="00E32AF8">
      <w:pPr>
        <w:keepNext/>
        <w:tabs>
          <w:tab w:val="left" w:pos="540"/>
        </w:tabs>
        <w:ind w:firstLine="720"/>
        <w:jc w:val="center"/>
        <w:outlineLvl w:val="0"/>
        <w:rPr>
          <w:rFonts w:ascii="Times New Roman" w:hAnsi="Times New Roman"/>
          <w:b/>
          <w:smallCaps/>
          <w:sz w:val="28"/>
          <w:szCs w:val="28"/>
        </w:rPr>
      </w:pPr>
      <w:r w:rsidRPr="00D90968">
        <w:rPr>
          <w:rFonts w:ascii="Times New Roman" w:hAnsi="Times New Roman"/>
          <w:b/>
          <w:smallCaps/>
          <w:sz w:val="28"/>
          <w:szCs w:val="28"/>
        </w:rPr>
        <w:t>LATVIJAS REPUBLIKAS MINISTRU KABINETS</w:t>
      </w:r>
    </w:p>
    <w:p w:rsidR="002E0861" w:rsidRPr="00D90968" w:rsidRDefault="007448D4" w:rsidP="00E32AF8">
      <w:pPr>
        <w:tabs>
          <w:tab w:val="left" w:pos="540"/>
        </w:tabs>
        <w:ind w:firstLine="720"/>
        <w:jc w:val="center"/>
        <w:rPr>
          <w:rFonts w:ascii="Times New Roman" w:hAnsi="Times New Roman"/>
          <w:sz w:val="28"/>
          <w:szCs w:val="28"/>
        </w:rPr>
      </w:pPr>
      <w:r>
        <w:rPr>
          <w:rFonts w:ascii="Times New Roman" w:hAnsi="Times New Roman"/>
          <w:noProof/>
          <w:sz w:val="28"/>
          <w:szCs w:val="28"/>
        </w:rPr>
        <mc:AlternateContent>
          <mc:Choice Requires="wps">
            <w:drawing>
              <wp:anchor distT="4294967295" distB="4294967295" distL="114300" distR="114300" simplePos="0" relativeHeight="251657728" behindDoc="0" locked="0" layoutInCell="0" allowOverlap="1" wp14:anchorId="67194B69" wp14:editId="506EF354">
                <wp:simplePos x="0" y="0"/>
                <wp:positionH relativeFrom="column">
                  <wp:posOffset>14605</wp:posOffset>
                </wp:positionH>
                <wp:positionV relativeFrom="paragraph">
                  <wp:posOffset>64135</wp:posOffset>
                </wp:positionV>
                <wp:extent cx="5943600" cy="0"/>
                <wp:effectExtent l="14605" t="16510" r="1397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5.05pt" to="469.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" o:allowincell="f" strokeweight="1.5pt"/>
            </w:pict>
          </mc:Fallback>
        </mc:AlternateContent>
      </w:r>
    </w:p>
    <w:p w:rsidR="002E0861" w:rsidRPr="00D90968" w:rsidRDefault="002E0861" w:rsidP="00E32AF8">
      <w:pPr>
        <w:spacing w:after="0"/>
        <w:jc w:val="center"/>
        <w:rPr>
          <w:rFonts w:ascii="Times New Roman" w:hAnsi="Times New Roman"/>
          <w:sz w:val="28"/>
          <w:szCs w:val="28"/>
        </w:rPr>
      </w:pPr>
    </w:p>
    <w:p w:rsidR="002E0861" w:rsidRPr="00D90968" w:rsidRDefault="002E0861" w:rsidP="00E32AF8">
      <w:pPr>
        <w:spacing w:after="0"/>
        <w:jc w:val="center"/>
        <w:rPr>
          <w:rFonts w:ascii="Times New Roman" w:hAnsi="Times New Roman"/>
          <w:sz w:val="28"/>
          <w:szCs w:val="28"/>
        </w:rPr>
      </w:pPr>
    </w:p>
    <w:p w:rsidR="002E0861" w:rsidRPr="00D90968" w:rsidRDefault="002E0861" w:rsidP="00E32AF8">
      <w:pPr>
        <w:spacing w:after="0"/>
        <w:jc w:val="center"/>
        <w:rPr>
          <w:rFonts w:ascii="Times New Roman" w:hAnsi="Times New Roman"/>
          <w:sz w:val="28"/>
          <w:szCs w:val="28"/>
        </w:rPr>
      </w:pPr>
    </w:p>
    <w:p w:rsidR="002E0861" w:rsidRPr="00D90968" w:rsidRDefault="002E0861" w:rsidP="00E32AF8">
      <w:pPr>
        <w:spacing w:after="0"/>
        <w:jc w:val="center"/>
        <w:rPr>
          <w:rFonts w:ascii="Times New Roman" w:hAnsi="Times New Roman"/>
          <w:sz w:val="28"/>
          <w:szCs w:val="28"/>
        </w:rPr>
      </w:pPr>
    </w:p>
    <w:p w:rsidR="002E0861" w:rsidRPr="00D90968" w:rsidRDefault="002E0861" w:rsidP="00E32AF8">
      <w:pPr>
        <w:spacing w:after="0"/>
        <w:jc w:val="center"/>
        <w:rPr>
          <w:rFonts w:ascii="Times New Roman" w:hAnsi="Times New Roman"/>
          <w:sz w:val="28"/>
          <w:szCs w:val="28"/>
        </w:rPr>
      </w:pPr>
    </w:p>
    <w:p w:rsidR="002E0861" w:rsidRPr="00D90968" w:rsidRDefault="002E0861" w:rsidP="00E32AF8">
      <w:pPr>
        <w:spacing w:after="0"/>
        <w:jc w:val="center"/>
        <w:rPr>
          <w:rFonts w:ascii="Times New Roman" w:hAnsi="Times New Roman"/>
          <w:sz w:val="28"/>
          <w:szCs w:val="28"/>
        </w:rPr>
      </w:pPr>
    </w:p>
    <w:p w:rsidR="002E0861" w:rsidRPr="00D90968" w:rsidRDefault="002E0861" w:rsidP="00E32AF8">
      <w:pPr>
        <w:spacing w:after="0"/>
        <w:jc w:val="center"/>
        <w:rPr>
          <w:rFonts w:ascii="Times New Roman" w:hAnsi="Times New Roman"/>
          <w:sz w:val="28"/>
          <w:szCs w:val="28"/>
        </w:rPr>
      </w:pPr>
    </w:p>
    <w:p w:rsidR="00EB13DE" w:rsidRPr="00F26174" w:rsidRDefault="00EB13DE" w:rsidP="00E32AF8">
      <w:pPr>
        <w:tabs>
          <w:tab w:val="left" w:pos="6663"/>
        </w:tabs>
        <w:spacing w:after="0" w:line="240" w:lineRule="auto"/>
        <w:rPr>
          <w:rFonts w:ascii="Times New Roman" w:hAnsi="Times New Roman"/>
          <w:sz w:val="28"/>
          <w:szCs w:val="28"/>
        </w:rPr>
      </w:pPr>
      <w:r w:rsidRPr="00F26174">
        <w:rPr>
          <w:rFonts w:ascii="Times New Roman" w:hAnsi="Times New Roman"/>
          <w:sz w:val="28"/>
          <w:szCs w:val="28"/>
        </w:rPr>
        <w:t>201</w:t>
      </w:r>
      <w:r w:rsidR="006E1B5F">
        <w:rPr>
          <w:rFonts w:ascii="Times New Roman" w:hAnsi="Times New Roman"/>
          <w:sz w:val="28"/>
          <w:szCs w:val="28"/>
        </w:rPr>
        <w:t>5</w:t>
      </w:r>
      <w:r w:rsidRPr="00F26174">
        <w:rPr>
          <w:rFonts w:ascii="Times New Roman" w:hAnsi="Times New Roman"/>
          <w:sz w:val="28"/>
          <w:szCs w:val="28"/>
        </w:rPr>
        <w:t xml:space="preserve">.gada            </w:t>
      </w:r>
      <w:r w:rsidRPr="00F26174">
        <w:rPr>
          <w:rFonts w:ascii="Times New Roman" w:hAnsi="Times New Roman"/>
          <w:sz w:val="28"/>
          <w:szCs w:val="28"/>
        </w:rPr>
        <w:tab/>
        <w:t>Noteikumi Nr.</w:t>
      </w:r>
    </w:p>
    <w:p w:rsidR="00EB13DE" w:rsidRPr="00F26174" w:rsidRDefault="00EB13DE" w:rsidP="00E32AF8">
      <w:pPr>
        <w:tabs>
          <w:tab w:val="left" w:pos="6663"/>
        </w:tabs>
        <w:spacing w:after="0" w:line="240" w:lineRule="auto"/>
        <w:rPr>
          <w:rFonts w:ascii="Times New Roman" w:hAnsi="Times New Roman"/>
        </w:rPr>
      </w:pPr>
      <w:r w:rsidRPr="00F26174">
        <w:rPr>
          <w:rFonts w:ascii="Times New Roman" w:hAnsi="Times New Roman"/>
          <w:sz w:val="28"/>
          <w:szCs w:val="28"/>
        </w:rPr>
        <w:t>Rīgā</w:t>
      </w:r>
      <w:r w:rsidRPr="00F26174">
        <w:rPr>
          <w:rFonts w:ascii="Times New Roman" w:hAnsi="Times New Roman"/>
          <w:sz w:val="28"/>
          <w:szCs w:val="28"/>
        </w:rPr>
        <w:tab/>
        <w:t>(prot. Nr.               .§)</w:t>
      </w:r>
    </w:p>
    <w:p w:rsidR="00EB13DE" w:rsidRPr="00F26174" w:rsidRDefault="00EB13DE" w:rsidP="00E32AF8">
      <w:pPr>
        <w:spacing w:after="0" w:line="240" w:lineRule="auto"/>
        <w:ind w:firstLine="720"/>
        <w:jc w:val="center"/>
        <w:rPr>
          <w:rFonts w:ascii="Times New Roman" w:hAnsi="Times New Roman"/>
          <w:b/>
          <w:bCs/>
          <w:sz w:val="28"/>
          <w:szCs w:val="28"/>
        </w:rPr>
      </w:pPr>
    </w:p>
    <w:p w:rsidR="00EB13DE" w:rsidRPr="00F26174" w:rsidRDefault="000E2BE5" w:rsidP="00E32AF8">
      <w:pPr>
        <w:spacing w:after="0" w:line="240" w:lineRule="auto"/>
        <w:jc w:val="center"/>
      </w:pPr>
      <w:bookmarkStart w:id="0" w:name="OLE_LINK6"/>
      <w:bookmarkStart w:id="1" w:name="OLE_LINK5"/>
      <w:r w:rsidRPr="00F26174">
        <w:rPr>
          <w:rFonts w:ascii="Times New Roman" w:hAnsi="Times New Roman"/>
          <w:b/>
          <w:sz w:val="28"/>
          <w:szCs w:val="28"/>
        </w:rPr>
        <w:t>Grozījum</w:t>
      </w:r>
      <w:r w:rsidR="008C1186">
        <w:rPr>
          <w:rFonts w:ascii="Times New Roman" w:hAnsi="Times New Roman"/>
          <w:b/>
          <w:sz w:val="28"/>
          <w:szCs w:val="28"/>
        </w:rPr>
        <w:t>i</w:t>
      </w:r>
      <w:r w:rsidRPr="00F26174">
        <w:rPr>
          <w:rFonts w:ascii="Times New Roman" w:hAnsi="Times New Roman"/>
          <w:b/>
          <w:sz w:val="28"/>
          <w:szCs w:val="28"/>
        </w:rPr>
        <w:t xml:space="preserve"> </w:t>
      </w:r>
      <w:r w:rsidR="00EB13DE" w:rsidRPr="00F26174">
        <w:rPr>
          <w:rFonts w:ascii="Times New Roman" w:hAnsi="Times New Roman"/>
          <w:b/>
          <w:sz w:val="28"/>
          <w:szCs w:val="28"/>
        </w:rPr>
        <w:t xml:space="preserve">Ministru kabineta 2011.gada 27.septembra noteikumos Nr.731 </w:t>
      </w:r>
      <w:r w:rsidR="005D1910">
        <w:rPr>
          <w:rFonts w:ascii="Times New Roman" w:hAnsi="Times New Roman"/>
          <w:b/>
          <w:bCs/>
          <w:sz w:val="28"/>
          <w:szCs w:val="28"/>
        </w:rPr>
        <w:t>„</w:t>
      </w:r>
      <w:r w:rsidR="00EB13DE" w:rsidRPr="00F26174">
        <w:rPr>
          <w:rFonts w:ascii="Times New Roman" w:hAnsi="Times New Roman"/>
          <w:b/>
          <w:bCs/>
          <w:sz w:val="28"/>
          <w:szCs w:val="28"/>
        </w:rPr>
        <w:t>Noteikumi par akcīzes preču apvienotā Kopienas tarifa (</w:t>
      </w:r>
      <w:r w:rsidR="00EB13DE" w:rsidRPr="00F26174">
        <w:rPr>
          <w:rFonts w:ascii="Times New Roman" w:hAnsi="Times New Roman"/>
          <w:b/>
          <w:bCs/>
          <w:i/>
          <w:sz w:val="28"/>
          <w:szCs w:val="28"/>
        </w:rPr>
        <w:t>TARIC</w:t>
      </w:r>
      <w:r w:rsidR="00EB13DE" w:rsidRPr="00F26174">
        <w:rPr>
          <w:rFonts w:ascii="Times New Roman" w:hAnsi="Times New Roman"/>
          <w:b/>
          <w:bCs/>
          <w:sz w:val="28"/>
          <w:szCs w:val="28"/>
        </w:rPr>
        <w:t>)  nacionālajiem kodiem un to piemērošanas kārtību</w:t>
      </w:r>
      <w:r w:rsidR="005D1910">
        <w:rPr>
          <w:rFonts w:ascii="Times New Roman" w:hAnsi="Times New Roman"/>
          <w:b/>
          <w:bCs/>
          <w:sz w:val="28"/>
          <w:szCs w:val="28"/>
        </w:rPr>
        <w:t>”</w:t>
      </w:r>
      <w:bookmarkEnd w:id="0"/>
      <w:bookmarkEnd w:id="1"/>
    </w:p>
    <w:p w:rsidR="00EB13DE" w:rsidRPr="00F26174" w:rsidRDefault="00EB13DE" w:rsidP="00E32AF8">
      <w:pPr>
        <w:spacing w:after="0" w:line="240" w:lineRule="auto"/>
        <w:ind w:firstLine="720"/>
        <w:rPr>
          <w:rFonts w:ascii="Times New Roman" w:hAnsi="Times New Roman"/>
          <w:sz w:val="28"/>
          <w:szCs w:val="28"/>
        </w:rPr>
      </w:pPr>
    </w:p>
    <w:p w:rsidR="00EB13DE" w:rsidRPr="00F26174" w:rsidRDefault="00EB13DE" w:rsidP="00E32AF8">
      <w:pPr>
        <w:spacing w:after="0" w:line="240" w:lineRule="auto"/>
        <w:jc w:val="right"/>
        <w:rPr>
          <w:rFonts w:ascii="Times New Roman" w:hAnsi="Times New Roman"/>
          <w:sz w:val="28"/>
          <w:szCs w:val="28"/>
        </w:rPr>
      </w:pPr>
      <w:r w:rsidRPr="00F26174">
        <w:rPr>
          <w:rFonts w:ascii="Times New Roman" w:hAnsi="Times New Roman"/>
          <w:sz w:val="28"/>
          <w:szCs w:val="28"/>
        </w:rPr>
        <w:t xml:space="preserve">Izdoti saskaņā ar Muitas likuma </w:t>
      </w:r>
    </w:p>
    <w:p w:rsidR="00EB13DE" w:rsidRPr="00F26174" w:rsidRDefault="00EB13DE" w:rsidP="00E32AF8">
      <w:pPr>
        <w:pStyle w:val="naisnod"/>
        <w:spacing w:before="0" w:after="0"/>
        <w:ind w:firstLine="709"/>
        <w:jc w:val="right"/>
        <w:rPr>
          <w:b w:val="0"/>
          <w:sz w:val="28"/>
          <w:szCs w:val="28"/>
        </w:rPr>
      </w:pPr>
      <w:r w:rsidRPr="00F26174">
        <w:rPr>
          <w:b w:val="0"/>
          <w:sz w:val="28"/>
          <w:szCs w:val="28"/>
        </w:rPr>
        <w:t>4.panta 5.</w:t>
      </w:r>
      <w:r w:rsidRPr="00F26174">
        <w:rPr>
          <w:b w:val="0"/>
          <w:sz w:val="28"/>
          <w:szCs w:val="28"/>
          <w:vertAlign w:val="superscript"/>
        </w:rPr>
        <w:t>2</w:t>
      </w:r>
      <w:r w:rsidRPr="00F26174">
        <w:rPr>
          <w:b w:val="0"/>
          <w:sz w:val="28"/>
          <w:szCs w:val="28"/>
        </w:rPr>
        <w:t> daļu</w:t>
      </w:r>
    </w:p>
    <w:p w:rsidR="00EB13DE" w:rsidRPr="00F26174" w:rsidRDefault="00EB13DE" w:rsidP="00E32AF8">
      <w:pPr>
        <w:pStyle w:val="naislab"/>
        <w:spacing w:before="0" w:after="0"/>
        <w:ind w:firstLine="720"/>
        <w:jc w:val="left"/>
        <w:rPr>
          <w:sz w:val="28"/>
          <w:szCs w:val="28"/>
        </w:rPr>
      </w:pPr>
    </w:p>
    <w:p w:rsidR="008C1186" w:rsidRDefault="008C1186" w:rsidP="00E32AF8">
      <w:pPr>
        <w:tabs>
          <w:tab w:val="left" w:pos="7040"/>
        </w:tabs>
        <w:spacing w:after="0" w:line="240" w:lineRule="auto"/>
        <w:ind w:firstLine="731"/>
        <w:jc w:val="both"/>
        <w:rPr>
          <w:rFonts w:ascii="Times New Roman" w:hAnsi="Times New Roman"/>
          <w:sz w:val="28"/>
          <w:szCs w:val="28"/>
        </w:rPr>
      </w:pPr>
      <w:r>
        <w:rPr>
          <w:rFonts w:ascii="Times New Roman" w:hAnsi="Times New Roman"/>
          <w:sz w:val="28"/>
          <w:szCs w:val="28"/>
        </w:rPr>
        <w:t xml:space="preserve">1. </w:t>
      </w:r>
      <w:r w:rsidR="00EB13DE" w:rsidRPr="00F26174">
        <w:rPr>
          <w:rFonts w:ascii="Times New Roman" w:hAnsi="Times New Roman"/>
          <w:sz w:val="28"/>
          <w:szCs w:val="28"/>
        </w:rPr>
        <w:t xml:space="preserve">Izdarīt Ministru kabineta 2011.gada 27.septembra noteikumos Nr.731 </w:t>
      </w:r>
      <w:r w:rsidR="005D1910">
        <w:rPr>
          <w:rFonts w:ascii="Times New Roman" w:hAnsi="Times New Roman"/>
          <w:bCs/>
          <w:sz w:val="28"/>
          <w:szCs w:val="28"/>
        </w:rPr>
        <w:t>„</w:t>
      </w:r>
      <w:r w:rsidR="00EB13DE" w:rsidRPr="00F26174">
        <w:rPr>
          <w:rFonts w:ascii="Times New Roman" w:hAnsi="Times New Roman"/>
          <w:bCs/>
          <w:sz w:val="28"/>
          <w:szCs w:val="28"/>
        </w:rPr>
        <w:t>Noteikumi par akcīzes preču apvienotā Kopienas tarifa (</w:t>
      </w:r>
      <w:r w:rsidR="00EB13DE" w:rsidRPr="00F26174">
        <w:rPr>
          <w:rFonts w:ascii="Times New Roman" w:hAnsi="Times New Roman"/>
          <w:bCs/>
          <w:i/>
          <w:sz w:val="28"/>
          <w:szCs w:val="28"/>
        </w:rPr>
        <w:t>TARIC</w:t>
      </w:r>
      <w:r w:rsidR="00EB13DE" w:rsidRPr="00F26174">
        <w:rPr>
          <w:rFonts w:ascii="Times New Roman" w:hAnsi="Times New Roman"/>
          <w:bCs/>
          <w:sz w:val="28"/>
          <w:szCs w:val="28"/>
        </w:rPr>
        <w:t>) nacionālajiem kodiem un to piemērošanas kārtību</w:t>
      </w:r>
      <w:r w:rsidR="005D1910">
        <w:rPr>
          <w:rFonts w:ascii="Times New Roman" w:hAnsi="Times New Roman"/>
          <w:sz w:val="28"/>
          <w:szCs w:val="28"/>
        </w:rPr>
        <w:t>”</w:t>
      </w:r>
      <w:r w:rsidR="00EB13DE" w:rsidRPr="00F26174">
        <w:rPr>
          <w:rFonts w:ascii="Times New Roman" w:hAnsi="Times New Roman"/>
          <w:sz w:val="28"/>
          <w:szCs w:val="28"/>
        </w:rPr>
        <w:t xml:space="preserve"> </w:t>
      </w:r>
      <w:r w:rsidR="00EB13DE" w:rsidRPr="000D438E">
        <w:rPr>
          <w:rFonts w:ascii="Times New Roman" w:hAnsi="Times New Roman"/>
          <w:sz w:val="28"/>
          <w:szCs w:val="28"/>
        </w:rPr>
        <w:t>(Latvijas Vēstnesis, 2011, 155.nr.; 2012, 6.nr.; 2013, 4.nr.</w:t>
      </w:r>
      <w:r w:rsidR="00305E68" w:rsidRPr="000D438E">
        <w:rPr>
          <w:rFonts w:ascii="Times New Roman" w:hAnsi="Times New Roman"/>
          <w:sz w:val="28"/>
          <w:szCs w:val="28"/>
        </w:rPr>
        <w:t>, 204.nr.</w:t>
      </w:r>
      <w:r w:rsidR="00075002">
        <w:rPr>
          <w:rFonts w:ascii="Times New Roman" w:hAnsi="Times New Roman"/>
          <w:sz w:val="28"/>
          <w:szCs w:val="28"/>
        </w:rPr>
        <w:t>, 251.nr.</w:t>
      </w:r>
      <w:r w:rsidR="00362F40">
        <w:rPr>
          <w:rFonts w:ascii="Times New Roman" w:hAnsi="Times New Roman"/>
          <w:sz w:val="28"/>
          <w:szCs w:val="28"/>
        </w:rPr>
        <w:t>; 2014</w:t>
      </w:r>
      <w:r w:rsidR="00187E64">
        <w:rPr>
          <w:rFonts w:ascii="Times New Roman" w:hAnsi="Times New Roman"/>
          <w:sz w:val="28"/>
          <w:szCs w:val="28"/>
        </w:rPr>
        <w:t>, 117</w:t>
      </w:r>
      <w:r w:rsidR="00CF00F6">
        <w:rPr>
          <w:rFonts w:ascii="Times New Roman" w:hAnsi="Times New Roman"/>
          <w:sz w:val="28"/>
          <w:szCs w:val="28"/>
        </w:rPr>
        <w:t>.</w:t>
      </w:r>
      <w:r w:rsidR="00187E64">
        <w:rPr>
          <w:rFonts w:ascii="Times New Roman" w:hAnsi="Times New Roman"/>
          <w:sz w:val="28"/>
          <w:szCs w:val="28"/>
        </w:rPr>
        <w:t>nr.</w:t>
      </w:r>
      <w:r w:rsidR="006E1B5F">
        <w:rPr>
          <w:rFonts w:ascii="Times New Roman" w:hAnsi="Times New Roman"/>
          <w:sz w:val="28"/>
          <w:szCs w:val="28"/>
        </w:rPr>
        <w:t>, 258.nr.</w:t>
      </w:r>
      <w:r w:rsidR="004067B7">
        <w:rPr>
          <w:rFonts w:ascii="Times New Roman" w:hAnsi="Times New Roman"/>
          <w:sz w:val="28"/>
          <w:szCs w:val="28"/>
        </w:rPr>
        <w:t xml:space="preserve">, </w:t>
      </w:r>
      <w:r w:rsidR="00D36A6A">
        <w:rPr>
          <w:rFonts w:ascii="Times New Roman" w:hAnsi="Times New Roman"/>
          <w:sz w:val="28"/>
          <w:szCs w:val="28"/>
        </w:rPr>
        <w:t xml:space="preserve">2015, </w:t>
      </w:r>
      <w:r w:rsidR="004067B7">
        <w:rPr>
          <w:rFonts w:ascii="Times New Roman" w:hAnsi="Times New Roman"/>
          <w:sz w:val="28"/>
          <w:szCs w:val="28"/>
        </w:rPr>
        <w:t>118.nr.</w:t>
      </w:r>
      <w:r w:rsidR="00082504">
        <w:rPr>
          <w:rFonts w:ascii="Times New Roman" w:hAnsi="Times New Roman"/>
          <w:sz w:val="28"/>
          <w:szCs w:val="28"/>
        </w:rPr>
        <w:t>, 155.nr.</w:t>
      </w:r>
      <w:r w:rsidR="00EB13DE" w:rsidRPr="000D438E">
        <w:rPr>
          <w:rFonts w:ascii="Times New Roman" w:hAnsi="Times New Roman"/>
          <w:sz w:val="28"/>
          <w:szCs w:val="28"/>
        </w:rPr>
        <w:t xml:space="preserve">) </w:t>
      </w:r>
      <w:r w:rsidR="000E2BE5">
        <w:rPr>
          <w:rFonts w:ascii="Times New Roman" w:hAnsi="Times New Roman"/>
          <w:sz w:val="28"/>
          <w:szCs w:val="28"/>
        </w:rPr>
        <w:t>šādu</w:t>
      </w:r>
      <w:r>
        <w:rPr>
          <w:rFonts w:ascii="Times New Roman" w:hAnsi="Times New Roman"/>
          <w:sz w:val="28"/>
          <w:szCs w:val="28"/>
        </w:rPr>
        <w:t>s</w:t>
      </w:r>
      <w:r w:rsidR="000E2BE5">
        <w:rPr>
          <w:rFonts w:ascii="Times New Roman" w:hAnsi="Times New Roman"/>
          <w:sz w:val="28"/>
          <w:szCs w:val="28"/>
        </w:rPr>
        <w:t xml:space="preserve"> </w:t>
      </w:r>
      <w:r w:rsidR="00EB13DE" w:rsidRPr="000D438E">
        <w:rPr>
          <w:rFonts w:ascii="Times New Roman" w:hAnsi="Times New Roman"/>
          <w:sz w:val="28"/>
          <w:szCs w:val="28"/>
        </w:rPr>
        <w:t>grozījumu</w:t>
      </w:r>
      <w:r>
        <w:rPr>
          <w:rFonts w:ascii="Times New Roman" w:hAnsi="Times New Roman"/>
          <w:sz w:val="28"/>
          <w:szCs w:val="28"/>
        </w:rPr>
        <w:t>s:</w:t>
      </w:r>
    </w:p>
    <w:p w:rsidR="008A002B" w:rsidRDefault="008A002B" w:rsidP="00E32AF8">
      <w:pPr>
        <w:tabs>
          <w:tab w:val="left" w:pos="7040"/>
        </w:tabs>
        <w:spacing w:after="0" w:line="240" w:lineRule="auto"/>
        <w:ind w:firstLine="731"/>
        <w:jc w:val="both"/>
        <w:rPr>
          <w:rFonts w:ascii="Times New Roman" w:hAnsi="Times New Roman"/>
          <w:sz w:val="28"/>
          <w:szCs w:val="28"/>
        </w:rPr>
      </w:pPr>
    </w:p>
    <w:p w:rsidR="00EB13DE" w:rsidRPr="00F26174" w:rsidRDefault="008C1186" w:rsidP="00E32AF8">
      <w:pPr>
        <w:tabs>
          <w:tab w:val="left" w:pos="7040"/>
        </w:tabs>
        <w:spacing w:after="0" w:line="240" w:lineRule="auto"/>
        <w:ind w:firstLine="731"/>
        <w:jc w:val="both"/>
        <w:rPr>
          <w:rFonts w:ascii="Times New Roman" w:hAnsi="Times New Roman"/>
          <w:sz w:val="28"/>
          <w:szCs w:val="28"/>
        </w:rPr>
      </w:pPr>
      <w:r>
        <w:rPr>
          <w:rFonts w:ascii="Times New Roman" w:hAnsi="Times New Roman"/>
          <w:sz w:val="28"/>
          <w:szCs w:val="28"/>
        </w:rPr>
        <w:t>1.1.</w:t>
      </w:r>
      <w:r w:rsidR="00EB13DE" w:rsidRPr="000D438E">
        <w:rPr>
          <w:rFonts w:ascii="Times New Roman" w:hAnsi="Times New Roman"/>
          <w:sz w:val="28"/>
          <w:szCs w:val="28"/>
        </w:rPr>
        <w:t>izteikt</w:t>
      </w:r>
      <w:r w:rsidR="004E3B49">
        <w:rPr>
          <w:rFonts w:ascii="Times New Roman" w:hAnsi="Times New Roman"/>
          <w:sz w:val="28"/>
          <w:szCs w:val="28"/>
        </w:rPr>
        <w:t xml:space="preserve"> 1.</w:t>
      </w:r>
      <w:r>
        <w:rPr>
          <w:rFonts w:ascii="Times New Roman" w:hAnsi="Times New Roman"/>
          <w:sz w:val="28"/>
          <w:szCs w:val="28"/>
        </w:rPr>
        <w:t xml:space="preserve">pielikumu </w:t>
      </w:r>
      <w:r w:rsidR="00EB13DE" w:rsidRPr="000D438E">
        <w:rPr>
          <w:rFonts w:ascii="Times New Roman" w:hAnsi="Times New Roman"/>
          <w:sz w:val="28"/>
          <w:szCs w:val="28"/>
        </w:rPr>
        <w:t>šādā redakcijā:</w:t>
      </w:r>
    </w:p>
    <w:p w:rsidR="00EB13DE" w:rsidRPr="00F26174" w:rsidRDefault="00EB13DE" w:rsidP="00E32AF8">
      <w:pPr>
        <w:tabs>
          <w:tab w:val="left" w:pos="7040"/>
        </w:tabs>
        <w:spacing w:after="0" w:line="240" w:lineRule="auto"/>
        <w:ind w:firstLine="731"/>
        <w:jc w:val="both"/>
        <w:rPr>
          <w:rFonts w:ascii="Times New Roman" w:hAnsi="Times New Roman"/>
          <w:sz w:val="28"/>
          <w:szCs w:val="28"/>
        </w:rPr>
      </w:pPr>
    </w:p>
    <w:p w:rsidR="00EB13DE" w:rsidRPr="00F26174" w:rsidRDefault="00EB13DE" w:rsidP="00E32AF8">
      <w:pPr>
        <w:tabs>
          <w:tab w:val="left" w:pos="7040"/>
        </w:tabs>
        <w:spacing w:after="0" w:line="240" w:lineRule="auto"/>
        <w:ind w:firstLine="731"/>
        <w:jc w:val="both"/>
        <w:rPr>
          <w:rFonts w:ascii="Times New Roman" w:hAnsi="Times New Roman"/>
          <w:sz w:val="28"/>
          <w:szCs w:val="28"/>
        </w:rPr>
        <w:sectPr w:rsidR="00EB13DE" w:rsidRPr="00F26174" w:rsidSect="002F6A51">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pPr>
    </w:p>
    <w:p w:rsidR="007D39BE" w:rsidRPr="007D39BE" w:rsidRDefault="00DD18B3" w:rsidP="00E32AF8">
      <w:pPr>
        <w:spacing w:after="0"/>
        <w:ind w:right="708"/>
        <w:jc w:val="right"/>
        <w:rPr>
          <w:rFonts w:ascii="Times New Roman" w:hAnsi="Times New Roman"/>
          <w:sz w:val="28"/>
          <w:szCs w:val="28"/>
        </w:rPr>
      </w:pPr>
      <w:r w:rsidRPr="007D39BE">
        <w:rPr>
          <w:rFonts w:ascii="Times New Roman" w:hAnsi="Times New Roman"/>
          <w:sz w:val="28"/>
          <w:szCs w:val="28"/>
        </w:rPr>
        <w:lastRenderedPageBreak/>
        <w:tab/>
      </w:r>
      <w:r w:rsidRPr="007D39BE">
        <w:rPr>
          <w:rFonts w:ascii="Times New Roman" w:hAnsi="Times New Roman"/>
          <w:sz w:val="28"/>
          <w:szCs w:val="28"/>
        </w:rPr>
        <w:tab/>
      </w:r>
      <w:r w:rsidR="008A002B">
        <w:rPr>
          <w:rFonts w:ascii="Times New Roman" w:hAnsi="Times New Roman"/>
          <w:bCs/>
          <w:sz w:val="28"/>
          <w:szCs w:val="28"/>
        </w:rPr>
        <w:t>„</w:t>
      </w:r>
      <w:r w:rsidR="00082504">
        <w:rPr>
          <w:rFonts w:ascii="Times New Roman" w:hAnsi="Times New Roman"/>
          <w:sz w:val="28"/>
          <w:szCs w:val="28"/>
        </w:rPr>
        <w:t>1</w:t>
      </w:r>
      <w:r w:rsidR="007D39BE" w:rsidRPr="007D39BE">
        <w:rPr>
          <w:rFonts w:ascii="Times New Roman" w:hAnsi="Times New Roman"/>
          <w:sz w:val="28"/>
          <w:szCs w:val="28"/>
        </w:rPr>
        <w:t xml:space="preserve">.pielikums </w:t>
      </w:r>
      <w:r w:rsidR="007D39BE" w:rsidRPr="007D39BE">
        <w:rPr>
          <w:rFonts w:ascii="Times New Roman" w:hAnsi="Times New Roman"/>
          <w:sz w:val="28"/>
          <w:szCs w:val="28"/>
        </w:rPr>
        <w:br/>
        <w:t xml:space="preserve">Ministru kabineta </w:t>
      </w:r>
      <w:r w:rsidR="007D39BE" w:rsidRPr="007D39BE">
        <w:rPr>
          <w:rFonts w:ascii="Times New Roman" w:hAnsi="Times New Roman"/>
          <w:sz w:val="28"/>
          <w:szCs w:val="28"/>
        </w:rPr>
        <w:br/>
        <w:t>2011.gada 27.septembra noteikumiem Nr.731</w:t>
      </w:r>
    </w:p>
    <w:p w:rsidR="00680A58" w:rsidRDefault="00680A58" w:rsidP="00E32AF8">
      <w:pPr>
        <w:spacing w:after="0"/>
        <w:ind w:right="708"/>
        <w:jc w:val="center"/>
        <w:rPr>
          <w:rFonts w:ascii="Times New Roman" w:hAnsi="Times New Roman"/>
          <w:b/>
          <w:sz w:val="28"/>
          <w:szCs w:val="28"/>
        </w:rPr>
      </w:pPr>
      <w:bookmarkStart w:id="2" w:name="518556"/>
      <w:bookmarkEnd w:id="2"/>
    </w:p>
    <w:p w:rsidR="00FE3E69" w:rsidRDefault="007D39BE" w:rsidP="00E32AF8">
      <w:pPr>
        <w:spacing w:after="0"/>
        <w:ind w:right="708"/>
        <w:jc w:val="center"/>
        <w:rPr>
          <w:rFonts w:ascii="Times New Roman" w:hAnsi="Times New Roman"/>
          <w:b/>
          <w:sz w:val="28"/>
          <w:szCs w:val="28"/>
        </w:rPr>
      </w:pPr>
      <w:r w:rsidRPr="007D39BE">
        <w:rPr>
          <w:rFonts w:ascii="Times New Roman" w:hAnsi="Times New Roman"/>
          <w:b/>
          <w:sz w:val="28"/>
          <w:szCs w:val="28"/>
        </w:rPr>
        <w:t>Ar akcīzes nodokli apliekam</w:t>
      </w:r>
      <w:r w:rsidR="00FE3E69">
        <w:rPr>
          <w:rFonts w:ascii="Times New Roman" w:hAnsi="Times New Roman"/>
          <w:b/>
          <w:sz w:val="28"/>
          <w:szCs w:val="28"/>
        </w:rPr>
        <w:t>ās kafijas,</w:t>
      </w:r>
      <w:r w:rsidRPr="007D39BE">
        <w:rPr>
          <w:rFonts w:ascii="Times New Roman" w:hAnsi="Times New Roman"/>
          <w:b/>
          <w:sz w:val="28"/>
          <w:szCs w:val="28"/>
        </w:rPr>
        <w:t xml:space="preserve"> </w:t>
      </w:r>
      <w:r w:rsidR="00FE3E69">
        <w:rPr>
          <w:rFonts w:ascii="Times New Roman" w:hAnsi="Times New Roman"/>
          <w:b/>
          <w:sz w:val="28"/>
          <w:szCs w:val="28"/>
        </w:rPr>
        <w:t>bez</w:t>
      </w:r>
      <w:r w:rsidR="0038482E">
        <w:rPr>
          <w:rFonts w:ascii="Times New Roman" w:hAnsi="Times New Roman"/>
          <w:b/>
          <w:sz w:val="28"/>
          <w:szCs w:val="28"/>
        </w:rPr>
        <w:t>alkoholisko dzērienu</w:t>
      </w:r>
    </w:p>
    <w:p w:rsidR="007D39BE" w:rsidRDefault="007D39BE" w:rsidP="00E32AF8">
      <w:pPr>
        <w:spacing w:after="0"/>
        <w:ind w:right="708"/>
        <w:jc w:val="center"/>
        <w:rPr>
          <w:rFonts w:ascii="Times New Roman" w:hAnsi="Times New Roman"/>
          <w:b/>
          <w:sz w:val="28"/>
          <w:szCs w:val="28"/>
        </w:rPr>
      </w:pPr>
      <w:r w:rsidRPr="007D39BE">
        <w:rPr>
          <w:rFonts w:ascii="Times New Roman" w:hAnsi="Times New Roman"/>
          <w:b/>
          <w:i/>
          <w:iCs/>
          <w:sz w:val="28"/>
          <w:szCs w:val="28"/>
        </w:rPr>
        <w:t>TARIC</w:t>
      </w:r>
      <w:r w:rsidRPr="007D39BE">
        <w:rPr>
          <w:rFonts w:ascii="Times New Roman" w:hAnsi="Times New Roman"/>
          <w:b/>
          <w:sz w:val="28"/>
          <w:szCs w:val="28"/>
        </w:rPr>
        <w:t xml:space="preserve"> nacionālo </w:t>
      </w:r>
      <w:proofErr w:type="spellStart"/>
      <w:r w:rsidRPr="007D39BE">
        <w:rPr>
          <w:rFonts w:ascii="Times New Roman" w:hAnsi="Times New Roman"/>
          <w:b/>
          <w:sz w:val="28"/>
          <w:szCs w:val="28"/>
        </w:rPr>
        <w:t>papildkodu</w:t>
      </w:r>
      <w:proofErr w:type="spellEnd"/>
      <w:r w:rsidRPr="007D39BE">
        <w:rPr>
          <w:rFonts w:ascii="Times New Roman" w:hAnsi="Times New Roman"/>
          <w:b/>
          <w:sz w:val="28"/>
          <w:szCs w:val="28"/>
        </w:rPr>
        <w:t xml:space="preserve"> saraksts</w:t>
      </w:r>
    </w:p>
    <w:p w:rsidR="00DE60A1" w:rsidRDefault="00574549" w:rsidP="00E32AF8">
      <w:pPr>
        <w:pStyle w:val="labojumupamats"/>
        <w:spacing w:before="0" w:beforeAutospacing="0" w:after="0" w:afterAutospacing="0"/>
        <w:jc w:val="center"/>
        <w:rPr>
          <w:sz w:val="22"/>
          <w:szCs w:val="22"/>
        </w:rPr>
      </w:pPr>
      <w:r>
        <w:rPr>
          <w:sz w:val="22"/>
          <w:szCs w:val="22"/>
        </w:rPr>
        <w:tab/>
      </w:r>
    </w:p>
    <w:tbl>
      <w:tblPr>
        <w:tblW w:w="470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34"/>
        <w:gridCol w:w="504"/>
        <w:gridCol w:w="1260"/>
        <w:gridCol w:w="1616"/>
        <w:gridCol w:w="2747"/>
        <w:gridCol w:w="2014"/>
        <w:gridCol w:w="1166"/>
      </w:tblGrid>
      <w:tr w:rsidR="00641E3C" w:rsidRPr="00A25B56" w:rsidTr="005C2C56">
        <w:trPr>
          <w:tblCellSpacing w:w="15" w:type="dxa"/>
        </w:trPr>
        <w:tc>
          <w:tcPr>
            <w:tcW w:w="1236" w:type="pct"/>
            <w:gridSpan w:val="3"/>
            <w:tcBorders>
              <w:top w:val="outset" w:sz="6" w:space="0" w:color="auto"/>
              <w:left w:val="outset" w:sz="6" w:space="0" w:color="auto"/>
              <w:bottom w:val="outset" w:sz="6" w:space="0" w:color="auto"/>
              <w:right w:val="outset" w:sz="6" w:space="0" w:color="auto"/>
            </w:tcBorders>
            <w:vAlign w:val="center"/>
            <w:hideMark/>
          </w:tcPr>
          <w:p w:rsidR="00A25B56" w:rsidRPr="00A25B56" w:rsidRDefault="00A25B56" w:rsidP="00E32AF8">
            <w:pPr>
              <w:spacing w:before="100" w:beforeAutospacing="1" w:after="100" w:afterAutospacing="1" w:line="240" w:lineRule="auto"/>
              <w:jc w:val="center"/>
              <w:rPr>
                <w:rFonts w:ascii="Times New Roman" w:hAnsi="Times New Roman"/>
                <w:sz w:val="24"/>
                <w:szCs w:val="24"/>
              </w:rPr>
            </w:pPr>
            <w:r w:rsidRPr="00A25B56">
              <w:rPr>
                <w:rFonts w:ascii="Times New Roman" w:hAnsi="Times New Roman"/>
                <w:sz w:val="24"/>
                <w:szCs w:val="24"/>
              </w:rPr>
              <w:t>ES Kombinētās nomenklatūras kods</w:t>
            </w:r>
          </w:p>
        </w:tc>
        <w:tc>
          <w:tcPr>
            <w:tcW w:w="787"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before="100" w:beforeAutospacing="1" w:after="100" w:afterAutospacing="1" w:line="240" w:lineRule="auto"/>
              <w:jc w:val="center"/>
              <w:rPr>
                <w:rFonts w:ascii="Times New Roman" w:hAnsi="Times New Roman"/>
                <w:sz w:val="24"/>
                <w:szCs w:val="24"/>
              </w:rPr>
            </w:pPr>
            <w:r w:rsidRPr="00A25B56">
              <w:rPr>
                <w:rFonts w:ascii="Times New Roman" w:hAnsi="Times New Roman"/>
                <w:i/>
                <w:iCs/>
                <w:sz w:val="24"/>
                <w:szCs w:val="24"/>
              </w:rPr>
              <w:t>TARIC</w:t>
            </w:r>
            <w:r w:rsidRPr="00A25B56">
              <w:rPr>
                <w:rFonts w:ascii="Times New Roman" w:hAnsi="Times New Roman"/>
                <w:sz w:val="24"/>
                <w:szCs w:val="24"/>
              </w:rPr>
              <w:t xml:space="preserve"> nacionālais </w:t>
            </w:r>
            <w:proofErr w:type="spellStart"/>
            <w:r w:rsidRPr="00A25B56">
              <w:rPr>
                <w:rFonts w:ascii="Times New Roman" w:hAnsi="Times New Roman"/>
                <w:sz w:val="24"/>
                <w:szCs w:val="24"/>
              </w:rPr>
              <w:t>papildkods</w:t>
            </w:r>
            <w:proofErr w:type="spellEnd"/>
            <w:r w:rsidRPr="00A25B56">
              <w:rPr>
                <w:rFonts w:ascii="Times New Roman" w:hAnsi="Times New Roman"/>
                <w:sz w:val="24"/>
                <w:szCs w:val="24"/>
              </w:rPr>
              <w:t xml:space="preserve"> (VAD 33.ailes 19.–22.zīme), kuru uztur ITVS</w:t>
            </w:r>
          </w:p>
        </w:tc>
        <w:tc>
          <w:tcPr>
            <w:tcW w:w="1348" w:type="pct"/>
            <w:tcBorders>
              <w:top w:val="outset" w:sz="6" w:space="0" w:color="auto"/>
              <w:left w:val="outset" w:sz="6" w:space="0" w:color="auto"/>
              <w:bottom w:val="outset" w:sz="6" w:space="0" w:color="auto"/>
              <w:right w:val="outset" w:sz="6" w:space="0" w:color="auto"/>
            </w:tcBorders>
            <w:vAlign w:val="center"/>
            <w:hideMark/>
          </w:tcPr>
          <w:p w:rsidR="00A25B56" w:rsidRPr="00A25B56" w:rsidRDefault="00A25B56" w:rsidP="00E32AF8">
            <w:pPr>
              <w:spacing w:before="100" w:beforeAutospacing="1" w:after="100" w:afterAutospacing="1" w:line="240" w:lineRule="auto"/>
              <w:jc w:val="center"/>
              <w:rPr>
                <w:rFonts w:ascii="Times New Roman" w:hAnsi="Times New Roman"/>
                <w:sz w:val="24"/>
                <w:szCs w:val="24"/>
              </w:rPr>
            </w:pPr>
            <w:r w:rsidRPr="00A25B56">
              <w:rPr>
                <w:rFonts w:ascii="Times New Roman" w:hAnsi="Times New Roman"/>
                <w:sz w:val="24"/>
                <w:szCs w:val="24"/>
              </w:rPr>
              <w:t xml:space="preserve">ES Kombinētās nomenklatūras un </w:t>
            </w:r>
            <w:r w:rsidRPr="00A25B56">
              <w:rPr>
                <w:rFonts w:ascii="Times New Roman" w:hAnsi="Times New Roman"/>
                <w:i/>
                <w:iCs/>
                <w:sz w:val="24"/>
                <w:szCs w:val="24"/>
              </w:rPr>
              <w:t>TARIC</w:t>
            </w:r>
            <w:r w:rsidRPr="00A25B56">
              <w:rPr>
                <w:rFonts w:ascii="Times New Roman" w:hAnsi="Times New Roman"/>
                <w:sz w:val="24"/>
                <w:szCs w:val="24"/>
              </w:rPr>
              <w:t xml:space="preserve"> nacionālā </w:t>
            </w:r>
            <w:proofErr w:type="spellStart"/>
            <w:r w:rsidRPr="00A25B56">
              <w:rPr>
                <w:rFonts w:ascii="Times New Roman" w:hAnsi="Times New Roman"/>
                <w:sz w:val="24"/>
                <w:szCs w:val="24"/>
              </w:rPr>
              <w:t>papildkoda</w:t>
            </w:r>
            <w:proofErr w:type="spellEnd"/>
            <w:r w:rsidRPr="00A25B56">
              <w:rPr>
                <w:rFonts w:ascii="Times New Roman" w:hAnsi="Times New Roman"/>
                <w:sz w:val="24"/>
                <w:szCs w:val="24"/>
              </w:rPr>
              <w:t xml:space="preserve"> apraksts</w:t>
            </w:r>
          </w:p>
        </w:tc>
        <w:tc>
          <w:tcPr>
            <w:tcW w:w="984" w:type="pct"/>
            <w:tcBorders>
              <w:top w:val="outset" w:sz="6" w:space="0" w:color="auto"/>
              <w:left w:val="outset" w:sz="6" w:space="0" w:color="auto"/>
              <w:bottom w:val="outset" w:sz="6" w:space="0" w:color="auto"/>
              <w:right w:val="outset" w:sz="6" w:space="0" w:color="auto"/>
            </w:tcBorders>
            <w:vAlign w:val="center"/>
            <w:hideMark/>
          </w:tcPr>
          <w:p w:rsidR="00A25B56" w:rsidRPr="00A25B56" w:rsidRDefault="00A25B56" w:rsidP="00E32AF8">
            <w:pPr>
              <w:spacing w:before="100" w:beforeAutospacing="1" w:after="100" w:afterAutospacing="1" w:line="240" w:lineRule="auto"/>
              <w:jc w:val="center"/>
              <w:rPr>
                <w:rFonts w:ascii="Times New Roman" w:hAnsi="Times New Roman"/>
                <w:sz w:val="24"/>
                <w:szCs w:val="24"/>
              </w:rPr>
            </w:pPr>
            <w:r w:rsidRPr="00A25B56">
              <w:rPr>
                <w:rFonts w:ascii="Times New Roman" w:hAnsi="Times New Roman"/>
                <w:sz w:val="24"/>
                <w:szCs w:val="24"/>
              </w:rPr>
              <w:t>Akcīzes nodokļa likme</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B56" w:rsidRPr="00A25B56" w:rsidRDefault="00A25B56" w:rsidP="00E32AF8">
            <w:pPr>
              <w:spacing w:before="100" w:beforeAutospacing="1" w:after="100" w:afterAutospacing="1" w:line="240" w:lineRule="auto"/>
              <w:jc w:val="center"/>
              <w:rPr>
                <w:rFonts w:ascii="Times New Roman" w:hAnsi="Times New Roman"/>
                <w:sz w:val="24"/>
                <w:szCs w:val="24"/>
              </w:rPr>
            </w:pPr>
            <w:r w:rsidRPr="00A25B56">
              <w:rPr>
                <w:rFonts w:ascii="Times New Roman" w:hAnsi="Times New Roman"/>
                <w:sz w:val="24"/>
                <w:szCs w:val="24"/>
              </w:rPr>
              <w:t>Valsts pamat</w:t>
            </w:r>
            <w:r w:rsidR="00802325">
              <w:rPr>
                <w:rFonts w:ascii="Times New Roman" w:hAnsi="Times New Roman"/>
                <w:sz w:val="24"/>
                <w:szCs w:val="24"/>
              </w:rPr>
              <w:t>-</w:t>
            </w:r>
            <w:r w:rsidRPr="00A25B56">
              <w:rPr>
                <w:rFonts w:ascii="Times New Roman" w:hAnsi="Times New Roman"/>
                <w:sz w:val="24"/>
                <w:szCs w:val="24"/>
              </w:rPr>
              <w:t>budžeta ieņēmumu konts*</w:t>
            </w:r>
          </w:p>
        </w:tc>
      </w:tr>
      <w:tr w:rsidR="00641E3C" w:rsidRPr="00A25B56" w:rsidTr="005C2C56">
        <w:trPr>
          <w:tblCellSpacing w:w="15" w:type="dxa"/>
        </w:trPr>
        <w:tc>
          <w:tcPr>
            <w:tcW w:w="1236" w:type="pct"/>
            <w:gridSpan w:val="3"/>
            <w:tcBorders>
              <w:top w:val="outset" w:sz="6" w:space="0" w:color="auto"/>
              <w:left w:val="outset" w:sz="6" w:space="0" w:color="auto"/>
              <w:bottom w:val="outset" w:sz="6" w:space="0" w:color="auto"/>
              <w:right w:val="outset" w:sz="6" w:space="0" w:color="auto"/>
            </w:tcBorders>
            <w:vAlign w:val="center"/>
            <w:hideMark/>
          </w:tcPr>
          <w:p w:rsidR="00A25B56" w:rsidRPr="00A25B56" w:rsidRDefault="00A25B56" w:rsidP="00E32AF8">
            <w:pPr>
              <w:spacing w:before="100" w:beforeAutospacing="1" w:after="100" w:afterAutospacing="1" w:line="240" w:lineRule="auto"/>
              <w:jc w:val="center"/>
              <w:rPr>
                <w:rFonts w:ascii="Times New Roman" w:hAnsi="Times New Roman"/>
                <w:sz w:val="24"/>
                <w:szCs w:val="24"/>
              </w:rPr>
            </w:pPr>
            <w:r w:rsidRPr="00A25B56">
              <w:rPr>
                <w:rFonts w:ascii="Times New Roman" w:hAnsi="Times New Roman"/>
                <w:sz w:val="24"/>
                <w:szCs w:val="24"/>
              </w:rPr>
              <w:t>1</w:t>
            </w:r>
          </w:p>
        </w:tc>
        <w:tc>
          <w:tcPr>
            <w:tcW w:w="787"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before="100" w:beforeAutospacing="1" w:after="100" w:afterAutospacing="1" w:line="240" w:lineRule="auto"/>
              <w:jc w:val="center"/>
              <w:rPr>
                <w:rFonts w:ascii="Times New Roman" w:hAnsi="Times New Roman"/>
                <w:sz w:val="24"/>
                <w:szCs w:val="24"/>
              </w:rPr>
            </w:pPr>
            <w:r w:rsidRPr="00A25B56">
              <w:rPr>
                <w:rFonts w:ascii="Times New Roman" w:hAnsi="Times New Roman"/>
                <w:sz w:val="24"/>
                <w:szCs w:val="24"/>
              </w:rPr>
              <w:t>2</w:t>
            </w:r>
          </w:p>
        </w:tc>
        <w:tc>
          <w:tcPr>
            <w:tcW w:w="1348" w:type="pct"/>
            <w:tcBorders>
              <w:top w:val="outset" w:sz="6" w:space="0" w:color="auto"/>
              <w:left w:val="outset" w:sz="6" w:space="0" w:color="auto"/>
              <w:bottom w:val="outset" w:sz="6" w:space="0" w:color="auto"/>
              <w:right w:val="outset" w:sz="6" w:space="0" w:color="auto"/>
            </w:tcBorders>
            <w:vAlign w:val="center"/>
            <w:hideMark/>
          </w:tcPr>
          <w:p w:rsidR="00A25B56" w:rsidRPr="00A25B56" w:rsidRDefault="00A25B56" w:rsidP="00E32AF8">
            <w:pPr>
              <w:spacing w:before="100" w:beforeAutospacing="1" w:after="100" w:afterAutospacing="1" w:line="240" w:lineRule="auto"/>
              <w:jc w:val="center"/>
              <w:rPr>
                <w:rFonts w:ascii="Times New Roman" w:hAnsi="Times New Roman"/>
                <w:sz w:val="24"/>
                <w:szCs w:val="24"/>
              </w:rPr>
            </w:pPr>
            <w:r w:rsidRPr="00A25B56">
              <w:rPr>
                <w:rFonts w:ascii="Times New Roman" w:hAnsi="Times New Roman"/>
                <w:sz w:val="24"/>
                <w:szCs w:val="24"/>
              </w:rPr>
              <w:t>3</w:t>
            </w:r>
          </w:p>
        </w:tc>
        <w:tc>
          <w:tcPr>
            <w:tcW w:w="984" w:type="pct"/>
            <w:tcBorders>
              <w:top w:val="outset" w:sz="6" w:space="0" w:color="auto"/>
              <w:left w:val="outset" w:sz="6" w:space="0" w:color="auto"/>
              <w:bottom w:val="outset" w:sz="6" w:space="0" w:color="auto"/>
              <w:right w:val="outset" w:sz="6" w:space="0" w:color="auto"/>
            </w:tcBorders>
            <w:vAlign w:val="center"/>
            <w:hideMark/>
          </w:tcPr>
          <w:p w:rsidR="00A25B56" w:rsidRPr="00A25B56" w:rsidRDefault="00A25B56" w:rsidP="00E32AF8">
            <w:pPr>
              <w:spacing w:before="100" w:beforeAutospacing="1" w:after="100" w:afterAutospacing="1" w:line="240" w:lineRule="auto"/>
              <w:jc w:val="center"/>
              <w:rPr>
                <w:rFonts w:ascii="Times New Roman" w:hAnsi="Times New Roman"/>
                <w:sz w:val="24"/>
                <w:szCs w:val="24"/>
              </w:rPr>
            </w:pPr>
            <w:r w:rsidRPr="00A25B56">
              <w:rPr>
                <w:rFonts w:ascii="Times New Roman" w:hAnsi="Times New Roman"/>
                <w:sz w:val="24"/>
                <w:szCs w:val="24"/>
              </w:rPr>
              <w:t>4</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B56" w:rsidRPr="00A25B56" w:rsidRDefault="00A25B56" w:rsidP="00E32AF8">
            <w:pPr>
              <w:spacing w:before="100" w:beforeAutospacing="1" w:after="100" w:afterAutospacing="1" w:line="240" w:lineRule="auto"/>
              <w:jc w:val="center"/>
              <w:rPr>
                <w:rFonts w:ascii="Times New Roman" w:hAnsi="Times New Roman"/>
                <w:sz w:val="24"/>
                <w:szCs w:val="24"/>
              </w:rPr>
            </w:pPr>
            <w:r w:rsidRPr="00A25B56">
              <w:rPr>
                <w:rFonts w:ascii="Times New Roman" w:hAnsi="Times New Roman"/>
                <w:sz w:val="24"/>
                <w:szCs w:val="24"/>
              </w:rPr>
              <w:t>5</w:t>
            </w:r>
          </w:p>
        </w:tc>
      </w:tr>
      <w:tr w:rsidR="00641E3C" w:rsidRPr="00A25B56" w:rsidTr="00842C6F">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b/>
                <w:bCs/>
                <w:sz w:val="24"/>
                <w:szCs w:val="24"/>
              </w:rPr>
            </w:pPr>
            <w:r w:rsidRPr="00A25B56">
              <w:rPr>
                <w:rFonts w:ascii="Times New Roman" w:hAnsi="Times New Roman"/>
                <w:b/>
                <w:bCs/>
                <w:sz w:val="24"/>
                <w:szCs w:val="24"/>
              </w:rPr>
              <w:t> </w:t>
            </w:r>
          </w:p>
        </w:tc>
        <w:tc>
          <w:tcPr>
            <w:tcW w:w="235"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58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787"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1348"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before="100" w:beforeAutospacing="1" w:after="100" w:afterAutospacing="1" w:line="240" w:lineRule="auto"/>
              <w:jc w:val="center"/>
              <w:rPr>
                <w:rFonts w:ascii="Times New Roman" w:hAnsi="Times New Roman"/>
                <w:b/>
                <w:bCs/>
                <w:sz w:val="24"/>
                <w:szCs w:val="24"/>
              </w:rPr>
            </w:pPr>
            <w:r w:rsidRPr="00A25B56">
              <w:rPr>
                <w:rFonts w:ascii="Times New Roman" w:hAnsi="Times New Roman"/>
                <w:b/>
                <w:bCs/>
                <w:sz w:val="24"/>
                <w:szCs w:val="24"/>
              </w:rPr>
              <w:t>KAFIJA</w:t>
            </w:r>
          </w:p>
        </w:tc>
        <w:tc>
          <w:tcPr>
            <w:tcW w:w="984"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556"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r>
      <w:tr w:rsidR="00641E3C" w:rsidRPr="00A25B56" w:rsidTr="00842C6F">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b/>
                <w:bCs/>
                <w:sz w:val="24"/>
                <w:szCs w:val="24"/>
              </w:rPr>
            </w:pPr>
            <w:r w:rsidRPr="00A25B56">
              <w:rPr>
                <w:rFonts w:ascii="Times New Roman" w:hAnsi="Times New Roman"/>
                <w:b/>
                <w:bCs/>
                <w:sz w:val="24"/>
                <w:szCs w:val="24"/>
              </w:rPr>
              <w:t>0901</w:t>
            </w:r>
          </w:p>
        </w:tc>
        <w:tc>
          <w:tcPr>
            <w:tcW w:w="235"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58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787"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1348"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b/>
                <w:bCs/>
                <w:sz w:val="24"/>
                <w:szCs w:val="24"/>
              </w:rPr>
            </w:pPr>
            <w:r w:rsidRPr="00A25B56">
              <w:rPr>
                <w:rFonts w:ascii="Times New Roman" w:hAnsi="Times New Roman"/>
                <w:b/>
                <w:bCs/>
                <w:sz w:val="24"/>
                <w:szCs w:val="24"/>
              </w:rPr>
              <w:t>Kafija, grauzdēta vai negrauzdēta, ar kofeīnu vai bez kofeīna; kafijas pupiņu čaumalas un apvalki; kafijas aizstājēji, kas satur kafiju jebkurā samērā:</w:t>
            </w:r>
          </w:p>
        </w:tc>
        <w:tc>
          <w:tcPr>
            <w:tcW w:w="984"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b/>
                <w:bCs/>
                <w:sz w:val="24"/>
                <w:szCs w:val="24"/>
              </w:rPr>
            </w:pPr>
            <w:r w:rsidRPr="00A25B56">
              <w:rPr>
                <w:rFonts w:ascii="Times New Roman" w:hAnsi="Times New Roman"/>
                <w:b/>
                <w:bCs/>
                <w:sz w:val="24"/>
                <w:szCs w:val="24"/>
              </w:rPr>
              <w:t> </w:t>
            </w:r>
          </w:p>
        </w:tc>
        <w:tc>
          <w:tcPr>
            <w:tcW w:w="556" w:type="pct"/>
            <w:tcBorders>
              <w:top w:val="outset" w:sz="6" w:space="0" w:color="auto"/>
              <w:left w:val="outset" w:sz="6" w:space="0" w:color="auto"/>
              <w:bottom w:val="outset" w:sz="6" w:space="0" w:color="auto"/>
              <w:right w:val="outset" w:sz="6" w:space="0" w:color="auto"/>
            </w:tcBorders>
            <w:vAlign w:val="bottom"/>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r>
      <w:tr w:rsidR="00641E3C" w:rsidRPr="00A25B56" w:rsidTr="00842C6F">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235"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58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787"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1348"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b/>
                <w:bCs/>
                <w:sz w:val="24"/>
                <w:szCs w:val="24"/>
              </w:rPr>
            </w:pPr>
            <w:r w:rsidRPr="00A25B56">
              <w:rPr>
                <w:rFonts w:ascii="Times New Roman" w:hAnsi="Times New Roman"/>
                <w:b/>
                <w:bCs/>
                <w:sz w:val="24"/>
                <w:szCs w:val="24"/>
              </w:rPr>
              <w:t>-negrauzdēta kafija:</w:t>
            </w:r>
          </w:p>
        </w:tc>
        <w:tc>
          <w:tcPr>
            <w:tcW w:w="984"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556" w:type="pct"/>
            <w:tcBorders>
              <w:top w:val="outset" w:sz="6" w:space="0" w:color="auto"/>
              <w:left w:val="outset" w:sz="6" w:space="0" w:color="auto"/>
              <w:bottom w:val="outset" w:sz="6" w:space="0" w:color="auto"/>
              <w:right w:val="outset" w:sz="6" w:space="0" w:color="auto"/>
            </w:tcBorders>
            <w:vAlign w:val="bottom"/>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r>
      <w:tr w:rsidR="00641E3C" w:rsidRPr="00A25B56" w:rsidTr="00842C6F">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0901</w:t>
            </w:r>
          </w:p>
        </w:tc>
        <w:tc>
          <w:tcPr>
            <w:tcW w:w="235"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11</w:t>
            </w:r>
          </w:p>
        </w:tc>
        <w:tc>
          <w:tcPr>
            <w:tcW w:w="58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00</w:t>
            </w:r>
          </w:p>
        </w:tc>
        <w:tc>
          <w:tcPr>
            <w:tcW w:w="787"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0 010</w:t>
            </w:r>
          </w:p>
        </w:tc>
        <w:tc>
          <w:tcPr>
            <w:tcW w:w="1348"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--ar kofeīnu</w:t>
            </w:r>
          </w:p>
        </w:tc>
        <w:tc>
          <w:tcPr>
            <w:tcW w:w="984"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EUR 142,29/par 100 kg 100 % kafijas</w:t>
            </w:r>
          </w:p>
        </w:tc>
        <w:tc>
          <w:tcPr>
            <w:tcW w:w="556"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05380</w:t>
            </w:r>
          </w:p>
        </w:tc>
      </w:tr>
      <w:tr w:rsidR="00641E3C" w:rsidRPr="00A25B56" w:rsidTr="00842C6F">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0901</w:t>
            </w:r>
          </w:p>
        </w:tc>
        <w:tc>
          <w:tcPr>
            <w:tcW w:w="235"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12</w:t>
            </w:r>
          </w:p>
        </w:tc>
        <w:tc>
          <w:tcPr>
            <w:tcW w:w="58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00</w:t>
            </w:r>
          </w:p>
        </w:tc>
        <w:tc>
          <w:tcPr>
            <w:tcW w:w="787"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0 011</w:t>
            </w:r>
          </w:p>
        </w:tc>
        <w:tc>
          <w:tcPr>
            <w:tcW w:w="1348"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--bez kofeīna</w:t>
            </w:r>
          </w:p>
        </w:tc>
        <w:tc>
          <w:tcPr>
            <w:tcW w:w="984"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EUR 142,29/par 100 kg 100 % kafijas</w:t>
            </w:r>
          </w:p>
        </w:tc>
        <w:tc>
          <w:tcPr>
            <w:tcW w:w="556"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05380</w:t>
            </w:r>
          </w:p>
        </w:tc>
      </w:tr>
      <w:tr w:rsidR="00641E3C" w:rsidRPr="00A25B56" w:rsidTr="00842C6F">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235"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58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787"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1348"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b/>
                <w:bCs/>
                <w:sz w:val="24"/>
                <w:szCs w:val="24"/>
              </w:rPr>
            </w:pPr>
            <w:r w:rsidRPr="00A25B56">
              <w:rPr>
                <w:rFonts w:ascii="Times New Roman" w:hAnsi="Times New Roman"/>
                <w:b/>
                <w:bCs/>
                <w:sz w:val="24"/>
                <w:szCs w:val="24"/>
              </w:rPr>
              <w:t>-grauzdēta kafija:</w:t>
            </w:r>
          </w:p>
        </w:tc>
        <w:tc>
          <w:tcPr>
            <w:tcW w:w="984"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556" w:type="pct"/>
            <w:tcBorders>
              <w:top w:val="outset" w:sz="6" w:space="0" w:color="auto"/>
              <w:left w:val="outset" w:sz="6" w:space="0" w:color="auto"/>
              <w:bottom w:val="outset" w:sz="6" w:space="0" w:color="auto"/>
              <w:right w:val="outset" w:sz="6" w:space="0" w:color="auto"/>
            </w:tcBorders>
            <w:vAlign w:val="bottom"/>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r>
      <w:tr w:rsidR="00641E3C" w:rsidRPr="00A25B56" w:rsidTr="00842C6F">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0901</w:t>
            </w:r>
          </w:p>
        </w:tc>
        <w:tc>
          <w:tcPr>
            <w:tcW w:w="235"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21</w:t>
            </w:r>
          </w:p>
        </w:tc>
        <w:tc>
          <w:tcPr>
            <w:tcW w:w="58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00</w:t>
            </w:r>
          </w:p>
        </w:tc>
        <w:tc>
          <w:tcPr>
            <w:tcW w:w="787"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0 010</w:t>
            </w:r>
          </w:p>
        </w:tc>
        <w:tc>
          <w:tcPr>
            <w:tcW w:w="1348"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--ar kofeīnu</w:t>
            </w:r>
          </w:p>
        </w:tc>
        <w:tc>
          <w:tcPr>
            <w:tcW w:w="984"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EUR 142,29/par 100 kg 100 % kafijas</w:t>
            </w:r>
          </w:p>
        </w:tc>
        <w:tc>
          <w:tcPr>
            <w:tcW w:w="556"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05380</w:t>
            </w:r>
          </w:p>
        </w:tc>
      </w:tr>
      <w:tr w:rsidR="00641E3C" w:rsidRPr="00A25B56" w:rsidTr="00842C6F">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0901</w:t>
            </w:r>
          </w:p>
        </w:tc>
        <w:tc>
          <w:tcPr>
            <w:tcW w:w="235"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22</w:t>
            </w:r>
          </w:p>
        </w:tc>
        <w:tc>
          <w:tcPr>
            <w:tcW w:w="58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00</w:t>
            </w:r>
          </w:p>
        </w:tc>
        <w:tc>
          <w:tcPr>
            <w:tcW w:w="787"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0 011</w:t>
            </w:r>
          </w:p>
        </w:tc>
        <w:tc>
          <w:tcPr>
            <w:tcW w:w="1348"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--bez kofeīna</w:t>
            </w:r>
          </w:p>
        </w:tc>
        <w:tc>
          <w:tcPr>
            <w:tcW w:w="984"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EUR 142,29/par 100 kg 100 % kafijas</w:t>
            </w:r>
          </w:p>
        </w:tc>
        <w:tc>
          <w:tcPr>
            <w:tcW w:w="556"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05380</w:t>
            </w:r>
          </w:p>
        </w:tc>
      </w:tr>
      <w:tr w:rsidR="00641E3C" w:rsidRPr="00A25B56" w:rsidTr="00842C6F">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b/>
                <w:bCs/>
                <w:sz w:val="24"/>
                <w:szCs w:val="24"/>
              </w:rPr>
            </w:pPr>
            <w:r w:rsidRPr="00A25B56">
              <w:rPr>
                <w:rFonts w:ascii="Times New Roman" w:hAnsi="Times New Roman"/>
                <w:b/>
                <w:bCs/>
                <w:sz w:val="24"/>
                <w:szCs w:val="24"/>
              </w:rPr>
              <w:t>0901</w:t>
            </w:r>
          </w:p>
        </w:tc>
        <w:tc>
          <w:tcPr>
            <w:tcW w:w="235"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b/>
                <w:bCs/>
                <w:sz w:val="24"/>
                <w:szCs w:val="24"/>
              </w:rPr>
            </w:pPr>
            <w:r w:rsidRPr="00A25B56">
              <w:rPr>
                <w:rFonts w:ascii="Times New Roman" w:hAnsi="Times New Roman"/>
                <w:b/>
                <w:bCs/>
                <w:sz w:val="24"/>
                <w:szCs w:val="24"/>
              </w:rPr>
              <w:t>90</w:t>
            </w:r>
          </w:p>
        </w:tc>
        <w:tc>
          <w:tcPr>
            <w:tcW w:w="58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787"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1348"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b/>
                <w:bCs/>
                <w:sz w:val="24"/>
                <w:szCs w:val="24"/>
              </w:rPr>
            </w:pPr>
            <w:r w:rsidRPr="00A25B56">
              <w:rPr>
                <w:rFonts w:ascii="Times New Roman" w:hAnsi="Times New Roman"/>
                <w:b/>
                <w:bCs/>
                <w:sz w:val="24"/>
                <w:szCs w:val="24"/>
              </w:rPr>
              <w:t>-citādi:</w:t>
            </w:r>
          </w:p>
        </w:tc>
        <w:tc>
          <w:tcPr>
            <w:tcW w:w="984"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556"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r>
      <w:tr w:rsidR="00641E3C" w:rsidRPr="00A25B56" w:rsidTr="00842C6F">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0901</w:t>
            </w:r>
          </w:p>
        </w:tc>
        <w:tc>
          <w:tcPr>
            <w:tcW w:w="235"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90</w:t>
            </w:r>
          </w:p>
        </w:tc>
        <w:tc>
          <w:tcPr>
            <w:tcW w:w="58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10</w:t>
            </w:r>
          </w:p>
        </w:tc>
        <w:tc>
          <w:tcPr>
            <w:tcW w:w="787"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0 012</w:t>
            </w:r>
          </w:p>
        </w:tc>
        <w:tc>
          <w:tcPr>
            <w:tcW w:w="1348"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--kafijas pupiņu čaumalas un apvalki</w:t>
            </w:r>
          </w:p>
        </w:tc>
        <w:tc>
          <w:tcPr>
            <w:tcW w:w="984"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EUR 142,29/par 100 kg 100 % kafijas</w:t>
            </w:r>
          </w:p>
        </w:tc>
        <w:tc>
          <w:tcPr>
            <w:tcW w:w="556"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05380</w:t>
            </w:r>
          </w:p>
        </w:tc>
      </w:tr>
      <w:tr w:rsidR="00641E3C" w:rsidRPr="00A25B56" w:rsidTr="00842C6F">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0901</w:t>
            </w:r>
          </w:p>
        </w:tc>
        <w:tc>
          <w:tcPr>
            <w:tcW w:w="235"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90</w:t>
            </w:r>
          </w:p>
        </w:tc>
        <w:tc>
          <w:tcPr>
            <w:tcW w:w="58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90</w:t>
            </w:r>
          </w:p>
        </w:tc>
        <w:tc>
          <w:tcPr>
            <w:tcW w:w="787"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0 013</w:t>
            </w:r>
          </w:p>
        </w:tc>
        <w:tc>
          <w:tcPr>
            <w:tcW w:w="1348"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--kafijas aizstājēji, kas satur kafiju</w:t>
            </w:r>
          </w:p>
        </w:tc>
        <w:tc>
          <w:tcPr>
            <w:tcW w:w="984"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EUR 142,29/par 100 kg 100 % kafijas</w:t>
            </w:r>
          </w:p>
        </w:tc>
        <w:tc>
          <w:tcPr>
            <w:tcW w:w="556"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05380</w:t>
            </w:r>
          </w:p>
        </w:tc>
      </w:tr>
      <w:tr w:rsidR="00641E3C" w:rsidRPr="00A25B56" w:rsidTr="00842C6F">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b/>
                <w:bCs/>
                <w:sz w:val="24"/>
                <w:szCs w:val="24"/>
              </w:rPr>
            </w:pPr>
            <w:r w:rsidRPr="00A25B56">
              <w:rPr>
                <w:rFonts w:ascii="Times New Roman" w:hAnsi="Times New Roman"/>
                <w:b/>
                <w:bCs/>
                <w:sz w:val="24"/>
                <w:szCs w:val="24"/>
              </w:rPr>
              <w:lastRenderedPageBreak/>
              <w:t>2101</w:t>
            </w:r>
          </w:p>
        </w:tc>
        <w:tc>
          <w:tcPr>
            <w:tcW w:w="235"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58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787"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1348"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b/>
                <w:bCs/>
                <w:sz w:val="24"/>
                <w:szCs w:val="24"/>
              </w:rPr>
            </w:pPr>
            <w:r w:rsidRPr="00A25B56">
              <w:rPr>
                <w:rFonts w:ascii="Times New Roman" w:hAnsi="Times New Roman"/>
                <w:b/>
                <w:bCs/>
                <w:sz w:val="24"/>
                <w:szCs w:val="24"/>
              </w:rPr>
              <w:t xml:space="preserve">Kafijas, tējas un </w:t>
            </w:r>
            <w:proofErr w:type="spellStart"/>
            <w:r w:rsidRPr="00A25B56">
              <w:rPr>
                <w:rFonts w:ascii="Times New Roman" w:hAnsi="Times New Roman"/>
                <w:b/>
                <w:bCs/>
                <w:sz w:val="24"/>
                <w:szCs w:val="24"/>
              </w:rPr>
              <w:t>mates</w:t>
            </w:r>
            <w:proofErr w:type="spellEnd"/>
            <w:r w:rsidRPr="00A25B56">
              <w:rPr>
                <w:rFonts w:ascii="Times New Roman" w:hAnsi="Times New Roman"/>
                <w:b/>
                <w:bCs/>
                <w:sz w:val="24"/>
                <w:szCs w:val="24"/>
              </w:rPr>
              <w:t xml:space="preserve"> ekstrakti, esences un koncentrāti, izstrādājumi uz to bāzes vai uz kafijas, tējas vai </w:t>
            </w:r>
            <w:proofErr w:type="spellStart"/>
            <w:r w:rsidRPr="00A25B56">
              <w:rPr>
                <w:rFonts w:ascii="Times New Roman" w:hAnsi="Times New Roman"/>
                <w:b/>
                <w:bCs/>
                <w:sz w:val="24"/>
                <w:szCs w:val="24"/>
              </w:rPr>
              <w:t>mates</w:t>
            </w:r>
            <w:proofErr w:type="spellEnd"/>
            <w:r w:rsidRPr="00A25B56">
              <w:rPr>
                <w:rFonts w:ascii="Times New Roman" w:hAnsi="Times New Roman"/>
                <w:b/>
                <w:bCs/>
                <w:sz w:val="24"/>
                <w:szCs w:val="24"/>
              </w:rPr>
              <w:t xml:space="preserve"> bāzes; grauzdēti cigoriņi un citi grauzdēti kafijas aizstājēji un to ekstrakti, esences un koncentrāti:</w:t>
            </w:r>
          </w:p>
        </w:tc>
        <w:tc>
          <w:tcPr>
            <w:tcW w:w="984"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b/>
                <w:bCs/>
                <w:sz w:val="24"/>
                <w:szCs w:val="24"/>
              </w:rPr>
            </w:pPr>
            <w:r w:rsidRPr="00A25B56">
              <w:rPr>
                <w:rFonts w:ascii="Times New Roman" w:hAnsi="Times New Roman"/>
                <w:b/>
                <w:bCs/>
                <w:sz w:val="24"/>
                <w:szCs w:val="24"/>
              </w:rPr>
              <w:t> </w:t>
            </w:r>
          </w:p>
        </w:tc>
        <w:tc>
          <w:tcPr>
            <w:tcW w:w="556" w:type="pct"/>
            <w:tcBorders>
              <w:top w:val="outset" w:sz="6" w:space="0" w:color="auto"/>
              <w:left w:val="outset" w:sz="6" w:space="0" w:color="auto"/>
              <w:bottom w:val="outset" w:sz="6" w:space="0" w:color="auto"/>
              <w:right w:val="outset" w:sz="6" w:space="0" w:color="auto"/>
            </w:tcBorders>
            <w:vAlign w:val="bottom"/>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r>
      <w:tr w:rsidR="00641E3C" w:rsidRPr="00A25B56" w:rsidTr="00842C6F">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b/>
                <w:bCs/>
                <w:sz w:val="24"/>
                <w:szCs w:val="24"/>
              </w:rPr>
            </w:pPr>
            <w:r w:rsidRPr="00A25B56">
              <w:rPr>
                <w:rFonts w:ascii="Times New Roman" w:hAnsi="Times New Roman"/>
                <w:b/>
                <w:bCs/>
                <w:sz w:val="24"/>
                <w:szCs w:val="24"/>
              </w:rPr>
              <w:t> </w:t>
            </w:r>
          </w:p>
        </w:tc>
        <w:tc>
          <w:tcPr>
            <w:tcW w:w="235"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58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787"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1348"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b/>
                <w:bCs/>
                <w:sz w:val="24"/>
                <w:szCs w:val="24"/>
              </w:rPr>
            </w:pPr>
            <w:r w:rsidRPr="00A25B56">
              <w:rPr>
                <w:rFonts w:ascii="Times New Roman" w:hAnsi="Times New Roman"/>
                <w:b/>
                <w:bCs/>
                <w:sz w:val="24"/>
                <w:szCs w:val="24"/>
              </w:rPr>
              <w:t>-kafijas ekstrakti, esences un koncentrāti un izstrādājumi uz šo ekstraktu, esenču un koncentrātu bāzes vai uz kafijas bāzes:</w:t>
            </w:r>
          </w:p>
        </w:tc>
        <w:tc>
          <w:tcPr>
            <w:tcW w:w="984"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b/>
                <w:bCs/>
                <w:sz w:val="24"/>
                <w:szCs w:val="24"/>
              </w:rPr>
            </w:pPr>
            <w:r w:rsidRPr="00A25B56">
              <w:rPr>
                <w:rFonts w:ascii="Times New Roman" w:hAnsi="Times New Roman"/>
                <w:b/>
                <w:bCs/>
                <w:sz w:val="24"/>
                <w:szCs w:val="24"/>
              </w:rPr>
              <w:t> </w:t>
            </w:r>
          </w:p>
        </w:tc>
        <w:tc>
          <w:tcPr>
            <w:tcW w:w="556"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r>
      <w:tr w:rsidR="00641E3C" w:rsidRPr="00A25B56" w:rsidTr="00842C6F">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b/>
                <w:bCs/>
                <w:sz w:val="24"/>
                <w:szCs w:val="24"/>
              </w:rPr>
            </w:pPr>
            <w:r w:rsidRPr="00A25B56">
              <w:rPr>
                <w:rFonts w:ascii="Times New Roman" w:hAnsi="Times New Roman"/>
                <w:b/>
                <w:bCs/>
                <w:sz w:val="24"/>
                <w:szCs w:val="24"/>
              </w:rPr>
              <w:t>2101</w:t>
            </w:r>
          </w:p>
        </w:tc>
        <w:tc>
          <w:tcPr>
            <w:tcW w:w="235"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b/>
                <w:bCs/>
                <w:sz w:val="24"/>
                <w:szCs w:val="24"/>
              </w:rPr>
            </w:pPr>
            <w:r w:rsidRPr="00A25B56">
              <w:rPr>
                <w:rFonts w:ascii="Times New Roman" w:hAnsi="Times New Roman"/>
                <w:b/>
                <w:bCs/>
                <w:sz w:val="24"/>
                <w:szCs w:val="24"/>
              </w:rPr>
              <w:t>11</w:t>
            </w:r>
          </w:p>
        </w:tc>
        <w:tc>
          <w:tcPr>
            <w:tcW w:w="58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b/>
                <w:bCs/>
                <w:sz w:val="24"/>
                <w:szCs w:val="24"/>
              </w:rPr>
            </w:pPr>
            <w:r w:rsidRPr="00A25B56">
              <w:rPr>
                <w:rFonts w:ascii="Times New Roman" w:hAnsi="Times New Roman"/>
                <w:b/>
                <w:bCs/>
                <w:sz w:val="24"/>
                <w:szCs w:val="24"/>
              </w:rPr>
              <w:t>00</w:t>
            </w:r>
          </w:p>
        </w:tc>
        <w:tc>
          <w:tcPr>
            <w:tcW w:w="787"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b/>
                <w:bCs/>
                <w:sz w:val="24"/>
                <w:szCs w:val="24"/>
              </w:rPr>
            </w:pPr>
            <w:r w:rsidRPr="00A25B56">
              <w:rPr>
                <w:rFonts w:ascii="Times New Roman" w:hAnsi="Times New Roman"/>
                <w:b/>
                <w:bCs/>
                <w:sz w:val="24"/>
                <w:szCs w:val="24"/>
              </w:rPr>
              <w:t>1 033</w:t>
            </w:r>
          </w:p>
        </w:tc>
        <w:tc>
          <w:tcPr>
            <w:tcW w:w="1348"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b/>
                <w:bCs/>
                <w:sz w:val="24"/>
                <w:szCs w:val="24"/>
              </w:rPr>
            </w:pPr>
            <w:r w:rsidRPr="00A25B56">
              <w:rPr>
                <w:rFonts w:ascii="Times New Roman" w:hAnsi="Times New Roman"/>
                <w:b/>
                <w:bCs/>
                <w:sz w:val="24"/>
                <w:szCs w:val="24"/>
              </w:rPr>
              <w:t>--ekstrakti, esences un koncentrāti</w:t>
            </w:r>
          </w:p>
        </w:tc>
        <w:tc>
          <w:tcPr>
            <w:tcW w:w="984"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EUR 142,29/par 100 kg 100 % kafijas</w:t>
            </w:r>
          </w:p>
        </w:tc>
        <w:tc>
          <w:tcPr>
            <w:tcW w:w="556"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05380</w:t>
            </w:r>
          </w:p>
        </w:tc>
      </w:tr>
      <w:tr w:rsidR="00641E3C" w:rsidRPr="00A25B56" w:rsidTr="00842C6F">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b/>
                <w:bCs/>
                <w:sz w:val="24"/>
                <w:szCs w:val="24"/>
              </w:rPr>
            </w:pPr>
            <w:r w:rsidRPr="00A25B56">
              <w:rPr>
                <w:rFonts w:ascii="Times New Roman" w:hAnsi="Times New Roman"/>
                <w:b/>
                <w:bCs/>
                <w:sz w:val="24"/>
                <w:szCs w:val="24"/>
              </w:rPr>
              <w:t>2101</w:t>
            </w:r>
          </w:p>
        </w:tc>
        <w:tc>
          <w:tcPr>
            <w:tcW w:w="235"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b/>
                <w:bCs/>
                <w:sz w:val="24"/>
                <w:szCs w:val="24"/>
              </w:rPr>
            </w:pPr>
            <w:r w:rsidRPr="00A25B56">
              <w:rPr>
                <w:rFonts w:ascii="Times New Roman" w:hAnsi="Times New Roman"/>
                <w:b/>
                <w:bCs/>
                <w:sz w:val="24"/>
                <w:szCs w:val="24"/>
              </w:rPr>
              <w:t>12</w:t>
            </w:r>
          </w:p>
        </w:tc>
        <w:tc>
          <w:tcPr>
            <w:tcW w:w="58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787"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1348"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b/>
                <w:bCs/>
                <w:sz w:val="24"/>
                <w:szCs w:val="24"/>
              </w:rPr>
            </w:pPr>
            <w:r w:rsidRPr="00A25B56">
              <w:rPr>
                <w:rFonts w:ascii="Times New Roman" w:hAnsi="Times New Roman"/>
                <w:b/>
                <w:bCs/>
                <w:sz w:val="24"/>
                <w:szCs w:val="24"/>
              </w:rPr>
              <w:t>--izstrādājumi uz šādu ekstraktu, esenču vai koncentrātu bāzes vai uz kafijas bāzes:</w:t>
            </w:r>
          </w:p>
        </w:tc>
        <w:tc>
          <w:tcPr>
            <w:tcW w:w="984"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b/>
                <w:bCs/>
                <w:sz w:val="24"/>
                <w:szCs w:val="24"/>
              </w:rPr>
            </w:pPr>
            <w:r w:rsidRPr="00A25B56">
              <w:rPr>
                <w:rFonts w:ascii="Times New Roman" w:hAnsi="Times New Roman"/>
                <w:b/>
                <w:bCs/>
                <w:sz w:val="24"/>
                <w:szCs w:val="24"/>
              </w:rPr>
              <w:t> </w:t>
            </w:r>
          </w:p>
        </w:tc>
        <w:tc>
          <w:tcPr>
            <w:tcW w:w="556"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r>
      <w:tr w:rsidR="00641E3C" w:rsidRPr="00A25B56" w:rsidTr="00842C6F">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2101</w:t>
            </w:r>
          </w:p>
        </w:tc>
        <w:tc>
          <w:tcPr>
            <w:tcW w:w="235"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12</w:t>
            </w:r>
          </w:p>
        </w:tc>
        <w:tc>
          <w:tcPr>
            <w:tcW w:w="58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92</w:t>
            </w:r>
          </w:p>
        </w:tc>
        <w:tc>
          <w:tcPr>
            <w:tcW w:w="787"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0 016</w:t>
            </w:r>
          </w:p>
        </w:tc>
        <w:tc>
          <w:tcPr>
            <w:tcW w:w="1348"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---izstrādājumi uz šādu ekstraktu, esenču vai koncentrātu bāzes vai uz kafijas bāzes</w:t>
            </w:r>
          </w:p>
        </w:tc>
        <w:tc>
          <w:tcPr>
            <w:tcW w:w="984"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EUR 142,29/par 100 kg 100 % kafijas</w:t>
            </w:r>
          </w:p>
        </w:tc>
        <w:tc>
          <w:tcPr>
            <w:tcW w:w="556"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05380</w:t>
            </w:r>
          </w:p>
        </w:tc>
      </w:tr>
      <w:tr w:rsidR="00641E3C" w:rsidRPr="00A25B56" w:rsidTr="00842C6F">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2101</w:t>
            </w:r>
          </w:p>
        </w:tc>
        <w:tc>
          <w:tcPr>
            <w:tcW w:w="235"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12</w:t>
            </w:r>
          </w:p>
        </w:tc>
        <w:tc>
          <w:tcPr>
            <w:tcW w:w="58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98</w:t>
            </w:r>
          </w:p>
        </w:tc>
        <w:tc>
          <w:tcPr>
            <w:tcW w:w="787"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0 015</w:t>
            </w:r>
          </w:p>
        </w:tc>
        <w:tc>
          <w:tcPr>
            <w:tcW w:w="1348"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---citādi</w:t>
            </w:r>
          </w:p>
        </w:tc>
        <w:tc>
          <w:tcPr>
            <w:tcW w:w="984"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EUR 142,29/par 100 kg 100 % kafijas</w:t>
            </w:r>
          </w:p>
        </w:tc>
        <w:tc>
          <w:tcPr>
            <w:tcW w:w="556"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05380</w:t>
            </w:r>
          </w:p>
        </w:tc>
      </w:tr>
      <w:tr w:rsidR="00641E3C" w:rsidRPr="00A25B56" w:rsidTr="00842C6F">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b/>
                <w:bCs/>
                <w:sz w:val="24"/>
                <w:szCs w:val="24"/>
              </w:rPr>
            </w:pPr>
            <w:r w:rsidRPr="00A25B56">
              <w:rPr>
                <w:rFonts w:ascii="Times New Roman" w:hAnsi="Times New Roman"/>
                <w:b/>
                <w:bCs/>
                <w:sz w:val="24"/>
                <w:szCs w:val="24"/>
              </w:rPr>
              <w:t> </w:t>
            </w:r>
          </w:p>
        </w:tc>
        <w:tc>
          <w:tcPr>
            <w:tcW w:w="235"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b/>
                <w:bCs/>
                <w:sz w:val="24"/>
                <w:szCs w:val="24"/>
              </w:rPr>
            </w:pPr>
            <w:r w:rsidRPr="00A25B56">
              <w:rPr>
                <w:rFonts w:ascii="Times New Roman" w:hAnsi="Times New Roman"/>
                <w:b/>
                <w:bCs/>
                <w:sz w:val="24"/>
                <w:szCs w:val="24"/>
              </w:rPr>
              <w:t> </w:t>
            </w:r>
          </w:p>
        </w:tc>
        <w:tc>
          <w:tcPr>
            <w:tcW w:w="58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b/>
                <w:bCs/>
                <w:sz w:val="24"/>
                <w:szCs w:val="24"/>
              </w:rPr>
            </w:pPr>
            <w:r w:rsidRPr="00A25B56">
              <w:rPr>
                <w:rFonts w:ascii="Times New Roman" w:hAnsi="Times New Roman"/>
                <w:b/>
                <w:bCs/>
                <w:sz w:val="24"/>
                <w:szCs w:val="24"/>
              </w:rPr>
              <w:t> </w:t>
            </w:r>
          </w:p>
        </w:tc>
        <w:tc>
          <w:tcPr>
            <w:tcW w:w="787"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1348"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before="100" w:beforeAutospacing="1" w:after="100" w:afterAutospacing="1" w:line="240" w:lineRule="auto"/>
              <w:jc w:val="center"/>
              <w:rPr>
                <w:rFonts w:ascii="Times New Roman" w:hAnsi="Times New Roman"/>
                <w:b/>
                <w:bCs/>
                <w:sz w:val="24"/>
                <w:szCs w:val="24"/>
              </w:rPr>
            </w:pPr>
            <w:r w:rsidRPr="00A25B56">
              <w:rPr>
                <w:rFonts w:ascii="Times New Roman" w:hAnsi="Times New Roman"/>
                <w:b/>
                <w:bCs/>
                <w:sz w:val="24"/>
                <w:szCs w:val="24"/>
              </w:rPr>
              <w:t>BEZALKOHOLISKIE DZĒRIENI</w:t>
            </w:r>
          </w:p>
        </w:tc>
        <w:tc>
          <w:tcPr>
            <w:tcW w:w="984"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b/>
                <w:bCs/>
                <w:sz w:val="24"/>
                <w:szCs w:val="24"/>
              </w:rPr>
            </w:pPr>
            <w:r w:rsidRPr="00A25B56">
              <w:rPr>
                <w:rFonts w:ascii="Times New Roman" w:hAnsi="Times New Roman"/>
                <w:b/>
                <w:bCs/>
                <w:sz w:val="24"/>
                <w:szCs w:val="24"/>
              </w:rPr>
              <w:t> </w:t>
            </w:r>
          </w:p>
        </w:tc>
        <w:tc>
          <w:tcPr>
            <w:tcW w:w="556" w:type="pct"/>
            <w:tcBorders>
              <w:top w:val="outset" w:sz="6" w:space="0" w:color="auto"/>
              <w:left w:val="outset" w:sz="6" w:space="0" w:color="auto"/>
              <w:bottom w:val="outset" w:sz="6" w:space="0" w:color="auto"/>
              <w:right w:val="outset" w:sz="6" w:space="0" w:color="auto"/>
            </w:tcBorders>
            <w:vAlign w:val="bottom"/>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r>
      <w:tr w:rsidR="00641E3C" w:rsidRPr="00A25B56" w:rsidTr="00842C6F">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b/>
                <w:bCs/>
                <w:sz w:val="24"/>
                <w:szCs w:val="24"/>
              </w:rPr>
            </w:pPr>
            <w:r w:rsidRPr="00A25B56">
              <w:rPr>
                <w:rFonts w:ascii="Times New Roman" w:hAnsi="Times New Roman"/>
                <w:b/>
                <w:bCs/>
                <w:sz w:val="24"/>
                <w:szCs w:val="24"/>
              </w:rPr>
              <w:t>2202</w:t>
            </w:r>
          </w:p>
        </w:tc>
        <w:tc>
          <w:tcPr>
            <w:tcW w:w="235"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58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787"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1348"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b/>
                <w:bCs/>
                <w:sz w:val="24"/>
                <w:szCs w:val="24"/>
              </w:rPr>
            </w:pPr>
            <w:r w:rsidRPr="00A25B56">
              <w:rPr>
                <w:rFonts w:ascii="Times New Roman" w:hAnsi="Times New Roman"/>
                <w:b/>
                <w:bCs/>
                <w:sz w:val="24"/>
                <w:szCs w:val="24"/>
              </w:rPr>
              <w:t>Ūdens, ieskaitot minerālūdeni un gāzēto ūdeni, ar cukura vai citu saldinātāju piedevu vai aromatizēts, citi bezalkoholiskie dzērieni, izņemot augļu vai dārzeņu sulas, kas iekļautas pozīcijā 2009:</w:t>
            </w:r>
          </w:p>
        </w:tc>
        <w:tc>
          <w:tcPr>
            <w:tcW w:w="984"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b/>
                <w:bCs/>
                <w:sz w:val="24"/>
                <w:szCs w:val="24"/>
              </w:rPr>
            </w:pPr>
            <w:r w:rsidRPr="00A25B56">
              <w:rPr>
                <w:rFonts w:ascii="Times New Roman" w:hAnsi="Times New Roman"/>
                <w:b/>
                <w:bCs/>
                <w:sz w:val="24"/>
                <w:szCs w:val="24"/>
              </w:rPr>
              <w:t> </w:t>
            </w:r>
          </w:p>
        </w:tc>
        <w:tc>
          <w:tcPr>
            <w:tcW w:w="556"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r>
      <w:tr w:rsidR="00641E3C" w:rsidRPr="00A25B56" w:rsidTr="00842C6F">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A25B56" w:rsidRPr="00166C10" w:rsidRDefault="00A25B56" w:rsidP="00E32AF8">
            <w:pPr>
              <w:spacing w:after="0" w:line="240" w:lineRule="auto"/>
              <w:rPr>
                <w:rFonts w:ascii="Times New Roman" w:hAnsi="Times New Roman"/>
                <w:bCs/>
                <w:sz w:val="24"/>
                <w:szCs w:val="24"/>
              </w:rPr>
            </w:pPr>
            <w:r w:rsidRPr="00166C10">
              <w:rPr>
                <w:rFonts w:ascii="Times New Roman" w:hAnsi="Times New Roman"/>
                <w:bCs/>
                <w:sz w:val="24"/>
                <w:szCs w:val="24"/>
              </w:rPr>
              <w:t>2202</w:t>
            </w:r>
          </w:p>
          <w:p w:rsidR="001F5508" w:rsidRPr="00166C10" w:rsidRDefault="001F5508" w:rsidP="00E32AF8">
            <w:pPr>
              <w:spacing w:after="0" w:line="240" w:lineRule="auto"/>
              <w:rPr>
                <w:rFonts w:ascii="Times New Roman" w:hAnsi="Times New Roman"/>
                <w:bCs/>
                <w:sz w:val="24"/>
                <w:szCs w:val="24"/>
              </w:rPr>
            </w:pPr>
          </w:p>
          <w:p w:rsidR="001F5508" w:rsidRPr="00166C10" w:rsidRDefault="001F5508" w:rsidP="00E32AF8">
            <w:pPr>
              <w:spacing w:after="0" w:line="240" w:lineRule="auto"/>
              <w:rPr>
                <w:rFonts w:ascii="Times New Roman" w:hAnsi="Times New Roman"/>
                <w:bCs/>
                <w:sz w:val="24"/>
                <w:szCs w:val="24"/>
              </w:rPr>
            </w:pPr>
          </w:p>
          <w:p w:rsidR="001F5508" w:rsidRPr="00166C10" w:rsidRDefault="001F5508" w:rsidP="00E32AF8">
            <w:pPr>
              <w:spacing w:after="0" w:line="240" w:lineRule="auto"/>
              <w:rPr>
                <w:rFonts w:ascii="Times New Roman" w:hAnsi="Times New Roman"/>
                <w:bCs/>
                <w:sz w:val="24"/>
                <w:szCs w:val="24"/>
              </w:rPr>
            </w:pPr>
          </w:p>
          <w:p w:rsidR="001F5508" w:rsidRPr="00166C10" w:rsidRDefault="001F5508" w:rsidP="00E32AF8">
            <w:pPr>
              <w:spacing w:after="0" w:line="240" w:lineRule="auto"/>
              <w:rPr>
                <w:rFonts w:ascii="Times New Roman" w:hAnsi="Times New Roman"/>
                <w:bCs/>
                <w:sz w:val="24"/>
                <w:szCs w:val="24"/>
              </w:rPr>
            </w:pPr>
          </w:p>
          <w:p w:rsidR="001F5508" w:rsidRPr="00166C10" w:rsidRDefault="001F5508" w:rsidP="00E32AF8">
            <w:pPr>
              <w:spacing w:after="0" w:line="240" w:lineRule="auto"/>
              <w:rPr>
                <w:rFonts w:ascii="Times New Roman" w:hAnsi="Times New Roman"/>
                <w:bCs/>
                <w:sz w:val="24"/>
                <w:szCs w:val="24"/>
              </w:rPr>
            </w:pPr>
          </w:p>
          <w:p w:rsidR="001F5508" w:rsidRDefault="001F5508" w:rsidP="00E32AF8">
            <w:pPr>
              <w:spacing w:after="0" w:line="240" w:lineRule="auto"/>
              <w:rPr>
                <w:rFonts w:ascii="Times New Roman" w:hAnsi="Times New Roman"/>
                <w:bCs/>
                <w:sz w:val="24"/>
                <w:szCs w:val="24"/>
              </w:rPr>
            </w:pPr>
            <w:r w:rsidRPr="00166C10">
              <w:rPr>
                <w:rFonts w:ascii="Times New Roman" w:hAnsi="Times New Roman"/>
                <w:bCs/>
                <w:sz w:val="24"/>
                <w:szCs w:val="24"/>
              </w:rPr>
              <w:t>22</w:t>
            </w:r>
            <w:r w:rsidR="00D80263">
              <w:rPr>
                <w:rFonts w:ascii="Times New Roman" w:hAnsi="Times New Roman"/>
                <w:bCs/>
                <w:sz w:val="24"/>
                <w:szCs w:val="24"/>
              </w:rPr>
              <w:t>02</w:t>
            </w:r>
          </w:p>
          <w:p w:rsidR="00D80263" w:rsidRDefault="00D80263" w:rsidP="00E32AF8">
            <w:pPr>
              <w:spacing w:after="0" w:line="240" w:lineRule="auto"/>
              <w:rPr>
                <w:rFonts w:ascii="Times New Roman" w:hAnsi="Times New Roman"/>
                <w:bCs/>
                <w:sz w:val="24"/>
                <w:szCs w:val="24"/>
              </w:rPr>
            </w:pPr>
          </w:p>
          <w:p w:rsidR="00D80263" w:rsidRDefault="00D80263" w:rsidP="00E32AF8">
            <w:pPr>
              <w:spacing w:after="0" w:line="240" w:lineRule="auto"/>
              <w:rPr>
                <w:rFonts w:ascii="Times New Roman" w:hAnsi="Times New Roman"/>
                <w:bCs/>
                <w:sz w:val="24"/>
                <w:szCs w:val="24"/>
              </w:rPr>
            </w:pPr>
          </w:p>
          <w:p w:rsidR="00D80263" w:rsidRDefault="00D80263" w:rsidP="00E32AF8">
            <w:pPr>
              <w:spacing w:after="0" w:line="240" w:lineRule="auto"/>
              <w:rPr>
                <w:rFonts w:ascii="Times New Roman" w:hAnsi="Times New Roman"/>
                <w:bCs/>
                <w:sz w:val="24"/>
                <w:szCs w:val="24"/>
              </w:rPr>
            </w:pPr>
          </w:p>
          <w:p w:rsidR="00D80263" w:rsidRDefault="00D80263" w:rsidP="00E32AF8">
            <w:pPr>
              <w:spacing w:after="0" w:line="240" w:lineRule="auto"/>
              <w:rPr>
                <w:rFonts w:ascii="Times New Roman" w:hAnsi="Times New Roman"/>
                <w:bCs/>
                <w:sz w:val="24"/>
                <w:szCs w:val="24"/>
              </w:rPr>
            </w:pPr>
          </w:p>
          <w:p w:rsidR="00D80263" w:rsidRDefault="00D80263" w:rsidP="00E32AF8">
            <w:pPr>
              <w:spacing w:after="0" w:line="240" w:lineRule="auto"/>
              <w:rPr>
                <w:rFonts w:ascii="Times New Roman" w:hAnsi="Times New Roman"/>
                <w:bCs/>
                <w:sz w:val="24"/>
                <w:szCs w:val="24"/>
              </w:rPr>
            </w:pPr>
          </w:p>
          <w:p w:rsidR="00D80263" w:rsidRDefault="00D80263" w:rsidP="00E32AF8">
            <w:pPr>
              <w:spacing w:after="0" w:line="240" w:lineRule="auto"/>
              <w:rPr>
                <w:rFonts w:ascii="Times New Roman" w:hAnsi="Times New Roman"/>
                <w:bCs/>
                <w:sz w:val="24"/>
                <w:szCs w:val="24"/>
              </w:rPr>
            </w:pPr>
          </w:p>
          <w:p w:rsidR="001F5508" w:rsidRPr="00166C10" w:rsidRDefault="001F5508" w:rsidP="00E32AF8">
            <w:pPr>
              <w:spacing w:after="0" w:line="240" w:lineRule="auto"/>
              <w:rPr>
                <w:rFonts w:ascii="Times New Roman" w:hAnsi="Times New Roman"/>
                <w:bCs/>
                <w:sz w:val="24"/>
                <w:szCs w:val="24"/>
              </w:rPr>
            </w:pPr>
          </w:p>
        </w:tc>
        <w:tc>
          <w:tcPr>
            <w:tcW w:w="235" w:type="pct"/>
            <w:tcBorders>
              <w:top w:val="outset" w:sz="6" w:space="0" w:color="auto"/>
              <w:left w:val="outset" w:sz="6" w:space="0" w:color="auto"/>
              <w:bottom w:val="outset" w:sz="6" w:space="0" w:color="auto"/>
              <w:right w:val="outset" w:sz="6" w:space="0" w:color="auto"/>
            </w:tcBorders>
            <w:hideMark/>
          </w:tcPr>
          <w:p w:rsidR="00A25B56" w:rsidRPr="00166C10" w:rsidRDefault="00A25B56" w:rsidP="00E32AF8">
            <w:pPr>
              <w:spacing w:after="0" w:line="240" w:lineRule="auto"/>
              <w:rPr>
                <w:rFonts w:ascii="Times New Roman" w:hAnsi="Times New Roman"/>
                <w:bCs/>
                <w:sz w:val="24"/>
                <w:szCs w:val="24"/>
              </w:rPr>
            </w:pPr>
            <w:r w:rsidRPr="00166C10">
              <w:rPr>
                <w:rFonts w:ascii="Times New Roman" w:hAnsi="Times New Roman"/>
                <w:bCs/>
                <w:sz w:val="24"/>
                <w:szCs w:val="24"/>
              </w:rPr>
              <w:lastRenderedPageBreak/>
              <w:t>10</w:t>
            </w:r>
          </w:p>
          <w:p w:rsidR="001F5508" w:rsidRPr="00166C10" w:rsidRDefault="001F5508" w:rsidP="00E32AF8">
            <w:pPr>
              <w:spacing w:after="0" w:line="240" w:lineRule="auto"/>
              <w:rPr>
                <w:rFonts w:ascii="Times New Roman" w:hAnsi="Times New Roman"/>
                <w:bCs/>
                <w:sz w:val="24"/>
                <w:szCs w:val="24"/>
              </w:rPr>
            </w:pPr>
          </w:p>
          <w:p w:rsidR="001F5508" w:rsidRPr="00166C10" w:rsidRDefault="001F5508" w:rsidP="00E32AF8">
            <w:pPr>
              <w:spacing w:after="0" w:line="240" w:lineRule="auto"/>
              <w:rPr>
                <w:rFonts w:ascii="Times New Roman" w:hAnsi="Times New Roman"/>
                <w:bCs/>
                <w:sz w:val="24"/>
                <w:szCs w:val="24"/>
              </w:rPr>
            </w:pPr>
          </w:p>
          <w:p w:rsidR="001F5508" w:rsidRPr="00166C10" w:rsidRDefault="001F5508" w:rsidP="00E32AF8">
            <w:pPr>
              <w:spacing w:after="0" w:line="240" w:lineRule="auto"/>
              <w:rPr>
                <w:rFonts w:ascii="Times New Roman" w:hAnsi="Times New Roman"/>
                <w:bCs/>
                <w:sz w:val="24"/>
                <w:szCs w:val="24"/>
              </w:rPr>
            </w:pPr>
          </w:p>
          <w:p w:rsidR="001F5508" w:rsidRPr="00166C10" w:rsidRDefault="001F5508" w:rsidP="00E32AF8">
            <w:pPr>
              <w:spacing w:after="0" w:line="240" w:lineRule="auto"/>
              <w:rPr>
                <w:rFonts w:ascii="Times New Roman" w:hAnsi="Times New Roman"/>
                <w:bCs/>
                <w:sz w:val="24"/>
                <w:szCs w:val="24"/>
              </w:rPr>
            </w:pPr>
          </w:p>
          <w:p w:rsidR="001F5508" w:rsidRPr="00166C10" w:rsidRDefault="001F5508" w:rsidP="00E32AF8">
            <w:pPr>
              <w:spacing w:after="0" w:line="240" w:lineRule="auto"/>
              <w:rPr>
                <w:rFonts w:ascii="Times New Roman" w:hAnsi="Times New Roman"/>
                <w:bCs/>
                <w:sz w:val="24"/>
                <w:szCs w:val="24"/>
              </w:rPr>
            </w:pPr>
          </w:p>
          <w:p w:rsidR="001F5508" w:rsidRDefault="001F5508" w:rsidP="00E32AF8">
            <w:pPr>
              <w:spacing w:after="0" w:line="240" w:lineRule="auto"/>
              <w:rPr>
                <w:rFonts w:ascii="Times New Roman" w:hAnsi="Times New Roman"/>
                <w:bCs/>
                <w:sz w:val="24"/>
                <w:szCs w:val="24"/>
              </w:rPr>
            </w:pPr>
            <w:r w:rsidRPr="00166C10">
              <w:rPr>
                <w:rFonts w:ascii="Times New Roman" w:hAnsi="Times New Roman"/>
                <w:bCs/>
                <w:sz w:val="24"/>
                <w:szCs w:val="24"/>
              </w:rPr>
              <w:t>10</w:t>
            </w:r>
          </w:p>
          <w:p w:rsidR="00D80263" w:rsidRDefault="00D80263" w:rsidP="00E32AF8">
            <w:pPr>
              <w:spacing w:after="0" w:line="240" w:lineRule="auto"/>
              <w:rPr>
                <w:rFonts w:ascii="Times New Roman" w:hAnsi="Times New Roman"/>
                <w:bCs/>
                <w:sz w:val="24"/>
                <w:szCs w:val="24"/>
              </w:rPr>
            </w:pPr>
          </w:p>
          <w:p w:rsidR="00D80263" w:rsidRDefault="00D80263" w:rsidP="00E32AF8">
            <w:pPr>
              <w:spacing w:after="0" w:line="240" w:lineRule="auto"/>
              <w:rPr>
                <w:rFonts w:ascii="Times New Roman" w:hAnsi="Times New Roman"/>
                <w:bCs/>
                <w:sz w:val="24"/>
                <w:szCs w:val="24"/>
              </w:rPr>
            </w:pPr>
          </w:p>
          <w:p w:rsidR="00D80263" w:rsidRDefault="00D80263" w:rsidP="00E32AF8">
            <w:pPr>
              <w:spacing w:after="0" w:line="240" w:lineRule="auto"/>
              <w:rPr>
                <w:rFonts w:ascii="Times New Roman" w:hAnsi="Times New Roman"/>
                <w:bCs/>
                <w:sz w:val="24"/>
                <w:szCs w:val="24"/>
              </w:rPr>
            </w:pPr>
          </w:p>
          <w:p w:rsidR="00D80263" w:rsidRDefault="00D80263" w:rsidP="00E32AF8">
            <w:pPr>
              <w:spacing w:after="0" w:line="240" w:lineRule="auto"/>
              <w:rPr>
                <w:rFonts w:ascii="Times New Roman" w:hAnsi="Times New Roman"/>
                <w:bCs/>
                <w:sz w:val="24"/>
                <w:szCs w:val="24"/>
              </w:rPr>
            </w:pPr>
          </w:p>
          <w:p w:rsidR="00D80263" w:rsidRDefault="00D80263" w:rsidP="00E32AF8">
            <w:pPr>
              <w:spacing w:after="0" w:line="240" w:lineRule="auto"/>
              <w:rPr>
                <w:rFonts w:ascii="Times New Roman" w:hAnsi="Times New Roman"/>
                <w:bCs/>
                <w:sz w:val="24"/>
                <w:szCs w:val="24"/>
              </w:rPr>
            </w:pPr>
          </w:p>
          <w:p w:rsidR="00D80263" w:rsidRDefault="00D80263" w:rsidP="00E32AF8">
            <w:pPr>
              <w:spacing w:after="0" w:line="240" w:lineRule="auto"/>
              <w:rPr>
                <w:rFonts w:ascii="Times New Roman" w:hAnsi="Times New Roman"/>
                <w:bCs/>
                <w:sz w:val="24"/>
                <w:szCs w:val="24"/>
              </w:rPr>
            </w:pPr>
          </w:p>
          <w:p w:rsidR="00D80263" w:rsidRPr="00166C10" w:rsidRDefault="00D80263" w:rsidP="00E32AF8">
            <w:pPr>
              <w:spacing w:after="0" w:line="240" w:lineRule="auto"/>
              <w:rPr>
                <w:rFonts w:ascii="Times New Roman" w:hAnsi="Times New Roman"/>
                <w:bCs/>
                <w:sz w:val="24"/>
                <w:szCs w:val="24"/>
              </w:rPr>
            </w:pPr>
          </w:p>
        </w:tc>
        <w:tc>
          <w:tcPr>
            <w:tcW w:w="581" w:type="pct"/>
            <w:tcBorders>
              <w:top w:val="outset" w:sz="6" w:space="0" w:color="auto"/>
              <w:left w:val="outset" w:sz="6" w:space="0" w:color="auto"/>
              <w:bottom w:val="outset" w:sz="6" w:space="0" w:color="auto"/>
              <w:right w:val="outset" w:sz="6" w:space="0" w:color="auto"/>
            </w:tcBorders>
            <w:hideMark/>
          </w:tcPr>
          <w:p w:rsidR="00A25B56" w:rsidRPr="00166C10" w:rsidRDefault="00A25B56" w:rsidP="00E32AF8">
            <w:pPr>
              <w:spacing w:after="0" w:line="240" w:lineRule="auto"/>
              <w:rPr>
                <w:rFonts w:ascii="Times New Roman" w:hAnsi="Times New Roman"/>
                <w:bCs/>
                <w:sz w:val="24"/>
                <w:szCs w:val="24"/>
              </w:rPr>
            </w:pPr>
            <w:r w:rsidRPr="00166C10">
              <w:rPr>
                <w:rFonts w:ascii="Times New Roman" w:hAnsi="Times New Roman"/>
                <w:bCs/>
                <w:sz w:val="24"/>
                <w:szCs w:val="24"/>
              </w:rPr>
              <w:lastRenderedPageBreak/>
              <w:t>00</w:t>
            </w:r>
          </w:p>
          <w:p w:rsidR="001F5508" w:rsidRPr="00166C10" w:rsidRDefault="001F5508" w:rsidP="00E32AF8">
            <w:pPr>
              <w:spacing w:after="0" w:line="240" w:lineRule="auto"/>
              <w:rPr>
                <w:rFonts w:ascii="Times New Roman" w:hAnsi="Times New Roman"/>
                <w:bCs/>
                <w:sz w:val="24"/>
                <w:szCs w:val="24"/>
              </w:rPr>
            </w:pPr>
          </w:p>
          <w:p w:rsidR="001F5508" w:rsidRPr="00166C10" w:rsidRDefault="001F5508" w:rsidP="00E32AF8">
            <w:pPr>
              <w:spacing w:after="0" w:line="240" w:lineRule="auto"/>
              <w:rPr>
                <w:rFonts w:ascii="Times New Roman" w:hAnsi="Times New Roman"/>
                <w:bCs/>
                <w:sz w:val="24"/>
                <w:szCs w:val="24"/>
              </w:rPr>
            </w:pPr>
          </w:p>
          <w:p w:rsidR="001F5508" w:rsidRPr="00166C10" w:rsidRDefault="001F5508" w:rsidP="00E32AF8">
            <w:pPr>
              <w:spacing w:after="0" w:line="240" w:lineRule="auto"/>
              <w:rPr>
                <w:rFonts w:ascii="Times New Roman" w:hAnsi="Times New Roman"/>
                <w:bCs/>
                <w:sz w:val="24"/>
                <w:szCs w:val="24"/>
              </w:rPr>
            </w:pPr>
          </w:p>
          <w:p w:rsidR="001F5508" w:rsidRPr="00166C10" w:rsidRDefault="001F5508" w:rsidP="00E32AF8">
            <w:pPr>
              <w:spacing w:after="0" w:line="240" w:lineRule="auto"/>
              <w:rPr>
                <w:rFonts w:ascii="Times New Roman" w:hAnsi="Times New Roman"/>
                <w:bCs/>
                <w:sz w:val="24"/>
                <w:szCs w:val="24"/>
              </w:rPr>
            </w:pPr>
          </w:p>
          <w:p w:rsidR="001F5508" w:rsidRPr="00166C10" w:rsidRDefault="001F5508" w:rsidP="00E32AF8">
            <w:pPr>
              <w:spacing w:after="0" w:line="240" w:lineRule="auto"/>
              <w:rPr>
                <w:rFonts w:ascii="Times New Roman" w:hAnsi="Times New Roman"/>
                <w:bCs/>
                <w:sz w:val="24"/>
                <w:szCs w:val="24"/>
              </w:rPr>
            </w:pPr>
          </w:p>
          <w:p w:rsidR="001F5508" w:rsidRDefault="001F5508" w:rsidP="00E32AF8">
            <w:pPr>
              <w:spacing w:after="0" w:line="240" w:lineRule="auto"/>
              <w:rPr>
                <w:rFonts w:ascii="Times New Roman" w:hAnsi="Times New Roman"/>
                <w:bCs/>
                <w:sz w:val="24"/>
                <w:szCs w:val="24"/>
              </w:rPr>
            </w:pPr>
            <w:r w:rsidRPr="00166C10">
              <w:rPr>
                <w:rFonts w:ascii="Times New Roman" w:hAnsi="Times New Roman"/>
                <w:bCs/>
                <w:sz w:val="24"/>
                <w:szCs w:val="24"/>
              </w:rPr>
              <w:t>00</w:t>
            </w:r>
          </w:p>
          <w:p w:rsidR="00D80263" w:rsidRDefault="00D80263" w:rsidP="00E32AF8">
            <w:pPr>
              <w:spacing w:after="0" w:line="240" w:lineRule="auto"/>
              <w:rPr>
                <w:rFonts w:ascii="Times New Roman" w:hAnsi="Times New Roman"/>
                <w:bCs/>
                <w:sz w:val="24"/>
                <w:szCs w:val="24"/>
              </w:rPr>
            </w:pPr>
          </w:p>
          <w:p w:rsidR="00D80263" w:rsidRDefault="00D80263" w:rsidP="00E32AF8">
            <w:pPr>
              <w:spacing w:after="0" w:line="240" w:lineRule="auto"/>
              <w:rPr>
                <w:rFonts w:ascii="Times New Roman" w:hAnsi="Times New Roman"/>
                <w:bCs/>
                <w:sz w:val="24"/>
                <w:szCs w:val="24"/>
              </w:rPr>
            </w:pPr>
          </w:p>
          <w:p w:rsidR="00D80263" w:rsidRDefault="00D80263" w:rsidP="00E32AF8">
            <w:pPr>
              <w:spacing w:after="0" w:line="240" w:lineRule="auto"/>
              <w:rPr>
                <w:rFonts w:ascii="Times New Roman" w:hAnsi="Times New Roman"/>
                <w:bCs/>
                <w:sz w:val="24"/>
                <w:szCs w:val="24"/>
              </w:rPr>
            </w:pPr>
          </w:p>
          <w:p w:rsidR="00D80263" w:rsidRDefault="00D80263" w:rsidP="00E32AF8">
            <w:pPr>
              <w:spacing w:after="0" w:line="240" w:lineRule="auto"/>
              <w:rPr>
                <w:rFonts w:ascii="Times New Roman" w:hAnsi="Times New Roman"/>
                <w:bCs/>
                <w:sz w:val="24"/>
                <w:szCs w:val="24"/>
              </w:rPr>
            </w:pPr>
          </w:p>
          <w:p w:rsidR="00D80263" w:rsidRDefault="00D80263" w:rsidP="00E32AF8">
            <w:pPr>
              <w:spacing w:after="0" w:line="240" w:lineRule="auto"/>
              <w:rPr>
                <w:rFonts w:ascii="Times New Roman" w:hAnsi="Times New Roman"/>
                <w:bCs/>
                <w:sz w:val="24"/>
                <w:szCs w:val="24"/>
              </w:rPr>
            </w:pPr>
          </w:p>
          <w:p w:rsidR="00D80263" w:rsidRDefault="00D80263" w:rsidP="00E32AF8">
            <w:pPr>
              <w:spacing w:after="0" w:line="240" w:lineRule="auto"/>
              <w:rPr>
                <w:rFonts w:ascii="Times New Roman" w:hAnsi="Times New Roman"/>
                <w:bCs/>
                <w:sz w:val="24"/>
                <w:szCs w:val="24"/>
              </w:rPr>
            </w:pPr>
          </w:p>
          <w:p w:rsidR="00D80263" w:rsidRPr="00166C10" w:rsidRDefault="00D80263" w:rsidP="00E32AF8">
            <w:pPr>
              <w:spacing w:after="0" w:line="240" w:lineRule="auto"/>
              <w:rPr>
                <w:rFonts w:ascii="Times New Roman" w:hAnsi="Times New Roman"/>
                <w:bCs/>
                <w:sz w:val="24"/>
                <w:szCs w:val="24"/>
              </w:rPr>
            </w:pPr>
          </w:p>
        </w:tc>
        <w:tc>
          <w:tcPr>
            <w:tcW w:w="787" w:type="pct"/>
            <w:tcBorders>
              <w:top w:val="outset" w:sz="6" w:space="0" w:color="auto"/>
              <w:left w:val="outset" w:sz="6" w:space="0" w:color="auto"/>
              <w:bottom w:val="outset" w:sz="6" w:space="0" w:color="auto"/>
              <w:right w:val="outset" w:sz="6" w:space="0" w:color="auto"/>
            </w:tcBorders>
            <w:hideMark/>
          </w:tcPr>
          <w:p w:rsidR="00A25B56" w:rsidRPr="00166C10" w:rsidRDefault="00A25B56" w:rsidP="00E32AF8">
            <w:pPr>
              <w:spacing w:after="0" w:line="240" w:lineRule="auto"/>
              <w:rPr>
                <w:rFonts w:ascii="Times New Roman" w:hAnsi="Times New Roman"/>
                <w:bCs/>
                <w:sz w:val="24"/>
                <w:szCs w:val="24"/>
              </w:rPr>
            </w:pPr>
            <w:r w:rsidRPr="00166C10">
              <w:rPr>
                <w:rFonts w:ascii="Times New Roman" w:hAnsi="Times New Roman"/>
                <w:bCs/>
                <w:sz w:val="24"/>
                <w:szCs w:val="24"/>
              </w:rPr>
              <w:lastRenderedPageBreak/>
              <w:t>0</w:t>
            </w:r>
            <w:r w:rsidR="002106B6" w:rsidRPr="00166C10">
              <w:rPr>
                <w:rFonts w:ascii="Times New Roman" w:hAnsi="Times New Roman"/>
                <w:bCs/>
                <w:sz w:val="24"/>
                <w:szCs w:val="24"/>
              </w:rPr>
              <w:t> </w:t>
            </w:r>
            <w:r w:rsidRPr="00166C10">
              <w:rPr>
                <w:rFonts w:ascii="Times New Roman" w:hAnsi="Times New Roman"/>
                <w:bCs/>
                <w:sz w:val="24"/>
                <w:szCs w:val="24"/>
              </w:rPr>
              <w:t>037</w:t>
            </w:r>
          </w:p>
          <w:p w:rsidR="002106B6" w:rsidRPr="00166C10" w:rsidRDefault="002106B6" w:rsidP="00E32AF8">
            <w:pPr>
              <w:spacing w:after="0" w:line="240" w:lineRule="auto"/>
              <w:rPr>
                <w:rFonts w:ascii="Times New Roman" w:hAnsi="Times New Roman"/>
                <w:bCs/>
                <w:sz w:val="24"/>
                <w:szCs w:val="24"/>
              </w:rPr>
            </w:pPr>
          </w:p>
          <w:p w:rsidR="002106B6" w:rsidRPr="00166C10" w:rsidRDefault="002106B6" w:rsidP="00E32AF8">
            <w:pPr>
              <w:spacing w:after="0" w:line="240" w:lineRule="auto"/>
              <w:rPr>
                <w:rFonts w:ascii="Times New Roman" w:hAnsi="Times New Roman"/>
                <w:bCs/>
                <w:sz w:val="24"/>
                <w:szCs w:val="24"/>
              </w:rPr>
            </w:pPr>
          </w:p>
          <w:p w:rsidR="002106B6" w:rsidRPr="00166C10" w:rsidRDefault="002106B6" w:rsidP="00E32AF8">
            <w:pPr>
              <w:spacing w:after="0" w:line="240" w:lineRule="auto"/>
              <w:rPr>
                <w:rFonts w:ascii="Times New Roman" w:hAnsi="Times New Roman"/>
                <w:bCs/>
                <w:sz w:val="24"/>
                <w:szCs w:val="24"/>
              </w:rPr>
            </w:pPr>
          </w:p>
          <w:p w:rsidR="002106B6" w:rsidRPr="00166C10" w:rsidRDefault="002106B6" w:rsidP="00E32AF8">
            <w:pPr>
              <w:spacing w:after="0" w:line="240" w:lineRule="auto"/>
              <w:rPr>
                <w:rFonts w:ascii="Times New Roman" w:hAnsi="Times New Roman"/>
                <w:bCs/>
                <w:sz w:val="24"/>
                <w:szCs w:val="24"/>
              </w:rPr>
            </w:pPr>
          </w:p>
          <w:p w:rsidR="002106B6" w:rsidRPr="00166C10" w:rsidRDefault="002106B6" w:rsidP="00E32AF8">
            <w:pPr>
              <w:spacing w:after="0" w:line="240" w:lineRule="auto"/>
              <w:rPr>
                <w:rFonts w:ascii="Times New Roman" w:hAnsi="Times New Roman"/>
                <w:bCs/>
                <w:sz w:val="24"/>
                <w:szCs w:val="24"/>
              </w:rPr>
            </w:pPr>
          </w:p>
          <w:p w:rsidR="002106B6" w:rsidRPr="00166C10" w:rsidRDefault="00C026F9" w:rsidP="00E32AF8">
            <w:pPr>
              <w:spacing w:after="0" w:line="240" w:lineRule="auto"/>
              <w:rPr>
                <w:rFonts w:ascii="Times New Roman" w:hAnsi="Times New Roman"/>
                <w:bCs/>
                <w:color w:val="000000" w:themeColor="text1"/>
                <w:sz w:val="24"/>
                <w:szCs w:val="24"/>
              </w:rPr>
            </w:pPr>
            <w:r w:rsidRPr="00166C10">
              <w:rPr>
                <w:rFonts w:ascii="Times New Roman" w:hAnsi="Times New Roman"/>
                <w:bCs/>
                <w:color w:val="000000" w:themeColor="text1"/>
                <w:sz w:val="24"/>
                <w:szCs w:val="24"/>
              </w:rPr>
              <w:t>Z 012</w:t>
            </w:r>
          </w:p>
          <w:p w:rsidR="00D80263" w:rsidRDefault="00D80263" w:rsidP="00E32AF8">
            <w:pPr>
              <w:spacing w:after="0" w:line="240" w:lineRule="auto"/>
              <w:rPr>
                <w:rFonts w:ascii="Times New Roman" w:hAnsi="Times New Roman"/>
                <w:bCs/>
                <w:color w:val="FF0000"/>
                <w:sz w:val="24"/>
                <w:szCs w:val="24"/>
              </w:rPr>
            </w:pPr>
          </w:p>
          <w:p w:rsidR="00D80263" w:rsidRDefault="00D80263" w:rsidP="00E32AF8">
            <w:pPr>
              <w:spacing w:after="0" w:line="240" w:lineRule="auto"/>
              <w:rPr>
                <w:rFonts w:ascii="Times New Roman" w:hAnsi="Times New Roman"/>
                <w:bCs/>
                <w:color w:val="FF0000"/>
                <w:sz w:val="24"/>
                <w:szCs w:val="24"/>
              </w:rPr>
            </w:pPr>
          </w:p>
          <w:p w:rsidR="00D80263" w:rsidRDefault="00D80263" w:rsidP="00E32AF8">
            <w:pPr>
              <w:spacing w:after="0" w:line="240" w:lineRule="auto"/>
              <w:rPr>
                <w:rFonts w:ascii="Times New Roman" w:hAnsi="Times New Roman"/>
                <w:bCs/>
                <w:color w:val="FF0000"/>
                <w:sz w:val="24"/>
                <w:szCs w:val="24"/>
              </w:rPr>
            </w:pPr>
          </w:p>
          <w:p w:rsidR="00D80263" w:rsidRDefault="00D80263" w:rsidP="00E32AF8">
            <w:pPr>
              <w:spacing w:after="0" w:line="240" w:lineRule="auto"/>
              <w:rPr>
                <w:rFonts w:ascii="Times New Roman" w:hAnsi="Times New Roman"/>
                <w:bCs/>
                <w:color w:val="FF0000"/>
                <w:sz w:val="24"/>
                <w:szCs w:val="24"/>
              </w:rPr>
            </w:pPr>
          </w:p>
          <w:p w:rsidR="00D80263" w:rsidRDefault="00D80263" w:rsidP="00E32AF8">
            <w:pPr>
              <w:spacing w:after="0" w:line="240" w:lineRule="auto"/>
              <w:rPr>
                <w:rFonts w:ascii="Times New Roman" w:hAnsi="Times New Roman"/>
                <w:bCs/>
                <w:color w:val="FF0000"/>
                <w:sz w:val="24"/>
                <w:szCs w:val="24"/>
              </w:rPr>
            </w:pPr>
          </w:p>
          <w:p w:rsidR="00D80263" w:rsidRDefault="00D80263" w:rsidP="00E32AF8">
            <w:pPr>
              <w:spacing w:after="0" w:line="240" w:lineRule="auto"/>
              <w:rPr>
                <w:rFonts w:ascii="Times New Roman" w:hAnsi="Times New Roman"/>
                <w:bCs/>
                <w:color w:val="FF0000"/>
                <w:sz w:val="24"/>
                <w:szCs w:val="24"/>
              </w:rPr>
            </w:pPr>
          </w:p>
          <w:p w:rsidR="00D80263" w:rsidRPr="00166C10" w:rsidRDefault="00D80263" w:rsidP="00E32AF8">
            <w:pPr>
              <w:spacing w:after="0" w:line="240" w:lineRule="auto"/>
              <w:rPr>
                <w:rFonts w:ascii="Times New Roman" w:hAnsi="Times New Roman"/>
                <w:bCs/>
                <w:color w:val="FF0000"/>
                <w:sz w:val="24"/>
                <w:szCs w:val="24"/>
              </w:rPr>
            </w:pPr>
          </w:p>
        </w:tc>
        <w:tc>
          <w:tcPr>
            <w:tcW w:w="1348" w:type="pct"/>
            <w:tcBorders>
              <w:top w:val="outset" w:sz="6" w:space="0" w:color="auto"/>
              <w:left w:val="outset" w:sz="6" w:space="0" w:color="auto"/>
              <w:bottom w:val="outset" w:sz="6" w:space="0" w:color="auto"/>
              <w:right w:val="outset" w:sz="6" w:space="0" w:color="auto"/>
            </w:tcBorders>
            <w:hideMark/>
          </w:tcPr>
          <w:p w:rsid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lastRenderedPageBreak/>
              <w:t>-ūdens, ieskaitot minerālūdeni un gāzēto ūdeni ar cukura vai citu saldinātāju piedevu vai aromatizētu minerālūdeni un gāzēto ūdeni</w:t>
            </w:r>
          </w:p>
          <w:p w:rsidR="00D80263" w:rsidRPr="00A25B56" w:rsidRDefault="001F5508" w:rsidP="00CD22C3">
            <w:pPr>
              <w:spacing w:after="0" w:line="240" w:lineRule="auto"/>
              <w:rPr>
                <w:rFonts w:ascii="Times New Roman" w:hAnsi="Times New Roman"/>
                <w:sz w:val="24"/>
                <w:szCs w:val="24"/>
              </w:rPr>
            </w:pPr>
            <w:r>
              <w:rPr>
                <w:rFonts w:ascii="Times New Roman" w:hAnsi="Times New Roman"/>
                <w:sz w:val="24"/>
                <w:szCs w:val="24"/>
              </w:rPr>
              <w:t xml:space="preserve">Dzērieni, kuru sastāvā ir ne mazāk kā 10% sulas </w:t>
            </w:r>
            <w:r>
              <w:rPr>
                <w:rFonts w:ascii="Times New Roman" w:hAnsi="Times New Roman"/>
                <w:sz w:val="24"/>
                <w:szCs w:val="24"/>
              </w:rPr>
              <w:lastRenderedPageBreak/>
              <w:t>(izņemot  augļu sulas no koncentrāta)</w:t>
            </w:r>
            <w:r w:rsidR="002106B6">
              <w:rPr>
                <w:rFonts w:ascii="Times New Roman" w:hAnsi="Times New Roman"/>
                <w:sz w:val="24"/>
                <w:szCs w:val="24"/>
              </w:rPr>
              <w:t>, ne vairāk kā 10% pievienotā cukura un kas nesatur pārtikas piedevas un aromatizētājus**</w:t>
            </w:r>
          </w:p>
        </w:tc>
        <w:tc>
          <w:tcPr>
            <w:tcW w:w="984" w:type="pct"/>
            <w:tcBorders>
              <w:top w:val="outset" w:sz="6" w:space="0" w:color="auto"/>
              <w:left w:val="outset" w:sz="6" w:space="0" w:color="auto"/>
              <w:bottom w:val="outset" w:sz="6" w:space="0" w:color="auto"/>
              <w:right w:val="outset" w:sz="6" w:space="0" w:color="auto"/>
            </w:tcBorders>
            <w:hideMark/>
          </w:tcPr>
          <w:p w:rsidR="00A25B56" w:rsidRDefault="00A25B56" w:rsidP="00E32AF8">
            <w:pPr>
              <w:spacing w:after="0" w:line="240" w:lineRule="auto"/>
              <w:rPr>
                <w:rFonts w:ascii="Times New Roman" w:hAnsi="Times New Roman"/>
                <w:i/>
                <w:iCs/>
                <w:sz w:val="24"/>
                <w:szCs w:val="24"/>
              </w:rPr>
            </w:pPr>
            <w:r w:rsidRPr="00A25B56">
              <w:rPr>
                <w:rFonts w:ascii="Times New Roman" w:hAnsi="Times New Roman"/>
                <w:sz w:val="24"/>
                <w:szCs w:val="24"/>
              </w:rPr>
              <w:lastRenderedPageBreak/>
              <w:t xml:space="preserve">EUR 7,4/100 </w:t>
            </w:r>
            <w:r w:rsidRPr="00A25B56">
              <w:rPr>
                <w:rFonts w:ascii="Times New Roman" w:hAnsi="Times New Roman"/>
                <w:i/>
                <w:iCs/>
                <w:sz w:val="24"/>
                <w:szCs w:val="24"/>
              </w:rPr>
              <w:t>l</w:t>
            </w:r>
          </w:p>
          <w:p w:rsidR="002106B6" w:rsidRDefault="002106B6" w:rsidP="00E32AF8">
            <w:pPr>
              <w:spacing w:after="0" w:line="240" w:lineRule="auto"/>
              <w:rPr>
                <w:rFonts w:ascii="Times New Roman" w:hAnsi="Times New Roman"/>
                <w:i/>
                <w:iCs/>
                <w:sz w:val="24"/>
                <w:szCs w:val="24"/>
              </w:rPr>
            </w:pPr>
          </w:p>
          <w:p w:rsidR="002106B6" w:rsidRDefault="002106B6" w:rsidP="00E32AF8">
            <w:pPr>
              <w:spacing w:after="0" w:line="240" w:lineRule="auto"/>
              <w:rPr>
                <w:rFonts w:ascii="Times New Roman" w:hAnsi="Times New Roman"/>
                <w:i/>
                <w:iCs/>
                <w:sz w:val="24"/>
                <w:szCs w:val="24"/>
              </w:rPr>
            </w:pPr>
          </w:p>
          <w:p w:rsidR="002106B6" w:rsidRDefault="002106B6" w:rsidP="00E32AF8">
            <w:pPr>
              <w:spacing w:after="0" w:line="240" w:lineRule="auto"/>
              <w:rPr>
                <w:rFonts w:ascii="Times New Roman" w:hAnsi="Times New Roman"/>
                <w:i/>
                <w:iCs/>
                <w:sz w:val="24"/>
                <w:szCs w:val="24"/>
              </w:rPr>
            </w:pPr>
          </w:p>
          <w:p w:rsidR="002106B6" w:rsidRDefault="002106B6" w:rsidP="00E32AF8">
            <w:pPr>
              <w:spacing w:after="0" w:line="240" w:lineRule="auto"/>
              <w:rPr>
                <w:rFonts w:ascii="Times New Roman" w:hAnsi="Times New Roman"/>
                <w:i/>
                <w:iCs/>
                <w:sz w:val="24"/>
                <w:szCs w:val="24"/>
              </w:rPr>
            </w:pPr>
          </w:p>
          <w:p w:rsidR="002106B6" w:rsidRDefault="002106B6" w:rsidP="00E32AF8">
            <w:pPr>
              <w:spacing w:after="0" w:line="240" w:lineRule="auto"/>
              <w:rPr>
                <w:rFonts w:ascii="Times New Roman" w:hAnsi="Times New Roman"/>
                <w:i/>
                <w:iCs/>
                <w:sz w:val="24"/>
                <w:szCs w:val="24"/>
              </w:rPr>
            </w:pPr>
          </w:p>
          <w:p w:rsidR="002106B6" w:rsidRDefault="002106B6" w:rsidP="00E32AF8">
            <w:pPr>
              <w:spacing w:after="0" w:line="240" w:lineRule="auto"/>
              <w:rPr>
                <w:rFonts w:ascii="Times New Roman" w:hAnsi="Times New Roman"/>
                <w:i/>
                <w:iCs/>
                <w:sz w:val="24"/>
                <w:szCs w:val="24"/>
              </w:rPr>
            </w:pPr>
            <w:r>
              <w:rPr>
                <w:rFonts w:ascii="Times New Roman" w:hAnsi="Times New Roman"/>
                <w:i/>
                <w:iCs/>
                <w:sz w:val="24"/>
                <w:szCs w:val="24"/>
              </w:rPr>
              <w:t>-</w:t>
            </w:r>
          </w:p>
          <w:p w:rsidR="00C11117" w:rsidRDefault="00C11117" w:rsidP="00E32AF8">
            <w:pPr>
              <w:spacing w:after="0" w:line="240" w:lineRule="auto"/>
              <w:rPr>
                <w:rFonts w:ascii="Times New Roman" w:hAnsi="Times New Roman"/>
                <w:i/>
                <w:iCs/>
                <w:sz w:val="24"/>
                <w:szCs w:val="24"/>
              </w:rPr>
            </w:pPr>
          </w:p>
          <w:p w:rsidR="00C11117" w:rsidRDefault="00C11117" w:rsidP="00E32AF8">
            <w:pPr>
              <w:spacing w:after="0" w:line="240" w:lineRule="auto"/>
              <w:rPr>
                <w:rFonts w:ascii="Times New Roman" w:hAnsi="Times New Roman"/>
                <w:i/>
                <w:iCs/>
                <w:sz w:val="24"/>
                <w:szCs w:val="24"/>
              </w:rPr>
            </w:pPr>
          </w:p>
          <w:p w:rsidR="00C11117" w:rsidRDefault="00C11117" w:rsidP="00E32AF8">
            <w:pPr>
              <w:spacing w:after="0" w:line="240" w:lineRule="auto"/>
              <w:rPr>
                <w:rFonts w:ascii="Times New Roman" w:hAnsi="Times New Roman"/>
                <w:i/>
                <w:iCs/>
                <w:sz w:val="24"/>
                <w:szCs w:val="24"/>
              </w:rPr>
            </w:pPr>
          </w:p>
          <w:p w:rsidR="00C11117" w:rsidRDefault="00C11117" w:rsidP="00E32AF8">
            <w:pPr>
              <w:spacing w:after="0" w:line="240" w:lineRule="auto"/>
              <w:rPr>
                <w:rFonts w:ascii="Times New Roman" w:hAnsi="Times New Roman"/>
                <w:i/>
                <w:iCs/>
                <w:sz w:val="24"/>
                <w:szCs w:val="24"/>
              </w:rPr>
            </w:pPr>
          </w:p>
          <w:p w:rsidR="00C11117" w:rsidRDefault="00C11117" w:rsidP="00E32AF8">
            <w:pPr>
              <w:spacing w:after="0" w:line="240" w:lineRule="auto"/>
              <w:rPr>
                <w:rFonts w:ascii="Times New Roman" w:hAnsi="Times New Roman"/>
                <w:i/>
                <w:iCs/>
                <w:sz w:val="24"/>
                <w:szCs w:val="24"/>
              </w:rPr>
            </w:pPr>
          </w:p>
          <w:p w:rsidR="00C11117" w:rsidRDefault="00C11117" w:rsidP="00E32AF8">
            <w:pPr>
              <w:spacing w:after="0" w:line="240" w:lineRule="auto"/>
              <w:rPr>
                <w:rFonts w:ascii="Times New Roman" w:hAnsi="Times New Roman"/>
                <w:i/>
                <w:iCs/>
                <w:sz w:val="24"/>
                <w:szCs w:val="24"/>
              </w:rPr>
            </w:pPr>
          </w:p>
          <w:p w:rsidR="00C11117" w:rsidRPr="00A25B56" w:rsidRDefault="00C11117" w:rsidP="00E32AF8">
            <w:pPr>
              <w:spacing w:after="0" w:line="240" w:lineRule="auto"/>
              <w:rPr>
                <w:rFonts w:ascii="Times New Roman" w:hAnsi="Times New Roman"/>
                <w:sz w:val="24"/>
                <w:szCs w:val="24"/>
              </w:rPr>
            </w:pPr>
          </w:p>
        </w:tc>
        <w:tc>
          <w:tcPr>
            <w:tcW w:w="556"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lastRenderedPageBreak/>
              <w:t>05330</w:t>
            </w:r>
          </w:p>
        </w:tc>
      </w:tr>
      <w:tr w:rsidR="00641E3C" w:rsidRPr="00A25B56" w:rsidTr="00842C6F">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A25B56" w:rsidRPr="00166C10" w:rsidRDefault="00A25B56" w:rsidP="00E32AF8">
            <w:pPr>
              <w:spacing w:after="0" w:line="240" w:lineRule="auto"/>
              <w:rPr>
                <w:rFonts w:ascii="Times New Roman" w:hAnsi="Times New Roman"/>
                <w:bCs/>
                <w:sz w:val="24"/>
                <w:szCs w:val="24"/>
              </w:rPr>
            </w:pPr>
            <w:r w:rsidRPr="00166C10">
              <w:rPr>
                <w:rFonts w:ascii="Times New Roman" w:hAnsi="Times New Roman"/>
                <w:bCs/>
                <w:sz w:val="24"/>
                <w:szCs w:val="24"/>
              </w:rPr>
              <w:lastRenderedPageBreak/>
              <w:t>2202</w:t>
            </w:r>
          </w:p>
        </w:tc>
        <w:tc>
          <w:tcPr>
            <w:tcW w:w="235" w:type="pct"/>
            <w:tcBorders>
              <w:top w:val="outset" w:sz="6" w:space="0" w:color="auto"/>
              <w:left w:val="outset" w:sz="6" w:space="0" w:color="auto"/>
              <w:bottom w:val="outset" w:sz="6" w:space="0" w:color="auto"/>
              <w:right w:val="outset" w:sz="6" w:space="0" w:color="auto"/>
            </w:tcBorders>
            <w:hideMark/>
          </w:tcPr>
          <w:p w:rsidR="00A25B56" w:rsidRPr="00166C10" w:rsidRDefault="00A25B56" w:rsidP="00E32AF8">
            <w:pPr>
              <w:spacing w:after="0" w:line="240" w:lineRule="auto"/>
              <w:rPr>
                <w:rFonts w:ascii="Times New Roman" w:hAnsi="Times New Roman"/>
                <w:bCs/>
                <w:sz w:val="24"/>
                <w:szCs w:val="24"/>
              </w:rPr>
            </w:pPr>
            <w:r w:rsidRPr="00166C10">
              <w:rPr>
                <w:rFonts w:ascii="Times New Roman" w:hAnsi="Times New Roman"/>
                <w:bCs/>
                <w:sz w:val="24"/>
                <w:szCs w:val="24"/>
              </w:rPr>
              <w:t>90</w:t>
            </w:r>
          </w:p>
        </w:tc>
        <w:tc>
          <w:tcPr>
            <w:tcW w:w="58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787"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1348"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b/>
                <w:bCs/>
                <w:sz w:val="24"/>
                <w:szCs w:val="24"/>
              </w:rPr>
            </w:pPr>
            <w:r w:rsidRPr="00A25B56">
              <w:rPr>
                <w:rFonts w:ascii="Times New Roman" w:hAnsi="Times New Roman"/>
                <w:b/>
                <w:bCs/>
                <w:sz w:val="24"/>
                <w:szCs w:val="24"/>
              </w:rPr>
              <w:t>-citādi:</w:t>
            </w:r>
          </w:p>
        </w:tc>
        <w:tc>
          <w:tcPr>
            <w:tcW w:w="984"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556"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r>
      <w:tr w:rsidR="00641E3C" w:rsidRPr="00A25B56" w:rsidTr="00842C6F">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EF63E9" w:rsidRDefault="00EF63E9" w:rsidP="00E32AF8">
            <w:pPr>
              <w:spacing w:after="0" w:line="240" w:lineRule="auto"/>
              <w:rPr>
                <w:rFonts w:ascii="Times New Roman" w:hAnsi="Times New Roman"/>
                <w:sz w:val="24"/>
                <w:szCs w:val="24"/>
              </w:rPr>
            </w:pPr>
          </w:p>
          <w:p w:rsidR="00EF63E9" w:rsidRDefault="00EF63E9" w:rsidP="00E32AF8">
            <w:pPr>
              <w:spacing w:after="0" w:line="240" w:lineRule="auto"/>
              <w:rPr>
                <w:rFonts w:ascii="Times New Roman" w:hAnsi="Times New Roman"/>
                <w:sz w:val="24"/>
                <w:szCs w:val="24"/>
              </w:rPr>
            </w:pPr>
          </w:p>
          <w:p w:rsidR="00EF63E9" w:rsidRDefault="00EF63E9" w:rsidP="00E32AF8">
            <w:pPr>
              <w:spacing w:after="0" w:line="240" w:lineRule="auto"/>
              <w:rPr>
                <w:rFonts w:ascii="Times New Roman" w:hAnsi="Times New Roman"/>
                <w:sz w:val="24"/>
                <w:szCs w:val="24"/>
              </w:rPr>
            </w:pPr>
          </w:p>
          <w:p w:rsidR="00EF63E9" w:rsidRDefault="00EF63E9" w:rsidP="00E32AF8">
            <w:pPr>
              <w:spacing w:after="0" w:line="240" w:lineRule="auto"/>
              <w:rPr>
                <w:rFonts w:ascii="Times New Roman" w:hAnsi="Times New Roman"/>
                <w:sz w:val="24"/>
                <w:szCs w:val="24"/>
              </w:rPr>
            </w:pPr>
          </w:p>
          <w:p w:rsidR="00EF63E9" w:rsidRDefault="00EF63E9" w:rsidP="00E32AF8">
            <w:pPr>
              <w:spacing w:after="0" w:line="240" w:lineRule="auto"/>
              <w:rPr>
                <w:rFonts w:ascii="Times New Roman" w:hAnsi="Times New Roman"/>
                <w:sz w:val="24"/>
                <w:szCs w:val="24"/>
              </w:rPr>
            </w:pPr>
          </w:p>
          <w:p w:rsidR="00EF63E9" w:rsidRDefault="00EF63E9" w:rsidP="00E32AF8">
            <w:pPr>
              <w:spacing w:after="0" w:line="240" w:lineRule="auto"/>
              <w:rPr>
                <w:rFonts w:ascii="Times New Roman" w:hAnsi="Times New Roman"/>
                <w:sz w:val="24"/>
                <w:szCs w:val="24"/>
              </w:rPr>
            </w:pPr>
          </w:p>
          <w:p w:rsid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2202</w:t>
            </w:r>
          </w:p>
          <w:p w:rsidR="00EF63E9" w:rsidRPr="00A25B56" w:rsidRDefault="00EF63E9" w:rsidP="00E32AF8">
            <w:pPr>
              <w:spacing w:after="0" w:line="240" w:lineRule="auto"/>
              <w:rPr>
                <w:rFonts w:ascii="Times New Roman" w:hAnsi="Times New Roman"/>
                <w:sz w:val="24"/>
                <w:szCs w:val="24"/>
              </w:rPr>
            </w:pPr>
          </w:p>
        </w:tc>
        <w:tc>
          <w:tcPr>
            <w:tcW w:w="235" w:type="pct"/>
            <w:tcBorders>
              <w:top w:val="outset" w:sz="6" w:space="0" w:color="auto"/>
              <w:left w:val="outset" w:sz="6" w:space="0" w:color="auto"/>
              <w:bottom w:val="outset" w:sz="6" w:space="0" w:color="auto"/>
              <w:right w:val="outset" w:sz="6" w:space="0" w:color="auto"/>
            </w:tcBorders>
            <w:hideMark/>
          </w:tcPr>
          <w:p w:rsidR="00EF63E9" w:rsidRDefault="00EF63E9" w:rsidP="00E32AF8">
            <w:pPr>
              <w:spacing w:after="0" w:line="240" w:lineRule="auto"/>
              <w:rPr>
                <w:rFonts w:ascii="Times New Roman" w:hAnsi="Times New Roman"/>
                <w:sz w:val="24"/>
                <w:szCs w:val="24"/>
              </w:rPr>
            </w:pPr>
          </w:p>
          <w:p w:rsidR="00EF63E9" w:rsidRDefault="00EF63E9" w:rsidP="00E32AF8">
            <w:pPr>
              <w:spacing w:after="0" w:line="240" w:lineRule="auto"/>
              <w:rPr>
                <w:rFonts w:ascii="Times New Roman" w:hAnsi="Times New Roman"/>
                <w:sz w:val="24"/>
                <w:szCs w:val="24"/>
              </w:rPr>
            </w:pPr>
          </w:p>
          <w:p w:rsidR="00EF63E9" w:rsidRDefault="00EF63E9" w:rsidP="00E32AF8">
            <w:pPr>
              <w:spacing w:after="0" w:line="240" w:lineRule="auto"/>
              <w:rPr>
                <w:rFonts w:ascii="Times New Roman" w:hAnsi="Times New Roman"/>
                <w:sz w:val="24"/>
                <w:szCs w:val="24"/>
              </w:rPr>
            </w:pPr>
          </w:p>
          <w:p w:rsidR="00EF63E9" w:rsidRDefault="00EF63E9" w:rsidP="00E32AF8">
            <w:pPr>
              <w:spacing w:after="0" w:line="240" w:lineRule="auto"/>
              <w:rPr>
                <w:rFonts w:ascii="Times New Roman" w:hAnsi="Times New Roman"/>
                <w:sz w:val="24"/>
                <w:szCs w:val="24"/>
              </w:rPr>
            </w:pPr>
          </w:p>
          <w:p w:rsidR="00EF63E9" w:rsidRDefault="00EF63E9" w:rsidP="00E32AF8">
            <w:pPr>
              <w:spacing w:after="0" w:line="240" w:lineRule="auto"/>
              <w:rPr>
                <w:rFonts w:ascii="Times New Roman" w:hAnsi="Times New Roman"/>
                <w:sz w:val="24"/>
                <w:szCs w:val="24"/>
              </w:rPr>
            </w:pPr>
          </w:p>
          <w:p w:rsidR="00EF63E9" w:rsidRDefault="00EF63E9" w:rsidP="00E32AF8">
            <w:pPr>
              <w:spacing w:after="0" w:line="240" w:lineRule="auto"/>
              <w:rPr>
                <w:rFonts w:ascii="Times New Roman" w:hAnsi="Times New Roman"/>
                <w:sz w:val="24"/>
                <w:szCs w:val="24"/>
              </w:rPr>
            </w:pPr>
          </w:p>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90</w:t>
            </w:r>
          </w:p>
        </w:tc>
        <w:tc>
          <w:tcPr>
            <w:tcW w:w="581" w:type="pct"/>
            <w:tcBorders>
              <w:top w:val="outset" w:sz="6" w:space="0" w:color="auto"/>
              <w:left w:val="outset" w:sz="6" w:space="0" w:color="auto"/>
              <w:bottom w:val="outset" w:sz="6" w:space="0" w:color="auto"/>
              <w:right w:val="outset" w:sz="6" w:space="0" w:color="auto"/>
            </w:tcBorders>
            <w:hideMark/>
          </w:tcPr>
          <w:p w:rsidR="00EF63E9" w:rsidRDefault="00EF63E9" w:rsidP="00E32AF8">
            <w:pPr>
              <w:spacing w:after="0" w:line="240" w:lineRule="auto"/>
              <w:rPr>
                <w:rFonts w:ascii="Times New Roman" w:hAnsi="Times New Roman"/>
                <w:sz w:val="24"/>
                <w:szCs w:val="24"/>
              </w:rPr>
            </w:pPr>
          </w:p>
          <w:p w:rsidR="00EF63E9" w:rsidRDefault="00EF63E9" w:rsidP="00E32AF8">
            <w:pPr>
              <w:spacing w:after="0" w:line="240" w:lineRule="auto"/>
              <w:rPr>
                <w:rFonts w:ascii="Times New Roman" w:hAnsi="Times New Roman"/>
                <w:sz w:val="24"/>
                <w:szCs w:val="24"/>
              </w:rPr>
            </w:pPr>
          </w:p>
          <w:p w:rsidR="00EF63E9" w:rsidRDefault="00EF63E9" w:rsidP="00E32AF8">
            <w:pPr>
              <w:spacing w:after="0" w:line="240" w:lineRule="auto"/>
              <w:rPr>
                <w:rFonts w:ascii="Times New Roman" w:hAnsi="Times New Roman"/>
                <w:sz w:val="24"/>
                <w:szCs w:val="24"/>
              </w:rPr>
            </w:pPr>
          </w:p>
          <w:p w:rsidR="00EF63E9" w:rsidRDefault="00EF63E9" w:rsidP="00E32AF8">
            <w:pPr>
              <w:spacing w:after="0" w:line="240" w:lineRule="auto"/>
              <w:rPr>
                <w:rFonts w:ascii="Times New Roman" w:hAnsi="Times New Roman"/>
                <w:sz w:val="24"/>
                <w:szCs w:val="24"/>
              </w:rPr>
            </w:pPr>
          </w:p>
          <w:p w:rsidR="00EF63E9" w:rsidRDefault="00EF63E9" w:rsidP="00E32AF8">
            <w:pPr>
              <w:spacing w:after="0" w:line="240" w:lineRule="auto"/>
              <w:rPr>
                <w:rFonts w:ascii="Times New Roman" w:hAnsi="Times New Roman"/>
                <w:sz w:val="24"/>
                <w:szCs w:val="24"/>
              </w:rPr>
            </w:pPr>
          </w:p>
          <w:p w:rsidR="00EF63E9" w:rsidRDefault="00EF63E9" w:rsidP="00E32AF8">
            <w:pPr>
              <w:spacing w:after="0" w:line="240" w:lineRule="auto"/>
              <w:rPr>
                <w:rFonts w:ascii="Times New Roman" w:hAnsi="Times New Roman"/>
                <w:sz w:val="24"/>
                <w:szCs w:val="24"/>
              </w:rPr>
            </w:pPr>
          </w:p>
          <w:p w:rsidR="00A25B56" w:rsidRPr="00A25B56" w:rsidRDefault="00B32FF6" w:rsidP="00E32AF8">
            <w:pPr>
              <w:spacing w:after="0" w:line="240" w:lineRule="auto"/>
              <w:rPr>
                <w:rFonts w:ascii="Times New Roman" w:hAnsi="Times New Roman"/>
                <w:sz w:val="24"/>
                <w:szCs w:val="24"/>
              </w:rPr>
            </w:pPr>
            <w:r w:rsidRPr="00A25B56">
              <w:rPr>
                <w:rFonts w:ascii="Times New Roman" w:hAnsi="Times New Roman"/>
                <w:sz w:val="24"/>
                <w:szCs w:val="24"/>
              </w:rPr>
              <w:t>1</w:t>
            </w:r>
            <w:r>
              <w:rPr>
                <w:rFonts w:ascii="Times New Roman" w:hAnsi="Times New Roman"/>
                <w:sz w:val="24"/>
                <w:szCs w:val="24"/>
              </w:rPr>
              <w:t>1</w:t>
            </w:r>
          </w:p>
        </w:tc>
        <w:tc>
          <w:tcPr>
            <w:tcW w:w="787" w:type="pct"/>
            <w:tcBorders>
              <w:top w:val="outset" w:sz="6" w:space="0" w:color="auto"/>
              <w:left w:val="outset" w:sz="6" w:space="0" w:color="auto"/>
              <w:bottom w:val="outset" w:sz="6" w:space="0" w:color="auto"/>
              <w:right w:val="outset" w:sz="6" w:space="0" w:color="auto"/>
            </w:tcBorders>
            <w:hideMark/>
          </w:tcPr>
          <w:p w:rsidR="00EF63E9"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p w:rsidR="00EF63E9" w:rsidRDefault="00EF63E9" w:rsidP="00E32AF8">
            <w:pPr>
              <w:spacing w:after="0" w:line="240" w:lineRule="auto"/>
              <w:rPr>
                <w:rFonts w:ascii="Times New Roman" w:hAnsi="Times New Roman"/>
                <w:sz w:val="24"/>
                <w:szCs w:val="24"/>
              </w:rPr>
            </w:pPr>
          </w:p>
          <w:p w:rsidR="00EF63E9" w:rsidRDefault="00EF63E9" w:rsidP="00E32AF8">
            <w:pPr>
              <w:spacing w:after="0" w:line="240" w:lineRule="auto"/>
              <w:rPr>
                <w:rFonts w:ascii="Times New Roman" w:hAnsi="Times New Roman"/>
                <w:sz w:val="24"/>
                <w:szCs w:val="24"/>
              </w:rPr>
            </w:pPr>
          </w:p>
          <w:p w:rsidR="00EF63E9" w:rsidRDefault="00EF63E9" w:rsidP="00E32AF8">
            <w:pPr>
              <w:spacing w:after="0" w:line="240" w:lineRule="auto"/>
              <w:rPr>
                <w:rFonts w:ascii="Times New Roman" w:hAnsi="Times New Roman"/>
                <w:sz w:val="24"/>
                <w:szCs w:val="24"/>
              </w:rPr>
            </w:pPr>
          </w:p>
          <w:p w:rsidR="00EF63E9" w:rsidRDefault="00EF63E9" w:rsidP="00E32AF8">
            <w:pPr>
              <w:spacing w:after="0" w:line="240" w:lineRule="auto"/>
              <w:rPr>
                <w:rFonts w:ascii="Times New Roman" w:hAnsi="Times New Roman"/>
                <w:sz w:val="24"/>
                <w:szCs w:val="24"/>
              </w:rPr>
            </w:pPr>
          </w:p>
          <w:p w:rsidR="00EF63E9" w:rsidRDefault="00EF63E9" w:rsidP="00E32AF8">
            <w:pPr>
              <w:spacing w:after="0" w:line="240" w:lineRule="auto"/>
              <w:rPr>
                <w:rFonts w:ascii="Times New Roman" w:hAnsi="Times New Roman"/>
                <w:sz w:val="24"/>
                <w:szCs w:val="24"/>
              </w:rPr>
            </w:pPr>
          </w:p>
          <w:p w:rsidR="00A25B56" w:rsidRPr="00A25B56" w:rsidRDefault="00283960" w:rsidP="00E32AF8">
            <w:pPr>
              <w:spacing w:after="0" w:line="240" w:lineRule="auto"/>
              <w:rPr>
                <w:rFonts w:ascii="Times New Roman" w:hAnsi="Times New Roman"/>
                <w:sz w:val="24"/>
                <w:szCs w:val="24"/>
              </w:rPr>
            </w:pPr>
            <w:r>
              <w:rPr>
                <w:rFonts w:ascii="Times New Roman" w:hAnsi="Times New Roman"/>
                <w:sz w:val="24"/>
                <w:szCs w:val="24"/>
              </w:rPr>
              <w:t>0 059</w:t>
            </w:r>
          </w:p>
        </w:tc>
        <w:tc>
          <w:tcPr>
            <w:tcW w:w="1348" w:type="pct"/>
            <w:tcBorders>
              <w:top w:val="outset" w:sz="6" w:space="0" w:color="auto"/>
              <w:left w:val="outset" w:sz="6" w:space="0" w:color="auto"/>
              <w:bottom w:val="outset" w:sz="6" w:space="0" w:color="auto"/>
              <w:right w:val="outset" w:sz="6" w:space="0" w:color="auto"/>
            </w:tcBorders>
            <w:hideMark/>
          </w:tcPr>
          <w:p w:rsidR="00EF63E9"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--kuros nav pozīcijās 0401–0404 minēto produktu vai tauku, kas iegūti no pozīcijās 0401–0404 minētajiem produktiem</w:t>
            </w:r>
            <w:r w:rsidR="00C87A60">
              <w:rPr>
                <w:rFonts w:ascii="Times New Roman" w:hAnsi="Times New Roman"/>
                <w:sz w:val="24"/>
                <w:szCs w:val="24"/>
              </w:rPr>
              <w:t>:</w:t>
            </w:r>
          </w:p>
          <w:p w:rsidR="00A25B56" w:rsidRPr="00A25B56" w:rsidRDefault="00EF63E9" w:rsidP="00E32AF8">
            <w:pPr>
              <w:spacing w:after="0" w:line="240" w:lineRule="auto"/>
              <w:rPr>
                <w:rFonts w:ascii="Times New Roman" w:hAnsi="Times New Roman"/>
                <w:sz w:val="24"/>
                <w:szCs w:val="24"/>
              </w:rPr>
            </w:pPr>
            <w:r>
              <w:rPr>
                <w:rFonts w:ascii="Times New Roman" w:hAnsi="Times New Roman"/>
                <w:sz w:val="24"/>
                <w:szCs w:val="24"/>
              </w:rPr>
              <w:t>---</w:t>
            </w:r>
            <w:r w:rsidR="00B32FF6">
              <w:rPr>
                <w:rFonts w:ascii="Times New Roman" w:hAnsi="Times New Roman"/>
                <w:sz w:val="24"/>
                <w:szCs w:val="24"/>
              </w:rPr>
              <w:t>dzērieni uz sojas bāzes ar proteīna saturu 2,8% no masas vai vairāk</w:t>
            </w:r>
          </w:p>
        </w:tc>
        <w:tc>
          <w:tcPr>
            <w:tcW w:w="984" w:type="pct"/>
            <w:tcBorders>
              <w:top w:val="outset" w:sz="6" w:space="0" w:color="auto"/>
              <w:left w:val="outset" w:sz="6" w:space="0" w:color="auto"/>
              <w:bottom w:val="outset" w:sz="6" w:space="0" w:color="auto"/>
              <w:right w:val="outset" w:sz="6" w:space="0" w:color="auto"/>
            </w:tcBorders>
            <w:hideMark/>
          </w:tcPr>
          <w:p w:rsidR="00EF63E9" w:rsidRDefault="00EF63E9" w:rsidP="00E32AF8">
            <w:pPr>
              <w:spacing w:after="0" w:line="240" w:lineRule="auto"/>
              <w:rPr>
                <w:rFonts w:ascii="Times New Roman" w:hAnsi="Times New Roman"/>
                <w:sz w:val="24"/>
                <w:szCs w:val="24"/>
              </w:rPr>
            </w:pPr>
          </w:p>
          <w:p w:rsidR="00EF63E9" w:rsidRDefault="00EF63E9" w:rsidP="00E32AF8">
            <w:pPr>
              <w:spacing w:after="0" w:line="240" w:lineRule="auto"/>
              <w:rPr>
                <w:rFonts w:ascii="Times New Roman" w:hAnsi="Times New Roman"/>
                <w:sz w:val="24"/>
                <w:szCs w:val="24"/>
              </w:rPr>
            </w:pPr>
          </w:p>
          <w:p w:rsidR="00EF63E9" w:rsidRDefault="00EF63E9" w:rsidP="00E32AF8">
            <w:pPr>
              <w:spacing w:after="0" w:line="240" w:lineRule="auto"/>
              <w:rPr>
                <w:rFonts w:ascii="Times New Roman" w:hAnsi="Times New Roman"/>
                <w:sz w:val="24"/>
                <w:szCs w:val="24"/>
              </w:rPr>
            </w:pPr>
          </w:p>
          <w:p w:rsidR="00EF63E9" w:rsidRDefault="00EF63E9" w:rsidP="00E32AF8">
            <w:pPr>
              <w:spacing w:after="0" w:line="240" w:lineRule="auto"/>
              <w:rPr>
                <w:rFonts w:ascii="Times New Roman" w:hAnsi="Times New Roman"/>
                <w:sz w:val="24"/>
                <w:szCs w:val="24"/>
              </w:rPr>
            </w:pPr>
          </w:p>
          <w:p w:rsidR="00EF63E9" w:rsidRDefault="00EF63E9" w:rsidP="00E32AF8">
            <w:pPr>
              <w:spacing w:after="0" w:line="240" w:lineRule="auto"/>
              <w:rPr>
                <w:rFonts w:ascii="Times New Roman" w:hAnsi="Times New Roman"/>
                <w:sz w:val="24"/>
                <w:szCs w:val="24"/>
              </w:rPr>
            </w:pPr>
          </w:p>
          <w:p w:rsidR="00EF63E9" w:rsidRDefault="00EF63E9" w:rsidP="00E32AF8">
            <w:pPr>
              <w:spacing w:after="0" w:line="240" w:lineRule="auto"/>
              <w:rPr>
                <w:rFonts w:ascii="Times New Roman" w:hAnsi="Times New Roman"/>
                <w:sz w:val="24"/>
                <w:szCs w:val="24"/>
              </w:rPr>
            </w:pPr>
          </w:p>
          <w:p w:rsidR="00A25B56" w:rsidRPr="00A25B56" w:rsidRDefault="00183591" w:rsidP="00E32AF8">
            <w:pPr>
              <w:spacing w:after="0" w:line="240" w:lineRule="auto"/>
              <w:rPr>
                <w:rFonts w:ascii="Times New Roman" w:hAnsi="Times New Roman"/>
                <w:sz w:val="24"/>
                <w:szCs w:val="24"/>
              </w:rPr>
            </w:pPr>
            <w:r w:rsidRPr="00A25B56">
              <w:rPr>
                <w:rFonts w:ascii="Times New Roman" w:hAnsi="Times New Roman"/>
                <w:sz w:val="24"/>
                <w:szCs w:val="24"/>
              </w:rPr>
              <w:t>EUR 7,4/100 l</w:t>
            </w:r>
          </w:p>
        </w:tc>
        <w:tc>
          <w:tcPr>
            <w:tcW w:w="556" w:type="pct"/>
            <w:tcBorders>
              <w:top w:val="outset" w:sz="6" w:space="0" w:color="auto"/>
              <w:left w:val="outset" w:sz="6" w:space="0" w:color="auto"/>
              <w:bottom w:val="outset" w:sz="6" w:space="0" w:color="auto"/>
              <w:right w:val="outset" w:sz="6" w:space="0" w:color="auto"/>
            </w:tcBorders>
            <w:hideMark/>
          </w:tcPr>
          <w:p w:rsidR="00EF63E9"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p w:rsidR="00EF63E9" w:rsidRDefault="00EF63E9" w:rsidP="00E32AF8">
            <w:pPr>
              <w:spacing w:after="0" w:line="240" w:lineRule="auto"/>
              <w:rPr>
                <w:rFonts w:ascii="Times New Roman" w:hAnsi="Times New Roman"/>
                <w:sz w:val="24"/>
                <w:szCs w:val="24"/>
              </w:rPr>
            </w:pPr>
          </w:p>
          <w:p w:rsidR="00EF63E9" w:rsidRDefault="00EF63E9" w:rsidP="00E32AF8">
            <w:pPr>
              <w:spacing w:after="0" w:line="240" w:lineRule="auto"/>
              <w:rPr>
                <w:rFonts w:ascii="Times New Roman" w:hAnsi="Times New Roman"/>
                <w:sz w:val="24"/>
                <w:szCs w:val="24"/>
              </w:rPr>
            </w:pPr>
          </w:p>
          <w:p w:rsidR="00EF63E9" w:rsidRDefault="00EF63E9" w:rsidP="00E32AF8">
            <w:pPr>
              <w:spacing w:after="0" w:line="240" w:lineRule="auto"/>
              <w:rPr>
                <w:rFonts w:ascii="Times New Roman" w:hAnsi="Times New Roman"/>
                <w:sz w:val="24"/>
                <w:szCs w:val="24"/>
              </w:rPr>
            </w:pPr>
          </w:p>
          <w:p w:rsidR="00EF63E9" w:rsidRDefault="00EF63E9" w:rsidP="00E32AF8">
            <w:pPr>
              <w:spacing w:after="0" w:line="240" w:lineRule="auto"/>
              <w:rPr>
                <w:rFonts w:ascii="Times New Roman" w:hAnsi="Times New Roman"/>
                <w:sz w:val="24"/>
                <w:szCs w:val="24"/>
              </w:rPr>
            </w:pPr>
          </w:p>
          <w:p w:rsidR="00EF63E9" w:rsidRDefault="00EF63E9" w:rsidP="00E32AF8">
            <w:pPr>
              <w:spacing w:after="0" w:line="240" w:lineRule="auto"/>
              <w:rPr>
                <w:rFonts w:ascii="Times New Roman" w:hAnsi="Times New Roman"/>
                <w:sz w:val="24"/>
                <w:szCs w:val="24"/>
              </w:rPr>
            </w:pPr>
          </w:p>
          <w:p w:rsidR="00A25B56" w:rsidRPr="00A25B56" w:rsidRDefault="00183591" w:rsidP="00E32AF8">
            <w:pPr>
              <w:spacing w:after="0" w:line="240" w:lineRule="auto"/>
              <w:rPr>
                <w:rFonts w:ascii="Times New Roman" w:hAnsi="Times New Roman"/>
                <w:sz w:val="24"/>
                <w:szCs w:val="24"/>
              </w:rPr>
            </w:pPr>
            <w:r w:rsidRPr="00A25B56">
              <w:rPr>
                <w:rFonts w:ascii="Times New Roman" w:hAnsi="Times New Roman"/>
                <w:sz w:val="24"/>
                <w:szCs w:val="24"/>
              </w:rPr>
              <w:t>05330</w:t>
            </w:r>
          </w:p>
        </w:tc>
      </w:tr>
      <w:tr w:rsidR="00641E3C" w:rsidRPr="00A25B56" w:rsidTr="00842C6F">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2202</w:t>
            </w:r>
          </w:p>
        </w:tc>
        <w:tc>
          <w:tcPr>
            <w:tcW w:w="235"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90</w:t>
            </w:r>
          </w:p>
        </w:tc>
        <w:tc>
          <w:tcPr>
            <w:tcW w:w="581" w:type="pct"/>
            <w:tcBorders>
              <w:top w:val="outset" w:sz="6" w:space="0" w:color="auto"/>
              <w:left w:val="outset" w:sz="6" w:space="0" w:color="auto"/>
              <w:bottom w:val="outset" w:sz="6" w:space="0" w:color="auto"/>
              <w:right w:val="outset" w:sz="6" w:space="0" w:color="auto"/>
            </w:tcBorders>
            <w:hideMark/>
          </w:tcPr>
          <w:p w:rsidR="00A25B56" w:rsidRPr="00A25B56" w:rsidRDefault="00090099" w:rsidP="00E32AF8">
            <w:pPr>
              <w:spacing w:after="0" w:line="240" w:lineRule="auto"/>
              <w:rPr>
                <w:rFonts w:ascii="Times New Roman" w:hAnsi="Times New Roman"/>
                <w:sz w:val="24"/>
                <w:szCs w:val="24"/>
              </w:rPr>
            </w:pPr>
            <w:r w:rsidRPr="00A25B56">
              <w:rPr>
                <w:rFonts w:ascii="Times New Roman" w:hAnsi="Times New Roman"/>
                <w:sz w:val="24"/>
                <w:szCs w:val="24"/>
              </w:rPr>
              <w:t>1</w:t>
            </w:r>
            <w:r>
              <w:rPr>
                <w:rFonts w:ascii="Times New Roman" w:hAnsi="Times New Roman"/>
                <w:sz w:val="24"/>
                <w:szCs w:val="24"/>
              </w:rPr>
              <w:t>5</w:t>
            </w:r>
          </w:p>
        </w:tc>
        <w:tc>
          <w:tcPr>
            <w:tcW w:w="787" w:type="pct"/>
            <w:tcBorders>
              <w:top w:val="outset" w:sz="6" w:space="0" w:color="auto"/>
              <w:left w:val="outset" w:sz="6" w:space="0" w:color="auto"/>
              <w:bottom w:val="outset" w:sz="6" w:space="0" w:color="auto"/>
              <w:right w:val="outset" w:sz="6" w:space="0" w:color="auto"/>
            </w:tcBorders>
            <w:hideMark/>
          </w:tcPr>
          <w:p w:rsidR="00A25B56" w:rsidRPr="00A25B56" w:rsidRDefault="00283960" w:rsidP="00E32AF8">
            <w:pPr>
              <w:spacing w:after="0" w:line="240" w:lineRule="auto"/>
              <w:rPr>
                <w:rFonts w:ascii="Times New Roman" w:hAnsi="Times New Roman"/>
                <w:sz w:val="24"/>
                <w:szCs w:val="24"/>
              </w:rPr>
            </w:pPr>
            <w:r>
              <w:rPr>
                <w:rFonts w:ascii="Times New Roman" w:hAnsi="Times New Roman"/>
                <w:sz w:val="24"/>
                <w:szCs w:val="24"/>
              </w:rPr>
              <w:t>0 127</w:t>
            </w:r>
          </w:p>
        </w:tc>
        <w:tc>
          <w:tcPr>
            <w:tcW w:w="1348" w:type="pct"/>
            <w:tcBorders>
              <w:top w:val="outset" w:sz="6" w:space="0" w:color="auto"/>
              <w:left w:val="outset" w:sz="6" w:space="0" w:color="auto"/>
              <w:bottom w:val="outset" w:sz="6" w:space="0" w:color="auto"/>
              <w:right w:val="outset" w:sz="6" w:space="0" w:color="auto"/>
            </w:tcBorders>
            <w:hideMark/>
          </w:tcPr>
          <w:p w:rsidR="00A25B56" w:rsidRPr="00A25B56" w:rsidRDefault="00090099" w:rsidP="00E32AF8">
            <w:pPr>
              <w:spacing w:after="0" w:line="240" w:lineRule="auto"/>
              <w:rPr>
                <w:rFonts w:ascii="Times New Roman" w:hAnsi="Times New Roman"/>
                <w:sz w:val="24"/>
                <w:szCs w:val="24"/>
              </w:rPr>
            </w:pPr>
            <w:r w:rsidRPr="00A25B56">
              <w:rPr>
                <w:rFonts w:ascii="Times New Roman" w:hAnsi="Times New Roman"/>
                <w:sz w:val="24"/>
                <w:szCs w:val="24"/>
              </w:rPr>
              <w:t>---</w:t>
            </w:r>
            <w:r>
              <w:rPr>
                <w:rFonts w:ascii="Times New Roman" w:hAnsi="Times New Roman"/>
                <w:sz w:val="24"/>
                <w:szCs w:val="24"/>
              </w:rPr>
              <w:t>dzērieni uz sojas bāzes ar proteīna saturu mazāk nekā 2,8% no masas</w:t>
            </w:r>
            <w:r w:rsidR="00710A8B">
              <w:rPr>
                <w:rFonts w:ascii="Times New Roman" w:hAnsi="Times New Roman"/>
                <w:sz w:val="24"/>
                <w:szCs w:val="24"/>
              </w:rPr>
              <w:t>,</w:t>
            </w:r>
            <w:r>
              <w:rPr>
                <w:rFonts w:ascii="Times New Roman" w:hAnsi="Times New Roman"/>
                <w:sz w:val="24"/>
                <w:szCs w:val="24"/>
              </w:rPr>
              <w:t xml:space="preserve"> dzērieni uz 8.</w:t>
            </w:r>
            <w:r w:rsidR="003B0EA4">
              <w:rPr>
                <w:rFonts w:ascii="Times New Roman" w:hAnsi="Times New Roman"/>
                <w:sz w:val="24"/>
                <w:szCs w:val="24"/>
              </w:rPr>
              <w:t>n</w:t>
            </w:r>
            <w:r>
              <w:rPr>
                <w:rFonts w:ascii="Times New Roman" w:hAnsi="Times New Roman"/>
                <w:sz w:val="24"/>
                <w:szCs w:val="24"/>
              </w:rPr>
              <w:t>odaļas riekstu, 10.</w:t>
            </w:r>
            <w:r w:rsidR="003B0EA4">
              <w:rPr>
                <w:rFonts w:ascii="Times New Roman" w:hAnsi="Times New Roman"/>
                <w:sz w:val="24"/>
                <w:szCs w:val="24"/>
              </w:rPr>
              <w:t>n</w:t>
            </w:r>
            <w:r>
              <w:rPr>
                <w:rFonts w:ascii="Times New Roman" w:hAnsi="Times New Roman"/>
                <w:sz w:val="24"/>
                <w:szCs w:val="24"/>
              </w:rPr>
              <w:t>odaļas graudaugu produktu vai 12.</w:t>
            </w:r>
            <w:r w:rsidR="003B0EA4">
              <w:rPr>
                <w:rFonts w:ascii="Times New Roman" w:hAnsi="Times New Roman"/>
                <w:sz w:val="24"/>
                <w:szCs w:val="24"/>
              </w:rPr>
              <w:t>n</w:t>
            </w:r>
            <w:r>
              <w:rPr>
                <w:rFonts w:ascii="Times New Roman" w:hAnsi="Times New Roman"/>
                <w:sz w:val="24"/>
                <w:szCs w:val="24"/>
              </w:rPr>
              <w:t>odaļas sēklu bāzes</w:t>
            </w:r>
          </w:p>
        </w:tc>
        <w:tc>
          <w:tcPr>
            <w:tcW w:w="984" w:type="pct"/>
            <w:tcBorders>
              <w:top w:val="outset" w:sz="6" w:space="0" w:color="auto"/>
              <w:left w:val="outset" w:sz="6" w:space="0" w:color="auto"/>
              <w:bottom w:val="outset" w:sz="6" w:space="0" w:color="auto"/>
              <w:right w:val="outset" w:sz="6" w:space="0" w:color="auto"/>
            </w:tcBorders>
            <w:hideMark/>
          </w:tcPr>
          <w:p w:rsidR="00A25B56" w:rsidRPr="00A25B56" w:rsidRDefault="00183591" w:rsidP="00E32AF8">
            <w:pPr>
              <w:spacing w:after="0" w:line="240" w:lineRule="auto"/>
              <w:rPr>
                <w:rFonts w:ascii="Times New Roman" w:hAnsi="Times New Roman"/>
                <w:sz w:val="24"/>
                <w:szCs w:val="24"/>
              </w:rPr>
            </w:pPr>
            <w:r w:rsidRPr="00A25B56">
              <w:rPr>
                <w:rFonts w:ascii="Times New Roman" w:hAnsi="Times New Roman"/>
                <w:sz w:val="24"/>
                <w:szCs w:val="24"/>
              </w:rPr>
              <w:t>EUR 7,4/100 l</w:t>
            </w:r>
          </w:p>
        </w:tc>
        <w:tc>
          <w:tcPr>
            <w:tcW w:w="556"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r w:rsidR="00183591" w:rsidRPr="00A25B56">
              <w:rPr>
                <w:rFonts w:ascii="Times New Roman" w:hAnsi="Times New Roman"/>
                <w:sz w:val="24"/>
                <w:szCs w:val="24"/>
              </w:rPr>
              <w:t>05330</w:t>
            </w:r>
          </w:p>
        </w:tc>
      </w:tr>
      <w:tr w:rsidR="00641E3C" w:rsidRPr="00A25B56" w:rsidTr="00842C6F">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2202</w:t>
            </w:r>
          </w:p>
          <w:p w:rsidR="00CF42B2" w:rsidRDefault="00CF42B2" w:rsidP="00E32AF8">
            <w:pPr>
              <w:spacing w:after="0" w:line="240" w:lineRule="auto"/>
              <w:rPr>
                <w:rFonts w:ascii="Times New Roman" w:hAnsi="Times New Roman"/>
                <w:sz w:val="24"/>
                <w:szCs w:val="24"/>
              </w:rPr>
            </w:pPr>
          </w:p>
          <w:p w:rsidR="004430AF" w:rsidRDefault="004430AF" w:rsidP="00E32AF8">
            <w:pPr>
              <w:spacing w:after="0" w:line="240" w:lineRule="auto"/>
              <w:rPr>
                <w:rFonts w:ascii="Times New Roman" w:hAnsi="Times New Roman"/>
                <w:sz w:val="24"/>
                <w:szCs w:val="24"/>
              </w:rPr>
            </w:pPr>
            <w:r>
              <w:rPr>
                <w:rFonts w:ascii="Times New Roman" w:hAnsi="Times New Roman"/>
                <w:sz w:val="24"/>
                <w:szCs w:val="24"/>
              </w:rPr>
              <w:t>2202</w:t>
            </w:r>
          </w:p>
          <w:p w:rsidR="002106B6" w:rsidRDefault="002106B6" w:rsidP="00E32AF8">
            <w:pPr>
              <w:spacing w:after="0" w:line="240" w:lineRule="auto"/>
              <w:rPr>
                <w:rFonts w:ascii="Times New Roman" w:hAnsi="Times New Roman"/>
                <w:sz w:val="24"/>
                <w:szCs w:val="24"/>
              </w:rPr>
            </w:pPr>
            <w:r>
              <w:rPr>
                <w:rFonts w:ascii="Times New Roman" w:hAnsi="Times New Roman"/>
                <w:sz w:val="24"/>
                <w:szCs w:val="24"/>
              </w:rPr>
              <w:t>2202</w:t>
            </w:r>
          </w:p>
          <w:p w:rsidR="00C11117" w:rsidRDefault="00C11117" w:rsidP="00E32AF8">
            <w:pPr>
              <w:spacing w:after="0" w:line="240" w:lineRule="auto"/>
              <w:rPr>
                <w:rFonts w:ascii="Times New Roman" w:hAnsi="Times New Roman"/>
                <w:sz w:val="24"/>
                <w:szCs w:val="24"/>
              </w:rPr>
            </w:pPr>
          </w:p>
          <w:p w:rsidR="00C11117" w:rsidRDefault="00C11117" w:rsidP="00E32AF8">
            <w:pPr>
              <w:spacing w:after="0" w:line="240" w:lineRule="auto"/>
              <w:rPr>
                <w:rFonts w:ascii="Times New Roman" w:hAnsi="Times New Roman"/>
                <w:sz w:val="24"/>
                <w:szCs w:val="24"/>
              </w:rPr>
            </w:pPr>
          </w:p>
          <w:p w:rsidR="00C11117" w:rsidRDefault="00C11117" w:rsidP="00E32AF8">
            <w:pPr>
              <w:spacing w:after="0" w:line="240" w:lineRule="auto"/>
              <w:rPr>
                <w:rFonts w:ascii="Times New Roman" w:hAnsi="Times New Roman"/>
                <w:sz w:val="24"/>
                <w:szCs w:val="24"/>
              </w:rPr>
            </w:pPr>
          </w:p>
          <w:p w:rsidR="00C11117" w:rsidRDefault="00C11117" w:rsidP="00E32AF8">
            <w:pPr>
              <w:spacing w:after="0" w:line="240" w:lineRule="auto"/>
              <w:rPr>
                <w:rFonts w:ascii="Times New Roman" w:hAnsi="Times New Roman"/>
                <w:sz w:val="24"/>
                <w:szCs w:val="24"/>
              </w:rPr>
            </w:pPr>
          </w:p>
          <w:p w:rsidR="00C11117" w:rsidRDefault="00C11117" w:rsidP="00E32AF8">
            <w:pPr>
              <w:spacing w:after="0" w:line="240" w:lineRule="auto"/>
              <w:rPr>
                <w:rFonts w:ascii="Times New Roman" w:hAnsi="Times New Roman"/>
                <w:sz w:val="24"/>
                <w:szCs w:val="24"/>
              </w:rPr>
            </w:pPr>
          </w:p>
          <w:p w:rsidR="00C11117" w:rsidRDefault="00C11117" w:rsidP="00E32AF8">
            <w:pPr>
              <w:spacing w:after="0" w:line="240" w:lineRule="auto"/>
              <w:rPr>
                <w:rFonts w:ascii="Times New Roman" w:hAnsi="Times New Roman"/>
                <w:sz w:val="24"/>
                <w:szCs w:val="24"/>
              </w:rPr>
            </w:pPr>
          </w:p>
          <w:p w:rsidR="00C11117" w:rsidRDefault="00C11117" w:rsidP="00E32AF8">
            <w:pPr>
              <w:spacing w:after="0" w:line="240" w:lineRule="auto"/>
              <w:rPr>
                <w:rFonts w:ascii="Times New Roman" w:hAnsi="Times New Roman"/>
                <w:sz w:val="24"/>
                <w:szCs w:val="24"/>
              </w:rPr>
            </w:pPr>
          </w:p>
          <w:p w:rsidR="00C11117" w:rsidRPr="00A25B56" w:rsidRDefault="00C11117" w:rsidP="00E32AF8">
            <w:pPr>
              <w:spacing w:after="0" w:line="240" w:lineRule="auto"/>
              <w:rPr>
                <w:rFonts w:ascii="Times New Roman" w:hAnsi="Times New Roman"/>
                <w:sz w:val="24"/>
                <w:szCs w:val="24"/>
              </w:rPr>
            </w:pPr>
            <w:r>
              <w:rPr>
                <w:rFonts w:ascii="Times New Roman" w:hAnsi="Times New Roman"/>
                <w:sz w:val="24"/>
                <w:szCs w:val="24"/>
              </w:rPr>
              <w:t>2202</w:t>
            </w:r>
          </w:p>
        </w:tc>
        <w:tc>
          <w:tcPr>
            <w:tcW w:w="235" w:type="pct"/>
            <w:tcBorders>
              <w:top w:val="outset" w:sz="6" w:space="0" w:color="auto"/>
              <w:left w:val="outset" w:sz="6" w:space="0" w:color="auto"/>
              <w:bottom w:val="outset" w:sz="6" w:space="0" w:color="auto"/>
              <w:right w:val="outset" w:sz="6" w:space="0" w:color="auto"/>
            </w:tcBorders>
            <w:hideMark/>
          </w:tcPr>
          <w:p w:rsid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90</w:t>
            </w:r>
          </w:p>
          <w:p w:rsidR="004430AF" w:rsidRDefault="004430AF" w:rsidP="00E32AF8">
            <w:pPr>
              <w:spacing w:after="0" w:line="240" w:lineRule="auto"/>
              <w:rPr>
                <w:rFonts w:ascii="Times New Roman" w:hAnsi="Times New Roman"/>
                <w:sz w:val="24"/>
                <w:szCs w:val="24"/>
              </w:rPr>
            </w:pPr>
          </w:p>
          <w:p w:rsidR="004430AF" w:rsidRDefault="004430AF" w:rsidP="00E32AF8">
            <w:pPr>
              <w:spacing w:after="0" w:line="240" w:lineRule="auto"/>
              <w:rPr>
                <w:rFonts w:ascii="Times New Roman" w:hAnsi="Times New Roman"/>
                <w:sz w:val="24"/>
                <w:szCs w:val="24"/>
              </w:rPr>
            </w:pPr>
            <w:r>
              <w:rPr>
                <w:rFonts w:ascii="Times New Roman" w:hAnsi="Times New Roman"/>
                <w:sz w:val="24"/>
                <w:szCs w:val="24"/>
              </w:rPr>
              <w:t>90</w:t>
            </w:r>
          </w:p>
          <w:p w:rsidR="002106B6" w:rsidRDefault="002106B6" w:rsidP="00E32AF8">
            <w:pPr>
              <w:spacing w:after="0" w:line="240" w:lineRule="auto"/>
              <w:rPr>
                <w:rFonts w:ascii="Times New Roman" w:hAnsi="Times New Roman"/>
                <w:sz w:val="24"/>
                <w:szCs w:val="24"/>
              </w:rPr>
            </w:pPr>
            <w:r>
              <w:rPr>
                <w:rFonts w:ascii="Times New Roman" w:hAnsi="Times New Roman"/>
                <w:sz w:val="24"/>
                <w:szCs w:val="24"/>
              </w:rPr>
              <w:t>90</w:t>
            </w:r>
          </w:p>
          <w:p w:rsidR="00C11117" w:rsidRDefault="00C11117" w:rsidP="00E32AF8">
            <w:pPr>
              <w:spacing w:after="0" w:line="240" w:lineRule="auto"/>
              <w:rPr>
                <w:rFonts w:ascii="Times New Roman" w:hAnsi="Times New Roman"/>
                <w:sz w:val="24"/>
                <w:szCs w:val="24"/>
              </w:rPr>
            </w:pPr>
          </w:p>
          <w:p w:rsidR="00C11117" w:rsidRDefault="00C11117" w:rsidP="00E32AF8">
            <w:pPr>
              <w:spacing w:after="0" w:line="240" w:lineRule="auto"/>
              <w:rPr>
                <w:rFonts w:ascii="Times New Roman" w:hAnsi="Times New Roman"/>
                <w:sz w:val="24"/>
                <w:szCs w:val="24"/>
              </w:rPr>
            </w:pPr>
          </w:p>
          <w:p w:rsidR="00C11117" w:rsidRDefault="00C11117" w:rsidP="00E32AF8">
            <w:pPr>
              <w:spacing w:after="0" w:line="240" w:lineRule="auto"/>
              <w:rPr>
                <w:rFonts w:ascii="Times New Roman" w:hAnsi="Times New Roman"/>
                <w:sz w:val="24"/>
                <w:szCs w:val="24"/>
              </w:rPr>
            </w:pPr>
          </w:p>
          <w:p w:rsidR="00C11117" w:rsidRDefault="00C11117" w:rsidP="00E32AF8">
            <w:pPr>
              <w:spacing w:after="0" w:line="240" w:lineRule="auto"/>
              <w:rPr>
                <w:rFonts w:ascii="Times New Roman" w:hAnsi="Times New Roman"/>
                <w:sz w:val="24"/>
                <w:szCs w:val="24"/>
              </w:rPr>
            </w:pPr>
          </w:p>
          <w:p w:rsidR="00C11117" w:rsidRDefault="00C11117" w:rsidP="00E32AF8">
            <w:pPr>
              <w:spacing w:after="0" w:line="240" w:lineRule="auto"/>
              <w:rPr>
                <w:rFonts w:ascii="Times New Roman" w:hAnsi="Times New Roman"/>
                <w:sz w:val="24"/>
                <w:szCs w:val="24"/>
              </w:rPr>
            </w:pPr>
          </w:p>
          <w:p w:rsidR="00C11117" w:rsidRDefault="00C11117" w:rsidP="00E32AF8">
            <w:pPr>
              <w:spacing w:after="0" w:line="240" w:lineRule="auto"/>
              <w:rPr>
                <w:rFonts w:ascii="Times New Roman" w:hAnsi="Times New Roman"/>
                <w:sz w:val="24"/>
                <w:szCs w:val="24"/>
              </w:rPr>
            </w:pPr>
          </w:p>
          <w:p w:rsidR="00C11117" w:rsidRDefault="00C11117" w:rsidP="00E32AF8">
            <w:pPr>
              <w:spacing w:after="0" w:line="240" w:lineRule="auto"/>
              <w:rPr>
                <w:rFonts w:ascii="Times New Roman" w:hAnsi="Times New Roman"/>
                <w:sz w:val="24"/>
                <w:szCs w:val="24"/>
              </w:rPr>
            </w:pPr>
          </w:p>
          <w:p w:rsidR="00C11117" w:rsidRPr="00A25B56" w:rsidRDefault="00C11117" w:rsidP="00E32AF8">
            <w:pPr>
              <w:spacing w:after="0" w:line="240" w:lineRule="auto"/>
              <w:rPr>
                <w:rFonts w:ascii="Times New Roman" w:hAnsi="Times New Roman"/>
                <w:sz w:val="24"/>
                <w:szCs w:val="24"/>
              </w:rPr>
            </w:pPr>
            <w:r>
              <w:rPr>
                <w:rFonts w:ascii="Times New Roman" w:hAnsi="Times New Roman"/>
                <w:sz w:val="24"/>
                <w:szCs w:val="24"/>
              </w:rPr>
              <w:t>90</w:t>
            </w:r>
          </w:p>
        </w:tc>
        <w:tc>
          <w:tcPr>
            <w:tcW w:w="581" w:type="pct"/>
            <w:tcBorders>
              <w:top w:val="outset" w:sz="6" w:space="0" w:color="auto"/>
              <w:left w:val="outset" w:sz="6" w:space="0" w:color="auto"/>
              <w:bottom w:val="outset" w:sz="6" w:space="0" w:color="auto"/>
              <w:right w:val="outset" w:sz="6" w:space="0" w:color="auto"/>
            </w:tcBorders>
            <w:hideMark/>
          </w:tcPr>
          <w:p w:rsidR="00A25B56" w:rsidRDefault="006F6491" w:rsidP="00E32AF8">
            <w:pPr>
              <w:spacing w:after="0" w:line="240" w:lineRule="auto"/>
              <w:rPr>
                <w:rFonts w:ascii="Times New Roman" w:hAnsi="Times New Roman"/>
                <w:sz w:val="24"/>
                <w:szCs w:val="24"/>
              </w:rPr>
            </w:pPr>
            <w:r w:rsidRPr="00A25B56">
              <w:rPr>
                <w:rFonts w:ascii="Times New Roman" w:hAnsi="Times New Roman"/>
                <w:sz w:val="24"/>
                <w:szCs w:val="24"/>
              </w:rPr>
              <w:t>1</w:t>
            </w:r>
            <w:r>
              <w:rPr>
                <w:rFonts w:ascii="Times New Roman" w:hAnsi="Times New Roman"/>
                <w:sz w:val="24"/>
                <w:szCs w:val="24"/>
              </w:rPr>
              <w:t>9</w:t>
            </w:r>
          </w:p>
          <w:p w:rsidR="004430AF" w:rsidRDefault="004430AF" w:rsidP="00E32AF8">
            <w:pPr>
              <w:spacing w:after="0" w:line="240" w:lineRule="auto"/>
              <w:rPr>
                <w:rFonts w:ascii="Times New Roman" w:hAnsi="Times New Roman"/>
                <w:sz w:val="24"/>
                <w:szCs w:val="24"/>
              </w:rPr>
            </w:pPr>
          </w:p>
          <w:p w:rsidR="004430AF" w:rsidRDefault="004430AF" w:rsidP="00E32AF8">
            <w:pPr>
              <w:spacing w:after="0" w:line="240" w:lineRule="auto"/>
              <w:rPr>
                <w:rFonts w:ascii="Times New Roman" w:hAnsi="Times New Roman"/>
                <w:sz w:val="24"/>
                <w:szCs w:val="24"/>
              </w:rPr>
            </w:pPr>
            <w:r>
              <w:rPr>
                <w:rFonts w:ascii="Times New Roman" w:hAnsi="Times New Roman"/>
                <w:sz w:val="24"/>
                <w:szCs w:val="24"/>
              </w:rPr>
              <w:t>19</w:t>
            </w:r>
          </w:p>
          <w:p w:rsidR="002106B6" w:rsidRDefault="002106B6" w:rsidP="00E32AF8">
            <w:pPr>
              <w:spacing w:after="0" w:line="240" w:lineRule="auto"/>
              <w:rPr>
                <w:rFonts w:ascii="Times New Roman" w:hAnsi="Times New Roman"/>
                <w:sz w:val="24"/>
                <w:szCs w:val="24"/>
              </w:rPr>
            </w:pPr>
            <w:r>
              <w:rPr>
                <w:rFonts w:ascii="Times New Roman" w:hAnsi="Times New Roman"/>
                <w:sz w:val="24"/>
                <w:szCs w:val="24"/>
              </w:rPr>
              <w:t>19</w:t>
            </w:r>
          </w:p>
          <w:p w:rsidR="00C11117" w:rsidRDefault="00C11117" w:rsidP="00E32AF8">
            <w:pPr>
              <w:spacing w:after="0" w:line="240" w:lineRule="auto"/>
              <w:rPr>
                <w:rFonts w:ascii="Times New Roman" w:hAnsi="Times New Roman"/>
                <w:sz w:val="24"/>
                <w:szCs w:val="24"/>
              </w:rPr>
            </w:pPr>
          </w:p>
          <w:p w:rsidR="00C11117" w:rsidRDefault="00C11117" w:rsidP="00E32AF8">
            <w:pPr>
              <w:spacing w:after="0" w:line="240" w:lineRule="auto"/>
              <w:rPr>
                <w:rFonts w:ascii="Times New Roman" w:hAnsi="Times New Roman"/>
                <w:sz w:val="24"/>
                <w:szCs w:val="24"/>
              </w:rPr>
            </w:pPr>
          </w:p>
          <w:p w:rsidR="00C11117" w:rsidRDefault="00C11117" w:rsidP="00E32AF8">
            <w:pPr>
              <w:spacing w:after="0" w:line="240" w:lineRule="auto"/>
              <w:rPr>
                <w:rFonts w:ascii="Times New Roman" w:hAnsi="Times New Roman"/>
                <w:sz w:val="24"/>
                <w:szCs w:val="24"/>
              </w:rPr>
            </w:pPr>
          </w:p>
          <w:p w:rsidR="00C11117" w:rsidRDefault="00C11117" w:rsidP="00E32AF8">
            <w:pPr>
              <w:spacing w:after="0" w:line="240" w:lineRule="auto"/>
              <w:rPr>
                <w:rFonts w:ascii="Times New Roman" w:hAnsi="Times New Roman"/>
                <w:sz w:val="24"/>
                <w:szCs w:val="24"/>
              </w:rPr>
            </w:pPr>
          </w:p>
          <w:p w:rsidR="00C11117" w:rsidRDefault="00C11117" w:rsidP="00E32AF8">
            <w:pPr>
              <w:spacing w:after="0" w:line="240" w:lineRule="auto"/>
              <w:rPr>
                <w:rFonts w:ascii="Times New Roman" w:hAnsi="Times New Roman"/>
                <w:sz w:val="24"/>
                <w:szCs w:val="24"/>
              </w:rPr>
            </w:pPr>
          </w:p>
          <w:p w:rsidR="00C11117" w:rsidRDefault="00C11117" w:rsidP="00E32AF8">
            <w:pPr>
              <w:spacing w:after="0" w:line="240" w:lineRule="auto"/>
              <w:rPr>
                <w:rFonts w:ascii="Times New Roman" w:hAnsi="Times New Roman"/>
                <w:sz w:val="24"/>
                <w:szCs w:val="24"/>
              </w:rPr>
            </w:pPr>
          </w:p>
          <w:p w:rsidR="00C11117" w:rsidRDefault="00C11117" w:rsidP="00E32AF8">
            <w:pPr>
              <w:spacing w:after="0" w:line="240" w:lineRule="auto"/>
              <w:rPr>
                <w:rFonts w:ascii="Times New Roman" w:hAnsi="Times New Roman"/>
                <w:sz w:val="24"/>
                <w:szCs w:val="24"/>
              </w:rPr>
            </w:pPr>
          </w:p>
          <w:p w:rsidR="00C11117" w:rsidRPr="00A25B56" w:rsidRDefault="00C11117" w:rsidP="00E32AF8">
            <w:pPr>
              <w:spacing w:after="0" w:line="240" w:lineRule="auto"/>
              <w:rPr>
                <w:rFonts w:ascii="Times New Roman" w:hAnsi="Times New Roman"/>
                <w:sz w:val="24"/>
                <w:szCs w:val="24"/>
              </w:rPr>
            </w:pPr>
            <w:r>
              <w:rPr>
                <w:rFonts w:ascii="Times New Roman" w:hAnsi="Times New Roman"/>
                <w:sz w:val="24"/>
                <w:szCs w:val="24"/>
              </w:rPr>
              <w:t>19</w:t>
            </w:r>
          </w:p>
        </w:tc>
        <w:tc>
          <w:tcPr>
            <w:tcW w:w="787" w:type="pct"/>
            <w:tcBorders>
              <w:top w:val="outset" w:sz="6" w:space="0" w:color="auto"/>
              <w:left w:val="outset" w:sz="6" w:space="0" w:color="auto"/>
              <w:bottom w:val="outset" w:sz="6" w:space="0" w:color="auto"/>
              <w:right w:val="outset" w:sz="6" w:space="0" w:color="auto"/>
            </w:tcBorders>
            <w:hideMark/>
          </w:tcPr>
          <w:p w:rsidR="00283960" w:rsidRDefault="00283960" w:rsidP="00E32AF8">
            <w:pPr>
              <w:spacing w:after="0" w:line="240" w:lineRule="auto"/>
              <w:rPr>
                <w:rFonts w:ascii="Times New Roman" w:hAnsi="Times New Roman"/>
                <w:sz w:val="24"/>
                <w:szCs w:val="24"/>
              </w:rPr>
            </w:pPr>
            <w:r>
              <w:rPr>
                <w:rFonts w:ascii="Times New Roman" w:hAnsi="Times New Roman"/>
                <w:sz w:val="24"/>
                <w:szCs w:val="24"/>
              </w:rPr>
              <w:t>0 128</w:t>
            </w:r>
          </w:p>
          <w:p w:rsidR="00283960" w:rsidRDefault="00283960" w:rsidP="00E32AF8">
            <w:pPr>
              <w:spacing w:after="0" w:line="240" w:lineRule="auto"/>
              <w:rPr>
                <w:rFonts w:ascii="Times New Roman" w:hAnsi="Times New Roman"/>
                <w:sz w:val="24"/>
                <w:szCs w:val="24"/>
              </w:rPr>
            </w:pPr>
          </w:p>
          <w:p w:rsidR="00A25B56" w:rsidRDefault="00283960" w:rsidP="00E32AF8">
            <w:pPr>
              <w:spacing w:after="0" w:line="240" w:lineRule="auto"/>
              <w:rPr>
                <w:rFonts w:ascii="Times New Roman" w:hAnsi="Times New Roman"/>
                <w:sz w:val="24"/>
                <w:szCs w:val="24"/>
              </w:rPr>
            </w:pPr>
            <w:r>
              <w:rPr>
                <w:rFonts w:ascii="Times New Roman" w:hAnsi="Times New Roman"/>
                <w:sz w:val="24"/>
                <w:szCs w:val="24"/>
              </w:rPr>
              <w:t>Z 003</w:t>
            </w:r>
          </w:p>
          <w:p w:rsidR="002106B6" w:rsidRPr="00166C10" w:rsidRDefault="00C026F9" w:rsidP="00E32AF8">
            <w:pPr>
              <w:spacing w:after="0" w:line="240" w:lineRule="auto"/>
              <w:rPr>
                <w:rFonts w:ascii="Times New Roman" w:hAnsi="Times New Roman"/>
                <w:color w:val="000000" w:themeColor="text1"/>
                <w:sz w:val="24"/>
                <w:szCs w:val="24"/>
              </w:rPr>
            </w:pPr>
            <w:r w:rsidRPr="00166C10">
              <w:rPr>
                <w:rFonts w:ascii="Times New Roman" w:hAnsi="Times New Roman"/>
                <w:color w:val="000000" w:themeColor="text1"/>
                <w:sz w:val="24"/>
                <w:szCs w:val="24"/>
              </w:rPr>
              <w:t>Z 012</w:t>
            </w:r>
          </w:p>
          <w:p w:rsidR="00C11117" w:rsidRDefault="00C11117" w:rsidP="00E32AF8">
            <w:pPr>
              <w:spacing w:after="0" w:line="240" w:lineRule="auto"/>
              <w:rPr>
                <w:rFonts w:ascii="Times New Roman" w:hAnsi="Times New Roman"/>
                <w:color w:val="FF0000"/>
                <w:sz w:val="24"/>
                <w:szCs w:val="24"/>
              </w:rPr>
            </w:pPr>
          </w:p>
          <w:p w:rsidR="00C11117" w:rsidRDefault="00C11117" w:rsidP="00E32AF8">
            <w:pPr>
              <w:spacing w:after="0" w:line="240" w:lineRule="auto"/>
              <w:rPr>
                <w:rFonts w:ascii="Times New Roman" w:hAnsi="Times New Roman"/>
                <w:color w:val="FF0000"/>
                <w:sz w:val="24"/>
                <w:szCs w:val="24"/>
              </w:rPr>
            </w:pPr>
          </w:p>
          <w:p w:rsidR="00C11117" w:rsidRDefault="00C11117" w:rsidP="00E32AF8">
            <w:pPr>
              <w:spacing w:after="0" w:line="240" w:lineRule="auto"/>
              <w:rPr>
                <w:rFonts w:ascii="Times New Roman" w:hAnsi="Times New Roman"/>
                <w:color w:val="FF0000"/>
                <w:sz w:val="24"/>
                <w:szCs w:val="24"/>
              </w:rPr>
            </w:pPr>
          </w:p>
          <w:p w:rsidR="00C11117" w:rsidRDefault="00C11117" w:rsidP="00E32AF8">
            <w:pPr>
              <w:spacing w:after="0" w:line="240" w:lineRule="auto"/>
              <w:rPr>
                <w:rFonts w:ascii="Times New Roman" w:hAnsi="Times New Roman"/>
                <w:color w:val="FF0000"/>
                <w:sz w:val="24"/>
                <w:szCs w:val="24"/>
              </w:rPr>
            </w:pPr>
          </w:p>
          <w:p w:rsidR="00C11117" w:rsidRDefault="00C11117" w:rsidP="00E32AF8">
            <w:pPr>
              <w:spacing w:after="0" w:line="240" w:lineRule="auto"/>
              <w:rPr>
                <w:rFonts w:ascii="Times New Roman" w:hAnsi="Times New Roman"/>
                <w:color w:val="FF0000"/>
                <w:sz w:val="24"/>
                <w:szCs w:val="24"/>
              </w:rPr>
            </w:pPr>
          </w:p>
          <w:p w:rsidR="00C11117" w:rsidRDefault="00C11117" w:rsidP="00E32AF8">
            <w:pPr>
              <w:spacing w:after="0" w:line="240" w:lineRule="auto"/>
              <w:rPr>
                <w:rFonts w:ascii="Times New Roman" w:hAnsi="Times New Roman"/>
                <w:color w:val="FF0000"/>
                <w:sz w:val="24"/>
                <w:szCs w:val="24"/>
              </w:rPr>
            </w:pPr>
          </w:p>
          <w:p w:rsidR="00C11117" w:rsidRDefault="00C11117" w:rsidP="00E32AF8">
            <w:pPr>
              <w:spacing w:after="0" w:line="240" w:lineRule="auto"/>
              <w:rPr>
                <w:rFonts w:ascii="Times New Roman" w:hAnsi="Times New Roman"/>
                <w:color w:val="FF0000"/>
                <w:sz w:val="24"/>
                <w:szCs w:val="24"/>
              </w:rPr>
            </w:pPr>
          </w:p>
          <w:p w:rsidR="00C11117" w:rsidRPr="00A25B56" w:rsidRDefault="005C2C56" w:rsidP="00E32AF8">
            <w:pPr>
              <w:spacing w:after="0" w:line="240" w:lineRule="auto"/>
              <w:rPr>
                <w:rFonts w:ascii="Times New Roman" w:hAnsi="Times New Roman"/>
                <w:sz w:val="24"/>
                <w:szCs w:val="24"/>
              </w:rPr>
            </w:pPr>
            <w:r w:rsidRPr="005C2C56">
              <w:rPr>
                <w:rFonts w:ascii="Times New Roman" w:hAnsi="Times New Roman"/>
                <w:sz w:val="24"/>
                <w:szCs w:val="24"/>
              </w:rPr>
              <w:t>Z013</w:t>
            </w:r>
          </w:p>
        </w:tc>
        <w:tc>
          <w:tcPr>
            <w:tcW w:w="1348" w:type="pct"/>
            <w:tcBorders>
              <w:top w:val="outset" w:sz="6" w:space="0" w:color="auto"/>
              <w:left w:val="outset" w:sz="6" w:space="0" w:color="auto"/>
              <w:bottom w:val="outset" w:sz="6" w:space="0" w:color="auto"/>
              <w:right w:val="outset" w:sz="6" w:space="0" w:color="auto"/>
            </w:tcBorders>
            <w:hideMark/>
          </w:tcPr>
          <w:p w:rsidR="004430AF" w:rsidRDefault="006F6491" w:rsidP="00E32AF8">
            <w:pPr>
              <w:spacing w:after="0" w:line="240" w:lineRule="auto"/>
              <w:rPr>
                <w:rFonts w:ascii="Times New Roman" w:hAnsi="Times New Roman"/>
                <w:sz w:val="24"/>
                <w:szCs w:val="24"/>
              </w:rPr>
            </w:pPr>
            <w:r w:rsidRPr="00A25B56">
              <w:rPr>
                <w:rFonts w:ascii="Times New Roman" w:hAnsi="Times New Roman"/>
                <w:sz w:val="24"/>
                <w:szCs w:val="24"/>
              </w:rPr>
              <w:t>---</w:t>
            </w:r>
            <w:r w:rsidR="00131B35">
              <w:rPr>
                <w:rFonts w:ascii="Times New Roman" w:hAnsi="Times New Roman"/>
                <w:sz w:val="24"/>
                <w:szCs w:val="24"/>
              </w:rPr>
              <w:t>citādi</w:t>
            </w:r>
          </w:p>
          <w:p w:rsidR="00EF63E9" w:rsidRDefault="00EF63E9" w:rsidP="00E32AF8">
            <w:pPr>
              <w:spacing w:after="0" w:line="240" w:lineRule="auto"/>
              <w:rPr>
                <w:rFonts w:ascii="Times New Roman" w:hAnsi="Times New Roman"/>
                <w:sz w:val="24"/>
                <w:szCs w:val="24"/>
              </w:rPr>
            </w:pPr>
          </w:p>
          <w:p w:rsidR="004430AF" w:rsidRDefault="004430AF" w:rsidP="00E32AF8">
            <w:pPr>
              <w:spacing w:after="0" w:line="240" w:lineRule="auto"/>
              <w:rPr>
                <w:rFonts w:ascii="Times New Roman" w:hAnsi="Times New Roman"/>
                <w:sz w:val="24"/>
                <w:szCs w:val="24"/>
              </w:rPr>
            </w:pPr>
            <w:proofErr w:type="spellStart"/>
            <w:r>
              <w:rPr>
                <w:rFonts w:ascii="Times New Roman" w:hAnsi="Times New Roman"/>
                <w:sz w:val="24"/>
                <w:szCs w:val="24"/>
              </w:rPr>
              <w:t>Nektāri</w:t>
            </w:r>
            <w:proofErr w:type="spellEnd"/>
            <w:r>
              <w:rPr>
                <w:rFonts w:ascii="Times New Roman" w:hAnsi="Times New Roman"/>
                <w:sz w:val="24"/>
                <w:szCs w:val="24"/>
              </w:rPr>
              <w:t>**</w:t>
            </w:r>
          </w:p>
          <w:p w:rsidR="002106B6" w:rsidRDefault="002106B6" w:rsidP="00E32AF8">
            <w:pPr>
              <w:spacing w:after="0" w:line="240" w:lineRule="auto"/>
              <w:rPr>
                <w:rFonts w:ascii="Times New Roman" w:hAnsi="Times New Roman"/>
                <w:sz w:val="24"/>
                <w:szCs w:val="24"/>
              </w:rPr>
            </w:pPr>
            <w:r>
              <w:rPr>
                <w:rFonts w:ascii="Times New Roman" w:hAnsi="Times New Roman"/>
                <w:sz w:val="24"/>
                <w:szCs w:val="24"/>
              </w:rPr>
              <w:t>Dzērieni, kuru sastāvā ir ne mazāk kā 10% sulas (izņemot  augļu sulas no koncentrāta), ne vairāk kā 10% pievienotā cukura un kas nesatur pārtikas piedevas un aromatizētājus**</w:t>
            </w:r>
          </w:p>
          <w:p w:rsidR="00C11117" w:rsidRPr="00A25B56" w:rsidRDefault="00C11117" w:rsidP="00E32AF8">
            <w:pPr>
              <w:spacing w:after="0" w:line="240" w:lineRule="auto"/>
              <w:rPr>
                <w:rFonts w:ascii="Times New Roman" w:hAnsi="Times New Roman"/>
                <w:sz w:val="24"/>
                <w:szCs w:val="24"/>
              </w:rPr>
            </w:pPr>
            <w:r>
              <w:rPr>
                <w:rFonts w:ascii="Times New Roman" w:hAnsi="Times New Roman"/>
                <w:sz w:val="24"/>
                <w:szCs w:val="24"/>
              </w:rPr>
              <w:t>Ūdeņi, kas bagātināti ar minerālvielām un vitamīniem, un bez cukura, citu saldinātāju vai aromatizētāju piedevu</w:t>
            </w:r>
            <w:r w:rsidR="005E4821">
              <w:rPr>
                <w:rFonts w:ascii="Times New Roman" w:hAnsi="Times New Roman"/>
                <w:sz w:val="24"/>
                <w:szCs w:val="24"/>
              </w:rPr>
              <w:t>**</w:t>
            </w:r>
          </w:p>
        </w:tc>
        <w:tc>
          <w:tcPr>
            <w:tcW w:w="984" w:type="pct"/>
            <w:tcBorders>
              <w:top w:val="outset" w:sz="6" w:space="0" w:color="auto"/>
              <w:left w:val="outset" w:sz="6" w:space="0" w:color="auto"/>
              <w:bottom w:val="outset" w:sz="6" w:space="0" w:color="auto"/>
              <w:right w:val="outset" w:sz="6" w:space="0" w:color="auto"/>
            </w:tcBorders>
            <w:hideMark/>
          </w:tcPr>
          <w:p w:rsidR="00A25B56" w:rsidRDefault="00131B35" w:rsidP="00E32AF8">
            <w:pPr>
              <w:spacing w:after="0" w:line="240" w:lineRule="auto"/>
              <w:rPr>
                <w:rFonts w:ascii="Times New Roman" w:hAnsi="Times New Roman"/>
                <w:sz w:val="24"/>
                <w:szCs w:val="24"/>
              </w:rPr>
            </w:pPr>
            <w:r w:rsidRPr="00A25B56">
              <w:rPr>
                <w:rFonts w:ascii="Times New Roman" w:hAnsi="Times New Roman"/>
                <w:sz w:val="24"/>
                <w:szCs w:val="24"/>
              </w:rPr>
              <w:t>EUR 7,4/100 l</w:t>
            </w:r>
          </w:p>
          <w:p w:rsidR="00C87A60" w:rsidRDefault="00C87A60" w:rsidP="00E32AF8">
            <w:pPr>
              <w:spacing w:after="0" w:line="240" w:lineRule="auto"/>
              <w:rPr>
                <w:rFonts w:ascii="Times New Roman" w:hAnsi="Times New Roman"/>
                <w:sz w:val="24"/>
                <w:szCs w:val="24"/>
              </w:rPr>
            </w:pPr>
          </w:p>
          <w:p w:rsidR="002106B6" w:rsidRDefault="002106B6" w:rsidP="00E32AF8">
            <w:pPr>
              <w:spacing w:after="0" w:line="240" w:lineRule="auto"/>
              <w:rPr>
                <w:rFonts w:ascii="Times New Roman" w:hAnsi="Times New Roman"/>
                <w:sz w:val="24"/>
                <w:szCs w:val="24"/>
              </w:rPr>
            </w:pPr>
            <w:r>
              <w:rPr>
                <w:rFonts w:ascii="Times New Roman" w:hAnsi="Times New Roman"/>
                <w:sz w:val="24"/>
                <w:szCs w:val="24"/>
              </w:rPr>
              <w:t>-</w:t>
            </w:r>
          </w:p>
          <w:p w:rsidR="005E4821" w:rsidRDefault="00357449" w:rsidP="00E32AF8">
            <w:pPr>
              <w:spacing w:after="0" w:line="240" w:lineRule="auto"/>
              <w:rPr>
                <w:rFonts w:ascii="Times New Roman" w:hAnsi="Times New Roman"/>
                <w:sz w:val="24"/>
                <w:szCs w:val="24"/>
              </w:rPr>
            </w:pPr>
            <w:r>
              <w:rPr>
                <w:rFonts w:ascii="Times New Roman" w:hAnsi="Times New Roman"/>
                <w:sz w:val="24"/>
                <w:szCs w:val="24"/>
              </w:rPr>
              <w:t>-</w:t>
            </w:r>
          </w:p>
          <w:p w:rsidR="00C11117" w:rsidRDefault="00C11117" w:rsidP="00E32AF8">
            <w:pPr>
              <w:spacing w:after="0" w:line="240" w:lineRule="auto"/>
              <w:rPr>
                <w:rFonts w:ascii="Times New Roman" w:hAnsi="Times New Roman"/>
                <w:sz w:val="24"/>
                <w:szCs w:val="24"/>
              </w:rPr>
            </w:pPr>
          </w:p>
          <w:p w:rsidR="00C11117" w:rsidRDefault="00C11117" w:rsidP="00E32AF8">
            <w:pPr>
              <w:spacing w:after="0" w:line="240" w:lineRule="auto"/>
              <w:rPr>
                <w:rFonts w:ascii="Times New Roman" w:hAnsi="Times New Roman"/>
                <w:sz w:val="24"/>
                <w:szCs w:val="24"/>
              </w:rPr>
            </w:pPr>
          </w:p>
          <w:p w:rsidR="00C11117" w:rsidRDefault="00C11117" w:rsidP="00E32AF8">
            <w:pPr>
              <w:spacing w:after="0" w:line="240" w:lineRule="auto"/>
              <w:rPr>
                <w:rFonts w:ascii="Times New Roman" w:hAnsi="Times New Roman"/>
                <w:sz w:val="24"/>
                <w:szCs w:val="24"/>
              </w:rPr>
            </w:pPr>
          </w:p>
          <w:p w:rsidR="00C11117" w:rsidRDefault="00C11117" w:rsidP="00E32AF8">
            <w:pPr>
              <w:spacing w:after="0" w:line="240" w:lineRule="auto"/>
              <w:rPr>
                <w:rFonts w:ascii="Times New Roman" w:hAnsi="Times New Roman"/>
                <w:sz w:val="24"/>
                <w:szCs w:val="24"/>
              </w:rPr>
            </w:pPr>
          </w:p>
          <w:p w:rsidR="00C11117" w:rsidRDefault="00C11117" w:rsidP="00E32AF8">
            <w:pPr>
              <w:spacing w:after="0" w:line="240" w:lineRule="auto"/>
              <w:rPr>
                <w:rFonts w:ascii="Times New Roman" w:hAnsi="Times New Roman"/>
                <w:sz w:val="24"/>
                <w:szCs w:val="24"/>
              </w:rPr>
            </w:pPr>
          </w:p>
          <w:p w:rsidR="005C2C56" w:rsidRDefault="005C2C56" w:rsidP="00E32AF8">
            <w:pPr>
              <w:spacing w:after="0" w:line="240" w:lineRule="auto"/>
              <w:rPr>
                <w:rFonts w:ascii="Times New Roman" w:hAnsi="Times New Roman"/>
                <w:sz w:val="24"/>
                <w:szCs w:val="24"/>
              </w:rPr>
            </w:pPr>
          </w:p>
          <w:p w:rsidR="00CF42B2" w:rsidRDefault="00CF42B2" w:rsidP="00E32AF8">
            <w:pPr>
              <w:spacing w:after="0" w:line="240" w:lineRule="auto"/>
              <w:rPr>
                <w:rFonts w:ascii="Times New Roman" w:hAnsi="Times New Roman"/>
                <w:sz w:val="24"/>
                <w:szCs w:val="24"/>
              </w:rPr>
            </w:pPr>
          </w:p>
          <w:p w:rsidR="00C11117" w:rsidRPr="00A25B56" w:rsidRDefault="00C11117" w:rsidP="00E32AF8">
            <w:pPr>
              <w:spacing w:after="0" w:line="240" w:lineRule="auto"/>
              <w:rPr>
                <w:rFonts w:ascii="Times New Roman" w:hAnsi="Times New Roman"/>
                <w:sz w:val="24"/>
                <w:szCs w:val="24"/>
              </w:rPr>
            </w:pPr>
            <w:r>
              <w:rPr>
                <w:rFonts w:ascii="Times New Roman" w:hAnsi="Times New Roman"/>
                <w:sz w:val="24"/>
                <w:szCs w:val="24"/>
              </w:rPr>
              <w:t>-</w:t>
            </w:r>
          </w:p>
        </w:tc>
        <w:tc>
          <w:tcPr>
            <w:tcW w:w="556" w:type="pct"/>
            <w:tcBorders>
              <w:top w:val="outset" w:sz="6" w:space="0" w:color="auto"/>
              <w:left w:val="outset" w:sz="6" w:space="0" w:color="auto"/>
              <w:bottom w:val="outset" w:sz="6" w:space="0" w:color="auto"/>
              <w:right w:val="outset" w:sz="6" w:space="0" w:color="auto"/>
            </w:tcBorders>
            <w:hideMark/>
          </w:tcPr>
          <w:p w:rsidR="00A25B56" w:rsidRPr="00A25B56" w:rsidRDefault="00131B35" w:rsidP="00E32AF8">
            <w:pPr>
              <w:spacing w:after="0" w:line="240" w:lineRule="auto"/>
              <w:rPr>
                <w:rFonts w:ascii="Times New Roman" w:hAnsi="Times New Roman"/>
                <w:sz w:val="24"/>
                <w:szCs w:val="24"/>
              </w:rPr>
            </w:pPr>
            <w:r w:rsidRPr="00A25B56">
              <w:rPr>
                <w:rFonts w:ascii="Times New Roman" w:hAnsi="Times New Roman"/>
                <w:sz w:val="24"/>
                <w:szCs w:val="24"/>
              </w:rPr>
              <w:t>05330</w:t>
            </w:r>
          </w:p>
        </w:tc>
      </w:tr>
      <w:tr w:rsidR="00641E3C" w:rsidRPr="00A25B56" w:rsidTr="00842C6F">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235"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58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787"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c>
          <w:tcPr>
            <w:tcW w:w="1348"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--citādi, kuros tauki, kas iegūti no pozīcijās 0401–0404 minētajiem produktiem, ir:</w:t>
            </w:r>
          </w:p>
        </w:tc>
        <w:tc>
          <w:tcPr>
            <w:tcW w:w="984" w:type="pct"/>
            <w:tcBorders>
              <w:top w:val="outset" w:sz="6" w:space="0" w:color="auto"/>
              <w:left w:val="outset" w:sz="6" w:space="0" w:color="auto"/>
              <w:bottom w:val="outset" w:sz="6" w:space="0" w:color="auto"/>
              <w:right w:val="outset" w:sz="6" w:space="0" w:color="auto"/>
            </w:tcBorders>
            <w:hideMark/>
          </w:tcPr>
          <w:p w:rsid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p w:rsidR="004430AF" w:rsidRDefault="004430AF" w:rsidP="00E32AF8">
            <w:pPr>
              <w:spacing w:after="0" w:line="240" w:lineRule="auto"/>
              <w:rPr>
                <w:rFonts w:ascii="Times New Roman" w:hAnsi="Times New Roman"/>
                <w:sz w:val="24"/>
                <w:szCs w:val="24"/>
              </w:rPr>
            </w:pPr>
          </w:p>
          <w:p w:rsidR="004430AF" w:rsidRPr="00A25B56" w:rsidRDefault="004430AF" w:rsidP="00E32AF8">
            <w:pPr>
              <w:spacing w:after="0" w:line="240" w:lineRule="auto"/>
              <w:rPr>
                <w:rFonts w:ascii="Times New Roman" w:hAnsi="Times New Roman"/>
                <w:sz w:val="24"/>
                <w:szCs w:val="24"/>
              </w:rPr>
            </w:pPr>
          </w:p>
        </w:tc>
        <w:tc>
          <w:tcPr>
            <w:tcW w:w="556"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 </w:t>
            </w:r>
          </w:p>
        </w:tc>
      </w:tr>
      <w:tr w:rsidR="00641E3C" w:rsidRPr="00A25B56" w:rsidTr="00842C6F">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2202</w:t>
            </w:r>
          </w:p>
        </w:tc>
        <w:tc>
          <w:tcPr>
            <w:tcW w:w="235"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90</w:t>
            </w:r>
          </w:p>
        </w:tc>
        <w:tc>
          <w:tcPr>
            <w:tcW w:w="58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91</w:t>
            </w:r>
          </w:p>
        </w:tc>
        <w:tc>
          <w:tcPr>
            <w:tcW w:w="787"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0 017</w:t>
            </w:r>
          </w:p>
        </w:tc>
        <w:tc>
          <w:tcPr>
            <w:tcW w:w="1348"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---mazāk par 0,2 %</w:t>
            </w:r>
          </w:p>
        </w:tc>
        <w:tc>
          <w:tcPr>
            <w:tcW w:w="984"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EUR 7,4/100 l</w:t>
            </w:r>
          </w:p>
        </w:tc>
        <w:tc>
          <w:tcPr>
            <w:tcW w:w="556"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05330</w:t>
            </w:r>
          </w:p>
        </w:tc>
      </w:tr>
      <w:tr w:rsidR="00641E3C" w:rsidRPr="00A25B56" w:rsidTr="00842C6F">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2202</w:t>
            </w:r>
          </w:p>
        </w:tc>
        <w:tc>
          <w:tcPr>
            <w:tcW w:w="235"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90</w:t>
            </w:r>
          </w:p>
        </w:tc>
        <w:tc>
          <w:tcPr>
            <w:tcW w:w="58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95</w:t>
            </w:r>
          </w:p>
        </w:tc>
        <w:tc>
          <w:tcPr>
            <w:tcW w:w="787"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0 018</w:t>
            </w:r>
          </w:p>
        </w:tc>
        <w:tc>
          <w:tcPr>
            <w:tcW w:w="1348"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---0,2 % vai vairāk, bet mazāk par 2 %</w:t>
            </w:r>
          </w:p>
        </w:tc>
        <w:tc>
          <w:tcPr>
            <w:tcW w:w="984"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EUR 7,4/100 l</w:t>
            </w:r>
          </w:p>
        </w:tc>
        <w:tc>
          <w:tcPr>
            <w:tcW w:w="556"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05330</w:t>
            </w:r>
          </w:p>
        </w:tc>
      </w:tr>
      <w:tr w:rsidR="00641E3C" w:rsidRPr="00A25B56" w:rsidTr="00842C6F">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2202</w:t>
            </w:r>
          </w:p>
        </w:tc>
        <w:tc>
          <w:tcPr>
            <w:tcW w:w="235"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90</w:t>
            </w:r>
          </w:p>
        </w:tc>
        <w:tc>
          <w:tcPr>
            <w:tcW w:w="581"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99</w:t>
            </w:r>
          </w:p>
        </w:tc>
        <w:tc>
          <w:tcPr>
            <w:tcW w:w="787"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0 019</w:t>
            </w:r>
          </w:p>
        </w:tc>
        <w:tc>
          <w:tcPr>
            <w:tcW w:w="1348"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---2 % vai vairāk</w:t>
            </w:r>
          </w:p>
        </w:tc>
        <w:tc>
          <w:tcPr>
            <w:tcW w:w="984"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EUR 7,4/100 l</w:t>
            </w:r>
          </w:p>
        </w:tc>
        <w:tc>
          <w:tcPr>
            <w:tcW w:w="556" w:type="pct"/>
            <w:tcBorders>
              <w:top w:val="outset" w:sz="6" w:space="0" w:color="auto"/>
              <w:left w:val="outset" w:sz="6" w:space="0" w:color="auto"/>
              <w:bottom w:val="outset" w:sz="6" w:space="0" w:color="auto"/>
              <w:right w:val="outset" w:sz="6" w:space="0" w:color="auto"/>
            </w:tcBorders>
            <w:hideMark/>
          </w:tcPr>
          <w:p w:rsidR="00A25B56" w:rsidRPr="00A25B56" w:rsidRDefault="00A25B56" w:rsidP="00E32AF8">
            <w:pPr>
              <w:spacing w:after="0" w:line="240" w:lineRule="auto"/>
              <w:rPr>
                <w:rFonts w:ascii="Times New Roman" w:hAnsi="Times New Roman"/>
                <w:sz w:val="24"/>
                <w:szCs w:val="24"/>
              </w:rPr>
            </w:pPr>
            <w:r w:rsidRPr="00A25B56">
              <w:rPr>
                <w:rFonts w:ascii="Times New Roman" w:hAnsi="Times New Roman"/>
                <w:sz w:val="24"/>
                <w:szCs w:val="24"/>
              </w:rPr>
              <w:t>05330</w:t>
            </w:r>
          </w:p>
        </w:tc>
      </w:tr>
    </w:tbl>
    <w:p w:rsidR="00A25B56" w:rsidRPr="00A25B56" w:rsidRDefault="00A25B56" w:rsidP="00E32AF8">
      <w:pPr>
        <w:spacing w:before="100" w:beforeAutospacing="1" w:after="100" w:afterAutospacing="1" w:line="240" w:lineRule="auto"/>
        <w:rPr>
          <w:rFonts w:ascii="Times New Roman" w:hAnsi="Times New Roman"/>
          <w:sz w:val="24"/>
          <w:szCs w:val="24"/>
        </w:rPr>
      </w:pPr>
      <w:r w:rsidRPr="00A25B56">
        <w:rPr>
          <w:rFonts w:ascii="Times New Roman" w:hAnsi="Times New Roman"/>
          <w:sz w:val="24"/>
          <w:szCs w:val="24"/>
        </w:rPr>
        <w:lastRenderedPageBreak/>
        <w:t>Piezīmes.</w:t>
      </w:r>
    </w:p>
    <w:p w:rsidR="00A25B56" w:rsidRPr="00A25B56" w:rsidRDefault="00A25B56" w:rsidP="00E32AF8">
      <w:pPr>
        <w:spacing w:before="100" w:beforeAutospacing="1" w:after="100" w:afterAutospacing="1" w:line="240" w:lineRule="auto"/>
        <w:rPr>
          <w:rFonts w:ascii="Times New Roman" w:hAnsi="Times New Roman"/>
          <w:sz w:val="24"/>
          <w:szCs w:val="24"/>
        </w:rPr>
      </w:pPr>
      <w:r w:rsidRPr="00A25B56">
        <w:rPr>
          <w:rFonts w:ascii="Times New Roman" w:hAnsi="Times New Roman"/>
          <w:sz w:val="24"/>
          <w:szCs w:val="24"/>
        </w:rPr>
        <w:t xml:space="preserve">1. * Konta numura piecpadsmitā, sešpadsmitā, septiņpadsmitā, astoņpadsmitā un deviņpadsmitā zīme, piemēram, konts LV89TREL1060000538000 – </w:t>
      </w:r>
      <w:r w:rsidR="008C1186">
        <w:rPr>
          <w:rFonts w:ascii="Times New Roman" w:hAnsi="Times New Roman"/>
          <w:sz w:val="24"/>
          <w:szCs w:val="24"/>
        </w:rPr>
        <w:t>“</w:t>
      </w:r>
      <w:r w:rsidRPr="00A25B56">
        <w:rPr>
          <w:rFonts w:ascii="Times New Roman" w:hAnsi="Times New Roman"/>
          <w:sz w:val="24"/>
          <w:szCs w:val="24"/>
        </w:rPr>
        <w:t>05380</w:t>
      </w:r>
      <w:r w:rsidR="008C1186">
        <w:rPr>
          <w:rFonts w:ascii="Times New Roman" w:hAnsi="Times New Roman"/>
          <w:sz w:val="24"/>
          <w:szCs w:val="24"/>
        </w:rPr>
        <w:t>”</w:t>
      </w:r>
      <w:r w:rsidRPr="00A25B56">
        <w:rPr>
          <w:rFonts w:ascii="Times New Roman" w:hAnsi="Times New Roman"/>
          <w:sz w:val="24"/>
          <w:szCs w:val="24"/>
        </w:rPr>
        <w:t>.</w:t>
      </w:r>
    </w:p>
    <w:p w:rsidR="00A25B56" w:rsidRPr="00A25B56" w:rsidRDefault="00A25B56" w:rsidP="00E32AF8">
      <w:pPr>
        <w:spacing w:before="100" w:beforeAutospacing="1" w:after="100" w:afterAutospacing="1" w:line="240" w:lineRule="auto"/>
        <w:rPr>
          <w:rFonts w:ascii="Times New Roman" w:hAnsi="Times New Roman"/>
          <w:sz w:val="24"/>
          <w:szCs w:val="24"/>
        </w:rPr>
      </w:pPr>
      <w:r w:rsidRPr="00A25B56">
        <w:rPr>
          <w:rFonts w:ascii="Times New Roman" w:hAnsi="Times New Roman"/>
          <w:sz w:val="24"/>
          <w:szCs w:val="24"/>
        </w:rPr>
        <w:t>2. ** Prece nav ar akcīzes nodokli apliekamais objekts.</w:t>
      </w:r>
      <w:r w:rsidR="008C1186">
        <w:rPr>
          <w:rFonts w:ascii="Times New Roman" w:hAnsi="Times New Roman"/>
          <w:sz w:val="24"/>
          <w:szCs w:val="24"/>
        </w:rPr>
        <w:t>”</w:t>
      </w:r>
    </w:p>
    <w:p w:rsidR="00154002" w:rsidRDefault="00154002" w:rsidP="00E32AF8">
      <w:pPr>
        <w:spacing w:after="0"/>
        <w:ind w:right="708"/>
        <w:jc w:val="right"/>
        <w:rPr>
          <w:rFonts w:ascii="Times New Roman" w:hAnsi="Times New Roman"/>
          <w:sz w:val="28"/>
          <w:szCs w:val="28"/>
        </w:rPr>
      </w:pPr>
    </w:p>
    <w:p w:rsidR="00DE60A1" w:rsidRDefault="00D36A6A" w:rsidP="00E32AF8">
      <w:pPr>
        <w:spacing w:after="0"/>
        <w:ind w:left="720" w:right="708"/>
        <w:rPr>
          <w:rFonts w:ascii="Times New Roman" w:hAnsi="Times New Roman"/>
          <w:sz w:val="28"/>
          <w:szCs w:val="28"/>
        </w:rPr>
      </w:pPr>
      <w:r>
        <w:rPr>
          <w:rFonts w:ascii="Times New Roman" w:hAnsi="Times New Roman"/>
          <w:sz w:val="28"/>
          <w:szCs w:val="28"/>
        </w:rPr>
        <w:t>1.</w:t>
      </w:r>
      <w:r w:rsidR="008C1186">
        <w:rPr>
          <w:rFonts w:ascii="Times New Roman" w:hAnsi="Times New Roman"/>
          <w:sz w:val="28"/>
          <w:szCs w:val="28"/>
        </w:rPr>
        <w:t>2. izteikt 2.pielikumu šādā redakcijā:</w:t>
      </w:r>
    </w:p>
    <w:p w:rsidR="007874E2" w:rsidRPr="007D39BE" w:rsidRDefault="008A002B" w:rsidP="00E32AF8">
      <w:pPr>
        <w:spacing w:after="0"/>
        <w:ind w:right="708"/>
        <w:jc w:val="right"/>
        <w:rPr>
          <w:rFonts w:ascii="Times New Roman" w:hAnsi="Times New Roman"/>
          <w:sz w:val="28"/>
          <w:szCs w:val="28"/>
        </w:rPr>
      </w:pPr>
      <w:r>
        <w:rPr>
          <w:rFonts w:ascii="Times New Roman" w:hAnsi="Times New Roman"/>
          <w:bCs/>
          <w:sz w:val="28"/>
          <w:szCs w:val="28"/>
        </w:rPr>
        <w:t>„</w:t>
      </w:r>
      <w:r w:rsidR="007874E2">
        <w:rPr>
          <w:rFonts w:ascii="Times New Roman" w:hAnsi="Times New Roman"/>
          <w:sz w:val="28"/>
          <w:szCs w:val="28"/>
        </w:rPr>
        <w:t>2</w:t>
      </w:r>
      <w:r w:rsidR="007874E2" w:rsidRPr="007D39BE">
        <w:rPr>
          <w:rFonts w:ascii="Times New Roman" w:hAnsi="Times New Roman"/>
          <w:sz w:val="28"/>
          <w:szCs w:val="28"/>
        </w:rPr>
        <w:t xml:space="preserve">.pielikums </w:t>
      </w:r>
      <w:r w:rsidR="007874E2" w:rsidRPr="007D39BE">
        <w:rPr>
          <w:rFonts w:ascii="Times New Roman" w:hAnsi="Times New Roman"/>
          <w:sz w:val="28"/>
          <w:szCs w:val="28"/>
        </w:rPr>
        <w:br/>
        <w:t xml:space="preserve">Ministru kabineta </w:t>
      </w:r>
      <w:r w:rsidR="007874E2" w:rsidRPr="007D39BE">
        <w:rPr>
          <w:rFonts w:ascii="Times New Roman" w:hAnsi="Times New Roman"/>
          <w:sz w:val="28"/>
          <w:szCs w:val="28"/>
        </w:rPr>
        <w:br/>
        <w:t>2011.gada 27.septembra noteikumiem Nr.731</w:t>
      </w:r>
    </w:p>
    <w:p w:rsidR="00DE60A1" w:rsidRDefault="00DE60A1" w:rsidP="00E32AF8">
      <w:pPr>
        <w:spacing w:after="0"/>
        <w:ind w:right="708"/>
        <w:jc w:val="center"/>
        <w:rPr>
          <w:rFonts w:ascii="Times New Roman" w:hAnsi="Times New Roman"/>
          <w:b/>
          <w:sz w:val="28"/>
          <w:szCs w:val="28"/>
        </w:rPr>
      </w:pPr>
    </w:p>
    <w:p w:rsidR="007874E2" w:rsidRDefault="007874E2" w:rsidP="00E32AF8">
      <w:pPr>
        <w:spacing w:after="0"/>
        <w:ind w:right="708"/>
        <w:jc w:val="center"/>
        <w:rPr>
          <w:rFonts w:ascii="Times New Roman" w:hAnsi="Times New Roman"/>
          <w:b/>
          <w:sz w:val="28"/>
          <w:szCs w:val="28"/>
        </w:rPr>
      </w:pPr>
      <w:r w:rsidRPr="007D39BE">
        <w:rPr>
          <w:rFonts w:ascii="Times New Roman" w:hAnsi="Times New Roman"/>
          <w:b/>
          <w:sz w:val="28"/>
          <w:szCs w:val="28"/>
        </w:rPr>
        <w:t xml:space="preserve">Ar akcīzes nodokli apliekamo </w:t>
      </w:r>
      <w:r>
        <w:rPr>
          <w:rFonts w:ascii="Times New Roman" w:hAnsi="Times New Roman"/>
          <w:b/>
          <w:sz w:val="28"/>
          <w:szCs w:val="28"/>
        </w:rPr>
        <w:t>tabakas izstrādājumu</w:t>
      </w:r>
      <w:r w:rsidRPr="007D39BE">
        <w:rPr>
          <w:rFonts w:ascii="Times New Roman" w:hAnsi="Times New Roman"/>
          <w:b/>
          <w:sz w:val="28"/>
          <w:szCs w:val="28"/>
        </w:rPr>
        <w:t xml:space="preserve"> </w:t>
      </w:r>
      <w:r w:rsidRPr="007D39BE">
        <w:rPr>
          <w:rFonts w:ascii="Times New Roman" w:hAnsi="Times New Roman"/>
          <w:b/>
          <w:i/>
          <w:iCs/>
          <w:sz w:val="28"/>
          <w:szCs w:val="28"/>
        </w:rPr>
        <w:t>TARIC</w:t>
      </w:r>
      <w:r>
        <w:rPr>
          <w:rFonts w:ascii="Times New Roman" w:hAnsi="Times New Roman"/>
          <w:b/>
          <w:sz w:val="28"/>
          <w:szCs w:val="28"/>
        </w:rPr>
        <w:t xml:space="preserve"> nacionālo</w:t>
      </w:r>
    </w:p>
    <w:p w:rsidR="007874E2" w:rsidRDefault="007874E2" w:rsidP="00E32AF8">
      <w:pPr>
        <w:spacing w:after="0"/>
        <w:ind w:right="708"/>
        <w:jc w:val="center"/>
        <w:rPr>
          <w:rFonts w:ascii="Times New Roman" w:hAnsi="Times New Roman"/>
          <w:b/>
          <w:sz w:val="28"/>
          <w:szCs w:val="28"/>
        </w:rPr>
      </w:pPr>
      <w:proofErr w:type="spellStart"/>
      <w:r w:rsidRPr="007D39BE">
        <w:rPr>
          <w:rFonts w:ascii="Times New Roman" w:hAnsi="Times New Roman"/>
          <w:b/>
          <w:sz w:val="28"/>
          <w:szCs w:val="28"/>
        </w:rPr>
        <w:t>papildkodu</w:t>
      </w:r>
      <w:proofErr w:type="spellEnd"/>
      <w:r w:rsidRPr="007D39BE">
        <w:rPr>
          <w:rFonts w:ascii="Times New Roman" w:hAnsi="Times New Roman"/>
          <w:b/>
          <w:sz w:val="28"/>
          <w:szCs w:val="28"/>
        </w:rPr>
        <w:t xml:space="preserve"> saraksts</w:t>
      </w:r>
    </w:p>
    <w:p w:rsidR="00DE60A1" w:rsidRDefault="00DE60A1" w:rsidP="00E32AF8">
      <w:pPr>
        <w:spacing w:after="0"/>
        <w:ind w:right="708"/>
        <w:jc w:val="right"/>
        <w:rPr>
          <w:rFonts w:ascii="Times New Roman" w:hAnsi="Times New Roman"/>
          <w:sz w:val="28"/>
          <w:szCs w:val="28"/>
        </w:rPr>
      </w:pPr>
    </w:p>
    <w:tbl>
      <w:tblPr>
        <w:tblW w:w="470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38"/>
        <w:gridCol w:w="507"/>
        <w:gridCol w:w="1315"/>
        <w:gridCol w:w="1557"/>
        <w:gridCol w:w="2804"/>
        <w:gridCol w:w="2042"/>
        <w:gridCol w:w="1178"/>
      </w:tblGrid>
      <w:tr w:rsidR="00CE3A4F" w:rsidRPr="004977CF" w:rsidTr="00B60633">
        <w:trPr>
          <w:tblCellSpacing w:w="15" w:type="dxa"/>
        </w:trPr>
        <w:tc>
          <w:tcPr>
            <w:tcW w:w="1218" w:type="pct"/>
            <w:gridSpan w:val="3"/>
            <w:tcBorders>
              <w:top w:val="outset" w:sz="6" w:space="0" w:color="auto"/>
              <w:left w:val="outset" w:sz="6" w:space="0" w:color="auto"/>
              <w:bottom w:val="outset" w:sz="6" w:space="0" w:color="auto"/>
              <w:right w:val="outset" w:sz="6" w:space="0" w:color="auto"/>
            </w:tcBorders>
            <w:vAlign w:val="center"/>
            <w:hideMark/>
          </w:tcPr>
          <w:p w:rsidR="00AF4AF0" w:rsidRPr="004977CF" w:rsidRDefault="00AF4AF0" w:rsidP="00E32AF8">
            <w:pPr>
              <w:jc w:val="center"/>
              <w:rPr>
                <w:rFonts w:ascii="Times New Roman" w:hAnsi="Times New Roman"/>
                <w:sz w:val="24"/>
                <w:szCs w:val="24"/>
              </w:rPr>
            </w:pPr>
            <w:r w:rsidRPr="004977CF">
              <w:rPr>
                <w:rFonts w:ascii="Times New Roman" w:hAnsi="Times New Roman"/>
                <w:sz w:val="24"/>
                <w:szCs w:val="24"/>
              </w:rPr>
              <w:t>Eiropas Savienības kombinētās nomenklatūras kods</w:t>
            </w:r>
          </w:p>
        </w:tc>
        <w:tc>
          <w:tcPr>
            <w:tcW w:w="757" w:type="pct"/>
            <w:tcBorders>
              <w:top w:val="outset" w:sz="6" w:space="0" w:color="auto"/>
              <w:left w:val="outset" w:sz="6" w:space="0" w:color="auto"/>
              <w:bottom w:val="outset" w:sz="6" w:space="0" w:color="auto"/>
              <w:right w:val="outset" w:sz="6" w:space="0" w:color="auto"/>
            </w:tcBorders>
            <w:vAlign w:val="center"/>
            <w:hideMark/>
          </w:tcPr>
          <w:p w:rsidR="00AF4AF0" w:rsidRPr="004977CF" w:rsidRDefault="00AF4AF0" w:rsidP="00E32AF8">
            <w:pPr>
              <w:spacing w:after="0"/>
              <w:jc w:val="center"/>
              <w:rPr>
                <w:rFonts w:ascii="Times New Roman" w:hAnsi="Times New Roman"/>
                <w:sz w:val="24"/>
                <w:szCs w:val="24"/>
              </w:rPr>
            </w:pPr>
            <w:r w:rsidRPr="004977CF">
              <w:rPr>
                <w:rFonts w:ascii="Times New Roman" w:hAnsi="Times New Roman"/>
                <w:i/>
                <w:iCs/>
                <w:sz w:val="24"/>
                <w:szCs w:val="24"/>
              </w:rPr>
              <w:t>TARIC</w:t>
            </w:r>
            <w:r w:rsidRPr="004977CF">
              <w:rPr>
                <w:rFonts w:ascii="Times New Roman" w:hAnsi="Times New Roman"/>
                <w:sz w:val="24"/>
                <w:szCs w:val="24"/>
              </w:rPr>
              <w:t xml:space="preserve"> nacionālais </w:t>
            </w:r>
            <w:proofErr w:type="spellStart"/>
            <w:r w:rsidRPr="004977CF">
              <w:rPr>
                <w:rFonts w:ascii="Times New Roman" w:hAnsi="Times New Roman"/>
                <w:sz w:val="24"/>
                <w:szCs w:val="24"/>
              </w:rPr>
              <w:t>papildkods</w:t>
            </w:r>
            <w:proofErr w:type="spellEnd"/>
            <w:r w:rsidRPr="004977CF">
              <w:rPr>
                <w:rFonts w:ascii="Times New Roman" w:hAnsi="Times New Roman"/>
                <w:sz w:val="24"/>
                <w:szCs w:val="24"/>
              </w:rPr>
              <w:t xml:space="preserve"> (VAD 33. ailes 19.–22. zīme), kuru uztur ITVS</w:t>
            </w:r>
          </w:p>
        </w:tc>
        <w:tc>
          <w:tcPr>
            <w:tcW w:w="1376" w:type="pct"/>
            <w:tcBorders>
              <w:top w:val="outset" w:sz="6" w:space="0" w:color="auto"/>
              <w:left w:val="outset" w:sz="6" w:space="0" w:color="auto"/>
              <w:bottom w:val="outset" w:sz="6" w:space="0" w:color="auto"/>
              <w:right w:val="outset" w:sz="6" w:space="0" w:color="auto"/>
            </w:tcBorders>
            <w:vAlign w:val="center"/>
            <w:hideMark/>
          </w:tcPr>
          <w:p w:rsidR="00AF4AF0" w:rsidRPr="004977CF" w:rsidRDefault="00AF4AF0" w:rsidP="00E32AF8">
            <w:pPr>
              <w:jc w:val="center"/>
              <w:rPr>
                <w:rFonts w:ascii="Times New Roman" w:hAnsi="Times New Roman"/>
                <w:sz w:val="24"/>
                <w:szCs w:val="24"/>
              </w:rPr>
            </w:pPr>
            <w:r w:rsidRPr="004977CF">
              <w:rPr>
                <w:rFonts w:ascii="Times New Roman" w:hAnsi="Times New Roman"/>
                <w:sz w:val="24"/>
                <w:szCs w:val="24"/>
              </w:rPr>
              <w:t xml:space="preserve">Eiropas Savienības kombinētās nomenklatūras un </w:t>
            </w:r>
            <w:r w:rsidRPr="004977CF">
              <w:rPr>
                <w:rFonts w:ascii="Times New Roman" w:hAnsi="Times New Roman"/>
                <w:i/>
                <w:iCs/>
                <w:sz w:val="24"/>
                <w:szCs w:val="24"/>
              </w:rPr>
              <w:t>TARIC</w:t>
            </w:r>
            <w:r w:rsidRPr="004977CF">
              <w:rPr>
                <w:rFonts w:ascii="Times New Roman" w:hAnsi="Times New Roman"/>
                <w:sz w:val="24"/>
                <w:szCs w:val="24"/>
              </w:rPr>
              <w:t xml:space="preserve"> nacionālā </w:t>
            </w:r>
            <w:proofErr w:type="spellStart"/>
            <w:r w:rsidRPr="004977CF">
              <w:rPr>
                <w:rFonts w:ascii="Times New Roman" w:hAnsi="Times New Roman"/>
                <w:sz w:val="24"/>
                <w:szCs w:val="24"/>
              </w:rPr>
              <w:t>papildkoda</w:t>
            </w:r>
            <w:proofErr w:type="spellEnd"/>
            <w:r w:rsidRPr="004977CF">
              <w:rPr>
                <w:rFonts w:ascii="Times New Roman" w:hAnsi="Times New Roman"/>
                <w:sz w:val="24"/>
                <w:szCs w:val="24"/>
              </w:rPr>
              <w:t xml:space="preserve"> apraksts</w:t>
            </w:r>
          </w:p>
        </w:tc>
        <w:tc>
          <w:tcPr>
            <w:tcW w:w="998" w:type="pct"/>
            <w:tcBorders>
              <w:top w:val="outset" w:sz="6" w:space="0" w:color="auto"/>
              <w:left w:val="outset" w:sz="6" w:space="0" w:color="auto"/>
              <w:bottom w:val="outset" w:sz="6" w:space="0" w:color="auto"/>
              <w:right w:val="outset" w:sz="6" w:space="0" w:color="auto"/>
            </w:tcBorders>
            <w:vAlign w:val="center"/>
            <w:hideMark/>
          </w:tcPr>
          <w:p w:rsidR="00AF4AF0" w:rsidRPr="004977CF" w:rsidRDefault="00AF4AF0" w:rsidP="00E32AF8">
            <w:pPr>
              <w:jc w:val="center"/>
              <w:rPr>
                <w:rFonts w:ascii="Times New Roman" w:hAnsi="Times New Roman"/>
                <w:sz w:val="24"/>
                <w:szCs w:val="24"/>
              </w:rPr>
            </w:pPr>
            <w:r w:rsidRPr="004977CF">
              <w:rPr>
                <w:rFonts w:ascii="Times New Roman" w:hAnsi="Times New Roman"/>
                <w:sz w:val="24"/>
                <w:szCs w:val="24"/>
              </w:rPr>
              <w:t>Akcīzes nodokļa likme</w:t>
            </w:r>
          </w:p>
        </w:tc>
        <w:tc>
          <w:tcPr>
            <w:tcW w:w="562" w:type="pct"/>
            <w:tcBorders>
              <w:top w:val="outset" w:sz="6" w:space="0" w:color="auto"/>
              <w:left w:val="outset" w:sz="6" w:space="0" w:color="auto"/>
              <w:bottom w:val="outset" w:sz="6" w:space="0" w:color="auto"/>
              <w:right w:val="outset" w:sz="6" w:space="0" w:color="auto"/>
            </w:tcBorders>
            <w:vAlign w:val="center"/>
            <w:hideMark/>
          </w:tcPr>
          <w:p w:rsidR="00AF4AF0" w:rsidRPr="004977CF" w:rsidRDefault="00802325" w:rsidP="00E32AF8">
            <w:pPr>
              <w:jc w:val="center"/>
              <w:rPr>
                <w:rFonts w:ascii="Times New Roman" w:hAnsi="Times New Roman"/>
                <w:sz w:val="24"/>
                <w:szCs w:val="24"/>
              </w:rPr>
            </w:pPr>
            <w:r w:rsidRPr="00A25B56">
              <w:rPr>
                <w:rFonts w:ascii="Times New Roman" w:hAnsi="Times New Roman"/>
                <w:sz w:val="24"/>
                <w:szCs w:val="24"/>
              </w:rPr>
              <w:t>Valsts pamat</w:t>
            </w:r>
            <w:r>
              <w:rPr>
                <w:rFonts w:ascii="Times New Roman" w:hAnsi="Times New Roman"/>
                <w:sz w:val="24"/>
                <w:szCs w:val="24"/>
              </w:rPr>
              <w:t>-</w:t>
            </w:r>
            <w:r w:rsidRPr="00A25B56">
              <w:rPr>
                <w:rFonts w:ascii="Times New Roman" w:hAnsi="Times New Roman"/>
                <w:sz w:val="24"/>
                <w:szCs w:val="24"/>
              </w:rPr>
              <w:t>budžeta ieņēmumu konts*</w:t>
            </w:r>
          </w:p>
        </w:tc>
      </w:tr>
      <w:tr w:rsidR="00CE3A4F" w:rsidRPr="004977CF" w:rsidTr="00B60633">
        <w:trPr>
          <w:tblCellSpacing w:w="15" w:type="dxa"/>
        </w:trPr>
        <w:tc>
          <w:tcPr>
            <w:tcW w:w="1218" w:type="pct"/>
            <w:gridSpan w:val="3"/>
            <w:tcBorders>
              <w:top w:val="outset" w:sz="6" w:space="0" w:color="auto"/>
              <w:left w:val="outset" w:sz="6" w:space="0" w:color="auto"/>
              <w:bottom w:val="outset" w:sz="6" w:space="0" w:color="auto"/>
              <w:right w:val="outset" w:sz="6" w:space="0" w:color="auto"/>
            </w:tcBorders>
            <w:vAlign w:val="center"/>
            <w:hideMark/>
          </w:tcPr>
          <w:p w:rsidR="00AF4AF0" w:rsidRPr="004977CF" w:rsidRDefault="00AF4AF0" w:rsidP="00E32AF8">
            <w:pPr>
              <w:jc w:val="center"/>
              <w:rPr>
                <w:rFonts w:ascii="Times New Roman" w:hAnsi="Times New Roman"/>
                <w:sz w:val="24"/>
                <w:szCs w:val="24"/>
              </w:rPr>
            </w:pPr>
            <w:r w:rsidRPr="004977CF">
              <w:rPr>
                <w:rFonts w:ascii="Times New Roman" w:hAnsi="Times New Roman"/>
                <w:sz w:val="24"/>
                <w:szCs w:val="24"/>
              </w:rPr>
              <w:t>1</w:t>
            </w:r>
          </w:p>
        </w:tc>
        <w:tc>
          <w:tcPr>
            <w:tcW w:w="757" w:type="pct"/>
            <w:tcBorders>
              <w:top w:val="outset" w:sz="6" w:space="0" w:color="auto"/>
              <w:left w:val="outset" w:sz="6" w:space="0" w:color="auto"/>
              <w:bottom w:val="outset" w:sz="6" w:space="0" w:color="auto"/>
              <w:right w:val="outset" w:sz="6" w:space="0" w:color="auto"/>
            </w:tcBorders>
            <w:vAlign w:val="center"/>
            <w:hideMark/>
          </w:tcPr>
          <w:p w:rsidR="00AF4AF0" w:rsidRPr="004977CF" w:rsidRDefault="00AF4AF0" w:rsidP="00E32AF8">
            <w:pPr>
              <w:jc w:val="center"/>
              <w:rPr>
                <w:rFonts w:ascii="Times New Roman" w:hAnsi="Times New Roman"/>
                <w:sz w:val="24"/>
                <w:szCs w:val="24"/>
              </w:rPr>
            </w:pPr>
            <w:r w:rsidRPr="004977CF">
              <w:rPr>
                <w:rFonts w:ascii="Times New Roman" w:hAnsi="Times New Roman"/>
                <w:sz w:val="24"/>
                <w:szCs w:val="24"/>
              </w:rPr>
              <w:t>2</w:t>
            </w:r>
          </w:p>
        </w:tc>
        <w:tc>
          <w:tcPr>
            <w:tcW w:w="1376" w:type="pct"/>
            <w:tcBorders>
              <w:top w:val="outset" w:sz="6" w:space="0" w:color="auto"/>
              <w:left w:val="outset" w:sz="6" w:space="0" w:color="auto"/>
              <w:bottom w:val="outset" w:sz="6" w:space="0" w:color="auto"/>
              <w:right w:val="outset" w:sz="6" w:space="0" w:color="auto"/>
            </w:tcBorders>
            <w:vAlign w:val="center"/>
            <w:hideMark/>
          </w:tcPr>
          <w:p w:rsidR="00AF4AF0" w:rsidRPr="004977CF" w:rsidRDefault="00AF4AF0" w:rsidP="00E32AF8">
            <w:pPr>
              <w:jc w:val="center"/>
              <w:rPr>
                <w:rFonts w:ascii="Times New Roman" w:hAnsi="Times New Roman"/>
                <w:sz w:val="24"/>
                <w:szCs w:val="24"/>
              </w:rPr>
            </w:pPr>
            <w:r w:rsidRPr="004977CF">
              <w:rPr>
                <w:rFonts w:ascii="Times New Roman" w:hAnsi="Times New Roman"/>
                <w:sz w:val="24"/>
                <w:szCs w:val="24"/>
              </w:rPr>
              <w:t>3</w:t>
            </w:r>
          </w:p>
        </w:tc>
        <w:tc>
          <w:tcPr>
            <w:tcW w:w="998" w:type="pct"/>
            <w:tcBorders>
              <w:top w:val="outset" w:sz="6" w:space="0" w:color="auto"/>
              <w:left w:val="outset" w:sz="6" w:space="0" w:color="auto"/>
              <w:bottom w:val="outset" w:sz="6" w:space="0" w:color="auto"/>
              <w:right w:val="outset" w:sz="6" w:space="0" w:color="auto"/>
            </w:tcBorders>
            <w:vAlign w:val="center"/>
            <w:hideMark/>
          </w:tcPr>
          <w:p w:rsidR="00AF4AF0" w:rsidRPr="004977CF" w:rsidRDefault="00AF4AF0" w:rsidP="00E32AF8">
            <w:pPr>
              <w:jc w:val="center"/>
              <w:rPr>
                <w:rFonts w:ascii="Times New Roman" w:hAnsi="Times New Roman"/>
                <w:sz w:val="24"/>
                <w:szCs w:val="24"/>
              </w:rPr>
            </w:pPr>
            <w:r w:rsidRPr="004977CF">
              <w:rPr>
                <w:rFonts w:ascii="Times New Roman" w:hAnsi="Times New Roman"/>
                <w:sz w:val="24"/>
                <w:szCs w:val="24"/>
              </w:rPr>
              <w:t>4</w:t>
            </w:r>
          </w:p>
        </w:tc>
        <w:tc>
          <w:tcPr>
            <w:tcW w:w="562" w:type="pct"/>
            <w:tcBorders>
              <w:top w:val="outset" w:sz="6" w:space="0" w:color="auto"/>
              <w:left w:val="outset" w:sz="6" w:space="0" w:color="auto"/>
              <w:bottom w:val="outset" w:sz="6" w:space="0" w:color="auto"/>
              <w:right w:val="outset" w:sz="6" w:space="0" w:color="auto"/>
            </w:tcBorders>
            <w:vAlign w:val="center"/>
            <w:hideMark/>
          </w:tcPr>
          <w:p w:rsidR="00AF4AF0" w:rsidRPr="004977CF" w:rsidRDefault="00AF4AF0" w:rsidP="00E32AF8">
            <w:pPr>
              <w:jc w:val="center"/>
              <w:rPr>
                <w:rFonts w:ascii="Times New Roman" w:hAnsi="Times New Roman"/>
                <w:sz w:val="24"/>
                <w:szCs w:val="24"/>
              </w:rPr>
            </w:pPr>
            <w:r w:rsidRPr="004977CF">
              <w:rPr>
                <w:rFonts w:ascii="Times New Roman" w:hAnsi="Times New Roman"/>
                <w:sz w:val="24"/>
                <w:szCs w:val="24"/>
              </w:rPr>
              <w:t>5</w:t>
            </w:r>
          </w:p>
        </w:tc>
      </w:tr>
      <w:tr w:rsidR="00CE3A4F" w:rsidRPr="004977CF" w:rsidTr="00842C6F">
        <w:trPr>
          <w:trHeight w:val="722"/>
          <w:tblCellSpacing w:w="15" w:type="dxa"/>
        </w:trPr>
        <w:tc>
          <w:tcPr>
            <w:tcW w:w="344" w:type="pct"/>
            <w:tcBorders>
              <w:top w:val="outset" w:sz="6" w:space="0" w:color="auto"/>
              <w:left w:val="outset" w:sz="6" w:space="0" w:color="auto"/>
              <w:bottom w:val="outset" w:sz="6" w:space="0" w:color="auto"/>
              <w:right w:val="outset" w:sz="6" w:space="0" w:color="auto"/>
            </w:tcBorders>
            <w:vAlign w:val="center"/>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237" w:type="pct"/>
            <w:tcBorders>
              <w:top w:val="outset" w:sz="6" w:space="0" w:color="auto"/>
              <w:left w:val="outset" w:sz="6" w:space="0" w:color="auto"/>
              <w:bottom w:val="outset" w:sz="6" w:space="0" w:color="auto"/>
              <w:right w:val="outset" w:sz="6" w:space="0" w:color="auto"/>
            </w:tcBorders>
            <w:vAlign w:val="center"/>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607" w:type="pct"/>
            <w:tcBorders>
              <w:top w:val="outset" w:sz="6" w:space="0" w:color="auto"/>
              <w:left w:val="outset" w:sz="6" w:space="0" w:color="auto"/>
              <w:bottom w:val="outset" w:sz="6" w:space="0" w:color="auto"/>
              <w:right w:val="outset" w:sz="6" w:space="0" w:color="auto"/>
            </w:tcBorders>
            <w:vAlign w:val="center"/>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b/>
                <w:bCs/>
                <w:sz w:val="24"/>
                <w:szCs w:val="24"/>
              </w:rPr>
            </w:pPr>
            <w:r w:rsidRPr="004977CF">
              <w:rPr>
                <w:rFonts w:ascii="Times New Roman" w:hAnsi="Times New Roman"/>
                <w:b/>
                <w:bCs/>
                <w:sz w:val="24"/>
                <w:szCs w:val="24"/>
              </w:rPr>
              <w:t>TABAKAS IZSTRĀDĀJUMI</w:t>
            </w:r>
          </w:p>
        </w:tc>
        <w:tc>
          <w:tcPr>
            <w:tcW w:w="998" w:type="pct"/>
            <w:tcBorders>
              <w:top w:val="outset" w:sz="6" w:space="0" w:color="auto"/>
              <w:left w:val="outset" w:sz="6" w:space="0" w:color="auto"/>
              <w:bottom w:val="outset" w:sz="6" w:space="0" w:color="auto"/>
              <w:right w:val="outset" w:sz="6" w:space="0" w:color="auto"/>
            </w:tcBorders>
            <w:vAlign w:val="center"/>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562" w:type="pct"/>
            <w:tcBorders>
              <w:top w:val="outset" w:sz="6" w:space="0" w:color="auto"/>
              <w:left w:val="outset" w:sz="6" w:space="0" w:color="auto"/>
              <w:bottom w:val="outset" w:sz="6" w:space="0" w:color="auto"/>
              <w:right w:val="outset" w:sz="6" w:space="0" w:color="auto"/>
            </w:tcBorders>
            <w:vAlign w:val="center"/>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2401</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b/>
                <w:bCs/>
                <w:sz w:val="24"/>
                <w:szCs w:val="24"/>
              </w:rPr>
            </w:pPr>
            <w:r w:rsidRPr="004977CF">
              <w:rPr>
                <w:rFonts w:ascii="Times New Roman" w:hAnsi="Times New Roman"/>
                <w:b/>
                <w:bCs/>
                <w:sz w:val="24"/>
                <w:szCs w:val="24"/>
              </w:rPr>
              <w:t>Neapstrādāta tabaka; tabakas atkritumi</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2401</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10</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w:t>
            </w:r>
            <w:r w:rsidRPr="004977CF">
              <w:rPr>
                <w:rFonts w:ascii="Times New Roman" w:hAnsi="Times New Roman"/>
                <w:b/>
                <w:bCs/>
                <w:sz w:val="24"/>
                <w:szCs w:val="24"/>
              </w:rPr>
              <w:t>tabaka ar neizgrieztu vidējo dzīslu</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2401</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10</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35</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0701</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--ēnā kaltēta gaišā tabaka</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EUR </w:t>
            </w:r>
            <w:r w:rsidR="0098138B">
              <w:rPr>
                <w:rFonts w:ascii="Times New Roman" w:hAnsi="Times New Roman"/>
                <w:sz w:val="24"/>
                <w:szCs w:val="24"/>
              </w:rPr>
              <w:t>58</w:t>
            </w:r>
            <w:r w:rsidRPr="004977CF">
              <w:rPr>
                <w:rFonts w:ascii="Times New Roman" w:hAnsi="Times New Roman"/>
                <w:sz w:val="24"/>
                <w:szCs w:val="24"/>
              </w:rPr>
              <w:t>/1000 g</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05344</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2401</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10</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60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0702</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--saulē kaltēta austrumu tipa tabaka</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EUR </w:t>
            </w:r>
            <w:r w:rsidR="0098138B">
              <w:rPr>
                <w:rFonts w:ascii="Times New Roman" w:hAnsi="Times New Roman"/>
                <w:sz w:val="24"/>
                <w:szCs w:val="24"/>
              </w:rPr>
              <w:t>58</w:t>
            </w:r>
            <w:r w:rsidRPr="004977CF">
              <w:rPr>
                <w:rFonts w:ascii="Times New Roman" w:hAnsi="Times New Roman"/>
                <w:sz w:val="24"/>
                <w:szCs w:val="24"/>
              </w:rPr>
              <w:t>/1000 g</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05344</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2401</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10</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70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0703</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--ēnā kaltēta tumšā tabaka</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EUR </w:t>
            </w:r>
            <w:r w:rsidR="0098138B">
              <w:rPr>
                <w:rFonts w:ascii="Times New Roman" w:hAnsi="Times New Roman"/>
                <w:sz w:val="24"/>
                <w:szCs w:val="24"/>
              </w:rPr>
              <w:t>58</w:t>
            </w:r>
            <w:r w:rsidRPr="004977CF">
              <w:rPr>
                <w:rFonts w:ascii="Times New Roman" w:hAnsi="Times New Roman"/>
                <w:sz w:val="24"/>
                <w:szCs w:val="24"/>
              </w:rPr>
              <w:t>/1000 g</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05344</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2401</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10</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85</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0704</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--dūmos kaltēta tabaka</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EUR </w:t>
            </w:r>
            <w:r w:rsidR="0098138B">
              <w:rPr>
                <w:rFonts w:ascii="Times New Roman" w:hAnsi="Times New Roman"/>
                <w:sz w:val="24"/>
                <w:szCs w:val="24"/>
              </w:rPr>
              <w:t>58</w:t>
            </w:r>
            <w:r w:rsidRPr="004977CF">
              <w:rPr>
                <w:rFonts w:ascii="Times New Roman" w:hAnsi="Times New Roman"/>
                <w:sz w:val="24"/>
                <w:szCs w:val="24"/>
              </w:rPr>
              <w:t>/1000 g</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05344</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2401 </w:t>
            </w:r>
          </w:p>
          <w:p w:rsidR="00AF4AF0" w:rsidRPr="004977CF" w:rsidRDefault="00AF4AF0" w:rsidP="002260DA">
            <w:pPr>
              <w:pStyle w:val="tvhtml"/>
              <w:spacing w:after="0" w:afterAutospacing="0"/>
            </w:pPr>
            <w:r w:rsidRPr="004977CF">
              <w:t>2401</w:t>
            </w:r>
          </w:p>
          <w:p w:rsidR="00AF4AF0" w:rsidRPr="004977CF" w:rsidRDefault="00AF4AF0" w:rsidP="002260DA">
            <w:pPr>
              <w:pStyle w:val="tvhtml"/>
              <w:spacing w:after="0" w:afterAutospacing="0"/>
            </w:pPr>
            <w:r w:rsidRPr="004977CF">
              <w:t>2401</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10 </w:t>
            </w:r>
          </w:p>
          <w:p w:rsidR="00AF4AF0" w:rsidRPr="004977CF" w:rsidRDefault="00AF4AF0" w:rsidP="002260DA">
            <w:pPr>
              <w:pStyle w:val="tvhtml"/>
              <w:spacing w:after="0" w:afterAutospacing="0"/>
            </w:pPr>
            <w:r w:rsidRPr="004977CF">
              <w:t>10</w:t>
            </w:r>
          </w:p>
          <w:p w:rsidR="00AF4AF0" w:rsidRPr="004977CF" w:rsidRDefault="00AF4AF0" w:rsidP="002260DA">
            <w:pPr>
              <w:pStyle w:val="tvhtml"/>
              <w:spacing w:after="0" w:afterAutospacing="0"/>
            </w:pPr>
            <w:r w:rsidRPr="004977CF">
              <w:t>10</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95 </w:t>
            </w:r>
          </w:p>
          <w:p w:rsidR="00AF4AF0" w:rsidRPr="004977CF" w:rsidRDefault="00AF4AF0" w:rsidP="002260DA">
            <w:pPr>
              <w:pStyle w:val="tvhtml"/>
              <w:spacing w:after="0" w:afterAutospacing="0"/>
            </w:pPr>
            <w:r w:rsidRPr="004977CF">
              <w:t>95</w:t>
            </w:r>
          </w:p>
          <w:p w:rsidR="00AF4AF0" w:rsidRPr="004977CF" w:rsidRDefault="00AF4AF0" w:rsidP="002260DA">
            <w:pPr>
              <w:pStyle w:val="tvhtml"/>
              <w:spacing w:after="0" w:afterAutospacing="0"/>
            </w:pPr>
            <w:r w:rsidRPr="004977CF">
              <w:t>95</w:t>
            </w:r>
          </w:p>
        </w:tc>
        <w:tc>
          <w:tcPr>
            <w:tcW w:w="757" w:type="pct"/>
            <w:tcBorders>
              <w:top w:val="outset" w:sz="6" w:space="0" w:color="auto"/>
              <w:left w:val="outset" w:sz="6" w:space="0" w:color="auto"/>
              <w:bottom w:val="outset" w:sz="6" w:space="0" w:color="auto"/>
              <w:right w:val="outset" w:sz="6" w:space="0" w:color="auto"/>
            </w:tcBorders>
            <w:hideMark/>
          </w:tcPr>
          <w:p w:rsidR="00357449" w:rsidRDefault="00357449" w:rsidP="002260DA">
            <w:pPr>
              <w:spacing w:after="0"/>
              <w:rPr>
                <w:rFonts w:ascii="Times New Roman" w:hAnsi="Times New Roman"/>
                <w:sz w:val="24"/>
                <w:szCs w:val="24"/>
              </w:rPr>
            </w:pPr>
          </w:p>
          <w:p w:rsidR="00357449" w:rsidRDefault="00357449" w:rsidP="002260DA">
            <w:pPr>
              <w:spacing w:after="0"/>
              <w:rPr>
                <w:rFonts w:ascii="Times New Roman" w:hAnsi="Times New Roman"/>
                <w:sz w:val="24"/>
                <w:szCs w:val="24"/>
              </w:rPr>
            </w:pPr>
          </w:p>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0705 </w:t>
            </w:r>
          </w:p>
          <w:p w:rsidR="00AF4AF0" w:rsidRPr="004977CF" w:rsidRDefault="00AF4AF0" w:rsidP="002260DA">
            <w:pPr>
              <w:pStyle w:val="tvhtml"/>
              <w:spacing w:after="0" w:afterAutospacing="0"/>
            </w:pPr>
            <w:r w:rsidRPr="004977CF">
              <w:t>Z011</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--citāda </w:t>
            </w:r>
          </w:p>
          <w:p w:rsidR="00AF4AF0" w:rsidRPr="004977CF" w:rsidRDefault="00AF4AF0" w:rsidP="002260DA">
            <w:pPr>
              <w:pStyle w:val="tvhtml"/>
              <w:spacing w:after="0" w:afterAutospacing="0"/>
            </w:pPr>
            <w:r w:rsidRPr="004977CF">
              <w:t>Tabakas lapas</w:t>
            </w:r>
          </w:p>
          <w:p w:rsidR="00AF4AF0" w:rsidRPr="004977CF" w:rsidRDefault="00AF4AF0" w:rsidP="002260DA">
            <w:pPr>
              <w:pStyle w:val="tvhtml"/>
              <w:spacing w:after="0" w:afterAutospacing="0"/>
            </w:pPr>
            <w:r w:rsidRPr="004977CF">
              <w:t>Tabakas lapas (</w:t>
            </w:r>
            <w:proofErr w:type="spellStart"/>
            <w:r w:rsidRPr="004977CF">
              <w:t>jēltabaka</w:t>
            </w:r>
            <w:proofErr w:type="spellEnd"/>
            <w:r w:rsidRPr="004977CF">
              <w:t xml:space="preserve">), kuras tiek ievestas to </w:t>
            </w:r>
            <w:r w:rsidRPr="004977CF">
              <w:lastRenderedPageBreak/>
              <w:t>tālākai izmantošanai augsnes uzlabošanas līdzekļu, augu aizsardzības līdzekļu un tamlīdzīgu dārzkopības līdzekļu ražošanai</w:t>
            </w:r>
          </w:p>
        </w:tc>
        <w:tc>
          <w:tcPr>
            <w:tcW w:w="998" w:type="pct"/>
            <w:tcBorders>
              <w:top w:val="outset" w:sz="6" w:space="0" w:color="auto"/>
              <w:left w:val="outset" w:sz="6" w:space="0" w:color="auto"/>
              <w:bottom w:val="outset" w:sz="6" w:space="0" w:color="auto"/>
              <w:right w:val="outset" w:sz="6" w:space="0" w:color="auto"/>
            </w:tcBorders>
            <w:hideMark/>
          </w:tcPr>
          <w:p w:rsidR="00357449" w:rsidRDefault="00357449" w:rsidP="002260DA">
            <w:pPr>
              <w:spacing w:after="0"/>
              <w:rPr>
                <w:rFonts w:ascii="Times New Roman" w:hAnsi="Times New Roman"/>
                <w:sz w:val="24"/>
                <w:szCs w:val="24"/>
              </w:rPr>
            </w:pPr>
          </w:p>
          <w:p w:rsidR="00357449" w:rsidRDefault="00357449" w:rsidP="002260DA">
            <w:pPr>
              <w:spacing w:after="0"/>
              <w:rPr>
                <w:rFonts w:ascii="Times New Roman" w:hAnsi="Times New Roman"/>
                <w:sz w:val="24"/>
                <w:szCs w:val="24"/>
              </w:rPr>
            </w:pPr>
          </w:p>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EUR </w:t>
            </w:r>
            <w:r w:rsidR="0098138B">
              <w:rPr>
                <w:rFonts w:ascii="Times New Roman" w:hAnsi="Times New Roman"/>
                <w:sz w:val="24"/>
                <w:szCs w:val="24"/>
              </w:rPr>
              <w:t>58</w:t>
            </w:r>
            <w:r w:rsidRPr="004977CF">
              <w:rPr>
                <w:rFonts w:ascii="Times New Roman" w:hAnsi="Times New Roman"/>
                <w:sz w:val="24"/>
                <w:szCs w:val="24"/>
              </w:rPr>
              <w:t xml:space="preserve">/1000 g </w:t>
            </w:r>
          </w:p>
          <w:p w:rsidR="00AF4AF0" w:rsidRPr="004977CF" w:rsidRDefault="00AF4AF0" w:rsidP="002260DA">
            <w:pPr>
              <w:pStyle w:val="tvhtml"/>
              <w:spacing w:after="0" w:afterAutospacing="0"/>
            </w:pPr>
            <w:r w:rsidRPr="004977CF">
              <w:t>–</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05344</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lastRenderedPageBreak/>
              <w:t>2401</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20</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w:t>
            </w:r>
            <w:r w:rsidRPr="004977CF">
              <w:rPr>
                <w:rFonts w:ascii="Times New Roman" w:hAnsi="Times New Roman"/>
                <w:b/>
                <w:bCs/>
                <w:sz w:val="24"/>
                <w:szCs w:val="24"/>
              </w:rPr>
              <w:t>tabaka ar daļēji vai pilnīgi izgrieztu vidējo dzīslu</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2401</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20 </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35</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0701</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--ēnā kaltēta gaišā tabaka</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EUR </w:t>
            </w:r>
            <w:r w:rsidR="0098138B">
              <w:rPr>
                <w:rFonts w:ascii="Times New Roman" w:hAnsi="Times New Roman"/>
                <w:sz w:val="24"/>
                <w:szCs w:val="24"/>
              </w:rPr>
              <w:t>58</w:t>
            </w:r>
            <w:r w:rsidRPr="004977CF">
              <w:rPr>
                <w:rFonts w:ascii="Times New Roman" w:hAnsi="Times New Roman"/>
                <w:sz w:val="24"/>
                <w:szCs w:val="24"/>
              </w:rPr>
              <w:t>/1000 g</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05344</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2401</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20 </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60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0702</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--saulē kaltēta austrumu tipa tabaka</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EUR </w:t>
            </w:r>
            <w:r w:rsidR="0098138B">
              <w:rPr>
                <w:rFonts w:ascii="Times New Roman" w:hAnsi="Times New Roman"/>
                <w:sz w:val="24"/>
                <w:szCs w:val="24"/>
              </w:rPr>
              <w:t>58</w:t>
            </w:r>
            <w:r w:rsidRPr="004977CF">
              <w:rPr>
                <w:rFonts w:ascii="Times New Roman" w:hAnsi="Times New Roman"/>
                <w:sz w:val="24"/>
                <w:szCs w:val="24"/>
              </w:rPr>
              <w:t>/1000 g</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05344</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2401</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20 </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70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0703</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--ēnā kaltēta tumšā tabaka</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EUR </w:t>
            </w:r>
            <w:r w:rsidR="0098138B">
              <w:rPr>
                <w:rFonts w:ascii="Times New Roman" w:hAnsi="Times New Roman"/>
                <w:sz w:val="24"/>
                <w:szCs w:val="24"/>
              </w:rPr>
              <w:t>58</w:t>
            </w:r>
            <w:r w:rsidRPr="004977CF">
              <w:rPr>
                <w:rFonts w:ascii="Times New Roman" w:hAnsi="Times New Roman"/>
                <w:sz w:val="24"/>
                <w:szCs w:val="24"/>
              </w:rPr>
              <w:t>/1000 g</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05344</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2401</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20 </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85</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0704</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--dūmos kaltēta tabaka</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EUR </w:t>
            </w:r>
            <w:r w:rsidR="0098138B">
              <w:rPr>
                <w:rFonts w:ascii="Times New Roman" w:hAnsi="Times New Roman"/>
                <w:sz w:val="24"/>
                <w:szCs w:val="24"/>
              </w:rPr>
              <w:t>58</w:t>
            </w:r>
            <w:r w:rsidRPr="004977CF">
              <w:rPr>
                <w:rFonts w:ascii="Times New Roman" w:hAnsi="Times New Roman"/>
                <w:sz w:val="24"/>
                <w:szCs w:val="24"/>
              </w:rPr>
              <w:t>/1000 g</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05344</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2401 </w:t>
            </w:r>
          </w:p>
          <w:p w:rsidR="00AF4AF0" w:rsidRPr="004977CF" w:rsidRDefault="00AF4AF0" w:rsidP="002260DA">
            <w:pPr>
              <w:pStyle w:val="tvhtml"/>
              <w:spacing w:after="0" w:afterAutospacing="0"/>
            </w:pPr>
            <w:r w:rsidRPr="004977CF">
              <w:t>2401</w:t>
            </w:r>
          </w:p>
          <w:p w:rsidR="00AF4AF0" w:rsidRPr="004977CF" w:rsidRDefault="00AF4AF0" w:rsidP="002260DA">
            <w:pPr>
              <w:pStyle w:val="tvhtml"/>
              <w:spacing w:after="0" w:afterAutospacing="0"/>
            </w:pPr>
            <w:r w:rsidRPr="004977CF">
              <w:t>2401</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20  </w:t>
            </w:r>
          </w:p>
          <w:p w:rsidR="00AF4AF0" w:rsidRPr="004977CF" w:rsidRDefault="00AF4AF0" w:rsidP="002260DA">
            <w:pPr>
              <w:pStyle w:val="tvhtml"/>
              <w:spacing w:after="0" w:afterAutospacing="0"/>
            </w:pPr>
            <w:r w:rsidRPr="004977CF">
              <w:t>20</w:t>
            </w:r>
          </w:p>
          <w:p w:rsidR="00AF4AF0" w:rsidRPr="004977CF" w:rsidRDefault="00AF4AF0" w:rsidP="002260DA">
            <w:pPr>
              <w:pStyle w:val="tvhtml"/>
              <w:spacing w:after="0" w:afterAutospacing="0"/>
            </w:pPr>
            <w:r w:rsidRPr="004977CF">
              <w:t>20</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95 </w:t>
            </w:r>
          </w:p>
          <w:p w:rsidR="00AF4AF0" w:rsidRPr="004977CF" w:rsidRDefault="00AF4AF0" w:rsidP="002260DA">
            <w:pPr>
              <w:pStyle w:val="tvhtml"/>
              <w:spacing w:after="0" w:afterAutospacing="0"/>
            </w:pPr>
            <w:r w:rsidRPr="004977CF">
              <w:t>95</w:t>
            </w:r>
          </w:p>
          <w:p w:rsidR="00AF4AF0" w:rsidRPr="004977CF" w:rsidRDefault="00AF4AF0" w:rsidP="002260DA">
            <w:pPr>
              <w:pStyle w:val="tvhtml"/>
              <w:spacing w:after="0" w:afterAutospacing="0"/>
            </w:pPr>
            <w:r w:rsidRPr="004977CF">
              <w:t>95</w:t>
            </w:r>
          </w:p>
        </w:tc>
        <w:tc>
          <w:tcPr>
            <w:tcW w:w="757" w:type="pct"/>
            <w:tcBorders>
              <w:top w:val="outset" w:sz="6" w:space="0" w:color="auto"/>
              <w:left w:val="outset" w:sz="6" w:space="0" w:color="auto"/>
              <w:bottom w:val="outset" w:sz="6" w:space="0" w:color="auto"/>
              <w:right w:val="outset" w:sz="6" w:space="0" w:color="auto"/>
            </w:tcBorders>
            <w:hideMark/>
          </w:tcPr>
          <w:p w:rsidR="00D427A6" w:rsidRDefault="00D427A6" w:rsidP="002260DA">
            <w:pPr>
              <w:spacing w:after="0"/>
              <w:rPr>
                <w:rFonts w:ascii="Times New Roman" w:hAnsi="Times New Roman"/>
                <w:sz w:val="24"/>
                <w:szCs w:val="24"/>
              </w:rPr>
            </w:pPr>
          </w:p>
          <w:p w:rsidR="00D427A6" w:rsidRDefault="00D427A6" w:rsidP="002260DA">
            <w:pPr>
              <w:spacing w:after="0"/>
              <w:rPr>
                <w:rFonts w:ascii="Times New Roman" w:hAnsi="Times New Roman"/>
                <w:sz w:val="24"/>
                <w:szCs w:val="24"/>
              </w:rPr>
            </w:pPr>
          </w:p>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0705 </w:t>
            </w:r>
          </w:p>
          <w:p w:rsidR="00AF4AF0" w:rsidRPr="004977CF" w:rsidRDefault="00AF4AF0" w:rsidP="002260DA">
            <w:pPr>
              <w:pStyle w:val="tvhtml"/>
              <w:spacing w:after="0" w:afterAutospacing="0"/>
            </w:pPr>
            <w:r w:rsidRPr="004977CF">
              <w:t>Z011</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--citāda </w:t>
            </w:r>
          </w:p>
          <w:p w:rsidR="00AF4AF0" w:rsidRPr="004977CF" w:rsidRDefault="00AF4AF0" w:rsidP="002260DA">
            <w:pPr>
              <w:pStyle w:val="tvhtml"/>
              <w:spacing w:after="0" w:afterAutospacing="0"/>
            </w:pPr>
            <w:r w:rsidRPr="004977CF">
              <w:t>Tabakas lapas</w:t>
            </w:r>
          </w:p>
          <w:p w:rsidR="00AF4AF0" w:rsidRPr="004977CF" w:rsidRDefault="00AF4AF0" w:rsidP="002260DA">
            <w:pPr>
              <w:pStyle w:val="tvhtml"/>
              <w:spacing w:after="0" w:afterAutospacing="0"/>
            </w:pPr>
            <w:r w:rsidRPr="004977CF">
              <w:t>Tabakas lapas (</w:t>
            </w:r>
            <w:proofErr w:type="spellStart"/>
            <w:r w:rsidRPr="004977CF">
              <w:t>jēltabaka</w:t>
            </w:r>
            <w:proofErr w:type="spellEnd"/>
            <w:r w:rsidRPr="004977CF">
              <w:t>), kuras tiek ievestas to tālākai izmantošanai augsnes uzlabošanas līdzekļu, augu aizsardzības līdzekļu un tamlīdzīgu dārzkopības līdzekļu ražošanai</w:t>
            </w:r>
          </w:p>
        </w:tc>
        <w:tc>
          <w:tcPr>
            <w:tcW w:w="998" w:type="pct"/>
            <w:tcBorders>
              <w:top w:val="outset" w:sz="6" w:space="0" w:color="auto"/>
              <w:left w:val="outset" w:sz="6" w:space="0" w:color="auto"/>
              <w:bottom w:val="outset" w:sz="6" w:space="0" w:color="auto"/>
              <w:right w:val="outset" w:sz="6" w:space="0" w:color="auto"/>
            </w:tcBorders>
            <w:hideMark/>
          </w:tcPr>
          <w:p w:rsidR="00D427A6" w:rsidRDefault="00D427A6" w:rsidP="002260DA">
            <w:pPr>
              <w:spacing w:after="0"/>
              <w:rPr>
                <w:rFonts w:ascii="Times New Roman" w:hAnsi="Times New Roman"/>
                <w:sz w:val="24"/>
                <w:szCs w:val="24"/>
              </w:rPr>
            </w:pPr>
          </w:p>
          <w:p w:rsidR="00D427A6" w:rsidRDefault="00D427A6" w:rsidP="002260DA">
            <w:pPr>
              <w:spacing w:after="0"/>
              <w:rPr>
                <w:rFonts w:ascii="Times New Roman" w:hAnsi="Times New Roman"/>
                <w:sz w:val="24"/>
                <w:szCs w:val="24"/>
              </w:rPr>
            </w:pPr>
          </w:p>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EUR </w:t>
            </w:r>
            <w:r w:rsidR="0098138B">
              <w:rPr>
                <w:rFonts w:ascii="Times New Roman" w:hAnsi="Times New Roman"/>
                <w:sz w:val="24"/>
                <w:szCs w:val="24"/>
              </w:rPr>
              <w:t>58</w:t>
            </w:r>
            <w:r w:rsidRPr="004977CF">
              <w:rPr>
                <w:rFonts w:ascii="Times New Roman" w:hAnsi="Times New Roman"/>
                <w:sz w:val="24"/>
                <w:szCs w:val="24"/>
              </w:rPr>
              <w:t xml:space="preserve">/1000 g </w:t>
            </w:r>
          </w:p>
          <w:p w:rsidR="00AF4AF0" w:rsidRPr="004977CF" w:rsidRDefault="00AF4AF0" w:rsidP="002260DA">
            <w:pPr>
              <w:pStyle w:val="tvhtml"/>
              <w:spacing w:after="0" w:afterAutospacing="0"/>
            </w:pPr>
            <w:r w:rsidRPr="004977CF">
              <w:t>–</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05344</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b/>
                <w:bCs/>
                <w:sz w:val="24"/>
                <w:szCs w:val="24"/>
              </w:rPr>
            </w:pPr>
            <w:r w:rsidRPr="004977CF">
              <w:rPr>
                <w:rFonts w:ascii="Times New Roman" w:hAnsi="Times New Roman"/>
                <w:b/>
                <w:bCs/>
                <w:sz w:val="24"/>
                <w:szCs w:val="24"/>
              </w:rPr>
              <w:t>2402</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b/>
                <w:bCs/>
                <w:sz w:val="24"/>
                <w:szCs w:val="24"/>
              </w:rPr>
            </w:pPr>
            <w:r w:rsidRPr="004977CF">
              <w:rPr>
                <w:rFonts w:ascii="Times New Roman" w:hAnsi="Times New Roman"/>
                <w:b/>
                <w:bCs/>
                <w:sz w:val="24"/>
                <w:szCs w:val="24"/>
              </w:rPr>
              <w:t xml:space="preserve">Cigāri, Manilas cigāri, </w:t>
            </w:r>
            <w:proofErr w:type="spellStart"/>
            <w:r w:rsidRPr="004977CF">
              <w:rPr>
                <w:rFonts w:ascii="Times New Roman" w:hAnsi="Times New Roman"/>
                <w:b/>
                <w:bCs/>
                <w:sz w:val="24"/>
                <w:szCs w:val="24"/>
              </w:rPr>
              <w:t>cigarilli</w:t>
            </w:r>
            <w:proofErr w:type="spellEnd"/>
            <w:r w:rsidRPr="004977CF">
              <w:rPr>
                <w:rFonts w:ascii="Times New Roman" w:hAnsi="Times New Roman"/>
                <w:b/>
                <w:bCs/>
                <w:sz w:val="24"/>
                <w:szCs w:val="24"/>
              </w:rPr>
              <w:t xml:space="preserve"> un cigaretes no tabakas vai tabakas aizstājējiem:</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b/>
                <w:bCs/>
                <w:sz w:val="24"/>
                <w:szCs w:val="24"/>
              </w:rPr>
            </w:pPr>
            <w:r w:rsidRPr="004977CF">
              <w:rPr>
                <w:rFonts w:ascii="Times New Roman" w:hAnsi="Times New Roman"/>
                <w:b/>
                <w:bCs/>
                <w:sz w:val="24"/>
                <w:szCs w:val="24"/>
              </w:rPr>
              <w:t>2402</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b/>
                <w:bCs/>
                <w:sz w:val="24"/>
                <w:szCs w:val="24"/>
              </w:rPr>
            </w:pPr>
            <w:r w:rsidRPr="004977CF">
              <w:rPr>
                <w:rFonts w:ascii="Times New Roman" w:hAnsi="Times New Roman"/>
                <w:b/>
                <w:bCs/>
                <w:sz w:val="24"/>
                <w:szCs w:val="24"/>
              </w:rPr>
              <w:t>10</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b/>
                <w:bCs/>
                <w:sz w:val="24"/>
                <w:szCs w:val="24"/>
              </w:rPr>
            </w:pPr>
            <w:r w:rsidRPr="004977CF">
              <w:rPr>
                <w:rFonts w:ascii="Times New Roman" w:hAnsi="Times New Roman"/>
                <w:b/>
                <w:bCs/>
                <w:sz w:val="24"/>
                <w:szCs w:val="24"/>
              </w:rPr>
              <w:t>00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w:t>
            </w:r>
            <w:r w:rsidRPr="004977CF">
              <w:rPr>
                <w:rFonts w:ascii="Times New Roman" w:hAnsi="Times New Roman"/>
                <w:b/>
                <w:bCs/>
                <w:sz w:val="24"/>
                <w:szCs w:val="24"/>
              </w:rPr>
              <w:t xml:space="preserve">cigāri, Manilas cigāri un </w:t>
            </w:r>
            <w:proofErr w:type="spellStart"/>
            <w:r w:rsidRPr="004977CF">
              <w:rPr>
                <w:rFonts w:ascii="Times New Roman" w:hAnsi="Times New Roman"/>
                <w:b/>
                <w:bCs/>
                <w:sz w:val="24"/>
                <w:szCs w:val="24"/>
              </w:rPr>
              <w:t>cigarilli</w:t>
            </w:r>
            <w:proofErr w:type="spellEnd"/>
            <w:r w:rsidRPr="004977CF">
              <w:rPr>
                <w:rFonts w:ascii="Times New Roman" w:hAnsi="Times New Roman"/>
                <w:b/>
                <w:bCs/>
                <w:sz w:val="24"/>
                <w:szCs w:val="24"/>
              </w:rPr>
              <w:t>, kas satur tabaku</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2402</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10</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jc w:val="center"/>
              <w:rPr>
                <w:rFonts w:ascii="Times New Roman" w:hAnsi="Times New Roman"/>
                <w:sz w:val="24"/>
                <w:szCs w:val="24"/>
              </w:rPr>
            </w:pPr>
            <w:r w:rsidRPr="004977CF">
              <w:rPr>
                <w:rFonts w:ascii="Times New Roman" w:hAnsi="Times New Roman"/>
                <w:sz w:val="24"/>
                <w:szCs w:val="24"/>
              </w:rPr>
              <w:t>1 023</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Cigāri, Manilas cigāri un </w:t>
            </w:r>
            <w:proofErr w:type="spellStart"/>
            <w:r w:rsidRPr="004977CF">
              <w:rPr>
                <w:rFonts w:ascii="Times New Roman" w:hAnsi="Times New Roman"/>
                <w:sz w:val="24"/>
                <w:szCs w:val="24"/>
              </w:rPr>
              <w:t>cigarilli</w:t>
            </w:r>
            <w:proofErr w:type="spellEnd"/>
            <w:r w:rsidRPr="004977CF">
              <w:rPr>
                <w:rFonts w:ascii="Times New Roman" w:hAnsi="Times New Roman"/>
                <w:sz w:val="24"/>
                <w:szCs w:val="24"/>
              </w:rPr>
              <w:t>, kas satur tabaku</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EUR </w:t>
            </w:r>
            <w:r w:rsidR="00F73FE8">
              <w:rPr>
                <w:rFonts w:ascii="Times New Roman" w:hAnsi="Times New Roman"/>
                <w:sz w:val="24"/>
                <w:szCs w:val="24"/>
              </w:rPr>
              <w:t>42,69</w:t>
            </w:r>
            <w:r w:rsidRPr="004977CF">
              <w:rPr>
                <w:rFonts w:ascii="Times New Roman" w:hAnsi="Times New Roman"/>
                <w:sz w:val="24"/>
                <w:szCs w:val="24"/>
              </w:rPr>
              <w:t>/1000 gab.</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05342</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b/>
                <w:bCs/>
                <w:sz w:val="24"/>
                <w:szCs w:val="24"/>
              </w:rPr>
            </w:pPr>
            <w:r w:rsidRPr="004977CF">
              <w:rPr>
                <w:rFonts w:ascii="Times New Roman" w:hAnsi="Times New Roman"/>
                <w:b/>
                <w:bCs/>
                <w:sz w:val="24"/>
                <w:szCs w:val="24"/>
              </w:rPr>
              <w:t>2402</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b/>
                <w:bCs/>
                <w:sz w:val="24"/>
                <w:szCs w:val="24"/>
              </w:rPr>
            </w:pPr>
            <w:r w:rsidRPr="004977CF">
              <w:rPr>
                <w:rFonts w:ascii="Times New Roman" w:hAnsi="Times New Roman"/>
                <w:b/>
                <w:bCs/>
                <w:sz w:val="24"/>
                <w:szCs w:val="24"/>
              </w:rPr>
              <w:t>20</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jc w:val="center"/>
              <w:rPr>
                <w:rFonts w:ascii="Times New Roman" w:hAnsi="Times New Roman"/>
                <w:sz w:val="24"/>
                <w:szCs w:val="24"/>
              </w:rPr>
            </w:pPr>
            <w:r w:rsidRPr="004977CF">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w:t>
            </w:r>
            <w:r w:rsidRPr="004977CF">
              <w:rPr>
                <w:rFonts w:ascii="Times New Roman" w:hAnsi="Times New Roman"/>
                <w:b/>
                <w:bCs/>
                <w:sz w:val="24"/>
                <w:szCs w:val="24"/>
              </w:rPr>
              <w:t>cigaretes, kas satur tabaku:</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2402</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20</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10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jc w:val="center"/>
              <w:rPr>
                <w:rFonts w:ascii="Times New Roman" w:hAnsi="Times New Roman"/>
                <w:sz w:val="24"/>
                <w:szCs w:val="24"/>
              </w:rPr>
            </w:pPr>
            <w:r w:rsidRPr="004977CF">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w:t>
            </w:r>
            <w:r w:rsidRPr="004977CF">
              <w:rPr>
                <w:rFonts w:ascii="Times New Roman" w:hAnsi="Times New Roman"/>
                <w:b/>
                <w:bCs/>
                <w:sz w:val="24"/>
                <w:szCs w:val="24"/>
              </w:rPr>
              <w:t>ar krustnagliņām</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2402</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20</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10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jc w:val="center"/>
              <w:rPr>
                <w:rFonts w:ascii="Times New Roman" w:hAnsi="Times New Roman"/>
                <w:sz w:val="24"/>
                <w:szCs w:val="24"/>
              </w:rPr>
            </w:pPr>
            <w:r w:rsidRPr="004977CF">
              <w:rPr>
                <w:rFonts w:ascii="Times New Roman" w:hAnsi="Times New Roman"/>
                <w:sz w:val="24"/>
                <w:szCs w:val="24"/>
              </w:rPr>
              <w:t>1 044</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Cigaretes ar filtru, ar garumu ne vairāk kā 80 mm (neieskaitot filtru vai iemuti)</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EUR 54,2/1000 gab. + 25 % no maksimālās mazumtirdzniecības cenas (turpmāk – MMC) </w:t>
            </w:r>
          </w:p>
          <w:p w:rsidR="00AF4AF0" w:rsidRPr="004977CF" w:rsidRDefault="00AF4AF0" w:rsidP="002260DA">
            <w:pPr>
              <w:pStyle w:val="tvhtml"/>
              <w:spacing w:after="0" w:afterAutospacing="0"/>
              <w:rPr>
                <w:i/>
                <w:iCs/>
              </w:rPr>
            </w:pPr>
            <w:r w:rsidRPr="004977CF">
              <w:rPr>
                <w:i/>
                <w:iCs/>
              </w:rPr>
              <w:lastRenderedPageBreak/>
              <w:t xml:space="preserve">Aprēķinātais nodoklis nedrīkst būt mazāks kā 89,8 </w:t>
            </w:r>
            <w:proofErr w:type="spellStart"/>
            <w:r w:rsidRPr="004977CF">
              <w:rPr>
                <w:i/>
                <w:iCs/>
              </w:rPr>
              <w:t>euro</w:t>
            </w:r>
            <w:proofErr w:type="spellEnd"/>
            <w:r w:rsidRPr="004977CF">
              <w:rPr>
                <w:i/>
                <w:iCs/>
              </w:rPr>
              <w:t xml:space="preserve"> par 1000 cigaretēm</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lastRenderedPageBreak/>
              <w:t>05341</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lastRenderedPageBreak/>
              <w:t>2402</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20</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10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jc w:val="center"/>
              <w:rPr>
                <w:rFonts w:ascii="Times New Roman" w:hAnsi="Times New Roman"/>
                <w:sz w:val="24"/>
                <w:szCs w:val="24"/>
              </w:rPr>
            </w:pPr>
            <w:r w:rsidRPr="004977CF">
              <w:rPr>
                <w:rFonts w:ascii="Times New Roman" w:hAnsi="Times New Roman"/>
                <w:sz w:val="24"/>
                <w:szCs w:val="24"/>
              </w:rPr>
              <w:t>1 045</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Cigaretes ar filtru, ar garumu vairāk nekā 80 mm (neieskaitot filtru vai iemuti)</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EUR 54,2/1000 gab. dubultā, trīskāršā utt. apmērā (ņemot vērā, par cik veselām (noapaļojot uz augšu) reizēm cigaretes faktiskais garums pārsniedz 80 mm (neieskaitot filtru vai iemuti) + 25 % no MMC) </w:t>
            </w:r>
          </w:p>
          <w:p w:rsidR="00AF4AF0" w:rsidRPr="004977CF" w:rsidRDefault="00AF4AF0" w:rsidP="002260DA">
            <w:pPr>
              <w:pStyle w:val="tvhtml"/>
              <w:spacing w:after="0" w:afterAutospacing="0"/>
              <w:rPr>
                <w:i/>
                <w:iCs/>
              </w:rPr>
            </w:pPr>
            <w:r w:rsidRPr="004977CF">
              <w:rPr>
                <w:i/>
                <w:iCs/>
              </w:rPr>
              <w:t xml:space="preserve">Aprēķinātais nodoklis nedrīkst būt mazāks kā noteiktais nodoklis – 89,8 </w:t>
            </w:r>
            <w:proofErr w:type="spellStart"/>
            <w:r w:rsidRPr="004977CF">
              <w:rPr>
                <w:i/>
                <w:iCs/>
              </w:rPr>
              <w:t>euro</w:t>
            </w:r>
            <w:proofErr w:type="spellEnd"/>
            <w:r w:rsidRPr="004977CF">
              <w:rPr>
                <w:i/>
                <w:iCs/>
              </w:rPr>
              <w:t xml:space="preserve"> par 1000 cigaretēm dubultā, trīskāršā utt. apmērā</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05341</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2402</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20</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10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jc w:val="center"/>
              <w:rPr>
                <w:rFonts w:ascii="Times New Roman" w:hAnsi="Times New Roman"/>
                <w:sz w:val="24"/>
                <w:szCs w:val="24"/>
              </w:rPr>
            </w:pPr>
            <w:r w:rsidRPr="004977CF">
              <w:rPr>
                <w:rFonts w:ascii="Times New Roman" w:hAnsi="Times New Roman"/>
                <w:sz w:val="24"/>
                <w:szCs w:val="24"/>
              </w:rPr>
              <w:t>1 046</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Cigaretes bez filtra, ar garumu ne vairāk kā 80 mm (neieskaitot iemuti)</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EUR 54,2/1000 gab. + 25 % no MMC </w:t>
            </w:r>
          </w:p>
          <w:p w:rsidR="00AF4AF0" w:rsidRPr="004977CF" w:rsidRDefault="00AF4AF0" w:rsidP="002260DA">
            <w:pPr>
              <w:pStyle w:val="tvhtml"/>
              <w:spacing w:after="0" w:afterAutospacing="0"/>
              <w:rPr>
                <w:i/>
                <w:iCs/>
              </w:rPr>
            </w:pPr>
            <w:r w:rsidRPr="004977CF">
              <w:rPr>
                <w:i/>
                <w:iCs/>
              </w:rPr>
              <w:t xml:space="preserve">Aprēķinātais nodoklis nedrīkst būt mazāks kā 89,8 </w:t>
            </w:r>
            <w:proofErr w:type="spellStart"/>
            <w:r w:rsidRPr="004977CF">
              <w:rPr>
                <w:i/>
                <w:iCs/>
              </w:rPr>
              <w:t>euro</w:t>
            </w:r>
            <w:proofErr w:type="spellEnd"/>
            <w:r w:rsidRPr="004977CF">
              <w:rPr>
                <w:i/>
                <w:iCs/>
              </w:rPr>
              <w:t xml:space="preserve"> par 1000 cigaretēm</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05341</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2402</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20</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10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jc w:val="center"/>
              <w:rPr>
                <w:rFonts w:ascii="Times New Roman" w:hAnsi="Times New Roman"/>
                <w:sz w:val="24"/>
                <w:szCs w:val="24"/>
              </w:rPr>
            </w:pPr>
            <w:r w:rsidRPr="004977CF">
              <w:rPr>
                <w:rFonts w:ascii="Times New Roman" w:hAnsi="Times New Roman"/>
                <w:sz w:val="24"/>
                <w:szCs w:val="24"/>
              </w:rPr>
              <w:t>1 047</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Cigaretes bez filtra, ar garumu vairāk nekā 80 mm (neieskaitot iemuti)</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EUR 54,2/1000 gab. dubultā, trīskāršā utt. apmērā (ņemot vērā, par cik veselām (noapaļojot uz augšu) reizēm cigaretes faktiskais garums pārsniedz </w:t>
            </w:r>
            <w:r w:rsidRPr="004977CF">
              <w:rPr>
                <w:rFonts w:ascii="Times New Roman" w:hAnsi="Times New Roman"/>
                <w:sz w:val="24"/>
                <w:szCs w:val="24"/>
              </w:rPr>
              <w:lastRenderedPageBreak/>
              <w:t xml:space="preserve">80 mm (neieskaitot iemuti) + 25 % no MMC) </w:t>
            </w:r>
          </w:p>
          <w:p w:rsidR="00AF4AF0" w:rsidRPr="004977CF" w:rsidRDefault="00AF4AF0" w:rsidP="002260DA">
            <w:pPr>
              <w:pStyle w:val="tvhtml"/>
              <w:spacing w:after="0" w:afterAutospacing="0"/>
            </w:pPr>
            <w:r w:rsidRPr="004977CF">
              <w:rPr>
                <w:i/>
                <w:iCs/>
              </w:rPr>
              <w:t>Aprēķinātais nodoklis nedrīkst būt mazāks kā noteiktais nodoklis</w:t>
            </w:r>
            <w:r w:rsidRPr="004977CF">
              <w:t xml:space="preserve"> – </w:t>
            </w:r>
            <w:r w:rsidRPr="004977CF">
              <w:rPr>
                <w:i/>
                <w:iCs/>
              </w:rPr>
              <w:t xml:space="preserve">89,8 </w:t>
            </w:r>
            <w:proofErr w:type="spellStart"/>
            <w:r w:rsidRPr="004977CF">
              <w:rPr>
                <w:i/>
                <w:iCs/>
              </w:rPr>
              <w:t>euro</w:t>
            </w:r>
            <w:proofErr w:type="spellEnd"/>
            <w:r w:rsidRPr="004977CF">
              <w:rPr>
                <w:i/>
                <w:iCs/>
              </w:rPr>
              <w:t xml:space="preserve"> par 1000 cigaretēm dubultā, trīskāršā utt. apmērā</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lastRenderedPageBreak/>
              <w:t>05341</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CF42B2">
            <w:pPr>
              <w:spacing w:after="0"/>
              <w:rPr>
                <w:rFonts w:ascii="Times New Roman" w:hAnsi="Times New Roman"/>
                <w:b/>
                <w:bCs/>
                <w:sz w:val="24"/>
                <w:szCs w:val="24"/>
              </w:rPr>
            </w:pPr>
            <w:r w:rsidRPr="004977CF">
              <w:rPr>
                <w:rFonts w:ascii="Times New Roman" w:hAnsi="Times New Roman"/>
                <w:b/>
                <w:bCs/>
                <w:sz w:val="24"/>
                <w:szCs w:val="24"/>
              </w:rPr>
              <w:lastRenderedPageBreak/>
              <w:t>2402</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CF42B2">
            <w:pPr>
              <w:spacing w:after="0"/>
              <w:rPr>
                <w:rFonts w:ascii="Times New Roman" w:hAnsi="Times New Roman"/>
                <w:b/>
                <w:bCs/>
                <w:sz w:val="24"/>
                <w:szCs w:val="24"/>
              </w:rPr>
            </w:pPr>
            <w:r w:rsidRPr="004977CF">
              <w:rPr>
                <w:rFonts w:ascii="Times New Roman" w:hAnsi="Times New Roman"/>
                <w:b/>
                <w:bCs/>
                <w:sz w:val="24"/>
                <w:szCs w:val="24"/>
              </w:rPr>
              <w:t>20</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CF42B2">
            <w:pPr>
              <w:spacing w:after="0"/>
              <w:rPr>
                <w:rFonts w:ascii="Times New Roman" w:hAnsi="Times New Roman"/>
                <w:b/>
                <w:bCs/>
                <w:sz w:val="24"/>
                <w:szCs w:val="24"/>
              </w:rPr>
            </w:pPr>
            <w:r w:rsidRPr="004977CF">
              <w:rPr>
                <w:rFonts w:ascii="Times New Roman" w:hAnsi="Times New Roman"/>
                <w:b/>
                <w:bCs/>
                <w:sz w:val="24"/>
                <w:szCs w:val="24"/>
              </w:rPr>
              <w:t>90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CF42B2">
            <w:pPr>
              <w:spacing w:after="0"/>
              <w:jc w:val="center"/>
              <w:rPr>
                <w:rFonts w:ascii="Times New Roman" w:hAnsi="Times New Roman"/>
                <w:sz w:val="24"/>
                <w:szCs w:val="24"/>
              </w:rPr>
            </w:pPr>
            <w:r w:rsidRPr="004977CF">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CF42B2">
            <w:pPr>
              <w:spacing w:after="0"/>
              <w:rPr>
                <w:rFonts w:ascii="Times New Roman" w:hAnsi="Times New Roman"/>
                <w:sz w:val="24"/>
                <w:szCs w:val="24"/>
              </w:rPr>
            </w:pPr>
            <w:r w:rsidRPr="004977CF">
              <w:rPr>
                <w:rFonts w:ascii="Times New Roman" w:hAnsi="Times New Roman"/>
                <w:sz w:val="24"/>
                <w:szCs w:val="24"/>
              </w:rPr>
              <w:t>--</w:t>
            </w:r>
            <w:r w:rsidRPr="004977CF">
              <w:rPr>
                <w:rFonts w:ascii="Times New Roman" w:hAnsi="Times New Roman"/>
                <w:b/>
                <w:bCs/>
                <w:sz w:val="24"/>
                <w:szCs w:val="24"/>
              </w:rPr>
              <w:t>citādas</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CF42B2">
            <w:pPr>
              <w:spacing w:after="0"/>
              <w:rPr>
                <w:rFonts w:ascii="Times New Roman" w:hAnsi="Times New Roman"/>
                <w:sz w:val="24"/>
                <w:szCs w:val="24"/>
              </w:rPr>
            </w:pPr>
            <w:r w:rsidRPr="004977CF">
              <w:rPr>
                <w:rFonts w:ascii="Times New Roman" w:hAnsi="Times New Roman"/>
                <w:sz w:val="24"/>
                <w:szCs w:val="24"/>
              </w:rPr>
              <w:t> </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CF42B2">
            <w:pPr>
              <w:spacing w:after="0"/>
              <w:rPr>
                <w:rFonts w:ascii="Times New Roman" w:hAnsi="Times New Roman"/>
                <w:sz w:val="24"/>
                <w:szCs w:val="24"/>
              </w:rPr>
            </w:pPr>
            <w:r w:rsidRPr="004977CF">
              <w:rPr>
                <w:rFonts w:ascii="Times New Roman" w:hAnsi="Times New Roman"/>
                <w:sz w:val="24"/>
                <w:szCs w:val="24"/>
              </w:rPr>
              <w:t> </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t>2402</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t>20</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t>90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jc w:val="center"/>
              <w:rPr>
                <w:rFonts w:ascii="Times New Roman" w:hAnsi="Times New Roman"/>
                <w:sz w:val="24"/>
                <w:szCs w:val="24"/>
              </w:rPr>
            </w:pPr>
            <w:r w:rsidRPr="004977CF">
              <w:rPr>
                <w:rFonts w:ascii="Times New Roman" w:hAnsi="Times New Roman"/>
                <w:sz w:val="24"/>
                <w:szCs w:val="24"/>
              </w:rPr>
              <w:t>1 044</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t>Cigaretes ar filtru, ar garumu ne vairāk kā 80 mm (neieskaitot filtru vai iemuti)</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t xml:space="preserve">EUR 54,2/1000 gab. + 25 % no MMC </w:t>
            </w:r>
          </w:p>
          <w:p w:rsidR="00AF4AF0" w:rsidRPr="004977CF" w:rsidRDefault="00AF4AF0" w:rsidP="00E32AF8">
            <w:pPr>
              <w:pStyle w:val="tvhtml"/>
              <w:rPr>
                <w:i/>
                <w:iCs/>
              </w:rPr>
            </w:pPr>
            <w:r w:rsidRPr="004977CF">
              <w:rPr>
                <w:i/>
                <w:iCs/>
              </w:rPr>
              <w:t xml:space="preserve">Aprēķinātais nodoklis nedrīkst būt mazāks kā 89,8 </w:t>
            </w:r>
            <w:proofErr w:type="spellStart"/>
            <w:r w:rsidRPr="004977CF">
              <w:rPr>
                <w:i/>
                <w:iCs/>
              </w:rPr>
              <w:t>euro</w:t>
            </w:r>
            <w:proofErr w:type="spellEnd"/>
            <w:r w:rsidRPr="004977CF">
              <w:rPr>
                <w:i/>
                <w:iCs/>
              </w:rPr>
              <w:t xml:space="preserve"> par 1000 cigaretēm</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t>05341</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t>2402</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t>20</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t>90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jc w:val="center"/>
              <w:rPr>
                <w:rFonts w:ascii="Times New Roman" w:hAnsi="Times New Roman"/>
                <w:sz w:val="24"/>
                <w:szCs w:val="24"/>
              </w:rPr>
            </w:pPr>
            <w:r w:rsidRPr="004977CF">
              <w:rPr>
                <w:rFonts w:ascii="Times New Roman" w:hAnsi="Times New Roman"/>
                <w:sz w:val="24"/>
                <w:szCs w:val="24"/>
              </w:rPr>
              <w:t>1 045</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t>Cigaretes ar filtru, ar garumu vairāk nekā 80 mm (neieskaitot filtru vai iemuti)</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t xml:space="preserve">EUR 54,2/1000 gab. dubultā, trīskāršā utt. apmērā (ņemot vērā, par cik veselām (noapaļojot uz augšu) reizēm cigaretes faktiskais garums pārsniedz 80 mm (neieskaitot filtru vai iemuti) + 25 % no MMC) </w:t>
            </w:r>
          </w:p>
          <w:p w:rsidR="00AF4AF0" w:rsidRPr="004977CF" w:rsidRDefault="00AF4AF0" w:rsidP="00E32AF8">
            <w:pPr>
              <w:pStyle w:val="tvhtml"/>
              <w:rPr>
                <w:i/>
                <w:iCs/>
              </w:rPr>
            </w:pPr>
            <w:r w:rsidRPr="004977CF">
              <w:rPr>
                <w:i/>
                <w:iCs/>
              </w:rPr>
              <w:t xml:space="preserve">Aprēķinātais nodoklis nedrīkst būt mazāks kā noteiktais nodoklis – 89,8 </w:t>
            </w:r>
            <w:proofErr w:type="spellStart"/>
            <w:r w:rsidRPr="004977CF">
              <w:rPr>
                <w:i/>
                <w:iCs/>
              </w:rPr>
              <w:t>euro</w:t>
            </w:r>
            <w:proofErr w:type="spellEnd"/>
            <w:r w:rsidRPr="004977CF">
              <w:rPr>
                <w:i/>
                <w:iCs/>
              </w:rPr>
              <w:t xml:space="preserve"> par 1000 cigaretēm dubultā, trīskāršā utt. apmērā</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t>05341</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t>2402</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t>20</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t>90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jc w:val="center"/>
              <w:rPr>
                <w:rFonts w:ascii="Times New Roman" w:hAnsi="Times New Roman"/>
                <w:sz w:val="24"/>
                <w:szCs w:val="24"/>
              </w:rPr>
            </w:pPr>
            <w:r w:rsidRPr="004977CF">
              <w:rPr>
                <w:rFonts w:ascii="Times New Roman" w:hAnsi="Times New Roman"/>
                <w:sz w:val="24"/>
                <w:szCs w:val="24"/>
              </w:rPr>
              <w:t>1 046</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t xml:space="preserve">Cigaretes bez filtra, ar garumu ne vairāk kā 80 </w:t>
            </w:r>
            <w:r w:rsidRPr="004977CF">
              <w:rPr>
                <w:rFonts w:ascii="Times New Roman" w:hAnsi="Times New Roman"/>
                <w:sz w:val="24"/>
                <w:szCs w:val="24"/>
              </w:rPr>
              <w:lastRenderedPageBreak/>
              <w:t>mm (neieskaitot iemuti)</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lastRenderedPageBreak/>
              <w:t xml:space="preserve">EUR 54,2/1000 gab. + 25 % no </w:t>
            </w:r>
            <w:r w:rsidRPr="004977CF">
              <w:rPr>
                <w:rFonts w:ascii="Times New Roman" w:hAnsi="Times New Roman"/>
                <w:sz w:val="24"/>
                <w:szCs w:val="24"/>
              </w:rPr>
              <w:lastRenderedPageBreak/>
              <w:t xml:space="preserve">MMC </w:t>
            </w:r>
          </w:p>
          <w:p w:rsidR="00AF4AF0" w:rsidRPr="004977CF" w:rsidRDefault="00AF4AF0" w:rsidP="00E32AF8">
            <w:pPr>
              <w:pStyle w:val="tvhtml"/>
              <w:rPr>
                <w:i/>
                <w:iCs/>
              </w:rPr>
            </w:pPr>
            <w:r w:rsidRPr="004977CF">
              <w:rPr>
                <w:i/>
                <w:iCs/>
              </w:rPr>
              <w:t xml:space="preserve">Aprēķinātais nodoklis nedrīkst būt mazāks kā 89,8 </w:t>
            </w:r>
            <w:proofErr w:type="spellStart"/>
            <w:r w:rsidRPr="004977CF">
              <w:rPr>
                <w:i/>
                <w:iCs/>
              </w:rPr>
              <w:t>euro</w:t>
            </w:r>
            <w:proofErr w:type="spellEnd"/>
            <w:r w:rsidRPr="004977CF">
              <w:rPr>
                <w:i/>
                <w:iCs/>
              </w:rPr>
              <w:t xml:space="preserve"> par 1000 cigaretēm</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lastRenderedPageBreak/>
              <w:t>05341</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lastRenderedPageBreak/>
              <w:t>2402</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t>20</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t>90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jc w:val="center"/>
              <w:rPr>
                <w:rFonts w:ascii="Times New Roman" w:hAnsi="Times New Roman"/>
                <w:sz w:val="24"/>
                <w:szCs w:val="24"/>
              </w:rPr>
            </w:pPr>
            <w:r w:rsidRPr="004977CF">
              <w:rPr>
                <w:rFonts w:ascii="Times New Roman" w:hAnsi="Times New Roman"/>
                <w:sz w:val="24"/>
                <w:szCs w:val="24"/>
              </w:rPr>
              <w:t>1 047</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t>Cigaretes bez filtra, ar garumu vairāk nekā 80 mm (neieskaitot iemuti)</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t xml:space="preserve">EUR 54,2/1000 gab. dubultā, trīskāršā utt. apmērā (ņemot vērā, par cik veselām (noapaļojot uz augšu) reizēm cigaretes faktiskais garums pārsniedz 80 mm (neieskaitot iemuti) + 25 % no MMC) </w:t>
            </w:r>
          </w:p>
          <w:p w:rsidR="00AF4AF0" w:rsidRPr="004977CF" w:rsidRDefault="00AF4AF0" w:rsidP="00E32AF8">
            <w:pPr>
              <w:pStyle w:val="tvhtml"/>
              <w:rPr>
                <w:i/>
                <w:iCs/>
              </w:rPr>
            </w:pPr>
            <w:r w:rsidRPr="004977CF">
              <w:rPr>
                <w:i/>
                <w:iCs/>
              </w:rPr>
              <w:t xml:space="preserve">Aprēķinātais nodoklis nedrīkst būt mazāks kā noteiktais nodoklis – 89,8 </w:t>
            </w:r>
            <w:proofErr w:type="spellStart"/>
            <w:r w:rsidRPr="004977CF">
              <w:rPr>
                <w:i/>
                <w:iCs/>
              </w:rPr>
              <w:t>euro</w:t>
            </w:r>
            <w:proofErr w:type="spellEnd"/>
            <w:r w:rsidRPr="004977CF">
              <w:rPr>
                <w:i/>
                <w:iCs/>
              </w:rPr>
              <w:t xml:space="preserve"> par 1000 cigaretēm dubultā, trīskāršā utt. apmērā</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t>05341</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b/>
                <w:bCs/>
                <w:sz w:val="24"/>
                <w:szCs w:val="24"/>
              </w:rPr>
            </w:pPr>
            <w:r w:rsidRPr="004977CF">
              <w:rPr>
                <w:rFonts w:ascii="Times New Roman" w:hAnsi="Times New Roman"/>
                <w:b/>
                <w:bCs/>
                <w:sz w:val="24"/>
                <w:szCs w:val="24"/>
              </w:rPr>
              <w:t>2402</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b/>
                <w:bCs/>
                <w:sz w:val="24"/>
                <w:szCs w:val="24"/>
              </w:rPr>
            </w:pPr>
            <w:r w:rsidRPr="004977CF">
              <w:rPr>
                <w:rFonts w:ascii="Times New Roman" w:hAnsi="Times New Roman"/>
                <w:b/>
                <w:bCs/>
                <w:sz w:val="24"/>
                <w:szCs w:val="24"/>
              </w:rPr>
              <w:t>90</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b/>
                <w:bCs/>
                <w:sz w:val="24"/>
                <w:szCs w:val="24"/>
              </w:rPr>
            </w:pPr>
            <w:r w:rsidRPr="004977CF">
              <w:rPr>
                <w:rFonts w:ascii="Times New Roman" w:hAnsi="Times New Roman"/>
                <w:b/>
                <w:bCs/>
                <w:sz w:val="24"/>
                <w:szCs w:val="24"/>
              </w:rPr>
              <w:t>00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jc w:val="center"/>
              <w:rPr>
                <w:rFonts w:ascii="Times New Roman" w:hAnsi="Times New Roman"/>
                <w:sz w:val="24"/>
                <w:szCs w:val="24"/>
              </w:rPr>
            </w:pPr>
            <w:r w:rsidRPr="004977CF">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w:t>
            </w:r>
            <w:r w:rsidRPr="004977CF">
              <w:rPr>
                <w:rFonts w:ascii="Times New Roman" w:hAnsi="Times New Roman"/>
                <w:b/>
                <w:bCs/>
                <w:sz w:val="24"/>
                <w:szCs w:val="24"/>
              </w:rPr>
              <w:t>citādi</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t>2402</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t>90</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t>00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jc w:val="center"/>
              <w:rPr>
                <w:rFonts w:ascii="Times New Roman" w:hAnsi="Times New Roman"/>
                <w:sz w:val="24"/>
                <w:szCs w:val="24"/>
              </w:rPr>
            </w:pPr>
            <w:r w:rsidRPr="004977CF">
              <w:rPr>
                <w:rFonts w:ascii="Times New Roman" w:hAnsi="Times New Roman"/>
                <w:sz w:val="24"/>
                <w:szCs w:val="24"/>
              </w:rPr>
              <w:t>1 044</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t>Cigaretes ar filtru, ar garumu ne vairāk kā 80 mm (neieskaitot filtru vai iemuti)</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t xml:space="preserve">EUR 54,2/1000 gab. + 25 % no MMC </w:t>
            </w:r>
          </w:p>
          <w:p w:rsidR="00AF4AF0" w:rsidRPr="004977CF" w:rsidRDefault="00AF4AF0" w:rsidP="00E32AF8">
            <w:pPr>
              <w:pStyle w:val="tvhtml"/>
              <w:rPr>
                <w:i/>
                <w:iCs/>
              </w:rPr>
            </w:pPr>
            <w:r w:rsidRPr="004977CF">
              <w:rPr>
                <w:i/>
                <w:iCs/>
              </w:rPr>
              <w:t xml:space="preserve">Aprēķinātais nodoklis nedrīkst būt mazāks kā 89,8 </w:t>
            </w:r>
            <w:proofErr w:type="spellStart"/>
            <w:r w:rsidRPr="004977CF">
              <w:rPr>
                <w:i/>
                <w:iCs/>
              </w:rPr>
              <w:t>euro</w:t>
            </w:r>
            <w:proofErr w:type="spellEnd"/>
            <w:r w:rsidRPr="004977CF">
              <w:rPr>
                <w:i/>
                <w:iCs/>
              </w:rPr>
              <w:t xml:space="preserve"> par 1000 cigaretēm</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t>05341</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t>2402</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t>90</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t>00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jc w:val="center"/>
              <w:rPr>
                <w:rFonts w:ascii="Times New Roman" w:hAnsi="Times New Roman"/>
                <w:sz w:val="24"/>
                <w:szCs w:val="24"/>
              </w:rPr>
            </w:pPr>
            <w:r w:rsidRPr="004977CF">
              <w:rPr>
                <w:rFonts w:ascii="Times New Roman" w:hAnsi="Times New Roman"/>
                <w:sz w:val="24"/>
                <w:szCs w:val="24"/>
              </w:rPr>
              <w:t>1 045</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t>Cigaretes ar filtru, ar garumu vairāk nekā 80 mm (neieskaitot filtru vai iemuti)</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t xml:space="preserve">EUR 54,2/1000 gab. dubultā, trīskāršā utt. apmērā (ņemot vērā, par cik veselām (noapaļojot uz </w:t>
            </w:r>
            <w:r w:rsidRPr="004977CF">
              <w:rPr>
                <w:rFonts w:ascii="Times New Roman" w:hAnsi="Times New Roman"/>
                <w:sz w:val="24"/>
                <w:szCs w:val="24"/>
              </w:rPr>
              <w:lastRenderedPageBreak/>
              <w:t xml:space="preserve">augšu) reizēm cigaretes faktiskais garums pārsniedz 80 mm (neieskaitot filtru vai iemuti) + 25 % no MMC) </w:t>
            </w:r>
          </w:p>
          <w:p w:rsidR="00AF4AF0" w:rsidRPr="004977CF" w:rsidRDefault="00AF4AF0" w:rsidP="00E32AF8">
            <w:pPr>
              <w:pStyle w:val="tvhtml"/>
              <w:rPr>
                <w:i/>
                <w:iCs/>
              </w:rPr>
            </w:pPr>
            <w:r w:rsidRPr="004977CF">
              <w:rPr>
                <w:i/>
                <w:iCs/>
              </w:rPr>
              <w:t xml:space="preserve">Aprēķinātais nodoklis nedrīkst būt mazāks kā noteiktais nodoklis – 89,8 </w:t>
            </w:r>
            <w:proofErr w:type="spellStart"/>
            <w:r w:rsidRPr="004977CF">
              <w:rPr>
                <w:i/>
                <w:iCs/>
              </w:rPr>
              <w:t>euro</w:t>
            </w:r>
            <w:proofErr w:type="spellEnd"/>
            <w:r w:rsidRPr="004977CF">
              <w:rPr>
                <w:i/>
                <w:iCs/>
              </w:rPr>
              <w:t xml:space="preserve"> par 1000 cigaretēm dubultā, trīskāršā utt. apmērā</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E32AF8">
            <w:pPr>
              <w:rPr>
                <w:rFonts w:ascii="Times New Roman" w:hAnsi="Times New Roman"/>
                <w:sz w:val="24"/>
                <w:szCs w:val="24"/>
              </w:rPr>
            </w:pPr>
            <w:r w:rsidRPr="004977CF">
              <w:rPr>
                <w:rFonts w:ascii="Times New Roman" w:hAnsi="Times New Roman"/>
                <w:sz w:val="24"/>
                <w:szCs w:val="24"/>
              </w:rPr>
              <w:lastRenderedPageBreak/>
              <w:t>05341</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lastRenderedPageBreak/>
              <w:t>2402</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90</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jc w:val="center"/>
              <w:rPr>
                <w:rFonts w:ascii="Times New Roman" w:hAnsi="Times New Roman"/>
                <w:sz w:val="24"/>
                <w:szCs w:val="24"/>
              </w:rPr>
            </w:pPr>
            <w:r w:rsidRPr="004977CF">
              <w:rPr>
                <w:rFonts w:ascii="Times New Roman" w:hAnsi="Times New Roman"/>
                <w:sz w:val="24"/>
                <w:szCs w:val="24"/>
              </w:rPr>
              <w:t>Z 004</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Cigaretes ar filtru, kuras nesatur tabaku un kuras lieto vienīgi medicīniskiem mērķiem, ko apliecina Zāļu valsts aģentūra**</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2402</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90</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jc w:val="center"/>
              <w:rPr>
                <w:rFonts w:ascii="Times New Roman" w:hAnsi="Times New Roman"/>
                <w:sz w:val="24"/>
                <w:szCs w:val="24"/>
              </w:rPr>
            </w:pPr>
            <w:r w:rsidRPr="004977CF">
              <w:rPr>
                <w:rFonts w:ascii="Times New Roman" w:hAnsi="Times New Roman"/>
                <w:sz w:val="24"/>
                <w:szCs w:val="24"/>
              </w:rPr>
              <w:t>1 046</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Cigaretes bez filtra, ar garumu ne vairāk kā 80 mm (neieskaitot iemuti)</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EUR 54,2/1000 gab. + 25 % no MMC </w:t>
            </w:r>
          </w:p>
          <w:p w:rsidR="00AF4AF0" w:rsidRPr="004977CF" w:rsidRDefault="00AF4AF0" w:rsidP="002260DA">
            <w:pPr>
              <w:pStyle w:val="tvhtml"/>
              <w:spacing w:after="0" w:afterAutospacing="0"/>
              <w:rPr>
                <w:i/>
                <w:iCs/>
              </w:rPr>
            </w:pPr>
            <w:r w:rsidRPr="004977CF">
              <w:rPr>
                <w:i/>
                <w:iCs/>
              </w:rPr>
              <w:t xml:space="preserve">Aprēķinātais nodoklis nedrīkst būt mazāks kā 89,8 </w:t>
            </w:r>
            <w:proofErr w:type="spellStart"/>
            <w:r w:rsidRPr="004977CF">
              <w:rPr>
                <w:i/>
                <w:iCs/>
              </w:rPr>
              <w:t>euro</w:t>
            </w:r>
            <w:proofErr w:type="spellEnd"/>
            <w:r w:rsidRPr="004977CF">
              <w:rPr>
                <w:i/>
                <w:iCs/>
              </w:rPr>
              <w:t xml:space="preserve"> par 1000 cigaretēm</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05341</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2402</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90</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jc w:val="center"/>
              <w:rPr>
                <w:rFonts w:ascii="Times New Roman" w:hAnsi="Times New Roman"/>
                <w:sz w:val="24"/>
                <w:szCs w:val="24"/>
              </w:rPr>
            </w:pPr>
            <w:r w:rsidRPr="004977CF">
              <w:rPr>
                <w:rFonts w:ascii="Times New Roman" w:hAnsi="Times New Roman"/>
                <w:sz w:val="24"/>
                <w:szCs w:val="24"/>
              </w:rPr>
              <w:t>1 047</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Cigaretes bez filtra, ar garumu vairāk nekā 80 mm (neieskaitot iemuti)</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EUR 54,2/1000 gab. dubultā, trīskāršā utt. apmērā (ņemot vērā, par cik veselām (noapaļojot uz augšu) reizēm cigaretes faktiskais garums pārsniedz 80 mm (neieskaitot iemuti) + 25 % no MMC) </w:t>
            </w:r>
          </w:p>
          <w:p w:rsidR="00AF4AF0" w:rsidRPr="004977CF" w:rsidRDefault="00AF4AF0" w:rsidP="002260DA">
            <w:pPr>
              <w:pStyle w:val="tvhtml"/>
              <w:spacing w:after="0" w:afterAutospacing="0"/>
              <w:rPr>
                <w:i/>
                <w:iCs/>
              </w:rPr>
            </w:pPr>
            <w:r w:rsidRPr="004977CF">
              <w:rPr>
                <w:i/>
                <w:iCs/>
              </w:rPr>
              <w:t xml:space="preserve">Aprēķinātais nodoklis nedrīkst būt mazāks kā noteiktais nodoklis </w:t>
            </w:r>
            <w:r w:rsidRPr="004977CF">
              <w:rPr>
                <w:i/>
                <w:iCs/>
              </w:rPr>
              <w:lastRenderedPageBreak/>
              <w:t xml:space="preserve">– 89,8 </w:t>
            </w:r>
            <w:proofErr w:type="spellStart"/>
            <w:r w:rsidRPr="004977CF">
              <w:rPr>
                <w:i/>
                <w:iCs/>
              </w:rPr>
              <w:t>euro</w:t>
            </w:r>
            <w:proofErr w:type="spellEnd"/>
            <w:r w:rsidRPr="004977CF">
              <w:rPr>
                <w:i/>
                <w:iCs/>
              </w:rPr>
              <w:t xml:space="preserve"> par 1000 cigaretēm dubultā, trīskāršā utt. apmērā</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lastRenderedPageBreak/>
              <w:t>05341</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lastRenderedPageBreak/>
              <w:t>2402</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90</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jc w:val="center"/>
              <w:rPr>
                <w:rFonts w:ascii="Times New Roman" w:hAnsi="Times New Roman"/>
                <w:sz w:val="24"/>
                <w:szCs w:val="24"/>
              </w:rPr>
            </w:pPr>
            <w:r w:rsidRPr="004977CF">
              <w:rPr>
                <w:rFonts w:ascii="Times New Roman" w:hAnsi="Times New Roman"/>
                <w:sz w:val="24"/>
                <w:szCs w:val="24"/>
              </w:rPr>
              <w:t>Z 005</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Cigaretes bez filtra, kuras nesatur tabaku un kuras lieto vienīgi medicīniskiem mērķiem, ko apliecina Zāļu valsts aģentūra**</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b/>
                <w:bCs/>
                <w:sz w:val="24"/>
                <w:szCs w:val="24"/>
              </w:rPr>
            </w:pPr>
            <w:r w:rsidRPr="004977CF">
              <w:rPr>
                <w:rFonts w:ascii="Times New Roman" w:hAnsi="Times New Roman"/>
                <w:b/>
                <w:bCs/>
                <w:sz w:val="24"/>
                <w:szCs w:val="24"/>
              </w:rPr>
              <w:t>2403</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jc w:val="center"/>
              <w:rPr>
                <w:rFonts w:ascii="Times New Roman" w:hAnsi="Times New Roman"/>
                <w:sz w:val="24"/>
                <w:szCs w:val="24"/>
              </w:rPr>
            </w:pPr>
            <w:r w:rsidRPr="004977CF">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b/>
                <w:bCs/>
                <w:sz w:val="24"/>
                <w:szCs w:val="24"/>
              </w:rPr>
            </w:pPr>
            <w:r w:rsidRPr="004977CF">
              <w:rPr>
                <w:rFonts w:ascii="Times New Roman" w:hAnsi="Times New Roman"/>
                <w:b/>
                <w:bCs/>
                <w:sz w:val="24"/>
                <w:szCs w:val="24"/>
              </w:rPr>
              <w:t>Citādi tabakas izstrādājumi un tabakas rūpnieciski aizstājēji; "homogenizēta" vai "atjaunota" tabaka; tabakas ekstrakti un esences:</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jc w:val="center"/>
              <w:rPr>
                <w:rFonts w:ascii="Times New Roman" w:hAnsi="Times New Roman"/>
                <w:sz w:val="24"/>
                <w:szCs w:val="24"/>
              </w:rPr>
            </w:pPr>
            <w:r w:rsidRPr="004977CF">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w:t>
            </w:r>
            <w:r w:rsidRPr="004977CF">
              <w:rPr>
                <w:rFonts w:ascii="Times New Roman" w:hAnsi="Times New Roman"/>
                <w:b/>
                <w:bCs/>
                <w:sz w:val="24"/>
                <w:szCs w:val="24"/>
              </w:rPr>
              <w:t>smēķējamā tabaka, kas satur tabakas aizstājējus jebkurā samērā vai nesatur tos:</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b/>
                <w:bCs/>
                <w:sz w:val="24"/>
                <w:szCs w:val="24"/>
              </w:rPr>
            </w:pPr>
            <w:r w:rsidRPr="004977CF">
              <w:rPr>
                <w:rFonts w:ascii="Times New Roman" w:hAnsi="Times New Roman"/>
                <w:b/>
                <w:bCs/>
                <w:sz w:val="24"/>
                <w:szCs w:val="24"/>
              </w:rPr>
              <w:t>2403</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b/>
                <w:bCs/>
                <w:sz w:val="24"/>
                <w:szCs w:val="24"/>
              </w:rPr>
            </w:pPr>
            <w:r w:rsidRPr="004977CF">
              <w:rPr>
                <w:rFonts w:ascii="Times New Roman" w:hAnsi="Times New Roman"/>
                <w:b/>
                <w:bCs/>
                <w:sz w:val="24"/>
                <w:szCs w:val="24"/>
              </w:rPr>
              <w:t>11</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b/>
                <w:bCs/>
                <w:sz w:val="24"/>
                <w:szCs w:val="24"/>
              </w:rPr>
            </w:pPr>
            <w:r w:rsidRPr="004977CF">
              <w:rPr>
                <w:rFonts w:ascii="Times New Roman" w:hAnsi="Times New Roman"/>
                <w:b/>
                <w:bCs/>
                <w:sz w:val="24"/>
                <w:szCs w:val="24"/>
              </w:rPr>
              <w:t>00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jc w:val="center"/>
              <w:rPr>
                <w:rFonts w:ascii="Times New Roman" w:hAnsi="Times New Roman"/>
                <w:sz w:val="24"/>
                <w:szCs w:val="24"/>
              </w:rPr>
            </w:pPr>
            <w:r w:rsidRPr="004977CF">
              <w:rPr>
                <w:rFonts w:ascii="Times New Roman" w:hAnsi="Times New Roman"/>
                <w:sz w:val="24"/>
                <w:szCs w:val="24"/>
              </w:rPr>
              <w:t>0 224</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w:t>
            </w:r>
            <w:proofErr w:type="spellStart"/>
            <w:r w:rsidRPr="004977CF">
              <w:rPr>
                <w:rFonts w:ascii="Times New Roman" w:hAnsi="Times New Roman"/>
                <w:sz w:val="24"/>
                <w:szCs w:val="24"/>
              </w:rPr>
              <w:t>ūdenspīpes</w:t>
            </w:r>
            <w:proofErr w:type="spellEnd"/>
            <w:r w:rsidRPr="004977CF">
              <w:rPr>
                <w:rFonts w:ascii="Times New Roman" w:hAnsi="Times New Roman"/>
                <w:sz w:val="24"/>
                <w:szCs w:val="24"/>
              </w:rPr>
              <w:t xml:space="preserve"> tabaka, kas minēta KN 24. nodaļas 1. piezīmē par </w:t>
            </w:r>
            <w:proofErr w:type="spellStart"/>
            <w:r w:rsidRPr="004977CF">
              <w:rPr>
                <w:rFonts w:ascii="Times New Roman" w:hAnsi="Times New Roman"/>
                <w:sz w:val="24"/>
                <w:szCs w:val="24"/>
              </w:rPr>
              <w:t>apakšpozīcijām</w:t>
            </w:r>
            <w:proofErr w:type="spellEnd"/>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EUR </w:t>
            </w:r>
            <w:r w:rsidR="0098138B">
              <w:rPr>
                <w:rFonts w:ascii="Times New Roman" w:hAnsi="Times New Roman"/>
                <w:sz w:val="24"/>
                <w:szCs w:val="24"/>
              </w:rPr>
              <w:t>58</w:t>
            </w:r>
            <w:r w:rsidRPr="004977CF">
              <w:rPr>
                <w:rFonts w:ascii="Times New Roman" w:hAnsi="Times New Roman"/>
                <w:sz w:val="24"/>
                <w:szCs w:val="24"/>
              </w:rPr>
              <w:t>/1000 g</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05344</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b/>
                <w:bCs/>
                <w:sz w:val="24"/>
                <w:szCs w:val="24"/>
              </w:rPr>
            </w:pPr>
            <w:r w:rsidRPr="004977CF">
              <w:rPr>
                <w:rFonts w:ascii="Times New Roman" w:hAnsi="Times New Roman"/>
                <w:b/>
                <w:bCs/>
                <w:sz w:val="24"/>
                <w:szCs w:val="24"/>
              </w:rPr>
              <w:t>2403</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b/>
                <w:bCs/>
                <w:sz w:val="24"/>
                <w:szCs w:val="24"/>
              </w:rPr>
            </w:pPr>
            <w:r w:rsidRPr="004977CF">
              <w:rPr>
                <w:rFonts w:ascii="Times New Roman" w:hAnsi="Times New Roman"/>
                <w:b/>
                <w:bCs/>
                <w:sz w:val="24"/>
                <w:szCs w:val="24"/>
              </w:rPr>
              <w:t>19</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jc w:val="center"/>
              <w:rPr>
                <w:rFonts w:ascii="Times New Roman" w:hAnsi="Times New Roman"/>
                <w:sz w:val="24"/>
                <w:szCs w:val="24"/>
              </w:rPr>
            </w:pPr>
            <w:r w:rsidRPr="004977CF">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--citāda:</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2403</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19</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10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jc w:val="center"/>
              <w:rPr>
                <w:rFonts w:ascii="Times New Roman" w:hAnsi="Times New Roman"/>
                <w:sz w:val="24"/>
                <w:szCs w:val="24"/>
              </w:rPr>
            </w:pPr>
            <w:r w:rsidRPr="004977CF">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---tiešajā iepakojumā, ar tīro svaru līdz 500 g</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2403</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19</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10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jc w:val="center"/>
              <w:rPr>
                <w:rFonts w:ascii="Times New Roman" w:hAnsi="Times New Roman"/>
                <w:sz w:val="24"/>
                <w:szCs w:val="24"/>
              </w:rPr>
            </w:pPr>
            <w:r w:rsidRPr="004977CF">
              <w:rPr>
                <w:rFonts w:ascii="Times New Roman" w:hAnsi="Times New Roman"/>
                <w:sz w:val="24"/>
                <w:szCs w:val="24"/>
              </w:rPr>
              <w:t>0 028</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Smalki sagriezta tabaka cigarešu uztīšanai</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EUR </w:t>
            </w:r>
            <w:r w:rsidR="0098138B">
              <w:rPr>
                <w:rFonts w:ascii="Times New Roman" w:hAnsi="Times New Roman"/>
                <w:sz w:val="24"/>
                <w:szCs w:val="24"/>
              </w:rPr>
              <w:t>58</w:t>
            </w:r>
            <w:r w:rsidRPr="004977CF">
              <w:rPr>
                <w:rFonts w:ascii="Times New Roman" w:hAnsi="Times New Roman"/>
                <w:sz w:val="24"/>
                <w:szCs w:val="24"/>
              </w:rPr>
              <w:t>/1000 g</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05343</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2403</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19</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10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jc w:val="center"/>
              <w:rPr>
                <w:rFonts w:ascii="Times New Roman" w:hAnsi="Times New Roman"/>
                <w:sz w:val="24"/>
                <w:szCs w:val="24"/>
              </w:rPr>
            </w:pPr>
            <w:r w:rsidRPr="004977CF">
              <w:rPr>
                <w:rFonts w:ascii="Times New Roman" w:hAnsi="Times New Roman"/>
                <w:sz w:val="24"/>
                <w:szCs w:val="24"/>
              </w:rPr>
              <w:t>0 029</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Cita smēķējamā tabaka (ieskaitot tabakas atlikumus, kurus var smēķēt)</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EUR </w:t>
            </w:r>
            <w:r w:rsidR="0098138B">
              <w:rPr>
                <w:rFonts w:ascii="Times New Roman" w:hAnsi="Times New Roman"/>
                <w:sz w:val="24"/>
                <w:szCs w:val="24"/>
              </w:rPr>
              <w:t>58</w:t>
            </w:r>
            <w:r w:rsidRPr="004977CF">
              <w:rPr>
                <w:rFonts w:ascii="Times New Roman" w:hAnsi="Times New Roman"/>
                <w:sz w:val="24"/>
                <w:szCs w:val="24"/>
              </w:rPr>
              <w:t>/1000 g</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05344</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2403</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19</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90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jc w:val="center"/>
              <w:rPr>
                <w:rFonts w:ascii="Times New Roman" w:hAnsi="Times New Roman"/>
                <w:sz w:val="24"/>
                <w:szCs w:val="24"/>
              </w:rPr>
            </w:pPr>
            <w:r w:rsidRPr="004977CF">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---citāda</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2403</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19</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90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jc w:val="center"/>
              <w:rPr>
                <w:rFonts w:ascii="Times New Roman" w:hAnsi="Times New Roman"/>
                <w:sz w:val="24"/>
                <w:szCs w:val="24"/>
              </w:rPr>
            </w:pPr>
            <w:r w:rsidRPr="004977CF">
              <w:rPr>
                <w:rFonts w:ascii="Times New Roman" w:hAnsi="Times New Roman"/>
                <w:sz w:val="24"/>
                <w:szCs w:val="24"/>
              </w:rPr>
              <w:t>0 028</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Smalki sagriezta tabaka cigarešu uztīšanai</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EUR </w:t>
            </w:r>
            <w:r w:rsidR="0098138B">
              <w:rPr>
                <w:rFonts w:ascii="Times New Roman" w:hAnsi="Times New Roman"/>
                <w:sz w:val="24"/>
                <w:szCs w:val="24"/>
              </w:rPr>
              <w:t>58</w:t>
            </w:r>
            <w:r w:rsidRPr="004977CF">
              <w:rPr>
                <w:rFonts w:ascii="Times New Roman" w:hAnsi="Times New Roman"/>
                <w:sz w:val="24"/>
                <w:szCs w:val="24"/>
              </w:rPr>
              <w:t>/1000 g</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05343</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2403</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19</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90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jc w:val="center"/>
              <w:rPr>
                <w:rFonts w:ascii="Times New Roman" w:hAnsi="Times New Roman"/>
                <w:sz w:val="24"/>
                <w:szCs w:val="24"/>
              </w:rPr>
            </w:pPr>
            <w:r w:rsidRPr="004977CF">
              <w:rPr>
                <w:rFonts w:ascii="Times New Roman" w:hAnsi="Times New Roman"/>
                <w:sz w:val="24"/>
                <w:szCs w:val="24"/>
              </w:rPr>
              <w:t>0 029</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Cita smēķējamā tabaka (ieskaitot tabakas atlikumus, kurus var smēķēt)</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EUR </w:t>
            </w:r>
            <w:r w:rsidR="0098138B">
              <w:rPr>
                <w:rFonts w:ascii="Times New Roman" w:hAnsi="Times New Roman"/>
                <w:sz w:val="24"/>
                <w:szCs w:val="24"/>
              </w:rPr>
              <w:t>58</w:t>
            </w:r>
            <w:r w:rsidRPr="004977CF">
              <w:rPr>
                <w:rFonts w:ascii="Times New Roman" w:hAnsi="Times New Roman"/>
                <w:sz w:val="24"/>
                <w:szCs w:val="24"/>
              </w:rPr>
              <w:t>/1000 g</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05344</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w:t>
            </w:r>
            <w:r w:rsidRPr="004977CF">
              <w:rPr>
                <w:rFonts w:ascii="Times New Roman" w:hAnsi="Times New Roman"/>
                <w:b/>
                <w:bCs/>
                <w:sz w:val="24"/>
                <w:szCs w:val="24"/>
              </w:rPr>
              <w:t>citādi:</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lastRenderedPageBreak/>
              <w:t>2403</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91</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0 700</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w:t>
            </w:r>
            <w:r w:rsidRPr="004977CF">
              <w:rPr>
                <w:rFonts w:ascii="Times New Roman" w:hAnsi="Times New Roman"/>
                <w:b/>
                <w:bCs/>
                <w:sz w:val="24"/>
                <w:szCs w:val="24"/>
              </w:rPr>
              <w:t>''homogenizēta" vai ''atjaunota" tabaka</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EUR </w:t>
            </w:r>
            <w:r w:rsidR="0098138B">
              <w:rPr>
                <w:rFonts w:ascii="Times New Roman" w:hAnsi="Times New Roman"/>
                <w:sz w:val="24"/>
                <w:szCs w:val="24"/>
              </w:rPr>
              <w:t>58</w:t>
            </w:r>
            <w:r w:rsidRPr="004977CF">
              <w:rPr>
                <w:rFonts w:ascii="Times New Roman" w:hAnsi="Times New Roman"/>
                <w:sz w:val="24"/>
                <w:szCs w:val="24"/>
              </w:rPr>
              <w:t>/1000 g</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05344</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b/>
                <w:bCs/>
                <w:sz w:val="24"/>
                <w:szCs w:val="24"/>
              </w:rPr>
            </w:pPr>
            <w:r w:rsidRPr="004977CF">
              <w:rPr>
                <w:rFonts w:ascii="Times New Roman" w:hAnsi="Times New Roman"/>
                <w:b/>
                <w:bCs/>
                <w:sz w:val="24"/>
                <w:szCs w:val="24"/>
              </w:rPr>
              <w:t>2403</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b/>
                <w:bCs/>
                <w:sz w:val="24"/>
                <w:szCs w:val="24"/>
              </w:rPr>
            </w:pPr>
            <w:r w:rsidRPr="004977CF">
              <w:rPr>
                <w:rFonts w:ascii="Times New Roman" w:hAnsi="Times New Roman"/>
                <w:b/>
                <w:bCs/>
                <w:sz w:val="24"/>
                <w:szCs w:val="24"/>
              </w:rPr>
              <w:t>99</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w:t>
            </w:r>
            <w:r w:rsidRPr="004977CF">
              <w:rPr>
                <w:rFonts w:ascii="Times New Roman" w:hAnsi="Times New Roman"/>
                <w:b/>
                <w:bCs/>
                <w:sz w:val="24"/>
                <w:szCs w:val="24"/>
              </w:rPr>
              <w:t>citāda:</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2403</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99</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90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---citāda</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2403</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99</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90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jc w:val="center"/>
              <w:rPr>
                <w:rFonts w:ascii="Times New Roman" w:hAnsi="Times New Roman"/>
                <w:sz w:val="24"/>
                <w:szCs w:val="24"/>
              </w:rPr>
            </w:pPr>
            <w:r w:rsidRPr="004977CF">
              <w:rPr>
                <w:rFonts w:ascii="Times New Roman" w:hAnsi="Times New Roman"/>
                <w:sz w:val="24"/>
                <w:szCs w:val="24"/>
              </w:rPr>
              <w:t>0 146</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Izstrādājumi, kas pilnībā vai daļēji sastāv no citām vielām, nevis no tabakas un kas atbilst likum</w:t>
            </w:r>
            <w:r w:rsidR="00710A8B">
              <w:rPr>
                <w:rFonts w:ascii="Times New Roman" w:hAnsi="Times New Roman"/>
                <w:sz w:val="24"/>
                <w:szCs w:val="24"/>
              </w:rPr>
              <w:t>ā</w:t>
            </w:r>
            <w:r w:rsidRPr="004977CF">
              <w:rPr>
                <w:rFonts w:ascii="Times New Roman" w:hAnsi="Times New Roman"/>
                <w:sz w:val="24"/>
                <w:szCs w:val="24"/>
              </w:rPr>
              <w:t xml:space="preserve"> "</w:t>
            </w:r>
            <w:hyperlink r:id="rId14" w:tgtFrame="_blank" w:history="1">
              <w:r w:rsidRPr="004977CF">
                <w:rPr>
                  <w:rStyle w:val="Hyperlink"/>
                  <w:rFonts w:ascii="Times New Roman" w:hAnsi="Times New Roman"/>
                  <w:sz w:val="24"/>
                  <w:szCs w:val="24"/>
                </w:rPr>
                <w:t>Par akcīzes nodokli</w:t>
              </w:r>
            </w:hyperlink>
            <w:r w:rsidRPr="004977CF">
              <w:rPr>
                <w:rFonts w:ascii="Times New Roman" w:hAnsi="Times New Roman"/>
                <w:sz w:val="24"/>
                <w:szCs w:val="24"/>
              </w:rPr>
              <w:t>" minētajai smēķējamās tabakas definīcijai</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xml:space="preserve">EUR </w:t>
            </w:r>
            <w:r w:rsidR="0098138B">
              <w:rPr>
                <w:rFonts w:ascii="Times New Roman" w:hAnsi="Times New Roman"/>
                <w:sz w:val="24"/>
                <w:szCs w:val="24"/>
              </w:rPr>
              <w:t>58</w:t>
            </w:r>
            <w:r w:rsidRPr="004977CF">
              <w:rPr>
                <w:rFonts w:ascii="Times New Roman" w:hAnsi="Times New Roman"/>
                <w:sz w:val="24"/>
                <w:szCs w:val="24"/>
              </w:rPr>
              <w:t>/1000 g</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05344</w:t>
            </w:r>
          </w:p>
        </w:tc>
      </w:tr>
      <w:tr w:rsidR="00725699"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tcPr>
          <w:p w:rsidR="00725699" w:rsidRPr="00166C10" w:rsidRDefault="00956E52" w:rsidP="002260DA">
            <w:pPr>
              <w:spacing w:after="0"/>
              <w:rPr>
                <w:rFonts w:ascii="Times New Roman" w:hAnsi="Times New Roman"/>
                <w:sz w:val="24"/>
                <w:szCs w:val="24"/>
              </w:rPr>
            </w:pPr>
            <w:r w:rsidRPr="00166C10">
              <w:rPr>
                <w:rFonts w:ascii="Times New Roman" w:hAnsi="Times New Roman"/>
                <w:sz w:val="24"/>
                <w:szCs w:val="24"/>
              </w:rPr>
              <w:t>2403</w:t>
            </w:r>
          </w:p>
        </w:tc>
        <w:tc>
          <w:tcPr>
            <w:tcW w:w="237" w:type="pct"/>
            <w:tcBorders>
              <w:top w:val="outset" w:sz="6" w:space="0" w:color="auto"/>
              <w:left w:val="outset" w:sz="6" w:space="0" w:color="auto"/>
              <w:bottom w:val="outset" w:sz="6" w:space="0" w:color="auto"/>
              <w:right w:val="outset" w:sz="6" w:space="0" w:color="auto"/>
            </w:tcBorders>
          </w:tcPr>
          <w:p w:rsidR="00725699" w:rsidRPr="00166C10" w:rsidRDefault="00956E52" w:rsidP="002260DA">
            <w:pPr>
              <w:spacing w:after="0"/>
              <w:rPr>
                <w:rFonts w:ascii="Times New Roman" w:hAnsi="Times New Roman"/>
                <w:sz w:val="24"/>
                <w:szCs w:val="24"/>
              </w:rPr>
            </w:pPr>
            <w:r w:rsidRPr="00166C10">
              <w:rPr>
                <w:rFonts w:ascii="Times New Roman" w:hAnsi="Times New Roman"/>
                <w:sz w:val="24"/>
                <w:szCs w:val="24"/>
              </w:rPr>
              <w:t>99</w:t>
            </w:r>
          </w:p>
        </w:tc>
        <w:tc>
          <w:tcPr>
            <w:tcW w:w="607" w:type="pct"/>
            <w:tcBorders>
              <w:top w:val="outset" w:sz="6" w:space="0" w:color="auto"/>
              <w:left w:val="outset" w:sz="6" w:space="0" w:color="auto"/>
              <w:bottom w:val="outset" w:sz="6" w:space="0" w:color="auto"/>
              <w:right w:val="outset" w:sz="6" w:space="0" w:color="auto"/>
            </w:tcBorders>
          </w:tcPr>
          <w:p w:rsidR="00725699" w:rsidRPr="00166C10" w:rsidRDefault="00956E52" w:rsidP="002260DA">
            <w:pPr>
              <w:spacing w:after="0"/>
              <w:rPr>
                <w:rFonts w:ascii="Times New Roman" w:hAnsi="Times New Roman"/>
                <w:sz w:val="24"/>
                <w:szCs w:val="24"/>
              </w:rPr>
            </w:pPr>
            <w:r w:rsidRPr="00166C10">
              <w:rPr>
                <w:rFonts w:ascii="Times New Roman" w:hAnsi="Times New Roman"/>
                <w:sz w:val="24"/>
                <w:szCs w:val="24"/>
              </w:rPr>
              <w:t>90</w:t>
            </w:r>
          </w:p>
        </w:tc>
        <w:tc>
          <w:tcPr>
            <w:tcW w:w="757" w:type="pct"/>
            <w:tcBorders>
              <w:top w:val="outset" w:sz="6" w:space="0" w:color="auto"/>
              <w:left w:val="outset" w:sz="6" w:space="0" w:color="auto"/>
              <w:bottom w:val="outset" w:sz="6" w:space="0" w:color="auto"/>
              <w:right w:val="outset" w:sz="6" w:space="0" w:color="auto"/>
            </w:tcBorders>
          </w:tcPr>
          <w:p w:rsidR="00725699" w:rsidRPr="005C4C50" w:rsidRDefault="003B0EA4" w:rsidP="002260DA">
            <w:pPr>
              <w:spacing w:after="0"/>
              <w:jc w:val="center"/>
              <w:rPr>
                <w:rFonts w:ascii="Times New Roman" w:hAnsi="Times New Roman"/>
                <w:color w:val="FFFF00"/>
                <w:sz w:val="24"/>
                <w:szCs w:val="24"/>
              </w:rPr>
            </w:pPr>
            <w:r w:rsidRPr="005C4C50">
              <w:rPr>
                <w:rFonts w:ascii="Times New Roman" w:hAnsi="Times New Roman"/>
                <w:color w:val="000000" w:themeColor="text1"/>
                <w:sz w:val="24"/>
                <w:szCs w:val="24"/>
              </w:rPr>
              <w:t>0 129</w:t>
            </w:r>
          </w:p>
        </w:tc>
        <w:tc>
          <w:tcPr>
            <w:tcW w:w="1376" w:type="pct"/>
            <w:tcBorders>
              <w:top w:val="outset" w:sz="6" w:space="0" w:color="auto"/>
              <w:left w:val="outset" w:sz="6" w:space="0" w:color="auto"/>
              <w:bottom w:val="outset" w:sz="6" w:space="0" w:color="auto"/>
              <w:right w:val="outset" w:sz="6" w:space="0" w:color="auto"/>
            </w:tcBorders>
          </w:tcPr>
          <w:p w:rsidR="00725699" w:rsidRPr="00166C10" w:rsidRDefault="00956E52" w:rsidP="002260DA">
            <w:pPr>
              <w:spacing w:after="0"/>
              <w:rPr>
                <w:rFonts w:ascii="Times New Roman" w:hAnsi="Times New Roman"/>
                <w:sz w:val="24"/>
                <w:szCs w:val="24"/>
              </w:rPr>
            </w:pPr>
            <w:r w:rsidRPr="00166C10">
              <w:rPr>
                <w:rFonts w:ascii="Times New Roman" w:hAnsi="Times New Roman"/>
                <w:sz w:val="24"/>
                <w:szCs w:val="24"/>
              </w:rPr>
              <w:t>Karsējamā tabaka</w:t>
            </w:r>
          </w:p>
        </w:tc>
        <w:tc>
          <w:tcPr>
            <w:tcW w:w="998" w:type="pct"/>
            <w:tcBorders>
              <w:top w:val="outset" w:sz="6" w:space="0" w:color="auto"/>
              <w:left w:val="outset" w:sz="6" w:space="0" w:color="auto"/>
              <w:bottom w:val="outset" w:sz="6" w:space="0" w:color="auto"/>
              <w:right w:val="outset" w:sz="6" w:space="0" w:color="auto"/>
            </w:tcBorders>
          </w:tcPr>
          <w:p w:rsidR="00725699" w:rsidRPr="00166C10" w:rsidRDefault="00956E52" w:rsidP="002260DA">
            <w:pPr>
              <w:spacing w:after="0"/>
              <w:rPr>
                <w:rFonts w:ascii="Times New Roman" w:hAnsi="Times New Roman"/>
                <w:color w:val="00B050"/>
                <w:sz w:val="24"/>
                <w:szCs w:val="24"/>
              </w:rPr>
            </w:pPr>
            <w:r w:rsidRPr="00166C10">
              <w:rPr>
                <w:rFonts w:ascii="Times New Roman" w:hAnsi="Times New Roman"/>
                <w:sz w:val="24"/>
                <w:szCs w:val="24"/>
              </w:rPr>
              <w:t>EUR 62/1000 g</w:t>
            </w:r>
          </w:p>
        </w:tc>
        <w:tc>
          <w:tcPr>
            <w:tcW w:w="562" w:type="pct"/>
            <w:tcBorders>
              <w:top w:val="outset" w:sz="6" w:space="0" w:color="auto"/>
              <w:left w:val="outset" w:sz="6" w:space="0" w:color="auto"/>
              <w:bottom w:val="outset" w:sz="6" w:space="0" w:color="auto"/>
              <w:right w:val="outset" w:sz="6" w:space="0" w:color="auto"/>
            </w:tcBorders>
          </w:tcPr>
          <w:p w:rsidR="00725699" w:rsidRPr="004977CF" w:rsidRDefault="00E517D7" w:rsidP="002260DA">
            <w:pPr>
              <w:spacing w:after="0"/>
              <w:rPr>
                <w:rFonts w:ascii="Times New Roman" w:hAnsi="Times New Roman"/>
                <w:sz w:val="24"/>
                <w:szCs w:val="24"/>
              </w:rPr>
            </w:pPr>
            <w:r w:rsidRPr="00166C10">
              <w:rPr>
                <w:rFonts w:ascii="Times New Roman" w:hAnsi="Times New Roman"/>
                <w:sz w:val="24"/>
                <w:szCs w:val="24"/>
              </w:rPr>
              <w:t>05344</w:t>
            </w:r>
          </w:p>
        </w:tc>
      </w:tr>
      <w:tr w:rsidR="00CE3A4F" w:rsidRPr="004977CF" w:rsidTr="00842C6F">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2403</w:t>
            </w:r>
          </w:p>
        </w:tc>
        <w:tc>
          <w:tcPr>
            <w:tcW w:w="23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99</w:t>
            </w:r>
          </w:p>
        </w:tc>
        <w:tc>
          <w:tcPr>
            <w:tcW w:w="60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90</w:t>
            </w:r>
          </w:p>
        </w:tc>
        <w:tc>
          <w:tcPr>
            <w:tcW w:w="757"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jc w:val="center"/>
              <w:rPr>
                <w:rFonts w:ascii="Times New Roman" w:hAnsi="Times New Roman"/>
                <w:sz w:val="24"/>
                <w:szCs w:val="24"/>
              </w:rPr>
            </w:pPr>
            <w:r w:rsidRPr="004977CF">
              <w:rPr>
                <w:rFonts w:ascii="Times New Roman" w:hAnsi="Times New Roman"/>
                <w:sz w:val="24"/>
                <w:szCs w:val="24"/>
              </w:rPr>
              <w:t>0 090</w:t>
            </w:r>
          </w:p>
        </w:tc>
        <w:tc>
          <w:tcPr>
            <w:tcW w:w="1376"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Citādi**</w:t>
            </w:r>
          </w:p>
        </w:tc>
        <w:tc>
          <w:tcPr>
            <w:tcW w:w="998"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c>
          <w:tcPr>
            <w:tcW w:w="562" w:type="pct"/>
            <w:tcBorders>
              <w:top w:val="outset" w:sz="6" w:space="0" w:color="auto"/>
              <w:left w:val="outset" w:sz="6" w:space="0" w:color="auto"/>
              <w:bottom w:val="outset" w:sz="6" w:space="0" w:color="auto"/>
              <w:right w:val="outset" w:sz="6" w:space="0" w:color="auto"/>
            </w:tcBorders>
            <w:hideMark/>
          </w:tcPr>
          <w:p w:rsidR="00AF4AF0" w:rsidRPr="004977CF" w:rsidRDefault="00AF4AF0" w:rsidP="002260DA">
            <w:pPr>
              <w:spacing w:after="0"/>
              <w:rPr>
                <w:rFonts w:ascii="Times New Roman" w:hAnsi="Times New Roman"/>
                <w:sz w:val="24"/>
                <w:szCs w:val="24"/>
              </w:rPr>
            </w:pPr>
            <w:r w:rsidRPr="004977CF">
              <w:rPr>
                <w:rFonts w:ascii="Times New Roman" w:hAnsi="Times New Roman"/>
                <w:sz w:val="24"/>
                <w:szCs w:val="24"/>
              </w:rPr>
              <w:t> </w:t>
            </w:r>
          </w:p>
        </w:tc>
      </w:tr>
    </w:tbl>
    <w:p w:rsidR="00AF4AF0" w:rsidRPr="004977CF" w:rsidRDefault="00AF4AF0" w:rsidP="00E32AF8">
      <w:pPr>
        <w:pStyle w:val="tvhtml"/>
      </w:pPr>
      <w:r w:rsidRPr="004977CF">
        <w:t>Piezīmes.</w:t>
      </w:r>
    </w:p>
    <w:p w:rsidR="00AF4AF0" w:rsidRPr="004977CF" w:rsidRDefault="00AF4AF0" w:rsidP="00E32AF8">
      <w:pPr>
        <w:pStyle w:val="tvhtml"/>
      </w:pPr>
      <w:r w:rsidRPr="004977CF">
        <w:t>1. * Konta numura piecpadsmitā, sešpadsmitā, septiņpadsmitā, astoņpadsmitā un deviņpadsmitā zīme, piemēram, konts LV89TREL1060000538000 – "05380".</w:t>
      </w:r>
    </w:p>
    <w:p w:rsidR="00AF4AF0" w:rsidRDefault="00AF4AF0" w:rsidP="00E32AF8">
      <w:pPr>
        <w:pStyle w:val="tvhtml"/>
      </w:pPr>
      <w:r w:rsidRPr="004977CF">
        <w:t>2. ** Prece nav ar akcīzes nodokli apliekamais objekts.</w:t>
      </w:r>
      <w:r w:rsidR="00C101A4">
        <w:t>”</w:t>
      </w:r>
    </w:p>
    <w:p w:rsidR="00CF42B2" w:rsidRPr="00296724" w:rsidRDefault="00CF42B2" w:rsidP="00E32AF8">
      <w:pPr>
        <w:spacing w:after="0"/>
        <w:ind w:right="708"/>
        <w:rPr>
          <w:rFonts w:ascii="Times New Roman" w:hAnsi="Times New Roman"/>
          <w:sz w:val="28"/>
          <w:szCs w:val="28"/>
        </w:rPr>
      </w:pPr>
    </w:p>
    <w:p w:rsidR="00F46FE8" w:rsidRDefault="00F46FE8" w:rsidP="00E32AF8">
      <w:pPr>
        <w:spacing w:after="0"/>
        <w:ind w:right="708"/>
        <w:rPr>
          <w:rFonts w:ascii="Times New Roman" w:hAnsi="Times New Roman"/>
          <w:sz w:val="28"/>
          <w:szCs w:val="28"/>
        </w:rPr>
      </w:pPr>
      <w:r>
        <w:rPr>
          <w:rFonts w:ascii="Times New Roman" w:hAnsi="Times New Roman"/>
          <w:sz w:val="28"/>
          <w:szCs w:val="28"/>
        </w:rPr>
        <w:t xml:space="preserve">1.3. izteikt 3.pielikumu šādā redakcijā: </w:t>
      </w:r>
    </w:p>
    <w:p w:rsidR="00F46FE8" w:rsidRPr="007D39BE" w:rsidRDefault="008A002B" w:rsidP="00E32AF8">
      <w:pPr>
        <w:spacing w:after="0"/>
        <w:ind w:right="708"/>
        <w:jc w:val="right"/>
        <w:rPr>
          <w:rFonts w:ascii="Times New Roman" w:hAnsi="Times New Roman"/>
          <w:sz w:val="28"/>
          <w:szCs w:val="28"/>
        </w:rPr>
      </w:pPr>
      <w:r>
        <w:rPr>
          <w:rFonts w:ascii="Times New Roman" w:hAnsi="Times New Roman"/>
          <w:bCs/>
          <w:sz w:val="28"/>
          <w:szCs w:val="28"/>
        </w:rPr>
        <w:t>„</w:t>
      </w:r>
      <w:r w:rsidR="00F46FE8">
        <w:rPr>
          <w:rFonts w:ascii="Times New Roman" w:hAnsi="Times New Roman"/>
          <w:sz w:val="28"/>
          <w:szCs w:val="28"/>
        </w:rPr>
        <w:t>3</w:t>
      </w:r>
      <w:r w:rsidR="00F46FE8" w:rsidRPr="007D39BE">
        <w:rPr>
          <w:rFonts w:ascii="Times New Roman" w:hAnsi="Times New Roman"/>
          <w:sz w:val="28"/>
          <w:szCs w:val="28"/>
        </w:rPr>
        <w:t xml:space="preserve">.pielikums </w:t>
      </w:r>
      <w:r w:rsidR="00F46FE8" w:rsidRPr="007D39BE">
        <w:rPr>
          <w:rFonts w:ascii="Times New Roman" w:hAnsi="Times New Roman"/>
          <w:sz w:val="28"/>
          <w:szCs w:val="28"/>
        </w:rPr>
        <w:br/>
        <w:t xml:space="preserve">Ministru kabineta </w:t>
      </w:r>
      <w:r w:rsidR="00F46FE8" w:rsidRPr="007D39BE">
        <w:rPr>
          <w:rFonts w:ascii="Times New Roman" w:hAnsi="Times New Roman"/>
          <w:sz w:val="28"/>
          <w:szCs w:val="28"/>
        </w:rPr>
        <w:br/>
        <w:t>2011.gada 27.septembra noteikumiem Nr.731</w:t>
      </w:r>
    </w:p>
    <w:p w:rsidR="00F46FE8" w:rsidRPr="00296724" w:rsidRDefault="00F46FE8" w:rsidP="00E32AF8">
      <w:pPr>
        <w:spacing w:after="0"/>
        <w:ind w:right="708"/>
        <w:jc w:val="center"/>
        <w:rPr>
          <w:rFonts w:ascii="Times New Roman" w:hAnsi="Times New Roman"/>
          <w:b/>
          <w:sz w:val="28"/>
          <w:szCs w:val="28"/>
        </w:rPr>
      </w:pPr>
    </w:p>
    <w:p w:rsidR="00F46FE8" w:rsidRDefault="00F46FE8" w:rsidP="00E32AF8">
      <w:pPr>
        <w:spacing w:after="0"/>
        <w:ind w:right="708"/>
        <w:jc w:val="center"/>
        <w:rPr>
          <w:rFonts w:ascii="Times New Roman" w:hAnsi="Times New Roman"/>
          <w:b/>
          <w:sz w:val="28"/>
          <w:szCs w:val="28"/>
        </w:rPr>
      </w:pPr>
      <w:r w:rsidRPr="007D39BE">
        <w:rPr>
          <w:rFonts w:ascii="Times New Roman" w:hAnsi="Times New Roman"/>
          <w:b/>
          <w:sz w:val="28"/>
          <w:szCs w:val="28"/>
        </w:rPr>
        <w:t xml:space="preserve">Ar akcīzes nodokli apliekamo </w:t>
      </w:r>
      <w:r>
        <w:rPr>
          <w:rFonts w:ascii="Times New Roman" w:hAnsi="Times New Roman"/>
          <w:b/>
          <w:sz w:val="28"/>
          <w:szCs w:val="28"/>
        </w:rPr>
        <w:t>alkoholisko dzērienu</w:t>
      </w:r>
      <w:r w:rsidRPr="007D39BE">
        <w:rPr>
          <w:rFonts w:ascii="Times New Roman" w:hAnsi="Times New Roman"/>
          <w:b/>
          <w:sz w:val="28"/>
          <w:szCs w:val="28"/>
        </w:rPr>
        <w:t xml:space="preserve"> </w:t>
      </w:r>
      <w:r w:rsidRPr="007D39BE">
        <w:rPr>
          <w:rFonts w:ascii="Times New Roman" w:hAnsi="Times New Roman"/>
          <w:b/>
          <w:i/>
          <w:iCs/>
          <w:sz w:val="28"/>
          <w:szCs w:val="28"/>
        </w:rPr>
        <w:t>TARIC</w:t>
      </w:r>
      <w:r>
        <w:rPr>
          <w:rFonts w:ascii="Times New Roman" w:hAnsi="Times New Roman"/>
          <w:b/>
          <w:sz w:val="28"/>
          <w:szCs w:val="28"/>
        </w:rPr>
        <w:t xml:space="preserve"> nacionālo</w:t>
      </w:r>
    </w:p>
    <w:p w:rsidR="00951EB2" w:rsidRDefault="00F46FE8" w:rsidP="00E32AF8">
      <w:pPr>
        <w:spacing w:after="0"/>
        <w:ind w:right="708"/>
        <w:jc w:val="center"/>
        <w:rPr>
          <w:rFonts w:ascii="Times New Roman" w:hAnsi="Times New Roman"/>
          <w:b/>
          <w:sz w:val="28"/>
          <w:szCs w:val="28"/>
        </w:rPr>
      </w:pPr>
      <w:proofErr w:type="spellStart"/>
      <w:r w:rsidRPr="007D39BE">
        <w:rPr>
          <w:rFonts w:ascii="Times New Roman" w:hAnsi="Times New Roman"/>
          <w:b/>
          <w:sz w:val="28"/>
          <w:szCs w:val="28"/>
        </w:rPr>
        <w:t>papildkodu</w:t>
      </w:r>
      <w:proofErr w:type="spellEnd"/>
      <w:r w:rsidRPr="007D39BE">
        <w:rPr>
          <w:rFonts w:ascii="Times New Roman" w:hAnsi="Times New Roman"/>
          <w:b/>
          <w:sz w:val="28"/>
          <w:szCs w:val="28"/>
        </w:rPr>
        <w:t xml:space="preserve"> saraksts</w:t>
      </w:r>
    </w:p>
    <w:p w:rsidR="00296724" w:rsidRDefault="00296724" w:rsidP="00E32AF8">
      <w:pPr>
        <w:spacing w:after="0"/>
        <w:ind w:right="708"/>
        <w:jc w:val="center"/>
        <w:rPr>
          <w:rFonts w:ascii="Times New Roman" w:hAnsi="Times New Roman"/>
          <w:b/>
          <w:sz w:val="28"/>
          <w:szCs w:val="28"/>
        </w:rPr>
      </w:pPr>
    </w:p>
    <w:tbl>
      <w:tblPr>
        <w:tblW w:w="470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1"/>
        <w:gridCol w:w="417"/>
        <w:gridCol w:w="1595"/>
        <w:gridCol w:w="1342"/>
        <w:gridCol w:w="2888"/>
        <w:gridCol w:w="1680"/>
        <w:gridCol w:w="1468"/>
      </w:tblGrid>
      <w:tr w:rsidR="00C904F3" w:rsidRPr="00C904F3" w:rsidTr="00CF42B2">
        <w:trPr>
          <w:tblCellSpacing w:w="15" w:type="dxa"/>
        </w:trPr>
        <w:tc>
          <w:tcPr>
            <w:tcW w:w="1321" w:type="pct"/>
            <w:gridSpan w:val="3"/>
            <w:tcBorders>
              <w:top w:val="outset" w:sz="6" w:space="0" w:color="auto"/>
              <w:left w:val="outset" w:sz="6" w:space="0" w:color="auto"/>
              <w:bottom w:val="outset" w:sz="6" w:space="0" w:color="auto"/>
              <w:right w:val="outset" w:sz="6" w:space="0" w:color="auto"/>
            </w:tcBorders>
            <w:vAlign w:val="center"/>
            <w:hideMark/>
          </w:tcPr>
          <w:p w:rsidR="00C904F3" w:rsidRPr="00C904F3" w:rsidRDefault="00C904F3" w:rsidP="00E32AF8">
            <w:pPr>
              <w:spacing w:before="100" w:beforeAutospacing="1" w:after="100" w:afterAutospacing="1" w:line="240" w:lineRule="auto"/>
              <w:jc w:val="center"/>
              <w:rPr>
                <w:rFonts w:ascii="Times New Roman" w:hAnsi="Times New Roman"/>
                <w:sz w:val="24"/>
                <w:szCs w:val="24"/>
              </w:rPr>
            </w:pPr>
            <w:r w:rsidRPr="00C904F3">
              <w:rPr>
                <w:rFonts w:ascii="Times New Roman" w:hAnsi="Times New Roman"/>
                <w:sz w:val="24"/>
                <w:szCs w:val="24"/>
              </w:rPr>
              <w:t>Eiropas Savienības kombinētās nomenklatūras kods</w:t>
            </w:r>
          </w:p>
        </w:tc>
        <w:tc>
          <w:tcPr>
            <w:tcW w:w="651" w:type="pct"/>
            <w:tcBorders>
              <w:top w:val="outset" w:sz="6" w:space="0" w:color="auto"/>
              <w:left w:val="outset" w:sz="6" w:space="0" w:color="auto"/>
              <w:bottom w:val="outset" w:sz="6" w:space="0" w:color="auto"/>
              <w:right w:val="outset" w:sz="6" w:space="0" w:color="auto"/>
            </w:tcBorders>
            <w:vAlign w:val="center"/>
            <w:hideMark/>
          </w:tcPr>
          <w:p w:rsidR="00C904F3" w:rsidRPr="00C904F3" w:rsidRDefault="00C904F3" w:rsidP="00E32AF8">
            <w:pPr>
              <w:spacing w:before="100" w:beforeAutospacing="1" w:after="100" w:afterAutospacing="1" w:line="240" w:lineRule="auto"/>
              <w:jc w:val="center"/>
              <w:rPr>
                <w:rFonts w:ascii="Times New Roman" w:hAnsi="Times New Roman"/>
                <w:sz w:val="24"/>
                <w:szCs w:val="24"/>
              </w:rPr>
            </w:pPr>
            <w:r w:rsidRPr="00C904F3">
              <w:rPr>
                <w:rFonts w:ascii="Times New Roman" w:hAnsi="Times New Roman"/>
                <w:i/>
                <w:iCs/>
                <w:sz w:val="24"/>
                <w:szCs w:val="24"/>
              </w:rPr>
              <w:t>TARIC</w:t>
            </w:r>
            <w:r w:rsidRPr="00C904F3">
              <w:rPr>
                <w:rFonts w:ascii="Times New Roman" w:hAnsi="Times New Roman"/>
                <w:sz w:val="24"/>
                <w:szCs w:val="24"/>
              </w:rPr>
              <w:t xml:space="preserve"> nacionālais </w:t>
            </w:r>
            <w:proofErr w:type="spellStart"/>
            <w:r w:rsidRPr="00C904F3">
              <w:rPr>
                <w:rFonts w:ascii="Times New Roman" w:hAnsi="Times New Roman"/>
                <w:sz w:val="24"/>
                <w:szCs w:val="24"/>
              </w:rPr>
              <w:t>papildkods</w:t>
            </w:r>
            <w:proofErr w:type="spellEnd"/>
            <w:r w:rsidRPr="00C904F3">
              <w:rPr>
                <w:rFonts w:ascii="Times New Roman" w:hAnsi="Times New Roman"/>
                <w:sz w:val="24"/>
                <w:szCs w:val="24"/>
              </w:rPr>
              <w:t xml:space="preserve"> (VAD 33. ailes 19.–22. zīme), kuru uztur ITVS</w:t>
            </w:r>
          </w:p>
        </w:tc>
        <w:tc>
          <w:tcPr>
            <w:tcW w:w="1418" w:type="pct"/>
            <w:tcBorders>
              <w:top w:val="outset" w:sz="6" w:space="0" w:color="auto"/>
              <w:left w:val="outset" w:sz="6" w:space="0" w:color="auto"/>
              <w:bottom w:val="outset" w:sz="6" w:space="0" w:color="auto"/>
              <w:right w:val="outset" w:sz="6" w:space="0" w:color="auto"/>
            </w:tcBorders>
            <w:vAlign w:val="center"/>
            <w:hideMark/>
          </w:tcPr>
          <w:p w:rsidR="00C904F3" w:rsidRPr="00C904F3" w:rsidRDefault="00C904F3" w:rsidP="00E32AF8">
            <w:pPr>
              <w:spacing w:before="100" w:beforeAutospacing="1" w:after="100" w:afterAutospacing="1" w:line="240" w:lineRule="auto"/>
              <w:jc w:val="center"/>
              <w:rPr>
                <w:rFonts w:ascii="Times New Roman" w:hAnsi="Times New Roman"/>
                <w:sz w:val="24"/>
                <w:szCs w:val="24"/>
              </w:rPr>
            </w:pPr>
            <w:r w:rsidRPr="00C904F3">
              <w:rPr>
                <w:rFonts w:ascii="Times New Roman" w:hAnsi="Times New Roman"/>
                <w:sz w:val="24"/>
                <w:szCs w:val="24"/>
              </w:rPr>
              <w:t xml:space="preserve">Eiropas Savienības kombinētās nomenklatūras un </w:t>
            </w:r>
            <w:r w:rsidRPr="00C904F3">
              <w:rPr>
                <w:rFonts w:ascii="Times New Roman" w:hAnsi="Times New Roman"/>
                <w:i/>
                <w:iCs/>
                <w:sz w:val="24"/>
                <w:szCs w:val="24"/>
              </w:rPr>
              <w:t>TARIC</w:t>
            </w:r>
            <w:r w:rsidRPr="00C904F3">
              <w:rPr>
                <w:rFonts w:ascii="Times New Roman" w:hAnsi="Times New Roman"/>
                <w:sz w:val="24"/>
                <w:szCs w:val="24"/>
              </w:rPr>
              <w:t xml:space="preserve"> nacionālā </w:t>
            </w:r>
            <w:proofErr w:type="spellStart"/>
            <w:r w:rsidRPr="00C904F3">
              <w:rPr>
                <w:rFonts w:ascii="Times New Roman" w:hAnsi="Times New Roman"/>
                <w:sz w:val="24"/>
                <w:szCs w:val="24"/>
              </w:rPr>
              <w:t>papildkoda</w:t>
            </w:r>
            <w:proofErr w:type="spellEnd"/>
            <w:r w:rsidRPr="00C904F3">
              <w:rPr>
                <w:rFonts w:ascii="Times New Roman" w:hAnsi="Times New Roman"/>
                <w:sz w:val="24"/>
                <w:szCs w:val="24"/>
              </w:rPr>
              <w:t xml:space="preserve"> apraksts</w:t>
            </w:r>
          </w:p>
        </w:tc>
        <w:tc>
          <w:tcPr>
            <w:tcW w:w="819" w:type="pct"/>
            <w:tcBorders>
              <w:top w:val="outset" w:sz="6" w:space="0" w:color="auto"/>
              <w:left w:val="outset" w:sz="6" w:space="0" w:color="auto"/>
              <w:bottom w:val="outset" w:sz="6" w:space="0" w:color="auto"/>
              <w:right w:val="outset" w:sz="6" w:space="0" w:color="auto"/>
            </w:tcBorders>
            <w:vAlign w:val="center"/>
            <w:hideMark/>
          </w:tcPr>
          <w:p w:rsidR="00C904F3" w:rsidRPr="00C904F3" w:rsidRDefault="00C904F3" w:rsidP="00E32AF8">
            <w:pPr>
              <w:spacing w:before="100" w:beforeAutospacing="1" w:after="100" w:afterAutospacing="1" w:line="240" w:lineRule="auto"/>
              <w:jc w:val="center"/>
              <w:rPr>
                <w:rFonts w:ascii="Times New Roman" w:hAnsi="Times New Roman"/>
                <w:sz w:val="24"/>
                <w:szCs w:val="24"/>
              </w:rPr>
            </w:pPr>
            <w:r w:rsidRPr="00C904F3">
              <w:rPr>
                <w:rFonts w:ascii="Times New Roman" w:hAnsi="Times New Roman"/>
                <w:sz w:val="24"/>
                <w:szCs w:val="24"/>
              </w:rPr>
              <w:t>Akcīzes nodokļa likme</w:t>
            </w:r>
          </w:p>
        </w:tc>
        <w:tc>
          <w:tcPr>
            <w:tcW w:w="702" w:type="pct"/>
            <w:tcBorders>
              <w:top w:val="outset" w:sz="6" w:space="0" w:color="auto"/>
              <w:left w:val="outset" w:sz="6" w:space="0" w:color="auto"/>
              <w:bottom w:val="outset" w:sz="6" w:space="0" w:color="auto"/>
              <w:right w:val="outset" w:sz="6" w:space="0" w:color="auto"/>
            </w:tcBorders>
            <w:vAlign w:val="center"/>
            <w:hideMark/>
          </w:tcPr>
          <w:p w:rsidR="00C904F3" w:rsidRPr="00C904F3" w:rsidRDefault="00C904F3" w:rsidP="00E32AF8">
            <w:pPr>
              <w:spacing w:before="100" w:beforeAutospacing="1" w:after="100" w:afterAutospacing="1" w:line="240" w:lineRule="auto"/>
              <w:jc w:val="center"/>
              <w:rPr>
                <w:rFonts w:ascii="Times New Roman" w:hAnsi="Times New Roman"/>
                <w:sz w:val="24"/>
                <w:szCs w:val="24"/>
              </w:rPr>
            </w:pPr>
            <w:r w:rsidRPr="00C904F3">
              <w:rPr>
                <w:rFonts w:ascii="Times New Roman" w:hAnsi="Times New Roman"/>
                <w:sz w:val="24"/>
                <w:szCs w:val="24"/>
              </w:rPr>
              <w:t>Valsts pamatbudžeta ieņēmumu konts*</w:t>
            </w:r>
          </w:p>
        </w:tc>
      </w:tr>
      <w:tr w:rsidR="00C904F3" w:rsidRPr="00C904F3" w:rsidTr="00CF42B2">
        <w:trPr>
          <w:tblCellSpacing w:w="15" w:type="dxa"/>
        </w:trPr>
        <w:tc>
          <w:tcPr>
            <w:tcW w:w="1321" w:type="pct"/>
            <w:gridSpan w:val="3"/>
            <w:tcBorders>
              <w:top w:val="outset" w:sz="6" w:space="0" w:color="auto"/>
              <w:left w:val="outset" w:sz="6" w:space="0" w:color="auto"/>
              <w:bottom w:val="outset" w:sz="6" w:space="0" w:color="auto"/>
              <w:right w:val="outset" w:sz="6" w:space="0" w:color="auto"/>
            </w:tcBorders>
            <w:vAlign w:val="center"/>
            <w:hideMark/>
          </w:tcPr>
          <w:p w:rsidR="00C904F3" w:rsidRPr="00C904F3" w:rsidRDefault="00C904F3" w:rsidP="00E32AF8">
            <w:pPr>
              <w:spacing w:before="100" w:beforeAutospacing="1" w:after="100" w:afterAutospacing="1" w:line="240" w:lineRule="auto"/>
              <w:jc w:val="center"/>
              <w:rPr>
                <w:rFonts w:ascii="Times New Roman" w:hAnsi="Times New Roman"/>
                <w:sz w:val="24"/>
                <w:szCs w:val="24"/>
              </w:rPr>
            </w:pPr>
            <w:r w:rsidRPr="00C904F3">
              <w:rPr>
                <w:rFonts w:ascii="Times New Roman" w:hAnsi="Times New Roman"/>
                <w:sz w:val="24"/>
                <w:szCs w:val="24"/>
              </w:rPr>
              <w:t>1</w:t>
            </w:r>
          </w:p>
        </w:tc>
        <w:tc>
          <w:tcPr>
            <w:tcW w:w="651" w:type="pct"/>
            <w:tcBorders>
              <w:top w:val="outset" w:sz="6" w:space="0" w:color="auto"/>
              <w:left w:val="outset" w:sz="6" w:space="0" w:color="auto"/>
              <w:bottom w:val="outset" w:sz="6" w:space="0" w:color="auto"/>
              <w:right w:val="outset" w:sz="6" w:space="0" w:color="auto"/>
            </w:tcBorders>
            <w:vAlign w:val="center"/>
            <w:hideMark/>
          </w:tcPr>
          <w:p w:rsidR="00C904F3" w:rsidRPr="00C904F3" w:rsidRDefault="00C904F3" w:rsidP="00E32AF8">
            <w:pPr>
              <w:spacing w:before="100" w:beforeAutospacing="1" w:after="100" w:afterAutospacing="1" w:line="240" w:lineRule="auto"/>
              <w:jc w:val="center"/>
              <w:rPr>
                <w:rFonts w:ascii="Times New Roman" w:hAnsi="Times New Roman"/>
                <w:sz w:val="24"/>
                <w:szCs w:val="24"/>
              </w:rPr>
            </w:pPr>
            <w:r w:rsidRPr="00C904F3">
              <w:rPr>
                <w:rFonts w:ascii="Times New Roman" w:hAnsi="Times New Roman"/>
                <w:sz w:val="24"/>
                <w:szCs w:val="24"/>
              </w:rPr>
              <w:t>2</w:t>
            </w:r>
          </w:p>
        </w:tc>
        <w:tc>
          <w:tcPr>
            <w:tcW w:w="1418" w:type="pct"/>
            <w:tcBorders>
              <w:top w:val="outset" w:sz="6" w:space="0" w:color="auto"/>
              <w:left w:val="outset" w:sz="6" w:space="0" w:color="auto"/>
              <w:bottom w:val="outset" w:sz="6" w:space="0" w:color="auto"/>
              <w:right w:val="outset" w:sz="6" w:space="0" w:color="auto"/>
            </w:tcBorders>
            <w:vAlign w:val="center"/>
            <w:hideMark/>
          </w:tcPr>
          <w:p w:rsidR="00C904F3" w:rsidRPr="00C904F3" w:rsidRDefault="00C904F3" w:rsidP="00E32AF8">
            <w:pPr>
              <w:spacing w:before="100" w:beforeAutospacing="1" w:after="100" w:afterAutospacing="1" w:line="240" w:lineRule="auto"/>
              <w:jc w:val="center"/>
              <w:rPr>
                <w:rFonts w:ascii="Times New Roman" w:hAnsi="Times New Roman"/>
                <w:sz w:val="24"/>
                <w:szCs w:val="24"/>
              </w:rPr>
            </w:pPr>
            <w:r w:rsidRPr="00C904F3">
              <w:rPr>
                <w:rFonts w:ascii="Times New Roman" w:hAnsi="Times New Roman"/>
                <w:sz w:val="24"/>
                <w:szCs w:val="24"/>
              </w:rPr>
              <w:t>3</w:t>
            </w:r>
          </w:p>
        </w:tc>
        <w:tc>
          <w:tcPr>
            <w:tcW w:w="819" w:type="pct"/>
            <w:tcBorders>
              <w:top w:val="outset" w:sz="6" w:space="0" w:color="auto"/>
              <w:left w:val="outset" w:sz="6" w:space="0" w:color="auto"/>
              <w:bottom w:val="outset" w:sz="6" w:space="0" w:color="auto"/>
              <w:right w:val="outset" w:sz="6" w:space="0" w:color="auto"/>
            </w:tcBorders>
            <w:vAlign w:val="center"/>
            <w:hideMark/>
          </w:tcPr>
          <w:p w:rsidR="00C904F3" w:rsidRPr="00C904F3" w:rsidRDefault="00C904F3" w:rsidP="00E32AF8">
            <w:pPr>
              <w:spacing w:before="100" w:beforeAutospacing="1" w:after="100" w:afterAutospacing="1" w:line="240" w:lineRule="auto"/>
              <w:jc w:val="center"/>
              <w:rPr>
                <w:rFonts w:ascii="Times New Roman" w:hAnsi="Times New Roman"/>
                <w:sz w:val="24"/>
                <w:szCs w:val="24"/>
              </w:rPr>
            </w:pPr>
            <w:r w:rsidRPr="00C904F3">
              <w:rPr>
                <w:rFonts w:ascii="Times New Roman" w:hAnsi="Times New Roman"/>
                <w:sz w:val="24"/>
                <w:szCs w:val="24"/>
              </w:rPr>
              <w:t>4</w:t>
            </w:r>
          </w:p>
        </w:tc>
        <w:tc>
          <w:tcPr>
            <w:tcW w:w="702" w:type="pct"/>
            <w:tcBorders>
              <w:top w:val="outset" w:sz="6" w:space="0" w:color="auto"/>
              <w:left w:val="outset" w:sz="6" w:space="0" w:color="auto"/>
              <w:bottom w:val="outset" w:sz="6" w:space="0" w:color="auto"/>
              <w:right w:val="outset" w:sz="6" w:space="0" w:color="auto"/>
            </w:tcBorders>
            <w:vAlign w:val="center"/>
            <w:hideMark/>
          </w:tcPr>
          <w:p w:rsidR="00C904F3" w:rsidRPr="00C904F3" w:rsidRDefault="00C904F3" w:rsidP="00E32AF8">
            <w:pPr>
              <w:spacing w:before="100" w:beforeAutospacing="1" w:after="100" w:afterAutospacing="1" w:line="240" w:lineRule="auto"/>
              <w:jc w:val="center"/>
              <w:rPr>
                <w:rFonts w:ascii="Times New Roman" w:hAnsi="Times New Roman"/>
                <w:sz w:val="24"/>
                <w:szCs w:val="24"/>
              </w:rPr>
            </w:pPr>
            <w:r w:rsidRPr="00C904F3">
              <w:rPr>
                <w:rFonts w:ascii="Times New Roman" w:hAnsi="Times New Roman"/>
                <w:sz w:val="24"/>
                <w:szCs w:val="24"/>
              </w:rPr>
              <w:t>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ALKOHOLU SATUROŠI PĀRTIKAS PRODUKTI;</w:t>
            </w:r>
            <w:r w:rsidRPr="00C904F3">
              <w:rPr>
                <w:rFonts w:ascii="Times New Roman" w:hAnsi="Times New Roman"/>
                <w:b/>
                <w:bCs/>
                <w:sz w:val="24"/>
                <w:szCs w:val="24"/>
              </w:rPr>
              <w:br/>
              <w:t>ALUS;</w:t>
            </w:r>
            <w:r w:rsidRPr="00C904F3">
              <w:rPr>
                <w:rFonts w:ascii="Times New Roman" w:hAnsi="Times New Roman"/>
                <w:b/>
                <w:bCs/>
                <w:sz w:val="24"/>
                <w:szCs w:val="24"/>
              </w:rPr>
              <w:br/>
              <w:t>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lastRenderedPageBreak/>
              <w:t>1806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Šokolāde un citi pārtikas izstrādājumi ar kakao piedevu: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1806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--šokolāde un šokolādes izstrādājumi: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---šokolādes konfektes ar pildījumu vai bez pildījuma: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1806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pievienotu alkoholu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1806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alkohola saturu vairāk nekā</w:t>
            </w:r>
            <w:r w:rsidRPr="00C904F3">
              <w:rPr>
                <w:rFonts w:ascii="Times New Roman" w:hAnsi="Times New Roman"/>
                <w:sz w:val="24"/>
                <w:szCs w:val="24"/>
              </w:rPr>
              <w:br/>
              <w:t>8,5 l 100 % spirta 100 kg šokolādes produktu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1806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Augļi, rieksti un citas ēdamas augu daļas, kas citur nav minētas un iekļautas, un ir sagatavotas vai konservētas ar citu paņēmienu, arī ar cukura vai citu saldinātāju vai spirta piedevu: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w:t>
            </w:r>
            <w:proofErr w:type="spellStart"/>
            <w:r w:rsidRPr="00C904F3">
              <w:rPr>
                <w:rFonts w:ascii="Times New Roman" w:hAnsi="Times New Roman"/>
                <w:b/>
                <w:bCs/>
                <w:sz w:val="24"/>
                <w:szCs w:val="24"/>
              </w:rPr>
              <w:t>ananasi</w:t>
            </w:r>
            <w:proofErr w:type="spellEnd"/>
            <w:r w:rsidRPr="00C904F3">
              <w:rPr>
                <w:rFonts w:ascii="Times New Roman" w:hAnsi="Times New Roman"/>
                <w:b/>
                <w:bCs/>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piedevu: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---tiešajā iepakojumā, ar tīro svaru virs 1 kg:</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----kuru cukura saturs pārsniedz 17 % no svara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---tiešajā iepakojumā, ar tīro svaru līdz 1 kg:</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----kuru cukura saturs pārsniedz 19 % no svara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Ar spirta saturu vairāk nekā 5 l 100 % spirta 100 kg </w:t>
            </w:r>
            <w:r w:rsidRPr="00C904F3">
              <w:rPr>
                <w:rFonts w:ascii="Times New Roman" w:hAnsi="Times New Roman"/>
                <w:sz w:val="24"/>
                <w:szCs w:val="24"/>
              </w:rPr>
              <w:lastRenderedPageBreak/>
              <w:t>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30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-citrusu augļi: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piedevu: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---kuru cukura saturs pārsniedz 9 % no svara: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----ar faktisko spirta masas koncentrāciju līdz 11,85 % </w:t>
            </w:r>
            <w:proofErr w:type="spellStart"/>
            <w:r w:rsidRPr="00C904F3">
              <w:rPr>
                <w:rFonts w:ascii="Times New Roman" w:hAnsi="Times New Roman"/>
                <w:sz w:val="24"/>
                <w:szCs w:val="24"/>
              </w:rPr>
              <w:t>mas</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0 015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----ar faktisko spirta masas koncentrāciju līdz 11,85 % </w:t>
            </w:r>
            <w:proofErr w:type="spellStart"/>
            <w:r w:rsidRPr="00C904F3">
              <w:rPr>
                <w:rFonts w:ascii="Times New Roman" w:hAnsi="Times New Roman"/>
                <w:sz w:val="24"/>
                <w:szCs w:val="24"/>
              </w:rPr>
              <w:t>mas</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0 015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40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-bumbieri: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piedevu: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---tiešajā iepakojumā, ar tīro svaru virs 1 kg:</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----kuru cukura saturs pārsniedz 13 % no svara: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-----ar faktisko spirta masas koncentrāciju līdz 11,85 % </w:t>
            </w:r>
            <w:proofErr w:type="spellStart"/>
            <w:r w:rsidRPr="00C904F3">
              <w:rPr>
                <w:rFonts w:ascii="Times New Roman" w:hAnsi="Times New Roman"/>
                <w:sz w:val="24"/>
                <w:szCs w:val="24"/>
              </w:rPr>
              <w:t>mas</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0 015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-----ar faktisko spirta masas koncentrāciju līdz 11,85 % </w:t>
            </w:r>
            <w:proofErr w:type="spellStart"/>
            <w:r w:rsidRPr="00C904F3">
              <w:rPr>
                <w:rFonts w:ascii="Times New Roman" w:hAnsi="Times New Roman"/>
                <w:sz w:val="24"/>
                <w:szCs w:val="24"/>
              </w:rPr>
              <w:t>mas</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i/>
                <w:iCs/>
                <w:sz w:val="24"/>
                <w:szCs w:val="24"/>
              </w:rPr>
            </w:pPr>
            <w:r w:rsidRPr="00C904F3">
              <w:rPr>
                <w:rFonts w:ascii="Times New Roman" w:hAnsi="Times New Roman"/>
                <w:i/>
                <w:iCs/>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0 015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---tiešajā iepakojumā, ar tīro svaru līdz 1 kg:</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----kuru cukura saturs pārsniedz 15 % no svara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50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-aprikozes: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piedevu: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---tiešajā iepakojumā, ar tīro svaru virs 1 kg:</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kuru cukura saturs pārsniedz 13 % no svara: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-----ar faktisko spirta masas koncentrāciju līdz 11,85 % </w:t>
            </w:r>
            <w:proofErr w:type="spellStart"/>
            <w:r w:rsidRPr="00C904F3">
              <w:rPr>
                <w:rFonts w:ascii="Times New Roman" w:hAnsi="Times New Roman"/>
                <w:sz w:val="24"/>
                <w:szCs w:val="24"/>
              </w:rPr>
              <w:t>mas</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0 015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-----citādas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----citādas: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-----ar faktisko spirta masas koncentrāciju līdz 11,85 % </w:t>
            </w:r>
            <w:proofErr w:type="spellStart"/>
            <w:r w:rsidRPr="00C904F3">
              <w:rPr>
                <w:rFonts w:ascii="Times New Roman" w:hAnsi="Times New Roman"/>
                <w:sz w:val="24"/>
                <w:szCs w:val="24"/>
              </w:rPr>
              <w:t>mas</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0 204</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-----citādas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---tiešajā iepakojumā, ar tīro svaru līdz 1 kg:</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----kuru cukura saturs pārsniedz 15 % no svara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----citādas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60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-ķirši: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piedevu: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---kuru cukura saturs pārsniedz 9 % no svara: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60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----ar faktisko spirta masas koncentrāciju līdz 11,85 % </w:t>
            </w:r>
            <w:proofErr w:type="spellStart"/>
            <w:r w:rsidRPr="00C904F3">
              <w:rPr>
                <w:rFonts w:ascii="Times New Roman" w:hAnsi="Times New Roman"/>
                <w:sz w:val="24"/>
                <w:szCs w:val="24"/>
              </w:rPr>
              <w:t>mas</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60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60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60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0 015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60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----ar faktisko spirta masas koncentrāciju līdz 11,85 % </w:t>
            </w:r>
            <w:proofErr w:type="spellStart"/>
            <w:r w:rsidRPr="00C904F3">
              <w:rPr>
                <w:rFonts w:ascii="Times New Roman" w:hAnsi="Times New Roman"/>
                <w:sz w:val="24"/>
                <w:szCs w:val="24"/>
              </w:rPr>
              <w:t>mas</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60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60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60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0 015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70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 xml:space="preserve">-persiki, arī </w:t>
            </w:r>
            <w:proofErr w:type="spellStart"/>
            <w:r w:rsidRPr="00C904F3">
              <w:rPr>
                <w:rFonts w:ascii="Times New Roman" w:hAnsi="Times New Roman"/>
                <w:b/>
                <w:bCs/>
                <w:sz w:val="24"/>
                <w:szCs w:val="24"/>
              </w:rPr>
              <w:t>nektarīni</w:t>
            </w:r>
            <w:proofErr w:type="spellEnd"/>
            <w:r w:rsidRPr="00C904F3">
              <w:rPr>
                <w:rFonts w:ascii="Times New Roman" w:hAnsi="Times New Roman"/>
                <w:b/>
                <w:bCs/>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piedevu: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---tiešajā iepakojumā, ar tīro svaru virs 1 kg:</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----kuru cukura saturs pārsniedz 13 % no svara: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70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-----ar faktisko spirta masas koncentrāciju līdz 11,85 % </w:t>
            </w:r>
            <w:proofErr w:type="spellStart"/>
            <w:r w:rsidRPr="00C904F3">
              <w:rPr>
                <w:rFonts w:ascii="Times New Roman" w:hAnsi="Times New Roman"/>
                <w:sz w:val="24"/>
                <w:szCs w:val="24"/>
              </w:rPr>
              <w:t>mas</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70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70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70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0 015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70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-----ar faktisko spirta masas koncentrāciju līdz 11,85 % </w:t>
            </w:r>
            <w:proofErr w:type="spellStart"/>
            <w:r w:rsidRPr="00C904F3">
              <w:rPr>
                <w:rFonts w:ascii="Times New Roman" w:hAnsi="Times New Roman"/>
                <w:sz w:val="24"/>
                <w:szCs w:val="24"/>
              </w:rPr>
              <w:t>mas</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70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70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70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0 015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---tiešajā iepakojumā, ar tīro svaru līdz 1 kg:</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70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----kuru cukura saturs pārsniedz 15 % no svara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70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70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70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70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70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80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-zemenes: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piedevu: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---kuru cukura saturs pārsniedz 9 % no svara: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----ar faktisko spirta masas koncentrāciju līdz 11,85 % </w:t>
            </w:r>
            <w:proofErr w:type="spellStart"/>
            <w:r w:rsidRPr="00C904F3">
              <w:rPr>
                <w:rFonts w:ascii="Times New Roman" w:hAnsi="Times New Roman"/>
                <w:sz w:val="24"/>
                <w:szCs w:val="24"/>
              </w:rPr>
              <w:t>mas</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0 204</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----citādas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---citādas: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----ar faktisko spirta masas koncentrāciju līdz 11,85 % </w:t>
            </w:r>
            <w:proofErr w:type="spellStart"/>
            <w:r w:rsidRPr="00C904F3">
              <w:rPr>
                <w:rFonts w:ascii="Times New Roman" w:hAnsi="Times New Roman"/>
                <w:sz w:val="24"/>
                <w:szCs w:val="24"/>
              </w:rPr>
              <w:t>mas</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0 204</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----citādas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 xml:space="preserve">-citādi, arī maisījumi, izņemot </w:t>
            </w:r>
            <w:proofErr w:type="spellStart"/>
            <w:r w:rsidRPr="00C904F3">
              <w:rPr>
                <w:rFonts w:ascii="Times New Roman" w:hAnsi="Times New Roman"/>
                <w:b/>
                <w:bCs/>
                <w:sz w:val="24"/>
                <w:szCs w:val="24"/>
              </w:rPr>
              <w:t>apakšpozīcijā</w:t>
            </w:r>
            <w:proofErr w:type="spellEnd"/>
            <w:r w:rsidRPr="00C904F3">
              <w:rPr>
                <w:rFonts w:ascii="Times New Roman" w:hAnsi="Times New Roman"/>
                <w:b/>
                <w:bCs/>
                <w:sz w:val="24"/>
                <w:szCs w:val="24"/>
              </w:rPr>
              <w:t xml:space="preserve"> 2008 19 minētos: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93</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--dzērvenes (</w:t>
            </w:r>
            <w:proofErr w:type="spellStart"/>
            <w:r w:rsidRPr="00C904F3">
              <w:rPr>
                <w:rFonts w:ascii="Times New Roman" w:hAnsi="Times New Roman"/>
                <w:b/>
                <w:bCs/>
                <w:i/>
                <w:iCs/>
                <w:sz w:val="24"/>
                <w:szCs w:val="24"/>
              </w:rPr>
              <w:t>Vaccinium</w:t>
            </w:r>
            <w:proofErr w:type="spellEnd"/>
            <w:r w:rsidRPr="00C904F3">
              <w:rPr>
                <w:rFonts w:ascii="Times New Roman" w:hAnsi="Times New Roman"/>
                <w:b/>
                <w:bCs/>
                <w:i/>
                <w:iCs/>
                <w:sz w:val="24"/>
                <w:szCs w:val="24"/>
              </w:rPr>
              <w:t xml:space="preserve"> </w:t>
            </w:r>
            <w:proofErr w:type="spellStart"/>
            <w:r w:rsidRPr="00C904F3">
              <w:rPr>
                <w:rFonts w:ascii="Times New Roman" w:hAnsi="Times New Roman"/>
                <w:b/>
                <w:bCs/>
                <w:i/>
                <w:iCs/>
                <w:sz w:val="24"/>
                <w:szCs w:val="24"/>
              </w:rPr>
              <w:t>macrocarpon</w:t>
            </w:r>
            <w:proofErr w:type="spellEnd"/>
            <w:r w:rsidRPr="00C904F3">
              <w:rPr>
                <w:rFonts w:ascii="Times New Roman" w:hAnsi="Times New Roman"/>
                <w:b/>
                <w:bCs/>
                <w:i/>
                <w:iCs/>
                <w:sz w:val="24"/>
                <w:szCs w:val="24"/>
              </w:rPr>
              <w:t xml:space="preserve">, </w:t>
            </w:r>
            <w:proofErr w:type="spellStart"/>
            <w:r w:rsidRPr="00C904F3">
              <w:rPr>
                <w:rFonts w:ascii="Times New Roman" w:hAnsi="Times New Roman"/>
                <w:b/>
                <w:bCs/>
                <w:i/>
                <w:iCs/>
                <w:sz w:val="24"/>
                <w:szCs w:val="24"/>
              </w:rPr>
              <w:t>Vaccinium</w:t>
            </w:r>
            <w:proofErr w:type="spellEnd"/>
            <w:r w:rsidRPr="00C904F3">
              <w:rPr>
                <w:rFonts w:ascii="Times New Roman" w:hAnsi="Times New Roman"/>
                <w:b/>
                <w:bCs/>
                <w:i/>
                <w:iCs/>
                <w:sz w:val="24"/>
                <w:szCs w:val="24"/>
              </w:rPr>
              <w:t xml:space="preserve"> </w:t>
            </w:r>
            <w:proofErr w:type="spellStart"/>
            <w:r w:rsidRPr="00C904F3">
              <w:rPr>
                <w:rFonts w:ascii="Times New Roman" w:hAnsi="Times New Roman"/>
                <w:b/>
                <w:bCs/>
                <w:i/>
                <w:iCs/>
                <w:sz w:val="24"/>
                <w:szCs w:val="24"/>
              </w:rPr>
              <w:t>oxycoccos</w:t>
            </w:r>
            <w:proofErr w:type="spellEnd"/>
            <w:r w:rsidRPr="00C904F3">
              <w:rPr>
                <w:rFonts w:ascii="Times New Roman" w:hAnsi="Times New Roman"/>
                <w:b/>
                <w:bCs/>
                <w:i/>
                <w:iCs/>
                <w:sz w:val="24"/>
                <w:szCs w:val="24"/>
              </w:rPr>
              <w:t xml:space="preserve">, </w:t>
            </w:r>
            <w:proofErr w:type="spellStart"/>
            <w:r w:rsidRPr="00C904F3">
              <w:rPr>
                <w:rFonts w:ascii="Times New Roman" w:hAnsi="Times New Roman"/>
                <w:b/>
                <w:bCs/>
                <w:i/>
                <w:iCs/>
                <w:sz w:val="24"/>
                <w:szCs w:val="24"/>
              </w:rPr>
              <w:t>Vaccinium</w:t>
            </w:r>
            <w:proofErr w:type="spellEnd"/>
            <w:r w:rsidRPr="00C904F3">
              <w:rPr>
                <w:rFonts w:ascii="Times New Roman" w:hAnsi="Times New Roman"/>
                <w:b/>
                <w:bCs/>
                <w:i/>
                <w:iCs/>
                <w:sz w:val="24"/>
                <w:szCs w:val="24"/>
              </w:rPr>
              <w:t xml:space="preserve"> </w:t>
            </w:r>
            <w:proofErr w:type="spellStart"/>
            <w:r w:rsidRPr="00C904F3">
              <w:rPr>
                <w:rFonts w:ascii="Times New Roman" w:hAnsi="Times New Roman"/>
                <w:b/>
                <w:bCs/>
                <w:i/>
                <w:iCs/>
                <w:sz w:val="24"/>
                <w:szCs w:val="24"/>
              </w:rPr>
              <w:t>vitis-idaea</w:t>
            </w:r>
            <w:r w:rsidRPr="00C904F3">
              <w:rPr>
                <w:rFonts w:ascii="Times New Roman" w:hAnsi="Times New Roman"/>
                <w:b/>
                <w:bCs/>
                <w:sz w:val="24"/>
                <w:szCs w:val="24"/>
              </w:rPr>
              <w:t>):</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piedevu: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----kuru cukura saturs pārsniedz 9 % no svara: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93</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b/>
                <w:bCs/>
                <w:sz w:val="24"/>
                <w:szCs w:val="24"/>
              </w:rPr>
              <w:t>-----</w:t>
            </w:r>
            <w:r w:rsidRPr="00C904F3">
              <w:rPr>
                <w:rFonts w:ascii="Times New Roman" w:hAnsi="Times New Roman"/>
                <w:sz w:val="24"/>
                <w:szCs w:val="24"/>
              </w:rPr>
              <w:t xml:space="preserve">ar faktisko spirta masas koncentrāciju līdz 11,85 % </w:t>
            </w:r>
            <w:proofErr w:type="spellStart"/>
            <w:r w:rsidRPr="00C904F3">
              <w:rPr>
                <w:rFonts w:ascii="Times New Roman" w:hAnsi="Times New Roman"/>
                <w:sz w:val="24"/>
                <w:szCs w:val="24"/>
              </w:rPr>
              <w:t>mas</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93</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93</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93</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0 046</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93</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-----ar faktisko spirta masas koncentrāciju līdz 11,85 % </w:t>
            </w:r>
            <w:proofErr w:type="spellStart"/>
            <w:r w:rsidRPr="00C904F3">
              <w:rPr>
                <w:rFonts w:ascii="Times New Roman" w:hAnsi="Times New Roman"/>
                <w:sz w:val="24"/>
                <w:szCs w:val="24"/>
              </w:rPr>
              <w:t>mas</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93</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93</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93</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0 046</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97</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b/>
                <w:bCs/>
                <w:sz w:val="24"/>
                <w:szCs w:val="24"/>
              </w:rPr>
              <w:t>--maisījumi:</w:t>
            </w:r>
            <w:r w:rsidRPr="00C904F3">
              <w:rPr>
                <w:rFonts w:ascii="Times New Roman" w:hAnsi="Times New Roman"/>
                <w:sz w:val="24"/>
                <w:szCs w:val="24"/>
              </w:rPr>
              <w:t xml:space="preserve"> </w:t>
            </w:r>
          </w:p>
          <w:p w:rsidR="00C904F3" w:rsidRPr="00C904F3" w:rsidRDefault="00C904F3" w:rsidP="00CF42B2">
            <w:pPr>
              <w:spacing w:after="100" w:afterAutospacing="1" w:line="240" w:lineRule="auto"/>
              <w:rPr>
                <w:rFonts w:ascii="Times New Roman" w:hAnsi="Times New Roman"/>
                <w:b/>
                <w:bCs/>
                <w:sz w:val="24"/>
                <w:szCs w:val="24"/>
              </w:rPr>
            </w:pPr>
            <w:r w:rsidRPr="00C904F3">
              <w:rPr>
                <w:rFonts w:ascii="Times New Roman" w:hAnsi="Times New Roman"/>
                <w:b/>
                <w:bCs/>
                <w:sz w:val="24"/>
                <w:szCs w:val="24"/>
              </w:rPr>
              <w:t>--- 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piedevu: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-----kuru cukura saturs pārsniedz 9 % no svara: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------ar faktisko spirta masas koncentrāciju līdz 11,85 % </w:t>
            </w:r>
            <w:proofErr w:type="spellStart"/>
            <w:r w:rsidRPr="00C904F3">
              <w:rPr>
                <w:rFonts w:ascii="Times New Roman" w:hAnsi="Times New Roman"/>
                <w:sz w:val="24"/>
                <w:szCs w:val="24"/>
              </w:rPr>
              <w:t>mas</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97</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12</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-------no tropu augļiem (ieskaitot maisījumus, kuros tropu riekstu un tropu augļu saturs ir 50 % vai vairāk)</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97</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12</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6E0045">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97</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12</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97</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97</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6E0045">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97</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97</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16</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0 002</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-------no tropu augļiem (ieskaitot maisījumus, kuros tropu riekstu un tropu augļu saturs ir 50 % vai vairāk)</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6E0045">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97</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0 015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6E0045">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------ar faktisko spirta masas koncentrāciju līdz 11,85 % </w:t>
            </w:r>
            <w:proofErr w:type="spellStart"/>
            <w:r w:rsidRPr="00C904F3">
              <w:rPr>
                <w:rFonts w:ascii="Times New Roman" w:hAnsi="Times New Roman"/>
                <w:sz w:val="24"/>
                <w:szCs w:val="24"/>
              </w:rPr>
              <w:t>mas</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97</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32</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-------no tropu augļiem (ieskaitot maisījumus, kuros tropu riekstu un tropu augļu saturs ir 50 % vai vairāk)</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97</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32</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Ar spirta saturu vairāk nekā 5 l 100 % spirta 100 kg </w:t>
            </w:r>
            <w:r w:rsidRPr="00C904F3">
              <w:rPr>
                <w:rFonts w:ascii="Times New Roman" w:hAnsi="Times New Roman"/>
                <w:sz w:val="24"/>
                <w:szCs w:val="24"/>
              </w:rPr>
              <w:lastRenderedPageBreak/>
              <w:t>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 xml:space="preserve">EUR </w:t>
            </w:r>
            <w:r w:rsidR="006E0045">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97</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32</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97</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97</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6E0045">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97</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97</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36</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0 002</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-------no tropu augļiem (ieskaitot maisījumus, kuros tropu riekstu un tropu augļu saturs ir 50 % vai vairāk)</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6E0045">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97</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0 015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6E0045">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99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piedevu: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----ingvers: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-----ar faktisko spirta masas koncentrāciju līdz 11,85 % </w:t>
            </w:r>
            <w:proofErr w:type="spellStart"/>
            <w:r w:rsidRPr="00C904F3">
              <w:rPr>
                <w:rFonts w:ascii="Times New Roman" w:hAnsi="Times New Roman"/>
                <w:sz w:val="24"/>
                <w:szCs w:val="24"/>
              </w:rPr>
              <w:t>mas</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6E0045">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0 015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6E0045">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----vīnogas: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-----kuru cukura saturs pārsniedz 13 % no svara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6E0045">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23</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-----citādas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23</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6E0045">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23</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----citādas: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-----kuru cukura saturs pārsniedz 9 % no svara: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------ar faktisko spirta masas </w:t>
            </w:r>
            <w:r w:rsidRPr="00C904F3">
              <w:rPr>
                <w:rFonts w:ascii="Times New Roman" w:hAnsi="Times New Roman"/>
                <w:sz w:val="24"/>
                <w:szCs w:val="24"/>
              </w:rPr>
              <w:lastRenderedPageBreak/>
              <w:t xml:space="preserve">koncentrāciju līdz 11,85 % </w:t>
            </w:r>
            <w:proofErr w:type="spellStart"/>
            <w:r w:rsidRPr="00C904F3">
              <w:rPr>
                <w:rFonts w:ascii="Times New Roman" w:hAnsi="Times New Roman"/>
                <w:sz w:val="24"/>
                <w:szCs w:val="24"/>
              </w:rPr>
              <w:t>mas</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-------tropu augļi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6E0045">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70D77">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0 038</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-------tropu augļi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70D77">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0 015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70D77">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------ar faktisko spirta masas koncentrāciju līdz 11,85 % </w:t>
            </w:r>
            <w:proofErr w:type="spellStart"/>
            <w:r w:rsidRPr="00C904F3">
              <w:rPr>
                <w:rFonts w:ascii="Times New Roman" w:hAnsi="Times New Roman"/>
                <w:sz w:val="24"/>
                <w:szCs w:val="24"/>
              </w:rPr>
              <w:t>mas</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36</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-------tropu augļi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36</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70D77">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36</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37</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37</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70D77">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37</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0 038</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-------tropu augļi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70D77">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0 015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70D77">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2103</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Gatavas mērces un produkti to gatavošanai; garšvielu maisījumi un pikanto garšvielu maisījumi; sinepju pulveris un gatavas sinepes: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lastRenderedPageBreak/>
              <w:t>2103</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2103</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--aromātiskās </w:t>
            </w:r>
            <w:proofErr w:type="spellStart"/>
            <w:r w:rsidRPr="00C904F3">
              <w:rPr>
                <w:rFonts w:ascii="Times New Roman" w:hAnsi="Times New Roman"/>
                <w:sz w:val="24"/>
                <w:szCs w:val="24"/>
              </w:rPr>
              <w:t>rūgtvielas</w:t>
            </w:r>
            <w:proofErr w:type="spellEnd"/>
            <w:r w:rsidRPr="00C904F3">
              <w:rPr>
                <w:rFonts w:ascii="Times New Roman" w:hAnsi="Times New Roman"/>
                <w:sz w:val="24"/>
                <w:szCs w:val="24"/>
              </w:rPr>
              <w:t xml:space="preserve"> ar spirta tilpumkoncentrāciju 44,2–44,9 </w:t>
            </w:r>
            <w:proofErr w:type="spellStart"/>
            <w:r w:rsidRPr="00C904F3">
              <w:rPr>
                <w:rFonts w:ascii="Times New Roman" w:hAnsi="Times New Roman"/>
                <w:sz w:val="24"/>
                <w:szCs w:val="24"/>
              </w:rPr>
              <w:t>tilp</w:t>
            </w:r>
            <w:proofErr w:type="spellEnd"/>
            <w:r w:rsidRPr="00C904F3">
              <w:rPr>
                <w:rFonts w:ascii="Times New Roman" w:hAnsi="Times New Roman"/>
                <w:sz w:val="24"/>
                <w:szCs w:val="24"/>
              </w:rPr>
              <w:t>. %, ar genciānu, garšvielu un dažādu sastāvdaļu saturu no 1,5 līdz 6 svara % un ar cukura saturu no 4 % līdz 10 %, traukos ar tilpumu 0,5 l vai mazāk</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2103</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0 003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Alkoholisko dzērienu ražošanai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70D77">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2103</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002</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DZĒRIENI, ALKOHOLISKI ŠĶIDRUMI UN ETIĶIS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2203</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Iesala alus: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-tarā ar 10 l vai mazāku tilpumu: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2203</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0 004</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--pudelēs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(par 100 litriem) EUR </w:t>
            </w:r>
            <w:r w:rsidR="009905AF">
              <w:rPr>
                <w:rFonts w:ascii="Times New Roman" w:hAnsi="Times New Roman"/>
                <w:sz w:val="24"/>
                <w:szCs w:val="24"/>
              </w:rPr>
              <w:t>4,2</w:t>
            </w:r>
            <w:r w:rsidRPr="00C904F3">
              <w:rPr>
                <w:rFonts w:ascii="Times New Roman" w:hAnsi="Times New Roman"/>
                <w:sz w:val="24"/>
                <w:szCs w:val="24"/>
              </w:rPr>
              <w:t xml:space="preserve"> par katru absolūtā spirta </w:t>
            </w:r>
            <w:proofErr w:type="spellStart"/>
            <w:r w:rsidRPr="00C904F3">
              <w:rPr>
                <w:rFonts w:ascii="Times New Roman" w:hAnsi="Times New Roman"/>
                <w:sz w:val="24"/>
                <w:szCs w:val="24"/>
              </w:rPr>
              <w:t>tilpumprocentu</w:t>
            </w:r>
            <w:proofErr w:type="spellEnd"/>
            <w:r w:rsidRPr="00C904F3">
              <w:rPr>
                <w:rFonts w:ascii="Times New Roman" w:hAnsi="Times New Roman"/>
                <w:sz w:val="24"/>
                <w:szCs w:val="24"/>
              </w:rPr>
              <w:t>, kas izteikts ar precizitāti līdz vienai desmitdaļai, bet ne mazāk kā EUR 7,</w:t>
            </w:r>
            <w:r w:rsidR="009905AF">
              <w:rPr>
                <w:rFonts w:ascii="Times New Roman" w:hAnsi="Times New Roman"/>
                <w:sz w:val="24"/>
                <w:szCs w:val="24"/>
              </w:rPr>
              <w:t>8</w:t>
            </w:r>
            <w:r w:rsidR="009905AF" w:rsidRPr="00C904F3">
              <w:rPr>
                <w:rFonts w:ascii="Times New Roman" w:hAnsi="Times New Roman"/>
                <w:sz w:val="24"/>
                <w:szCs w:val="24"/>
              </w:rPr>
              <w:t xml:space="preserve"> </w:t>
            </w:r>
            <w:r w:rsidRPr="00C904F3">
              <w:rPr>
                <w:rFonts w:ascii="Times New Roman" w:hAnsi="Times New Roman"/>
                <w:sz w:val="24"/>
                <w:szCs w:val="24"/>
              </w:rPr>
              <w:t>par 100 litriem alus</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05320</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2203</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1 004</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Pudelēs, patstāvīgo mazo alus darītavu saražotajam alum par vienā kalendāra gadā saražotajiem pirmajiem 10 tūkstošiem hektolitru alus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(par 100 litriem) EUR </w:t>
            </w:r>
            <w:r w:rsidR="009905AF">
              <w:rPr>
                <w:rFonts w:ascii="Times New Roman" w:hAnsi="Times New Roman"/>
                <w:sz w:val="24"/>
                <w:szCs w:val="24"/>
              </w:rPr>
              <w:t>2,1</w:t>
            </w:r>
            <w:r w:rsidRPr="00C904F3">
              <w:rPr>
                <w:rFonts w:ascii="Times New Roman" w:hAnsi="Times New Roman"/>
                <w:sz w:val="24"/>
                <w:szCs w:val="24"/>
              </w:rPr>
              <w:t xml:space="preserve"> par katru absolūtā spirta </w:t>
            </w:r>
            <w:proofErr w:type="spellStart"/>
            <w:r w:rsidRPr="00C904F3">
              <w:rPr>
                <w:rFonts w:ascii="Times New Roman" w:hAnsi="Times New Roman"/>
                <w:sz w:val="24"/>
                <w:szCs w:val="24"/>
              </w:rPr>
              <w:t>tilpumprocentu</w:t>
            </w:r>
            <w:proofErr w:type="spellEnd"/>
            <w:r w:rsidRPr="00C904F3">
              <w:rPr>
                <w:rFonts w:ascii="Times New Roman" w:hAnsi="Times New Roman"/>
                <w:sz w:val="24"/>
                <w:szCs w:val="24"/>
              </w:rPr>
              <w:t>, kas izteikts ar precizitāti līdz vienai desmitdaļai, bet ne mazāk kā EUR 7,</w:t>
            </w:r>
            <w:r w:rsidR="009905AF">
              <w:rPr>
                <w:rFonts w:ascii="Times New Roman" w:hAnsi="Times New Roman"/>
                <w:sz w:val="24"/>
                <w:szCs w:val="24"/>
              </w:rPr>
              <w:t>8</w:t>
            </w:r>
            <w:r w:rsidR="009905AF" w:rsidRPr="00C904F3">
              <w:rPr>
                <w:rFonts w:ascii="Times New Roman" w:hAnsi="Times New Roman"/>
                <w:sz w:val="24"/>
                <w:szCs w:val="24"/>
              </w:rPr>
              <w:t xml:space="preserve"> </w:t>
            </w:r>
            <w:r w:rsidRPr="00C904F3">
              <w:rPr>
                <w:rFonts w:ascii="Times New Roman" w:hAnsi="Times New Roman"/>
                <w:sz w:val="24"/>
                <w:szCs w:val="24"/>
              </w:rPr>
              <w:t>par 100 litriem alus</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05320</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2203</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1 005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Pudelēs, patstāvīgo mazo alus darītavu saražotajam alum par pārējo vienā kalendāra gadā saražoto alu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(par 100 litriem) EUR </w:t>
            </w:r>
            <w:r w:rsidR="009905AF">
              <w:rPr>
                <w:rFonts w:ascii="Times New Roman" w:hAnsi="Times New Roman"/>
                <w:sz w:val="24"/>
                <w:szCs w:val="24"/>
              </w:rPr>
              <w:t>4,2</w:t>
            </w:r>
            <w:r w:rsidRPr="00C904F3">
              <w:rPr>
                <w:rFonts w:ascii="Times New Roman" w:hAnsi="Times New Roman"/>
                <w:sz w:val="24"/>
                <w:szCs w:val="24"/>
              </w:rPr>
              <w:t xml:space="preserve"> par katru absolūtā spirta </w:t>
            </w:r>
            <w:proofErr w:type="spellStart"/>
            <w:r w:rsidRPr="00C904F3">
              <w:rPr>
                <w:rFonts w:ascii="Times New Roman" w:hAnsi="Times New Roman"/>
                <w:sz w:val="24"/>
                <w:szCs w:val="24"/>
              </w:rPr>
              <w:t>tilpumprocentu</w:t>
            </w:r>
            <w:proofErr w:type="spellEnd"/>
            <w:r w:rsidRPr="00C904F3">
              <w:rPr>
                <w:rFonts w:ascii="Times New Roman" w:hAnsi="Times New Roman"/>
                <w:sz w:val="24"/>
                <w:szCs w:val="24"/>
              </w:rPr>
              <w:t xml:space="preserve">, </w:t>
            </w:r>
            <w:r w:rsidRPr="00C904F3">
              <w:rPr>
                <w:rFonts w:ascii="Times New Roman" w:hAnsi="Times New Roman"/>
                <w:sz w:val="24"/>
                <w:szCs w:val="24"/>
              </w:rPr>
              <w:lastRenderedPageBreak/>
              <w:t>kas izteikts ar precizitāti līdz vienai desmitdaļai, bet ne mazāk kā EUR 7,</w:t>
            </w:r>
            <w:r w:rsidR="009905AF">
              <w:rPr>
                <w:rFonts w:ascii="Times New Roman" w:hAnsi="Times New Roman"/>
                <w:sz w:val="24"/>
                <w:szCs w:val="24"/>
              </w:rPr>
              <w:t>8</w:t>
            </w:r>
            <w:r w:rsidR="009905AF" w:rsidRPr="00C904F3">
              <w:rPr>
                <w:rFonts w:ascii="Times New Roman" w:hAnsi="Times New Roman"/>
                <w:sz w:val="24"/>
                <w:szCs w:val="24"/>
              </w:rPr>
              <w:t xml:space="preserve"> </w:t>
            </w:r>
            <w:r w:rsidRPr="00C904F3">
              <w:rPr>
                <w:rFonts w:ascii="Times New Roman" w:hAnsi="Times New Roman"/>
                <w:sz w:val="24"/>
                <w:szCs w:val="24"/>
              </w:rPr>
              <w:t>par 100 litriem alus</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05320</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2203</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0 046</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(par 100 litriem) EUR </w:t>
            </w:r>
            <w:r w:rsidR="009905AF">
              <w:rPr>
                <w:rFonts w:ascii="Times New Roman" w:hAnsi="Times New Roman"/>
                <w:sz w:val="24"/>
                <w:szCs w:val="24"/>
              </w:rPr>
              <w:t>4,2</w:t>
            </w:r>
            <w:r w:rsidRPr="00C904F3">
              <w:rPr>
                <w:rFonts w:ascii="Times New Roman" w:hAnsi="Times New Roman"/>
                <w:sz w:val="24"/>
                <w:szCs w:val="24"/>
              </w:rPr>
              <w:t xml:space="preserve"> par katru absolūtā spirta </w:t>
            </w:r>
            <w:proofErr w:type="spellStart"/>
            <w:r w:rsidRPr="00C904F3">
              <w:rPr>
                <w:rFonts w:ascii="Times New Roman" w:hAnsi="Times New Roman"/>
                <w:sz w:val="24"/>
                <w:szCs w:val="24"/>
              </w:rPr>
              <w:t>tilpumprocentu</w:t>
            </w:r>
            <w:proofErr w:type="spellEnd"/>
            <w:r w:rsidRPr="00C904F3">
              <w:rPr>
                <w:rFonts w:ascii="Times New Roman" w:hAnsi="Times New Roman"/>
                <w:sz w:val="24"/>
                <w:szCs w:val="24"/>
              </w:rPr>
              <w:t>, kas izteikts ar precizitāti līdz vienai desmitdaļai, bet ne mazāk kā EUR 7,</w:t>
            </w:r>
            <w:r w:rsidR="009905AF">
              <w:rPr>
                <w:rFonts w:ascii="Times New Roman" w:hAnsi="Times New Roman"/>
                <w:sz w:val="24"/>
                <w:szCs w:val="24"/>
              </w:rPr>
              <w:t>8</w:t>
            </w:r>
            <w:r w:rsidR="009905AF" w:rsidRPr="00C904F3">
              <w:rPr>
                <w:rFonts w:ascii="Times New Roman" w:hAnsi="Times New Roman"/>
                <w:sz w:val="24"/>
                <w:szCs w:val="24"/>
              </w:rPr>
              <w:t xml:space="preserve"> </w:t>
            </w:r>
            <w:r w:rsidRPr="00C904F3">
              <w:rPr>
                <w:rFonts w:ascii="Times New Roman" w:hAnsi="Times New Roman"/>
                <w:sz w:val="24"/>
                <w:szCs w:val="24"/>
              </w:rPr>
              <w:t>par 100 litriem alus</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05320</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2203</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1 006</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Citāda, patstāvīgo mazo alus darītavu saražotajam alum par vienā kalendāra gadā saražotajiem pirmajiem 10 tūkstošiem hektolitru alus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(par 100 litriem) EUR </w:t>
            </w:r>
            <w:r w:rsidR="00DD34AC">
              <w:rPr>
                <w:rFonts w:ascii="Times New Roman" w:hAnsi="Times New Roman"/>
                <w:sz w:val="24"/>
                <w:szCs w:val="24"/>
              </w:rPr>
              <w:t>2,1</w:t>
            </w:r>
            <w:r w:rsidRPr="00C904F3">
              <w:rPr>
                <w:rFonts w:ascii="Times New Roman" w:hAnsi="Times New Roman"/>
                <w:sz w:val="24"/>
                <w:szCs w:val="24"/>
              </w:rPr>
              <w:t xml:space="preserve"> par katru absolūtā spirta </w:t>
            </w:r>
            <w:proofErr w:type="spellStart"/>
            <w:r w:rsidRPr="00C904F3">
              <w:rPr>
                <w:rFonts w:ascii="Times New Roman" w:hAnsi="Times New Roman"/>
                <w:sz w:val="24"/>
                <w:szCs w:val="24"/>
              </w:rPr>
              <w:t>tilpumprocentu</w:t>
            </w:r>
            <w:proofErr w:type="spellEnd"/>
            <w:r w:rsidRPr="00C904F3">
              <w:rPr>
                <w:rFonts w:ascii="Times New Roman" w:hAnsi="Times New Roman"/>
                <w:sz w:val="24"/>
                <w:szCs w:val="24"/>
              </w:rPr>
              <w:t>, kas izteikts ar precizitāti līdz vienai desmitdaļai, bet ne mazāk kā EUR 7,</w:t>
            </w:r>
            <w:r w:rsidR="00DD34AC">
              <w:rPr>
                <w:rFonts w:ascii="Times New Roman" w:hAnsi="Times New Roman"/>
                <w:sz w:val="24"/>
                <w:szCs w:val="24"/>
              </w:rPr>
              <w:t>8</w:t>
            </w:r>
            <w:r w:rsidR="00DD34AC" w:rsidRPr="00C904F3">
              <w:rPr>
                <w:rFonts w:ascii="Times New Roman" w:hAnsi="Times New Roman"/>
                <w:sz w:val="24"/>
                <w:szCs w:val="24"/>
              </w:rPr>
              <w:t xml:space="preserve"> </w:t>
            </w:r>
            <w:r w:rsidRPr="00C904F3">
              <w:rPr>
                <w:rFonts w:ascii="Times New Roman" w:hAnsi="Times New Roman"/>
                <w:sz w:val="24"/>
                <w:szCs w:val="24"/>
              </w:rPr>
              <w:t>par 100 litriem alus</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05320</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2203</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1 007</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Citāda, patstāvīgo mazo alus darītavu saražotajam alum par pārējo vienā kalendāra gadā saražoto alu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(par 100 litriem) EUR </w:t>
            </w:r>
            <w:r w:rsidR="00DD34AC">
              <w:rPr>
                <w:rFonts w:ascii="Times New Roman" w:hAnsi="Times New Roman"/>
                <w:sz w:val="24"/>
                <w:szCs w:val="24"/>
              </w:rPr>
              <w:t>4,2</w:t>
            </w:r>
            <w:r w:rsidRPr="00C904F3">
              <w:rPr>
                <w:rFonts w:ascii="Times New Roman" w:hAnsi="Times New Roman"/>
                <w:sz w:val="24"/>
                <w:szCs w:val="24"/>
              </w:rPr>
              <w:t xml:space="preserve"> par katru absolūtā spirta </w:t>
            </w:r>
            <w:proofErr w:type="spellStart"/>
            <w:r w:rsidRPr="00C904F3">
              <w:rPr>
                <w:rFonts w:ascii="Times New Roman" w:hAnsi="Times New Roman"/>
                <w:sz w:val="24"/>
                <w:szCs w:val="24"/>
              </w:rPr>
              <w:t>tilpumprocentu</w:t>
            </w:r>
            <w:proofErr w:type="spellEnd"/>
            <w:r w:rsidRPr="00C904F3">
              <w:rPr>
                <w:rFonts w:ascii="Times New Roman" w:hAnsi="Times New Roman"/>
                <w:sz w:val="24"/>
                <w:szCs w:val="24"/>
              </w:rPr>
              <w:t>, kas izteikts ar precizitāti līdz vienai desmitdaļai, bet ne mazāk kā EUR 7,</w:t>
            </w:r>
            <w:r w:rsidR="00DD34AC">
              <w:rPr>
                <w:rFonts w:ascii="Times New Roman" w:hAnsi="Times New Roman"/>
                <w:sz w:val="24"/>
                <w:szCs w:val="24"/>
              </w:rPr>
              <w:t>8</w:t>
            </w:r>
            <w:r w:rsidR="00DD34AC" w:rsidRPr="00C904F3">
              <w:rPr>
                <w:rFonts w:ascii="Times New Roman" w:hAnsi="Times New Roman"/>
                <w:sz w:val="24"/>
                <w:szCs w:val="24"/>
              </w:rPr>
              <w:t xml:space="preserve"> </w:t>
            </w:r>
            <w:r w:rsidRPr="00C904F3">
              <w:rPr>
                <w:rFonts w:ascii="Times New Roman" w:hAnsi="Times New Roman"/>
                <w:sz w:val="24"/>
                <w:szCs w:val="24"/>
              </w:rPr>
              <w:t>par 100 litriem alus</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05320</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2203</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0 144</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-tarā ar lielāku tilpumu nekā 10 l</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(par 100 litriem) EUR </w:t>
            </w:r>
            <w:r w:rsidR="00DD34AC">
              <w:rPr>
                <w:rFonts w:ascii="Times New Roman" w:hAnsi="Times New Roman"/>
                <w:sz w:val="24"/>
                <w:szCs w:val="24"/>
              </w:rPr>
              <w:t>4,2</w:t>
            </w:r>
            <w:r w:rsidRPr="00C904F3">
              <w:rPr>
                <w:rFonts w:ascii="Times New Roman" w:hAnsi="Times New Roman"/>
                <w:sz w:val="24"/>
                <w:szCs w:val="24"/>
              </w:rPr>
              <w:t xml:space="preserve"> par katru absolūtā spirta </w:t>
            </w:r>
            <w:proofErr w:type="spellStart"/>
            <w:r w:rsidRPr="00C904F3">
              <w:rPr>
                <w:rFonts w:ascii="Times New Roman" w:hAnsi="Times New Roman"/>
                <w:sz w:val="24"/>
                <w:szCs w:val="24"/>
              </w:rPr>
              <w:t>tilpumprocentu</w:t>
            </w:r>
            <w:proofErr w:type="spellEnd"/>
            <w:r w:rsidRPr="00C904F3">
              <w:rPr>
                <w:rFonts w:ascii="Times New Roman" w:hAnsi="Times New Roman"/>
                <w:sz w:val="24"/>
                <w:szCs w:val="24"/>
              </w:rPr>
              <w:t xml:space="preserve">, kas izteikts ar precizitāti līdz </w:t>
            </w:r>
            <w:r w:rsidRPr="00C904F3">
              <w:rPr>
                <w:rFonts w:ascii="Times New Roman" w:hAnsi="Times New Roman"/>
                <w:sz w:val="24"/>
                <w:szCs w:val="24"/>
              </w:rPr>
              <w:lastRenderedPageBreak/>
              <w:t>vienai desmitdaļai, bet ne mazāk kā EUR 7,</w:t>
            </w:r>
            <w:r w:rsidR="00DD34AC">
              <w:rPr>
                <w:rFonts w:ascii="Times New Roman" w:hAnsi="Times New Roman"/>
                <w:sz w:val="24"/>
                <w:szCs w:val="24"/>
              </w:rPr>
              <w:t>8</w:t>
            </w:r>
            <w:r w:rsidR="00DD34AC" w:rsidRPr="00C904F3">
              <w:rPr>
                <w:rFonts w:ascii="Times New Roman" w:hAnsi="Times New Roman"/>
                <w:sz w:val="24"/>
                <w:szCs w:val="24"/>
              </w:rPr>
              <w:t xml:space="preserve"> </w:t>
            </w:r>
            <w:r w:rsidRPr="00C904F3">
              <w:rPr>
                <w:rFonts w:ascii="Times New Roman" w:hAnsi="Times New Roman"/>
                <w:sz w:val="24"/>
                <w:szCs w:val="24"/>
              </w:rPr>
              <w:t>par 100 litriem alus</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05320</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2203</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1 008</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Tarā vairāk par 10 l, patstāvīgo mazo alus darītavu saražotajam alum par vienā kalendāra gadā saražotajiem pirmajiem 10 tūkstošiem hektolitru alus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(par 100 litriem) EUR </w:t>
            </w:r>
            <w:r w:rsidR="00DD34AC">
              <w:rPr>
                <w:rFonts w:ascii="Times New Roman" w:hAnsi="Times New Roman"/>
                <w:sz w:val="24"/>
                <w:szCs w:val="24"/>
              </w:rPr>
              <w:t>2,1</w:t>
            </w:r>
            <w:r w:rsidRPr="00C904F3">
              <w:rPr>
                <w:rFonts w:ascii="Times New Roman" w:hAnsi="Times New Roman"/>
                <w:sz w:val="24"/>
                <w:szCs w:val="24"/>
              </w:rPr>
              <w:t xml:space="preserve"> par katru absolūtā spirta </w:t>
            </w:r>
            <w:proofErr w:type="spellStart"/>
            <w:r w:rsidRPr="00C904F3">
              <w:rPr>
                <w:rFonts w:ascii="Times New Roman" w:hAnsi="Times New Roman"/>
                <w:sz w:val="24"/>
                <w:szCs w:val="24"/>
              </w:rPr>
              <w:t>tilpumprocentu</w:t>
            </w:r>
            <w:proofErr w:type="spellEnd"/>
            <w:r w:rsidRPr="00C904F3">
              <w:rPr>
                <w:rFonts w:ascii="Times New Roman" w:hAnsi="Times New Roman"/>
                <w:sz w:val="24"/>
                <w:szCs w:val="24"/>
              </w:rPr>
              <w:t>, kas izteikts ar precizitāti līdz vienai desmitdaļai, bet ne mazāk kā EUR 7,</w:t>
            </w:r>
            <w:r w:rsidR="00DD34AC">
              <w:rPr>
                <w:rFonts w:ascii="Times New Roman" w:hAnsi="Times New Roman"/>
                <w:sz w:val="24"/>
                <w:szCs w:val="24"/>
              </w:rPr>
              <w:t>8</w:t>
            </w:r>
            <w:r w:rsidR="00DD34AC" w:rsidRPr="00C904F3">
              <w:rPr>
                <w:rFonts w:ascii="Times New Roman" w:hAnsi="Times New Roman"/>
                <w:sz w:val="24"/>
                <w:szCs w:val="24"/>
              </w:rPr>
              <w:t xml:space="preserve"> </w:t>
            </w:r>
            <w:r w:rsidRPr="00C904F3">
              <w:rPr>
                <w:rFonts w:ascii="Times New Roman" w:hAnsi="Times New Roman"/>
                <w:sz w:val="24"/>
                <w:szCs w:val="24"/>
              </w:rPr>
              <w:t>par 100 litriem alus</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05320</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2203</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1 009</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Tarā vairāk par 10 l, patstāvīgo mazo alus darītavu saražotajam alum par pārējo vienā kalendāra gadā saražoto alu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(par 100 litriem) EUR </w:t>
            </w:r>
            <w:r w:rsidR="00DD34AC">
              <w:rPr>
                <w:rFonts w:ascii="Times New Roman" w:hAnsi="Times New Roman"/>
                <w:sz w:val="24"/>
                <w:szCs w:val="24"/>
              </w:rPr>
              <w:t>4,2</w:t>
            </w:r>
            <w:r w:rsidRPr="00C904F3">
              <w:rPr>
                <w:rFonts w:ascii="Times New Roman" w:hAnsi="Times New Roman"/>
                <w:sz w:val="24"/>
                <w:szCs w:val="24"/>
              </w:rPr>
              <w:t xml:space="preserve"> par katru absolūtā spirta </w:t>
            </w:r>
            <w:proofErr w:type="spellStart"/>
            <w:r w:rsidRPr="00C904F3">
              <w:rPr>
                <w:rFonts w:ascii="Times New Roman" w:hAnsi="Times New Roman"/>
                <w:sz w:val="24"/>
                <w:szCs w:val="24"/>
              </w:rPr>
              <w:t>tilpumprocentu</w:t>
            </w:r>
            <w:proofErr w:type="spellEnd"/>
            <w:r w:rsidRPr="00C904F3">
              <w:rPr>
                <w:rFonts w:ascii="Times New Roman" w:hAnsi="Times New Roman"/>
                <w:sz w:val="24"/>
                <w:szCs w:val="24"/>
              </w:rPr>
              <w:t>, kas izteikts ar precizitāti līdz vienai desmitdaļai, bet ne mazāk kā EUR 7,</w:t>
            </w:r>
            <w:r w:rsidR="00DD34AC">
              <w:rPr>
                <w:rFonts w:ascii="Times New Roman" w:hAnsi="Times New Roman"/>
                <w:sz w:val="24"/>
                <w:szCs w:val="24"/>
              </w:rPr>
              <w:t>8</w:t>
            </w:r>
            <w:r w:rsidR="00DD34AC" w:rsidRPr="00C904F3">
              <w:rPr>
                <w:rFonts w:ascii="Times New Roman" w:hAnsi="Times New Roman"/>
                <w:sz w:val="24"/>
                <w:szCs w:val="24"/>
              </w:rPr>
              <w:t xml:space="preserve"> </w:t>
            </w:r>
            <w:r w:rsidRPr="00C904F3">
              <w:rPr>
                <w:rFonts w:ascii="Times New Roman" w:hAnsi="Times New Roman"/>
                <w:sz w:val="24"/>
                <w:szCs w:val="24"/>
              </w:rPr>
              <w:t>par 100 litriem alus</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05320</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Svaigu vīnogu vīns, ieskaitot stiprinātos vīnus; vīnogu misa, izņemot pozīcijā 2009 minēto:</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10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-dzirkstošais vīns: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--vīni ar aizsargāto cilmes vietas nosaukumu (ACVN):</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0 006</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---šampanietis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0 008</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r w:rsidRPr="00C904F3">
              <w:rPr>
                <w:rFonts w:ascii="Times New Roman" w:hAnsi="Times New Roman"/>
                <w:i/>
                <w:iCs/>
                <w:sz w:val="24"/>
                <w:szCs w:val="24"/>
              </w:rPr>
              <w:t xml:space="preserve">Asti </w:t>
            </w:r>
            <w:proofErr w:type="spellStart"/>
            <w:r w:rsidRPr="00C904F3">
              <w:rPr>
                <w:rFonts w:ascii="Times New Roman" w:hAnsi="Times New Roman"/>
                <w:i/>
                <w:iCs/>
                <w:sz w:val="24"/>
                <w:szCs w:val="24"/>
              </w:rPr>
              <w:t>spumante</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93</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0 015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0 130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--vīni ar ģeogrāfiskās izcelsmes norādi (AĢIN)</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96</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0 141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--citi vienas vīnogu šķirnes 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0 009</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0 033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Starpprodukti ar faktisko </w:t>
            </w:r>
            <w:r w:rsidRPr="00C904F3">
              <w:rPr>
                <w:rFonts w:ascii="Times New Roman" w:hAnsi="Times New Roman"/>
                <w:sz w:val="24"/>
                <w:szCs w:val="24"/>
              </w:rPr>
              <w:lastRenderedPageBreak/>
              <w:t>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05314</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-citādi vīni; vīnogu misa, kuras rūgšana ir pārtraukta, pievienojot spirtu: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--tarā ar 2 l vai mazāku tilpumu: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---vīns, kas nav minēts </w:t>
            </w:r>
            <w:proofErr w:type="spellStart"/>
            <w:r w:rsidRPr="00C904F3">
              <w:rPr>
                <w:rFonts w:ascii="Times New Roman" w:hAnsi="Times New Roman"/>
                <w:sz w:val="24"/>
                <w:szCs w:val="24"/>
              </w:rPr>
              <w:t>apakšpozīcijā</w:t>
            </w:r>
            <w:proofErr w:type="spellEnd"/>
            <w:r w:rsidRPr="00C904F3">
              <w:rPr>
                <w:rFonts w:ascii="Times New Roman" w:hAnsi="Times New Roman"/>
                <w:sz w:val="24"/>
                <w:szCs w:val="24"/>
              </w:rPr>
              <w:t xml:space="preserve"> 2204 10, pudelēs ar galviņkorķiem, kuri nostiprināti ar stieplēm vai stiprinājumiem; vīns citādā tarā, ar oglekļa dioksīda radītu pārspiedienu, kas nav mazāks par 1 bar, bet nepārsniedz 3 bar 20 </w:t>
            </w:r>
            <w:proofErr w:type="spellStart"/>
            <w:r w:rsidRPr="00C904F3">
              <w:rPr>
                <w:rFonts w:ascii="Times New Roman" w:hAnsi="Times New Roman"/>
                <w:sz w:val="24"/>
                <w:szCs w:val="24"/>
                <w:vertAlign w:val="superscript"/>
              </w:rPr>
              <w:t>o</w:t>
            </w:r>
            <w:r w:rsidRPr="00C904F3">
              <w:rPr>
                <w:rFonts w:ascii="Times New Roman" w:hAnsi="Times New Roman"/>
                <w:sz w:val="24"/>
                <w:szCs w:val="24"/>
              </w:rPr>
              <w:t>C</w:t>
            </w:r>
            <w:proofErr w:type="spellEnd"/>
            <w:r w:rsidRPr="00C904F3">
              <w:rPr>
                <w:rFonts w:ascii="Times New Roman" w:hAnsi="Times New Roman"/>
                <w:sz w:val="24"/>
                <w:szCs w:val="24"/>
              </w:rPr>
              <w:t xml:space="preserve"> temperatūrā:</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06</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0 132</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----vīni ar aizsargāto cilmes vietas nosaukumu (ACVN)</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07</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0 132</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----vīni ar ģeogrāfiskās izcelsmes norādi (AĢIN)</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0 141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----citi vienas vīnogu šķirnes 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0 009</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0 033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05314</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----ražots Eiropas Savienībā:</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-----kuru faktiskā spirta tilpumkoncentrācija nepārsniedz 15 </w:t>
            </w:r>
            <w:proofErr w:type="spellStart"/>
            <w:r w:rsidRPr="00C904F3">
              <w:rPr>
                <w:rFonts w:ascii="Times New Roman" w:hAnsi="Times New Roman"/>
                <w:sz w:val="24"/>
                <w:szCs w:val="24"/>
              </w:rPr>
              <w:t>tilp</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 vīni ar aizsargāto cilmes vietas nosaukumu </w:t>
            </w:r>
            <w:r w:rsidRPr="00C904F3">
              <w:rPr>
                <w:rFonts w:ascii="Times New Roman" w:hAnsi="Times New Roman"/>
                <w:sz w:val="24"/>
                <w:szCs w:val="24"/>
              </w:rPr>
              <w:lastRenderedPageBreak/>
              <w:t>(ACVN):</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 </w:t>
            </w:r>
          </w:p>
        </w:tc>
        <w:tc>
          <w:tcPr>
            <w:tcW w:w="702"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-------baltie:</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0 081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Alsace</w:t>
            </w:r>
            <w:proofErr w:type="spellEnd"/>
            <w:r w:rsidRPr="00C904F3">
              <w:rPr>
                <w:rFonts w:ascii="Times New Roman" w:hAnsi="Times New Roman"/>
                <w:sz w:val="24"/>
                <w:szCs w:val="24"/>
              </w:rPr>
              <w:t xml:space="preserve"> (Elzasas)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12</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0 082</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Bordeaux</w:t>
            </w:r>
            <w:proofErr w:type="spellEnd"/>
            <w:r w:rsidRPr="00C904F3">
              <w:rPr>
                <w:rFonts w:ascii="Times New Roman" w:hAnsi="Times New Roman"/>
                <w:sz w:val="24"/>
                <w:szCs w:val="24"/>
              </w:rPr>
              <w:t xml:space="preserve"> (</w:t>
            </w:r>
            <w:proofErr w:type="spellStart"/>
            <w:r w:rsidRPr="00C904F3">
              <w:rPr>
                <w:rFonts w:ascii="Times New Roman" w:hAnsi="Times New Roman"/>
                <w:sz w:val="24"/>
                <w:szCs w:val="24"/>
              </w:rPr>
              <w:t>Bordo</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13</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0 083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Bourgogne</w:t>
            </w:r>
            <w:proofErr w:type="spellEnd"/>
            <w:r w:rsidRPr="00C904F3">
              <w:rPr>
                <w:rFonts w:ascii="Times New Roman" w:hAnsi="Times New Roman"/>
                <w:sz w:val="24"/>
                <w:szCs w:val="24"/>
              </w:rPr>
              <w:t xml:space="preserve"> (Burgundijas)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17</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0 084</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Val</w:t>
            </w:r>
            <w:proofErr w:type="spellEnd"/>
            <w:r w:rsidRPr="00C904F3">
              <w:rPr>
                <w:rFonts w:ascii="Times New Roman" w:hAnsi="Times New Roman"/>
                <w:i/>
                <w:iCs/>
                <w:sz w:val="24"/>
                <w:szCs w:val="24"/>
              </w:rPr>
              <w:t xml:space="preserve"> </w:t>
            </w:r>
            <w:proofErr w:type="spellStart"/>
            <w:r w:rsidRPr="00C904F3">
              <w:rPr>
                <w:rFonts w:ascii="Times New Roman" w:hAnsi="Times New Roman"/>
                <w:i/>
                <w:iCs/>
                <w:sz w:val="24"/>
                <w:szCs w:val="24"/>
              </w:rPr>
              <w:t>de</w:t>
            </w:r>
            <w:proofErr w:type="spellEnd"/>
            <w:r w:rsidRPr="00C904F3">
              <w:rPr>
                <w:rFonts w:ascii="Times New Roman" w:hAnsi="Times New Roman"/>
                <w:i/>
                <w:iCs/>
                <w:sz w:val="24"/>
                <w:szCs w:val="24"/>
              </w:rPr>
              <w:t xml:space="preserve"> </w:t>
            </w:r>
            <w:proofErr w:type="spellStart"/>
            <w:r w:rsidRPr="00C904F3">
              <w:rPr>
                <w:rFonts w:ascii="Times New Roman" w:hAnsi="Times New Roman"/>
                <w:i/>
                <w:iCs/>
                <w:sz w:val="24"/>
                <w:szCs w:val="24"/>
              </w:rPr>
              <w:t>Loire</w:t>
            </w:r>
            <w:proofErr w:type="spellEnd"/>
            <w:r w:rsidRPr="00C904F3">
              <w:rPr>
                <w:rFonts w:ascii="Times New Roman" w:hAnsi="Times New Roman"/>
                <w:sz w:val="24"/>
                <w:szCs w:val="24"/>
              </w:rPr>
              <w:t xml:space="preserve"> (Luāras ielejas)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0 143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Mosel</w:t>
            </w:r>
            <w:proofErr w:type="spellEnd"/>
            <w:r w:rsidRPr="00C904F3">
              <w:rPr>
                <w:rFonts w:ascii="Times New Roman" w:hAnsi="Times New Roman"/>
                <w:sz w:val="24"/>
                <w:szCs w:val="24"/>
              </w:rPr>
              <w:t xml:space="preserve"> (</w:t>
            </w:r>
            <w:proofErr w:type="spellStart"/>
            <w:r w:rsidRPr="00C904F3">
              <w:rPr>
                <w:rFonts w:ascii="Times New Roman" w:hAnsi="Times New Roman"/>
                <w:sz w:val="24"/>
                <w:szCs w:val="24"/>
              </w:rPr>
              <w:t>Mozeles</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0 086</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Pfalz</w:t>
            </w:r>
            <w:proofErr w:type="spellEnd"/>
            <w:r w:rsidRPr="00C904F3">
              <w:rPr>
                <w:rFonts w:ascii="Times New Roman" w:hAnsi="Times New Roman"/>
                <w:sz w:val="24"/>
                <w:szCs w:val="24"/>
              </w:rPr>
              <w:t xml:space="preserve"> (</w:t>
            </w:r>
            <w:proofErr w:type="spellStart"/>
            <w:r w:rsidRPr="00C904F3">
              <w:rPr>
                <w:rFonts w:ascii="Times New Roman" w:hAnsi="Times New Roman"/>
                <w:sz w:val="24"/>
                <w:szCs w:val="24"/>
              </w:rPr>
              <w:t>Pfalcas</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0 087</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Rheinhessen</w:t>
            </w:r>
            <w:proofErr w:type="spellEnd"/>
            <w:r w:rsidRPr="00C904F3">
              <w:rPr>
                <w:rFonts w:ascii="Times New Roman" w:hAnsi="Times New Roman"/>
                <w:sz w:val="24"/>
                <w:szCs w:val="24"/>
              </w:rPr>
              <w:t xml:space="preserve"> (</w:t>
            </w:r>
            <w:proofErr w:type="spellStart"/>
            <w:r w:rsidRPr="00C904F3">
              <w:rPr>
                <w:rFonts w:ascii="Times New Roman" w:hAnsi="Times New Roman"/>
                <w:sz w:val="24"/>
                <w:szCs w:val="24"/>
              </w:rPr>
              <w:t>Reinhesenes</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23</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0 088</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Tokaj</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0 089</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Lazio</w:t>
            </w:r>
            <w:proofErr w:type="spellEnd"/>
            <w:r w:rsidRPr="00C904F3">
              <w:rPr>
                <w:rFonts w:ascii="Times New Roman" w:hAnsi="Times New Roman"/>
                <w:sz w:val="24"/>
                <w:szCs w:val="24"/>
              </w:rPr>
              <w:t xml:space="preserve"> (</w:t>
            </w:r>
            <w:proofErr w:type="spellStart"/>
            <w:r w:rsidRPr="00C904F3">
              <w:rPr>
                <w:rFonts w:ascii="Times New Roman" w:hAnsi="Times New Roman"/>
                <w:sz w:val="24"/>
                <w:szCs w:val="24"/>
              </w:rPr>
              <w:t>Lacijas</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26</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0 092</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Toscana</w:t>
            </w:r>
            <w:proofErr w:type="spellEnd"/>
            <w:r w:rsidRPr="00C904F3">
              <w:rPr>
                <w:rFonts w:ascii="Times New Roman" w:hAnsi="Times New Roman"/>
                <w:sz w:val="24"/>
                <w:szCs w:val="24"/>
              </w:rPr>
              <w:t xml:space="preserve"> (Toskānas)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27</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0 093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Trentino</w:t>
            </w:r>
            <w:proofErr w:type="spellEnd"/>
            <w:r w:rsidRPr="00C904F3">
              <w:rPr>
                <w:rFonts w:ascii="Times New Roman" w:hAnsi="Times New Roman"/>
                <w:sz w:val="24"/>
                <w:szCs w:val="24"/>
              </w:rPr>
              <w:t xml:space="preserve"> (</w:t>
            </w:r>
            <w:proofErr w:type="spellStart"/>
            <w:r w:rsidRPr="00C904F3">
              <w:rPr>
                <w:rFonts w:ascii="Times New Roman" w:hAnsi="Times New Roman"/>
                <w:sz w:val="24"/>
                <w:szCs w:val="24"/>
              </w:rPr>
              <w:t>Trentīnas</w:t>
            </w:r>
            <w:proofErr w:type="spellEnd"/>
            <w:r w:rsidRPr="00C904F3">
              <w:rPr>
                <w:rFonts w:ascii="Times New Roman" w:hAnsi="Times New Roman"/>
                <w:sz w:val="24"/>
                <w:szCs w:val="24"/>
              </w:rPr>
              <w:t xml:space="preserve">), </w:t>
            </w:r>
            <w:proofErr w:type="spellStart"/>
            <w:r w:rsidRPr="00C904F3">
              <w:rPr>
                <w:rFonts w:ascii="Times New Roman" w:hAnsi="Times New Roman"/>
                <w:i/>
                <w:iCs/>
                <w:sz w:val="24"/>
                <w:szCs w:val="24"/>
              </w:rPr>
              <w:t>Alto-Adige</w:t>
            </w:r>
            <w:proofErr w:type="spellEnd"/>
            <w:r w:rsidRPr="00C904F3">
              <w:rPr>
                <w:rFonts w:ascii="Times New Roman" w:hAnsi="Times New Roman"/>
                <w:sz w:val="24"/>
                <w:szCs w:val="24"/>
              </w:rPr>
              <w:t xml:space="preserve"> (</w:t>
            </w:r>
            <w:proofErr w:type="spellStart"/>
            <w:r w:rsidRPr="00C904F3">
              <w:rPr>
                <w:rFonts w:ascii="Times New Roman" w:hAnsi="Times New Roman"/>
                <w:sz w:val="24"/>
                <w:szCs w:val="24"/>
              </w:rPr>
              <w:t>Altoadidžes</w:t>
            </w:r>
            <w:proofErr w:type="spellEnd"/>
            <w:r w:rsidRPr="00C904F3">
              <w:rPr>
                <w:rFonts w:ascii="Times New Roman" w:hAnsi="Times New Roman"/>
                <w:sz w:val="24"/>
                <w:szCs w:val="24"/>
              </w:rPr>
              <w:t xml:space="preserve">) un </w:t>
            </w:r>
            <w:proofErr w:type="spellStart"/>
            <w:r w:rsidRPr="00C904F3">
              <w:rPr>
                <w:rFonts w:ascii="Times New Roman" w:hAnsi="Times New Roman"/>
                <w:i/>
                <w:iCs/>
                <w:sz w:val="24"/>
                <w:szCs w:val="24"/>
              </w:rPr>
              <w:t>Friuli</w:t>
            </w:r>
            <w:proofErr w:type="spellEnd"/>
            <w:r w:rsidRPr="00C904F3">
              <w:rPr>
                <w:rFonts w:ascii="Times New Roman" w:hAnsi="Times New Roman"/>
                <w:sz w:val="24"/>
                <w:szCs w:val="24"/>
              </w:rPr>
              <w:t xml:space="preserve"> (</w:t>
            </w:r>
            <w:proofErr w:type="spellStart"/>
            <w:r w:rsidRPr="00C904F3">
              <w:rPr>
                <w:rFonts w:ascii="Times New Roman" w:hAnsi="Times New Roman"/>
                <w:sz w:val="24"/>
                <w:szCs w:val="24"/>
              </w:rPr>
              <w:t>Friuli</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0 094</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Veneto</w:t>
            </w:r>
            <w:proofErr w:type="spellEnd"/>
            <w:r w:rsidRPr="00C904F3">
              <w:rPr>
                <w:rFonts w:ascii="Times New Roman" w:hAnsi="Times New Roman"/>
                <w:sz w:val="24"/>
                <w:szCs w:val="24"/>
              </w:rPr>
              <w:t xml:space="preserve"> (</w:t>
            </w:r>
            <w:proofErr w:type="spellStart"/>
            <w:r w:rsidRPr="00C904F3">
              <w:rPr>
                <w:rFonts w:ascii="Times New Roman" w:hAnsi="Times New Roman"/>
                <w:sz w:val="24"/>
                <w:szCs w:val="24"/>
              </w:rPr>
              <w:t>Venetas</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32</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0 095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Vinho</w:t>
            </w:r>
            <w:proofErr w:type="spellEnd"/>
            <w:r w:rsidRPr="00C904F3">
              <w:rPr>
                <w:rFonts w:ascii="Times New Roman" w:hAnsi="Times New Roman"/>
                <w:i/>
                <w:iCs/>
                <w:sz w:val="24"/>
                <w:szCs w:val="24"/>
              </w:rPr>
              <w:t xml:space="preserve"> </w:t>
            </w:r>
            <w:proofErr w:type="spellStart"/>
            <w:r w:rsidRPr="00C904F3">
              <w:rPr>
                <w:rFonts w:ascii="Times New Roman" w:hAnsi="Times New Roman"/>
                <w:i/>
                <w:iCs/>
                <w:sz w:val="24"/>
                <w:szCs w:val="24"/>
              </w:rPr>
              <w:t>Verde</w:t>
            </w:r>
            <w:proofErr w:type="spellEnd"/>
            <w:r w:rsidRPr="00C904F3">
              <w:rPr>
                <w:rFonts w:ascii="Times New Roman" w:hAnsi="Times New Roman"/>
                <w:sz w:val="24"/>
                <w:szCs w:val="24"/>
              </w:rPr>
              <w:t xml:space="preserve"> (zaļais vīns)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0 096</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Penedés</w:t>
            </w:r>
            <w:proofErr w:type="spellEnd"/>
            <w:r w:rsidRPr="00C904F3">
              <w:rPr>
                <w:rFonts w:ascii="Times New Roman" w:hAnsi="Times New Roman"/>
                <w:sz w:val="24"/>
                <w:szCs w:val="24"/>
              </w:rPr>
              <w:t xml:space="preserve"> (</w:t>
            </w:r>
            <w:proofErr w:type="spellStart"/>
            <w:r w:rsidRPr="00C904F3">
              <w:rPr>
                <w:rFonts w:ascii="Times New Roman" w:hAnsi="Times New Roman"/>
                <w:sz w:val="24"/>
                <w:szCs w:val="24"/>
              </w:rPr>
              <w:t>Penedesas</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36</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0 097</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Rioja</w:t>
            </w:r>
            <w:proofErr w:type="spellEnd"/>
            <w:r w:rsidRPr="00C904F3">
              <w:rPr>
                <w:rFonts w:ascii="Times New Roman" w:hAnsi="Times New Roman"/>
                <w:sz w:val="24"/>
                <w:szCs w:val="24"/>
              </w:rPr>
              <w:t xml:space="preserve"> (</w:t>
            </w:r>
            <w:proofErr w:type="spellStart"/>
            <w:r w:rsidRPr="00C904F3">
              <w:rPr>
                <w:rFonts w:ascii="Times New Roman" w:hAnsi="Times New Roman"/>
                <w:sz w:val="24"/>
                <w:szCs w:val="24"/>
              </w:rPr>
              <w:t>Larjohas</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37</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0 098</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Valencia</w:t>
            </w:r>
            <w:proofErr w:type="spellEnd"/>
            <w:r w:rsidRPr="00C904F3">
              <w:rPr>
                <w:rFonts w:ascii="Times New Roman" w:hAnsi="Times New Roman"/>
                <w:sz w:val="24"/>
                <w:szCs w:val="24"/>
              </w:rPr>
              <w:t xml:space="preserve"> (</w:t>
            </w:r>
            <w:proofErr w:type="spellStart"/>
            <w:r w:rsidRPr="00C904F3">
              <w:rPr>
                <w:rFonts w:ascii="Times New Roman" w:hAnsi="Times New Roman"/>
                <w:sz w:val="24"/>
                <w:szCs w:val="24"/>
              </w:rPr>
              <w:t>Valensijas</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0 015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42</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0 082</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Bordeaux</w:t>
            </w:r>
            <w:proofErr w:type="spellEnd"/>
            <w:r w:rsidRPr="00C904F3">
              <w:rPr>
                <w:rFonts w:ascii="Times New Roman" w:hAnsi="Times New Roman"/>
                <w:sz w:val="24"/>
                <w:szCs w:val="24"/>
              </w:rPr>
              <w:t xml:space="preserve"> (</w:t>
            </w:r>
            <w:proofErr w:type="spellStart"/>
            <w:r w:rsidRPr="00C904F3">
              <w:rPr>
                <w:rFonts w:ascii="Times New Roman" w:hAnsi="Times New Roman"/>
                <w:sz w:val="24"/>
                <w:szCs w:val="24"/>
              </w:rPr>
              <w:t>Bordo</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43</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0 083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Bourgogne</w:t>
            </w:r>
            <w:proofErr w:type="spellEnd"/>
            <w:r w:rsidRPr="00C904F3">
              <w:rPr>
                <w:rFonts w:ascii="Times New Roman" w:hAnsi="Times New Roman"/>
                <w:sz w:val="24"/>
                <w:szCs w:val="24"/>
              </w:rPr>
              <w:t xml:space="preserve"> (Burgundijas)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Beaujolais</w:t>
            </w:r>
            <w:proofErr w:type="spellEnd"/>
            <w:r w:rsidRPr="00C904F3">
              <w:rPr>
                <w:rFonts w:ascii="Times New Roman" w:hAnsi="Times New Roman"/>
                <w:sz w:val="24"/>
                <w:szCs w:val="24"/>
              </w:rPr>
              <w:t xml:space="preserve"> (</w:t>
            </w:r>
            <w:proofErr w:type="spellStart"/>
            <w:r w:rsidRPr="00C904F3">
              <w:rPr>
                <w:rFonts w:ascii="Times New Roman" w:hAnsi="Times New Roman"/>
                <w:sz w:val="24"/>
                <w:szCs w:val="24"/>
              </w:rPr>
              <w:t>Božolē</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46</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0 111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Vallée</w:t>
            </w:r>
            <w:proofErr w:type="spellEnd"/>
            <w:r w:rsidRPr="00C904F3">
              <w:rPr>
                <w:rFonts w:ascii="Times New Roman" w:hAnsi="Times New Roman"/>
                <w:i/>
                <w:iCs/>
                <w:sz w:val="24"/>
                <w:szCs w:val="24"/>
              </w:rPr>
              <w:t xml:space="preserve"> </w:t>
            </w:r>
            <w:proofErr w:type="spellStart"/>
            <w:r w:rsidRPr="00C904F3">
              <w:rPr>
                <w:rFonts w:ascii="Times New Roman" w:hAnsi="Times New Roman"/>
                <w:i/>
                <w:iCs/>
                <w:sz w:val="24"/>
                <w:szCs w:val="24"/>
              </w:rPr>
              <w:t>du</w:t>
            </w:r>
            <w:proofErr w:type="spellEnd"/>
            <w:r w:rsidRPr="00C904F3">
              <w:rPr>
                <w:rFonts w:ascii="Times New Roman" w:hAnsi="Times New Roman"/>
                <w:i/>
                <w:iCs/>
                <w:sz w:val="24"/>
                <w:szCs w:val="24"/>
              </w:rPr>
              <w:t xml:space="preserve"> </w:t>
            </w:r>
            <w:proofErr w:type="spellStart"/>
            <w:r w:rsidRPr="00C904F3">
              <w:rPr>
                <w:rFonts w:ascii="Times New Roman" w:hAnsi="Times New Roman"/>
                <w:i/>
                <w:iCs/>
                <w:sz w:val="24"/>
                <w:szCs w:val="24"/>
              </w:rPr>
              <w:t>Rhône</w:t>
            </w:r>
            <w:proofErr w:type="spellEnd"/>
            <w:r w:rsidRPr="00C904F3">
              <w:rPr>
                <w:rFonts w:ascii="Times New Roman" w:hAnsi="Times New Roman"/>
                <w:sz w:val="24"/>
                <w:szCs w:val="24"/>
              </w:rPr>
              <w:t xml:space="preserve"> (</w:t>
            </w:r>
            <w:proofErr w:type="spellStart"/>
            <w:r w:rsidRPr="00C904F3">
              <w:rPr>
                <w:rFonts w:ascii="Times New Roman" w:hAnsi="Times New Roman"/>
                <w:sz w:val="24"/>
                <w:szCs w:val="24"/>
              </w:rPr>
              <w:t>Ronas</w:t>
            </w:r>
            <w:proofErr w:type="spellEnd"/>
            <w:r w:rsidRPr="00C904F3">
              <w:rPr>
                <w:rFonts w:ascii="Times New Roman" w:hAnsi="Times New Roman"/>
                <w:sz w:val="24"/>
                <w:szCs w:val="24"/>
              </w:rPr>
              <w:t xml:space="preserve"> ielejas)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47</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Languedoc-Roussillon</w:t>
            </w:r>
            <w:proofErr w:type="spellEnd"/>
            <w:r w:rsidRPr="00C904F3">
              <w:rPr>
                <w:rFonts w:ascii="Times New Roman" w:hAnsi="Times New Roman"/>
                <w:sz w:val="24"/>
                <w:szCs w:val="24"/>
              </w:rPr>
              <w:t xml:space="preserve"> (</w:t>
            </w:r>
            <w:proofErr w:type="spellStart"/>
            <w:r w:rsidRPr="00C904F3">
              <w:rPr>
                <w:rFonts w:ascii="Times New Roman" w:hAnsi="Times New Roman"/>
                <w:sz w:val="24"/>
                <w:szCs w:val="24"/>
              </w:rPr>
              <w:t>Langdokas</w:t>
            </w:r>
            <w:proofErr w:type="spellEnd"/>
            <w:r w:rsidRPr="00C904F3">
              <w:rPr>
                <w:rFonts w:ascii="Times New Roman" w:hAnsi="Times New Roman"/>
                <w:sz w:val="24"/>
                <w:szCs w:val="24"/>
              </w:rPr>
              <w:t>–</w:t>
            </w:r>
            <w:proofErr w:type="spellStart"/>
            <w:r w:rsidRPr="00C904F3">
              <w:rPr>
                <w:rFonts w:ascii="Times New Roman" w:hAnsi="Times New Roman"/>
                <w:sz w:val="24"/>
                <w:szCs w:val="24"/>
              </w:rPr>
              <w:t>Rusijonas</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0 084</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Val</w:t>
            </w:r>
            <w:proofErr w:type="spellEnd"/>
            <w:r w:rsidRPr="00C904F3">
              <w:rPr>
                <w:rFonts w:ascii="Times New Roman" w:hAnsi="Times New Roman"/>
                <w:i/>
                <w:iCs/>
                <w:sz w:val="24"/>
                <w:szCs w:val="24"/>
              </w:rPr>
              <w:t xml:space="preserve"> </w:t>
            </w:r>
            <w:proofErr w:type="spellStart"/>
            <w:r w:rsidRPr="00C904F3">
              <w:rPr>
                <w:rFonts w:ascii="Times New Roman" w:hAnsi="Times New Roman"/>
                <w:i/>
                <w:iCs/>
                <w:sz w:val="24"/>
                <w:szCs w:val="24"/>
              </w:rPr>
              <w:t>de</w:t>
            </w:r>
            <w:proofErr w:type="spellEnd"/>
            <w:r w:rsidRPr="00C904F3">
              <w:rPr>
                <w:rFonts w:ascii="Times New Roman" w:hAnsi="Times New Roman"/>
                <w:i/>
                <w:iCs/>
                <w:sz w:val="24"/>
                <w:szCs w:val="24"/>
              </w:rPr>
              <w:t xml:space="preserve"> </w:t>
            </w:r>
            <w:proofErr w:type="spellStart"/>
            <w:r w:rsidRPr="00C904F3">
              <w:rPr>
                <w:rFonts w:ascii="Times New Roman" w:hAnsi="Times New Roman"/>
                <w:i/>
                <w:iCs/>
                <w:sz w:val="24"/>
                <w:szCs w:val="24"/>
              </w:rPr>
              <w:t>Loire</w:t>
            </w:r>
            <w:proofErr w:type="spellEnd"/>
            <w:r w:rsidRPr="00C904F3">
              <w:rPr>
                <w:rFonts w:ascii="Times New Roman" w:hAnsi="Times New Roman"/>
                <w:sz w:val="24"/>
                <w:szCs w:val="24"/>
              </w:rPr>
              <w:t xml:space="preserve"> (Luāras ielejas)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62</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0 104</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Piemonte</w:t>
            </w:r>
            <w:proofErr w:type="spellEnd"/>
            <w:r w:rsidRPr="00C904F3">
              <w:rPr>
                <w:rFonts w:ascii="Times New Roman" w:hAnsi="Times New Roman"/>
                <w:sz w:val="24"/>
                <w:szCs w:val="24"/>
              </w:rPr>
              <w:t xml:space="preserve"> (</w:t>
            </w:r>
            <w:proofErr w:type="spellStart"/>
            <w:r w:rsidRPr="00C904F3">
              <w:rPr>
                <w:rFonts w:ascii="Times New Roman" w:hAnsi="Times New Roman"/>
                <w:sz w:val="24"/>
                <w:szCs w:val="24"/>
              </w:rPr>
              <w:t>Pjemontas</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66</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0 092</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Toscana</w:t>
            </w:r>
            <w:proofErr w:type="spellEnd"/>
            <w:r w:rsidRPr="00C904F3">
              <w:rPr>
                <w:rFonts w:ascii="Times New Roman" w:hAnsi="Times New Roman"/>
                <w:sz w:val="24"/>
                <w:szCs w:val="24"/>
              </w:rPr>
              <w:t xml:space="preserve"> (Toskānas)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67</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0 099</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Trentino</w:t>
            </w:r>
            <w:proofErr w:type="spellEnd"/>
            <w:r w:rsidRPr="00C904F3">
              <w:rPr>
                <w:rFonts w:ascii="Times New Roman" w:hAnsi="Times New Roman"/>
                <w:sz w:val="24"/>
                <w:szCs w:val="24"/>
              </w:rPr>
              <w:t xml:space="preserve"> (</w:t>
            </w:r>
            <w:proofErr w:type="spellStart"/>
            <w:r w:rsidRPr="00C904F3">
              <w:rPr>
                <w:rFonts w:ascii="Times New Roman" w:hAnsi="Times New Roman"/>
                <w:sz w:val="24"/>
                <w:szCs w:val="24"/>
              </w:rPr>
              <w:t>Trentīnas</w:t>
            </w:r>
            <w:proofErr w:type="spellEnd"/>
            <w:r w:rsidRPr="00C904F3">
              <w:rPr>
                <w:rFonts w:ascii="Times New Roman" w:hAnsi="Times New Roman"/>
                <w:sz w:val="24"/>
                <w:szCs w:val="24"/>
              </w:rPr>
              <w:t xml:space="preserve">) </w:t>
            </w:r>
            <w:r w:rsidRPr="00C904F3">
              <w:rPr>
                <w:rFonts w:ascii="Times New Roman" w:hAnsi="Times New Roman"/>
                <w:sz w:val="24"/>
                <w:szCs w:val="24"/>
              </w:rPr>
              <w:lastRenderedPageBreak/>
              <w:t xml:space="preserve">un </w:t>
            </w:r>
            <w:proofErr w:type="spellStart"/>
            <w:r w:rsidRPr="00C904F3">
              <w:rPr>
                <w:rFonts w:ascii="Times New Roman" w:hAnsi="Times New Roman"/>
                <w:i/>
                <w:iCs/>
                <w:sz w:val="24"/>
                <w:szCs w:val="24"/>
              </w:rPr>
              <w:t>Alto-Adige</w:t>
            </w:r>
            <w:r w:rsidRPr="00C904F3">
              <w:rPr>
                <w:rFonts w:ascii="Times New Roman" w:hAnsi="Times New Roman"/>
                <w:sz w:val="24"/>
                <w:szCs w:val="24"/>
              </w:rPr>
              <w:t>(Altoadidžes)</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68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0 094</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Veneto</w:t>
            </w:r>
            <w:proofErr w:type="spellEnd"/>
            <w:r w:rsidRPr="00C904F3">
              <w:rPr>
                <w:rFonts w:ascii="Times New Roman" w:hAnsi="Times New Roman"/>
                <w:sz w:val="24"/>
                <w:szCs w:val="24"/>
              </w:rPr>
              <w:t xml:space="preserve"> (</w:t>
            </w:r>
            <w:proofErr w:type="spellStart"/>
            <w:r w:rsidRPr="00C904F3">
              <w:rPr>
                <w:rFonts w:ascii="Times New Roman" w:hAnsi="Times New Roman"/>
                <w:sz w:val="24"/>
                <w:szCs w:val="24"/>
              </w:rPr>
              <w:t>Venetas</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69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Dão</w:t>
            </w:r>
            <w:proofErr w:type="spellEnd"/>
            <w:r w:rsidRPr="00C904F3">
              <w:rPr>
                <w:rFonts w:ascii="Times New Roman" w:hAnsi="Times New Roman"/>
                <w:i/>
                <w:iCs/>
                <w:sz w:val="24"/>
                <w:szCs w:val="24"/>
              </w:rPr>
              <w:t xml:space="preserve">, </w:t>
            </w:r>
            <w:proofErr w:type="spellStart"/>
            <w:r w:rsidRPr="00C904F3">
              <w:rPr>
                <w:rFonts w:ascii="Times New Roman" w:hAnsi="Times New Roman"/>
                <w:i/>
                <w:iCs/>
                <w:sz w:val="24"/>
                <w:szCs w:val="24"/>
              </w:rPr>
              <w:t>Bairrada</w:t>
            </w:r>
            <w:proofErr w:type="spellEnd"/>
            <w:r w:rsidRPr="00C904F3">
              <w:rPr>
                <w:rFonts w:ascii="Times New Roman" w:hAnsi="Times New Roman"/>
                <w:sz w:val="24"/>
                <w:szCs w:val="24"/>
              </w:rPr>
              <w:t xml:space="preserve"> un </w:t>
            </w:r>
            <w:proofErr w:type="spellStart"/>
            <w:r w:rsidRPr="00C904F3">
              <w:rPr>
                <w:rFonts w:ascii="Times New Roman" w:hAnsi="Times New Roman"/>
                <w:i/>
                <w:iCs/>
                <w:sz w:val="24"/>
                <w:szCs w:val="24"/>
              </w:rPr>
              <w:t>Douro</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71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0 106</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Navarra</w:t>
            </w:r>
            <w:proofErr w:type="spellEnd"/>
            <w:r w:rsidRPr="00C904F3">
              <w:rPr>
                <w:rFonts w:ascii="Times New Roman" w:hAnsi="Times New Roman"/>
                <w:sz w:val="24"/>
                <w:szCs w:val="24"/>
              </w:rPr>
              <w:t xml:space="preserve"> (</w:t>
            </w:r>
            <w:proofErr w:type="spellStart"/>
            <w:r w:rsidRPr="00C904F3">
              <w:rPr>
                <w:rFonts w:ascii="Times New Roman" w:hAnsi="Times New Roman"/>
                <w:sz w:val="24"/>
                <w:szCs w:val="24"/>
              </w:rPr>
              <w:t>Navarras</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74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0 096</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Penedés</w:t>
            </w:r>
            <w:proofErr w:type="spellEnd"/>
            <w:r w:rsidRPr="00C904F3">
              <w:rPr>
                <w:rFonts w:ascii="Times New Roman" w:hAnsi="Times New Roman"/>
                <w:sz w:val="24"/>
                <w:szCs w:val="24"/>
              </w:rPr>
              <w:t xml:space="preserve"> (</w:t>
            </w:r>
            <w:proofErr w:type="spellStart"/>
            <w:r w:rsidRPr="00C904F3">
              <w:rPr>
                <w:rFonts w:ascii="Times New Roman" w:hAnsi="Times New Roman"/>
                <w:sz w:val="24"/>
                <w:szCs w:val="24"/>
              </w:rPr>
              <w:t>Penedesas</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76</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0 097</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Rioja</w:t>
            </w:r>
            <w:proofErr w:type="spellEnd"/>
            <w:r w:rsidRPr="00C904F3">
              <w:rPr>
                <w:rFonts w:ascii="Times New Roman" w:hAnsi="Times New Roman"/>
                <w:sz w:val="24"/>
                <w:szCs w:val="24"/>
              </w:rPr>
              <w:t xml:space="preserve"> (</w:t>
            </w:r>
            <w:proofErr w:type="spellStart"/>
            <w:r w:rsidRPr="00C904F3">
              <w:rPr>
                <w:rFonts w:ascii="Times New Roman" w:hAnsi="Times New Roman"/>
                <w:sz w:val="24"/>
                <w:szCs w:val="24"/>
              </w:rPr>
              <w:t>Larjohas</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77</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0 107</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Valdepeñas</w:t>
            </w:r>
            <w:proofErr w:type="spellEnd"/>
            <w:r w:rsidRPr="00C904F3">
              <w:rPr>
                <w:rFonts w:ascii="Times New Roman" w:hAnsi="Times New Roman"/>
                <w:sz w:val="24"/>
                <w:szCs w:val="24"/>
              </w:rPr>
              <w:t xml:space="preserve"> (</w:t>
            </w:r>
            <w:proofErr w:type="spellStart"/>
            <w:r w:rsidRPr="00C904F3">
              <w:rPr>
                <w:rFonts w:ascii="Times New Roman" w:hAnsi="Times New Roman"/>
                <w:sz w:val="24"/>
                <w:szCs w:val="24"/>
              </w:rPr>
              <w:t>Valdepeņasas</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78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0 015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vīni ar ģeogrāfiskās izcelsmes norādi (AĢIN):</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79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0 133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-------baltvīns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0 015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------citi vienas vīnogu šķirnes 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0 134</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-------baltie</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82</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0 015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83</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-------baltie</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83</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0 009</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83</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0 033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05314</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0 009</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0 033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05314</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-----kuru faktiskā spirta tilpumkoncentrācija pārsniedz 15 % </w:t>
            </w:r>
            <w:proofErr w:type="spellStart"/>
            <w:r w:rsidRPr="00C904F3">
              <w:rPr>
                <w:rFonts w:ascii="Times New Roman" w:hAnsi="Times New Roman"/>
                <w:sz w:val="24"/>
                <w:szCs w:val="24"/>
              </w:rPr>
              <w:t>tilp</w:t>
            </w:r>
            <w:proofErr w:type="spellEnd"/>
            <w:r w:rsidRPr="00C904F3">
              <w:rPr>
                <w:rFonts w:ascii="Times New Roman" w:hAnsi="Times New Roman"/>
                <w:sz w:val="24"/>
                <w:szCs w:val="24"/>
              </w:rPr>
              <w:t xml:space="preserve">. %, bet nepārsniedz 22 </w:t>
            </w:r>
            <w:proofErr w:type="spellStart"/>
            <w:r w:rsidRPr="00C904F3">
              <w:rPr>
                <w:rFonts w:ascii="Times New Roman" w:hAnsi="Times New Roman"/>
                <w:sz w:val="24"/>
                <w:szCs w:val="24"/>
              </w:rPr>
              <w:t>tilp</w:t>
            </w:r>
            <w:proofErr w:type="spellEnd"/>
            <w:r w:rsidRPr="00C904F3">
              <w:rPr>
                <w:rFonts w:ascii="Times New Roman" w:hAnsi="Times New Roman"/>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------vīni ar aizsargāto cilmes vietas nosaukumu (ACVN) vai ar ģeogrāfiskās izcelsmes norādi (AĢIN):</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85</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-------madeira un </w:t>
            </w:r>
            <w:proofErr w:type="spellStart"/>
            <w:r w:rsidRPr="00C904F3">
              <w:rPr>
                <w:rFonts w:ascii="Times New Roman" w:hAnsi="Times New Roman"/>
                <w:sz w:val="24"/>
                <w:szCs w:val="24"/>
              </w:rPr>
              <w:t>Setubalas</w:t>
            </w:r>
            <w:proofErr w:type="spellEnd"/>
            <w:r w:rsidRPr="00C904F3">
              <w:rPr>
                <w:rFonts w:ascii="Times New Roman" w:hAnsi="Times New Roman"/>
                <w:sz w:val="24"/>
                <w:szCs w:val="24"/>
              </w:rPr>
              <w:t xml:space="preserve"> </w:t>
            </w:r>
            <w:proofErr w:type="spellStart"/>
            <w:r w:rsidRPr="00C904F3">
              <w:rPr>
                <w:rFonts w:ascii="Times New Roman" w:hAnsi="Times New Roman"/>
                <w:sz w:val="24"/>
                <w:szCs w:val="24"/>
              </w:rPr>
              <w:t>muskatels</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85</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0 142</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Noteiktos reģionos ražoti kvalitatīvie 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85</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86</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-------heress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86</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0 142</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Noteiktos reģionos ražoti kvalitatīvie 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86</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87</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Marsala</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87</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0 142</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Noteiktos reģionos ražoti kvalitatīvie 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87</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sz w:val="24"/>
                <w:szCs w:val="24"/>
              </w:rPr>
              <w:t>Samas</w:t>
            </w:r>
            <w:proofErr w:type="spellEnd"/>
            <w:r w:rsidRPr="00C904F3">
              <w:rPr>
                <w:rFonts w:ascii="Times New Roman" w:hAnsi="Times New Roman"/>
                <w:sz w:val="24"/>
                <w:szCs w:val="24"/>
              </w:rPr>
              <w:t xml:space="preserve"> vīns (</w:t>
            </w:r>
            <w:r w:rsidRPr="00C904F3">
              <w:rPr>
                <w:rFonts w:ascii="Times New Roman" w:hAnsi="Times New Roman"/>
                <w:i/>
                <w:iCs/>
                <w:sz w:val="24"/>
                <w:szCs w:val="24"/>
              </w:rPr>
              <w:t>Samos</w:t>
            </w:r>
            <w:r w:rsidRPr="00C904F3">
              <w:rPr>
                <w:rFonts w:ascii="Times New Roman" w:hAnsi="Times New Roman"/>
                <w:sz w:val="24"/>
                <w:szCs w:val="24"/>
              </w:rPr>
              <w:t xml:space="preserve">) un </w:t>
            </w:r>
            <w:proofErr w:type="spellStart"/>
            <w:r w:rsidRPr="00C904F3">
              <w:rPr>
                <w:rFonts w:ascii="Times New Roman" w:hAnsi="Times New Roman"/>
                <w:sz w:val="24"/>
                <w:szCs w:val="24"/>
              </w:rPr>
              <w:t>Lemnas</w:t>
            </w:r>
            <w:proofErr w:type="spellEnd"/>
            <w:r w:rsidRPr="00C904F3">
              <w:rPr>
                <w:rFonts w:ascii="Times New Roman" w:hAnsi="Times New Roman"/>
                <w:sz w:val="24"/>
                <w:szCs w:val="24"/>
              </w:rPr>
              <w:t xml:space="preserve"> muskats (</w:t>
            </w:r>
            <w:proofErr w:type="spellStart"/>
            <w:r w:rsidRPr="00C904F3">
              <w:rPr>
                <w:rFonts w:ascii="Times New Roman" w:hAnsi="Times New Roman"/>
                <w:i/>
                <w:iCs/>
                <w:sz w:val="24"/>
                <w:szCs w:val="24"/>
              </w:rPr>
              <w:t>Muscat</w:t>
            </w:r>
            <w:proofErr w:type="spellEnd"/>
            <w:r w:rsidRPr="00C904F3">
              <w:rPr>
                <w:rFonts w:ascii="Times New Roman" w:hAnsi="Times New Roman"/>
                <w:i/>
                <w:iCs/>
                <w:sz w:val="24"/>
                <w:szCs w:val="24"/>
              </w:rPr>
              <w:t xml:space="preserve"> </w:t>
            </w:r>
            <w:proofErr w:type="spellStart"/>
            <w:r w:rsidRPr="00C904F3">
              <w:rPr>
                <w:rFonts w:ascii="Times New Roman" w:hAnsi="Times New Roman"/>
                <w:i/>
                <w:iCs/>
                <w:sz w:val="24"/>
                <w:szCs w:val="24"/>
              </w:rPr>
              <w:t>de</w:t>
            </w:r>
            <w:proofErr w:type="spellEnd"/>
            <w:r w:rsidRPr="00C904F3">
              <w:rPr>
                <w:rFonts w:ascii="Times New Roman" w:hAnsi="Times New Roman"/>
                <w:i/>
                <w:iCs/>
                <w:sz w:val="24"/>
                <w:szCs w:val="24"/>
              </w:rPr>
              <w:t xml:space="preserve"> </w:t>
            </w:r>
            <w:proofErr w:type="spellStart"/>
            <w:r w:rsidRPr="00C904F3">
              <w:rPr>
                <w:rFonts w:ascii="Times New Roman" w:hAnsi="Times New Roman"/>
                <w:i/>
                <w:iCs/>
                <w:sz w:val="24"/>
                <w:szCs w:val="24"/>
              </w:rPr>
              <w:t>Lemnos</w:t>
            </w:r>
            <w:proofErr w:type="spellEnd"/>
            <w:r w:rsidRPr="00C904F3">
              <w:rPr>
                <w:rFonts w:ascii="Times New Roman" w:hAnsi="Times New Roman"/>
                <w:sz w:val="24"/>
                <w:szCs w:val="24"/>
              </w:rPr>
              <w:t xml:space="preserve">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0 142</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Noteiktos reģionos ražoti kvalitatīvie 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-------portvīns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0 142</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Noteiktos reģionos ražoti kvalitatīvie 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0 009</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0 009</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Starpprodukti ar faktisko spirta tilpumkoncentrāciju </w:t>
            </w:r>
            <w:r w:rsidRPr="00C904F3">
              <w:rPr>
                <w:rFonts w:ascii="Times New Roman" w:hAnsi="Times New Roman"/>
                <w:sz w:val="24"/>
                <w:szCs w:val="24"/>
              </w:rPr>
              <w:lastRenderedPageBreak/>
              <w:t>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92</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-----kuru faktiskā spirta tilpumkoncentrācija pārsniedz 22 </w:t>
            </w:r>
            <w:proofErr w:type="spellStart"/>
            <w:r w:rsidRPr="00C904F3">
              <w:rPr>
                <w:rFonts w:ascii="Times New Roman" w:hAnsi="Times New Roman"/>
                <w:sz w:val="24"/>
                <w:szCs w:val="24"/>
              </w:rPr>
              <w:t>tilp</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70D77">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-----vīni ar aizsargāto cilmes vietas nosaukumu (ACVN) vai ar ģeogrāfiskās izcelsmes norādi (AĢIN):</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93</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------baltie</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93</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0 009</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93</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0 033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05314</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93</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93</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70D77">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0 009</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0 033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05314</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70D77">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-----citi vienas vīnogu šķirnes 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95</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------baltie</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95</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0 009</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95</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0 033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05314</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95</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95</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70D77">
              <w:rPr>
                <w:rFonts w:ascii="Times New Roman" w:hAnsi="Times New Roman"/>
                <w:sz w:val="24"/>
                <w:szCs w:val="24"/>
              </w:rPr>
              <w:t>1400</w:t>
            </w:r>
            <w:r w:rsidRPr="00C904F3">
              <w:rPr>
                <w:rFonts w:ascii="Times New Roman" w:hAnsi="Times New Roman"/>
                <w:sz w:val="24"/>
                <w:szCs w:val="24"/>
              </w:rPr>
              <w:t xml:space="preserve">/100 </w:t>
            </w:r>
            <w:r w:rsidRPr="00C904F3">
              <w:rPr>
                <w:rFonts w:ascii="Times New Roman" w:hAnsi="Times New Roman"/>
                <w:sz w:val="24"/>
                <w:szCs w:val="24"/>
              </w:rPr>
              <w:lastRenderedPageBreak/>
              <w:t>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96</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96</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0 009</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96</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0 033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05314</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96</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96</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70D77">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97</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------baltie</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97</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0 009</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97</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0 033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05314</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97</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97</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70D77">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0 009</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0 033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05314</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21</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076B5B">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---vīns, kas nav minēts </w:t>
            </w:r>
            <w:proofErr w:type="spellStart"/>
            <w:r w:rsidRPr="00C904F3">
              <w:rPr>
                <w:rFonts w:ascii="Times New Roman" w:hAnsi="Times New Roman"/>
                <w:sz w:val="24"/>
                <w:szCs w:val="24"/>
              </w:rPr>
              <w:t>apakšpozīcijā</w:t>
            </w:r>
            <w:proofErr w:type="spellEnd"/>
            <w:r w:rsidRPr="00C904F3">
              <w:rPr>
                <w:rFonts w:ascii="Times New Roman" w:hAnsi="Times New Roman"/>
                <w:sz w:val="24"/>
                <w:szCs w:val="24"/>
              </w:rPr>
              <w:t xml:space="preserve"> 2204 10, pudelēs ar galviņkorķiem, kuri nostiprināti ar stieplēm vai stiprinājumiem; vīns citādā tarā, ar oglekļa dioksīda radītu pārspiedienu, kas nav </w:t>
            </w:r>
            <w:r w:rsidRPr="00C904F3">
              <w:rPr>
                <w:rFonts w:ascii="Times New Roman" w:hAnsi="Times New Roman"/>
                <w:sz w:val="24"/>
                <w:szCs w:val="24"/>
              </w:rPr>
              <w:lastRenderedPageBreak/>
              <w:t xml:space="preserve">mazāks par 1 bar, bet nepārsniedz 3 bar 20 </w:t>
            </w:r>
            <w:proofErr w:type="spellStart"/>
            <w:r w:rsidRPr="00C904F3">
              <w:rPr>
                <w:rFonts w:ascii="Times New Roman" w:hAnsi="Times New Roman"/>
                <w:sz w:val="24"/>
                <w:szCs w:val="24"/>
                <w:vertAlign w:val="superscript"/>
              </w:rPr>
              <w:t>o</w:t>
            </w:r>
            <w:r w:rsidRPr="00C904F3">
              <w:rPr>
                <w:rFonts w:ascii="Times New Roman" w:hAnsi="Times New Roman"/>
                <w:sz w:val="24"/>
                <w:szCs w:val="24"/>
              </w:rPr>
              <w:t>C</w:t>
            </w:r>
            <w:proofErr w:type="spellEnd"/>
            <w:r w:rsidRPr="00C904F3">
              <w:rPr>
                <w:rFonts w:ascii="Times New Roman" w:hAnsi="Times New Roman"/>
                <w:sz w:val="24"/>
                <w:szCs w:val="24"/>
              </w:rPr>
              <w:t xml:space="preserve"> temperatūrā</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0 009</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0 033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05314</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076B5B">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----ražots Eiropas Savienībā:</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-----kuru faktiskā spirta tilpumkoncentrācija nepārsniedz 15 </w:t>
            </w:r>
            <w:proofErr w:type="spellStart"/>
            <w:r w:rsidRPr="00C904F3">
              <w:rPr>
                <w:rFonts w:ascii="Times New Roman" w:hAnsi="Times New Roman"/>
                <w:sz w:val="24"/>
                <w:szCs w:val="24"/>
              </w:rPr>
              <w:t>tilp</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------vīni ar aizsargāto cilmes vietas nosaukumu (ACVN):</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-------baltvīni: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0 088</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sz w:val="24"/>
                <w:szCs w:val="24"/>
              </w:rPr>
              <w:t>Tokaj</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12</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0 082</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Bordeaux</w:t>
            </w:r>
            <w:proofErr w:type="spellEnd"/>
            <w:r w:rsidRPr="00C904F3">
              <w:rPr>
                <w:rFonts w:ascii="Times New Roman" w:hAnsi="Times New Roman"/>
                <w:sz w:val="24"/>
                <w:szCs w:val="24"/>
              </w:rPr>
              <w:t xml:space="preserve"> (</w:t>
            </w:r>
            <w:proofErr w:type="spellStart"/>
            <w:r w:rsidRPr="00C904F3">
              <w:rPr>
                <w:rFonts w:ascii="Times New Roman" w:hAnsi="Times New Roman"/>
                <w:sz w:val="24"/>
                <w:szCs w:val="24"/>
              </w:rPr>
              <w:t>Bordo</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13</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0 083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Bourgogne</w:t>
            </w:r>
            <w:proofErr w:type="spellEnd"/>
            <w:r w:rsidRPr="00C904F3">
              <w:rPr>
                <w:rFonts w:ascii="Times New Roman" w:hAnsi="Times New Roman"/>
                <w:sz w:val="24"/>
                <w:szCs w:val="24"/>
              </w:rPr>
              <w:t xml:space="preserve"> (Burgundijas)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17</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0 084</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Val</w:t>
            </w:r>
            <w:proofErr w:type="spellEnd"/>
            <w:r w:rsidRPr="00C904F3">
              <w:rPr>
                <w:rFonts w:ascii="Times New Roman" w:hAnsi="Times New Roman"/>
                <w:i/>
                <w:iCs/>
                <w:sz w:val="24"/>
                <w:szCs w:val="24"/>
              </w:rPr>
              <w:t xml:space="preserve"> </w:t>
            </w:r>
            <w:proofErr w:type="spellStart"/>
            <w:r w:rsidRPr="00C904F3">
              <w:rPr>
                <w:rFonts w:ascii="Times New Roman" w:hAnsi="Times New Roman"/>
                <w:i/>
                <w:iCs/>
                <w:sz w:val="24"/>
                <w:szCs w:val="24"/>
              </w:rPr>
              <w:t>de</w:t>
            </w:r>
            <w:proofErr w:type="spellEnd"/>
            <w:r w:rsidRPr="00C904F3">
              <w:rPr>
                <w:rFonts w:ascii="Times New Roman" w:hAnsi="Times New Roman"/>
                <w:i/>
                <w:iCs/>
                <w:sz w:val="24"/>
                <w:szCs w:val="24"/>
              </w:rPr>
              <w:t xml:space="preserve"> </w:t>
            </w:r>
            <w:proofErr w:type="spellStart"/>
            <w:r w:rsidRPr="00C904F3">
              <w:rPr>
                <w:rFonts w:ascii="Times New Roman" w:hAnsi="Times New Roman"/>
                <w:i/>
                <w:iCs/>
                <w:sz w:val="24"/>
                <w:szCs w:val="24"/>
              </w:rPr>
              <w:t>Loire</w:t>
            </w:r>
            <w:proofErr w:type="spellEnd"/>
            <w:r w:rsidRPr="00C904F3">
              <w:rPr>
                <w:rFonts w:ascii="Times New Roman" w:hAnsi="Times New Roman"/>
                <w:sz w:val="24"/>
                <w:szCs w:val="24"/>
              </w:rPr>
              <w:t xml:space="preserve"> (Luāras ielejas)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0 015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42</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0 082</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Bordeaux</w:t>
            </w:r>
            <w:proofErr w:type="spellEnd"/>
            <w:r w:rsidRPr="00C904F3">
              <w:rPr>
                <w:rFonts w:ascii="Times New Roman" w:hAnsi="Times New Roman"/>
                <w:sz w:val="24"/>
                <w:szCs w:val="24"/>
              </w:rPr>
              <w:t xml:space="preserve"> (</w:t>
            </w:r>
            <w:proofErr w:type="spellStart"/>
            <w:r w:rsidRPr="00C904F3">
              <w:rPr>
                <w:rFonts w:ascii="Times New Roman" w:hAnsi="Times New Roman"/>
                <w:sz w:val="24"/>
                <w:szCs w:val="24"/>
              </w:rPr>
              <w:t>Bordo</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43</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0 083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Bourgogne</w:t>
            </w:r>
            <w:proofErr w:type="spellEnd"/>
            <w:r w:rsidRPr="00C904F3">
              <w:rPr>
                <w:rFonts w:ascii="Times New Roman" w:hAnsi="Times New Roman"/>
                <w:sz w:val="24"/>
                <w:szCs w:val="24"/>
              </w:rPr>
              <w:t xml:space="preserve"> (Burgundijas)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Beaujolais</w:t>
            </w:r>
            <w:proofErr w:type="spellEnd"/>
            <w:r w:rsidRPr="00C904F3">
              <w:rPr>
                <w:rFonts w:ascii="Times New Roman" w:hAnsi="Times New Roman"/>
                <w:sz w:val="24"/>
                <w:szCs w:val="24"/>
              </w:rPr>
              <w:t xml:space="preserve"> (</w:t>
            </w:r>
            <w:proofErr w:type="spellStart"/>
            <w:r w:rsidRPr="00C904F3">
              <w:rPr>
                <w:rFonts w:ascii="Times New Roman" w:hAnsi="Times New Roman"/>
                <w:sz w:val="24"/>
                <w:szCs w:val="24"/>
              </w:rPr>
              <w:t>Božolē</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46</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0 111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 </w:t>
            </w:r>
            <w:proofErr w:type="spellStart"/>
            <w:r w:rsidRPr="00C904F3">
              <w:rPr>
                <w:rFonts w:ascii="Times New Roman" w:hAnsi="Times New Roman"/>
                <w:i/>
                <w:iCs/>
                <w:sz w:val="24"/>
                <w:szCs w:val="24"/>
              </w:rPr>
              <w:t>Vallée</w:t>
            </w:r>
            <w:proofErr w:type="spellEnd"/>
            <w:r w:rsidRPr="00C904F3">
              <w:rPr>
                <w:rFonts w:ascii="Times New Roman" w:hAnsi="Times New Roman"/>
                <w:i/>
                <w:iCs/>
                <w:sz w:val="24"/>
                <w:szCs w:val="24"/>
              </w:rPr>
              <w:t xml:space="preserve"> </w:t>
            </w:r>
            <w:proofErr w:type="spellStart"/>
            <w:r w:rsidRPr="00C904F3">
              <w:rPr>
                <w:rFonts w:ascii="Times New Roman" w:hAnsi="Times New Roman"/>
                <w:i/>
                <w:iCs/>
                <w:sz w:val="24"/>
                <w:szCs w:val="24"/>
              </w:rPr>
              <w:t>du</w:t>
            </w:r>
            <w:proofErr w:type="spellEnd"/>
            <w:r w:rsidRPr="00C904F3">
              <w:rPr>
                <w:rFonts w:ascii="Times New Roman" w:hAnsi="Times New Roman"/>
                <w:i/>
                <w:iCs/>
                <w:sz w:val="24"/>
                <w:szCs w:val="24"/>
              </w:rPr>
              <w:t xml:space="preserve"> </w:t>
            </w:r>
            <w:proofErr w:type="spellStart"/>
            <w:r w:rsidRPr="00C904F3">
              <w:rPr>
                <w:rFonts w:ascii="Times New Roman" w:hAnsi="Times New Roman"/>
                <w:i/>
                <w:iCs/>
                <w:sz w:val="24"/>
                <w:szCs w:val="24"/>
              </w:rPr>
              <w:t>Rhône</w:t>
            </w:r>
            <w:proofErr w:type="spellEnd"/>
            <w:r w:rsidRPr="00C904F3">
              <w:rPr>
                <w:rFonts w:ascii="Times New Roman" w:hAnsi="Times New Roman"/>
                <w:sz w:val="24"/>
                <w:szCs w:val="24"/>
              </w:rPr>
              <w:t xml:space="preserve"> (</w:t>
            </w:r>
            <w:proofErr w:type="spellStart"/>
            <w:r w:rsidRPr="00C904F3">
              <w:rPr>
                <w:rFonts w:ascii="Times New Roman" w:hAnsi="Times New Roman"/>
                <w:sz w:val="24"/>
                <w:szCs w:val="24"/>
              </w:rPr>
              <w:t>Ronas</w:t>
            </w:r>
            <w:proofErr w:type="spellEnd"/>
            <w:r w:rsidRPr="00C904F3">
              <w:rPr>
                <w:rFonts w:ascii="Times New Roman" w:hAnsi="Times New Roman"/>
                <w:sz w:val="24"/>
                <w:szCs w:val="24"/>
              </w:rPr>
              <w:t xml:space="preserve"> ielejas)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47</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0 103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Languedoc-Roussillon</w:t>
            </w:r>
            <w:proofErr w:type="spellEnd"/>
            <w:r w:rsidRPr="00C904F3">
              <w:rPr>
                <w:rFonts w:ascii="Times New Roman" w:hAnsi="Times New Roman"/>
                <w:sz w:val="24"/>
                <w:szCs w:val="24"/>
              </w:rPr>
              <w:t xml:space="preserve"> (</w:t>
            </w:r>
            <w:proofErr w:type="spellStart"/>
            <w:r w:rsidRPr="00C904F3">
              <w:rPr>
                <w:rFonts w:ascii="Times New Roman" w:hAnsi="Times New Roman"/>
                <w:sz w:val="24"/>
                <w:szCs w:val="24"/>
              </w:rPr>
              <w:t>Langdokas</w:t>
            </w:r>
            <w:proofErr w:type="spellEnd"/>
            <w:r w:rsidRPr="00C904F3">
              <w:rPr>
                <w:rFonts w:ascii="Times New Roman" w:hAnsi="Times New Roman"/>
                <w:sz w:val="24"/>
                <w:szCs w:val="24"/>
              </w:rPr>
              <w:t>–</w:t>
            </w:r>
            <w:proofErr w:type="spellStart"/>
            <w:r w:rsidRPr="00C904F3">
              <w:rPr>
                <w:rFonts w:ascii="Times New Roman" w:hAnsi="Times New Roman"/>
                <w:sz w:val="24"/>
                <w:szCs w:val="24"/>
              </w:rPr>
              <w:t>Rusijonas</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0 084</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i/>
                <w:iCs/>
                <w:sz w:val="24"/>
                <w:szCs w:val="24"/>
              </w:rPr>
              <w:t>Val</w:t>
            </w:r>
            <w:proofErr w:type="spellEnd"/>
            <w:r w:rsidRPr="00C904F3">
              <w:rPr>
                <w:rFonts w:ascii="Times New Roman" w:hAnsi="Times New Roman"/>
                <w:i/>
                <w:iCs/>
                <w:sz w:val="24"/>
                <w:szCs w:val="24"/>
              </w:rPr>
              <w:t xml:space="preserve"> </w:t>
            </w:r>
            <w:proofErr w:type="spellStart"/>
            <w:r w:rsidRPr="00C904F3">
              <w:rPr>
                <w:rFonts w:ascii="Times New Roman" w:hAnsi="Times New Roman"/>
                <w:i/>
                <w:iCs/>
                <w:sz w:val="24"/>
                <w:szCs w:val="24"/>
              </w:rPr>
              <w:t>de</w:t>
            </w:r>
            <w:proofErr w:type="spellEnd"/>
            <w:r w:rsidRPr="00C904F3">
              <w:rPr>
                <w:rFonts w:ascii="Times New Roman" w:hAnsi="Times New Roman"/>
                <w:i/>
                <w:iCs/>
                <w:sz w:val="24"/>
                <w:szCs w:val="24"/>
              </w:rPr>
              <w:t xml:space="preserve"> </w:t>
            </w:r>
            <w:proofErr w:type="spellStart"/>
            <w:r w:rsidRPr="00C904F3">
              <w:rPr>
                <w:rFonts w:ascii="Times New Roman" w:hAnsi="Times New Roman"/>
                <w:i/>
                <w:iCs/>
                <w:sz w:val="24"/>
                <w:szCs w:val="24"/>
              </w:rPr>
              <w:t>Loire</w:t>
            </w:r>
            <w:proofErr w:type="spellEnd"/>
            <w:r w:rsidRPr="00C904F3">
              <w:rPr>
                <w:rFonts w:ascii="Times New Roman" w:hAnsi="Times New Roman"/>
                <w:sz w:val="24"/>
                <w:szCs w:val="24"/>
              </w:rPr>
              <w:t xml:space="preserve"> (Luāras ielejas)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0 015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------vīni ar ģeogrāfiskās izcelsmes norādi (AĢIN):</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79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0 133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-------baltvīni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0 015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------citi vienas vīnogu šķirnes 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0 133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-------baltvīni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82</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0 015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83</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-------baltvīni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83</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0 009</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83</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0 033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05314</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0 009</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0 033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05314</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-----kuru faktiskā spirta tilpumkoncentrācija pārsniedz 15 </w:t>
            </w:r>
            <w:proofErr w:type="spellStart"/>
            <w:r w:rsidRPr="00C904F3">
              <w:rPr>
                <w:rFonts w:ascii="Times New Roman" w:hAnsi="Times New Roman"/>
                <w:sz w:val="24"/>
                <w:szCs w:val="24"/>
              </w:rPr>
              <w:t>tilp</w:t>
            </w:r>
            <w:proofErr w:type="spellEnd"/>
            <w:r w:rsidRPr="00C904F3">
              <w:rPr>
                <w:rFonts w:ascii="Times New Roman" w:hAnsi="Times New Roman"/>
                <w:sz w:val="24"/>
                <w:szCs w:val="24"/>
              </w:rPr>
              <w:t xml:space="preserve">.%, bet nepārsniedz 22 </w:t>
            </w:r>
            <w:proofErr w:type="spellStart"/>
            <w:r w:rsidRPr="00C904F3">
              <w:rPr>
                <w:rFonts w:ascii="Times New Roman" w:hAnsi="Times New Roman"/>
                <w:sz w:val="24"/>
                <w:szCs w:val="24"/>
              </w:rPr>
              <w:t>tilp</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------vīni ar aizsargāto cilmes vietas nosaukumu (ACVN) vai ar ģeogrāfiskās izcelsmes norādi (AĢIN):</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85</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-------madeira un </w:t>
            </w:r>
            <w:proofErr w:type="spellStart"/>
            <w:r w:rsidRPr="00C904F3">
              <w:rPr>
                <w:rFonts w:ascii="Times New Roman" w:hAnsi="Times New Roman"/>
                <w:sz w:val="24"/>
                <w:szCs w:val="24"/>
              </w:rPr>
              <w:t>Setubalas</w:t>
            </w:r>
            <w:proofErr w:type="spellEnd"/>
            <w:r w:rsidRPr="00C904F3">
              <w:rPr>
                <w:rFonts w:ascii="Times New Roman" w:hAnsi="Times New Roman"/>
                <w:sz w:val="24"/>
                <w:szCs w:val="24"/>
              </w:rPr>
              <w:t xml:space="preserve"> </w:t>
            </w:r>
            <w:proofErr w:type="spellStart"/>
            <w:r w:rsidRPr="00C904F3">
              <w:rPr>
                <w:rFonts w:ascii="Times New Roman" w:hAnsi="Times New Roman"/>
                <w:sz w:val="24"/>
                <w:szCs w:val="24"/>
              </w:rPr>
              <w:t>muskatels</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85</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0 142</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Noteiktos reģionos ražoti kvalitatīvie 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85</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86</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-------heress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86</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0 142</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Noteiktos reģionos ražoti kvalitatīvie 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86</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87</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sz w:val="24"/>
                <w:szCs w:val="24"/>
              </w:rPr>
              <w:t>Marsala</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87</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0 142</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Noteiktos reģionos ražoti kvalitatīvie 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87</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sz w:val="24"/>
                <w:szCs w:val="24"/>
              </w:rPr>
              <w:t>Samas</w:t>
            </w:r>
            <w:proofErr w:type="spellEnd"/>
            <w:r w:rsidRPr="00C904F3">
              <w:rPr>
                <w:rFonts w:ascii="Times New Roman" w:hAnsi="Times New Roman"/>
                <w:sz w:val="24"/>
                <w:szCs w:val="24"/>
              </w:rPr>
              <w:t xml:space="preserve"> vīns (</w:t>
            </w:r>
            <w:r w:rsidRPr="00C904F3">
              <w:rPr>
                <w:rFonts w:ascii="Times New Roman" w:hAnsi="Times New Roman"/>
                <w:i/>
                <w:iCs/>
                <w:sz w:val="24"/>
                <w:szCs w:val="24"/>
              </w:rPr>
              <w:t>Samos</w:t>
            </w:r>
            <w:r w:rsidRPr="00C904F3">
              <w:rPr>
                <w:rFonts w:ascii="Times New Roman" w:hAnsi="Times New Roman"/>
                <w:sz w:val="24"/>
                <w:szCs w:val="24"/>
              </w:rPr>
              <w:t xml:space="preserve">) un </w:t>
            </w:r>
            <w:proofErr w:type="spellStart"/>
            <w:r w:rsidRPr="00C904F3">
              <w:rPr>
                <w:rFonts w:ascii="Times New Roman" w:hAnsi="Times New Roman"/>
                <w:sz w:val="24"/>
                <w:szCs w:val="24"/>
              </w:rPr>
              <w:t>Lemnas</w:t>
            </w:r>
            <w:proofErr w:type="spellEnd"/>
            <w:r w:rsidRPr="00C904F3">
              <w:rPr>
                <w:rFonts w:ascii="Times New Roman" w:hAnsi="Times New Roman"/>
                <w:sz w:val="24"/>
                <w:szCs w:val="24"/>
              </w:rPr>
              <w:t xml:space="preserve"> muskats (</w:t>
            </w:r>
            <w:proofErr w:type="spellStart"/>
            <w:r w:rsidRPr="00C904F3">
              <w:rPr>
                <w:rFonts w:ascii="Times New Roman" w:hAnsi="Times New Roman"/>
                <w:i/>
                <w:iCs/>
                <w:sz w:val="24"/>
                <w:szCs w:val="24"/>
              </w:rPr>
              <w:t>Muscat</w:t>
            </w:r>
            <w:proofErr w:type="spellEnd"/>
            <w:r w:rsidRPr="00C904F3">
              <w:rPr>
                <w:rFonts w:ascii="Times New Roman" w:hAnsi="Times New Roman"/>
                <w:i/>
                <w:iCs/>
                <w:sz w:val="24"/>
                <w:szCs w:val="24"/>
              </w:rPr>
              <w:t xml:space="preserve"> </w:t>
            </w:r>
            <w:proofErr w:type="spellStart"/>
            <w:r w:rsidRPr="00C904F3">
              <w:rPr>
                <w:rFonts w:ascii="Times New Roman" w:hAnsi="Times New Roman"/>
                <w:i/>
                <w:iCs/>
                <w:sz w:val="24"/>
                <w:szCs w:val="24"/>
              </w:rPr>
              <w:t>de</w:t>
            </w:r>
            <w:proofErr w:type="spellEnd"/>
            <w:r w:rsidRPr="00C904F3">
              <w:rPr>
                <w:rFonts w:ascii="Times New Roman" w:hAnsi="Times New Roman"/>
                <w:i/>
                <w:iCs/>
                <w:sz w:val="24"/>
                <w:szCs w:val="24"/>
              </w:rPr>
              <w:t xml:space="preserve"> </w:t>
            </w:r>
            <w:proofErr w:type="spellStart"/>
            <w:r w:rsidRPr="00C904F3">
              <w:rPr>
                <w:rFonts w:ascii="Times New Roman" w:hAnsi="Times New Roman"/>
                <w:i/>
                <w:iCs/>
                <w:sz w:val="24"/>
                <w:szCs w:val="24"/>
              </w:rPr>
              <w:t>Lemnos</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0 142</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Noteiktos reģionos ražoti kvalitatīvie 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-------portvīns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0 142</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Noteiktos reģionos ražoti kvalitatīvie 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0 142</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Noteiktos reģionos ražoti kvalitatīvie 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0 142</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Noteiktos reģionos ražoti kvalitatīvie 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92</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-----kuru faktiskā spirta tilpumkoncentrācija pārsniedz 22 </w:t>
            </w:r>
            <w:proofErr w:type="spellStart"/>
            <w:r w:rsidRPr="00C904F3">
              <w:rPr>
                <w:rFonts w:ascii="Times New Roman" w:hAnsi="Times New Roman"/>
                <w:sz w:val="24"/>
                <w:szCs w:val="24"/>
              </w:rPr>
              <w:t>tilp</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076B5B">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-----vīni ar aizsargāto cilmes vietas nosaukumu (ACVN) vai ar ģeogrāfiskās izcelsmes norādi (AĢIN):</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93</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------baltie</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93</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0 009</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93</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0 033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05314</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93</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93</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0 009</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0 033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05314</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-----citi vienas vīnogu šķirnes 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95</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------baltie</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95</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0 009</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95</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0 033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05314</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95</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95</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96</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96</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0 009</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96</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0 033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05314</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96</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96</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 xml:space="preserve">/100 </w:t>
            </w:r>
            <w:r w:rsidRPr="00C904F3">
              <w:rPr>
                <w:rFonts w:ascii="Times New Roman" w:hAnsi="Times New Roman"/>
                <w:sz w:val="24"/>
                <w:szCs w:val="24"/>
              </w:rPr>
              <w:lastRenderedPageBreak/>
              <w:t>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97</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------baltie</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97</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0 009</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97</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0 033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05314</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97</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97</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0 009</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0 033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05314</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30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-citāda vīnogu misa: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0 044</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--rūgstoša vai tāda, kam rūgšana apturēta ar citu paņēmienu, nevis pievienojot spirtu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96</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----koncentrēta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2204</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0 046</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2205</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Vermuts un citi svaigo vīnogu vīni, kas aromatizēti ar augiem vai aromātiskām vielām:</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2205</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10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-tarā ar 2 l vai mazāku tilpumu: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2205</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--kuru faktiskā spirta tilpumkoncentrācija ir 18 </w:t>
            </w:r>
            <w:proofErr w:type="spellStart"/>
            <w:r w:rsidRPr="00C904F3">
              <w:rPr>
                <w:rFonts w:ascii="Times New Roman" w:hAnsi="Times New Roman"/>
                <w:sz w:val="24"/>
                <w:szCs w:val="24"/>
              </w:rPr>
              <w:t>tilp</w:t>
            </w:r>
            <w:proofErr w:type="spellEnd"/>
            <w:r w:rsidRPr="00C904F3">
              <w:rPr>
                <w:rFonts w:ascii="Times New Roman" w:hAnsi="Times New Roman"/>
                <w:sz w:val="24"/>
                <w:szCs w:val="24"/>
              </w:rPr>
              <w:t>. % vai mazāk</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2205</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0 009</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2205</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0 033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05314</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2205</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15 %, bet ne vairāk kā 18 %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2205</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--kuru faktiskā spirta tilpumkoncentrācija pārsniedz 18 </w:t>
            </w:r>
            <w:proofErr w:type="spellStart"/>
            <w:r w:rsidRPr="00C904F3">
              <w:rPr>
                <w:rFonts w:ascii="Times New Roman" w:hAnsi="Times New Roman"/>
                <w:sz w:val="24"/>
                <w:szCs w:val="24"/>
              </w:rPr>
              <w:t>tilp</w:t>
            </w:r>
            <w:proofErr w:type="spellEnd"/>
            <w:r w:rsidRPr="00C904F3">
              <w:rPr>
                <w:rFonts w:ascii="Times New Roman" w:hAnsi="Times New Roman"/>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2205</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0 047</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18 %,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2205</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2205</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2205</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--kuru faktiskā spirta tilpumkoncentrācija ir 18 </w:t>
            </w:r>
            <w:proofErr w:type="spellStart"/>
            <w:r w:rsidRPr="00C904F3">
              <w:rPr>
                <w:rFonts w:ascii="Times New Roman" w:hAnsi="Times New Roman"/>
                <w:sz w:val="24"/>
                <w:szCs w:val="24"/>
              </w:rPr>
              <w:t>tilp</w:t>
            </w:r>
            <w:proofErr w:type="spellEnd"/>
            <w:r w:rsidRPr="00C904F3">
              <w:rPr>
                <w:rFonts w:ascii="Times New Roman" w:hAnsi="Times New Roman"/>
                <w:sz w:val="24"/>
                <w:szCs w:val="24"/>
              </w:rPr>
              <w:t>.% vai mazāk</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2205</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0 009</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05312</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2205</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0 033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 /100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05314</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2205</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15 %, bet ne vairāk kā 18 %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2205</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--kuru faktiskā spirta tilpumkoncentrācija pārsniedz 18 </w:t>
            </w:r>
            <w:proofErr w:type="spellStart"/>
            <w:r w:rsidRPr="00C904F3">
              <w:rPr>
                <w:rFonts w:ascii="Times New Roman" w:hAnsi="Times New Roman"/>
                <w:sz w:val="24"/>
                <w:szCs w:val="24"/>
              </w:rPr>
              <w:t>tilp</w:t>
            </w:r>
            <w:proofErr w:type="spellEnd"/>
            <w:r w:rsidRPr="00C904F3">
              <w:rPr>
                <w:rFonts w:ascii="Times New Roman" w:hAnsi="Times New Roman"/>
                <w:sz w:val="24"/>
                <w:szCs w:val="24"/>
              </w:rPr>
              <w:t>.%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2205</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0 047</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18 %,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2205</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Citi raudzēti dzērieni (piemēram, sidrs, bumbieru vīns, medalus); raudzēto dzērienu maisījumi un raudzēto dzērienu un bezalkoholisko dzērienu maisījumi, kas citur nav minēti un iekļauti: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-čagu ekstrakta vīns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0112</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Ar absolūtā spirta saturu līdz 6 </w:t>
            </w:r>
            <w:proofErr w:type="spellStart"/>
            <w:r w:rsidRPr="00C904F3">
              <w:rPr>
                <w:rFonts w:ascii="Times New Roman" w:hAnsi="Times New Roman"/>
                <w:sz w:val="24"/>
                <w:szCs w:val="24"/>
              </w:rPr>
              <w:t>tilpumprocentiem</w:t>
            </w:r>
            <w:proofErr w:type="spellEnd"/>
            <w:r w:rsidRPr="00C904F3">
              <w:rPr>
                <w:rFonts w:ascii="Times New Roman" w:hAnsi="Times New Roman"/>
                <w:sz w:val="24"/>
                <w:szCs w:val="24"/>
              </w:rPr>
              <w:t xml:space="preserve"> (ieskaitot)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EUR 64/100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05313</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0113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Ar absolūtā spirta saturu virs 6 </w:t>
            </w:r>
            <w:proofErr w:type="spellStart"/>
            <w:r w:rsidRPr="00C904F3">
              <w:rPr>
                <w:rFonts w:ascii="Times New Roman" w:hAnsi="Times New Roman"/>
                <w:sz w:val="24"/>
                <w:szCs w:val="24"/>
              </w:rPr>
              <w:t>tilpumprocentiem</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05313</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--dzirkstošie:</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---ābolu sidrs un bumbieru vīns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0114</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Ar absolūtā spirta saturu līdz 6 </w:t>
            </w:r>
            <w:proofErr w:type="spellStart"/>
            <w:r w:rsidRPr="00C904F3">
              <w:rPr>
                <w:rFonts w:ascii="Times New Roman" w:hAnsi="Times New Roman"/>
                <w:sz w:val="24"/>
                <w:szCs w:val="24"/>
              </w:rPr>
              <w:t>tilpumprocentiem</w:t>
            </w:r>
            <w:proofErr w:type="spellEnd"/>
            <w:r w:rsidRPr="00C904F3">
              <w:rPr>
                <w:rFonts w:ascii="Times New Roman" w:hAnsi="Times New Roman"/>
                <w:sz w:val="24"/>
                <w:szCs w:val="24"/>
              </w:rPr>
              <w:t xml:space="preserve"> (ieskaitot)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EUR 64/100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05313</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0115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Ar absolūtā spirta saturu virs 6 </w:t>
            </w:r>
            <w:proofErr w:type="spellStart"/>
            <w:r w:rsidRPr="00C904F3">
              <w:rPr>
                <w:rFonts w:ascii="Times New Roman" w:hAnsi="Times New Roman"/>
                <w:sz w:val="24"/>
                <w:szCs w:val="24"/>
              </w:rPr>
              <w:t>tilpumprocentiem</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05313</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1 011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Alus dzērieni, kas satur alus un bezalkoholisko dzērienu vai to komponentu maisījumu, kurā absolūtā spirta daudzums pārsniedz 0,5 </w:t>
            </w:r>
            <w:proofErr w:type="spellStart"/>
            <w:r w:rsidRPr="00C904F3">
              <w:rPr>
                <w:rFonts w:ascii="Times New Roman" w:hAnsi="Times New Roman"/>
                <w:sz w:val="24"/>
                <w:szCs w:val="24"/>
              </w:rPr>
              <w:t>tilpumprocentus</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(par 100 litriem) EUR </w:t>
            </w:r>
            <w:r w:rsidR="008E5971">
              <w:rPr>
                <w:rFonts w:ascii="Times New Roman" w:hAnsi="Times New Roman"/>
                <w:sz w:val="24"/>
                <w:szCs w:val="24"/>
              </w:rPr>
              <w:t>4,2</w:t>
            </w:r>
            <w:r w:rsidRPr="00C904F3">
              <w:rPr>
                <w:rFonts w:ascii="Times New Roman" w:hAnsi="Times New Roman"/>
                <w:sz w:val="24"/>
                <w:szCs w:val="24"/>
              </w:rPr>
              <w:t xml:space="preserve"> par katru absolūtā spirta </w:t>
            </w:r>
            <w:proofErr w:type="spellStart"/>
            <w:r w:rsidRPr="00C904F3">
              <w:rPr>
                <w:rFonts w:ascii="Times New Roman" w:hAnsi="Times New Roman"/>
                <w:sz w:val="24"/>
                <w:szCs w:val="24"/>
              </w:rPr>
              <w:t>tilpumprocentu</w:t>
            </w:r>
            <w:proofErr w:type="spellEnd"/>
            <w:r w:rsidRPr="00C904F3">
              <w:rPr>
                <w:rFonts w:ascii="Times New Roman" w:hAnsi="Times New Roman"/>
                <w:sz w:val="24"/>
                <w:szCs w:val="24"/>
              </w:rPr>
              <w:t>, kas izteikts ar precizitāti līdz vienai desmitdaļai, bet ne mazāk kā EUR 7,</w:t>
            </w:r>
            <w:r w:rsidR="008E5971">
              <w:rPr>
                <w:rFonts w:ascii="Times New Roman" w:hAnsi="Times New Roman"/>
                <w:sz w:val="24"/>
                <w:szCs w:val="24"/>
              </w:rPr>
              <w:t>8</w:t>
            </w:r>
            <w:r w:rsidR="008E5971" w:rsidRPr="00C904F3">
              <w:rPr>
                <w:rFonts w:ascii="Times New Roman" w:hAnsi="Times New Roman"/>
                <w:sz w:val="24"/>
                <w:szCs w:val="24"/>
              </w:rPr>
              <w:t xml:space="preserve"> </w:t>
            </w:r>
            <w:r w:rsidRPr="00C904F3">
              <w:rPr>
                <w:rFonts w:ascii="Times New Roman" w:hAnsi="Times New Roman"/>
                <w:sz w:val="24"/>
                <w:szCs w:val="24"/>
              </w:rPr>
              <w:t>par 100 litriem alus</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05320</w:t>
            </w:r>
          </w:p>
        </w:tc>
      </w:tr>
      <w:tr w:rsidR="00C904F3" w:rsidRPr="00C904F3" w:rsidTr="00CF42B2">
        <w:trPr>
          <w:tblCellSpacing w:w="15" w:type="dxa"/>
        </w:trPr>
        <w:tc>
          <w:tcPr>
            <w:tcW w:w="3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1 012</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Patstāvīgo mazo alus darītavu saražotie alus dzērieni, kas satur alus un bezalkoholisko dzērienu vai to komponentu maisījumu, kurā absolūtā spirta daudzums pārsniedz 0,5 </w:t>
            </w:r>
            <w:proofErr w:type="spellStart"/>
            <w:r w:rsidRPr="00C904F3">
              <w:rPr>
                <w:rFonts w:ascii="Times New Roman" w:hAnsi="Times New Roman"/>
                <w:sz w:val="24"/>
                <w:szCs w:val="24"/>
              </w:rPr>
              <w:t>tilpumprocentus</w:t>
            </w:r>
            <w:proofErr w:type="spellEnd"/>
            <w:r w:rsidRPr="00C904F3">
              <w:rPr>
                <w:rFonts w:ascii="Times New Roman" w:hAnsi="Times New Roman"/>
                <w:sz w:val="24"/>
                <w:szCs w:val="24"/>
              </w:rPr>
              <w:t>, par vienā kalendāra gadā saražotajiem pirmajiem 10 tūkstošiem hektolitru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(par 100 litriem) EUR </w:t>
            </w:r>
            <w:r w:rsidR="008E5971">
              <w:rPr>
                <w:rFonts w:ascii="Times New Roman" w:hAnsi="Times New Roman"/>
                <w:sz w:val="24"/>
                <w:szCs w:val="24"/>
              </w:rPr>
              <w:t>2,1</w:t>
            </w:r>
            <w:r w:rsidRPr="00C904F3">
              <w:rPr>
                <w:rFonts w:ascii="Times New Roman" w:hAnsi="Times New Roman"/>
                <w:sz w:val="24"/>
                <w:szCs w:val="24"/>
              </w:rPr>
              <w:t xml:space="preserve"> par katru absolūtā spirta </w:t>
            </w:r>
            <w:proofErr w:type="spellStart"/>
            <w:r w:rsidRPr="00C904F3">
              <w:rPr>
                <w:rFonts w:ascii="Times New Roman" w:hAnsi="Times New Roman"/>
                <w:sz w:val="24"/>
                <w:szCs w:val="24"/>
              </w:rPr>
              <w:t>tilpumprocentu</w:t>
            </w:r>
            <w:proofErr w:type="spellEnd"/>
            <w:r w:rsidRPr="00C904F3">
              <w:rPr>
                <w:rFonts w:ascii="Times New Roman" w:hAnsi="Times New Roman"/>
                <w:sz w:val="24"/>
                <w:szCs w:val="24"/>
              </w:rPr>
              <w:t>, kas izteikts ar precizitāti līdz vienai desmitdaļai, bet ne mazāk kā EUR 7,</w:t>
            </w:r>
            <w:r w:rsidR="008E5971">
              <w:rPr>
                <w:rFonts w:ascii="Times New Roman" w:hAnsi="Times New Roman"/>
                <w:sz w:val="24"/>
                <w:szCs w:val="24"/>
              </w:rPr>
              <w:t>8</w:t>
            </w:r>
            <w:r w:rsidR="008E5971" w:rsidRPr="00C904F3">
              <w:rPr>
                <w:rFonts w:ascii="Times New Roman" w:hAnsi="Times New Roman"/>
                <w:sz w:val="24"/>
                <w:szCs w:val="24"/>
              </w:rPr>
              <w:t xml:space="preserve"> </w:t>
            </w:r>
            <w:r w:rsidRPr="00C904F3">
              <w:rPr>
                <w:rFonts w:ascii="Times New Roman" w:hAnsi="Times New Roman"/>
                <w:sz w:val="24"/>
                <w:szCs w:val="24"/>
              </w:rPr>
              <w:t>par 100 litriem alus</w:t>
            </w:r>
          </w:p>
        </w:tc>
        <w:tc>
          <w:tcPr>
            <w:tcW w:w="702"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05320</w:t>
            </w:r>
          </w:p>
        </w:tc>
      </w:tr>
      <w:tr w:rsidR="00C904F3" w:rsidRPr="00C904F3" w:rsidTr="00CF42B2">
        <w:trPr>
          <w:tblCellSpacing w:w="15" w:type="dxa"/>
        </w:trPr>
        <w:tc>
          <w:tcPr>
            <w:tcW w:w="3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1 013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Patstāvīgo mazo alus darītavu saražotie alus dzērieni, kas satur alus un bezalkoholisko dzērienu vai to komponentu maisījumu, kurā absolūtā spirta daudzums pārsniedz 0,5 </w:t>
            </w:r>
            <w:proofErr w:type="spellStart"/>
            <w:r w:rsidRPr="00C904F3">
              <w:rPr>
                <w:rFonts w:ascii="Times New Roman" w:hAnsi="Times New Roman"/>
                <w:sz w:val="24"/>
                <w:szCs w:val="24"/>
              </w:rPr>
              <w:lastRenderedPageBreak/>
              <w:t>tilpumprocentus</w:t>
            </w:r>
            <w:proofErr w:type="spellEnd"/>
            <w:r w:rsidRPr="00C904F3">
              <w:rPr>
                <w:rFonts w:ascii="Times New Roman" w:hAnsi="Times New Roman"/>
                <w:sz w:val="24"/>
                <w:szCs w:val="24"/>
              </w:rPr>
              <w:t>, par pārējo vienā kalendāra gadā saražoto daudzumu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 xml:space="preserve">(par 100 litriem) EUR </w:t>
            </w:r>
            <w:r w:rsidR="008E5971">
              <w:rPr>
                <w:rFonts w:ascii="Times New Roman" w:hAnsi="Times New Roman"/>
                <w:sz w:val="24"/>
                <w:szCs w:val="24"/>
              </w:rPr>
              <w:t>4,2</w:t>
            </w:r>
            <w:r w:rsidRPr="00C904F3">
              <w:rPr>
                <w:rFonts w:ascii="Times New Roman" w:hAnsi="Times New Roman"/>
                <w:sz w:val="24"/>
                <w:szCs w:val="24"/>
              </w:rPr>
              <w:t xml:space="preserve"> par katru absolūtā spirta </w:t>
            </w:r>
            <w:proofErr w:type="spellStart"/>
            <w:r w:rsidRPr="00C904F3">
              <w:rPr>
                <w:rFonts w:ascii="Times New Roman" w:hAnsi="Times New Roman"/>
                <w:sz w:val="24"/>
                <w:szCs w:val="24"/>
              </w:rPr>
              <w:t>tilpumprocentu</w:t>
            </w:r>
            <w:proofErr w:type="spellEnd"/>
            <w:r w:rsidRPr="00C904F3">
              <w:rPr>
                <w:rFonts w:ascii="Times New Roman" w:hAnsi="Times New Roman"/>
                <w:sz w:val="24"/>
                <w:szCs w:val="24"/>
              </w:rPr>
              <w:t xml:space="preserve">, kas izteikts ar precizitāti līdz </w:t>
            </w:r>
            <w:r w:rsidRPr="00C904F3">
              <w:rPr>
                <w:rFonts w:ascii="Times New Roman" w:hAnsi="Times New Roman"/>
                <w:sz w:val="24"/>
                <w:szCs w:val="24"/>
              </w:rPr>
              <w:lastRenderedPageBreak/>
              <w:t>vienai desmitdaļai, bet ne mazāk kā EUR 7,</w:t>
            </w:r>
            <w:r w:rsidR="008E5971">
              <w:rPr>
                <w:rFonts w:ascii="Times New Roman" w:hAnsi="Times New Roman"/>
                <w:sz w:val="24"/>
                <w:szCs w:val="24"/>
              </w:rPr>
              <w:t>8</w:t>
            </w:r>
            <w:r w:rsidR="008E5971" w:rsidRPr="00C904F3">
              <w:rPr>
                <w:rFonts w:ascii="Times New Roman" w:hAnsi="Times New Roman"/>
                <w:sz w:val="24"/>
                <w:szCs w:val="24"/>
              </w:rPr>
              <w:t xml:space="preserve"> </w:t>
            </w:r>
            <w:r w:rsidRPr="00C904F3">
              <w:rPr>
                <w:rFonts w:ascii="Times New Roman" w:hAnsi="Times New Roman"/>
                <w:sz w:val="24"/>
                <w:szCs w:val="24"/>
              </w:rPr>
              <w:t>par 100 litriem alus</w:t>
            </w:r>
          </w:p>
        </w:tc>
        <w:tc>
          <w:tcPr>
            <w:tcW w:w="702"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05320</w:t>
            </w:r>
          </w:p>
        </w:tc>
      </w:tr>
      <w:tr w:rsidR="00C904F3" w:rsidRPr="00C904F3" w:rsidTr="00CF42B2">
        <w:trPr>
          <w:tblCellSpacing w:w="15" w:type="dxa"/>
        </w:trPr>
        <w:tc>
          <w:tcPr>
            <w:tcW w:w="3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0116</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Citādi raudzētie dzērieni ar absolūtā spirta saturu līdz 6 </w:t>
            </w:r>
            <w:proofErr w:type="spellStart"/>
            <w:r w:rsidRPr="00C904F3">
              <w:rPr>
                <w:rFonts w:ascii="Times New Roman" w:hAnsi="Times New Roman"/>
                <w:sz w:val="24"/>
                <w:szCs w:val="24"/>
              </w:rPr>
              <w:t>tilpumprocentiem</w:t>
            </w:r>
            <w:proofErr w:type="spellEnd"/>
            <w:r w:rsidRPr="00C904F3">
              <w:rPr>
                <w:rFonts w:ascii="Times New Roman" w:hAnsi="Times New Roman"/>
                <w:sz w:val="24"/>
                <w:szCs w:val="24"/>
              </w:rPr>
              <w:t xml:space="preserve"> (ieskaitot)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EUR 64/100 l</w:t>
            </w:r>
          </w:p>
        </w:tc>
        <w:tc>
          <w:tcPr>
            <w:tcW w:w="702"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05313</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0117</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Citādi raudzētie dzērieni ar absolūtā spirta saturu virs 6 </w:t>
            </w:r>
            <w:proofErr w:type="spellStart"/>
            <w:r w:rsidRPr="00C904F3">
              <w:rPr>
                <w:rFonts w:ascii="Times New Roman" w:hAnsi="Times New Roman"/>
                <w:sz w:val="24"/>
                <w:szCs w:val="24"/>
              </w:rPr>
              <w:t>tilpumprocentiem</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05313</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0 033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05314</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0 145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Pārējie bezalkoholiskie dzērieni ar spirta saturu no 0,5 % līdz 1,2 % (ieskaitot), kas neatbilst likumā "</w:t>
            </w:r>
            <w:hyperlink r:id="rId15" w:tgtFrame="_blank" w:history="1">
              <w:r w:rsidRPr="00C904F3">
                <w:rPr>
                  <w:rFonts w:ascii="Times New Roman" w:hAnsi="Times New Roman"/>
                  <w:color w:val="0000FF"/>
                  <w:sz w:val="24"/>
                  <w:szCs w:val="24"/>
                  <w:u w:val="single"/>
                </w:rPr>
                <w:t>Par akcīzes nodokli</w:t>
              </w:r>
            </w:hyperlink>
            <w:r w:rsidRPr="00C904F3">
              <w:rPr>
                <w:rFonts w:ascii="Times New Roman" w:hAnsi="Times New Roman"/>
                <w:sz w:val="24"/>
                <w:szCs w:val="24"/>
              </w:rPr>
              <w:t>" minētajai alkoholisko dzērienu definīcijai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EUR 7,4/100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05330</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--nedzirkstošie, tarā ar tilpumu: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 litri vai mazāk:</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----ābolu sidrs un bumbieru vīns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0118</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Ar absolūtā spirta saturu līdz 6 </w:t>
            </w:r>
            <w:proofErr w:type="spellStart"/>
            <w:r w:rsidRPr="00C904F3">
              <w:rPr>
                <w:rFonts w:ascii="Times New Roman" w:hAnsi="Times New Roman"/>
                <w:sz w:val="24"/>
                <w:szCs w:val="24"/>
              </w:rPr>
              <w:t>tilpumprocentiem</w:t>
            </w:r>
            <w:proofErr w:type="spellEnd"/>
            <w:r w:rsidRPr="00C904F3">
              <w:rPr>
                <w:rFonts w:ascii="Times New Roman" w:hAnsi="Times New Roman"/>
                <w:sz w:val="24"/>
                <w:szCs w:val="24"/>
              </w:rPr>
              <w:t xml:space="preserve"> (ieskaitot)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EUR 64/100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05313</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0119</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Ar absolūtā spirta saturu virs 6 </w:t>
            </w:r>
            <w:proofErr w:type="spellStart"/>
            <w:r w:rsidRPr="00C904F3">
              <w:rPr>
                <w:rFonts w:ascii="Times New Roman" w:hAnsi="Times New Roman"/>
                <w:sz w:val="24"/>
                <w:szCs w:val="24"/>
              </w:rPr>
              <w:t>tilpumprocentiem</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05313</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1 011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Alus dzērieni, kas satur alus un bezalkoholisko dzērienu vai to komponentu maisījumu, kurā absolūtā spirta daudzums pārsniedz 0,5 </w:t>
            </w:r>
            <w:proofErr w:type="spellStart"/>
            <w:r w:rsidRPr="00C904F3">
              <w:rPr>
                <w:rFonts w:ascii="Times New Roman" w:hAnsi="Times New Roman"/>
                <w:sz w:val="24"/>
                <w:szCs w:val="24"/>
              </w:rPr>
              <w:t>tilpumprocentus</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(par 100 litriem) EUR </w:t>
            </w:r>
            <w:r w:rsidR="008E5971">
              <w:rPr>
                <w:rFonts w:ascii="Times New Roman" w:hAnsi="Times New Roman"/>
                <w:sz w:val="24"/>
                <w:szCs w:val="24"/>
              </w:rPr>
              <w:t>4,2</w:t>
            </w:r>
            <w:r w:rsidRPr="00C904F3">
              <w:rPr>
                <w:rFonts w:ascii="Times New Roman" w:hAnsi="Times New Roman"/>
                <w:sz w:val="24"/>
                <w:szCs w:val="24"/>
              </w:rPr>
              <w:t xml:space="preserve"> par katru absolūtā spirta </w:t>
            </w:r>
            <w:proofErr w:type="spellStart"/>
            <w:r w:rsidRPr="00C904F3">
              <w:rPr>
                <w:rFonts w:ascii="Times New Roman" w:hAnsi="Times New Roman"/>
                <w:sz w:val="24"/>
                <w:szCs w:val="24"/>
              </w:rPr>
              <w:t>tilpumprocentu</w:t>
            </w:r>
            <w:proofErr w:type="spellEnd"/>
            <w:r w:rsidRPr="00C904F3">
              <w:rPr>
                <w:rFonts w:ascii="Times New Roman" w:hAnsi="Times New Roman"/>
                <w:sz w:val="24"/>
                <w:szCs w:val="24"/>
              </w:rPr>
              <w:t xml:space="preserve">, kas izteikts ar precizitāti līdz vienai </w:t>
            </w:r>
            <w:r w:rsidRPr="00C904F3">
              <w:rPr>
                <w:rFonts w:ascii="Times New Roman" w:hAnsi="Times New Roman"/>
                <w:sz w:val="24"/>
                <w:szCs w:val="24"/>
              </w:rPr>
              <w:lastRenderedPageBreak/>
              <w:t>desmitdaļai, bet ne mazāk kā EUR 7,</w:t>
            </w:r>
            <w:r w:rsidR="008E5971">
              <w:rPr>
                <w:rFonts w:ascii="Times New Roman" w:hAnsi="Times New Roman"/>
                <w:sz w:val="24"/>
                <w:szCs w:val="24"/>
              </w:rPr>
              <w:t>8</w:t>
            </w:r>
            <w:r w:rsidR="008E5971" w:rsidRPr="00C904F3">
              <w:rPr>
                <w:rFonts w:ascii="Times New Roman" w:hAnsi="Times New Roman"/>
                <w:sz w:val="24"/>
                <w:szCs w:val="24"/>
              </w:rPr>
              <w:t xml:space="preserve"> </w:t>
            </w:r>
            <w:r w:rsidRPr="00C904F3">
              <w:rPr>
                <w:rFonts w:ascii="Times New Roman" w:hAnsi="Times New Roman"/>
                <w:sz w:val="24"/>
                <w:szCs w:val="24"/>
              </w:rPr>
              <w:t>par 100 litriem alus</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05320</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1 012</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Patstāvīgo mazo alus darītavu saražotie alus dzērieni, kas satur alus un bezalkoholisko dzērienu vai to komponentu maisījumu, kurā absolūtā spirta daudzums pārsniedz 0,5 </w:t>
            </w:r>
            <w:proofErr w:type="spellStart"/>
            <w:r w:rsidRPr="00C904F3">
              <w:rPr>
                <w:rFonts w:ascii="Times New Roman" w:hAnsi="Times New Roman"/>
                <w:sz w:val="24"/>
                <w:szCs w:val="24"/>
              </w:rPr>
              <w:t>tilpumprocentus</w:t>
            </w:r>
            <w:proofErr w:type="spellEnd"/>
            <w:r w:rsidRPr="00C904F3">
              <w:rPr>
                <w:rFonts w:ascii="Times New Roman" w:hAnsi="Times New Roman"/>
                <w:sz w:val="24"/>
                <w:szCs w:val="24"/>
              </w:rPr>
              <w:t>, par vienā kalendāra gadā saražotajiem pirmajiem 10 tūkstošiem hektolitru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(par 100 litriem) EUR </w:t>
            </w:r>
            <w:r w:rsidR="008E5971">
              <w:rPr>
                <w:rFonts w:ascii="Times New Roman" w:hAnsi="Times New Roman"/>
                <w:sz w:val="24"/>
                <w:szCs w:val="24"/>
              </w:rPr>
              <w:t>2,1</w:t>
            </w:r>
            <w:r w:rsidRPr="00C904F3">
              <w:rPr>
                <w:rFonts w:ascii="Times New Roman" w:hAnsi="Times New Roman"/>
                <w:sz w:val="24"/>
                <w:szCs w:val="24"/>
              </w:rPr>
              <w:t xml:space="preserve"> par katru absolūtā spirta </w:t>
            </w:r>
            <w:proofErr w:type="spellStart"/>
            <w:r w:rsidRPr="00C904F3">
              <w:rPr>
                <w:rFonts w:ascii="Times New Roman" w:hAnsi="Times New Roman"/>
                <w:sz w:val="24"/>
                <w:szCs w:val="24"/>
              </w:rPr>
              <w:t>tilpumprocentu</w:t>
            </w:r>
            <w:proofErr w:type="spellEnd"/>
            <w:r w:rsidRPr="00C904F3">
              <w:rPr>
                <w:rFonts w:ascii="Times New Roman" w:hAnsi="Times New Roman"/>
                <w:sz w:val="24"/>
                <w:szCs w:val="24"/>
              </w:rPr>
              <w:t>, kas izteikts ar precizitāti līdz vienai desmitdaļai, bet ne mazāk kā EUR 7,</w:t>
            </w:r>
            <w:r w:rsidR="008E5971">
              <w:rPr>
                <w:rFonts w:ascii="Times New Roman" w:hAnsi="Times New Roman"/>
                <w:sz w:val="24"/>
                <w:szCs w:val="24"/>
              </w:rPr>
              <w:t>8</w:t>
            </w:r>
            <w:r w:rsidR="008E5971" w:rsidRPr="00C904F3">
              <w:rPr>
                <w:rFonts w:ascii="Times New Roman" w:hAnsi="Times New Roman"/>
                <w:sz w:val="24"/>
                <w:szCs w:val="24"/>
              </w:rPr>
              <w:t xml:space="preserve"> </w:t>
            </w:r>
            <w:r w:rsidRPr="00C904F3">
              <w:rPr>
                <w:rFonts w:ascii="Times New Roman" w:hAnsi="Times New Roman"/>
                <w:sz w:val="24"/>
                <w:szCs w:val="24"/>
              </w:rPr>
              <w:t>par 100 litriem alus</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05320</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1 013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Patstāvīgo mazo alus darītavu saražotie alus dzērieni, kas satur alus un bezalkoholisko dzērienu vai to komponentu maisījumu, kurā absolūtā spirta daudzums pārsniedz 0,5 </w:t>
            </w:r>
            <w:proofErr w:type="spellStart"/>
            <w:r w:rsidRPr="00C904F3">
              <w:rPr>
                <w:rFonts w:ascii="Times New Roman" w:hAnsi="Times New Roman"/>
                <w:sz w:val="24"/>
                <w:szCs w:val="24"/>
              </w:rPr>
              <w:t>tilpumprocentus</w:t>
            </w:r>
            <w:proofErr w:type="spellEnd"/>
            <w:r w:rsidRPr="00C904F3">
              <w:rPr>
                <w:rFonts w:ascii="Times New Roman" w:hAnsi="Times New Roman"/>
                <w:sz w:val="24"/>
                <w:szCs w:val="24"/>
              </w:rPr>
              <w:t>, par pārējo vienā kalendāra gadā saražoto daudzumu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(par 100 litriem) EUR </w:t>
            </w:r>
            <w:r w:rsidR="008E5971">
              <w:rPr>
                <w:rFonts w:ascii="Times New Roman" w:hAnsi="Times New Roman"/>
                <w:sz w:val="24"/>
                <w:szCs w:val="24"/>
              </w:rPr>
              <w:t>4,2</w:t>
            </w:r>
            <w:r w:rsidRPr="00C904F3">
              <w:rPr>
                <w:rFonts w:ascii="Times New Roman" w:hAnsi="Times New Roman"/>
                <w:sz w:val="24"/>
                <w:szCs w:val="24"/>
              </w:rPr>
              <w:t xml:space="preserve"> par katru absolūtā spirta </w:t>
            </w:r>
            <w:proofErr w:type="spellStart"/>
            <w:r w:rsidRPr="00C904F3">
              <w:rPr>
                <w:rFonts w:ascii="Times New Roman" w:hAnsi="Times New Roman"/>
                <w:sz w:val="24"/>
                <w:szCs w:val="24"/>
              </w:rPr>
              <w:t>tilpumprocentu</w:t>
            </w:r>
            <w:proofErr w:type="spellEnd"/>
            <w:r w:rsidRPr="00C904F3">
              <w:rPr>
                <w:rFonts w:ascii="Times New Roman" w:hAnsi="Times New Roman"/>
                <w:sz w:val="24"/>
                <w:szCs w:val="24"/>
              </w:rPr>
              <w:t>, kas izteikts ar precizitāti līdz vienai desmitdaļai, bet ne mazāk kā EUR 7,</w:t>
            </w:r>
            <w:r w:rsidR="008E5971">
              <w:rPr>
                <w:rFonts w:ascii="Times New Roman" w:hAnsi="Times New Roman"/>
                <w:sz w:val="24"/>
                <w:szCs w:val="24"/>
              </w:rPr>
              <w:t>8</w:t>
            </w:r>
            <w:r w:rsidR="008E5971" w:rsidRPr="00C904F3">
              <w:rPr>
                <w:rFonts w:ascii="Times New Roman" w:hAnsi="Times New Roman"/>
                <w:sz w:val="24"/>
                <w:szCs w:val="24"/>
              </w:rPr>
              <w:t xml:space="preserve"> </w:t>
            </w:r>
            <w:r w:rsidRPr="00C904F3">
              <w:rPr>
                <w:rFonts w:ascii="Times New Roman" w:hAnsi="Times New Roman"/>
                <w:sz w:val="24"/>
                <w:szCs w:val="24"/>
              </w:rPr>
              <w:t>par 100 litriem alus</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05320</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0121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Citādi raudzētie dzērieni ar absolūtā spirta saturu līdz 6 </w:t>
            </w:r>
            <w:proofErr w:type="spellStart"/>
            <w:r w:rsidRPr="00C904F3">
              <w:rPr>
                <w:rFonts w:ascii="Times New Roman" w:hAnsi="Times New Roman"/>
                <w:sz w:val="24"/>
                <w:szCs w:val="24"/>
              </w:rPr>
              <w:t>tilpumprocentiem</w:t>
            </w:r>
            <w:proofErr w:type="spellEnd"/>
            <w:r w:rsidRPr="00C904F3">
              <w:rPr>
                <w:rFonts w:ascii="Times New Roman" w:hAnsi="Times New Roman"/>
                <w:sz w:val="24"/>
                <w:szCs w:val="24"/>
              </w:rPr>
              <w:t xml:space="preserve"> (ieskaitot)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EUR 64/100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05313</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0122</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Citādi raudzētie dzērieni ar absolūtā spirta saturu virs 6 </w:t>
            </w:r>
            <w:proofErr w:type="spellStart"/>
            <w:r w:rsidRPr="00C904F3">
              <w:rPr>
                <w:rFonts w:ascii="Times New Roman" w:hAnsi="Times New Roman"/>
                <w:sz w:val="24"/>
                <w:szCs w:val="24"/>
              </w:rPr>
              <w:t>tilpumprocentiem</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05313</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0 033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05314</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0 145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Pārējie bezalkoholiskie dzērieni ar spirta saturu no 0,5 % līdz 1,2 % (ieskaitot), kas neatbilst likumā "</w:t>
            </w:r>
            <w:hyperlink r:id="rId16" w:tgtFrame="_blank" w:history="1">
              <w:r w:rsidRPr="00C904F3">
                <w:rPr>
                  <w:rFonts w:ascii="Times New Roman" w:hAnsi="Times New Roman"/>
                  <w:color w:val="0000FF"/>
                  <w:sz w:val="24"/>
                  <w:szCs w:val="24"/>
                  <w:u w:val="single"/>
                </w:rPr>
                <w:t>Par akcīzes nodokli</w:t>
              </w:r>
            </w:hyperlink>
            <w:r w:rsidRPr="00C904F3">
              <w:rPr>
                <w:rFonts w:ascii="Times New Roman" w:hAnsi="Times New Roman"/>
                <w:sz w:val="24"/>
                <w:szCs w:val="24"/>
              </w:rPr>
              <w:t xml:space="preserve">" minētajai </w:t>
            </w:r>
            <w:r w:rsidRPr="00C904F3">
              <w:rPr>
                <w:rFonts w:ascii="Times New Roman" w:hAnsi="Times New Roman"/>
                <w:sz w:val="24"/>
                <w:szCs w:val="24"/>
              </w:rPr>
              <w:lastRenderedPageBreak/>
              <w:t>alkoholisko dzērienu definīcijai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EUR 7,4/100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05330</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---vairāk par 2 l:</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----ābolu sidrs un bumbieru vīns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0123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Ar absolūtā spirta saturu līdz 6 </w:t>
            </w:r>
            <w:proofErr w:type="spellStart"/>
            <w:r w:rsidRPr="00C904F3">
              <w:rPr>
                <w:rFonts w:ascii="Times New Roman" w:hAnsi="Times New Roman"/>
                <w:sz w:val="24"/>
                <w:szCs w:val="24"/>
              </w:rPr>
              <w:t>tilpumprocentiem</w:t>
            </w:r>
            <w:proofErr w:type="spellEnd"/>
            <w:r w:rsidRPr="00C904F3">
              <w:rPr>
                <w:rFonts w:ascii="Times New Roman" w:hAnsi="Times New Roman"/>
                <w:sz w:val="24"/>
                <w:szCs w:val="24"/>
              </w:rPr>
              <w:t xml:space="preserve"> (ieskaitot)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EUR 64/100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05313</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0124</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Ar absolūtā spirta saturu virs 6 </w:t>
            </w:r>
            <w:proofErr w:type="spellStart"/>
            <w:r w:rsidRPr="00C904F3">
              <w:rPr>
                <w:rFonts w:ascii="Times New Roman" w:hAnsi="Times New Roman"/>
                <w:sz w:val="24"/>
                <w:szCs w:val="24"/>
              </w:rPr>
              <w:t>tilpumprocentiem</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05313</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1 011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Alus dzērieni, kas satur alus un bezalkoholisko dzērienu vai to komponentu maisījumu, kurā absolūtā spirta daudzums pārsniedz 0,5 </w:t>
            </w:r>
            <w:proofErr w:type="spellStart"/>
            <w:r w:rsidRPr="00C904F3">
              <w:rPr>
                <w:rFonts w:ascii="Times New Roman" w:hAnsi="Times New Roman"/>
                <w:sz w:val="24"/>
                <w:szCs w:val="24"/>
              </w:rPr>
              <w:t>tilpumprocentus</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E5971">
              <w:rPr>
                <w:rFonts w:ascii="Times New Roman" w:hAnsi="Times New Roman"/>
                <w:sz w:val="24"/>
                <w:szCs w:val="24"/>
              </w:rPr>
              <w:t>4,2</w:t>
            </w:r>
            <w:r w:rsidRPr="00C904F3">
              <w:rPr>
                <w:rFonts w:ascii="Times New Roman" w:hAnsi="Times New Roman"/>
                <w:sz w:val="24"/>
                <w:szCs w:val="24"/>
              </w:rPr>
              <w:t xml:space="preserve"> par katru absolūtā spirta </w:t>
            </w:r>
            <w:proofErr w:type="spellStart"/>
            <w:r w:rsidRPr="00C904F3">
              <w:rPr>
                <w:rFonts w:ascii="Times New Roman" w:hAnsi="Times New Roman"/>
                <w:sz w:val="24"/>
                <w:szCs w:val="24"/>
              </w:rPr>
              <w:t>tilpumprocentu</w:t>
            </w:r>
            <w:proofErr w:type="spellEnd"/>
            <w:r w:rsidRPr="00C904F3">
              <w:rPr>
                <w:rFonts w:ascii="Times New Roman" w:hAnsi="Times New Roman"/>
                <w:sz w:val="24"/>
                <w:szCs w:val="24"/>
              </w:rPr>
              <w:t>, kas izteikts ar precizitāti līdz vienai desmitdaļai, bet ne mazāk kā EUR 7,</w:t>
            </w:r>
            <w:r w:rsidR="008E5971">
              <w:rPr>
                <w:rFonts w:ascii="Times New Roman" w:hAnsi="Times New Roman"/>
                <w:sz w:val="24"/>
                <w:szCs w:val="24"/>
              </w:rPr>
              <w:t>8</w:t>
            </w:r>
            <w:r w:rsidR="008E5971" w:rsidRPr="00C904F3">
              <w:rPr>
                <w:rFonts w:ascii="Times New Roman" w:hAnsi="Times New Roman"/>
                <w:sz w:val="24"/>
                <w:szCs w:val="24"/>
              </w:rPr>
              <w:t xml:space="preserve"> </w:t>
            </w:r>
            <w:r w:rsidRPr="00C904F3">
              <w:rPr>
                <w:rFonts w:ascii="Times New Roman" w:hAnsi="Times New Roman"/>
                <w:sz w:val="24"/>
                <w:szCs w:val="24"/>
              </w:rPr>
              <w:t>par100 litriem alus</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05320</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1 012</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Patstāvīgo mazo alus darītavu saražotie alus dzērieni, kas satur alus un bezalkoholisko dzērienu vai to komponentu maisījumu, kurā absolūtā spirta daudzums pārsniedz 0,5 </w:t>
            </w:r>
            <w:proofErr w:type="spellStart"/>
            <w:r w:rsidRPr="00C904F3">
              <w:rPr>
                <w:rFonts w:ascii="Times New Roman" w:hAnsi="Times New Roman"/>
                <w:sz w:val="24"/>
                <w:szCs w:val="24"/>
              </w:rPr>
              <w:t>tilpumprocentus</w:t>
            </w:r>
            <w:proofErr w:type="spellEnd"/>
            <w:r w:rsidRPr="00C904F3">
              <w:rPr>
                <w:rFonts w:ascii="Times New Roman" w:hAnsi="Times New Roman"/>
                <w:sz w:val="24"/>
                <w:szCs w:val="24"/>
              </w:rPr>
              <w:t>, par vienā kalendāra gadā saražotajiem pirmajiem 10 tūkstošiem hektolitru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(par 100 litriem) EUR </w:t>
            </w:r>
            <w:r w:rsidR="009E1836">
              <w:rPr>
                <w:rFonts w:ascii="Times New Roman" w:hAnsi="Times New Roman"/>
                <w:sz w:val="24"/>
                <w:szCs w:val="24"/>
              </w:rPr>
              <w:t>2,1</w:t>
            </w:r>
            <w:r w:rsidRPr="00C904F3">
              <w:rPr>
                <w:rFonts w:ascii="Times New Roman" w:hAnsi="Times New Roman"/>
                <w:sz w:val="24"/>
                <w:szCs w:val="24"/>
              </w:rPr>
              <w:t xml:space="preserve"> par katru absolūtā spirta </w:t>
            </w:r>
            <w:proofErr w:type="spellStart"/>
            <w:r w:rsidRPr="00C904F3">
              <w:rPr>
                <w:rFonts w:ascii="Times New Roman" w:hAnsi="Times New Roman"/>
                <w:sz w:val="24"/>
                <w:szCs w:val="24"/>
              </w:rPr>
              <w:t>tilpumprocentu</w:t>
            </w:r>
            <w:proofErr w:type="spellEnd"/>
            <w:r w:rsidRPr="00C904F3">
              <w:rPr>
                <w:rFonts w:ascii="Times New Roman" w:hAnsi="Times New Roman"/>
                <w:sz w:val="24"/>
                <w:szCs w:val="24"/>
              </w:rPr>
              <w:t>, kas izteikts ar precizitāti līdz vienai desmitdaļai, bet ne mazāk kā EUR 7,</w:t>
            </w:r>
            <w:r w:rsidR="009E1836">
              <w:rPr>
                <w:rFonts w:ascii="Times New Roman" w:hAnsi="Times New Roman"/>
                <w:sz w:val="24"/>
                <w:szCs w:val="24"/>
              </w:rPr>
              <w:t>8</w:t>
            </w:r>
            <w:r w:rsidR="009E1836" w:rsidRPr="00C904F3">
              <w:rPr>
                <w:rFonts w:ascii="Times New Roman" w:hAnsi="Times New Roman"/>
                <w:sz w:val="24"/>
                <w:szCs w:val="24"/>
              </w:rPr>
              <w:t xml:space="preserve"> </w:t>
            </w:r>
            <w:r w:rsidRPr="00C904F3">
              <w:rPr>
                <w:rFonts w:ascii="Times New Roman" w:hAnsi="Times New Roman"/>
                <w:sz w:val="24"/>
                <w:szCs w:val="24"/>
              </w:rPr>
              <w:t>par 100 litriem alus</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05320</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1 013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Patstāvīgo mazo alus darītavu saražotie alus dzērieni, kas satur alus un bezalkoholisko dzērienu vai to komponentu maisījumu, kurā absolūtā spirta daudzums pārsniedz 0,5 </w:t>
            </w:r>
            <w:proofErr w:type="spellStart"/>
            <w:r w:rsidRPr="00C904F3">
              <w:rPr>
                <w:rFonts w:ascii="Times New Roman" w:hAnsi="Times New Roman"/>
                <w:sz w:val="24"/>
                <w:szCs w:val="24"/>
              </w:rPr>
              <w:t>tilpumprocentus</w:t>
            </w:r>
            <w:proofErr w:type="spellEnd"/>
            <w:r w:rsidRPr="00C904F3">
              <w:rPr>
                <w:rFonts w:ascii="Times New Roman" w:hAnsi="Times New Roman"/>
                <w:sz w:val="24"/>
                <w:szCs w:val="24"/>
              </w:rPr>
              <w:t>, par pārējo vienā kalendāra gadā saražoto daudzumu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(par 100 litriem) EUR </w:t>
            </w:r>
            <w:r w:rsidR="009E1836">
              <w:rPr>
                <w:rFonts w:ascii="Times New Roman" w:hAnsi="Times New Roman"/>
                <w:sz w:val="24"/>
                <w:szCs w:val="24"/>
              </w:rPr>
              <w:t>4,2</w:t>
            </w:r>
            <w:r w:rsidRPr="00C904F3">
              <w:rPr>
                <w:rFonts w:ascii="Times New Roman" w:hAnsi="Times New Roman"/>
                <w:sz w:val="24"/>
                <w:szCs w:val="24"/>
              </w:rPr>
              <w:t xml:space="preserve"> par katru absolūtā spirta </w:t>
            </w:r>
            <w:proofErr w:type="spellStart"/>
            <w:r w:rsidRPr="00C904F3">
              <w:rPr>
                <w:rFonts w:ascii="Times New Roman" w:hAnsi="Times New Roman"/>
                <w:sz w:val="24"/>
                <w:szCs w:val="24"/>
              </w:rPr>
              <w:t>tilpumprocentu</w:t>
            </w:r>
            <w:proofErr w:type="spellEnd"/>
            <w:r w:rsidRPr="00C904F3">
              <w:rPr>
                <w:rFonts w:ascii="Times New Roman" w:hAnsi="Times New Roman"/>
                <w:sz w:val="24"/>
                <w:szCs w:val="24"/>
              </w:rPr>
              <w:t>, kas izteikts ar precizitāti līdz vienai desmitdaļai, bet ne mazāk kā EUR 7,</w:t>
            </w:r>
            <w:r w:rsidR="009E1836">
              <w:rPr>
                <w:rFonts w:ascii="Times New Roman" w:hAnsi="Times New Roman"/>
                <w:sz w:val="24"/>
                <w:szCs w:val="24"/>
              </w:rPr>
              <w:t>8</w:t>
            </w:r>
            <w:r w:rsidR="009E1836" w:rsidRPr="00C904F3">
              <w:rPr>
                <w:rFonts w:ascii="Times New Roman" w:hAnsi="Times New Roman"/>
                <w:sz w:val="24"/>
                <w:szCs w:val="24"/>
              </w:rPr>
              <w:t xml:space="preserve"> </w:t>
            </w:r>
            <w:r w:rsidRPr="00C904F3">
              <w:rPr>
                <w:rFonts w:ascii="Times New Roman" w:hAnsi="Times New Roman"/>
                <w:sz w:val="24"/>
                <w:szCs w:val="24"/>
              </w:rPr>
              <w:t>par 100 litriem alus</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05320</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0125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Citādi raudzētie dzērieni ar </w:t>
            </w:r>
            <w:r w:rsidRPr="00C904F3">
              <w:rPr>
                <w:rFonts w:ascii="Times New Roman" w:hAnsi="Times New Roman"/>
                <w:sz w:val="24"/>
                <w:szCs w:val="24"/>
              </w:rPr>
              <w:lastRenderedPageBreak/>
              <w:t xml:space="preserve">absolūtā spirta saturu līdz 6 </w:t>
            </w:r>
            <w:proofErr w:type="spellStart"/>
            <w:r w:rsidRPr="00C904F3">
              <w:rPr>
                <w:rFonts w:ascii="Times New Roman" w:hAnsi="Times New Roman"/>
                <w:sz w:val="24"/>
                <w:szCs w:val="24"/>
              </w:rPr>
              <w:t>tilpumprocentiem</w:t>
            </w:r>
            <w:proofErr w:type="spellEnd"/>
            <w:r w:rsidRPr="00C904F3">
              <w:rPr>
                <w:rFonts w:ascii="Times New Roman" w:hAnsi="Times New Roman"/>
                <w:sz w:val="24"/>
                <w:szCs w:val="24"/>
              </w:rPr>
              <w:t xml:space="preserve"> (ieskaitot)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EUR 64/100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05313</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0126</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Citādi raudzētie dzērieni ar absolūtā spirta saturu virs 6 </w:t>
            </w:r>
            <w:proofErr w:type="spellStart"/>
            <w:r w:rsidRPr="00C904F3">
              <w:rPr>
                <w:rFonts w:ascii="Times New Roman" w:hAnsi="Times New Roman"/>
                <w:sz w:val="24"/>
                <w:szCs w:val="24"/>
              </w:rPr>
              <w:t>tilpumprocentiem</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05313</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0 033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857B31" w:rsidRPr="00C904F3">
              <w:rPr>
                <w:rFonts w:ascii="Times New Roman" w:hAnsi="Times New Roman"/>
                <w:sz w:val="24"/>
                <w:szCs w:val="24"/>
              </w:rPr>
              <w:t>7</w:t>
            </w:r>
            <w:r w:rsidR="00857B31">
              <w:rPr>
                <w:rFonts w:ascii="Times New Roman" w:hAnsi="Times New Roman"/>
                <w:sz w:val="24"/>
                <w:szCs w:val="24"/>
              </w:rPr>
              <w:t>4</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05314</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0 040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7E5C6D" w:rsidRPr="00C904F3">
              <w:rPr>
                <w:rFonts w:ascii="Times New Roman" w:hAnsi="Times New Roman"/>
                <w:sz w:val="24"/>
                <w:szCs w:val="24"/>
              </w:rPr>
              <w:t>1</w:t>
            </w:r>
            <w:r w:rsidR="007E5C6D">
              <w:rPr>
                <w:rFonts w:ascii="Times New Roman" w:hAnsi="Times New Roman"/>
                <w:sz w:val="24"/>
                <w:szCs w:val="24"/>
              </w:rPr>
              <w:t>2</w:t>
            </w:r>
            <w:r w:rsidR="007E5C6D" w:rsidRPr="00C904F3">
              <w:rPr>
                <w:rFonts w:ascii="Times New Roman" w:hAnsi="Times New Roman"/>
                <w:sz w:val="24"/>
                <w:szCs w:val="24"/>
              </w:rPr>
              <w:t>0</w:t>
            </w:r>
            <w:r w:rsidRPr="00C904F3">
              <w:rPr>
                <w:rFonts w:ascii="Times New Roman" w:hAnsi="Times New Roman"/>
                <w:sz w:val="24"/>
                <w:szCs w:val="24"/>
              </w:rPr>
              <w:t>/100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05315</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2206</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0 145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Pārējie bezalkoholiskie dzērieni ar spirta saturu no 0,5 % līdz 1,2 % (ieskaitot), kas neatbilst likumā "</w:t>
            </w:r>
            <w:hyperlink r:id="rId17" w:tgtFrame="_blank" w:history="1">
              <w:r w:rsidRPr="00C904F3">
                <w:rPr>
                  <w:rFonts w:ascii="Times New Roman" w:hAnsi="Times New Roman"/>
                  <w:color w:val="0000FF"/>
                  <w:sz w:val="24"/>
                  <w:szCs w:val="24"/>
                  <w:u w:val="single"/>
                </w:rPr>
                <w:t>Par akcīzes nodokli</w:t>
              </w:r>
            </w:hyperlink>
            <w:r w:rsidRPr="00C904F3">
              <w:rPr>
                <w:rFonts w:ascii="Times New Roman" w:hAnsi="Times New Roman"/>
                <w:sz w:val="24"/>
                <w:szCs w:val="24"/>
              </w:rPr>
              <w:t>" minētajai alkoholisko dzērienu definīcijai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EUR 7,4/100 l</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05330</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2207</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 xml:space="preserve">Nedenaturēts etilspirts ar spirta tilpumkoncentrāciju 80 </w:t>
            </w:r>
            <w:proofErr w:type="spellStart"/>
            <w:r w:rsidRPr="00C904F3">
              <w:rPr>
                <w:rFonts w:ascii="Times New Roman" w:hAnsi="Times New Roman"/>
                <w:b/>
                <w:bCs/>
                <w:sz w:val="24"/>
                <w:szCs w:val="24"/>
              </w:rPr>
              <w:t>tilp</w:t>
            </w:r>
            <w:proofErr w:type="spellEnd"/>
            <w:r w:rsidRPr="00C904F3">
              <w:rPr>
                <w:rFonts w:ascii="Times New Roman" w:hAnsi="Times New Roman"/>
                <w:b/>
                <w:bCs/>
                <w:sz w:val="24"/>
                <w:szCs w:val="24"/>
              </w:rPr>
              <w:t>.% vai vairāk; etilspirts un citi jebkāda stipruma spirti, denaturēti: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2207</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10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00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0 050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 xml:space="preserve">- nedenaturēts etilspirts ar spirta tilpumkoncentrāciju 80 </w:t>
            </w:r>
            <w:proofErr w:type="spellStart"/>
            <w:r w:rsidRPr="00C904F3">
              <w:rPr>
                <w:rFonts w:ascii="Times New Roman" w:hAnsi="Times New Roman"/>
                <w:b/>
                <w:bCs/>
                <w:sz w:val="24"/>
                <w:szCs w:val="24"/>
              </w:rPr>
              <w:t>tilp</w:t>
            </w:r>
            <w:proofErr w:type="spellEnd"/>
            <w:r w:rsidRPr="00C904F3">
              <w:rPr>
                <w:rFonts w:ascii="Times New Roman" w:hAnsi="Times New Roman"/>
                <w:b/>
                <w:bCs/>
                <w:sz w:val="24"/>
                <w:szCs w:val="24"/>
              </w:rPr>
              <w:t>. % vai vairāk</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2207</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00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-etilspirts un citi jebkāda stipruma spirti, denaturēti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2207</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0 052</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Denaturēts spirts saskaņā ar Ministru kabineta noteikumiem****</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2207</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0 053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 xml:space="preserve">Nedenaturēts etilspirts, kura spirta tilpumkoncentrācija ir mazāka nekā 80 </w:t>
            </w:r>
            <w:proofErr w:type="spellStart"/>
            <w:r w:rsidRPr="00C904F3">
              <w:rPr>
                <w:rFonts w:ascii="Times New Roman" w:hAnsi="Times New Roman"/>
                <w:b/>
                <w:bCs/>
                <w:sz w:val="24"/>
                <w:szCs w:val="24"/>
              </w:rPr>
              <w:t>tilp</w:t>
            </w:r>
            <w:proofErr w:type="spellEnd"/>
            <w:r w:rsidRPr="00C904F3">
              <w:rPr>
                <w:rFonts w:ascii="Times New Roman" w:hAnsi="Times New Roman"/>
                <w:b/>
                <w:bCs/>
                <w:sz w:val="24"/>
                <w:szCs w:val="24"/>
              </w:rPr>
              <w:t>.%; stiprie alkoholiskie dzērieni, liķieri un citi alkoholiski dzērieni: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-alkoholiski šķidrumi, kas iegūti, destilējot vīnogu vīnu vai vīnogu čagas: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--tarā ar 2 l vai mazāku tilpumu: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12</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0 062</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---konjaks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sz w:val="24"/>
                <w:szCs w:val="24"/>
              </w:rPr>
              <w:t>armanjaks</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26</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0 064</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sz w:val="24"/>
                <w:szCs w:val="24"/>
              </w:rPr>
              <w:t>grapa</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27</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sz w:val="24"/>
                <w:szCs w:val="24"/>
              </w:rPr>
              <w:t>Heresas</w:t>
            </w:r>
            <w:proofErr w:type="spellEnd"/>
            <w:r w:rsidRPr="00C904F3">
              <w:rPr>
                <w:rFonts w:ascii="Times New Roman" w:hAnsi="Times New Roman"/>
                <w:sz w:val="24"/>
                <w:szCs w:val="24"/>
              </w:rPr>
              <w:t xml:space="preserve"> brendijs (</w:t>
            </w:r>
            <w:proofErr w:type="spellStart"/>
            <w:r w:rsidRPr="00C904F3">
              <w:rPr>
                <w:rFonts w:ascii="Times New Roman" w:hAnsi="Times New Roman"/>
                <w:i/>
                <w:iCs/>
                <w:sz w:val="24"/>
                <w:szCs w:val="24"/>
              </w:rPr>
              <w:t>Brandy</w:t>
            </w:r>
            <w:proofErr w:type="spellEnd"/>
            <w:r w:rsidRPr="00C904F3">
              <w:rPr>
                <w:rFonts w:ascii="Times New Roman" w:hAnsi="Times New Roman"/>
                <w:i/>
                <w:iCs/>
                <w:sz w:val="24"/>
                <w:szCs w:val="24"/>
              </w:rPr>
              <w:t xml:space="preserve"> </w:t>
            </w:r>
            <w:proofErr w:type="spellStart"/>
            <w:r w:rsidRPr="00C904F3">
              <w:rPr>
                <w:rFonts w:ascii="Times New Roman" w:hAnsi="Times New Roman"/>
                <w:i/>
                <w:iCs/>
                <w:sz w:val="24"/>
                <w:szCs w:val="24"/>
              </w:rPr>
              <w:t>de</w:t>
            </w:r>
            <w:proofErr w:type="spellEnd"/>
            <w:r w:rsidRPr="00C904F3">
              <w:rPr>
                <w:rFonts w:ascii="Times New Roman" w:hAnsi="Times New Roman"/>
                <w:i/>
                <w:iCs/>
                <w:sz w:val="24"/>
                <w:szCs w:val="24"/>
              </w:rPr>
              <w:t xml:space="preserve"> </w:t>
            </w:r>
            <w:proofErr w:type="spellStart"/>
            <w:r w:rsidRPr="00C904F3">
              <w:rPr>
                <w:rFonts w:ascii="Times New Roman" w:hAnsi="Times New Roman"/>
                <w:i/>
                <w:iCs/>
                <w:sz w:val="24"/>
                <w:szCs w:val="24"/>
              </w:rPr>
              <w:t>Jerez</w:t>
            </w:r>
            <w:proofErr w:type="spellEnd"/>
            <w:r w:rsidRPr="00C904F3">
              <w:rPr>
                <w:rFonts w:ascii="Times New Roman" w:hAnsi="Times New Roman"/>
                <w:sz w:val="24"/>
                <w:szCs w:val="24"/>
              </w:rPr>
              <w:t xml:space="preserve"> )</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0 090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--tarā ar tilpumu vairāk nekā 2 litri: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0 066</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---neapstrādāti destilāti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62</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0 062</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----konjaks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64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sz w:val="24"/>
                <w:szCs w:val="24"/>
              </w:rPr>
              <w:t>armanjaks</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 /100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86</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0 064</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sz w:val="24"/>
                <w:szCs w:val="24"/>
              </w:rPr>
              <w:t>grapa</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87</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sz w:val="24"/>
                <w:szCs w:val="24"/>
              </w:rPr>
              <w:t>Heresas</w:t>
            </w:r>
            <w:proofErr w:type="spellEnd"/>
            <w:r w:rsidRPr="00C904F3">
              <w:rPr>
                <w:rFonts w:ascii="Times New Roman" w:hAnsi="Times New Roman"/>
                <w:sz w:val="24"/>
                <w:szCs w:val="24"/>
              </w:rPr>
              <w:t xml:space="preserve"> brendijs (</w:t>
            </w:r>
            <w:proofErr w:type="spellStart"/>
            <w:r w:rsidRPr="00C904F3">
              <w:rPr>
                <w:rFonts w:ascii="Times New Roman" w:hAnsi="Times New Roman"/>
                <w:i/>
                <w:iCs/>
                <w:sz w:val="24"/>
                <w:szCs w:val="24"/>
              </w:rPr>
              <w:t>Brandy</w:t>
            </w:r>
            <w:proofErr w:type="spellEnd"/>
            <w:r w:rsidRPr="00C904F3">
              <w:rPr>
                <w:rFonts w:ascii="Times New Roman" w:hAnsi="Times New Roman"/>
                <w:i/>
                <w:iCs/>
                <w:sz w:val="24"/>
                <w:szCs w:val="24"/>
              </w:rPr>
              <w:t xml:space="preserve"> </w:t>
            </w:r>
            <w:proofErr w:type="spellStart"/>
            <w:r w:rsidRPr="00C904F3">
              <w:rPr>
                <w:rFonts w:ascii="Times New Roman" w:hAnsi="Times New Roman"/>
                <w:i/>
                <w:iCs/>
                <w:sz w:val="24"/>
                <w:szCs w:val="24"/>
              </w:rPr>
              <w:t>de</w:t>
            </w:r>
            <w:proofErr w:type="spellEnd"/>
            <w:r w:rsidRPr="00C904F3">
              <w:rPr>
                <w:rFonts w:ascii="Times New Roman" w:hAnsi="Times New Roman"/>
                <w:i/>
                <w:iCs/>
                <w:sz w:val="24"/>
                <w:szCs w:val="24"/>
              </w:rPr>
              <w:t xml:space="preserve"> </w:t>
            </w:r>
            <w:proofErr w:type="spellStart"/>
            <w:r w:rsidRPr="00C904F3">
              <w:rPr>
                <w:rFonts w:ascii="Times New Roman" w:hAnsi="Times New Roman"/>
                <w:i/>
                <w:iCs/>
                <w:sz w:val="24"/>
                <w:szCs w:val="24"/>
              </w:rPr>
              <w:t>Jerez</w:t>
            </w:r>
            <w:proofErr w:type="spellEnd"/>
            <w:r w:rsidRPr="00C904F3">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0 090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30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-viskiji: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sz w:val="24"/>
                <w:szCs w:val="24"/>
              </w:rPr>
              <w:t>burbons</w:t>
            </w:r>
            <w:proofErr w:type="spellEnd"/>
            <w:r w:rsidRPr="00C904F3">
              <w:rPr>
                <w:rFonts w:ascii="Times New Roman" w:hAnsi="Times New Roman"/>
                <w:sz w:val="24"/>
                <w:szCs w:val="24"/>
              </w:rPr>
              <w:t>, tarā ar tilpumu: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0 067</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 litri vai mazāk</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0 068</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---vairāk par 2 l</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--skotu viskijs: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0 140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sz w:val="24"/>
                <w:szCs w:val="24"/>
              </w:rPr>
              <w:t>Single</w:t>
            </w:r>
            <w:proofErr w:type="spellEnd"/>
            <w:r w:rsidRPr="00C904F3">
              <w:rPr>
                <w:rFonts w:ascii="Times New Roman" w:hAnsi="Times New Roman"/>
                <w:sz w:val="24"/>
                <w:szCs w:val="24"/>
              </w:rPr>
              <w:t xml:space="preserve"> malt" viskijs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sz w:val="24"/>
                <w:szCs w:val="24"/>
              </w:rPr>
              <w:t>Blended</w:t>
            </w:r>
            <w:proofErr w:type="spellEnd"/>
            <w:r w:rsidRPr="00C904F3">
              <w:rPr>
                <w:rFonts w:ascii="Times New Roman" w:hAnsi="Times New Roman"/>
                <w:sz w:val="24"/>
                <w:szCs w:val="24"/>
              </w:rPr>
              <w:t xml:space="preserve"> malt" viskijs, tarā ar tilpumu: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0 067</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 litri vai mazāk</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0 068</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----vairāk par 2 l</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 xml:space="preserve">/100 </w:t>
            </w:r>
            <w:r w:rsidRPr="00C904F3">
              <w:rPr>
                <w:rFonts w:ascii="Times New Roman" w:hAnsi="Times New Roman"/>
                <w:sz w:val="24"/>
                <w:szCs w:val="24"/>
              </w:rPr>
              <w:lastRenderedPageBreak/>
              <w:t>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sz w:val="24"/>
                <w:szCs w:val="24"/>
              </w:rPr>
              <w:t>Single</w:t>
            </w:r>
            <w:proofErr w:type="spellEnd"/>
            <w:r w:rsidRPr="00C904F3">
              <w:rPr>
                <w:rFonts w:ascii="Times New Roman" w:hAnsi="Times New Roman"/>
                <w:sz w:val="24"/>
                <w:szCs w:val="24"/>
              </w:rPr>
              <w:t xml:space="preserve"> </w:t>
            </w:r>
            <w:proofErr w:type="spellStart"/>
            <w:r w:rsidRPr="00C904F3">
              <w:rPr>
                <w:rFonts w:ascii="Times New Roman" w:hAnsi="Times New Roman"/>
                <w:sz w:val="24"/>
                <w:szCs w:val="24"/>
              </w:rPr>
              <w:t>grain</w:t>
            </w:r>
            <w:proofErr w:type="spellEnd"/>
            <w:r w:rsidRPr="00C904F3">
              <w:rPr>
                <w:rFonts w:ascii="Times New Roman" w:hAnsi="Times New Roman"/>
                <w:sz w:val="24"/>
                <w:szCs w:val="24"/>
              </w:rPr>
              <w:t>" viskijs un "</w:t>
            </w:r>
            <w:proofErr w:type="spellStart"/>
            <w:r w:rsidRPr="00C904F3">
              <w:rPr>
                <w:rFonts w:ascii="Times New Roman" w:hAnsi="Times New Roman"/>
                <w:sz w:val="24"/>
                <w:szCs w:val="24"/>
              </w:rPr>
              <w:t>blended</w:t>
            </w:r>
            <w:proofErr w:type="spellEnd"/>
            <w:r w:rsidRPr="00C904F3">
              <w:rPr>
                <w:rFonts w:ascii="Times New Roman" w:hAnsi="Times New Roman"/>
                <w:sz w:val="24"/>
                <w:szCs w:val="24"/>
              </w:rPr>
              <w:t xml:space="preserve"> </w:t>
            </w:r>
            <w:proofErr w:type="spellStart"/>
            <w:r w:rsidRPr="00C904F3">
              <w:rPr>
                <w:rFonts w:ascii="Times New Roman" w:hAnsi="Times New Roman"/>
                <w:sz w:val="24"/>
                <w:szCs w:val="24"/>
              </w:rPr>
              <w:t>grain</w:t>
            </w:r>
            <w:proofErr w:type="spellEnd"/>
            <w:r w:rsidRPr="00C904F3">
              <w:rPr>
                <w:rFonts w:ascii="Times New Roman" w:hAnsi="Times New Roman"/>
                <w:sz w:val="24"/>
                <w:szCs w:val="24"/>
              </w:rPr>
              <w:t>" viskijs, tarā ar tilpumu: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61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0 067</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 litri vai mazāk</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69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0 068</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----vairāk par 2 l</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---citāds "</w:t>
            </w:r>
            <w:proofErr w:type="spellStart"/>
            <w:r w:rsidRPr="00C904F3">
              <w:rPr>
                <w:rFonts w:ascii="Times New Roman" w:hAnsi="Times New Roman"/>
                <w:sz w:val="24"/>
                <w:szCs w:val="24"/>
              </w:rPr>
              <w:t>blended</w:t>
            </w:r>
            <w:proofErr w:type="spellEnd"/>
            <w:r w:rsidRPr="00C904F3">
              <w:rPr>
                <w:rFonts w:ascii="Times New Roman" w:hAnsi="Times New Roman"/>
                <w:sz w:val="24"/>
                <w:szCs w:val="24"/>
              </w:rPr>
              <w:t>" viskijs, tarā ar tilpumu: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71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0 067</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 litri vai mazāk</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79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0 068</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----vairāk par 2 l</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 tarā ar tilpumu: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82</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0 067</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 litri vai mazāk</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88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0 068</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---vairāk par 2 l</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40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-rums un citi alkoholiskie dzērieni, kas iegūti, destilējot raudzētus cukurniedru produktus: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--tarā ar tilpumu 2 l vai mazāku tilpumu: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0 069</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---rums, kura sastāvā gaistošu vielu, izņemot etilspirtu vai metilspirtu, nav mazāk par 225 g vienā hektolitrā tīra spirta (ar 10 % pielaidi)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0 070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----kuru vērtība pārsniedz 7,9 </w:t>
            </w:r>
            <w:proofErr w:type="spellStart"/>
            <w:r w:rsidRPr="00C904F3">
              <w:rPr>
                <w:rFonts w:ascii="Times New Roman" w:hAnsi="Times New Roman"/>
                <w:i/>
                <w:iCs/>
                <w:sz w:val="24"/>
                <w:szCs w:val="24"/>
              </w:rPr>
              <w:t>euro</w:t>
            </w:r>
            <w:proofErr w:type="spellEnd"/>
            <w:r w:rsidRPr="00C904F3">
              <w:rPr>
                <w:rFonts w:ascii="Times New Roman" w:hAnsi="Times New Roman"/>
                <w:sz w:val="24"/>
                <w:szCs w:val="24"/>
              </w:rPr>
              <w:t xml:space="preserve"> par litru tīra spirta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0 090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--tarā ar tilpumu vairāk nekā 2 litri: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0 069</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---rums, kura sastāvā gaistošu vielu, izņemot etilspirtu vai metilspirtu, nav mazāk par 225 g vienā hektolitrā tīra spirta (ar 10 % pielaidi)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0 071</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----kuru vērtība pārsniedz </w:t>
            </w:r>
            <w:r w:rsidR="00CF42B2">
              <w:rPr>
                <w:rFonts w:ascii="Times New Roman" w:hAnsi="Times New Roman"/>
                <w:sz w:val="24"/>
                <w:szCs w:val="24"/>
              </w:rPr>
              <w:t xml:space="preserve">   </w:t>
            </w:r>
            <w:r w:rsidRPr="00C904F3">
              <w:rPr>
                <w:rFonts w:ascii="Times New Roman" w:hAnsi="Times New Roman"/>
                <w:sz w:val="24"/>
                <w:szCs w:val="24"/>
              </w:rPr>
              <w:t xml:space="preserve">2 </w:t>
            </w:r>
            <w:proofErr w:type="spellStart"/>
            <w:r w:rsidRPr="00C904F3">
              <w:rPr>
                <w:rFonts w:ascii="Times New Roman" w:hAnsi="Times New Roman"/>
                <w:i/>
                <w:iCs/>
                <w:sz w:val="24"/>
                <w:szCs w:val="24"/>
              </w:rPr>
              <w:t>euro</w:t>
            </w:r>
            <w:proofErr w:type="spellEnd"/>
            <w:r w:rsidRPr="00C904F3">
              <w:rPr>
                <w:rFonts w:ascii="Times New Roman" w:hAnsi="Times New Roman"/>
                <w:sz w:val="24"/>
                <w:szCs w:val="24"/>
              </w:rPr>
              <w:t xml:space="preserve"> par litru tīra spirta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0 090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50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-džins un kadiķu degvīns (</w:t>
            </w:r>
            <w:proofErr w:type="spellStart"/>
            <w:r w:rsidRPr="00C904F3">
              <w:rPr>
                <w:rFonts w:ascii="Times New Roman" w:hAnsi="Times New Roman"/>
                <w:b/>
                <w:bCs/>
                <w:i/>
                <w:iCs/>
                <w:sz w:val="24"/>
                <w:szCs w:val="24"/>
              </w:rPr>
              <w:t>Geneva</w:t>
            </w:r>
            <w:proofErr w:type="spellEnd"/>
            <w:r w:rsidRPr="00C904F3">
              <w:rPr>
                <w:rFonts w:ascii="Times New Roman" w:hAnsi="Times New Roman"/>
                <w:b/>
                <w:bCs/>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--džins, tarā ar tilpumu: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0 067</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 litri vai mazāk</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0 068</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---vairāk par 2 l</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--kadiķu degvīns (</w:t>
            </w:r>
            <w:proofErr w:type="spellStart"/>
            <w:r w:rsidRPr="00C904F3">
              <w:rPr>
                <w:rFonts w:ascii="Times New Roman" w:hAnsi="Times New Roman"/>
                <w:i/>
                <w:iCs/>
                <w:sz w:val="24"/>
                <w:szCs w:val="24"/>
              </w:rPr>
              <w:t>Geneva</w:t>
            </w:r>
            <w:proofErr w:type="spellEnd"/>
            <w:r w:rsidRPr="00C904F3">
              <w:rPr>
                <w:rFonts w:ascii="Times New Roman" w:hAnsi="Times New Roman"/>
                <w:sz w:val="24"/>
                <w:szCs w:val="24"/>
              </w:rPr>
              <w:t>), tarā ar tilpumu: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0 067</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 litri vai mazāk</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0 068</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---vairāk par 2 l</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60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-degvīns: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--ar spirta tilpumkoncentrāciju līdz 45,4 </w:t>
            </w:r>
            <w:proofErr w:type="spellStart"/>
            <w:r w:rsidRPr="00C904F3">
              <w:rPr>
                <w:rFonts w:ascii="Times New Roman" w:hAnsi="Times New Roman"/>
                <w:sz w:val="24"/>
                <w:szCs w:val="24"/>
              </w:rPr>
              <w:t>tilp</w:t>
            </w:r>
            <w:proofErr w:type="spellEnd"/>
            <w:r w:rsidRPr="00C904F3">
              <w:rPr>
                <w:rFonts w:ascii="Times New Roman" w:hAnsi="Times New Roman"/>
                <w:sz w:val="24"/>
                <w:szCs w:val="24"/>
              </w:rPr>
              <w:t>. % , tarā ar tilpumu: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60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0 067</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 litri vai mazāk</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60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0 068</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---vairāk par 2 l</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--ar spirta tilpumkoncentrāciju vairāk nekā 45,4 </w:t>
            </w:r>
            <w:proofErr w:type="spellStart"/>
            <w:r w:rsidRPr="00C904F3">
              <w:rPr>
                <w:rFonts w:ascii="Times New Roman" w:hAnsi="Times New Roman"/>
                <w:sz w:val="24"/>
                <w:szCs w:val="24"/>
              </w:rPr>
              <w:t>tilp</w:t>
            </w:r>
            <w:proofErr w:type="spellEnd"/>
            <w:r w:rsidRPr="00C904F3">
              <w:rPr>
                <w:rFonts w:ascii="Times New Roman" w:hAnsi="Times New Roman"/>
                <w:sz w:val="24"/>
                <w:szCs w:val="24"/>
              </w:rPr>
              <w:t>.%, tarā ar tilpumu: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60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0 067</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 litri vai mazāk</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60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0 068</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---vairāk par 2 l</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70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 xml:space="preserve">-liķieri un </w:t>
            </w:r>
            <w:proofErr w:type="spellStart"/>
            <w:r w:rsidRPr="00C904F3">
              <w:rPr>
                <w:rFonts w:ascii="Times New Roman" w:hAnsi="Times New Roman"/>
                <w:b/>
                <w:bCs/>
                <w:sz w:val="24"/>
                <w:szCs w:val="24"/>
              </w:rPr>
              <w:t>uzlijas</w:t>
            </w:r>
            <w:proofErr w:type="spellEnd"/>
            <w:r w:rsidRPr="00C904F3">
              <w:rPr>
                <w:rFonts w:ascii="Times New Roman" w:hAnsi="Times New Roman"/>
                <w:b/>
                <w:bCs/>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70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0 072</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--tarā ar 2 l vai mazāku tilpumu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70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0 073</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--tarā ar tilpumu vairāk par </w:t>
            </w:r>
            <w:r w:rsidR="00CF42B2">
              <w:rPr>
                <w:rFonts w:ascii="Times New Roman" w:hAnsi="Times New Roman"/>
                <w:sz w:val="24"/>
                <w:szCs w:val="24"/>
              </w:rPr>
              <w:t xml:space="preserve"> </w:t>
            </w:r>
            <w:r w:rsidRPr="00C904F3">
              <w:rPr>
                <w:rFonts w:ascii="Times New Roman" w:hAnsi="Times New Roman"/>
                <w:sz w:val="24"/>
                <w:szCs w:val="24"/>
              </w:rPr>
              <w:t>2 l</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b/>
                <w:bCs/>
                <w:sz w:val="24"/>
                <w:szCs w:val="24"/>
              </w:rPr>
            </w:pPr>
            <w:r w:rsidRPr="00C904F3">
              <w:rPr>
                <w:rFonts w:ascii="Times New Roman" w:hAnsi="Times New Roman"/>
                <w:b/>
                <w:bCs/>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sz w:val="24"/>
                <w:szCs w:val="24"/>
              </w:rPr>
              <w:t>araks</w:t>
            </w:r>
            <w:proofErr w:type="spellEnd"/>
            <w:r w:rsidRPr="00C904F3">
              <w:rPr>
                <w:rFonts w:ascii="Times New Roman" w:hAnsi="Times New Roman"/>
                <w:sz w:val="24"/>
                <w:szCs w:val="24"/>
              </w:rPr>
              <w:t xml:space="preserve"> tarā ar tilpumu: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0 067</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 litri vai mazāk</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19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0 068</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---vairāk par 2 l</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--plūmju, bumbieru vai ķiršu spirta uzlējumi (izņemot liķierus) tarā ar tilpumu: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33</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0 067</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 litri vai mazāk</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38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0 068</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---vairāk par 2 l</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--citi alkoholiski šķidrumi un citi alkoholiskie dzērieni tarā ar tilpumu: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 litri vai mazāk:</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0 074</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sz w:val="24"/>
                <w:szCs w:val="24"/>
              </w:rPr>
              <w:t>ūzo</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-----stiprie alkoholiskie dzērieni (izņemot liķierus):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------destilēti no augļiem:</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45</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0 075</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roofErr w:type="spellStart"/>
            <w:r w:rsidRPr="00C904F3">
              <w:rPr>
                <w:rFonts w:ascii="Times New Roman" w:hAnsi="Times New Roman"/>
                <w:sz w:val="24"/>
                <w:szCs w:val="24"/>
              </w:rPr>
              <w:t>kalvadoss</w:t>
            </w:r>
            <w:proofErr w:type="spellEnd"/>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48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0 090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54</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0 077</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-------tekila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56</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0 090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69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0 078</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-----citi alkoholiski dzērieni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69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009</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Spirtu saturoši uztura bagātinātāji, ja absolūtā spirta saturs nepārsniedz 80 mililitrus iepakojumā, kas reģistrēti uztura bagātinātāju reģistrā atbilstoši Ministru kabineta noteikumiem**</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---vairāk par 2 l:</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----stiprie alkoholiskie dzērieni (izņemot liķierus):</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lastRenderedPageBreak/>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71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0 079</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-----destilēti no augļiem</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75</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0 077</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-----tekila</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77</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0 090</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78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0 078</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----citi alkoholiski dzērieni</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78</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Z 009</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Spirtu saturoši uztura bagātinātāji, ja absolūtā spirta saturs nepārsniedz 80 mililitrus iepakojumā, kas reģistrēti uztura bagātinātāju reģistrā atbilstoši Ministru kabineta noteikumiem**</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--nedenaturēts etilspirts ar spirta tilpumkoncentrāciju mazāk nekā 80 </w:t>
            </w:r>
            <w:proofErr w:type="spellStart"/>
            <w:r w:rsidRPr="00C904F3">
              <w:rPr>
                <w:rFonts w:ascii="Times New Roman" w:hAnsi="Times New Roman"/>
                <w:sz w:val="24"/>
                <w:szCs w:val="24"/>
              </w:rPr>
              <w:t>tilp</w:t>
            </w:r>
            <w:proofErr w:type="spellEnd"/>
            <w:r w:rsidRPr="00C904F3">
              <w:rPr>
                <w:rFonts w:ascii="Times New Roman" w:hAnsi="Times New Roman"/>
                <w:sz w:val="24"/>
                <w:szCs w:val="24"/>
              </w:rPr>
              <w:t>. %, tarā ar tilpumu:</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91</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0 067</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 litri vai mazāk</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r w:rsidR="00C904F3" w:rsidRPr="00C904F3" w:rsidTr="00CF42B2">
        <w:trPr>
          <w:tblCellSpacing w:w="15" w:type="dxa"/>
        </w:trPr>
        <w:tc>
          <w:tcPr>
            <w:tcW w:w="351" w:type="pct"/>
            <w:tcBorders>
              <w:top w:val="outset" w:sz="6" w:space="0" w:color="auto"/>
              <w:left w:val="nil"/>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2208</w:t>
            </w:r>
          </w:p>
        </w:tc>
        <w:tc>
          <w:tcPr>
            <w:tcW w:w="193"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90</w:t>
            </w:r>
          </w:p>
        </w:tc>
        <w:tc>
          <w:tcPr>
            <w:tcW w:w="74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99</w:t>
            </w:r>
          </w:p>
        </w:tc>
        <w:tc>
          <w:tcPr>
            <w:tcW w:w="651"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0 068</w:t>
            </w:r>
          </w:p>
        </w:tc>
        <w:tc>
          <w:tcPr>
            <w:tcW w:w="1418"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---vairāk par 2 l</w:t>
            </w:r>
          </w:p>
        </w:tc>
        <w:tc>
          <w:tcPr>
            <w:tcW w:w="819" w:type="pct"/>
            <w:tcBorders>
              <w:top w:val="outset" w:sz="6" w:space="0" w:color="auto"/>
              <w:left w:val="outset" w:sz="6" w:space="0" w:color="auto"/>
              <w:bottom w:val="outset" w:sz="6" w:space="0" w:color="auto"/>
              <w:right w:val="outset" w:sz="6" w:space="0" w:color="auto"/>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 xml:space="preserve">EUR </w:t>
            </w:r>
            <w:r w:rsidR="005B5C48">
              <w:rPr>
                <w:rFonts w:ascii="Times New Roman" w:hAnsi="Times New Roman"/>
                <w:sz w:val="24"/>
                <w:szCs w:val="24"/>
              </w:rPr>
              <w:t>1400</w:t>
            </w:r>
            <w:r w:rsidRPr="00C904F3">
              <w:rPr>
                <w:rFonts w:ascii="Times New Roman" w:hAnsi="Times New Roman"/>
                <w:sz w:val="24"/>
                <w:szCs w:val="24"/>
              </w:rPr>
              <w:t>/100 l 100 % spirta</w:t>
            </w:r>
          </w:p>
        </w:tc>
        <w:tc>
          <w:tcPr>
            <w:tcW w:w="702" w:type="pct"/>
            <w:tcBorders>
              <w:top w:val="outset" w:sz="6" w:space="0" w:color="auto"/>
              <w:left w:val="outset" w:sz="6" w:space="0" w:color="auto"/>
              <w:bottom w:val="outset" w:sz="6" w:space="0" w:color="auto"/>
              <w:right w:val="nil"/>
            </w:tcBorders>
            <w:hideMark/>
          </w:tcPr>
          <w:p w:rsidR="00C904F3" w:rsidRPr="00C904F3" w:rsidRDefault="00C904F3" w:rsidP="00E32AF8">
            <w:pPr>
              <w:spacing w:after="0" w:line="240" w:lineRule="auto"/>
              <w:rPr>
                <w:rFonts w:ascii="Times New Roman" w:hAnsi="Times New Roman"/>
                <w:sz w:val="24"/>
                <w:szCs w:val="24"/>
              </w:rPr>
            </w:pPr>
            <w:r w:rsidRPr="00C904F3">
              <w:rPr>
                <w:rFonts w:ascii="Times New Roman" w:hAnsi="Times New Roman"/>
                <w:sz w:val="24"/>
                <w:szCs w:val="24"/>
              </w:rPr>
              <w:t>05319</w:t>
            </w:r>
          </w:p>
        </w:tc>
      </w:tr>
    </w:tbl>
    <w:p w:rsidR="00C904F3" w:rsidRPr="00C904F3" w:rsidRDefault="00C904F3" w:rsidP="00E32AF8">
      <w:pPr>
        <w:spacing w:before="100" w:beforeAutospacing="1" w:after="100" w:afterAutospacing="1" w:line="240" w:lineRule="auto"/>
        <w:rPr>
          <w:rFonts w:ascii="Times New Roman" w:hAnsi="Times New Roman"/>
          <w:sz w:val="24"/>
          <w:szCs w:val="24"/>
        </w:rPr>
      </w:pPr>
      <w:r w:rsidRPr="00C904F3">
        <w:rPr>
          <w:rFonts w:ascii="Times New Roman" w:hAnsi="Times New Roman"/>
          <w:sz w:val="24"/>
          <w:szCs w:val="24"/>
        </w:rPr>
        <w:t>Piezīmes.</w:t>
      </w:r>
      <w:r w:rsidRPr="00C904F3">
        <w:rPr>
          <w:rFonts w:ascii="Times New Roman" w:hAnsi="Times New Roman"/>
          <w:sz w:val="24"/>
          <w:szCs w:val="24"/>
        </w:rPr>
        <w:br/>
        <w:t>1. * Konta numura piecpadsmitā, sešpadsmitā, septiņpadsmitā, astoņpadsmitā un deviņpadsmitā zīme, piemēram, konts LV89TREL1060000538000 – "05380".</w:t>
      </w:r>
      <w:r w:rsidRPr="00C904F3">
        <w:rPr>
          <w:rFonts w:ascii="Times New Roman" w:hAnsi="Times New Roman"/>
          <w:sz w:val="24"/>
          <w:szCs w:val="24"/>
        </w:rPr>
        <w:br/>
        <w:t>2. ** Prece nav ar akcīzes nodokli apliekamais objekts.</w:t>
      </w:r>
      <w:r w:rsidRPr="00C904F3">
        <w:rPr>
          <w:rFonts w:ascii="Times New Roman" w:hAnsi="Times New Roman"/>
          <w:sz w:val="24"/>
          <w:szCs w:val="24"/>
        </w:rPr>
        <w:br/>
        <w:t xml:space="preserve">3. *** Saskaņā ar Komisijas apstiprinātu noteiktos reģionos ražotu kvalitatīvo vīnu sarakstu (Publicēts atbilstoši Padomes Regulas (EK) Nr. </w:t>
      </w:r>
      <w:hyperlink r:id="rId18" w:tgtFrame="_blank" w:history="1">
        <w:r w:rsidRPr="00C904F3">
          <w:rPr>
            <w:rFonts w:ascii="Times New Roman" w:hAnsi="Times New Roman"/>
            <w:color w:val="0000FF"/>
            <w:sz w:val="24"/>
            <w:szCs w:val="24"/>
            <w:u w:val="single"/>
          </w:rPr>
          <w:t>1493/1999</w:t>
        </w:r>
      </w:hyperlink>
      <w:r w:rsidRPr="00C904F3">
        <w:rPr>
          <w:rFonts w:ascii="Times New Roman" w:hAnsi="Times New Roman"/>
          <w:sz w:val="24"/>
          <w:szCs w:val="24"/>
        </w:rPr>
        <w:t xml:space="preserve"> 54. panta 4. punktam. Publicēts Eiropas Savienības Oficiālajā Vēstnesī 2009/C187/01).</w:t>
      </w:r>
      <w:r w:rsidRPr="00C904F3">
        <w:rPr>
          <w:rFonts w:ascii="Times New Roman" w:hAnsi="Times New Roman"/>
          <w:sz w:val="24"/>
          <w:szCs w:val="24"/>
        </w:rPr>
        <w:br/>
        <w:t>4. **** Ministru kabineta 2009. gada 3. marta noteikumi Nr.211 "</w:t>
      </w:r>
      <w:hyperlink r:id="rId19" w:tgtFrame="_blank" w:history="1">
        <w:r w:rsidRPr="00C904F3">
          <w:rPr>
            <w:rFonts w:ascii="Times New Roman" w:hAnsi="Times New Roman"/>
            <w:color w:val="0000FF"/>
            <w:sz w:val="24"/>
            <w:szCs w:val="24"/>
            <w:u w:val="single"/>
          </w:rPr>
          <w:t>Spirta denaturēšanas un denaturētā spirta aprites kārtība</w:t>
        </w:r>
      </w:hyperlink>
      <w:r w:rsidRPr="00C904F3">
        <w:rPr>
          <w:rFonts w:ascii="Times New Roman" w:hAnsi="Times New Roman"/>
          <w:sz w:val="24"/>
          <w:szCs w:val="24"/>
        </w:rPr>
        <w:t>".</w:t>
      </w:r>
    </w:p>
    <w:p w:rsidR="00AE41CB" w:rsidRDefault="00AE41CB" w:rsidP="00E32AF8">
      <w:pPr>
        <w:spacing w:after="0"/>
        <w:ind w:right="708"/>
        <w:rPr>
          <w:rFonts w:ascii="Times New Roman" w:hAnsi="Times New Roman"/>
          <w:sz w:val="28"/>
          <w:szCs w:val="28"/>
        </w:rPr>
      </w:pPr>
    </w:p>
    <w:p w:rsidR="00A3080F" w:rsidRDefault="00A3080F" w:rsidP="00E32AF8">
      <w:pPr>
        <w:spacing w:after="0"/>
        <w:ind w:right="708"/>
        <w:rPr>
          <w:rFonts w:ascii="Times New Roman" w:hAnsi="Times New Roman"/>
          <w:sz w:val="28"/>
          <w:szCs w:val="28"/>
        </w:rPr>
      </w:pPr>
    </w:p>
    <w:p w:rsidR="00A3080F" w:rsidRDefault="00A3080F" w:rsidP="00E32AF8">
      <w:pPr>
        <w:spacing w:after="0"/>
        <w:ind w:right="708"/>
        <w:rPr>
          <w:rFonts w:ascii="Times New Roman" w:hAnsi="Times New Roman"/>
          <w:sz w:val="28"/>
          <w:szCs w:val="28"/>
        </w:rPr>
      </w:pPr>
    </w:p>
    <w:p w:rsidR="00A3080F" w:rsidRDefault="00A3080F" w:rsidP="00E32AF8">
      <w:pPr>
        <w:spacing w:after="0"/>
        <w:ind w:right="708"/>
        <w:rPr>
          <w:rFonts w:ascii="Times New Roman" w:hAnsi="Times New Roman"/>
          <w:sz w:val="28"/>
          <w:szCs w:val="28"/>
        </w:rPr>
      </w:pPr>
    </w:p>
    <w:p w:rsidR="00A3080F" w:rsidRDefault="00A3080F" w:rsidP="00E32AF8">
      <w:pPr>
        <w:spacing w:after="0"/>
        <w:ind w:right="708"/>
        <w:rPr>
          <w:rFonts w:ascii="Times New Roman" w:hAnsi="Times New Roman"/>
          <w:sz w:val="28"/>
          <w:szCs w:val="28"/>
        </w:rPr>
      </w:pPr>
    </w:p>
    <w:p w:rsidR="00A3080F" w:rsidRDefault="00A3080F" w:rsidP="00E32AF8">
      <w:pPr>
        <w:spacing w:after="0"/>
        <w:ind w:right="708"/>
        <w:rPr>
          <w:rFonts w:ascii="Times New Roman" w:hAnsi="Times New Roman"/>
          <w:sz w:val="28"/>
          <w:szCs w:val="28"/>
        </w:rPr>
      </w:pPr>
    </w:p>
    <w:p w:rsidR="00A3080F" w:rsidRDefault="00A3080F" w:rsidP="00E32AF8">
      <w:pPr>
        <w:spacing w:after="0"/>
        <w:ind w:right="708"/>
        <w:rPr>
          <w:rFonts w:ascii="Times New Roman" w:hAnsi="Times New Roman"/>
          <w:sz w:val="28"/>
          <w:szCs w:val="28"/>
        </w:rPr>
      </w:pPr>
    </w:p>
    <w:p w:rsidR="00A3080F" w:rsidRDefault="00A3080F" w:rsidP="00E32AF8">
      <w:pPr>
        <w:spacing w:after="0"/>
        <w:ind w:right="708"/>
        <w:rPr>
          <w:rFonts w:ascii="Times New Roman" w:hAnsi="Times New Roman"/>
          <w:sz w:val="28"/>
          <w:szCs w:val="28"/>
        </w:rPr>
      </w:pPr>
    </w:p>
    <w:p w:rsidR="00A3080F" w:rsidRDefault="00A3080F" w:rsidP="00E32AF8">
      <w:pPr>
        <w:spacing w:after="0"/>
        <w:ind w:right="708"/>
        <w:rPr>
          <w:rFonts w:ascii="Times New Roman" w:hAnsi="Times New Roman"/>
          <w:sz w:val="28"/>
          <w:szCs w:val="28"/>
        </w:rPr>
      </w:pPr>
    </w:p>
    <w:p w:rsidR="00A3080F" w:rsidRDefault="00A3080F" w:rsidP="00E32AF8">
      <w:pPr>
        <w:spacing w:after="0"/>
        <w:ind w:right="708"/>
        <w:rPr>
          <w:rFonts w:ascii="Times New Roman" w:hAnsi="Times New Roman"/>
          <w:sz w:val="28"/>
          <w:szCs w:val="28"/>
        </w:rPr>
      </w:pPr>
    </w:p>
    <w:p w:rsidR="00A3080F" w:rsidRDefault="00A3080F" w:rsidP="00E32AF8">
      <w:pPr>
        <w:spacing w:after="0"/>
        <w:ind w:right="708"/>
        <w:rPr>
          <w:rFonts w:ascii="Times New Roman" w:hAnsi="Times New Roman"/>
          <w:sz w:val="28"/>
          <w:szCs w:val="28"/>
        </w:rPr>
      </w:pPr>
    </w:p>
    <w:p w:rsidR="003C5F0D" w:rsidRDefault="00D36A6A" w:rsidP="00E32AF8">
      <w:pPr>
        <w:spacing w:after="0"/>
        <w:ind w:right="708"/>
        <w:rPr>
          <w:rFonts w:ascii="Times New Roman" w:hAnsi="Times New Roman"/>
          <w:sz w:val="28"/>
          <w:szCs w:val="28"/>
        </w:rPr>
      </w:pPr>
      <w:r>
        <w:rPr>
          <w:rFonts w:ascii="Times New Roman" w:hAnsi="Times New Roman"/>
          <w:sz w:val="28"/>
          <w:szCs w:val="28"/>
        </w:rPr>
        <w:lastRenderedPageBreak/>
        <w:tab/>
        <w:t>1.</w:t>
      </w:r>
      <w:r w:rsidR="00F46FE8">
        <w:rPr>
          <w:rFonts w:ascii="Times New Roman" w:hAnsi="Times New Roman"/>
          <w:sz w:val="28"/>
          <w:szCs w:val="28"/>
        </w:rPr>
        <w:t>4</w:t>
      </w:r>
      <w:r>
        <w:rPr>
          <w:rFonts w:ascii="Times New Roman" w:hAnsi="Times New Roman"/>
          <w:sz w:val="28"/>
          <w:szCs w:val="28"/>
        </w:rPr>
        <w:t xml:space="preserve">. izteikt </w:t>
      </w:r>
      <w:r w:rsidR="00EC4EA8">
        <w:rPr>
          <w:rFonts w:ascii="Times New Roman" w:hAnsi="Times New Roman"/>
          <w:sz w:val="28"/>
          <w:szCs w:val="28"/>
        </w:rPr>
        <w:t>4</w:t>
      </w:r>
      <w:r>
        <w:rPr>
          <w:rFonts w:ascii="Times New Roman" w:hAnsi="Times New Roman"/>
          <w:sz w:val="28"/>
          <w:szCs w:val="28"/>
        </w:rPr>
        <w:t xml:space="preserve">.pielikumu šādā redakcijā: </w:t>
      </w:r>
    </w:p>
    <w:p w:rsidR="008B0F94" w:rsidRDefault="008B0F94" w:rsidP="00E32AF8">
      <w:pPr>
        <w:spacing w:after="0"/>
        <w:ind w:right="708"/>
        <w:jc w:val="right"/>
        <w:rPr>
          <w:rFonts w:ascii="Times New Roman" w:hAnsi="Times New Roman"/>
          <w:sz w:val="28"/>
          <w:szCs w:val="28"/>
        </w:rPr>
      </w:pPr>
    </w:p>
    <w:p w:rsidR="00441F31" w:rsidRPr="007D39BE" w:rsidRDefault="008A002B" w:rsidP="00E32AF8">
      <w:pPr>
        <w:spacing w:after="0"/>
        <w:ind w:right="708"/>
        <w:jc w:val="right"/>
        <w:rPr>
          <w:rFonts w:ascii="Times New Roman" w:hAnsi="Times New Roman"/>
          <w:sz w:val="28"/>
          <w:szCs w:val="28"/>
        </w:rPr>
      </w:pPr>
      <w:r>
        <w:rPr>
          <w:rFonts w:ascii="Times New Roman" w:hAnsi="Times New Roman"/>
          <w:bCs/>
          <w:sz w:val="28"/>
          <w:szCs w:val="28"/>
        </w:rPr>
        <w:t>„</w:t>
      </w:r>
      <w:r w:rsidR="00441F31">
        <w:rPr>
          <w:rFonts w:ascii="Times New Roman" w:hAnsi="Times New Roman"/>
          <w:sz w:val="28"/>
          <w:szCs w:val="28"/>
        </w:rPr>
        <w:t>4</w:t>
      </w:r>
      <w:r w:rsidR="00441F31" w:rsidRPr="007D39BE">
        <w:rPr>
          <w:rFonts w:ascii="Times New Roman" w:hAnsi="Times New Roman"/>
          <w:sz w:val="28"/>
          <w:szCs w:val="28"/>
        </w:rPr>
        <w:t xml:space="preserve">.pielikums </w:t>
      </w:r>
      <w:r w:rsidR="00441F31" w:rsidRPr="007D39BE">
        <w:rPr>
          <w:rFonts w:ascii="Times New Roman" w:hAnsi="Times New Roman"/>
          <w:sz w:val="28"/>
          <w:szCs w:val="28"/>
        </w:rPr>
        <w:br/>
        <w:t xml:space="preserve">Ministru kabineta </w:t>
      </w:r>
      <w:r w:rsidR="00441F31" w:rsidRPr="007D39BE">
        <w:rPr>
          <w:rFonts w:ascii="Times New Roman" w:hAnsi="Times New Roman"/>
          <w:sz w:val="28"/>
          <w:szCs w:val="28"/>
        </w:rPr>
        <w:br/>
        <w:t>2011.gada 27.septembra noteikumiem Nr.731</w:t>
      </w:r>
    </w:p>
    <w:p w:rsidR="00441F31" w:rsidRDefault="00441F31" w:rsidP="00E32AF8">
      <w:pPr>
        <w:spacing w:after="0"/>
        <w:ind w:right="708"/>
        <w:jc w:val="center"/>
        <w:rPr>
          <w:rFonts w:ascii="Times New Roman" w:hAnsi="Times New Roman"/>
          <w:b/>
          <w:sz w:val="28"/>
          <w:szCs w:val="28"/>
        </w:rPr>
      </w:pPr>
    </w:p>
    <w:p w:rsidR="00441F31" w:rsidRDefault="00441F31" w:rsidP="00E32AF8">
      <w:pPr>
        <w:spacing w:after="0"/>
        <w:ind w:right="708"/>
        <w:jc w:val="center"/>
        <w:rPr>
          <w:rFonts w:ascii="Times New Roman" w:hAnsi="Times New Roman"/>
          <w:b/>
          <w:sz w:val="28"/>
          <w:szCs w:val="28"/>
        </w:rPr>
      </w:pPr>
      <w:r w:rsidRPr="007D39BE">
        <w:rPr>
          <w:rFonts w:ascii="Times New Roman" w:hAnsi="Times New Roman"/>
          <w:b/>
          <w:sz w:val="28"/>
          <w:szCs w:val="28"/>
        </w:rPr>
        <w:t xml:space="preserve">Ar akcīzes nodokli apliekamo </w:t>
      </w:r>
      <w:r>
        <w:rPr>
          <w:rFonts w:ascii="Times New Roman" w:hAnsi="Times New Roman"/>
          <w:b/>
          <w:sz w:val="28"/>
          <w:szCs w:val="28"/>
        </w:rPr>
        <w:t>naftas produktu</w:t>
      </w:r>
      <w:r w:rsidRPr="007D39BE">
        <w:rPr>
          <w:rFonts w:ascii="Times New Roman" w:hAnsi="Times New Roman"/>
          <w:b/>
          <w:sz w:val="28"/>
          <w:szCs w:val="28"/>
        </w:rPr>
        <w:t xml:space="preserve"> </w:t>
      </w:r>
      <w:r w:rsidRPr="007D39BE">
        <w:rPr>
          <w:rFonts w:ascii="Times New Roman" w:hAnsi="Times New Roman"/>
          <w:b/>
          <w:i/>
          <w:iCs/>
          <w:sz w:val="28"/>
          <w:szCs w:val="28"/>
        </w:rPr>
        <w:t>TARIC</w:t>
      </w:r>
      <w:r>
        <w:rPr>
          <w:rFonts w:ascii="Times New Roman" w:hAnsi="Times New Roman"/>
          <w:b/>
          <w:sz w:val="28"/>
          <w:szCs w:val="28"/>
        </w:rPr>
        <w:t xml:space="preserve"> nacionālo</w:t>
      </w:r>
    </w:p>
    <w:p w:rsidR="00441F31" w:rsidRDefault="00441F31" w:rsidP="00E32AF8">
      <w:pPr>
        <w:spacing w:after="0"/>
        <w:ind w:right="708"/>
        <w:jc w:val="center"/>
        <w:rPr>
          <w:rFonts w:ascii="Times New Roman" w:hAnsi="Times New Roman"/>
          <w:b/>
          <w:sz w:val="28"/>
          <w:szCs w:val="28"/>
        </w:rPr>
      </w:pPr>
      <w:proofErr w:type="spellStart"/>
      <w:r w:rsidRPr="007D39BE">
        <w:rPr>
          <w:rFonts w:ascii="Times New Roman" w:hAnsi="Times New Roman"/>
          <w:b/>
          <w:sz w:val="28"/>
          <w:szCs w:val="28"/>
        </w:rPr>
        <w:t>papildkodu</w:t>
      </w:r>
      <w:proofErr w:type="spellEnd"/>
      <w:r w:rsidRPr="007D39BE">
        <w:rPr>
          <w:rFonts w:ascii="Times New Roman" w:hAnsi="Times New Roman"/>
          <w:b/>
          <w:sz w:val="28"/>
          <w:szCs w:val="28"/>
        </w:rPr>
        <w:t xml:space="preserve"> saraksts</w:t>
      </w:r>
    </w:p>
    <w:p w:rsidR="003C5F0D" w:rsidRDefault="003C5F0D" w:rsidP="00E32AF8">
      <w:pPr>
        <w:spacing w:after="0"/>
        <w:ind w:right="708"/>
        <w:jc w:val="center"/>
        <w:rPr>
          <w:rFonts w:ascii="Times New Roman" w:hAnsi="Times New Roman"/>
          <w:sz w:val="28"/>
          <w:szCs w:val="28"/>
        </w:rPr>
      </w:pPr>
    </w:p>
    <w:tbl>
      <w:tblPr>
        <w:tblW w:w="470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54"/>
        <w:gridCol w:w="480"/>
        <w:gridCol w:w="1705"/>
        <w:gridCol w:w="1450"/>
        <w:gridCol w:w="2777"/>
        <w:gridCol w:w="1996"/>
        <w:gridCol w:w="1079"/>
      </w:tblGrid>
      <w:tr w:rsidR="006E0800" w:rsidRPr="009C03B3" w:rsidTr="00923697">
        <w:trPr>
          <w:trHeight w:val="1953"/>
          <w:tblCellSpacing w:w="15" w:type="dxa"/>
        </w:trPr>
        <w:tc>
          <w:tcPr>
            <w:tcW w:w="1357" w:type="pct"/>
            <w:gridSpan w:val="3"/>
            <w:tcBorders>
              <w:top w:val="outset" w:sz="6" w:space="0" w:color="auto"/>
              <w:left w:val="outset" w:sz="6" w:space="0" w:color="auto"/>
              <w:bottom w:val="outset" w:sz="6" w:space="0" w:color="auto"/>
              <w:right w:val="outset" w:sz="6" w:space="0" w:color="auto"/>
            </w:tcBorders>
            <w:vAlign w:val="center"/>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ES Kombinētās nomenklatūras kods</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i/>
                <w:iCs/>
                <w:sz w:val="24"/>
                <w:szCs w:val="24"/>
              </w:rPr>
              <w:t>TARIC</w:t>
            </w:r>
            <w:r w:rsidRPr="009C03B3">
              <w:rPr>
                <w:rFonts w:ascii="Times New Roman" w:hAnsi="Times New Roman"/>
                <w:sz w:val="24"/>
                <w:szCs w:val="24"/>
              </w:rPr>
              <w:t xml:space="preserve"> nacionālais </w:t>
            </w:r>
            <w:proofErr w:type="spellStart"/>
            <w:r w:rsidRPr="009C03B3">
              <w:rPr>
                <w:rFonts w:ascii="Times New Roman" w:hAnsi="Times New Roman"/>
                <w:sz w:val="24"/>
                <w:szCs w:val="24"/>
              </w:rPr>
              <w:t>papildkods</w:t>
            </w:r>
            <w:proofErr w:type="spellEnd"/>
            <w:r w:rsidRPr="009C03B3">
              <w:rPr>
                <w:rFonts w:ascii="Times New Roman" w:hAnsi="Times New Roman"/>
                <w:sz w:val="24"/>
                <w:szCs w:val="24"/>
              </w:rPr>
              <w:br/>
              <w:t>(VAD 33. ailes</w:t>
            </w:r>
            <w:r w:rsidRPr="009C03B3">
              <w:rPr>
                <w:rFonts w:ascii="Times New Roman" w:hAnsi="Times New Roman"/>
                <w:sz w:val="24"/>
                <w:szCs w:val="24"/>
              </w:rPr>
              <w:br/>
              <w:t>19.–22.zīme), kuru uztur ITVS  </w:t>
            </w:r>
          </w:p>
        </w:tc>
        <w:tc>
          <w:tcPr>
            <w:tcW w:w="1362" w:type="pct"/>
            <w:tcBorders>
              <w:top w:val="outset" w:sz="6" w:space="0" w:color="auto"/>
              <w:left w:val="outset" w:sz="6" w:space="0" w:color="auto"/>
              <w:bottom w:val="outset" w:sz="6" w:space="0" w:color="auto"/>
              <w:right w:val="outset" w:sz="6" w:space="0" w:color="auto"/>
            </w:tcBorders>
            <w:vAlign w:val="center"/>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xml:space="preserve">ES Kombinētās nomenklatūras un </w:t>
            </w:r>
            <w:r w:rsidRPr="009C03B3">
              <w:rPr>
                <w:rFonts w:ascii="Times New Roman" w:hAnsi="Times New Roman"/>
                <w:i/>
                <w:iCs/>
                <w:sz w:val="24"/>
                <w:szCs w:val="24"/>
              </w:rPr>
              <w:t>TARIC</w:t>
            </w:r>
            <w:r w:rsidRPr="009C03B3">
              <w:rPr>
                <w:rFonts w:ascii="Times New Roman" w:hAnsi="Times New Roman"/>
                <w:sz w:val="24"/>
                <w:szCs w:val="24"/>
              </w:rPr>
              <w:t xml:space="preserve"> nacionālā </w:t>
            </w:r>
            <w:proofErr w:type="spellStart"/>
            <w:r w:rsidRPr="009C03B3">
              <w:rPr>
                <w:rFonts w:ascii="Times New Roman" w:hAnsi="Times New Roman"/>
                <w:sz w:val="24"/>
                <w:szCs w:val="24"/>
              </w:rPr>
              <w:t>papildkoda</w:t>
            </w:r>
            <w:proofErr w:type="spellEnd"/>
            <w:r w:rsidRPr="009C03B3">
              <w:rPr>
                <w:rFonts w:ascii="Times New Roman" w:hAnsi="Times New Roman"/>
                <w:sz w:val="24"/>
                <w:szCs w:val="24"/>
              </w:rPr>
              <w:t xml:space="preserve"> apraksts</w:t>
            </w:r>
          </w:p>
        </w:tc>
        <w:tc>
          <w:tcPr>
            <w:tcW w:w="975" w:type="pct"/>
            <w:tcBorders>
              <w:top w:val="outset" w:sz="6" w:space="0" w:color="auto"/>
              <w:left w:val="outset" w:sz="6" w:space="0" w:color="auto"/>
              <w:bottom w:val="outset" w:sz="6" w:space="0" w:color="auto"/>
              <w:right w:val="outset" w:sz="6" w:space="0" w:color="auto"/>
            </w:tcBorders>
            <w:vAlign w:val="center"/>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Akcīzes nodokļa likme</w:t>
            </w:r>
          </w:p>
        </w:tc>
        <w:tc>
          <w:tcPr>
            <w:tcW w:w="513" w:type="pct"/>
            <w:tcBorders>
              <w:top w:val="outset" w:sz="6" w:space="0" w:color="auto"/>
              <w:left w:val="outset" w:sz="6" w:space="0" w:color="auto"/>
              <w:bottom w:val="outset" w:sz="6" w:space="0" w:color="auto"/>
              <w:right w:val="outset" w:sz="6" w:space="0" w:color="auto"/>
            </w:tcBorders>
            <w:vAlign w:val="center"/>
            <w:hideMark/>
          </w:tcPr>
          <w:p w:rsidR="009C03B3" w:rsidRPr="009C03B3" w:rsidRDefault="009C03B3" w:rsidP="00E32AF8">
            <w:pPr>
              <w:spacing w:after="0" w:line="240" w:lineRule="auto"/>
              <w:ind w:right="-74"/>
              <w:jc w:val="center"/>
              <w:rPr>
                <w:rFonts w:ascii="Times New Roman" w:hAnsi="Times New Roman"/>
                <w:sz w:val="24"/>
                <w:szCs w:val="24"/>
              </w:rPr>
            </w:pPr>
            <w:r w:rsidRPr="009C03B3">
              <w:rPr>
                <w:rFonts w:ascii="Times New Roman" w:hAnsi="Times New Roman"/>
                <w:sz w:val="24"/>
                <w:szCs w:val="24"/>
              </w:rPr>
              <w:t>Valsts pamat</w:t>
            </w:r>
            <w:r w:rsidR="00802325">
              <w:rPr>
                <w:rFonts w:ascii="Times New Roman" w:hAnsi="Times New Roman"/>
                <w:sz w:val="24"/>
                <w:szCs w:val="24"/>
              </w:rPr>
              <w:t>-</w:t>
            </w:r>
            <w:r w:rsidRPr="009C03B3">
              <w:rPr>
                <w:rFonts w:ascii="Times New Roman" w:hAnsi="Times New Roman"/>
                <w:sz w:val="24"/>
                <w:szCs w:val="24"/>
              </w:rPr>
              <w:t>budžeta ieņēmumu konts*</w:t>
            </w:r>
          </w:p>
        </w:tc>
      </w:tr>
      <w:tr w:rsidR="006E0800" w:rsidRPr="009C03B3" w:rsidTr="00923697">
        <w:trPr>
          <w:trHeight w:val="300"/>
          <w:tblCellSpacing w:w="15" w:type="dxa"/>
        </w:trPr>
        <w:tc>
          <w:tcPr>
            <w:tcW w:w="1357" w:type="pct"/>
            <w:gridSpan w:val="3"/>
            <w:tcBorders>
              <w:top w:val="outset" w:sz="6" w:space="0" w:color="auto"/>
              <w:left w:val="outset" w:sz="6" w:space="0" w:color="auto"/>
              <w:bottom w:val="outset" w:sz="6" w:space="0" w:color="auto"/>
              <w:right w:val="outset" w:sz="6" w:space="0" w:color="auto"/>
            </w:tcBorders>
            <w:vAlign w:val="center"/>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2</w:t>
            </w:r>
          </w:p>
        </w:tc>
        <w:tc>
          <w:tcPr>
            <w:tcW w:w="1362" w:type="pct"/>
            <w:tcBorders>
              <w:top w:val="outset" w:sz="6" w:space="0" w:color="auto"/>
              <w:left w:val="outset" w:sz="6" w:space="0" w:color="auto"/>
              <w:bottom w:val="outset" w:sz="6" w:space="0" w:color="auto"/>
              <w:right w:val="outset" w:sz="6" w:space="0" w:color="auto"/>
            </w:tcBorders>
            <w:vAlign w:val="center"/>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3</w:t>
            </w:r>
          </w:p>
        </w:tc>
        <w:tc>
          <w:tcPr>
            <w:tcW w:w="975" w:type="pct"/>
            <w:tcBorders>
              <w:top w:val="outset" w:sz="6" w:space="0" w:color="auto"/>
              <w:left w:val="outset" w:sz="6" w:space="0" w:color="auto"/>
              <w:bottom w:val="outset" w:sz="6" w:space="0" w:color="auto"/>
              <w:right w:val="outset" w:sz="6" w:space="0" w:color="auto"/>
            </w:tcBorders>
            <w:vAlign w:val="center"/>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4</w:t>
            </w:r>
          </w:p>
        </w:tc>
        <w:tc>
          <w:tcPr>
            <w:tcW w:w="513" w:type="pct"/>
            <w:tcBorders>
              <w:top w:val="outset" w:sz="6" w:space="0" w:color="auto"/>
              <w:left w:val="outset" w:sz="6" w:space="0" w:color="auto"/>
              <w:bottom w:val="outset" w:sz="6" w:space="0" w:color="auto"/>
              <w:right w:val="outset" w:sz="6" w:space="0" w:color="auto"/>
            </w:tcBorders>
            <w:vAlign w:val="center"/>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5</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b/>
                <w:bCs/>
                <w:sz w:val="24"/>
                <w:szCs w:val="24"/>
              </w:rPr>
            </w:pPr>
            <w:r w:rsidRPr="009C03B3">
              <w:rPr>
                <w:rFonts w:ascii="Times New Roman" w:hAnsi="Times New Roman"/>
                <w:b/>
                <w:bCs/>
                <w:sz w:val="24"/>
                <w:szCs w:val="24"/>
              </w:rPr>
              <w:t>DZĪVNIEKU UN AUGU TAUKI UN EĻĻAS UN TO ŠĶELŠANĀS PRODUKTI; GATAVI PĀRTIKAS TAUKI; DZĪVNIEKU VAI AUGU VASKI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1507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Sojas pupu eļļa un tās frakcijas, rafinētas vai nerafinētas, bet ķīmiski nepārveidotas: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1507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xml:space="preserve">-neapstrādāta eļļa, attīrīta vai neattīrīta no </w:t>
            </w:r>
            <w:proofErr w:type="spellStart"/>
            <w:r w:rsidRPr="009C03B3">
              <w:rPr>
                <w:rFonts w:ascii="Times New Roman" w:hAnsi="Times New Roman"/>
                <w:b/>
                <w:bCs/>
                <w:sz w:val="24"/>
                <w:szCs w:val="24"/>
              </w:rPr>
              <w:t>līmvielām</w:t>
            </w:r>
            <w:proofErr w:type="spellEnd"/>
            <w:r w:rsidRPr="009C03B3">
              <w:rPr>
                <w:rFonts w:ascii="Times New Roman" w:hAnsi="Times New Roman"/>
                <w:b/>
                <w:bCs/>
                <w:sz w:val="24"/>
                <w:szCs w:val="24"/>
              </w:rPr>
              <w:t>:</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1507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--tehniskām vai rūpnieciskām vajadzībām, izņemot pārtikas produktu ražošanu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1507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1507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 **</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1507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1507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1507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1507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1507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--tehniskām vai rūpnieciskām vajadzībām, izņemot pārtikas produktu ražošanu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1507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1507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1507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1507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1507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1508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Zemesriekstu eļļa un tās frakcijas, rafinētas vai nerafinētas, bet ķīmiski nepārveidotas: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1508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-neapstrādāta eļļa: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1508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--tehniskām vai rūpnieciskām vajadzībām, izņemot pārtikas produktu ražošanu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1508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1508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 **</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1508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1508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1508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1508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1508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--tehniskām vai rūpnieciskām vajadzībām, izņemot pārtikas produktu ražošanu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1508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1508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1508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1508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1508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1509</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xml:space="preserve">Olīveļļa un tās frakcijas, rafinētas vai nerafinētas, bet ķīmiski </w:t>
            </w:r>
            <w:r w:rsidRPr="009C03B3">
              <w:rPr>
                <w:rFonts w:ascii="Times New Roman" w:hAnsi="Times New Roman"/>
                <w:b/>
                <w:bCs/>
                <w:sz w:val="24"/>
                <w:szCs w:val="24"/>
              </w:rPr>
              <w:lastRenderedPageBreak/>
              <w:t>nepārveidotas: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lastRenderedPageBreak/>
              <w:t>1509</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-neapstrādāta: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1509</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--spīdīgā olīveļļa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1509</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1509</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1509</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1509</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1509</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1509</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1509</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1509</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Citādas eļļas un to frakcijas, kas iegūtas tikai no olīvām, arī rafinētas, bet ķīmiski nepārveidotas, ieskaitot šo eļļu vai frakciju maisījumus ar eļļām vai frakcijām, kas minētas pozīcijā 1509:</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-neapstrādātas eļļas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Palmu eļļa un tās frakcijas, rafinētas vai nerafinētas, bet ķīmiski nepārveidotas: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-neapstrādāta eļļa: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b/>
                <w:bCs/>
                <w:sz w:val="24"/>
                <w:szCs w:val="24"/>
              </w:rPr>
              <w:t>--</w:t>
            </w:r>
            <w:r w:rsidRPr="009C03B3">
              <w:rPr>
                <w:rFonts w:ascii="Times New Roman" w:hAnsi="Times New Roman"/>
                <w:sz w:val="24"/>
                <w:szCs w:val="24"/>
              </w:rPr>
              <w:t>tehniskām vai rūpnieciskām vajadzībām, izņemot pārtikas produktu ražošanu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1511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--cietās frakcijas: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---tiešajā iepakojumā, ar tīro svaru līdz 1 kg</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b/>
                <w:bCs/>
                <w:sz w:val="24"/>
                <w:szCs w:val="24"/>
              </w:rPr>
              <w:t>---</w:t>
            </w:r>
            <w:r w:rsidRPr="009C03B3">
              <w:rPr>
                <w:rFonts w:ascii="Times New Roman" w:hAnsi="Times New Roman"/>
                <w:sz w:val="24"/>
                <w:szCs w:val="24"/>
              </w:rPr>
              <w:t>tehniskām vai rūpnieciskām vajadzībām, izņemot pārtikas produktu ražošanu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xml:space="preserve">Saulespuķu eļļa, </w:t>
            </w:r>
            <w:proofErr w:type="spellStart"/>
            <w:r w:rsidRPr="009C03B3">
              <w:rPr>
                <w:rFonts w:ascii="Times New Roman" w:hAnsi="Times New Roman"/>
                <w:b/>
                <w:bCs/>
                <w:sz w:val="24"/>
                <w:szCs w:val="24"/>
              </w:rPr>
              <w:t>saflora</w:t>
            </w:r>
            <w:proofErr w:type="spellEnd"/>
            <w:r w:rsidRPr="009C03B3">
              <w:rPr>
                <w:rFonts w:ascii="Times New Roman" w:hAnsi="Times New Roman"/>
                <w:b/>
                <w:bCs/>
                <w:sz w:val="24"/>
                <w:szCs w:val="24"/>
              </w:rPr>
              <w:t xml:space="preserve"> eļļa vai kokvilnas eļļa un to frakcijas, rafinētas vai nerafinētas, bet ķīmiski nepārveidotas: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xml:space="preserve">-saulespuķu vai </w:t>
            </w:r>
            <w:proofErr w:type="spellStart"/>
            <w:r w:rsidRPr="009C03B3">
              <w:rPr>
                <w:rFonts w:ascii="Times New Roman" w:hAnsi="Times New Roman"/>
                <w:b/>
                <w:bCs/>
                <w:sz w:val="24"/>
                <w:szCs w:val="24"/>
              </w:rPr>
              <w:t>saflora</w:t>
            </w:r>
            <w:proofErr w:type="spellEnd"/>
            <w:r w:rsidRPr="009C03B3">
              <w:rPr>
                <w:rFonts w:ascii="Times New Roman" w:hAnsi="Times New Roman"/>
                <w:b/>
                <w:bCs/>
                <w:sz w:val="24"/>
                <w:szCs w:val="24"/>
              </w:rPr>
              <w:t xml:space="preserve"> eļļa un tās frakcijas: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--neapstrādāta eļļa: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b/>
                <w:bCs/>
                <w:sz w:val="24"/>
                <w:szCs w:val="24"/>
              </w:rPr>
              <w:t>---</w:t>
            </w:r>
            <w:r w:rsidRPr="009C03B3">
              <w:rPr>
                <w:rFonts w:ascii="Times New Roman" w:hAnsi="Times New Roman"/>
                <w:sz w:val="24"/>
                <w:szCs w:val="24"/>
              </w:rPr>
              <w:t>tehniskām vai rūpnieciskām vajadzībām, izņemot pārtikas produktu ražošanu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Izmantošanai par degvielu </w:t>
            </w:r>
            <w:r w:rsidRPr="009C03B3">
              <w:rPr>
                <w:rFonts w:ascii="Times New Roman" w:hAnsi="Times New Roman"/>
                <w:sz w:val="24"/>
                <w:szCs w:val="24"/>
              </w:rPr>
              <w:lastRenderedPageBreak/>
              <w:t>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1512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----saulespuķu eļļa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roofErr w:type="spellStart"/>
            <w:r w:rsidRPr="009C03B3">
              <w:rPr>
                <w:rFonts w:ascii="Times New Roman" w:hAnsi="Times New Roman"/>
                <w:sz w:val="24"/>
                <w:szCs w:val="24"/>
              </w:rPr>
              <w:t>saflora</w:t>
            </w:r>
            <w:proofErr w:type="spellEnd"/>
            <w:r w:rsidRPr="009C03B3">
              <w:rPr>
                <w:rFonts w:ascii="Times New Roman" w:hAnsi="Times New Roman"/>
                <w:sz w:val="24"/>
                <w:szCs w:val="24"/>
              </w:rPr>
              <w:t xml:space="preserve"> eļļa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b/>
                <w:bCs/>
                <w:sz w:val="24"/>
                <w:szCs w:val="24"/>
              </w:rPr>
              <w:t>---</w:t>
            </w:r>
            <w:r w:rsidRPr="009C03B3">
              <w:rPr>
                <w:rFonts w:ascii="Times New Roman" w:hAnsi="Times New Roman"/>
                <w:sz w:val="24"/>
                <w:szCs w:val="24"/>
              </w:rPr>
              <w:t>tehniskām vai rūpnieciskām vajadzībām, izņemot pārtikas produktu ražošanu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-kokvilnas eļļa un tās frakcijas: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xml:space="preserve">--neapstrādāta eļļa, ar atdalītu vai neatdalītu </w:t>
            </w:r>
            <w:proofErr w:type="spellStart"/>
            <w:r w:rsidRPr="009C03B3">
              <w:rPr>
                <w:rFonts w:ascii="Times New Roman" w:hAnsi="Times New Roman"/>
                <w:b/>
                <w:bCs/>
                <w:sz w:val="24"/>
                <w:szCs w:val="24"/>
              </w:rPr>
              <w:t>gosipolu</w:t>
            </w:r>
            <w:proofErr w:type="spellEnd"/>
            <w:r w:rsidRPr="009C03B3">
              <w:rPr>
                <w:rFonts w:ascii="Times New Roman" w:hAnsi="Times New Roman"/>
                <w:b/>
                <w:bCs/>
                <w:sz w:val="24"/>
                <w:szCs w:val="24"/>
              </w:rPr>
              <w:t>:</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b/>
                <w:bCs/>
                <w:sz w:val="24"/>
                <w:szCs w:val="24"/>
              </w:rPr>
              <w:t>---</w:t>
            </w:r>
            <w:r w:rsidRPr="009C03B3">
              <w:rPr>
                <w:rFonts w:ascii="Times New Roman" w:hAnsi="Times New Roman"/>
                <w:sz w:val="24"/>
                <w:szCs w:val="24"/>
              </w:rPr>
              <w:t>tehniskām vai rūpnieciskām vajadzībām, izņemot pārtikas produktu ražošanu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1512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b/>
                <w:bCs/>
                <w:sz w:val="24"/>
                <w:szCs w:val="24"/>
              </w:rPr>
              <w:t>---</w:t>
            </w:r>
            <w:r w:rsidRPr="009C03B3">
              <w:rPr>
                <w:rFonts w:ascii="Times New Roman" w:hAnsi="Times New Roman"/>
                <w:sz w:val="24"/>
                <w:szCs w:val="24"/>
              </w:rPr>
              <w:t>tehniskām vai rūpnieciskām vajadzībām, izņemot pārtikas produktu ražošanu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xml:space="preserve">Kokosriekstu (kopras) eļļa, palmu kodolu eļļa vai </w:t>
            </w:r>
            <w:proofErr w:type="spellStart"/>
            <w:r w:rsidRPr="009C03B3">
              <w:rPr>
                <w:rFonts w:ascii="Times New Roman" w:hAnsi="Times New Roman"/>
                <w:b/>
                <w:bCs/>
                <w:sz w:val="24"/>
                <w:szCs w:val="24"/>
              </w:rPr>
              <w:t>babasū</w:t>
            </w:r>
            <w:proofErr w:type="spellEnd"/>
            <w:r w:rsidRPr="009C03B3">
              <w:rPr>
                <w:rFonts w:ascii="Times New Roman" w:hAnsi="Times New Roman"/>
                <w:b/>
                <w:bCs/>
                <w:sz w:val="24"/>
                <w:szCs w:val="24"/>
              </w:rPr>
              <w:t xml:space="preserve"> eļļa un to frakcijas, rafinētas vai nerafinētas, bet ķīmiski nepārveidotas: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kokosriekstu (kopras) eļļa un tās frakcijas: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--neapstrādāta eļļa: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b/>
                <w:bCs/>
                <w:sz w:val="24"/>
                <w:szCs w:val="24"/>
              </w:rPr>
              <w:t>---</w:t>
            </w:r>
            <w:r w:rsidRPr="009C03B3">
              <w:rPr>
                <w:rFonts w:ascii="Times New Roman" w:hAnsi="Times New Roman"/>
                <w:sz w:val="24"/>
                <w:szCs w:val="24"/>
              </w:rPr>
              <w:t>tehniskām vai rūpnieciskām vajadzībām, izņemot pārtikas produktu ražošanu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 **</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---cietās frakcijas: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b/>
                <w:bCs/>
                <w:sz w:val="24"/>
                <w:szCs w:val="24"/>
              </w:rPr>
              <w:t>----</w:t>
            </w:r>
            <w:r w:rsidRPr="009C03B3">
              <w:rPr>
                <w:rFonts w:ascii="Times New Roman" w:hAnsi="Times New Roman"/>
                <w:sz w:val="24"/>
                <w:szCs w:val="24"/>
              </w:rPr>
              <w:t>tiešajā iepakojumā, ar tīro svaru līdz 1 kg</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Izmantošanai par degvielu </w:t>
            </w:r>
            <w:r w:rsidRPr="009C03B3">
              <w:rPr>
                <w:rFonts w:ascii="Times New Roman" w:hAnsi="Times New Roman"/>
                <w:sz w:val="24"/>
                <w:szCs w:val="24"/>
              </w:rPr>
              <w:lastRenderedPageBreak/>
              <w:t>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b/>
                <w:bCs/>
                <w:sz w:val="24"/>
                <w:szCs w:val="24"/>
              </w:rPr>
              <w:t>----</w:t>
            </w:r>
            <w:r w:rsidRPr="009C03B3">
              <w:rPr>
                <w:rFonts w:ascii="Times New Roman" w:hAnsi="Times New Roman"/>
                <w:sz w:val="24"/>
                <w:szCs w:val="24"/>
              </w:rPr>
              <w:t>tehniskām vai rūpnieciskām vajadzībām, izņemot pārtikas produktu ražošanu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 **</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xml:space="preserve">- palmu kodolu eļļa vai </w:t>
            </w:r>
            <w:proofErr w:type="spellStart"/>
            <w:r w:rsidRPr="009C03B3">
              <w:rPr>
                <w:rFonts w:ascii="Times New Roman" w:hAnsi="Times New Roman"/>
                <w:b/>
                <w:bCs/>
                <w:sz w:val="24"/>
                <w:szCs w:val="24"/>
              </w:rPr>
              <w:t>babasū</w:t>
            </w:r>
            <w:proofErr w:type="spellEnd"/>
            <w:r w:rsidRPr="009C03B3">
              <w:rPr>
                <w:rFonts w:ascii="Times New Roman" w:hAnsi="Times New Roman"/>
                <w:b/>
                <w:bCs/>
                <w:sz w:val="24"/>
                <w:szCs w:val="24"/>
              </w:rPr>
              <w:t xml:space="preserve"> eļļa un to frakcijas: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--neapstrādāta eļļa: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b/>
                <w:bCs/>
                <w:sz w:val="24"/>
                <w:szCs w:val="24"/>
              </w:rPr>
              <w:t>---</w:t>
            </w:r>
            <w:r w:rsidRPr="009C03B3">
              <w:rPr>
                <w:rFonts w:ascii="Times New Roman" w:hAnsi="Times New Roman"/>
                <w:sz w:val="24"/>
                <w:szCs w:val="24"/>
              </w:rPr>
              <w:t>tehniskām vai rūpnieciskām vajadzībām, izņemot pārtikas produktu ražošanu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---cietās frakcijas: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b/>
                <w:bCs/>
                <w:sz w:val="24"/>
                <w:szCs w:val="24"/>
              </w:rPr>
              <w:t>----</w:t>
            </w:r>
            <w:r w:rsidRPr="009C03B3">
              <w:rPr>
                <w:rFonts w:ascii="Times New Roman" w:hAnsi="Times New Roman"/>
                <w:sz w:val="24"/>
                <w:szCs w:val="24"/>
              </w:rPr>
              <w:t>tiešajā iepakojumā, ar tīro svaru līdz 1 kg</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Izmantošanai par degvielu </w:t>
            </w:r>
            <w:r w:rsidRPr="009C03B3">
              <w:rPr>
                <w:rFonts w:ascii="Times New Roman" w:hAnsi="Times New Roman"/>
                <w:sz w:val="24"/>
                <w:szCs w:val="24"/>
              </w:rPr>
              <w:lastRenderedPageBreak/>
              <w:t>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b/>
                <w:bCs/>
                <w:sz w:val="24"/>
                <w:szCs w:val="24"/>
              </w:rPr>
              <w:t>----</w:t>
            </w:r>
            <w:r w:rsidRPr="009C03B3">
              <w:rPr>
                <w:rFonts w:ascii="Times New Roman" w:hAnsi="Times New Roman"/>
                <w:sz w:val="24"/>
                <w:szCs w:val="24"/>
              </w:rPr>
              <w:t>tehniskām vai rūpnieciskām vajadzībām, izņemot pārtikas produktu ražošanu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1513</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Rapšu, ripšu vai sinepju eļļa un to frakcijas, rafinētas vai nerafinētas, bet ķīmiski nepārveidotas: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xml:space="preserve">- rapšu eļļa ar zemu </w:t>
            </w:r>
            <w:proofErr w:type="spellStart"/>
            <w:r w:rsidRPr="009C03B3">
              <w:rPr>
                <w:rFonts w:ascii="Times New Roman" w:hAnsi="Times New Roman"/>
                <w:b/>
                <w:bCs/>
                <w:sz w:val="24"/>
                <w:szCs w:val="24"/>
              </w:rPr>
              <w:t>erukskābes</w:t>
            </w:r>
            <w:proofErr w:type="spellEnd"/>
            <w:r w:rsidRPr="009C03B3">
              <w:rPr>
                <w:rFonts w:ascii="Times New Roman" w:hAnsi="Times New Roman"/>
                <w:b/>
                <w:bCs/>
                <w:sz w:val="24"/>
                <w:szCs w:val="24"/>
              </w:rPr>
              <w:t xml:space="preserve"> saturu un tās frakcijas: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--neapstrādāta eļļa: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---tehniskām vai rūpnieciskām vajadzībām, izņemot pārtikas produktu ražošanu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---tehniskām vai rūpnieciskām vajadzībām, izņemot pārtikas produktu ražošanu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1514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-citādi: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91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--neapstrādāta eļļa: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b/>
                <w:bCs/>
                <w:sz w:val="24"/>
                <w:szCs w:val="24"/>
              </w:rPr>
              <w:t>---</w:t>
            </w:r>
            <w:r w:rsidRPr="009C03B3">
              <w:rPr>
                <w:rFonts w:ascii="Times New Roman" w:hAnsi="Times New Roman"/>
                <w:sz w:val="24"/>
                <w:szCs w:val="24"/>
              </w:rPr>
              <w:t>tehniskām vai rūpnieciskām vajadzībām, izņemot pārtikas produktu ražošanu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99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b/>
                <w:bCs/>
                <w:sz w:val="24"/>
                <w:szCs w:val="24"/>
              </w:rPr>
              <w:t>---</w:t>
            </w:r>
            <w:r w:rsidRPr="009C03B3">
              <w:rPr>
                <w:rFonts w:ascii="Times New Roman" w:hAnsi="Times New Roman"/>
                <w:sz w:val="24"/>
                <w:szCs w:val="24"/>
              </w:rPr>
              <w:t>tehniskām vai rūpnieciskām vajadzībām, izņemot pārtikas produktu ražošanu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 **</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xml:space="preserve">Citādas negaistošās augu eļļas un tauki (ieskaitot </w:t>
            </w:r>
            <w:proofErr w:type="spellStart"/>
            <w:r w:rsidRPr="009C03B3">
              <w:rPr>
                <w:rFonts w:ascii="Times New Roman" w:hAnsi="Times New Roman"/>
                <w:b/>
                <w:bCs/>
                <w:sz w:val="24"/>
                <w:szCs w:val="24"/>
              </w:rPr>
              <w:t>jojobas</w:t>
            </w:r>
            <w:proofErr w:type="spellEnd"/>
            <w:r w:rsidRPr="009C03B3">
              <w:rPr>
                <w:rFonts w:ascii="Times New Roman" w:hAnsi="Times New Roman"/>
                <w:b/>
                <w:bCs/>
                <w:sz w:val="24"/>
                <w:szCs w:val="24"/>
              </w:rPr>
              <w:t xml:space="preserve"> eļļu) un to frakcijas, rafinētas vai nerafinētas, bet ķīmiski nepārveidotas: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-linsēklu eļļa un tās frakcijas: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--neapstrādāta eļļa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b/>
                <w:bCs/>
                <w:sz w:val="24"/>
                <w:szCs w:val="24"/>
              </w:rPr>
              <w:t>---</w:t>
            </w:r>
            <w:r w:rsidRPr="009C03B3">
              <w:rPr>
                <w:rFonts w:ascii="Times New Roman" w:hAnsi="Times New Roman"/>
                <w:sz w:val="24"/>
                <w:szCs w:val="24"/>
              </w:rPr>
              <w:t>tehniskām vai rūpnieciskām vajadzībām, izņemot pārtikas produktu ražošanu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-kukurūzas eļļa un tās frakcijas: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--neapstrādāta eļļa: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b/>
                <w:bCs/>
                <w:sz w:val="24"/>
                <w:szCs w:val="24"/>
              </w:rPr>
              <w:t>---</w:t>
            </w:r>
            <w:r w:rsidRPr="009C03B3">
              <w:rPr>
                <w:rFonts w:ascii="Times New Roman" w:hAnsi="Times New Roman"/>
                <w:sz w:val="24"/>
                <w:szCs w:val="24"/>
              </w:rPr>
              <w:t>tehniskām vai rūpnieciskām vajadzībām, izņemot pārtikas produktu ražošanu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b/>
                <w:bCs/>
                <w:sz w:val="24"/>
                <w:szCs w:val="24"/>
              </w:rPr>
              <w:t>---</w:t>
            </w:r>
            <w:r w:rsidRPr="009C03B3">
              <w:rPr>
                <w:rFonts w:ascii="Times New Roman" w:hAnsi="Times New Roman"/>
                <w:sz w:val="24"/>
                <w:szCs w:val="24"/>
              </w:rPr>
              <w:t>tehniskām vai rūpnieciskām vajadzībām, izņemot pārtikas produktu ražošanu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30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-rīcineļļa un tās frakcijas: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50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-sezama eļļa un tās frakcijas: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--neapstrādāta eļļa: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50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b/>
                <w:bCs/>
                <w:sz w:val="24"/>
                <w:szCs w:val="24"/>
              </w:rPr>
              <w:t>---</w:t>
            </w:r>
            <w:r w:rsidRPr="009C03B3">
              <w:rPr>
                <w:rFonts w:ascii="Times New Roman" w:hAnsi="Times New Roman"/>
                <w:sz w:val="24"/>
                <w:szCs w:val="24"/>
              </w:rPr>
              <w:t>tehniskām vai rūpnieciskām vajadzībām, izņemot pārtikas produktu ražošanu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50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50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50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50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50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50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b/>
                <w:bCs/>
                <w:sz w:val="24"/>
                <w:szCs w:val="24"/>
              </w:rPr>
              <w:t>---</w:t>
            </w:r>
            <w:r w:rsidRPr="009C03B3">
              <w:rPr>
                <w:rFonts w:ascii="Times New Roman" w:hAnsi="Times New Roman"/>
                <w:sz w:val="24"/>
                <w:szCs w:val="24"/>
              </w:rPr>
              <w:t>tehniskām vai rūpnieciskām vajadzībām, izņemot pārtikas produktu ražošanu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50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50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50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50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50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roofErr w:type="spellStart"/>
            <w:r w:rsidRPr="009C03B3">
              <w:rPr>
                <w:rFonts w:ascii="Times New Roman" w:hAnsi="Times New Roman"/>
                <w:sz w:val="24"/>
                <w:szCs w:val="24"/>
              </w:rPr>
              <w:t>tungas</w:t>
            </w:r>
            <w:proofErr w:type="spellEnd"/>
            <w:r w:rsidRPr="009C03B3">
              <w:rPr>
                <w:rFonts w:ascii="Times New Roman" w:hAnsi="Times New Roman"/>
                <w:sz w:val="24"/>
                <w:szCs w:val="24"/>
              </w:rPr>
              <w:t xml:space="preserve"> koku eļļa; </w:t>
            </w:r>
            <w:proofErr w:type="spellStart"/>
            <w:r w:rsidRPr="009C03B3">
              <w:rPr>
                <w:rFonts w:ascii="Times New Roman" w:hAnsi="Times New Roman"/>
                <w:sz w:val="24"/>
                <w:szCs w:val="24"/>
              </w:rPr>
              <w:t>jojobas</w:t>
            </w:r>
            <w:proofErr w:type="spellEnd"/>
            <w:r w:rsidRPr="009C03B3">
              <w:rPr>
                <w:rFonts w:ascii="Times New Roman" w:hAnsi="Times New Roman"/>
                <w:sz w:val="24"/>
                <w:szCs w:val="24"/>
              </w:rPr>
              <w:t xml:space="preserve"> eļļa un </w:t>
            </w:r>
            <w:proofErr w:type="spellStart"/>
            <w:r w:rsidRPr="009C03B3">
              <w:rPr>
                <w:rFonts w:ascii="Times New Roman" w:hAnsi="Times New Roman"/>
                <w:sz w:val="24"/>
                <w:szCs w:val="24"/>
              </w:rPr>
              <w:t>oitisiku</w:t>
            </w:r>
            <w:proofErr w:type="spellEnd"/>
            <w:r w:rsidRPr="009C03B3">
              <w:rPr>
                <w:rFonts w:ascii="Times New Roman" w:hAnsi="Times New Roman"/>
                <w:sz w:val="24"/>
                <w:szCs w:val="24"/>
              </w:rPr>
              <w:t xml:space="preserve"> eļļa; miršu vasks un </w:t>
            </w:r>
            <w:proofErr w:type="spellStart"/>
            <w:r w:rsidRPr="009C03B3">
              <w:rPr>
                <w:rFonts w:ascii="Times New Roman" w:hAnsi="Times New Roman"/>
                <w:sz w:val="24"/>
                <w:szCs w:val="24"/>
              </w:rPr>
              <w:t>sumahu</w:t>
            </w:r>
            <w:proofErr w:type="spellEnd"/>
            <w:r w:rsidRPr="009C03B3">
              <w:rPr>
                <w:rFonts w:ascii="Times New Roman" w:hAnsi="Times New Roman"/>
                <w:sz w:val="24"/>
                <w:szCs w:val="24"/>
              </w:rPr>
              <w:t xml:space="preserve"> vasks; to frakcijas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--tabakas sēklu eļļa un tās frakcijas: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---neapstrādāta eļļa: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b/>
                <w:bCs/>
                <w:sz w:val="24"/>
                <w:szCs w:val="24"/>
              </w:rPr>
              <w:t>----</w:t>
            </w:r>
            <w:r w:rsidRPr="009C03B3">
              <w:rPr>
                <w:rFonts w:ascii="Times New Roman" w:hAnsi="Times New Roman"/>
                <w:sz w:val="24"/>
                <w:szCs w:val="24"/>
              </w:rPr>
              <w:t>tehniskām vai rūpnieciskām vajadzībām, izņemot pārtikas produktu ražošanu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b/>
                <w:bCs/>
                <w:sz w:val="24"/>
                <w:szCs w:val="24"/>
              </w:rPr>
              <w:t>----</w:t>
            </w:r>
            <w:r w:rsidRPr="009C03B3">
              <w:rPr>
                <w:rFonts w:ascii="Times New Roman" w:hAnsi="Times New Roman"/>
                <w:sz w:val="24"/>
                <w:szCs w:val="24"/>
              </w:rPr>
              <w:t>tehniskām vai rūpnieciskām vajadzībām, izņemot pārtikas produktu ražošanu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--citas eļļas un to frakcijas: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---neapstrādātas eļļas: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40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b/>
                <w:bCs/>
                <w:sz w:val="24"/>
                <w:szCs w:val="24"/>
              </w:rPr>
              <w:t>----</w:t>
            </w:r>
            <w:r w:rsidRPr="009C03B3">
              <w:rPr>
                <w:rFonts w:ascii="Times New Roman" w:hAnsi="Times New Roman"/>
                <w:sz w:val="24"/>
                <w:szCs w:val="24"/>
              </w:rPr>
              <w:t>tehniskām vai rūpnieciskām vajadzībām, izņemot pārtikas produktu ražošanu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40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40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60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b/>
                <w:bCs/>
                <w:sz w:val="24"/>
                <w:szCs w:val="24"/>
              </w:rPr>
              <w:t>----</w:t>
            </w:r>
            <w:r w:rsidRPr="009C03B3">
              <w:rPr>
                <w:rFonts w:ascii="Times New Roman" w:hAnsi="Times New Roman"/>
                <w:sz w:val="24"/>
                <w:szCs w:val="24"/>
              </w:rPr>
              <w:t>tehniskām vai rūpnieciskām vajadzībām, izņemot pārtikas produktu ražošanu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60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60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1516</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xml:space="preserve">Dzīvnieku vai augu tauki </w:t>
            </w:r>
            <w:r w:rsidRPr="009C03B3">
              <w:rPr>
                <w:rFonts w:ascii="Times New Roman" w:hAnsi="Times New Roman"/>
                <w:b/>
                <w:bCs/>
                <w:sz w:val="24"/>
                <w:szCs w:val="24"/>
              </w:rPr>
              <w:lastRenderedPageBreak/>
              <w:t xml:space="preserve">un eļļas un to frakcijas, pilnīgi vai daļēji </w:t>
            </w:r>
            <w:proofErr w:type="spellStart"/>
            <w:r w:rsidRPr="009C03B3">
              <w:rPr>
                <w:rFonts w:ascii="Times New Roman" w:hAnsi="Times New Roman"/>
                <w:b/>
                <w:bCs/>
                <w:sz w:val="24"/>
                <w:szCs w:val="24"/>
              </w:rPr>
              <w:t>hidrogenētas</w:t>
            </w:r>
            <w:proofErr w:type="spellEnd"/>
            <w:r w:rsidRPr="009C03B3">
              <w:rPr>
                <w:rFonts w:ascii="Times New Roman" w:hAnsi="Times New Roman"/>
                <w:b/>
                <w:bCs/>
                <w:sz w:val="24"/>
                <w:szCs w:val="24"/>
              </w:rPr>
              <w:t xml:space="preserve">, </w:t>
            </w:r>
            <w:proofErr w:type="spellStart"/>
            <w:r w:rsidRPr="009C03B3">
              <w:rPr>
                <w:rFonts w:ascii="Times New Roman" w:hAnsi="Times New Roman"/>
                <w:b/>
                <w:bCs/>
                <w:sz w:val="24"/>
                <w:szCs w:val="24"/>
              </w:rPr>
              <w:t>esterificētas</w:t>
            </w:r>
            <w:proofErr w:type="spellEnd"/>
            <w:r w:rsidRPr="009C03B3">
              <w:rPr>
                <w:rFonts w:ascii="Times New Roman" w:hAnsi="Times New Roman"/>
                <w:b/>
                <w:bCs/>
                <w:sz w:val="24"/>
                <w:szCs w:val="24"/>
              </w:rPr>
              <w:t xml:space="preserve">, </w:t>
            </w:r>
            <w:proofErr w:type="spellStart"/>
            <w:r w:rsidRPr="009C03B3">
              <w:rPr>
                <w:rFonts w:ascii="Times New Roman" w:hAnsi="Times New Roman"/>
                <w:b/>
                <w:bCs/>
                <w:sz w:val="24"/>
                <w:szCs w:val="24"/>
              </w:rPr>
              <w:t>pāresterificētas</w:t>
            </w:r>
            <w:proofErr w:type="spellEnd"/>
            <w:r w:rsidRPr="009C03B3">
              <w:rPr>
                <w:rFonts w:ascii="Times New Roman" w:hAnsi="Times New Roman"/>
                <w:b/>
                <w:bCs/>
                <w:sz w:val="24"/>
                <w:szCs w:val="24"/>
              </w:rPr>
              <w:t xml:space="preserve"> vai </w:t>
            </w:r>
            <w:proofErr w:type="spellStart"/>
            <w:r w:rsidRPr="009C03B3">
              <w:rPr>
                <w:rFonts w:ascii="Times New Roman" w:hAnsi="Times New Roman"/>
                <w:b/>
                <w:bCs/>
                <w:sz w:val="24"/>
                <w:szCs w:val="24"/>
              </w:rPr>
              <w:t>elaidinētas</w:t>
            </w:r>
            <w:proofErr w:type="spellEnd"/>
            <w:r w:rsidRPr="009C03B3">
              <w:rPr>
                <w:rFonts w:ascii="Times New Roman" w:hAnsi="Times New Roman"/>
                <w:b/>
                <w:bCs/>
                <w:sz w:val="24"/>
                <w:szCs w:val="24"/>
              </w:rPr>
              <w:t>, rafinētas vai nerafinētas, bet tālāk neapstrādātas: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lastRenderedPageBreak/>
              <w:t>1516</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-dzīvnieku tauki un eļļas un to frakcijas: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1516</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--tiešajā iepakojumā, ar tīro svaru līdz 1 kg</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1516</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1516</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1516</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1516</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1516</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 **</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1516</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-augu tauki un eļļas un to frakcijas: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1516</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roofErr w:type="spellStart"/>
            <w:r w:rsidRPr="009C03B3">
              <w:rPr>
                <w:rFonts w:ascii="Times New Roman" w:hAnsi="Times New Roman"/>
                <w:sz w:val="24"/>
                <w:szCs w:val="24"/>
              </w:rPr>
              <w:t>hidrogenēta</w:t>
            </w:r>
            <w:proofErr w:type="spellEnd"/>
            <w:r w:rsidRPr="009C03B3">
              <w:rPr>
                <w:rFonts w:ascii="Times New Roman" w:hAnsi="Times New Roman"/>
                <w:sz w:val="24"/>
                <w:szCs w:val="24"/>
              </w:rPr>
              <w:t xml:space="preserve"> rīcineļļa, t. s. </w:t>
            </w:r>
            <w:proofErr w:type="spellStart"/>
            <w:r w:rsidRPr="009C03B3">
              <w:rPr>
                <w:rFonts w:ascii="Times New Roman" w:hAnsi="Times New Roman"/>
                <w:sz w:val="24"/>
                <w:szCs w:val="24"/>
              </w:rPr>
              <w:t>opālvasks</w:t>
            </w:r>
            <w:proofErr w:type="spellEnd"/>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1516</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1516</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1516</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---tiešajā iepakojumā, ar tīro svaru līdz 1 kg</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1516</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1516</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1516</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95</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----rapšu, linsēklu, ripšu, saulespuķu sēklu, </w:t>
            </w:r>
            <w:proofErr w:type="spellStart"/>
            <w:r w:rsidRPr="009C03B3">
              <w:rPr>
                <w:rFonts w:ascii="Times New Roman" w:hAnsi="Times New Roman"/>
                <w:sz w:val="24"/>
                <w:szCs w:val="24"/>
              </w:rPr>
              <w:t>illipju</w:t>
            </w:r>
            <w:proofErr w:type="spellEnd"/>
            <w:r w:rsidRPr="009C03B3">
              <w:rPr>
                <w:rFonts w:ascii="Times New Roman" w:hAnsi="Times New Roman"/>
                <w:sz w:val="24"/>
                <w:szCs w:val="24"/>
              </w:rPr>
              <w:t xml:space="preserve">, </w:t>
            </w:r>
            <w:proofErr w:type="spellStart"/>
            <w:r w:rsidRPr="009C03B3">
              <w:rPr>
                <w:rFonts w:ascii="Times New Roman" w:hAnsi="Times New Roman"/>
                <w:sz w:val="24"/>
                <w:szCs w:val="24"/>
              </w:rPr>
              <w:t>sviestkoku</w:t>
            </w:r>
            <w:proofErr w:type="spellEnd"/>
            <w:r w:rsidRPr="009C03B3">
              <w:rPr>
                <w:rFonts w:ascii="Times New Roman" w:hAnsi="Times New Roman"/>
                <w:sz w:val="24"/>
                <w:szCs w:val="24"/>
              </w:rPr>
              <w:t xml:space="preserve">, </w:t>
            </w:r>
            <w:proofErr w:type="spellStart"/>
            <w:r w:rsidRPr="009C03B3">
              <w:rPr>
                <w:rFonts w:ascii="Times New Roman" w:hAnsi="Times New Roman"/>
                <w:sz w:val="24"/>
                <w:szCs w:val="24"/>
              </w:rPr>
              <w:t>makoru</w:t>
            </w:r>
            <w:proofErr w:type="spellEnd"/>
            <w:r w:rsidRPr="009C03B3">
              <w:rPr>
                <w:rFonts w:ascii="Times New Roman" w:hAnsi="Times New Roman"/>
                <w:sz w:val="24"/>
                <w:szCs w:val="24"/>
              </w:rPr>
              <w:t xml:space="preserve"> sēklu, </w:t>
            </w:r>
            <w:proofErr w:type="spellStart"/>
            <w:r w:rsidRPr="009C03B3">
              <w:rPr>
                <w:rFonts w:ascii="Times New Roman" w:hAnsi="Times New Roman"/>
                <w:sz w:val="24"/>
                <w:szCs w:val="24"/>
              </w:rPr>
              <w:t>andirobu</w:t>
            </w:r>
            <w:proofErr w:type="spellEnd"/>
            <w:r w:rsidRPr="009C03B3">
              <w:rPr>
                <w:rFonts w:ascii="Times New Roman" w:hAnsi="Times New Roman"/>
                <w:sz w:val="24"/>
                <w:szCs w:val="24"/>
              </w:rPr>
              <w:t xml:space="preserve"> riekstu vai </w:t>
            </w:r>
            <w:proofErr w:type="spellStart"/>
            <w:r w:rsidRPr="009C03B3">
              <w:rPr>
                <w:rFonts w:ascii="Times New Roman" w:hAnsi="Times New Roman"/>
                <w:sz w:val="24"/>
                <w:szCs w:val="24"/>
              </w:rPr>
              <w:t>babasū</w:t>
            </w:r>
            <w:proofErr w:type="spellEnd"/>
            <w:r w:rsidRPr="009C03B3">
              <w:rPr>
                <w:rFonts w:ascii="Times New Roman" w:hAnsi="Times New Roman"/>
                <w:sz w:val="24"/>
                <w:szCs w:val="24"/>
              </w:rPr>
              <w:t xml:space="preserve"> eļļa tehniskām un rūpnieciskām vajadzībām, izņemot pārtikas produktu ražošanu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1516</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95</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1516</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95</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1516</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96</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-----zemesriekstu, kokvilnas sēklu, sojas pupu vai saulespuķu eļļa; citādas eļļas, kas satur mazāk par 50 % no svara brīvās taukskābes, izņemot palmu kodolu, </w:t>
            </w:r>
            <w:proofErr w:type="spellStart"/>
            <w:r w:rsidRPr="009C03B3">
              <w:rPr>
                <w:rFonts w:ascii="Times New Roman" w:hAnsi="Times New Roman"/>
                <w:sz w:val="24"/>
                <w:szCs w:val="24"/>
              </w:rPr>
              <w:t>illipju</w:t>
            </w:r>
            <w:proofErr w:type="spellEnd"/>
            <w:r w:rsidRPr="009C03B3">
              <w:rPr>
                <w:rFonts w:ascii="Times New Roman" w:hAnsi="Times New Roman"/>
                <w:sz w:val="24"/>
                <w:szCs w:val="24"/>
              </w:rPr>
              <w:t xml:space="preserve">, kokosriekstu (kopras), rapšu, ripšu un </w:t>
            </w:r>
            <w:proofErr w:type="spellStart"/>
            <w:r w:rsidRPr="009C03B3">
              <w:rPr>
                <w:rFonts w:ascii="Times New Roman" w:hAnsi="Times New Roman"/>
                <w:sz w:val="24"/>
                <w:szCs w:val="24"/>
              </w:rPr>
              <w:t>kopaivas</w:t>
            </w:r>
            <w:proofErr w:type="spellEnd"/>
            <w:r w:rsidRPr="009C03B3">
              <w:rPr>
                <w:rFonts w:ascii="Times New Roman" w:hAnsi="Times New Roman"/>
                <w:sz w:val="24"/>
                <w:szCs w:val="24"/>
              </w:rPr>
              <w:t xml:space="preserve"> eļļu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1516</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96</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1516</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96</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Margarīns; pārtikas maisījumi vai pārstrādes produkti, kuri iegūti no dzīvnieku vai augu taukiem vai eļļām, vai dažādu šajā nodaļā uzskaitīto tauku vai eļļu frakcijām, kas nav pārtikas tauki un eļļas vai to frakcijas, kuras iekļautas pozīcijā 1516:</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-margarīns, izņemot šķidro margarīnu: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--ar piena tauku saturu vairāk nekā 10 %, bet ne vairāk kā 15 % no svara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 **</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-citādi: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--ar piena tauku saturu vairāk nekā 10 %, bet ne vairāk kā 15 % no svara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1517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---jauktas negaistošas augu eļļas šķidruma veidā:</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93</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---pārtikas maisījumi vai pārstrādes produkti, ko izmanto veidņu eļļām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93</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93</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1518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xml:space="preserve">Dzīvnieku vai augu tauki un eļļas un to frakcijas, kausētas, oksidētas, dehidrētas, </w:t>
            </w:r>
            <w:proofErr w:type="spellStart"/>
            <w:r w:rsidRPr="009C03B3">
              <w:rPr>
                <w:rFonts w:ascii="Times New Roman" w:hAnsi="Times New Roman"/>
                <w:b/>
                <w:bCs/>
                <w:sz w:val="24"/>
                <w:szCs w:val="24"/>
              </w:rPr>
              <w:t>sulfurētas</w:t>
            </w:r>
            <w:proofErr w:type="spellEnd"/>
            <w:r w:rsidRPr="009C03B3">
              <w:rPr>
                <w:rFonts w:ascii="Times New Roman" w:hAnsi="Times New Roman"/>
                <w:b/>
                <w:bCs/>
                <w:sz w:val="24"/>
                <w:szCs w:val="24"/>
              </w:rPr>
              <w:t xml:space="preserve">, </w:t>
            </w:r>
            <w:proofErr w:type="spellStart"/>
            <w:r w:rsidRPr="009C03B3">
              <w:rPr>
                <w:rFonts w:ascii="Times New Roman" w:hAnsi="Times New Roman"/>
                <w:b/>
                <w:bCs/>
                <w:sz w:val="24"/>
                <w:szCs w:val="24"/>
              </w:rPr>
              <w:t>caurpūstas</w:t>
            </w:r>
            <w:proofErr w:type="spellEnd"/>
            <w:r w:rsidRPr="009C03B3">
              <w:rPr>
                <w:rFonts w:ascii="Times New Roman" w:hAnsi="Times New Roman"/>
                <w:b/>
                <w:bCs/>
                <w:sz w:val="24"/>
                <w:szCs w:val="24"/>
              </w:rPr>
              <w:t>, polimerizētas ar siltumu vakuumā vai inertā gāzē vai ķīmiski pārveidotas ar kādu citu paņēmienu, izņemot pozīcijas 1516 izstrādājumus; dzīvnieku vai augu tauku un eļļu vai šās nodaļas dažādo tauku un eļļu frakciju nepārtikas maisījumi vai izstrādājumi, kas citur nav minēti un iekļauti: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roofErr w:type="spellStart"/>
            <w:r w:rsidRPr="009C03B3">
              <w:rPr>
                <w:rFonts w:ascii="Times New Roman" w:hAnsi="Times New Roman"/>
                <w:sz w:val="24"/>
                <w:szCs w:val="24"/>
              </w:rPr>
              <w:t>linoksīns</w:t>
            </w:r>
            <w:proofErr w:type="spellEnd"/>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-šķidras, jauktas negaistošas augu eļļas tehniskām vai rūpnieciskām vajadzībām, izņemot pārtikas produktu ražošanu: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1518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--neapstrādātas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--dzīvnieku vai augu tauki un eļļas un to frakcijas, kausētas, oksidētas, dehidrētas, </w:t>
            </w:r>
            <w:proofErr w:type="spellStart"/>
            <w:r w:rsidRPr="009C03B3">
              <w:rPr>
                <w:rFonts w:ascii="Times New Roman" w:hAnsi="Times New Roman"/>
                <w:sz w:val="24"/>
                <w:szCs w:val="24"/>
              </w:rPr>
              <w:t>sulfurētas</w:t>
            </w:r>
            <w:proofErr w:type="spellEnd"/>
            <w:r w:rsidRPr="009C03B3">
              <w:rPr>
                <w:rFonts w:ascii="Times New Roman" w:hAnsi="Times New Roman"/>
                <w:sz w:val="24"/>
                <w:szCs w:val="24"/>
              </w:rPr>
              <w:t xml:space="preserve">, </w:t>
            </w:r>
            <w:proofErr w:type="spellStart"/>
            <w:r w:rsidRPr="009C03B3">
              <w:rPr>
                <w:rFonts w:ascii="Times New Roman" w:hAnsi="Times New Roman"/>
                <w:sz w:val="24"/>
                <w:szCs w:val="24"/>
              </w:rPr>
              <w:t>caurpūstas</w:t>
            </w:r>
            <w:proofErr w:type="spellEnd"/>
            <w:r w:rsidRPr="009C03B3">
              <w:rPr>
                <w:rFonts w:ascii="Times New Roman" w:hAnsi="Times New Roman"/>
                <w:sz w:val="24"/>
                <w:szCs w:val="24"/>
              </w:rPr>
              <w:t>, polimerizētas ar siltumu vakuumā vai inertā gāzē vai ķīmiski pārveidotas ar kādu citu paņēmienu, izņemot pozīcijas 1516 izstrādājumus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95</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---dzīvnieku vai dzīvnieku un augu tauku un eļļu vai to frakciju nepārtikas maisījumi vai izstrādājumi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95</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95</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1518</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889"/>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6A576A">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6A576A">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6A576A">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6A576A">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6A576A">
            <w:pPr>
              <w:spacing w:after="0" w:line="240" w:lineRule="auto"/>
              <w:jc w:val="center"/>
              <w:rPr>
                <w:rFonts w:ascii="Times New Roman" w:hAnsi="Times New Roman"/>
                <w:sz w:val="24"/>
                <w:szCs w:val="24"/>
              </w:rPr>
            </w:pPr>
            <w:r w:rsidRPr="009C03B3">
              <w:rPr>
                <w:rFonts w:ascii="Times New Roman" w:hAnsi="Times New Roman"/>
                <w:b/>
                <w:bCs/>
                <w:sz w:val="24"/>
                <w:szCs w:val="24"/>
              </w:rPr>
              <w:t>NAFTAS PRODUKTI;</w:t>
            </w:r>
            <w:r w:rsidRPr="009C03B3">
              <w:rPr>
                <w:rFonts w:ascii="Times New Roman" w:hAnsi="Times New Roman"/>
                <w:b/>
                <w:bCs/>
                <w:sz w:val="24"/>
                <w:szCs w:val="24"/>
              </w:rPr>
              <w:br/>
              <w:t>JAUKTA SASTĀVA ĶĪMISKIE PRODUKTI</w:t>
            </w:r>
            <w:r w:rsidRPr="009C03B3">
              <w:rPr>
                <w:rFonts w:ascii="Times New Roman" w:hAnsi="Times New Roman"/>
                <w:sz w:val="24"/>
                <w:szCs w:val="24"/>
              </w:rPr>
              <w:t xml:space="preserve">  </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6A576A">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6A576A">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2706</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xml:space="preserve">Darva, destilēta no akmeņoglēm, </w:t>
            </w:r>
            <w:proofErr w:type="spellStart"/>
            <w:r w:rsidRPr="009C03B3">
              <w:rPr>
                <w:rFonts w:ascii="Times New Roman" w:hAnsi="Times New Roman"/>
                <w:b/>
                <w:bCs/>
                <w:sz w:val="24"/>
                <w:szCs w:val="24"/>
              </w:rPr>
              <w:t>lignīta</w:t>
            </w:r>
            <w:proofErr w:type="spellEnd"/>
            <w:r w:rsidRPr="009C03B3">
              <w:rPr>
                <w:rFonts w:ascii="Times New Roman" w:hAnsi="Times New Roman"/>
                <w:b/>
                <w:bCs/>
                <w:sz w:val="24"/>
                <w:szCs w:val="24"/>
              </w:rPr>
              <w:t xml:space="preserve"> vai kūdras, citādas </w:t>
            </w:r>
            <w:proofErr w:type="spellStart"/>
            <w:r w:rsidRPr="009C03B3">
              <w:rPr>
                <w:rFonts w:ascii="Times New Roman" w:hAnsi="Times New Roman"/>
                <w:b/>
                <w:bCs/>
                <w:sz w:val="24"/>
                <w:szCs w:val="24"/>
              </w:rPr>
              <w:t>minerāldarvas</w:t>
            </w:r>
            <w:proofErr w:type="spellEnd"/>
            <w:r w:rsidRPr="009C03B3">
              <w:rPr>
                <w:rFonts w:ascii="Times New Roman" w:hAnsi="Times New Roman"/>
                <w:b/>
                <w:bCs/>
                <w:sz w:val="24"/>
                <w:szCs w:val="24"/>
              </w:rPr>
              <w:t xml:space="preserve">, atūdeņotas vai </w:t>
            </w:r>
            <w:r w:rsidRPr="009C03B3">
              <w:rPr>
                <w:rFonts w:ascii="Times New Roman" w:hAnsi="Times New Roman"/>
                <w:b/>
                <w:bCs/>
                <w:sz w:val="24"/>
                <w:szCs w:val="24"/>
              </w:rPr>
              <w:lastRenderedPageBreak/>
              <w:t>neatūdeņotas vai daļēji destilētas, ieskaitot reģenerētas darvas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2706</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0 200</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15,65/1000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05379</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2706</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007</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Citām vajadzībām**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2707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xml:space="preserve">Akmeņogļu darvas eļļas un citi produkti, kas iegūti </w:t>
            </w:r>
            <w:proofErr w:type="spellStart"/>
            <w:r w:rsidRPr="009C03B3">
              <w:rPr>
                <w:rFonts w:ascii="Times New Roman" w:hAnsi="Times New Roman"/>
                <w:b/>
                <w:bCs/>
                <w:sz w:val="24"/>
                <w:szCs w:val="24"/>
              </w:rPr>
              <w:t>augsttemperatūras</w:t>
            </w:r>
            <w:proofErr w:type="spellEnd"/>
            <w:r w:rsidRPr="009C03B3">
              <w:rPr>
                <w:rFonts w:ascii="Times New Roman" w:hAnsi="Times New Roman"/>
                <w:b/>
                <w:bCs/>
                <w:sz w:val="24"/>
                <w:szCs w:val="24"/>
              </w:rPr>
              <w:t xml:space="preserve"> pārtvaicē; tamlīdzīgi produkti, kuros aromātisko sastāvdaļu svars pārsniedz nearomātisko sastāvdaļu svaru: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2707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b/>
                <w:bCs/>
                <w:sz w:val="24"/>
                <w:szCs w:val="24"/>
              </w:rPr>
            </w:pPr>
            <w:r w:rsidRPr="009C03B3">
              <w:rPr>
                <w:rFonts w:ascii="Times New Roman" w:hAnsi="Times New Roman"/>
                <w:b/>
                <w:bCs/>
                <w:sz w:val="24"/>
                <w:szCs w:val="24"/>
              </w:rPr>
              <w:t>0 316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-benzols: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2707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b/>
                <w:bCs/>
                <w:sz w:val="24"/>
                <w:szCs w:val="24"/>
              </w:rPr>
            </w:pPr>
            <w:r w:rsidRPr="009C03B3">
              <w:rPr>
                <w:rFonts w:ascii="Times New Roman" w:hAnsi="Times New Roman"/>
                <w:b/>
                <w:bCs/>
                <w:sz w:val="24"/>
                <w:szCs w:val="24"/>
              </w:rPr>
              <w:t>0 317</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-toluols: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2707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30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b/>
                <w:bCs/>
                <w:sz w:val="24"/>
                <w:szCs w:val="24"/>
              </w:rPr>
            </w:pPr>
            <w:r w:rsidRPr="009C03B3">
              <w:rPr>
                <w:rFonts w:ascii="Times New Roman" w:hAnsi="Times New Roman"/>
                <w:b/>
                <w:bCs/>
                <w:sz w:val="24"/>
                <w:szCs w:val="24"/>
              </w:rPr>
              <w:t>0 322</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w:t>
            </w:r>
            <w:proofErr w:type="spellStart"/>
            <w:r w:rsidRPr="009C03B3">
              <w:rPr>
                <w:rFonts w:ascii="Times New Roman" w:hAnsi="Times New Roman"/>
                <w:b/>
                <w:bCs/>
                <w:sz w:val="24"/>
                <w:szCs w:val="24"/>
              </w:rPr>
              <w:t>ksilols</w:t>
            </w:r>
            <w:proofErr w:type="spellEnd"/>
            <w:r w:rsidRPr="009C03B3">
              <w:rPr>
                <w:rFonts w:ascii="Times New Roman" w:hAnsi="Times New Roman"/>
                <w:b/>
                <w:bCs/>
                <w:sz w:val="24"/>
                <w:szCs w:val="24"/>
              </w:rPr>
              <w:t>:</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2707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50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b/>
                <w:bCs/>
                <w:sz w:val="24"/>
                <w:szCs w:val="24"/>
              </w:rPr>
            </w:pPr>
            <w:r w:rsidRPr="009C03B3">
              <w:rPr>
                <w:rFonts w:ascii="Times New Roman" w:hAnsi="Times New Roman"/>
                <w:b/>
                <w:bCs/>
                <w:sz w:val="24"/>
                <w:szCs w:val="24"/>
              </w:rPr>
              <w:t>0 314</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xml:space="preserve">-citādi aromātisko ogļūdeņražu maisījumi, no kuru tilpuma vismaz 65 % (ieskaitot zudumus) destilējas 250 </w:t>
            </w:r>
            <w:proofErr w:type="spellStart"/>
            <w:r w:rsidRPr="009C03B3">
              <w:rPr>
                <w:rFonts w:ascii="Times New Roman" w:hAnsi="Times New Roman"/>
                <w:b/>
                <w:bCs/>
                <w:sz w:val="24"/>
                <w:szCs w:val="24"/>
              </w:rPr>
              <w:t>ºC</w:t>
            </w:r>
            <w:proofErr w:type="spellEnd"/>
            <w:r w:rsidRPr="009C03B3">
              <w:rPr>
                <w:rFonts w:ascii="Times New Roman" w:hAnsi="Times New Roman"/>
                <w:b/>
                <w:bCs/>
                <w:sz w:val="24"/>
                <w:szCs w:val="24"/>
              </w:rPr>
              <w:t xml:space="preserve"> temperatūrā (metode ASTM D 86)</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-citādi: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2707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99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--citādi: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---neapstrādātas eļļas: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2707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1 020</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----neattīrītas vieglās eļļas, no kuru tilpuma 90 % vai vairāk destilējas līdz 200 </w:t>
            </w:r>
            <w:proofErr w:type="spellStart"/>
            <w:r w:rsidRPr="009C03B3">
              <w:rPr>
                <w:rFonts w:ascii="Times New Roman" w:hAnsi="Times New Roman"/>
                <w:sz w:val="24"/>
                <w:szCs w:val="24"/>
              </w:rPr>
              <w:t>ºC</w:t>
            </w:r>
            <w:proofErr w:type="spellEnd"/>
            <w:r w:rsidRPr="009C03B3">
              <w:rPr>
                <w:rFonts w:ascii="Times New Roman" w:hAnsi="Times New Roman"/>
                <w:sz w:val="24"/>
                <w:szCs w:val="24"/>
              </w:rPr>
              <w:t xml:space="preserve"> temperatūrai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2707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0 204</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2707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2707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0 200</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15,65/1000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05379</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2707</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007</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Citām vajadzībām**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2709</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xml:space="preserve">Neapstrādātas naftas eļļas un no </w:t>
            </w:r>
            <w:proofErr w:type="spellStart"/>
            <w:r w:rsidRPr="009C03B3">
              <w:rPr>
                <w:rFonts w:ascii="Times New Roman" w:hAnsi="Times New Roman"/>
                <w:b/>
                <w:bCs/>
                <w:sz w:val="24"/>
                <w:szCs w:val="24"/>
              </w:rPr>
              <w:t>bitumenminerāliem</w:t>
            </w:r>
            <w:proofErr w:type="spellEnd"/>
            <w:r w:rsidRPr="009C03B3">
              <w:rPr>
                <w:rFonts w:ascii="Times New Roman" w:hAnsi="Times New Roman"/>
                <w:b/>
                <w:bCs/>
                <w:sz w:val="24"/>
                <w:szCs w:val="24"/>
              </w:rPr>
              <w:t xml:space="preserve"> iegūtas eļļas: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2709</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0 205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dabasgāzes kondensāti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lastRenderedPageBreak/>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xml:space="preserve">Naftas eļļas un no </w:t>
            </w:r>
            <w:proofErr w:type="spellStart"/>
            <w:r w:rsidRPr="009C03B3">
              <w:rPr>
                <w:rFonts w:ascii="Times New Roman" w:hAnsi="Times New Roman"/>
                <w:b/>
                <w:bCs/>
                <w:sz w:val="24"/>
                <w:szCs w:val="24"/>
              </w:rPr>
              <w:t>bitumenminerāliem</w:t>
            </w:r>
            <w:proofErr w:type="spellEnd"/>
            <w:r w:rsidRPr="009C03B3">
              <w:rPr>
                <w:rFonts w:ascii="Times New Roman" w:hAnsi="Times New Roman"/>
                <w:b/>
                <w:bCs/>
                <w:sz w:val="24"/>
                <w:szCs w:val="24"/>
              </w:rPr>
              <w:t xml:space="preserve"> iegūtas eļļas, izņemot neapstrādātas eļļas; citur neminēti vai neiekļauti pārstrādes produkti, kas satur 70 % no svara vai vairāk naftas eļļas vai no </w:t>
            </w:r>
            <w:proofErr w:type="spellStart"/>
            <w:r w:rsidRPr="009C03B3">
              <w:rPr>
                <w:rFonts w:ascii="Times New Roman" w:hAnsi="Times New Roman"/>
                <w:b/>
                <w:bCs/>
                <w:sz w:val="24"/>
                <w:szCs w:val="24"/>
              </w:rPr>
              <w:t>bitumenminerāliem</w:t>
            </w:r>
            <w:proofErr w:type="spellEnd"/>
            <w:r w:rsidRPr="009C03B3">
              <w:rPr>
                <w:rFonts w:ascii="Times New Roman" w:hAnsi="Times New Roman"/>
                <w:b/>
                <w:bCs/>
                <w:sz w:val="24"/>
                <w:szCs w:val="24"/>
              </w:rPr>
              <w:t xml:space="preserve"> iegūtas eļļas, ja šīs eļļas ir pārstrādes produktu </w:t>
            </w:r>
            <w:proofErr w:type="spellStart"/>
            <w:r w:rsidRPr="009C03B3">
              <w:rPr>
                <w:rFonts w:ascii="Times New Roman" w:hAnsi="Times New Roman"/>
                <w:b/>
                <w:bCs/>
                <w:sz w:val="24"/>
                <w:szCs w:val="24"/>
              </w:rPr>
              <w:t>pamatsastāvdaļas</w:t>
            </w:r>
            <w:proofErr w:type="spellEnd"/>
            <w:r w:rsidRPr="009C03B3">
              <w:rPr>
                <w:rFonts w:ascii="Times New Roman" w:hAnsi="Times New Roman"/>
                <w:b/>
                <w:bCs/>
                <w:sz w:val="24"/>
                <w:szCs w:val="24"/>
              </w:rPr>
              <w:t>; eļļas atkritumi: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xml:space="preserve">- naftas eļļas un no </w:t>
            </w:r>
            <w:proofErr w:type="spellStart"/>
            <w:r w:rsidRPr="009C03B3">
              <w:rPr>
                <w:rFonts w:ascii="Times New Roman" w:hAnsi="Times New Roman"/>
                <w:b/>
                <w:bCs/>
                <w:sz w:val="24"/>
                <w:szCs w:val="24"/>
              </w:rPr>
              <w:t>bitumenminerāliem</w:t>
            </w:r>
            <w:proofErr w:type="spellEnd"/>
            <w:r w:rsidRPr="009C03B3">
              <w:rPr>
                <w:rFonts w:ascii="Times New Roman" w:hAnsi="Times New Roman"/>
                <w:b/>
                <w:bCs/>
                <w:sz w:val="24"/>
                <w:szCs w:val="24"/>
              </w:rPr>
              <w:t xml:space="preserve"> iegūtas eļļas (izņemot neapstrādātas), un citur neminēti un neiekļauti naftas produkti, kas satur 70 % vai vairāk naftas eļļas vai no </w:t>
            </w:r>
            <w:proofErr w:type="spellStart"/>
            <w:r w:rsidRPr="009C03B3">
              <w:rPr>
                <w:rFonts w:ascii="Times New Roman" w:hAnsi="Times New Roman"/>
                <w:b/>
                <w:bCs/>
                <w:sz w:val="24"/>
                <w:szCs w:val="24"/>
              </w:rPr>
              <w:t>bitumenminerāliem</w:t>
            </w:r>
            <w:proofErr w:type="spellEnd"/>
            <w:r w:rsidRPr="009C03B3">
              <w:rPr>
                <w:rFonts w:ascii="Times New Roman" w:hAnsi="Times New Roman"/>
                <w:b/>
                <w:bCs/>
                <w:sz w:val="24"/>
                <w:szCs w:val="24"/>
              </w:rPr>
              <w:t xml:space="preserve"> iegūtas eļļas, ja šīs eļļas ir produktu pamata sastāvdaļas, izņemot eļļas, kuras satur </w:t>
            </w:r>
            <w:proofErr w:type="spellStart"/>
            <w:r w:rsidRPr="009C03B3">
              <w:rPr>
                <w:rFonts w:ascii="Times New Roman" w:hAnsi="Times New Roman"/>
                <w:b/>
                <w:bCs/>
                <w:sz w:val="24"/>
                <w:szCs w:val="24"/>
              </w:rPr>
              <w:t>biodīzeli</w:t>
            </w:r>
            <w:proofErr w:type="spellEnd"/>
            <w:r w:rsidRPr="009C03B3">
              <w:rPr>
                <w:rFonts w:ascii="Times New Roman" w:hAnsi="Times New Roman"/>
                <w:b/>
                <w:bCs/>
                <w:sz w:val="24"/>
                <w:szCs w:val="24"/>
              </w:rPr>
              <w:t>, un izņemot eļļas atkritumus: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--vieglās naftas eļļas un vieglie naftas produkti: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0 206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---specifiskiem pārstrādes procesiem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0 221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---ķīmiskām pārvērtībām procesos, kas nav minēti </w:t>
            </w:r>
            <w:proofErr w:type="spellStart"/>
            <w:r w:rsidRPr="009C03B3">
              <w:rPr>
                <w:rFonts w:ascii="Times New Roman" w:hAnsi="Times New Roman"/>
                <w:sz w:val="24"/>
                <w:szCs w:val="24"/>
              </w:rPr>
              <w:t>apakšpozīcijā</w:t>
            </w:r>
            <w:proofErr w:type="spellEnd"/>
            <w:r w:rsidRPr="009C03B3">
              <w:rPr>
                <w:rFonts w:ascii="Times New Roman" w:hAnsi="Times New Roman"/>
                <w:sz w:val="24"/>
                <w:szCs w:val="24"/>
              </w:rPr>
              <w:t xml:space="preserve"> 2710 12 11</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---citām vajadzībām: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----speciālie benzīni: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0 222</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roofErr w:type="spellStart"/>
            <w:r w:rsidRPr="009C03B3">
              <w:rPr>
                <w:rFonts w:ascii="Times New Roman" w:hAnsi="Times New Roman"/>
                <w:sz w:val="24"/>
                <w:szCs w:val="24"/>
              </w:rPr>
              <w:t>lakbenzīns</w:t>
            </w:r>
            <w:proofErr w:type="spellEnd"/>
            <w:r w:rsidRPr="009C03B3">
              <w:rPr>
                <w:rFonts w:ascii="Times New Roman" w:hAnsi="Times New Roman"/>
                <w:sz w:val="24"/>
                <w:szCs w:val="24"/>
              </w:rPr>
              <w:t xml:space="preserve"> (</w:t>
            </w:r>
            <w:proofErr w:type="spellStart"/>
            <w:r w:rsidRPr="009C03B3">
              <w:rPr>
                <w:rFonts w:ascii="Times New Roman" w:hAnsi="Times New Roman"/>
                <w:sz w:val="24"/>
                <w:szCs w:val="24"/>
              </w:rPr>
              <w:t>vaitspirts</w:t>
            </w:r>
            <w:proofErr w:type="spellEnd"/>
            <w:r w:rsidRPr="009C03B3">
              <w:rPr>
                <w:rFonts w:ascii="Times New Roman" w:hAnsi="Times New Roman"/>
                <w:sz w:val="24"/>
                <w:szCs w:val="24"/>
              </w:rPr>
              <w:t>)</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25</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0 015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-----benzīns: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0 209</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------aviācijas benzīns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455,32/1000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05373</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------citādi, kuru svina saturs: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-------nepārsniedz 0,013 g litrā:</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41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0 603</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--------kuru oktānskaitlis (RON) mazāks par 95</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 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45</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0 604</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--------kuru oktānskaitlis (RON) ir 95 vai lielāks, bet mazāks par 98</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 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49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0 605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--------kuru oktānskaitlis (RON) ir 98 vai lielāks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 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-------pārsniedz 0,013 g litrā:</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51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--------kuru oktānskaitlis (RON) mazāks par 98</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51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0 300</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Ar etilspirta vai </w:t>
            </w:r>
            <w:proofErr w:type="spellStart"/>
            <w:r w:rsidRPr="009C03B3">
              <w:rPr>
                <w:rFonts w:ascii="Times New Roman" w:hAnsi="Times New Roman"/>
                <w:sz w:val="24"/>
                <w:szCs w:val="24"/>
              </w:rPr>
              <w:t>etiltretbutilētera</w:t>
            </w:r>
            <w:proofErr w:type="spellEnd"/>
            <w:r w:rsidRPr="009C03B3">
              <w:rPr>
                <w:rFonts w:ascii="Times New Roman" w:hAnsi="Times New Roman"/>
                <w:sz w:val="24"/>
                <w:szCs w:val="24"/>
              </w:rPr>
              <w:t xml:space="preserve"> (ETBE) piedevu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455,32/1000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05373</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51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0 015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455,32/1000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05373</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59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--------kuru oktānskaitlis (RON) ir 98 vai lielāks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59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0 300</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Ar etilspirta vai </w:t>
            </w:r>
            <w:proofErr w:type="spellStart"/>
            <w:r w:rsidRPr="009C03B3">
              <w:rPr>
                <w:rFonts w:ascii="Times New Roman" w:hAnsi="Times New Roman"/>
                <w:sz w:val="24"/>
                <w:szCs w:val="24"/>
              </w:rPr>
              <w:t>etiltretbutilētera</w:t>
            </w:r>
            <w:proofErr w:type="spellEnd"/>
            <w:r w:rsidRPr="009C03B3">
              <w:rPr>
                <w:rFonts w:ascii="Times New Roman" w:hAnsi="Times New Roman"/>
                <w:sz w:val="24"/>
                <w:szCs w:val="24"/>
              </w:rPr>
              <w:t xml:space="preserve"> (ETBE) piedevu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455,32/1000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05373</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59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0 015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455,32/1000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05373</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70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-----benzīna tipa (gaistošā) reaktīvo dzinēju degviela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0 302</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 vieglās eļļas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--citādi: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---vidējās eļļas: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----specifiskiem pārstrādes procesiem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DB085E"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tcPr>
          <w:p w:rsidR="00DB085E" w:rsidRPr="009C03B3" w:rsidRDefault="00DB085E"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tcPr>
          <w:p w:rsidR="00DB085E" w:rsidRPr="009C03B3" w:rsidRDefault="00DB085E"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tcPr>
          <w:p w:rsidR="00DB085E" w:rsidRPr="009C03B3" w:rsidRDefault="00DB085E"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704" w:type="pct"/>
            <w:tcBorders>
              <w:top w:val="outset" w:sz="6" w:space="0" w:color="auto"/>
              <w:left w:val="outset" w:sz="6" w:space="0" w:color="auto"/>
              <w:bottom w:val="outset" w:sz="6" w:space="0" w:color="auto"/>
              <w:right w:val="outset" w:sz="6" w:space="0" w:color="auto"/>
            </w:tcBorders>
          </w:tcPr>
          <w:p w:rsidR="00DB085E" w:rsidRPr="009C03B3" w:rsidRDefault="00DB085E" w:rsidP="00E32AF8">
            <w:pPr>
              <w:spacing w:after="0" w:line="240" w:lineRule="auto"/>
              <w:jc w:val="center"/>
              <w:rPr>
                <w:rFonts w:ascii="Times New Roman" w:hAnsi="Times New Roman"/>
                <w:sz w:val="24"/>
                <w:szCs w:val="24"/>
              </w:rPr>
            </w:pPr>
            <w:r w:rsidRPr="009C03B3">
              <w:rPr>
                <w:rFonts w:ascii="Times New Roman" w:hAnsi="Times New Roman"/>
                <w:sz w:val="24"/>
                <w:szCs w:val="24"/>
              </w:rPr>
              <w:t>1 036</w:t>
            </w:r>
          </w:p>
        </w:tc>
        <w:tc>
          <w:tcPr>
            <w:tcW w:w="1362" w:type="pct"/>
            <w:tcBorders>
              <w:top w:val="outset" w:sz="6" w:space="0" w:color="auto"/>
              <w:left w:val="outset" w:sz="6" w:space="0" w:color="auto"/>
              <w:bottom w:val="outset" w:sz="6" w:space="0" w:color="auto"/>
              <w:right w:val="outset" w:sz="6" w:space="0" w:color="auto"/>
            </w:tcBorders>
          </w:tcPr>
          <w:p w:rsidR="00DB085E" w:rsidRPr="009C03B3" w:rsidRDefault="00DB085E" w:rsidP="00E32AF8">
            <w:pPr>
              <w:spacing w:after="0" w:line="240" w:lineRule="auto"/>
              <w:rPr>
                <w:rFonts w:ascii="Times New Roman" w:hAnsi="Times New Roman"/>
                <w:sz w:val="24"/>
                <w:szCs w:val="24"/>
              </w:rPr>
            </w:pPr>
            <w:r w:rsidRPr="009C03B3">
              <w:rPr>
                <w:rFonts w:ascii="Times New Roman" w:hAnsi="Times New Roman"/>
                <w:sz w:val="24"/>
                <w:szCs w:val="24"/>
              </w:rPr>
              <w:t>Iezīmēta (marķēta) degviela, kurā rapšu sēklu eļļa vai no rapšu sēklu eļļas iegūta pievienotā biodīzeļdegviela veido vismaz 5 % no kopējā produktu daudzuma</w:t>
            </w:r>
          </w:p>
        </w:tc>
        <w:tc>
          <w:tcPr>
            <w:tcW w:w="975" w:type="pct"/>
            <w:tcBorders>
              <w:top w:val="outset" w:sz="6" w:space="0" w:color="auto"/>
              <w:left w:val="outset" w:sz="6" w:space="0" w:color="auto"/>
              <w:bottom w:val="outset" w:sz="6" w:space="0" w:color="auto"/>
              <w:right w:val="outset" w:sz="6" w:space="0" w:color="auto"/>
            </w:tcBorders>
          </w:tcPr>
          <w:p w:rsidR="00DB085E" w:rsidRPr="009C03B3" w:rsidRDefault="00DB085E" w:rsidP="00E32AF8">
            <w:pPr>
              <w:spacing w:after="0" w:line="240" w:lineRule="auto"/>
              <w:rPr>
                <w:rFonts w:ascii="Times New Roman" w:hAnsi="Times New Roman"/>
                <w:sz w:val="24"/>
                <w:szCs w:val="24"/>
              </w:rPr>
            </w:pPr>
            <w:r w:rsidRPr="009C03B3">
              <w:rPr>
                <w:rFonts w:ascii="Times New Roman" w:hAnsi="Times New Roman"/>
                <w:sz w:val="24"/>
                <w:szCs w:val="24"/>
              </w:rPr>
              <w:t>EUR 21,34/1000 l</w:t>
            </w:r>
          </w:p>
        </w:tc>
        <w:tc>
          <w:tcPr>
            <w:tcW w:w="513" w:type="pct"/>
            <w:tcBorders>
              <w:top w:val="outset" w:sz="6" w:space="0" w:color="auto"/>
              <w:left w:val="outset" w:sz="6" w:space="0" w:color="auto"/>
              <w:bottom w:val="outset" w:sz="6" w:space="0" w:color="auto"/>
              <w:right w:val="outset" w:sz="6" w:space="0" w:color="auto"/>
            </w:tcBorders>
          </w:tcPr>
          <w:p w:rsidR="00DB085E" w:rsidRPr="009C03B3" w:rsidRDefault="00DB085E" w:rsidP="00E32AF8">
            <w:pPr>
              <w:spacing w:after="0" w:line="240" w:lineRule="auto"/>
              <w:rPr>
                <w:rFonts w:ascii="Times New Roman" w:hAnsi="Times New Roman"/>
                <w:sz w:val="24"/>
                <w:szCs w:val="24"/>
              </w:rPr>
            </w:pPr>
            <w:r w:rsidRPr="009C03B3">
              <w:rPr>
                <w:rFonts w:ascii="Times New Roman" w:hAnsi="Times New Roman"/>
                <w:sz w:val="24"/>
                <w:szCs w:val="24"/>
              </w:rPr>
              <w:t>0537</w:t>
            </w:r>
            <w:r>
              <w:rPr>
                <w:rFonts w:ascii="Times New Roman" w:hAnsi="Times New Roman"/>
                <w:sz w:val="24"/>
                <w:szCs w:val="24"/>
              </w:rPr>
              <w:t>7</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0 310</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Iezīmēta (marķēta) degviela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56,91/1000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05377</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0 015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05374</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----ķīmiskām pārvērtībām procesos, kas nav minēti </w:t>
            </w:r>
            <w:proofErr w:type="spellStart"/>
            <w:r w:rsidRPr="009C03B3">
              <w:rPr>
                <w:rFonts w:ascii="Times New Roman" w:hAnsi="Times New Roman"/>
                <w:sz w:val="24"/>
                <w:szCs w:val="24"/>
              </w:rPr>
              <w:t>apakšpozīcijā</w:t>
            </w:r>
            <w:proofErr w:type="spellEnd"/>
            <w:r w:rsidRPr="009C03B3">
              <w:rPr>
                <w:rFonts w:ascii="Times New Roman" w:hAnsi="Times New Roman"/>
                <w:sz w:val="24"/>
                <w:szCs w:val="24"/>
              </w:rPr>
              <w:t xml:space="preserve"> 2710 19 11</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1B71"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tcPr>
          <w:p w:rsidR="006E1B71" w:rsidRPr="009C03B3" w:rsidRDefault="006E1B71"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tcPr>
          <w:p w:rsidR="006E1B71" w:rsidRPr="009C03B3" w:rsidRDefault="006E1B71"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tcPr>
          <w:p w:rsidR="006E1B71" w:rsidRPr="009C03B3" w:rsidRDefault="006E1B71" w:rsidP="00E32AF8">
            <w:pPr>
              <w:spacing w:after="0" w:line="240" w:lineRule="auto"/>
              <w:rPr>
                <w:rFonts w:ascii="Times New Roman" w:hAnsi="Times New Roman"/>
                <w:sz w:val="24"/>
                <w:szCs w:val="24"/>
              </w:rPr>
            </w:pPr>
            <w:r w:rsidRPr="009C03B3">
              <w:rPr>
                <w:rFonts w:ascii="Times New Roman" w:hAnsi="Times New Roman"/>
                <w:sz w:val="24"/>
                <w:szCs w:val="24"/>
              </w:rPr>
              <w:t>15</w:t>
            </w:r>
          </w:p>
        </w:tc>
        <w:tc>
          <w:tcPr>
            <w:tcW w:w="704" w:type="pct"/>
            <w:tcBorders>
              <w:top w:val="outset" w:sz="6" w:space="0" w:color="auto"/>
              <w:left w:val="outset" w:sz="6" w:space="0" w:color="auto"/>
              <w:bottom w:val="outset" w:sz="6" w:space="0" w:color="auto"/>
              <w:right w:val="outset" w:sz="6" w:space="0" w:color="auto"/>
            </w:tcBorders>
          </w:tcPr>
          <w:p w:rsidR="006E1B71" w:rsidRPr="009C03B3" w:rsidRDefault="006E1B71" w:rsidP="00E32AF8">
            <w:pPr>
              <w:spacing w:after="0" w:line="240" w:lineRule="auto"/>
              <w:jc w:val="center"/>
              <w:rPr>
                <w:rFonts w:ascii="Times New Roman" w:hAnsi="Times New Roman"/>
                <w:sz w:val="24"/>
                <w:szCs w:val="24"/>
              </w:rPr>
            </w:pPr>
            <w:r w:rsidRPr="009C03B3">
              <w:rPr>
                <w:rFonts w:ascii="Times New Roman" w:hAnsi="Times New Roman"/>
                <w:sz w:val="24"/>
                <w:szCs w:val="24"/>
              </w:rPr>
              <w:t>1 036</w:t>
            </w:r>
          </w:p>
        </w:tc>
        <w:tc>
          <w:tcPr>
            <w:tcW w:w="1362" w:type="pct"/>
            <w:tcBorders>
              <w:top w:val="outset" w:sz="6" w:space="0" w:color="auto"/>
              <w:left w:val="outset" w:sz="6" w:space="0" w:color="auto"/>
              <w:bottom w:val="outset" w:sz="6" w:space="0" w:color="auto"/>
              <w:right w:val="outset" w:sz="6" w:space="0" w:color="auto"/>
            </w:tcBorders>
          </w:tcPr>
          <w:p w:rsidR="006E1B71" w:rsidRPr="009C03B3" w:rsidRDefault="006E1B71" w:rsidP="00E32AF8">
            <w:pPr>
              <w:spacing w:after="0" w:line="240" w:lineRule="auto"/>
              <w:rPr>
                <w:rFonts w:ascii="Times New Roman" w:hAnsi="Times New Roman"/>
                <w:sz w:val="24"/>
                <w:szCs w:val="24"/>
              </w:rPr>
            </w:pPr>
            <w:r w:rsidRPr="009C03B3">
              <w:rPr>
                <w:rFonts w:ascii="Times New Roman" w:hAnsi="Times New Roman"/>
                <w:sz w:val="24"/>
                <w:szCs w:val="24"/>
              </w:rPr>
              <w:t xml:space="preserve">Iezīmēta (marķēta) degviela, kurā rapšu sēklu </w:t>
            </w:r>
            <w:r w:rsidRPr="009C03B3">
              <w:rPr>
                <w:rFonts w:ascii="Times New Roman" w:hAnsi="Times New Roman"/>
                <w:sz w:val="24"/>
                <w:szCs w:val="24"/>
              </w:rPr>
              <w:lastRenderedPageBreak/>
              <w:t>eļļa vai no rapšu sēklu eļļas iegūta pievienotā biodīzeļdegviela veido vismaz 5 % no kopējā produktu daudzuma</w:t>
            </w:r>
          </w:p>
        </w:tc>
        <w:tc>
          <w:tcPr>
            <w:tcW w:w="975" w:type="pct"/>
            <w:tcBorders>
              <w:top w:val="outset" w:sz="6" w:space="0" w:color="auto"/>
              <w:left w:val="outset" w:sz="6" w:space="0" w:color="auto"/>
              <w:bottom w:val="outset" w:sz="6" w:space="0" w:color="auto"/>
              <w:right w:val="outset" w:sz="6" w:space="0" w:color="auto"/>
            </w:tcBorders>
          </w:tcPr>
          <w:p w:rsidR="006E1B71" w:rsidRPr="009C03B3" w:rsidRDefault="006E1B71"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EUR 21,34/1000 l</w:t>
            </w:r>
          </w:p>
        </w:tc>
        <w:tc>
          <w:tcPr>
            <w:tcW w:w="513" w:type="pct"/>
            <w:tcBorders>
              <w:top w:val="outset" w:sz="6" w:space="0" w:color="auto"/>
              <w:left w:val="outset" w:sz="6" w:space="0" w:color="auto"/>
              <w:bottom w:val="outset" w:sz="6" w:space="0" w:color="auto"/>
              <w:right w:val="outset" w:sz="6" w:space="0" w:color="auto"/>
            </w:tcBorders>
          </w:tcPr>
          <w:p w:rsidR="006E1B71" w:rsidRPr="009C03B3" w:rsidRDefault="006E1B71" w:rsidP="00E32AF8">
            <w:pPr>
              <w:spacing w:after="0" w:line="240" w:lineRule="auto"/>
              <w:rPr>
                <w:rFonts w:ascii="Times New Roman" w:hAnsi="Times New Roman"/>
                <w:sz w:val="24"/>
                <w:szCs w:val="24"/>
              </w:rPr>
            </w:pPr>
            <w:r w:rsidRPr="009C03B3">
              <w:rPr>
                <w:rFonts w:ascii="Times New Roman" w:hAnsi="Times New Roman"/>
                <w:sz w:val="24"/>
                <w:szCs w:val="24"/>
              </w:rPr>
              <w:t>0537</w:t>
            </w:r>
            <w:r>
              <w:rPr>
                <w:rFonts w:ascii="Times New Roman" w:hAnsi="Times New Roman"/>
                <w:sz w:val="24"/>
                <w:szCs w:val="24"/>
              </w:rPr>
              <w:t>7</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0 310</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Iezīmēta (marķēta) degviela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56,91/1000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05377</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0 015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05374</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----citām vajadzībām: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-----petroleja: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------reaktīvo dzinēju degviela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767871"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tcPr>
          <w:p w:rsidR="00767871" w:rsidRPr="009C03B3" w:rsidRDefault="00767871"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tcPr>
          <w:p w:rsidR="00767871" w:rsidRPr="009C03B3" w:rsidRDefault="00767871"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tcPr>
          <w:p w:rsidR="00767871" w:rsidRPr="009C03B3" w:rsidRDefault="00767871"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704" w:type="pct"/>
            <w:tcBorders>
              <w:top w:val="outset" w:sz="6" w:space="0" w:color="auto"/>
              <w:left w:val="outset" w:sz="6" w:space="0" w:color="auto"/>
              <w:bottom w:val="outset" w:sz="6" w:space="0" w:color="auto"/>
              <w:right w:val="outset" w:sz="6" w:space="0" w:color="auto"/>
            </w:tcBorders>
          </w:tcPr>
          <w:p w:rsidR="00767871" w:rsidRPr="009C03B3" w:rsidRDefault="00922006" w:rsidP="00E32AF8">
            <w:pPr>
              <w:spacing w:after="0" w:line="240" w:lineRule="auto"/>
              <w:jc w:val="center"/>
              <w:rPr>
                <w:rFonts w:ascii="Times New Roman" w:hAnsi="Times New Roman"/>
                <w:sz w:val="24"/>
                <w:szCs w:val="24"/>
              </w:rPr>
            </w:pPr>
            <w:r w:rsidRPr="009C03B3">
              <w:rPr>
                <w:rFonts w:ascii="Times New Roman" w:hAnsi="Times New Roman"/>
                <w:sz w:val="24"/>
                <w:szCs w:val="24"/>
              </w:rPr>
              <w:t>1 036</w:t>
            </w:r>
          </w:p>
        </w:tc>
        <w:tc>
          <w:tcPr>
            <w:tcW w:w="1362" w:type="pct"/>
            <w:tcBorders>
              <w:top w:val="outset" w:sz="6" w:space="0" w:color="auto"/>
              <w:left w:val="outset" w:sz="6" w:space="0" w:color="auto"/>
              <w:bottom w:val="outset" w:sz="6" w:space="0" w:color="auto"/>
              <w:right w:val="outset" w:sz="6" w:space="0" w:color="auto"/>
            </w:tcBorders>
          </w:tcPr>
          <w:p w:rsidR="00767871" w:rsidRPr="009C03B3" w:rsidRDefault="00922006" w:rsidP="00E32AF8">
            <w:pPr>
              <w:spacing w:after="0" w:line="240" w:lineRule="auto"/>
              <w:rPr>
                <w:rFonts w:ascii="Times New Roman" w:hAnsi="Times New Roman"/>
                <w:sz w:val="24"/>
                <w:szCs w:val="24"/>
              </w:rPr>
            </w:pPr>
            <w:r w:rsidRPr="009C03B3">
              <w:rPr>
                <w:rFonts w:ascii="Times New Roman" w:hAnsi="Times New Roman"/>
                <w:sz w:val="24"/>
                <w:szCs w:val="24"/>
              </w:rPr>
              <w:t>Iezīmēta (marķēta) degviela, kurā rapšu sēklu eļļa vai no rapšu sēklu eļļas iegūta pievienotā biodīzeļdegviela veido vismaz 5 % no kopējā produktu daudzuma</w:t>
            </w:r>
          </w:p>
        </w:tc>
        <w:tc>
          <w:tcPr>
            <w:tcW w:w="975" w:type="pct"/>
            <w:tcBorders>
              <w:top w:val="outset" w:sz="6" w:space="0" w:color="auto"/>
              <w:left w:val="outset" w:sz="6" w:space="0" w:color="auto"/>
              <w:bottom w:val="outset" w:sz="6" w:space="0" w:color="auto"/>
              <w:right w:val="outset" w:sz="6" w:space="0" w:color="auto"/>
            </w:tcBorders>
          </w:tcPr>
          <w:p w:rsidR="00767871" w:rsidRPr="009C03B3" w:rsidRDefault="00922006" w:rsidP="00E32AF8">
            <w:pPr>
              <w:spacing w:after="0" w:line="240" w:lineRule="auto"/>
              <w:rPr>
                <w:rFonts w:ascii="Times New Roman" w:hAnsi="Times New Roman"/>
                <w:sz w:val="24"/>
                <w:szCs w:val="24"/>
              </w:rPr>
            </w:pPr>
            <w:r w:rsidRPr="009C03B3">
              <w:rPr>
                <w:rFonts w:ascii="Times New Roman" w:hAnsi="Times New Roman"/>
                <w:sz w:val="24"/>
                <w:szCs w:val="24"/>
              </w:rPr>
              <w:t>EUR 21,34/1000 l</w:t>
            </w:r>
          </w:p>
        </w:tc>
        <w:tc>
          <w:tcPr>
            <w:tcW w:w="513" w:type="pct"/>
            <w:tcBorders>
              <w:top w:val="outset" w:sz="6" w:space="0" w:color="auto"/>
              <w:left w:val="outset" w:sz="6" w:space="0" w:color="auto"/>
              <w:bottom w:val="outset" w:sz="6" w:space="0" w:color="auto"/>
              <w:right w:val="outset" w:sz="6" w:space="0" w:color="auto"/>
            </w:tcBorders>
          </w:tcPr>
          <w:p w:rsidR="00767871" w:rsidRPr="009C03B3" w:rsidRDefault="00922006" w:rsidP="00E32AF8">
            <w:pPr>
              <w:spacing w:after="0" w:line="240" w:lineRule="auto"/>
              <w:rPr>
                <w:rFonts w:ascii="Times New Roman" w:hAnsi="Times New Roman"/>
                <w:sz w:val="24"/>
                <w:szCs w:val="24"/>
              </w:rPr>
            </w:pPr>
            <w:r w:rsidRPr="009C03B3">
              <w:rPr>
                <w:rFonts w:ascii="Times New Roman" w:hAnsi="Times New Roman"/>
                <w:sz w:val="24"/>
                <w:szCs w:val="24"/>
              </w:rPr>
              <w:t>0537</w:t>
            </w:r>
            <w:r>
              <w:rPr>
                <w:rFonts w:ascii="Times New Roman" w:hAnsi="Times New Roman"/>
                <w:sz w:val="24"/>
                <w:szCs w:val="24"/>
              </w:rPr>
              <w:t>7</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0 310</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Iezīmēta (marķēta) degviela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56,91/1000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05377</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0 015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05374</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25</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767871"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tcPr>
          <w:p w:rsidR="00767871" w:rsidRPr="009C03B3" w:rsidRDefault="00922006"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tcPr>
          <w:p w:rsidR="00767871" w:rsidRPr="009C03B3" w:rsidRDefault="00922006"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tcPr>
          <w:p w:rsidR="00767871" w:rsidRPr="009C03B3" w:rsidRDefault="00922006" w:rsidP="00E32AF8">
            <w:pPr>
              <w:spacing w:after="0" w:line="240" w:lineRule="auto"/>
              <w:rPr>
                <w:rFonts w:ascii="Times New Roman" w:hAnsi="Times New Roman"/>
                <w:sz w:val="24"/>
                <w:szCs w:val="24"/>
              </w:rPr>
            </w:pPr>
            <w:r w:rsidRPr="009C03B3">
              <w:rPr>
                <w:rFonts w:ascii="Times New Roman" w:hAnsi="Times New Roman"/>
                <w:sz w:val="24"/>
                <w:szCs w:val="24"/>
              </w:rPr>
              <w:t>25</w:t>
            </w:r>
          </w:p>
        </w:tc>
        <w:tc>
          <w:tcPr>
            <w:tcW w:w="704" w:type="pct"/>
            <w:tcBorders>
              <w:top w:val="outset" w:sz="6" w:space="0" w:color="auto"/>
              <w:left w:val="outset" w:sz="6" w:space="0" w:color="auto"/>
              <w:bottom w:val="outset" w:sz="6" w:space="0" w:color="auto"/>
              <w:right w:val="outset" w:sz="6" w:space="0" w:color="auto"/>
            </w:tcBorders>
          </w:tcPr>
          <w:p w:rsidR="00767871" w:rsidRPr="009C03B3" w:rsidRDefault="00922006" w:rsidP="00E32AF8">
            <w:pPr>
              <w:spacing w:after="0" w:line="240" w:lineRule="auto"/>
              <w:jc w:val="center"/>
              <w:rPr>
                <w:rFonts w:ascii="Times New Roman" w:hAnsi="Times New Roman"/>
                <w:sz w:val="24"/>
                <w:szCs w:val="24"/>
              </w:rPr>
            </w:pPr>
            <w:r w:rsidRPr="009C03B3">
              <w:rPr>
                <w:rFonts w:ascii="Times New Roman" w:hAnsi="Times New Roman"/>
                <w:sz w:val="24"/>
                <w:szCs w:val="24"/>
              </w:rPr>
              <w:t>1 036</w:t>
            </w:r>
          </w:p>
        </w:tc>
        <w:tc>
          <w:tcPr>
            <w:tcW w:w="1362" w:type="pct"/>
            <w:tcBorders>
              <w:top w:val="outset" w:sz="6" w:space="0" w:color="auto"/>
              <w:left w:val="outset" w:sz="6" w:space="0" w:color="auto"/>
              <w:bottom w:val="outset" w:sz="6" w:space="0" w:color="auto"/>
              <w:right w:val="outset" w:sz="6" w:space="0" w:color="auto"/>
            </w:tcBorders>
          </w:tcPr>
          <w:p w:rsidR="00767871" w:rsidRPr="009C03B3" w:rsidRDefault="00922006" w:rsidP="00E32AF8">
            <w:pPr>
              <w:spacing w:after="0" w:line="240" w:lineRule="auto"/>
              <w:rPr>
                <w:rFonts w:ascii="Times New Roman" w:hAnsi="Times New Roman"/>
                <w:sz w:val="24"/>
                <w:szCs w:val="24"/>
              </w:rPr>
            </w:pPr>
            <w:r w:rsidRPr="009C03B3">
              <w:rPr>
                <w:rFonts w:ascii="Times New Roman" w:hAnsi="Times New Roman"/>
                <w:sz w:val="24"/>
                <w:szCs w:val="24"/>
              </w:rPr>
              <w:t>Iezīmēta (marķēta) degviela, kurā rapšu sēklu eļļa vai no rapšu sēklu eļļas iegūta pievienotā biodīzeļdegviela veido vismaz 5 % no kopējā produktu</w:t>
            </w:r>
          </w:p>
        </w:tc>
        <w:tc>
          <w:tcPr>
            <w:tcW w:w="975" w:type="pct"/>
            <w:tcBorders>
              <w:top w:val="outset" w:sz="6" w:space="0" w:color="auto"/>
              <w:left w:val="outset" w:sz="6" w:space="0" w:color="auto"/>
              <w:bottom w:val="outset" w:sz="6" w:space="0" w:color="auto"/>
              <w:right w:val="outset" w:sz="6" w:space="0" w:color="auto"/>
            </w:tcBorders>
          </w:tcPr>
          <w:p w:rsidR="00767871" w:rsidRPr="009C03B3" w:rsidRDefault="00922006" w:rsidP="00E32AF8">
            <w:pPr>
              <w:spacing w:after="0" w:line="240" w:lineRule="auto"/>
              <w:rPr>
                <w:rFonts w:ascii="Times New Roman" w:hAnsi="Times New Roman"/>
                <w:sz w:val="24"/>
                <w:szCs w:val="24"/>
              </w:rPr>
            </w:pPr>
            <w:r w:rsidRPr="009C03B3">
              <w:rPr>
                <w:rFonts w:ascii="Times New Roman" w:hAnsi="Times New Roman"/>
                <w:sz w:val="24"/>
                <w:szCs w:val="24"/>
              </w:rPr>
              <w:t>EUR 21,34/1000 l</w:t>
            </w:r>
          </w:p>
        </w:tc>
        <w:tc>
          <w:tcPr>
            <w:tcW w:w="513" w:type="pct"/>
            <w:tcBorders>
              <w:top w:val="outset" w:sz="6" w:space="0" w:color="auto"/>
              <w:left w:val="outset" w:sz="6" w:space="0" w:color="auto"/>
              <w:bottom w:val="outset" w:sz="6" w:space="0" w:color="auto"/>
              <w:right w:val="outset" w:sz="6" w:space="0" w:color="auto"/>
            </w:tcBorders>
          </w:tcPr>
          <w:p w:rsidR="00767871" w:rsidRPr="009C03B3" w:rsidRDefault="00922006" w:rsidP="00E32AF8">
            <w:pPr>
              <w:spacing w:after="0" w:line="240" w:lineRule="auto"/>
              <w:rPr>
                <w:rFonts w:ascii="Times New Roman" w:hAnsi="Times New Roman"/>
                <w:sz w:val="24"/>
                <w:szCs w:val="24"/>
              </w:rPr>
            </w:pPr>
            <w:r w:rsidRPr="009C03B3">
              <w:rPr>
                <w:rFonts w:ascii="Times New Roman" w:hAnsi="Times New Roman"/>
                <w:sz w:val="24"/>
                <w:szCs w:val="24"/>
              </w:rPr>
              <w:t>0537</w:t>
            </w:r>
            <w:r>
              <w:rPr>
                <w:rFonts w:ascii="Times New Roman" w:hAnsi="Times New Roman"/>
                <w:sz w:val="24"/>
                <w:szCs w:val="24"/>
              </w:rPr>
              <w:t>7</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25</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0 310</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Iezīmēta (marķēta) degviela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56,91/1000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05377</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25</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0 015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05374</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495E0E"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tcPr>
          <w:p w:rsidR="00495E0E" w:rsidRPr="009C03B3" w:rsidRDefault="00922006"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tcPr>
          <w:p w:rsidR="00495E0E" w:rsidRPr="009C03B3" w:rsidRDefault="00922006"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tcPr>
          <w:p w:rsidR="00495E0E" w:rsidRPr="009C03B3" w:rsidRDefault="00922006"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704" w:type="pct"/>
            <w:tcBorders>
              <w:top w:val="outset" w:sz="6" w:space="0" w:color="auto"/>
              <w:left w:val="outset" w:sz="6" w:space="0" w:color="auto"/>
              <w:bottom w:val="outset" w:sz="6" w:space="0" w:color="auto"/>
              <w:right w:val="outset" w:sz="6" w:space="0" w:color="auto"/>
            </w:tcBorders>
          </w:tcPr>
          <w:p w:rsidR="00495E0E" w:rsidRPr="009C03B3" w:rsidRDefault="00922006" w:rsidP="00E32AF8">
            <w:pPr>
              <w:spacing w:after="0" w:line="240" w:lineRule="auto"/>
              <w:jc w:val="center"/>
              <w:rPr>
                <w:rFonts w:ascii="Times New Roman" w:hAnsi="Times New Roman"/>
                <w:sz w:val="24"/>
                <w:szCs w:val="24"/>
              </w:rPr>
            </w:pPr>
            <w:r w:rsidRPr="009C03B3">
              <w:rPr>
                <w:rFonts w:ascii="Times New Roman" w:hAnsi="Times New Roman"/>
                <w:sz w:val="24"/>
                <w:szCs w:val="24"/>
              </w:rPr>
              <w:t>1 036</w:t>
            </w:r>
          </w:p>
        </w:tc>
        <w:tc>
          <w:tcPr>
            <w:tcW w:w="1362" w:type="pct"/>
            <w:tcBorders>
              <w:top w:val="outset" w:sz="6" w:space="0" w:color="auto"/>
              <w:left w:val="outset" w:sz="6" w:space="0" w:color="auto"/>
              <w:bottom w:val="outset" w:sz="6" w:space="0" w:color="auto"/>
              <w:right w:val="outset" w:sz="6" w:space="0" w:color="auto"/>
            </w:tcBorders>
          </w:tcPr>
          <w:p w:rsidR="00495E0E" w:rsidRPr="009C03B3" w:rsidRDefault="00922006" w:rsidP="00E32AF8">
            <w:pPr>
              <w:spacing w:after="0" w:line="240" w:lineRule="auto"/>
              <w:rPr>
                <w:rFonts w:ascii="Times New Roman" w:hAnsi="Times New Roman"/>
                <w:sz w:val="24"/>
                <w:szCs w:val="24"/>
              </w:rPr>
            </w:pPr>
            <w:r w:rsidRPr="009C03B3">
              <w:rPr>
                <w:rFonts w:ascii="Times New Roman" w:hAnsi="Times New Roman"/>
                <w:sz w:val="24"/>
                <w:szCs w:val="24"/>
              </w:rPr>
              <w:t>Iezīmēta (marķēta) degviela, kurā rapšu sēklu eļļa vai no rapšu sēklu eļļas iegūta pievienotā biodīzeļdegviela veido vismaz 5 % no kopējā produktu daudzuma</w:t>
            </w:r>
          </w:p>
        </w:tc>
        <w:tc>
          <w:tcPr>
            <w:tcW w:w="975" w:type="pct"/>
            <w:tcBorders>
              <w:top w:val="outset" w:sz="6" w:space="0" w:color="auto"/>
              <w:left w:val="outset" w:sz="6" w:space="0" w:color="auto"/>
              <w:bottom w:val="outset" w:sz="6" w:space="0" w:color="auto"/>
              <w:right w:val="outset" w:sz="6" w:space="0" w:color="auto"/>
            </w:tcBorders>
          </w:tcPr>
          <w:p w:rsidR="00495E0E" w:rsidRPr="009C03B3" w:rsidRDefault="00922006" w:rsidP="00E32AF8">
            <w:pPr>
              <w:spacing w:after="0" w:line="240" w:lineRule="auto"/>
              <w:rPr>
                <w:rFonts w:ascii="Times New Roman" w:hAnsi="Times New Roman"/>
                <w:sz w:val="24"/>
                <w:szCs w:val="24"/>
              </w:rPr>
            </w:pPr>
            <w:r w:rsidRPr="009C03B3">
              <w:rPr>
                <w:rFonts w:ascii="Times New Roman" w:hAnsi="Times New Roman"/>
                <w:sz w:val="24"/>
                <w:szCs w:val="24"/>
              </w:rPr>
              <w:t>EUR 21,34/1000 l</w:t>
            </w:r>
          </w:p>
        </w:tc>
        <w:tc>
          <w:tcPr>
            <w:tcW w:w="513" w:type="pct"/>
            <w:tcBorders>
              <w:top w:val="outset" w:sz="6" w:space="0" w:color="auto"/>
              <w:left w:val="outset" w:sz="6" w:space="0" w:color="auto"/>
              <w:bottom w:val="outset" w:sz="6" w:space="0" w:color="auto"/>
              <w:right w:val="outset" w:sz="6" w:space="0" w:color="auto"/>
            </w:tcBorders>
          </w:tcPr>
          <w:p w:rsidR="00495E0E" w:rsidRPr="009C03B3" w:rsidRDefault="00922006" w:rsidP="00E32AF8">
            <w:pPr>
              <w:spacing w:after="0" w:line="240" w:lineRule="auto"/>
              <w:rPr>
                <w:rFonts w:ascii="Times New Roman" w:hAnsi="Times New Roman"/>
                <w:sz w:val="24"/>
                <w:szCs w:val="24"/>
              </w:rPr>
            </w:pPr>
            <w:r w:rsidRPr="009C03B3">
              <w:rPr>
                <w:rFonts w:ascii="Times New Roman" w:hAnsi="Times New Roman"/>
                <w:sz w:val="24"/>
                <w:szCs w:val="24"/>
              </w:rPr>
              <w:t>0537</w:t>
            </w:r>
            <w:r>
              <w:rPr>
                <w:rFonts w:ascii="Times New Roman" w:hAnsi="Times New Roman"/>
                <w:sz w:val="24"/>
                <w:szCs w:val="24"/>
              </w:rPr>
              <w:t>7</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0 310</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Iezīmēta (marķēta) degviela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56,91/1000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05377</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0 204</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05374</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---smagās eļļas: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----gāzeļļas (vieglā dīzeļdegviela):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-----specifiskiem pārstrādes procesiem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0 310</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Iezīmēta (marķēta) degviela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56,91/1000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05378</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0 204</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35</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-----ķīmiskām pārvērtībām procesos, kas nav minēti </w:t>
            </w:r>
            <w:proofErr w:type="spellStart"/>
            <w:r w:rsidRPr="009C03B3">
              <w:rPr>
                <w:rFonts w:ascii="Times New Roman" w:hAnsi="Times New Roman"/>
                <w:sz w:val="24"/>
                <w:szCs w:val="24"/>
              </w:rPr>
              <w:t>apakšpozīcijā</w:t>
            </w:r>
            <w:proofErr w:type="spellEnd"/>
            <w:r w:rsidRPr="009C03B3">
              <w:rPr>
                <w:rFonts w:ascii="Times New Roman" w:hAnsi="Times New Roman"/>
                <w:sz w:val="24"/>
                <w:szCs w:val="24"/>
              </w:rPr>
              <w:t xml:space="preserve"> 2710 19 31</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35</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0 310</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Iezīmēta (marķēta) degviela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56,91/1000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05378</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35</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0 015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-----citām vajadzībām: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43</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------kuru sēra saturs nepārsniedz 0,001 % no kopējās masas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43</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0 310</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Iezīmēta (marķēta) degviela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56,91/1000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05378</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43</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0 015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46</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------kuru sēra saturs pārsniedz 0,001 % no kopējās masas, bet nepārsniedz 0,002 %</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46</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0 310</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Iezīmēta (marķēta) degviela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56,91/1000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05378</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46</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0 015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47</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------kuru sēra saturs pārsniedz 0,002 % no kopējās masas, bet nepārsniedz 0,1 %</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47</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0 310</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Iezīmēta (marķēta) degviela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56,91/1000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05378</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47</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0 015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48</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------kuru sēra saturs pārsniedz 0,1 % no kopējās masas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48</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0 310</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Iezīmēta (marķēta) degviela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56,91/1000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05378</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48</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0 015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----degvieleļļas: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51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-----specifiskiem pārstrādes procesiem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51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0 305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Degvieleļļas, kuru kolorimetriskais indekss ir mazāks par 2,0 un kinemātiskā viskozitāte 50 </w:t>
            </w:r>
            <w:proofErr w:type="spellStart"/>
            <w:r w:rsidRPr="009C03B3">
              <w:rPr>
                <w:rFonts w:ascii="Times New Roman" w:hAnsi="Times New Roman"/>
                <w:sz w:val="24"/>
                <w:szCs w:val="24"/>
              </w:rPr>
              <w:t>ºC</w:t>
            </w:r>
            <w:proofErr w:type="spellEnd"/>
            <w:r w:rsidRPr="009C03B3">
              <w:rPr>
                <w:rFonts w:ascii="Times New Roman" w:hAnsi="Times New Roman"/>
                <w:sz w:val="24"/>
                <w:szCs w:val="24"/>
              </w:rPr>
              <w:t xml:space="preserve"> ir mazāka par 25 mm</w:t>
            </w:r>
            <w:r w:rsidRPr="009C03B3">
              <w:rPr>
                <w:rFonts w:ascii="Times New Roman" w:hAnsi="Times New Roman"/>
                <w:sz w:val="24"/>
                <w:szCs w:val="24"/>
                <w:vertAlign w:val="superscript"/>
              </w:rPr>
              <w:t>2</w:t>
            </w:r>
            <w:r w:rsidRPr="009C03B3">
              <w:rPr>
                <w:rFonts w:ascii="Times New Roman" w:hAnsi="Times New Roman"/>
                <w:sz w:val="24"/>
                <w:szCs w:val="24"/>
              </w:rPr>
              <w:t>/s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51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0 307</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Citādas (degvieleļļas, kuru kolorimetriskais indekss ir vienāds ar 2,0 vai lielāks vai kinemātiskā viskozitāte 50 </w:t>
            </w:r>
            <w:proofErr w:type="spellStart"/>
            <w:r w:rsidRPr="009C03B3">
              <w:rPr>
                <w:rFonts w:ascii="Times New Roman" w:hAnsi="Times New Roman"/>
                <w:sz w:val="24"/>
                <w:szCs w:val="24"/>
              </w:rPr>
              <w:t>ºC</w:t>
            </w:r>
            <w:proofErr w:type="spellEnd"/>
            <w:r w:rsidRPr="009C03B3">
              <w:rPr>
                <w:rFonts w:ascii="Times New Roman" w:hAnsi="Times New Roman"/>
                <w:sz w:val="24"/>
                <w:szCs w:val="24"/>
              </w:rPr>
              <w:t xml:space="preserve"> ir vienāda ar 25 mm</w:t>
            </w:r>
            <w:r w:rsidRPr="009C03B3">
              <w:rPr>
                <w:rFonts w:ascii="Times New Roman" w:hAnsi="Times New Roman"/>
                <w:sz w:val="24"/>
                <w:szCs w:val="24"/>
                <w:vertAlign w:val="superscript"/>
              </w:rPr>
              <w:t>2</w:t>
            </w:r>
            <w:r w:rsidRPr="009C03B3">
              <w:rPr>
                <w:rFonts w:ascii="Times New Roman" w:hAnsi="Times New Roman"/>
                <w:sz w:val="24"/>
                <w:szCs w:val="24"/>
              </w:rPr>
              <w:t>/s vai lielāka)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15,65/1000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05375</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55</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-----ķīmiskām pārvērtībām procesos, kas nav minēti </w:t>
            </w:r>
            <w:proofErr w:type="spellStart"/>
            <w:r w:rsidRPr="009C03B3">
              <w:rPr>
                <w:rFonts w:ascii="Times New Roman" w:hAnsi="Times New Roman"/>
                <w:sz w:val="24"/>
                <w:szCs w:val="24"/>
              </w:rPr>
              <w:t>apakšpozīcijā</w:t>
            </w:r>
            <w:proofErr w:type="spellEnd"/>
            <w:r w:rsidRPr="009C03B3">
              <w:rPr>
                <w:rFonts w:ascii="Times New Roman" w:hAnsi="Times New Roman"/>
                <w:sz w:val="24"/>
                <w:szCs w:val="24"/>
              </w:rPr>
              <w:t xml:space="preserve"> 2710 19 51</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55</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0 305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Degvieleļļas, kuru kolorimetriskais indekss ir mazāks par 2,0 un kinemātiskā viskozitāte 50 </w:t>
            </w:r>
            <w:proofErr w:type="spellStart"/>
            <w:r w:rsidRPr="009C03B3">
              <w:rPr>
                <w:rFonts w:ascii="Times New Roman" w:hAnsi="Times New Roman"/>
                <w:sz w:val="24"/>
                <w:szCs w:val="24"/>
              </w:rPr>
              <w:t>ºC</w:t>
            </w:r>
            <w:proofErr w:type="spellEnd"/>
            <w:r w:rsidRPr="009C03B3">
              <w:rPr>
                <w:rFonts w:ascii="Times New Roman" w:hAnsi="Times New Roman"/>
                <w:sz w:val="24"/>
                <w:szCs w:val="24"/>
              </w:rPr>
              <w:t xml:space="preserve"> ir mazāka par 25 mm</w:t>
            </w:r>
            <w:r w:rsidRPr="009C03B3">
              <w:rPr>
                <w:rFonts w:ascii="Times New Roman" w:hAnsi="Times New Roman"/>
                <w:sz w:val="24"/>
                <w:szCs w:val="24"/>
                <w:vertAlign w:val="superscript"/>
              </w:rPr>
              <w:t>2</w:t>
            </w:r>
            <w:r w:rsidRPr="009C03B3">
              <w:rPr>
                <w:rFonts w:ascii="Times New Roman" w:hAnsi="Times New Roman"/>
                <w:sz w:val="24"/>
                <w:szCs w:val="24"/>
              </w:rPr>
              <w:t>/s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55</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0 307</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Citādas (degvieleļļas, kuru kolorimetriskais indekss ir vienāds ar 2,0 vai lielāks vai kinemātiskā viskozitāte 50 </w:t>
            </w:r>
            <w:proofErr w:type="spellStart"/>
            <w:r w:rsidRPr="009C03B3">
              <w:rPr>
                <w:rFonts w:ascii="Times New Roman" w:hAnsi="Times New Roman"/>
                <w:sz w:val="24"/>
                <w:szCs w:val="24"/>
              </w:rPr>
              <w:t>ºC</w:t>
            </w:r>
            <w:proofErr w:type="spellEnd"/>
            <w:r w:rsidRPr="009C03B3">
              <w:rPr>
                <w:rFonts w:ascii="Times New Roman" w:hAnsi="Times New Roman"/>
                <w:sz w:val="24"/>
                <w:szCs w:val="24"/>
              </w:rPr>
              <w:t xml:space="preserve"> ir vienāda ar 25 mm</w:t>
            </w:r>
            <w:r w:rsidRPr="009C03B3">
              <w:rPr>
                <w:rFonts w:ascii="Times New Roman" w:hAnsi="Times New Roman"/>
                <w:sz w:val="24"/>
                <w:szCs w:val="24"/>
                <w:vertAlign w:val="superscript"/>
              </w:rPr>
              <w:t>2</w:t>
            </w:r>
            <w:r w:rsidRPr="009C03B3">
              <w:rPr>
                <w:rFonts w:ascii="Times New Roman" w:hAnsi="Times New Roman"/>
                <w:sz w:val="24"/>
                <w:szCs w:val="24"/>
              </w:rPr>
              <w:t>/s vai lielāka)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15,65/1000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05375</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-----citām vajadzībām: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62</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------kuru sēra saturs nepārsniedz 0,1 % no kopējās masas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62</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0 305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Degvieleļļas, kuru kolorimetriskais indekss ir mazāks par 2,0 un kinemātiskā viskozitāte 50 </w:t>
            </w:r>
            <w:proofErr w:type="spellStart"/>
            <w:r w:rsidRPr="009C03B3">
              <w:rPr>
                <w:rFonts w:ascii="Times New Roman" w:hAnsi="Times New Roman"/>
                <w:sz w:val="24"/>
                <w:szCs w:val="24"/>
              </w:rPr>
              <w:t>ºC</w:t>
            </w:r>
            <w:proofErr w:type="spellEnd"/>
            <w:r w:rsidRPr="009C03B3">
              <w:rPr>
                <w:rFonts w:ascii="Times New Roman" w:hAnsi="Times New Roman"/>
                <w:sz w:val="24"/>
                <w:szCs w:val="24"/>
              </w:rPr>
              <w:t xml:space="preserve"> ir mazāka par 25 mm</w:t>
            </w:r>
            <w:r w:rsidRPr="009C03B3">
              <w:rPr>
                <w:rFonts w:ascii="Times New Roman" w:hAnsi="Times New Roman"/>
                <w:sz w:val="24"/>
                <w:szCs w:val="24"/>
                <w:vertAlign w:val="superscript"/>
              </w:rPr>
              <w:t>2</w:t>
            </w:r>
            <w:r w:rsidRPr="009C03B3">
              <w:rPr>
                <w:rFonts w:ascii="Times New Roman" w:hAnsi="Times New Roman"/>
                <w:sz w:val="24"/>
                <w:szCs w:val="24"/>
              </w:rPr>
              <w:t>/s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62</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0 307</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Citādas (degvieleļļas, kuru kolorimetriskais indekss ir vienāds ar 2,0 vai lielāks vai kinemātiskā viskozitāte 50 </w:t>
            </w:r>
            <w:proofErr w:type="spellStart"/>
            <w:r w:rsidRPr="009C03B3">
              <w:rPr>
                <w:rFonts w:ascii="Times New Roman" w:hAnsi="Times New Roman"/>
                <w:sz w:val="24"/>
                <w:szCs w:val="24"/>
              </w:rPr>
              <w:t>ºC</w:t>
            </w:r>
            <w:proofErr w:type="spellEnd"/>
            <w:r w:rsidRPr="009C03B3">
              <w:rPr>
                <w:rFonts w:ascii="Times New Roman" w:hAnsi="Times New Roman"/>
                <w:sz w:val="24"/>
                <w:szCs w:val="24"/>
              </w:rPr>
              <w:t xml:space="preserve"> ir vienāda ar 25 mm</w:t>
            </w:r>
            <w:r w:rsidRPr="009C03B3">
              <w:rPr>
                <w:rFonts w:ascii="Times New Roman" w:hAnsi="Times New Roman"/>
                <w:sz w:val="24"/>
                <w:szCs w:val="24"/>
                <w:vertAlign w:val="superscript"/>
              </w:rPr>
              <w:t>2</w:t>
            </w:r>
            <w:r w:rsidRPr="009C03B3">
              <w:rPr>
                <w:rFonts w:ascii="Times New Roman" w:hAnsi="Times New Roman"/>
                <w:sz w:val="24"/>
                <w:szCs w:val="24"/>
              </w:rPr>
              <w:t>/s vai lielāka)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15,65/1000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05375</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64</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------kuru sēra saturs pārsniedz 0,1 % no kopējās masas, bet nepārsniedz 1 %</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64</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0 305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Degvieleļļas, kuru kolorimetriskais indekss ir mazāks par 2,0 un kinemātiskā viskozitāte 50 </w:t>
            </w:r>
            <w:proofErr w:type="spellStart"/>
            <w:r w:rsidRPr="009C03B3">
              <w:rPr>
                <w:rFonts w:ascii="Times New Roman" w:hAnsi="Times New Roman"/>
                <w:sz w:val="24"/>
                <w:szCs w:val="24"/>
              </w:rPr>
              <w:t>ºC</w:t>
            </w:r>
            <w:proofErr w:type="spellEnd"/>
            <w:r w:rsidRPr="009C03B3">
              <w:rPr>
                <w:rFonts w:ascii="Times New Roman" w:hAnsi="Times New Roman"/>
                <w:sz w:val="24"/>
                <w:szCs w:val="24"/>
              </w:rPr>
              <w:t xml:space="preserve"> ir mazāka par 25 mm</w:t>
            </w:r>
            <w:r w:rsidRPr="009C03B3">
              <w:rPr>
                <w:rFonts w:ascii="Times New Roman" w:hAnsi="Times New Roman"/>
                <w:sz w:val="24"/>
                <w:szCs w:val="24"/>
                <w:vertAlign w:val="superscript"/>
              </w:rPr>
              <w:t>2</w:t>
            </w:r>
            <w:r w:rsidRPr="009C03B3">
              <w:rPr>
                <w:rFonts w:ascii="Times New Roman" w:hAnsi="Times New Roman"/>
                <w:sz w:val="24"/>
                <w:szCs w:val="24"/>
              </w:rPr>
              <w:t>/s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64</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0 307</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Citādas (degvieleļļas, kuru kolorimetriskais indekss ir vienāds ar 2,0 vai lielāks vai kinemātiskā viskozitāte 50 </w:t>
            </w:r>
            <w:proofErr w:type="spellStart"/>
            <w:r w:rsidRPr="009C03B3">
              <w:rPr>
                <w:rFonts w:ascii="Times New Roman" w:hAnsi="Times New Roman"/>
                <w:sz w:val="24"/>
                <w:szCs w:val="24"/>
              </w:rPr>
              <w:t>ºC</w:t>
            </w:r>
            <w:proofErr w:type="spellEnd"/>
            <w:r w:rsidRPr="009C03B3">
              <w:rPr>
                <w:rFonts w:ascii="Times New Roman" w:hAnsi="Times New Roman"/>
                <w:sz w:val="24"/>
                <w:szCs w:val="24"/>
              </w:rPr>
              <w:t xml:space="preserve"> ir vienāda ar 25 mm</w:t>
            </w:r>
            <w:r w:rsidRPr="009C03B3">
              <w:rPr>
                <w:rFonts w:ascii="Times New Roman" w:hAnsi="Times New Roman"/>
                <w:sz w:val="24"/>
                <w:szCs w:val="24"/>
                <w:vertAlign w:val="superscript"/>
              </w:rPr>
              <w:t>2</w:t>
            </w:r>
            <w:r w:rsidRPr="009C03B3">
              <w:rPr>
                <w:rFonts w:ascii="Times New Roman" w:hAnsi="Times New Roman"/>
                <w:sz w:val="24"/>
                <w:szCs w:val="24"/>
              </w:rPr>
              <w:t>/s vai lielāka)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15,65/1000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05375</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68</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------kuru sēra saturs pārsniedz 1 % no kopējās masas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68</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0 305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Degvieleļļa, kuras kolorimetriskais indekss ir mazāks par 2,0 un kinemātiskā viskozitāte 50 </w:t>
            </w:r>
            <w:proofErr w:type="spellStart"/>
            <w:r w:rsidRPr="009C03B3">
              <w:rPr>
                <w:rFonts w:ascii="Times New Roman" w:hAnsi="Times New Roman"/>
                <w:sz w:val="24"/>
                <w:szCs w:val="24"/>
              </w:rPr>
              <w:t>ºC</w:t>
            </w:r>
            <w:proofErr w:type="spellEnd"/>
            <w:r w:rsidRPr="009C03B3">
              <w:rPr>
                <w:rFonts w:ascii="Times New Roman" w:hAnsi="Times New Roman"/>
                <w:sz w:val="24"/>
                <w:szCs w:val="24"/>
              </w:rPr>
              <w:t xml:space="preserve"> ir mazāka par 25 mm</w:t>
            </w:r>
            <w:r w:rsidRPr="009C03B3">
              <w:rPr>
                <w:rFonts w:ascii="Times New Roman" w:hAnsi="Times New Roman"/>
                <w:sz w:val="24"/>
                <w:szCs w:val="24"/>
                <w:vertAlign w:val="superscript"/>
              </w:rPr>
              <w:t>2</w:t>
            </w:r>
            <w:r w:rsidRPr="009C03B3">
              <w:rPr>
                <w:rFonts w:ascii="Times New Roman" w:hAnsi="Times New Roman"/>
                <w:sz w:val="24"/>
                <w:szCs w:val="24"/>
              </w:rPr>
              <w:t>/s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68</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0 307</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Citādas (degvieleļļas, kuru kolorimetriskais indekss ir vienāds ar 2,0 vai lielāks vai kinemātiskā viskozitāte 50 </w:t>
            </w:r>
            <w:proofErr w:type="spellStart"/>
            <w:r w:rsidRPr="009C03B3">
              <w:rPr>
                <w:rFonts w:ascii="Times New Roman" w:hAnsi="Times New Roman"/>
                <w:sz w:val="24"/>
                <w:szCs w:val="24"/>
              </w:rPr>
              <w:t>ºC</w:t>
            </w:r>
            <w:proofErr w:type="spellEnd"/>
            <w:r w:rsidRPr="009C03B3">
              <w:rPr>
                <w:rFonts w:ascii="Times New Roman" w:hAnsi="Times New Roman"/>
                <w:sz w:val="24"/>
                <w:szCs w:val="24"/>
              </w:rPr>
              <w:t xml:space="preserve"> ir vienāda ar 25 mm</w:t>
            </w:r>
            <w:r w:rsidRPr="009C03B3">
              <w:rPr>
                <w:rFonts w:ascii="Times New Roman" w:hAnsi="Times New Roman"/>
                <w:sz w:val="24"/>
                <w:szCs w:val="24"/>
                <w:vertAlign w:val="superscript"/>
              </w:rPr>
              <w:t>2</w:t>
            </w:r>
            <w:r w:rsidRPr="009C03B3">
              <w:rPr>
                <w:rFonts w:ascii="Times New Roman" w:hAnsi="Times New Roman"/>
                <w:sz w:val="24"/>
                <w:szCs w:val="24"/>
              </w:rPr>
              <w:t>/s vai lielāka)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15,65/1000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05375</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w:t>
            </w:r>
            <w:proofErr w:type="spellStart"/>
            <w:r w:rsidRPr="009C03B3">
              <w:rPr>
                <w:rFonts w:ascii="Times New Roman" w:hAnsi="Times New Roman"/>
                <w:b/>
                <w:bCs/>
                <w:sz w:val="24"/>
                <w:szCs w:val="24"/>
              </w:rPr>
              <w:t>ziežeļļas</w:t>
            </w:r>
            <w:proofErr w:type="spellEnd"/>
            <w:r w:rsidRPr="009C03B3">
              <w:rPr>
                <w:rFonts w:ascii="Times New Roman" w:hAnsi="Times New Roman"/>
                <w:b/>
                <w:bCs/>
                <w:sz w:val="24"/>
                <w:szCs w:val="24"/>
              </w:rPr>
              <w:t>; citādas eļļas: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-----citām vajadzībām: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------metālapstrādes vielas, veidņu eļļas, pretkorozijas eļļas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1 050</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Izmantošanai par kurināmo iezīmēta (marķēta) degviela, kuras kolorimetriskais indekss ir mazāks par 2,0 un kinemātiskā viskozitāte 50 </w:t>
            </w:r>
            <w:proofErr w:type="spellStart"/>
            <w:r w:rsidRPr="009C03B3">
              <w:rPr>
                <w:rFonts w:ascii="Times New Roman" w:hAnsi="Times New Roman"/>
                <w:sz w:val="24"/>
                <w:szCs w:val="24"/>
              </w:rPr>
              <w:t>ºC</w:t>
            </w:r>
            <w:proofErr w:type="spellEnd"/>
            <w:r w:rsidRPr="009C03B3">
              <w:rPr>
                <w:rFonts w:ascii="Times New Roman" w:hAnsi="Times New Roman"/>
                <w:sz w:val="24"/>
                <w:szCs w:val="24"/>
              </w:rPr>
              <w:t xml:space="preserve"> ir mazāka par 25 mm</w:t>
            </w:r>
            <w:r w:rsidRPr="009C03B3">
              <w:rPr>
                <w:rFonts w:ascii="Times New Roman" w:hAnsi="Times New Roman"/>
                <w:sz w:val="24"/>
                <w:szCs w:val="24"/>
                <w:vertAlign w:val="superscript"/>
              </w:rPr>
              <w:t>2</w:t>
            </w:r>
            <w:r w:rsidRPr="009C03B3">
              <w:rPr>
                <w:rFonts w:ascii="Times New Roman" w:hAnsi="Times New Roman"/>
                <w:sz w:val="24"/>
                <w:szCs w:val="24"/>
              </w:rPr>
              <w:t>/s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56,91/1000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05379</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0 225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Citādas, kuru kolorimetriskais indekss ir vienāds ar 2,0 vai lielāks vai kinemātiskā viskozitāte 50 </w:t>
            </w:r>
            <w:proofErr w:type="spellStart"/>
            <w:r w:rsidRPr="009C03B3">
              <w:rPr>
                <w:rFonts w:ascii="Times New Roman" w:hAnsi="Times New Roman"/>
                <w:sz w:val="24"/>
                <w:szCs w:val="24"/>
              </w:rPr>
              <w:t>ºC</w:t>
            </w:r>
            <w:proofErr w:type="spellEnd"/>
            <w:r w:rsidRPr="009C03B3">
              <w:rPr>
                <w:rFonts w:ascii="Times New Roman" w:hAnsi="Times New Roman"/>
                <w:sz w:val="24"/>
                <w:szCs w:val="24"/>
              </w:rPr>
              <w:t xml:space="preserve"> ir vienāda ar 25 mm</w:t>
            </w:r>
            <w:r w:rsidRPr="009C03B3">
              <w:rPr>
                <w:rFonts w:ascii="Times New Roman" w:hAnsi="Times New Roman"/>
                <w:sz w:val="24"/>
                <w:szCs w:val="24"/>
                <w:vertAlign w:val="superscript"/>
              </w:rPr>
              <w:t>2</w:t>
            </w:r>
            <w:r w:rsidRPr="009C03B3">
              <w:rPr>
                <w:rFonts w:ascii="Times New Roman" w:hAnsi="Times New Roman"/>
                <w:sz w:val="24"/>
                <w:szCs w:val="24"/>
              </w:rPr>
              <w:t>/s vai lielāka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15,65/1000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05375</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0 204</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7225F3">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1 002</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010</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Produkti slēgtā </w:t>
            </w:r>
            <w:r w:rsidRPr="009C03B3">
              <w:rPr>
                <w:rFonts w:ascii="Times New Roman" w:hAnsi="Times New Roman"/>
                <w:sz w:val="24"/>
                <w:szCs w:val="24"/>
              </w:rPr>
              <w:lastRenderedPageBreak/>
              <w:t>iepakojumā, kuras tilpums nepārsniedz 250 litrus un netiek izmantoti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------citādas </w:t>
            </w:r>
            <w:proofErr w:type="spellStart"/>
            <w:r w:rsidRPr="009C03B3">
              <w:rPr>
                <w:rFonts w:ascii="Times New Roman" w:hAnsi="Times New Roman"/>
                <w:sz w:val="24"/>
                <w:szCs w:val="24"/>
              </w:rPr>
              <w:t>ziežeļļas</w:t>
            </w:r>
            <w:proofErr w:type="spellEnd"/>
            <w:r w:rsidRPr="009C03B3">
              <w:rPr>
                <w:rFonts w:ascii="Times New Roman" w:hAnsi="Times New Roman"/>
                <w:sz w:val="24"/>
                <w:szCs w:val="24"/>
              </w:rPr>
              <w:t xml:space="preserve"> un citādas eļļas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1 050</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Izmantošanai par kurināmo iezīmēta (marķēta) degviela, kuras kolorimetriskais indekss ir mazāks par 2,0 un kinemātiskā viskozitāte 50 </w:t>
            </w:r>
            <w:proofErr w:type="spellStart"/>
            <w:r w:rsidRPr="009C03B3">
              <w:rPr>
                <w:rFonts w:ascii="Times New Roman" w:hAnsi="Times New Roman"/>
                <w:sz w:val="24"/>
                <w:szCs w:val="24"/>
              </w:rPr>
              <w:t>ºC</w:t>
            </w:r>
            <w:proofErr w:type="spellEnd"/>
            <w:r w:rsidRPr="009C03B3">
              <w:rPr>
                <w:rFonts w:ascii="Times New Roman" w:hAnsi="Times New Roman"/>
                <w:sz w:val="24"/>
                <w:szCs w:val="24"/>
              </w:rPr>
              <w:t xml:space="preserve"> ir mazāka par 25 mm</w:t>
            </w:r>
            <w:r w:rsidRPr="009C03B3">
              <w:rPr>
                <w:rFonts w:ascii="Times New Roman" w:hAnsi="Times New Roman"/>
                <w:sz w:val="24"/>
                <w:szCs w:val="24"/>
                <w:vertAlign w:val="superscript"/>
              </w:rPr>
              <w:t>2</w:t>
            </w:r>
            <w:r w:rsidRPr="009C03B3">
              <w:rPr>
                <w:rFonts w:ascii="Times New Roman" w:hAnsi="Times New Roman"/>
                <w:sz w:val="24"/>
                <w:szCs w:val="24"/>
              </w:rPr>
              <w:t>/s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56,91/1000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05379</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0 225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Citādas, kuru kolorimetriskais indekss ir vienāds ar 2,0 vai lielāks vai kinemātiskā viskozitāte 50 </w:t>
            </w:r>
            <w:proofErr w:type="spellStart"/>
            <w:r w:rsidRPr="009C03B3">
              <w:rPr>
                <w:rFonts w:ascii="Times New Roman" w:hAnsi="Times New Roman"/>
                <w:sz w:val="24"/>
                <w:szCs w:val="24"/>
              </w:rPr>
              <w:t>ºC</w:t>
            </w:r>
            <w:proofErr w:type="spellEnd"/>
            <w:r w:rsidRPr="009C03B3">
              <w:rPr>
                <w:rFonts w:ascii="Times New Roman" w:hAnsi="Times New Roman"/>
                <w:sz w:val="24"/>
                <w:szCs w:val="24"/>
              </w:rPr>
              <w:t xml:space="preserve"> ir vienāda ar 25 mm</w:t>
            </w:r>
            <w:r w:rsidRPr="009C03B3">
              <w:rPr>
                <w:rFonts w:ascii="Times New Roman" w:hAnsi="Times New Roman"/>
                <w:sz w:val="24"/>
                <w:szCs w:val="24"/>
                <w:vertAlign w:val="superscript"/>
              </w:rPr>
              <w:t>2</w:t>
            </w:r>
            <w:r w:rsidRPr="009C03B3">
              <w:rPr>
                <w:rFonts w:ascii="Times New Roman" w:hAnsi="Times New Roman"/>
                <w:sz w:val="24"/>
                <w:szCs w:val="24"/>
              </w:rPr>
              <w:t>/s vai lielāka)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15,65/1000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05375</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0 204</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401D0">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1 002</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010</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Produkti slēgtā iepakojumā, kuras tilpums nepārsniedz 250 litrus un netiek izmantoti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xml:space="preserve">- Naftas eļļas un no </w:t>
            </w:r>
            <w:proofErr w:type="spellStart"/>
            <w:r w:rsidRPr="009C03B3">
              <w:rPr>
                <w:rFonts w:ascii="Times New Roman" w:hAnsi="Times New Roman"/>
                <w:b/>
                <w:bCs/>
                <w:sz w:val="24"/>
                <w:szCs w:val="24"/>
              </w:rPr>
              <w:t>bitumenminerāliem</w:t>
            </w:r>
            <w:proofErr w:type="spellEnd"/>
            <w:r w:rsidRPr="009C03B3">
              <w:rPr>
                <w:rFonts w:ascii="Times New Roman" w:hAnsi="Times New Roman"/>
                <w:b/>
                <w:bCs/>
                <w:sz w:val="24"/>
                <w:szCs w:val="24"/>
              </w:rPr>
              <w:t xml:space="preserve"> iegūtas eļļas (izņemot neapstrādātas), un citur neminēti un neiekļauti naftas produkti, kas satur 70 % vai vairāk naftas eļļas vai no </w:t>
            </w:r>
            <w:proofErr w:type="spellStart"/>
            <w:r w:rsidRPr="009C03B3">
              <w:rPr>
                <w:rFonts w:ascii="Times New Roman" w:hAnsi="Times New Roman"/>
                <w:b/>
                <w:bCs/>
                <w:sz w:val="24"/>
                <w:szCs w:val="24"/>
              </w:rPr>
              <w:t>bitumenminerāliem</w:t>
            </w:r>
            <w:proofErr w:type="spellEnd"/>
            <w:r w:rsidRPr="009C03B3">
              <w:rPr>
                <w:rFonts w:ascii="Times New Roman" w:hAnsi="Times New Roman"/>
                <w:b/>
                <w:bCs/>
                <w:sz w:val="24"/>
                <w:szCs w:val="24"/>
              </w:rPr>
              <w:t xml:space="preserve"> iegūtas eļļas, ja šīs eļļas ir produktu pamata sastāvdaļas, un kas satur </w:t>
            </w:r>
            <w:proofErr w:type="spellStart"/>
            <w:r w:rsidRPr="009C03B3">
              <w:rPr>
                <w:rFonts w:ascii="Times New Roman" w:hAnsi="Times New Roman"/>
                <w:b/>
                <w:bCs/>
                <w:sz w:val="24"/>
                <w:szCs w:val="24"/>
              </w:rPr>
              <w:t>biodīzeli</w:t>
            </w:r>
            <w:proofErr w:type="spellEnd"/>
            <w:r w:rsidRPr="009C03B3">
              <w:rPr>
                <w:rFonts w:ascii="Times New Roman" w:hAnsi="Times New Roman"/>
                <w:b/>
                <w:bCs/>
                <w:sz w:val="24"/>
                <w:szCs w:val="24"/>
              </w:rPr>
              <w:t>, izņemot eļļas atkritumus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b/>
                <w:bCs/>
                <w:sz w:val="24"/>
                <w:szCs w:val="24"/>
              </w:rPr>
              <w:t>--</w:t>
            </w:r>
            <w:r w:rsidRPr="009C03B3">
              <w:rPr>
                <w:rFonts w:ascii="Times New Roman" w:hAnsi="Times New Roman"/>
                <w:sz w:val="24"/>
                <w:szCs w:val="24"/>
              </w:rPr>
              <w:t>gāzeļļas (vieglā dīzeļdegviela):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b/>
                <w:bCs/>
                <w:sz w:val="24"/>
                <w:szCs w:val="24"/>
              </w:rPr>
              <w:t>---</w:t>
            </w:r>
            <w:r w:rsidRPr="009C03B3">
              <w:rPr>
                <w:rFonts w:ascii="Times New Roman" w:hAnsi="Times New Roman"/>
                <w:sz w:val="24"/>
                <w:szCs w:val="24"/>
              </w:rPr>
              <w:t>kuru sēra saturs nepārsniedz 0,001 % no kopējās masas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1 036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Iezīmēta (marķēta) degviela, kurā rapšu sēklu </w:t>
            </w:r>
            <w:r w:rsidRPr="009C03B3">
              <w:rPr>
                <w:rFonts w:ascii="Times New Roman" w:hAnsi="Times New Roman"/>
                <w:sz w:val="24"/>
                <w:szCs w:val="24"/>
              </w:rPr>
              <w:lastRenderedPageBreak/>
              <w:t>eļļa vai no rapšu sēklu eļļas iegūta pievienotā biodīzeļdegviela veido vismaz 5 % no kopējā produktu daudzuma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EUR 21,34/1000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05378</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1 029</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Iezīmēta (marķēta) degviela </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56,91/1000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05378</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0 046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401D0">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---kuru sēra saturs pārsniedz 0,001 % no kopējās masas, bet nepārsniedz 0,002 %</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1 036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Iezīmēta (marķēta) degviela, kurā rapšu sēklu eļļa vai no rapšu sēklu eļļas iegūta pievienotā biodīzeļdegviela veido vismaz 5 % no kopējā produktu daudzuma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21,34/1000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05378</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1 029</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Iezīmēta (marķēta) degviela </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56,91/1000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05378</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15</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0 046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401D0">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17</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---kuru sēra saturs pārsniedz 0,002 % no kopējās masas, bet nepārsniedz 0,1 %</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17</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1 036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Iezīmēta (marķēta) degviela, kurā rapšu sēklu eļļa vai no rapšu sēklu eļļas iegūta pievienotā biodīzeļdegviela veido vismaz 5 % no kopējā produktu daudzuma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21,34/1000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05378</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17</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1 029</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Iezīmēta (marķēta) degviela </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56,91/1000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05378</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17</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0 046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401D0">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b/>
                <w:bCs/>
                <w:sz w:val="24"/>
                <w:szCs w:val="24"/>
              </w:rPr>
              <w:t>---</w:t>
            </w:r>
            <w:r w:rsidRPr="009C03B3">
              <w:rPr>
                <w:rFonts w:ascii="Times New Roman" w:hAnsi="Times New Roman"/>
                <w:sz w:val="24"/>
                <w:szCs w:val="24"/>
              </w:rPr>
              <w:t>kuru sēra saturs pārsniedz 0,1 % no kopējās masas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1 036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Iezīmēta (marķēta) degviela, kurā rapšu sēklu eļļa vai no rapšu sēklu eļļas iegūta pievienotā biodīzeļdegviela veido vismaz 5 % no kopējā produktu daudzuma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21,34/1000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05378</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1 029</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Iezīmēta (marķēta) degviela </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56,91/1000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05378</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0 046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401D0">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--degvieleļļas: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0 048</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b/>
                <w:bCs/>
                <w:sz w:val="24"/>
                <w:szCs w:val="24"/>
              </w:rPr>
              <w:t>---</w:t>
            </w:r>
            <w:r w:rsidRPr="009C03B3">
              <w:rPr>
                <w:rFonts w:ascii="Times New Roman" w:hAnsi="Times New Roman"/>
                <w:sz w:val="24"/>
                <w:szCs w:val="24"/>
              </w:rPr>
              <w:t>kuru sēra saturs nepārsniedz 0,1 % no kopējās masas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401D0">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35</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0 049</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---kuru sēra saturs pārsniedz 0,1 % no kopējās masas, bet nepārsniedz 1 %</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401D0">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0 051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---kuru sēra saturs pārsniedz 1 % no kopējās masas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401D0">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 eļļas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0 223</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kurināmo iezīmēta (marķēta) degviela, kurā rapšu sēklu eļļa vai no rapšu sēklu eļļas iegūta pievienotā biodīzeļdegviela veido vismaz 5 % no kopējā daudzuma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21,34/1000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05379</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1 029</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504A4C" w:rsidP="00E32AF8">
            <w:pPr>
              <w:spacing w:after="0" w:line="240" w:lineRule="auto"/>
              <w:rPr>
                <w:rFonts w:ascii="Times New Roman" w:hAnsi="Times New Roman"/>
                <w:sz w:val="24"/>
                <w:szCs w:val="24"/>
              </w:rPr>
            </w:pPr>
            <w:r>
              <w:rPr>
                <w:rFonts w:ascii="Times New Roman" w:hAnsi="Times New Roman"/>
                <w:sz w:val="24"/>
                <w:szCs w:val="24"/>
              </w:rPr>
              <w:t>Iezīmēta (marķēta) degviela</w:t>
            </w:r>
            <w:r w:rsidR="009C03B3" w:rsidRPr="009C03B3">
              <w:rPr>
                <w:rFonts w:ascii="Times New Roman" w:hAnsi="Times New Roman"/>
                <w:sz w:val="24"/>
                <w:szCs w:val="24"/>
              </w:rPr>
              <w:t xml:space="preserve"> </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56,91/1000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05378</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0 046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401D0">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-eļļas atkritumi: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91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xml:space="preserve">--kas satur </w:t>
            </w:r>
            <w:proofErr w:type="spellStart"/>
            <w:r w:rsidRPr="009C03B3">
              <w:rPr>
                <w:rFonts w:ascii="Times New Roman" w:hAnsi="Times New Roman"/>
                <w:b/>
                <w:bCs/>
                <w:sz w:val="24"/>
                <w:szCs w:val="24"/>
              </w:rPr>
              <w:t>polihlordifenilus</w:t>
            </w:r>
            <w:proofErr w:type="spellEnd"/>
            <w:r w:rsidRPr="009C03B3">
              <w:rPr>
                <w:rFonts w:ascii="Times New Roman" w:hAnsi="Times New Roman"/>
                <w:b/>
                <w:bCs/>
                <w:sz w:val="24"/>
                <w:szCs w:val="24"/>
              </w:rPr>
              <w:t xml:space="preserve"> (PCB), </w:t>
            </w:r>
            <w:proofErr w:type="spellStart"/>
            <w:r w:rsidRPr="009C03B3">
              <w:rPr>
                <w:rFonts w:ascii="Times New Roman" w:hAnsi="Times New Roman"/>
                <w:b/>
                <w:bCs/>
                <w:sz w:val="24"/>
                <w:szCs w:val="24"/>
              </w:rPr>
              <w:t>polihlortrifenilus</w:t>
            </w:r>
            <w:proofErr w:type="spellEnd"/>
            <w:r w:rsidRPr="009C03B3">
              <w:rPr>
                <w:rFonts w:ascii="Times New Roman" w:hAnsi="Times New Roman"/>
                <w:b/>
                <w:bCs/>
                <w:sz w:val="24"/>
                <w:szCs w:val="24"/>
              </w:rPr>
              <w:t xml:space="preserve"> (PCT) vai </w:t>
            </w:r>
            <w:proofErr w:type="spellStart"/>
            <w:r w:rsidRPr="009C03B3">
              <w:rPr>
                <w:rFonts w:ascii="Times New Roman" w:hAnsi="Times New Roman"/>
                <w:b/>
                <w:bCs/>
                <w:sz w:val="24"/>
                <w:szCs w:val="24"/>
              </w:rPr>
              <w:t>polibromdifenilus</w:t>
            </w:r>
            <w:proofErr w:type="spellEnd"/>
            <w:r w:rsidRPr="009C03B3">
              <w:rPr>
                <w:rFonts w:ascii="Times New Roman" w:hAnsi="Times New Roman"/>
                <w:b/>
                <w:bCs/>
                <w:sz w:val="24"/>
                <w:szCs w:val="24"/>
              </w:rPr>
              <w:t xml:space="preserve"> (PBB)</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0 502</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Kas satur svinu nesaturošu benzīnu, tā aizstājējproduktus un komponentus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0 503</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Kas satur svinu saturošu benzīnu, tā aizstājējproduktus un komponentus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455,32/1000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0 504</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Kas satur petroleju, tās aizstājējproduktus un komponentus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401D0">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0 505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Kas satur dīzeļdegvielu (gāzeļļu), tās aizstājējproduktus un </w:t>
            </w:r>
            <w:r w:rsidRPr="009C03B3">
              <w:rPr>
                <w:rFonts w:ascii="Times New Roman" w:hAnsi="Times New Roman"/>
                <w:sz w:val="24"/>
                <w:szCs w:val="24"/>
              </w:rPr>
              <w:lastRenderedPageBreak/>
              <w:t>komponentus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 xml:space="preserve">EUR </w:t>
            </w:r>
            <w:r w:rsidR="00F401D0">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0 506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Kas satur degvieleļļu, kuras kolorimetriskais indekss ir mazāks par 2,0 un kinemātiskā viskozitāte 50 </w:t>
            </w:r>
            <w:proofErr w:type="spellStart"/>
            <w:r w:rsidRPr="009C03B3">
              <w:rPr>
                <w:rFonts w:ascii="Times New Roman" w:hAnsi="Times New Roman"/>
                <w:sz w:val="24"/>
                <w:szCs w:val="24"/>
              </w:rPr>
              <w:t>ºC</w:t>
            </w:r>
            <w:proofErr w:type="spellEnd"/>
            <w:r w:rsidRPr="009C03B3">
              <w:rPr>
                <w:rFonts w:ascii="Times New Roman" w:hAnsi="Times New Roman"/>
                <w:sz w:val="24"/>
                <w:szCs w:val="24"/>
              </w:rPr>
              <w:t xml:space="preserve"> ir mazāka par 25 mm</w:t>
            </w:r>
            <w:r w:rsidRPr="009C03B3">
              <w:rPr>
                <w:rFonts w:ascii="Times New Roman" w:hAnsi="Times New Roman"/>
                <w:sz w:val="24"/>
                <w:szCs w:val="24"/>
                <w:vertAlign w:val="superscript"/>
              </w:rPr>
              <w:t>2</w:t>
            </w:r>
            <w:r w:rsidRPr="009C03B3">
              <w:rPr>
                <w:rFonts w:ascii="Times New Roman" w:hAnsi="Times New Roman"/>
                <w:sz w:val="24"/>
                <w:szCs w:val="24"/>
              </w:rPr>
              <w:t>/s, tās aizstājējproduktus un komponentus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401D0">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0 507</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Kas satur degvieleļļu, kuras kolorimetriskais indekss ir vienāds ar 2,0 vai lielāks, vai kinemātiskā viskozitāte 50 </w:t>
            </w:r>
            <w:proofErr w:type="spellStart"/>
            <w:r w:rsidRPr="009C03B3">
              <w:rPr>
                <w:rFonts w:ascii="Times New Roman" w:hAnsi="Times New Roman"/>
                <w:sz w:val="24"/>
                <w:szCs w:val="24"/>
              </w:rPr>
              <w:t>ºC</w:t>
            </w:r>
            <w:proofErr w:type="spellEnd"/>
            <w:r w:rsidRPr="009C03B3">
              <w:rPr>
                <w:rFonts w:ascii="Times New Roman" w:hAnsi="Times New Roman"/>
                <w:sz w:val="24"/>
                <w:szCs w:val="24"/>
              </w:rPr>
              <w:t xml:space="preserve"> ir vienāda ar 25 mm</w:t>
            </w:r>
            <w:r w:rsidRPr="009C03B3">
              <w:rPr>
                <w:rFonts w:ascii="Times New Roman" w:hAnsi="Times New Roman"/>
                <w:sz w:val="24"/>
                <w:szCs w:val="24"/>
                <w:vertAlign w:val="superscript"/>
              </w:rPr>
              <w:t>2</w:t>
            </w:r>
            <w:r w:rsidRPr="009C03B3">
              <w:rPr>
                <w:rFonts w:ascii="Times New Roman" w:hAnsi="Times New Roman"/>
                <w:sz w:val="24"/>
                <w:szCs w:val="24"/>
              </w:rPr>
              <w:t>/s vai lielāka, tās aizstājējproduktus un komponentus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15,65/1000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0 508</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Kas tiek realizēti vai paredzēti realizācijai, izmantoti vai paredzēti izmantošanai par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56,91/1000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0 313</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Kas tiek realizēti vai paredzēti realizācijai, izmantoti vai paredzēti izmantošanai par kurināmo un kurā rapšu sēklu eļļa vai no rapšu sēklu eļļas iegūta pievienotā biodīzeļdegviela veido vismaz</w:t>
            </w:r>
            <w:r w:rsidRPr="009C03B3">
              <w:rPr>
                <w:rFonts w:ascii="Times New Roman" w:hAnsi="Times New Roman"/>
                <w:sz w:val="24"/>
                <w:szCs w:val="24"/>
              </w:rPr>
              <w:br/>
              <w:t>5 % no kopējā produktu daudzuma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21,34/1000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99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--citādi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0 502</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Kas satur svinu nesaturošu benzīnu, tā aizstājējproduktus un komponentus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0 503</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Kas satur svinu saturošu benzīnu, tā aizstājējproduktus un komponentus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455,32/1000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0 504</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Kas satur petroleju, tās aizstājējproduktus un komponentus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401D0">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0 505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Kas satur dīzeļdegvielu (gāzeļļu), tās aizstājējproduktus un komponentus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401D0">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0 506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Kas satur degvieleļļu, kuras kolorimetriskais indekss ir mazāks par 2,0 un kinemātiskā viskozitāte 50 </w:t>
            </w:r>
            <w:proofErr w:type="spellStart"/>
            <w:r w:rsidRPr="009C03B3">
              <w:rPr>
                <w:rFonts w:ascii="Times New Roman" w:hAnsi="Times New Roman"/>
                <w:sz w:val="24"/>
                <w:szCs w:val="24"/>
              </w:rPr>
              <w:t>ºC</w:t>
            </w:r>
            <w:proofErr w:type="spellEnd"/>
            <w:r w:rsidRPr="009C03B3">
              <w:rPr>
                <w:rFonts w:ascii="Times New Roman" w:hAnsi="Times New Roman"/>
                <w:sz w:val="24"/>
                <w:szCs w:val="24"/>
              </w:rPr>
              <w:t xml:space="preserve"> ir mazāka par 25 mm</w:t>
            </w:r>
            <w:r w:rsidRPr="009C03B3">
              <w:rPr>
                <w:rFonts w:ascii="Times New Roman" w:hAnsi="Times New Roman"/>
                <w:sz w:val="24"/>
                <w:szCs w:val="24"/>
                <w:vertAlign w:val="superscript"/>
              </w:rPr>
              <w:t>2</w:t>
            </w:r>
            <w:r w:rsidRPr="009C03B3">
              <w:rPr>
                <w:rFonts w:ascii="Times New Roman" w:hAnsi="Times New Roman"/>
                <w:sz w:val="24"/>
                <w:szCs w:val="24"/>
              </w:rPr>
              <w:t>/s, tās aizstājējproduktus un komponentus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401D0">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0 507</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Kas satur degvieleļļu, kuras kolorimetriskais indekss ir vienāds ar 2,0 vai lielāks, vai kinemātiskā viskozitāte 50 </w:t>
            </w:r>
            <w:proofErr w:type="spellStart"/>
            <w:r w:rsidRPr="009C03B3">
              <w:rPr>
                <w:rFonts w:ascii="Times New Roman" w:hAnsi="Times New Roman"/>
                <w:sz w:val="24"/>
                <w:szCs w:val="24"/>
              </w:rPr>
              <w:t>ºC</w:t>
            </w:r>
            <w:proofErr w:type="spellEnd"/>
            <w:r w:rsidRPr="009C03B3">
              <w:rPr>
                <w:rFonts w:ascii="Times New Roman" w:hAnsi="Times New Roman"/>
                <w:sz w:val="24"/>
                <w:szCs w:val="24"/>
              </w:rPr>
              <w:t xml:space="preserve"> ir vienāda ar 25 mm</w:t>
            </w:r>
            <w:r w:rsidRPr="009C03B3">
              <w:rPr>
                <w:rFonts w:ascii="Times New Roman" w:hAnsi="Times New Roman"/>
                <w:sz w:val="24"/>
                <w:szCs w:val="24"/>
                <w:vertAlign w:val="superscript"/>
              </w:rPr>
              <w:t>2</w:t>
            </w:r>
            <w:r w:rsidRPr="009C03B3">
              <w:rPr>
                <w:rFonts w:ascii="Times New Roman" w:hAnsi="Times New Roman"/>
                <w:sz w:val="24"/>
                <w:szCs w:val="24"/>
              </w:rPr>
              <w:t>/s vai lielāka, tās aizstājējproduktus un komponentus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15,65/1000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0 508</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Kas tiek realizēti vai paredzēti realizācijai, izmantoti vai paredzēti izmantošanai par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56,91/1000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2710</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0 313</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Kas tiek realizēti vai paredzēti realizācijai, izmantoti vai paredzēti izmantošanai par kurināmo un kurā rapšu sēklu eļļa vai no rapšu sēklu eļļas iegūta pievienotā biodīzeļdegviela veido vismaz 5 % no kopējā produktu daudzuma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21,34/1000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Naftas gāzes un citādi gāzveida ogļūdeņraži: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-sašķidrināti: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--dabasgāze</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1 040</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kurināmo (galalietotājs)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17,07/1000 m</w:t>
            </w:r>
            <w:r w:rsidRPr="009C03B3">
              <w:rPr>
                <w:rFonts w:ascii="Times New Roman" w:hAnsi="Times New Roman"/>
                <w:sz w:val="24"/>
                <w:szCs w:val="24"/>
                <w:vertAlign w:val="superscript"/>
              </w:rPr>
              <w:t>3</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05361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1 041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(galalietotājs)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99,6/1000 m</w:t>
            </w:r>
            <w:r w:rsidRPr="009C03B3">
              <w:rPr>
                <w:rFonts w:ascii="Times New Roman" w:hAnsi="Times New Roman"/>
                <w:sz w:val="24"/>
                <w:szCs w:val="24"/>
                <w:vertAlign w:val="superscript"/>
              </w:rPr>
              <w:t>3</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05362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1 051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Izmantošanai par kurināmo rūpnieciskās ražošanas un citos ar ražošanu saistītos procesos, lauksaimniecības izejvielu pirmapstrādes tehnoloģisko iekārtu darbināšanai un tehnoloģiski nepieciešamā klimata nodrošināšanai rūpnieciskās ražošanas un lauksaimniecības izejvielu </w:t>
            </w:r>
            <w:r w:rsidRPr="009C03B3">
              <w:rPr>
                <w:rFonts w:ascii="Times New Roman" w:hAnsi="Times New Roman"/>
                <w:sz w:val="24"/>
                <w:szCs w:val="24"/>
              </w:rPr>
              <w:lastRenderedPageBreak/>
              <w:t>pirmapstrādes telpās (galalietotājs)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EUR 5,65/1000 m</w:t>
            </w:r>
            <w:r w:rsidRPr="009C03B3">
              <w:rPr>
                <w:rFonts w:ascii="Times New Roman" w:hAnsi="Times New Roman"/>
                <w:sz w:val="24"/>
                <w:szCs w:val="24"/>
                <w:vertAlign w:val="superscript"/>
              </w:rPr>
              <w:t>3</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05361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1 042</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Piegādei galalietotājiem, izmantošanai likuma "</w:t>
            </w:r>
            <w:hyperlink r:id="rId20" w:tgtFrame="_blank" w:history="1">
              <w:r w:rsidRPr="009C03B3">
                <w:rPr>
                  <w:rFonts w:ascii="Times New Roman" w:hAnsi="Times New Roman"/>
                  <w:color w:val="0000FF"/>
                  <w:sz w:val="24"/>
                  <w:szCs w:val="24"/>
                  <w:u w:val="single"/>
                </w:rPr>
                <w:t>Par akcīzes nodokli</w:t>
              </w:r>
            </w:hyperlink>
            <w:r w:rsidRPr="009C03B3">
              <w:rPr>
                <w:rFonts w:ascii="Times New Roman" w:hAnsi="Times New Roman"/>
                <w:sz w:val="24"/>
                <w:szCs w:val="24"/>
              </w:rPr>
              <w:t>" 6.</w:t>
            </w:r>
            <w:r w:rsidRPr="009C03B3">
              <w:rPr>
                <w:rFonts w:ascii="Times New Roman" w:hAnsi="Times New Roman"/>
                <w:sz w:val="24"/>
                <w:szCs w:val="24"/>
                <w:vertAlign w:val="superscript"/>
              </w:rPr>
              <w:t>1</w:t>
            </w:r>
            <w:r w:rsidRPr="009C03B3">
              <w:rPr>
                <w:rFonts w:ascii="Times New Roman" w:hAnsi="Times New Roman"/>
                <w:sz w:val="24"/>
                <w:szCs w:val="24"/>
              </w:rPr>
              <w:t xml:space="preserve"> panta otrajā daļā noteiktiem mērķiem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1 043</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 saskaņā ar Ministru kabineta noteikumiem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--propāns: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---propāns ar tīrību ne mazāk kā 99 %:</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----izmantošanai par </w:t>
            </w:r>
            <w:proofErr w:type="spellStart"/>
            <w:r w:rsidRPr="009C03B3">
              <w:rPr>
                <w:rFonts w:ascii="Times New Roman" w:hAnsi="Times New Roman"/>
                <w:sz w:val="24"/>
                <w:szCs w:val="24"/>
              </w:rPr>
              <w:t>motordegvielu</w:t>
            </w:r>
            <w:proofErr w:type="spellEnd"/>
            <w:r w:rsidRPr="009C03B3">
              <w:rPr>
                <w:rFonts w:ascii="Times New Roman" w:hAnsi="Times New Roman"/>
                <w:sz w:val="24"/>
                <w:szCs w:val="24"/>
              </w:rPr>
              <w:t xml:space="preserve">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533043">
              <w:rPr>
                <w:rFonts w:ascii="Times New Roman" w:hAnsi="Times New Roman"/>
                <w:sz w:val="24"/>
                <w:szCs w:val="24"/>
              </w:rPr>
              <w:t>206</w:t>
            </w:r>
            <w:r w:rsidRPr="009C03B3">
              <w:rPr>
                <w:rFonts w:ascii="Times New Roman" w:hAnsi="Times New Roman"/>
                <w:sz w:val="24"/>
                <w:szCs w:val="24"/>
              </w:rPr>
              <w:t>/1000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kurināmo vai gāzes krāsnīs un citās iekārtās, nevis degvielu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0/1000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0 201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----citām vajadzībām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533043">
              <w:rPr>
                <w:rFonts w:ascii="Times New Roman" w:hAnsi="Times New Roman"/>
                <w:sz w:val="24"/>
                <w:szCs w:val="24"/>
              </w:rPr>
              <w:t>206</w:t>
            </w:r>
            <w:r w:rsidRPr="009C03B3">
              <w:rPr>
                <w:rFonts w:ascii="Times New Roman" w:hAnsi="Times New Roman"/>
                <w:sz w:val="24"/>
                <w:szCs w:val="24"/>
              </w:rPr>
              <w:t>/1000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0 206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----specifiskiem pārstrādes procesiem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 EUR </w:t>
            </w:r>
            <w:r w:rsidR="00533043">
              <w:rPr>
                <w:rFonts w:ascii="Times New Roman" w:hAnsi="Times New Roman"/>
                <w:sz w:val="24"/>
                <w:szCs w:val="24"/>
              </w:rPr>
              <w:t>206</w:t>
            </w:r>
            <w:r w:rsidRPr="009C03B3">
              <w:rPr>
                <w:rFonts w:ascii="Times New Roman" w:hAnsi="Times New Roman"/>
                <w:sz w:val="24"/>
                <w:szCs w:val="24"/>
              </w:rPr>
              <w:t>/1000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93</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0 606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----ķīmiskām pārvērtībām procesos, kas nav minēti </w:t>
            </w:r>
            <w:proofErr w:type="spellStart"/>
            <w:r w:rsidRPr="009C03B3">
              <w:rPr>
                <w:rFonts w:ascii="Times New Roman" w:hAnsi="Times New Roman"/>
                <w:sz w:val="24"/>
                <w:szCs w:val="24"/>
              </w:rPr>
              <w:t>apakšpozīcijā</w:t>
            </w:r>
            <w:proofErr w:type="spellEnd"/>
            <w:r w:rsidRPr="009C03B3">
              <w:rPr>
                <w:rFonts w:ascii="Times New Roman" w:hAnsi="Times New Roman"/>
                <w:sz w:val="24"/>
                <w:szCs w:val="24"/>
              </w:rPr>
              <w:t xml:space="preserve"> 2711 12 91</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 EUR </w:t>
            </w:r>
            <w:r w:rsidR="00533043">
              <w:rPr>
                <w:rFonts w:ascii="Times New Roman" w:hAnsi="Times New Roman"/>
                <w:sz w:val="24"/>
                <w:szCs w:val="24"/>
              </w:rPr>
              <w:t>206</w:t>
            </w:r>
            <w:r w:rsidRPr="009C03B3">
              <w:rPr>
                <w:rFonts w:ascii="Times New Roman" w:hAnsi="Times New Roman"/>
                <w:sz w:val="24"/>
                <w:szCs w:val="24"/>
              </w:rPr>
              <w:t>/1000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----citām vajadzībām: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94</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-----kura tīrības pakāpe pārsniedz 90 %, bet nepārsniedz 99 %</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94</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533043">
              <w:rPr>
                <w:rFonts w:ascii="Times New Roman" w:hAnsi="Times New Roman"/>
                <w:sz w:val="24"/>
                <w:szCs w:val="24"/>
              </w:rPr>
              <w:t>206</w:t>
            </w:r>
            <w:r w:rsidRPr="009C03B3">
              <w:rPr>
                <w:rFonts w:ascii="Times New Roman" w:hAnsi="Times New Roman"/>
                <w:sz w:val="24"/>
                <w:szCs w:val="24"/>
              </w:rPr>
              <w:t>/1000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94</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kurināmo vai gāzes krāsnīs un citās iekārtās, nevis degvielu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0/1000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97</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97</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533043">
              <w:rPr>
                <w:rFonts w:ascii="Times New Roman" w:hAnsi="Times New Roman"/>
                <w:sz w:val="24"/>
                <w:szCs w:val="24"/>
              </w:rPr>
              <w:t>206</w:t>
            </w:r>
            <w:r w:rsidRPr="009C03B3">
              <w:rPr>
                <w:rFonts w:ascii="Times New Roman" w:hAnsi="Times New Roman"/>
                <w:sz w:val="24"/>
                <w:szCs w:val="24"/>
              </w:rPr>
              <w:t>/1000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97</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kurināmo vai gāzes krāsnīs un citās iekārtās, nevis degvielu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0/1000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13</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--butāni: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13</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0 206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---specifiskiem pārstrādes </w:t>
            </w:r>
            <w:r w:rsidRPr="009C03B3">
              <w:rPr>
                <w:rFonts w:ascii="Times New Roman" w:hAnsi="Times New Roman"/>
                <w:sz w:val="24"/>
                <w:szCs w:val="24"/>
              </w:rPr>
              <w:lastRenderedPageBreak/>
              <w:t>procesiem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 xml:space="preserve">EUR </w:t>
            </w:r>
            <w:r w:rsidR="00533043">
              <w:rPr>
                <w:rFonts w:ascii="Times New Roman" w:hAnsi="Times New Roman"/>
                <w:sz w:val="24"/>
                <w:szCs w:val="24"/>
              </w:rPr>
              <w:t>206</w:t>
            </w:r>
            <w:r w:rsidRPr="009C03B3">
              <w:rPr>
                <w:rFonts w:ascii="Times New Roman" w:hAnsi="Times New Roman"/>
                <w:sz w:val="24"/>
                <w:szCs w:val="24"/>
              </w:rPr>
              <w:t>/1000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13</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0 607</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---ķīmiskām pārvērtībām procesos, kas nav minēti </w:t>
            </w:r>
            <w:proofErr w:type="spellStart"/>
            <w:r w:rsidRPr="009C03B3">
              <w:rPr>
                <w:rFonts w:ascii="Times New Roman" w:hAnsi="Times New Roman"/>
                <w:sz w:val="24"/>
                <w:szCs w:val="24"/>
              </w:rPr>
              <w:t>apakšpozīcijā</w:t>
            </w:r>
            <w:proofErr w:type="spellEnd"/>
            <w:r w:rsidRPr="009C03B3">
              <w:rPr>
                <w:rFonts w:ascii="Times New Roman" w:hAnsi="Times New Roman"/>
                <w:sz w:val="24"/>
                <w:szCs w:val="24"/>
              </w:rPr>
              <w:t xml:space="preserve"> 2711 13 10</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 EUR </w:t>
            </w:r>
            <w:r w:rsidR="00533043">
              <w:rPr>
                <w:rFonts w:ascii="Times New Roman" w:hAnsi="Times New Roman"/>
                <w:sz w:val="24"/>
                <w:szCs w:val="24"/>
              </w:rPr>
              <w:t>206</w:t>
            </w:r>
            <w:r w:rsidRPr="009C03B3">
              <w:rPr>
                <w:rFonts w:ascii="Times New Roman" w:hAnsi="Times New Roman"/>
                <w:sz w:val="24"/>
                <w:szCs w:val="24"/>
              </w:rPr>
              <w:t>/1000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---citām vajadzībām: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13</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----kuru tīrības pakāpe pārsniedz 90 %, bet nepārsniedz 95 %</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13</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533043">
              <w:rPr>
                <w:rFonts w:ascii="Times New Roman" w:hAnsi="Times New Roman"/>
                <w:sz w:val="24"/>
                <w:szCs w:val="24"/>
              </w:rPr>
              <w:t>206</w:t>
            </w:r>
            <w:r w:rsidRPr="009C03B3">
              <w:rPr>
                <w:rFonts w:ascii="Times New Roman" w:hAnsi="Times New Roman"/>
                <w:sz w:val="24"/>
                <w:szCs w:val="24"/>
              </w:rPr>
              <w:t>/1000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13</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91</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kurināmo vai gāzes krāsnīs un citās iekārtās, nevis degvielu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0/1000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13</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97</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13</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97</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533043">
              <w:rPr>
                <w:rFonts w:ascii="Times New Roman" w:hAnsi="Times New Roman"/>
                <w:sz w:val="24"/>
                <w:szCs w:val="24"/>
              </w:rPr>
              <w:t>206</w:t>
            </w:r>
            <w:r w:rsidRPr="009C03B3">
              <w:rPr>
                <w:rFonts w:ascii="Times New Roman" w:hAnsi="Times New Roman"/>
                <w:sz w:val="24"/>
                <w:szCs w:val="24"/>
              </w:rPr>
              <w:t>/1000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13</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97</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kurināmo vai gāzes krāsnīs un citās iekārtās, nevis degvielu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0/1000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14</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xml:space="preserve">--etilēns, propilēns, </w:t>
            </w:r>
            <w:proofErr w:type="spellStart"/>
            <w:r w:rsidRPr="009C03B3">
              <w:rPr>
                <w:rFonts w:ascii="Times New Roman" w:hAnsi="Times New Roman"/>
                <w:b/>
                <w:bCs/>
                <w:sz w:val="24"/>
                <w:szCs w:val="24"/>
              </w:rPr>
              <w:t>butilēns</w:t>
            </w:r>
            <w:proofErr w:type="spellEnd"/>
            <w:r w:rsidRPr="009C03B3">
              <w:rPr>
                <w:rFonts w:ascii="Times New Roman" w:hAnsi="Times New Roman"/>
                <w:b/>
                <w:bCs/>
                <w:sz w:val="24"/>
                <w:szCs w:val="24"/>
              </w:rPr>
              <w:t xml:space="preserve"> un butadiēns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14</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533043">
              <w:rPr>
                <w:rFonts w:ascii="Times New Roman" w:hAnsi="Times New Roman"/>
                <w:sz w:val="24"/>
                <w:szCs w:val="24"/>
              </w:rPr>
              <w:t>206</w:t>
            </w:r>
            <w:r w:rsidRPr="009C03B3">
              <w:rPr>
                <w:rFonts w:ascii="Times New Roman" w:hAnsi="Times New Roman"/>
                <w:sz w:val="24"/>
                <w:szCs w:val="24"/>
              </w:rPr>
              <w:t>/1000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14</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kurināmo vai gāzes krāsnīs un citās iekārtās, nevis degvielu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0/1000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--citādi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533043">
              <w:rPr>
                <w:rFonts w:ascii="Times New Roman" w:hAnsi="Times New Roman"/>
                <w:sz w:val="24"/>
                <w:szCs w:val="24"/>
              </w:rPr>
              <w:t>206</w:t>
            </w:r>
            <w:r w:rsidRPr="009C03B3">
              <w:rPr>
                <w:rFonts w:ascii="Times New Roman" w:hAnsi="Times New Roman"/>
                <w:sz w:val="24"/>
                <w:szCs w:val="24"/>
              </w:rPr>
              <w:t>/1000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kurināmo vai gāzes krāsnīs un citās iekārtās, nevis degvielu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0/1000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--gāzveida stāvoklī:</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---dabasgāze</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1 040</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kurināmo (galalietotājs)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17,07/1000 m</w:t>
            </w:r>
            <w:r w:rsidRPr="009C03B3">
              <w:rPr>
                <w:rFonts w:ascii="Times New Roman" w:hAnsi="Times New Roman"/>
                <w:sz w:val="24"/>
                <w:szCs w:val="24"/>
                <w:vertAlign w:val="superscript"/>
              </w:rPr>
              <w:t>3</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05361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1 041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(galalietotājs)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99,6/1000 m</w:t>
            </w:r>
            <w:r w:rsidRPr="009C03B3">
              <w:rPr>
                <w:rFonts w:ascii="Times New Roman" w:hAnsi="Times New Roman"/>
                <w:sz w:val="24"/>
                <w:szCs w:val="24"/>
                <w:vertAlign w:val="superscript"/>
              </w:rPr>
              <w:t>3</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05362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1 051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Izmantošanai par kurināmo rūpnieciskās ražošanas un citos ar ražošanu saistītos procesos, lauksaimniecības izejvielu pirmapstrādes tehnoloģisko iekārtu darbināšanai un tehnoloģiski nepieciešamā klimata nodrošināšanai </w:t>
            </w:r>
            <w:r w:rsidRPr="009C03B3">
              <w:rPr>
                <w:rFonts w:ascii="Times New Roman" w:hAnsi="Times New Roman"/>
                <w:sz w:val="24"/>
                <w:szCs w:val="24"/>
              </w:rPr>
              <w:lastRenderedPageBreak/>
              <w:t>rūpnieciskās ražošanas un lauksaimniecības izejvielu pirmapstrādes telpās (galalietotājs)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EUR 5,65/1000 m</w:t>
            </w:r>
            <w:r w:rsidRPr="009C03B3">
              <w:rPr>
                <w:rFonts w:ascii="Times New Roman" w:hAnsi="Times New Roman"/>
                <w:sz w:val="24"/>
                <w:szCs w:val="24"/>
                <w:vertAlign w:val="superscript"/>
              </w:rPr>
              <w:t>3</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05361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1 042</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Piegādei galalietotājiem, izmantošanai likuma "</w:t>
            </w:r>
            <w:hyperlink r:id="rId21" w:tgtFrame="_blank" w:history="1">
              <w:r w:rsidRPr="009C03B3">
                <w:rPr>
                  <w:rFonts w:ascii="Times New Roman" w:hAnsi="Times New Roman"/>
                  <w:color w:val="0000FF"/>
                  <w:sz w:val="24"/>
                  <w:szCs w:val="24"/>
                  <w:u w:val="single"/>
                </w:rPr>
                <w:t>Par akcīzes nodokli</w:t>
              </w:r>
            </w:hyperlink>
            <w:r w:rsidRPr="009C03B3">
              <w:rPr>
                <w:rFonts w:ascii="Times New Roman" w:hAnsi="Times New Roman"/>
                <w:sz w:val="24"/>
                <w:szCs w:val="24"/>
              </w:rPr>
              <w:t>" 6.</w:t>
            </w:r>
            <w:r w:rsidRPr="009C03B3">
              <w:rPr>
                <w:rFonts w:ascii="Times New Roman" w:hAnsi="Times New Roman"/>
                <w:sz w:val="24"/>
                <w:szCs w:val="24"/>
                <w:vertAlign w:val="superscript"/>
              </w:rPr>
              <w:t>1</w:t>
            </w:r>
            <w:r w:rsidRPr="009C03B3">
              <w:rPr>
                <w:rFonts w:ascii="Times New Roman" w:hAnsi="Times New Roman"/>
                <w:sz w:val="24"/>
                <w:szCs w:val="24"/>
              </w:rPr>
              <w:t xml:space="preserve"> panta otrajā daļā noteiktiem mērķiem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1 043</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 saskaņā ar Ministru kabineta noteikumiem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--citādi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533043">
              <w:rPr>
                <w:rFonts w:ascii="Times New Roman" w:hAnsi="Times New Roman"/>
                <w:sz w:val="24"/>
                <w:szCs w:val="24"/>
              </w:rPr>
              <w:t>206</w:t>
            </w:r>
            <w:r w:rsidRPr="009C03B3">
              <w:rPr>
                <w:rFonts w:ascii="Times New Roman" w:hAnsi="Times New Roman"/>
                <w:sz w:val="24"/>
                <w:szCs w:val="24"/>
              </w:rPr>
              <w:t>/1000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kurināmo vai gāzes krāsnīs un citās iekārtās, nevis degvielu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0/1000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2711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1 002</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OGĻŪDEŅRAŽI UN TO HALOGENĒTIE, SULFURĒTIE, NITRĒTIE UN NITROZĒTIE ATVASINĀJUMI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proofErr w:type="spellStart"/>
            <w:r w:rsidRPr="009C03B3">
              <w:rPr>
                <w:rFonts w:ascii="Times New Roman" w:hAnsi="Times New Roman"/>
                <w:b/>
                <w:bCs/>
                <w:sz w:val="24"/>
                <w:szCs w:val="24"/>
              </w:rPr>
              <w:t>Acikliskie</w:t>
            </w:r>
            <w:proofErr w:type="spellEnd"/>
            <w:r w:rsidRPr="009C03B3">
              <w:rPr>
                <w:rFonts w:ascii="Times New Roman" w:hAnsi="Times New Roman"/>
                <w:b/>
                <w:bCs/>
                <w:sz w:val="24"/>
                <w:szCs w:val="24"/>
              </w:rPr>
              <w:t xml:space="preserve"> ogļūdeņraži: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-piesātinātie</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0 054</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svinu nesaturoša benzīna aizstājējproduktiem un komponentiem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0 055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svinu saturoša benzīna aizstājējproduktiem un komponentiem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455,32/1000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0 056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petrolejas aizstājējproduktiem un komponentiem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401D0">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0 057</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dīzeļdegvielas (gāzeļļas) aizstājējproduktiem un komponentiem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401D0">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0 058</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Izmantošanai par degvieleļļas, kuras kolorimetriskais indekss ir mazāks par 2,0 un </w:t>
            </w:r>
            <w:r w:rsidRPr="009C03B3">
              <w:rPr>
                <w:rFonts w:ascii="Times New Roman" w:hAnsi="Times New Roman"/>
                <w:sz w:val="24"/>
                <w:szCs w:val="24"/>
              </w:rPr>
              <w:lastRenderedPageBreak/>
              <w:t xml:space="preserve">kinemātiskā viskozitāte 50 </w:t>
            </w:r>
            <w:proofErr w:type="spellStart"/>
            <w:r w:rsidRPr="009C03B3">
              <w:rPr>
                <w:rFonts w:ascii="Times New Roman" w:hAnsi="Times New Roman"/>
                <w:sz w:val="24"/>
                <w:szCs w:val="24"/>
              </w:rPr>
              <w:t>ºC</w:t>
            </w:r>
            <w:proofErr w:type="spellEnd"/>
            <w:r w:rsidRPr="009C03B3">
              <w:rPr>
                <w:rFonts w:ascii="Times New Roman" w:hAnsi="Times New Roman"/>
                <w:sz w:val="24"/>
                <w:szCs w:val="24"/>
              </w:rPr>
              <w:t xml:space="preserve"> ir mazāka par 25 mm2/s, aizstājējproduktiem un komponentiem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 xml:space="preserve">EUR </w:t>
            </w:r>
            <w:r w:rsidR="00F401D0">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1 010</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gāzveida ogļūdeņražus saturošu degvielu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B6C50">
              <w:rPr>
                <w:rFonts w:ascii="Times New Roman" w:hAnsi="Times New Roman"/>
                <w:sz w:val="24"/>
                <w:szCs w:val="24"/>
              </w:rPr>
              <w:t>206</w:t>
            </w:r>
            <w:r w:rsidR="00FB6C50" w:rsidRPr="009C03B3">
              <w:rPr>
                <w:rFonts w:ascii="Times New Roman" w:hAnsi="Times New Roman"/>
                <w:sz w:val="24"/>
                <w:szCs w:val="24"/>
              </w:rPr>
              <w:t>/1000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kurināmo vai gāzes krāsnīs un citās iekārtās, nevis degvielu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0/1000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-nepiesātinātie:</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--etilēns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B6C50">
              <w:rPr>
                <w:rFonts w:ascii="Times New Roman" w:hAnsi="Times New Roman"/>
                <w:sz w:val="24"/>
                <w:szCs w:val="24"/>
              </w:rPr>
              <w:t>206</w:t>
            </w:r>
            <w:r w:rsidRPr="009C03B3">
              <w:rPr>
                <w:rFonts w:ascii="Times New Roman" w:hAnsi="Times New Roman"/>
                <w:sz w:val="24"/>
                <w:szCs w:val="24"/>
              </w:rPr>
              <w:t>/1000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kurināmo vai gāzes krāsnīs un citās iekārtās, nevis degvielu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0/1000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1 002</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w:t>
            </w:r>
            <w:proofErr w:type="spellStart"/>
            <w:r w:rsidRPr="009C03B3">
              <w:rPr>
                <w:rFonts w:ascii="Times New Roman" w:hAnsi="Times New Roman"/>
                <w:b/>
                <w:bCs/>
                <w:sz w:val="24"/>
                <w:szCs w:val="24"/>
              </w:rPr>
              <w:t>propēns</w:t>
            </w:r>
            <w:proofErr w:type="spellEnd"/>
            <w:r w:rsidRPr="009C03B3">
              <w:rPr>
                <w:rFonts w:ascii="Times New Roman" w:hAnsi="Times New Roman"/>
                <w:b/>
                <w:bCs/>
                <w:sz w:val="24"/>
                <w:szCs w:val="24"/>
              </w:rPr>
              <w:t xml:space="preserve"> (propilēns)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B6C50">
              <w:rPr>
                <w:rFonts w:ascii="Times New Roman" w:hAnsi="Times New Roman"/>
                <w:sz w:val="24"/>
                <w:szCs w:val="24"/>
              </w:rPr>
              <w:t>206</w:t>
            </w:r>
            <w:r w:rsidRPr="009C03B3">
              <w:rPr>
                <w:rFonts w:ascii="Times New Roman" w:hAnsi="Times New Roman"/>
                <w:sz w:val="24"/>
                <w:szCs w:val="24"/>
              </w:rPr>
              <w:t>/1000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kurināmo vai gāzes krāsnīs un citās iekārtās, nevis degvielu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0/1000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1 002</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23</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w:t>
            </w:r>
            <w:proofErr w:type="spellStart"/>
            <w:r w:rsidRPr="009C03B3">
              <w:rPr>
                <w:rFonts w:ascii="Times New Roman" w:hAnsi="Times New Roman"/>
                <w:b/>
                <w:bCs/>
                <w:sz w:val="24"/>
                <w:szCs w:val="24"/>
              </w:rPr>
              <w:t>butēns</w:t>
            </w:r>
            <w:proofErr w:type="spellEnd"/>
            <w:r w:rsidRPr="009C03B3">
              <w:rPr>
                <w:rFonts w:ascii="Times New Roman" w:hAnsi="Times New Roman"/>
                <w:b/>
                <w:bCs/>
                <w:sz w:val="24"/>
                <w:szCs w:val="24"/>
              </w:rPr>
              <w:t xml:space="preserve"> (</w:t>
            </w:r>
            <w:proofErr w:type="spellStart"/>
            <w:r w:rsidRPr="009C03B3">
              <w:rPr>
                <w:rFonts w:ascii="Times New Roman" w:hAnsi="Times New Roman"/>
                <w:b/>
                <w:bCs/>
                <w:sz w:val="24"/>
                <w:szCs w:val="24"/>
              </w:rPr>
              <w:t>butilēns</w:t>
            </w:r>
            <w:proofErr w:type="spellEnd"/>
            <w:r w:rsidRPr="009C03B3">
              <w:rPr>
                <w:rFonts w:ascii="Times New Roman" w:hAnsi="Times New Roman"/>
                <w:b/>
                <w:bCs/>
                <w:sz w:val="24"/>
                <w:szCs w:val="24"/>
              </w:rPr>
              <w:t>) un tā izomēri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23</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B6C50">
              <w:rPr>
                <w:rFonts w:ascii="Times New Roman" w:hAnsi="Times New Roman"/>
                <w:sz w:val="24"/>
                <w:szCs w:val="24"/>
              </w:rPr>
              <w:t>206</w:t>
            </w:r>
            <w:r w:rsidRPr="009C03B3">
              <w:rPr>
                <w:rFonts w:ascii="Times New Roman" w:hAnsi="Times New Roman"/>
                <w:sz w:val="24"/>
                <w:szCs w:val="24"/>
              </w:rPr>
              <w:t>/1000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23</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kurināmo vai gāzes krāsnīs un citās iekārtās, nevis degvielu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0/1000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23</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1 002</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24</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w:t>
            </w:r>
            <w:proofErr w:type="spellStart"/>
            <w:r w:rsidRPr="009C03B3">
              <w:rPr>
                <w:rFonts w:ascii="Times New Roman" w:hAnsi="Times New Roman"/>
                <w:b/>
                <w:bCs/>
                <w:sz w:val="24"/>
                <w:szCs w:val="24"/>
              </w:rPr>
              <w:t>buta-1,3-diēns</w:t>
            </w:r>
            <w:proofErr w:type="spellEnd"/>
            <w:r w:rsidRPr="009C03B3">
              <w:rPr>
                <w:rFonts w:ascii="Times New Roman" w:hAnsi="Times New Roman"/>
                <w:b/>
                <w:bCs/>
                <w:sz w:val="24"/>
                <w:szCs w:val="24"/>
              </w:rPr>
              <w:t xml:space="preserve"> un </w:t>
            </w:r>
            <w:proofErr w:type="spellStart"/>
            <w:r w:rsidRPr="009C03B3">
              <w:rPr>
                <w:rFonts w:ascii="Times New Roman" w:hAnsi="Times New Roman"/>
                <w:b/>
                <w:bCs/>
                <w:sz w:val="24"/>
                <w:szCs w:val="24"/>
              </w:rPr>
              <w:t>izoprēns</w:t>
            </w:r>
            <w:proofErr w:type="spellEnd"/>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24</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B6C50">
              <w:rPr>
                <w:rFonts w:ascii="Times New Roman" w:hAnsi="Times New Roman"/>
                <w:sz w:val="24"/>
                <w:szCs w:val="24"/>
              </w:rPr>
              <w:t>206</w:t>
            </w:r>
            <w:r w:rsidRPr="009C03B3">
              <w:rPr>
                <w:rFonts w:ascii="Times New Roman" w:hAnsi="Times New Roman"/>
                <w:sz w:val="24"/>
                <w:szCs w:val="24"/>
              </w:rPr>
              <w:t>/1000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24</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kurināmo vai gāzes krāsnīs un citās iekārtās, nevis degvielu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0/1000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24</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1 002</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--citādi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0 054</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Izmantošanai par svinu nesaturoša benzīna aizstājējproduktiem un </w:t>
            </w:r>
            <w:r w:rsidRPr="009C03B3">
              <w:rPr>
                <w:rFonts w:ascii="Times New Roman" w:hAnsi="Times New Roman"/>
                <w:sz w:val="24"/>
                <w:szCs w:val="24"/>
              </w:rPr>
              <w:lastRenderedPageBreak/>
              <w:t>komponentiem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 xml:space="preserve">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0 055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svinu saturoša benzīna aizstājējproduktiem un komponentiem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455,32/1000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0 056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petrolejas aizstājējproduktiem un komponentiem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401D0">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0 057</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dīzeļdegvielas (gāzeļļas) aizstājējproduktiem un komponentiem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401D0">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0 058</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Izmantošanai par degvieleļļas, kuras kolorimetriskais indekss ir mazāks par 2,0 un kinemātiskā viskozitāte 50 </w:t>
            </w:r>
            <w:proofErr w:type="spellStart"/>
            <w:r w:rsidRPr="009C03B3">
              <w:rPr>
                <w:rFonts w:ascii="Times New Roman" w:hAnsi="Times New Roman"/>
                <w:sz w:val="24"/>
                <w:szCs w:val="24"/>
              </w:rPr>
              <w:t>ºC</w:t>
            </w:r>
            <w:proofErr w:type="spellEnd"/>
            <w:r w:rsidRPr="009C03B3">
              <w:rPr>
                <w:rFonts w:ascii="Times New Roman" w:hAnsi="Times New Roman"/>
                <w:sz w:val="24"/>
                <w:szCs w:val="24"/>
              </w:rPr>
              <w:t xml:space="preserve"> ir mazāka par 25 mm2/s, aizstājējproduktiem un komponentiem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401D0">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1 010</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gāzveida ogļūdeņražus saturošu degvielu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B6C50">
              <w:rPr>
                <w:rFonts w:ascii="Times New Roman" w:hAnsi="Times New Roman"/>
                <w:sz w:val="24"/>
                <w:szCs w:val="24"/>
              </w:rPr>
              <w:t>206</w:t>
            </w:r>
            <w:r w:rsidRPr="009C03B3">
              <w:rPr>
                <w:rFonts w:ascii="Times New Roman" w:hAnsi="Times New Roman"/>
                <w:sz w:val="24"/>
                <w:szCs w:val="24"/>
              </w:rPr>
              <w:t>/1000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05376</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kurināmo vai gāzes krāsnīs un citās iekārtās, nevis degvielu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0/1000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1 002</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2902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Cikliskie ogļūdeņraži: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0 316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-benzols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0 317</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-toluols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roofErr w:type="spellStart"/>
            <w:r w:rsidRPr="009C03B3">
              <w:rPr>
                <w:rFonts w:ascii="Times New Roman" w:hAnsi="Times New Roman"/>
                <w:sz w:val="24"/>
                <w:szCs w:val="24"/>
              </w:rPr>
              <w:t>ksiloli</w:t>
            </w:r>
            <w:proofErr w:type="spellEnd"/>
            <w:r w:rsidRPr="009C03B3">
              <w:rPr>
                <w:rFonts w:ascii="Times New Roman" w:hAnsi="Times New Roman"/>
                <w:sz w:val="24"/>
                <w:szCs w:val="24"/>
              </w:rPr>
              <w:t>:</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41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0 318</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--o-</w:t>
            </w:r>
            <w:proofErr w:type="spellStart"/>
            <w:r w:rsidRPr="009C03B3">
              <w:rPr>
                <w:rFonts w:ascii="Times New Roman" w:hAnsi="Times New Roman"/>
                <w:sz w:val="24"/>
                <w:szCs w:val="24"/>
              </w:rPr>
              <w:t>ksilols</w:t>
            </w:r>
            <w:proofErr w:type="spellEnd"/>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42</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0 319</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--m-</w:t>
            </w:r>
            <w:proofErr w:type="spellStart"/>
            <w:r w:rsidRPr="009C03B3">
              <w:rPr>
                <w:rFonts w:ascii="Times New Roman" w:hAnsi="Times New Roman"/>
                <w:sz w:val="24"/>
                <w:szCs w:val="24"/>
              </w:rPr>
              <w:t>ksilols</w:t>
            </w:r>
            <w:proofErr w:type="spellEnd"/>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43</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0 320</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--p-</w:t>
            </w:r>
            <w:proofErr w:type="spellStart"/>
            <w:r w:rsidRPr="009C03B3">
              <w:rPr>
                <w:rFonts w:ascii="Times New Roman" w:hAnsi="Times New Roman"/>
                <w:sz w:val="24"/>
                <w:szCs w:val="24"/>
              </w:rPr>
              <w:t>ksilols</w:t>
            </w:r>
            <w:proofErr w:type="spellEnd"/>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2902</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44</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0 321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roofErr w:type="spellStart"/>
            <w:r w:rsidRPr="009C03B3">
              <w:rPr>
                <w:rFonts w:ascii="Times New Roman" w:hAnsi="Times New Roman"/>
                <w:sz w:val="24"/>
                <w:szCs w:val="24"/>
              </w:rPr>
              <w:t>ksilola</w:t>
            </w:r>
            <w:proofErr w:type="spellEnd"/>
            <w:r w:rsidRPr="009C03B3">
              <w:rPr>
                <w:rFonts w:ascii="Times New Roman" w:hAnsi="Times New Roman"/>
                <w:sz w:val="24"/>
                <w:szCs w:val="24"/>
              </w:rPr>
              <w:t xml:space="preserve"> izomēru maisījumi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0A2981">
            <w:pPr>
              <w:spacing w:after="0" w:line="240" w:lineRule="auto"/>
              <w:ind w:right="-51"/>
              <w:rPr>
                <w:rFonts w:ascii="Times New Roman" w:hAnsi="Times New Roman"/>
                <w:b/>
                <w:bCs/>
                <w:sz w:val="24"/>
                <w:szCs w:val="24"/>
              </w:rPr>
            </w:pPr>
            <w:r w:rsidRPr="009C03B3">
              <w:rPr>
                <w:rFonts w:ascii="Times New Roman" w:hAnsi="Times New Roman"/>
                <w:b/>
                <w:bCs/>
                <w:sz w:val="24"/>
                <w:szCs w:val="24"/>
              </w:rPr>
              <w:t>SPIRTI UN TO HALOGENĒTIE, SULFURĒTIE, NITRĒTIE VAI NITROZĒTIE ATVASINĀJUMI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2905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proofErr w:type="spellStart"/>
            <w:r w:rsidRPr="009C03B3">
              <w:rPr>
                <w:rFonts w:ascii="Times New Roman" w:hAnsi="Times New Roman"/>
                <w:b/>
                <w:bCs/>
                <w:sz w:val="24"/>
                <w:szCs w:val="24"/>
              </w:rPr>
              <w:t>Acikliskie</w:t>
            </w:r>
            <w:proofErr w:type="spellEnd"/>
            <w:r w:rsidRPr="009C03B3">
              <w:rPr>
                <w:rFonts w:ascii="Times New Roman" w:hAnsi="Times New Roman"/>
                <w:b/>
                <w:bCs/>
                <w:sz w:val="24"/>
                <w:szCs w:val="24"/>
              </w:rPr>
              <w:t xml:space="preserve"> spirti un to </w:t>
            </w:r>
            <w:proofErr w:type="spellStart"/>
            <w:r w:rsidRPr="009C03B3">
              <w:rPr>
                <w:rFonts w:ascii="Times New Roman" w:hAnsi="Times New Roman"/>
                <w:b/>
                <w:bCs/>
                <w:sz w:val="24"/>
                <w:szCs w:val="24"/>
              </w:rPr>
              <w:lastRenderedPageBreak/>
              <w:t>halogenētie</w:t>
            </w:r>
            <w:proofErr w:type="spellEnd"/>
            <w:r w:rsidRPr="009C03B3">
              <w:rPr>
                <w:rFonts w:ascii="Times New Roman" w:hAnsi="Times New Roman"/>
                <w:b/>
                <w:bCs/>
                <w:sz w:val="24"/>
                <w:szCs w:val="24"/>
              </w:rPr>
              <w:t xml:space="preserve">, </w:t>
            </w:r>
            <w:proofErr w:type="spellStart"/>
            <w:r w:rsidRPr="009C03B3">
              <w:rPr>
                <w:rFonts w:ascii="Times New Roman" w:hAnsi="Times New Roman"/>
                <w:b/>
                <w:bCs/>
                <w:sz w:val="24"/>
                <w:szCs w:val="24"/>
              </w:rPr>
              <w:t>sulfurētie</w:t>
            </w:r>
            <w:proofErr w:type="spellEnd"/>
            <w:r w:rsidRPr="009C03B3">
              <w:rPr>
                <w:rFonts w:ascii="Times New Roman" w:hAnsi="Times New Roman"/>
                <w:b/>
                <w:bCs/>
                <w:sz w:val="24"/>
                <w:szCs w:val="24"/>
              </w:rPr>
              <w:t xml:space="preserve">, nitrētie vai </w:t>
            </w:r>
            <w:proofErr w:type="spellStart"/>
            <w:r w:rsidRPr="009C03B3">
              <w:rPr>
                <w:rFonts w:ascii="Times New Roman" w:hAnsi="Times New Roman"/>
                <w:b/>
                <w:bCs/>
                <w:sz w:val="24"/>
                <w:szCs w:val="24"/>
              </w:rPr>
              <w:t>nitrozētie</w:t>
            </w:r>
            <w:proofErr w:type="spellEnd"/>
            <w:r w:rsidRPr="009C03B3">
              <w:rPr>
                <w:rFonts w:ascii="Times New Roman" w:hAnsi="Times New Roman"/>
                <w:b/>
                <w:bCs/>
                <w:sz w:val="24"/>
                <w:szCs w:val="24"/>
              </w:rPr>
              <w:t xml:space="preserve"> atvasinājumi: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lastRenderedPageBreak/>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lastRenderedPageBreak/>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-piesātinātie vienvērtīgie spirti: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--metanols (metilspirts)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1 027</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piedevu degvielai vai kurināmajam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2905</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0 315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 (sintētiskas izcelsmes produktiem)***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2909</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xml:space="preserve">Ēteri, </w:t>
            </w:r>
            <w:proofErr w:type="spellStart"/>
            <w:r w:rsidRPr="009C03B3">
              <w:rPr>
                <w:rFonts w:ascii="Times New Roman" w:hAnsi="Times New Roman"/>
                <w:b/>
                <w:bCs/>
                <w:sz w:val="24"/>
                <w:szCs w:val="24"/>
              </w:rPr>
              <w:t>hidroksiēteri</w:t>
            </w:r>
            <w:proofErr w:type="spellEnd"/>
            <w:r w:rsidRPr="009C03B3">
              <w:rPr>
                <w:rFonts w:ascii="Times New Roman" w:hAnsi="Times New Roman"/>
                <w:b/>
                <w:bCs/>
                <w:sz w:val="24"/>
                <w:szCs w:val="24"/>
              </w:rPr>
              <w:t xml:space="preserve">, </w:t>
            </w:r>
            <w:proofErr w:type="spellStart"/>
            <w:r w:rsidRPr="009C03B3">
              <w:rPr>
                <w:rFonts w:ascii="Times New Roman" w:hAnsi="Times New Roman"/>
                <w:b/>
                <w:bCs/>
                <w:sz w:val="24"/>
                <w:szCs w:val="24"/>
              </w:rPr>
              <w:t>alkoksifenoli</w:t>
            </w:r>
            <w:proofErr w:type="spellEnd"/>
            <w:r w:rsidRPr="009C03B3">
              <w:rPr>
                <w:rFonts w:ascii="Times New Roman" w:hAnsi="Times New Roman"/>
                <w:b/>
                <w:bCs/>
                <w:sz w:val="24"/>
                <w:szCs w:val="24"/>
              </w:rPr>
              <w:t xml:space="preserve">, </w:t>
            </w:r>
            <w:proofErr w:type="spellStart"/>
            <w:r w:rsidRPr="009C03B3">
              <w:rPr>
                <w:rFonts w:ascii="Times New Roman" w:hAnsi="Times New Roman"/>
                <w:b/>
                <w:bCs/>
                <w:sz w:val="24"/>
                <w:szCs w:val="24"/>
              </w:rPr>
              <w:t>alkoksifenolspirti</w:t>
            </w:r>
            <w:proofErr w:type="spellEnd"/>
            <w:r w:rsidRPr="009C03B3">
              <w:rPr>
                <w:rFonts w:ascii="Times New Roman" w:hAnsi="Times New Roman"/>
                <w:b/>
                <w:bCs/>
                <w:sz w:val="24"/>
                <w:szCs w:val="24"/>
              </w:rPr>
              <w:t xml:space="preserve">, spirtu peroksīdi, ēteru peroksīdi, </w:t>
            </w:r>
            <w:proofErr w:type="spellStart"/>
            <w:r w:rsidRPr="009C03B3">
              <w:rPr>
                <w:rFonts w:ascii="Times New Roman" w:hAnsi="Times New Roman"/>
                <w:b/>
                <w:bCs/>
                <w:sz w:val="24"/>
                <w:szCs w:val="24"/>
              </w:rPr>
              <w:t>ketonu</w:t>
            </w:r>
            <w:proofErr w:type="spellEnd"/>
            <w:r w:rsidRPr="009C03B3">
              <w:rPr>
                <w:rFonts w:ascii="Times New Roman" w:hAnsi="Times New Roman"/>
                <w:b/>
                <w:bCs/>
                <w:sz w:val="24"/>
                <w:szCs w:val="24"/>
              </w:rPr>
              <w:t xml:space="preserve"> peroksīdi (noteikta vai nenoteikta ķīmiskā sastāva) un to </w:t>
            </w:r>
            <w:proofErr w:type="spellStart"/>
            <w:r w:rsidRPr="009C03B3">
              <w:rPr>
                <w:rFonts w:ascii="Times New Roman" w:hAnsi="Times New Roman"/>
                <w:b/>
                <w:bCs/>
                <w:sz w:val="24"/>
                <w:szCs w:val="24"/>
              </w:rPr>
              <w:t>halogenētie</w:t>
            </w:r>
            <w:proofErr w:type="spellEnd"/>
            <w:r w:rsidRPr="009C03B3">
              <w:rPr>
                <w:rFonts w:ascii="Times New Roman" w:hAnsi="Times New Roman"/>
                <w:b/>
                <w:bCs/>
                <w:sz w:val="24"/>
                <w:szCs w:val="24"/>
              </w:rPr>
              <w:t xml:space="preserve">, </w:t>
            </w:r>
            <w:proofErr w:type="spellStart"/>
            <w:r w:rsidRPr="009C03B3">
              <w:rPr>
                <w:rFonts w:ascii="Times New Roman" w:hAnsi="Times New Roman"/>
                <w:b/>
                <w:bCs/>
                <w:sz w:val="24"/>
                <w:szCs w:val="24"/>
              </w:rPr>
              <w:t>sulfurētie</w:t>
            </w:r>
            <w:proofErr w:type="spellEnd"/>
            <w:r w:rsidRPr="009C03B3">
              <w:rPr>
                <w:rFonts w:ascii="Times New Roman" w:hAnsi="Times New Roman"/>
                <w:b/>
                <w:bCs/>
                <w:sz w:val="24"/>
                <w:szCs w:val="24"/>
              </w:rPr>
              <w:t xml:space="preserve">, nitrētie vai </w:t>
            </w:r>
            <w:proofErr w:type="spellStart"/>
            <w:r w:rsidRPr="009C03B3">
              <w:rPr>
                <w:rFonts w:ascii="Times New Roman" w:hAnsi="Times New Roman"/>
                <w:b/>
                <w:bCs/>
                <w:sz w:val="24"/>
                <w:szCs w:val="24"/>
              </w:rPr>
              <w:t>nitrozētie</w:t>
            </w:r>
            <w:proofErr w:type="spellEnd"/>
            <w:r w:rsidRPr="009C03B3">
              <w:rPr>
                <w:rFonts w:ascii="Times New Roman" w:hAnsi="Times New Roman"/>
                <w:b/>
                <w:bCs/>
                <w:sz w:val="24"/>
                <w:szCs w:val="24"/>
              </w:rPr>
              <w:t xml:space="preserve"> atvasinājumi: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w:t>
            </w:r>
            <w:proofErr w:type="spellStart"/>
            <w:r w:rsidRPr="009C03B3">
              <w:rPr>
                <w:rFonts w:ascii="Times New Roman" w:hAnsi="Times New Roman"/>
                <w:b/>
                <w:bCs/>
                <w:sz w:val="24"/>
                <w:szCs w:val="24"/>
              </w:rPr>
              <w:t>acikliskie</w:t>
            </w:r>
            <w:proofErr w:type="spellEnd"/>
            <w:r w:rsidRPr="009C03B3">
              <w:rPr>
                <w:rFonts w:ascii="Times New Roman" w:hAnsi="Times New Roman"/>
                <w:b/>
                <w:bCs/>
                <w:sz w:val="24"/>
                <w:szCs w:val="24"/>
              </w:rPr>
              <w:t xml:space="preserve"> ēteri un to </w:t>
            </w:r>
            <w:proofErr w:type="spellStart"/>
            <w:r w:rsidRPr="009C03B3">
              <w:rPr>
                <w:rFonts w:ascii="Times New Roman" w:hAnsi="Times New Roman"/>
                <w:b/>
                <w:bCs/>
                <w:sz w:val="24"/>
                <w:szCs w:val="24"/>
              </w:rPr>
              <w:t>halogenētie</w:t>
            </w:r>
            <w:proofErr w:type="spellEnd"/>
            <w:r w:rsidRPr="009C03B3">
              <w:rPr>
                <w:rFonts w:ascii="Times New Roman" w:hAnsi="Times New Roman"/>
                <w:b/>
                <w:bCs/>
                <w:sz w:val="24"/>
                <w:szCs w:val="24"/>
              </w:rPr>
              <w:t xml:space="preserve">, </w:t>
            </w:r>
            <w:proofErr w:type="spellStart"/>
            <w:r w:rsidRPr="009C03B3">
              <w:rPr>
                <w:rFonts w:ascii="Times New Roman" w:hAnsi="Times New Roman"/>
                <w:b/>
                <w:bCs/>
                <w:sz w:val="24"/>
                <w:szCs w:val="24"/>
              </w:rPr>
              <w:t>sulfurētie</w:t>
            </w:r>
            <w:proofErr w:type="spellEnd"/>
            <w:r w:rsidRPr="009C03B3">
              <w:rPr>
                <w:rFonts w:ascii="Times New Roman" w:hAnsi="Times New Roman"/>
                <w:b/>
                <w:bCs/>
                <w:sz w:val="24"/>
                <w:szCs w:val="24"/>
              </w:rPr>
              <w:t xml:space="preserve">, nitrētie vai </w:t>
            </w:r>
            <w:proofErr w:type="spellStart"/>
            <w:r w:rsidRPr="009C03B3">
              <w:rPr>
                <w:rFonts w:ascii="Times New Roman" w:hAnsi="Times New Roman"/>
                <w:b/>
                <w:bCs/>
                <w:sz w:val="24"/>
                <w:szCs w:val="24"/>
              </w:rPr>
              <w:t>nitrozētie</w:t>
            </w:r>
            <w:proofErr w:type="spellEnd"/>
            <w:r w:rsidRPr="009C03B3">
              <w:rPr>
                <w:rFonts w:ascii="Times New Roman" w:hAnsi="Times New Roman"/>
                <w:b/>
                <w:bCs/>
                <w:sz w:val="24"/>
                <w:szCs w:val="24"/>
              </w:rPr>
              <w:t xml:space="preserve"> atvasinājumi: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2909</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--citādi: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2909</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b/>
                <w:bCs/>
                <w:sz w:val="24"/>
                <w:szCs w:val="24"/>
              </w:rPr>
              <w:t>---</w:t>
            </w:r>
            <w:proofErr w:type="spellStart"/>
            <w:r w:rsidRPr="009C03B3">
              <w:rPr>
                <w:rFonts w:ascii="Times New Roman" w:hAnsi="Times New Roman"/>
                <w:sz w:val="24"/>
                <w:szCs w:val="24"/>
              </w:rPr>
              <w:t>terc-butiletilēteris</w:t>
            </w:r>
            <w:proofErr w:type="spellEnd"/>
            <w:r w:rsidRPr="009C03B3">
              <w:rPr>
                <w:rFonts w:ascii="Times New Roman" w:hAnsi="Times New Roman"/>
                <w:sz w:val="24"/>
                <w:szCs w:val="24"/>
              </w:rPr>
              <w:t xml:space="preserve"> (</w:t>
            </w:r>
            <w:proofErr w:type="spellStart"/>
            <w:r w:rsidRPr="009C03B3">
              <w:rPr>
                <w:rFonts w:ascii="Times New Roman" w:hAnsi="Times New Roman"/>
                <w:sz w:val="24"/>
                <w:szCs w:val="24"/>
              </w:rPr>
              <w:t>etil-terc-butil</w:t>
            </w:r>
            <w:proofErr w:type="spellEnd"/>
            <w:r w:rsidRPr="009C03B3">
              <w:rPr>
                <w:rFonts w:ascii="Times New Roman" w:hAnsi="Times New Roman"/>
                <w:sz w:val="24"/>
                <w:szCs w:val="24"/>
              </w:rPr>
              <w:t>-ēteris, ETBE)</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2909</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1 027</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piedevu degvielai vai kurināmajam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2909</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1 002</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2909</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Zemākie </w:t>
            </w:r>
            <w:proofErr w:type="spellStart"/>
            <w:r w:rsidRPr="009C03B3">
              <w:rPr>
                <w:rFonts w:ascii="Times New Roman" w:hAnsi="Times New Roman"/>
                <w:sz w:val="24"/>
                <w:szCs w:val="24"/>
              </w:rPr>
              <w:t>alkiltretbutilēteri</w:t>
            </w:r>
            <w:proofErr w:type="spellEnd"/>
            <w:r w:rsidRPr="009C03B3">
              <w:rPr>
                <w:rFonts w:ascii="Times New Roman" w:hAnsi="Times New Roman"/>
                <w:sz w:val="24"/>
                <w:szCs w:val="24"/>
              </w:rPr>
              <w:t xml:space="preserve"> un </w:t>
            </w:r>
            <w:proofErr w:type="spellStart"/>
            <w:r w:rsidRPr="009C03B3">
              <w:rPr>
                <w:rFonts w:ascii="Times New Roman" w:hAnsi="Times New Roman"/>
                <w:sz w:val="24"/>
                <w:szCs w:val="24"/>
              </w:rPr>
              <w:t>metiltretbutilēteris</w:t>
            </w:r>
            <w:proofErr w:type="spellEnd"/>
            <w:r w:rsidRPr="009C03B3">
              <w:rPr>
                <w:rFonts w:ascii="Times New Roman" w:hAnsi="Times New Roman"/>
                <w:sz w:val="24"/>
                <w:szCs w:val="24"/>
              </w:rPr>
              <w:t xml:space="preserve"> (MTBE)</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2909</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1 027</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piedevu degvielai vai kurināmajam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2909</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1 002</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2909</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002</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3811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xml:space="preserve">Gatavi antidetonatori, oksidācijas inhibitori, pārsveķošanās inhibitori, biezinātāji, pretkorozijas </w:t>
            </w:r>
            <w:r w:rsidRPr="009C03B3">
              <w:rPr>
                <w:rFonts w:ascii="Times New Roman" w:hAnsi="Times New Roman"/>
                <w:b/>
                <w:bCs/>
                <w:sz w:val="24"/>
                <w:szCs w:val="24"/>
              </w:rPr>
              <w:lastRenderedPageBreak/>
              <w:t>līdzekļi un citādas gatavās piedevas minerāleļļām (ieskaitot benzīnu) vai citiem šķidrumiem, ko izmanto tādām pašām vajadzībām kā minerāleļļas: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lastRenderedPageBreak/>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lastRenderedPageBreak/>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-antidetonatori: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3811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--uz svina savienojumu bāzes: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3811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0 401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---uz </w:t>
            </w:r>
            <w:proofErr w:type="spellStart"/>
            <w:r w:rsidRPr="009C03B3">
              <w:rPr>
                <w:rFonts w:ascii="Times New Roman" w:hAnsi="Times New Roman"/>
                <w:sz w:val="24"/>
                <w:szCs w:val="24"/>
              </w:rPr>
              <w:t>tetraetilsvina</w:t>
            </w:r>
            <w:proofErr w:type="spellEnd"/>
            <w:r w:rsidRPr="009C03B3">
              <w:rPr>
                <w:rFonts w:ascii="Times New Roman" w:hAnsi="Times New Roman"/>
                <w:sz w:val="24"/>
                <w:szCs w:val="24"/>
              </w:rPr>
              <w:t xml:space="preserve"> bāzes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455,32/1000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05373</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3811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0 015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455,32/1000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05373</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3811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0 015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xml:space="preserve">-piedevas </w:t>
            </w:r>
            <w:proofErr w:type="spellStart"/>
            <w:r w:rsidRPr="009C03B3">
              <w:rPr>
                <w:rFonts w:ascii="Times New Roman" w:hAnsi="Times New Roman"/>
                <w:b/>
                <w:bCs/>
                <w:sz w:val="24"/>
                <w:szCs w:val="24"/>
              </w:rPr>
              <w:t>ziežeļļām</w:t>
            </w:r>
            <w:proofErr w:type="spellEnd"/>
            <w:r w:rsidRPr="009C03B3">
              <w:rPr>
                <w:rFonts w:ascii="Times New Roman" w:hAnsi="Times New Roman"/>
                <w:b/>
                <w:bCs/>
                <w:sz w:val="24"/>
                <w:szCs w:val="24"/>
              </w:rPr>
              <w:t>:</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3811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xml:space="preserve">--kas satur naftas eļļas vai eļļas, kuras iegūtas no </w:t>
            </w:r>
            <w:proofErr w:type="spellStart"/>
            <w:r w:rsidRPr="009C03B3">
              <w:rPr>
                <w:rFonts w:ascii="Times New Roman" w:hAnsi="Times New Roman"/>
                <w:b/>
                <w:bCs/>
                <w:sz w:val="24"/>
                <w:szCs w:val="24"/>
              </w:rPr>
              <w:t>bitumenmateriāliem</w:t>
            </w:r>
            <w:proofErr w:type="spellEnd"/>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3811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0 402</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Piedeva svinu nesaturošam benzīnam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3811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0 403</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Piedeva svinu saturošam benzīnam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455,32/1000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05373</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3811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0 404</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Piedeva dīzeļdegvielai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401D0">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3811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1 038</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Piedeva petrolejai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401D0">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05374</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3811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21</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008</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 piedevas**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3811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--citādas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3811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0 402</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Piedeva svinu nesaturošam benzīnam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3811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0 403</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Piedeva svinu saturošam benzīnam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455,32/1000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05373</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3811 </w:t>
            </w:r>
          </w:p>
          <w:p w:rsidR="009C03B3" w:rsidRPr="009C03B3" w:rsidRDefault="009C03B3" w:rsidP="00E32AF8">
            <w:pPr>
              <w:spacing w:before="100" w:beforeAutospacing="1" w:after="100" w:afterAutospacing="1" w:line="240" w:lineRule="auto"/>
              <w:rPr>
                <w:rFonts w:ascii="Times New Roman" w:hAnsi="Times New Roman"/>
                <w:sz w:val="24"/>
                <w:szCs w:val="24"/>
              </w:rPr>
            </w:pPr>
            <w:r w:rsidRPr="009C03B3">
              <w:rPr>
                <w:rFonts w:ascii="Times New Roman" w:hAnsi="Times New Roman"/>
                <w:sz w:val="24"/>
                <w:szCs w:val="24"/>
              </w:rPr>
              <w:t>3811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29 </w:t>
            </w:r>
          </w:p>
          <w:p w:rsidR="009C03B3" w:rsidRPr="009C03B3" w:rsidRDefault="009C03B3" w:rsidP="00E32AF8">
            <w:pPr>
              <w:spacing w:before="100" w:beforeAutospacing="1" w:after="100" w:afterAutospacing="1"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00 </w:t>
            </w:r>
          </w:p>
          <w:p w:rsidR="009C03B3" w:rsidRPr="009C03B3" w:rsidRDefault="009C03B3" w:rsidP="00E32AF8">
            <w:pPr>
              <w:spacing w:before="100" w:beforeAutospacing="1" w:after="100" w:afterAutospacing="1"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xml:space="preserve">0 404 </w:t>
            </w:r>
          </w:p>
          <w:p w:rsidR="009C03B3" w:rsidRPr="009C03B3" w:rsidRDefault="000A2981" w:rsidP="000A2981">
            <w:pPr>
              <w:spacing w:before="100" w:beforeAutospacing="1" w:after="100" w:afterAutospacing="1" w:line="240" w:lineRule="auto"/>
              <w:jc w:val="center"/>
              <w:rPr>
                <w:rFonts w:ascii="Times New Roman" w:hAnsi="Times New Roman"/>
                <w:sz w:val="24"/>
                <w:szCs w:val="24"/>
              </w:rPr>
            </w:pPr>
            <w:r w:rsidRPr="009C03B3">
              <w:rPr>
                <w:rFonts w:ascii="Times New Roman" w:hAnsi="Times New Roman"/>
                <w:sz w:val="24"/>
                <w:szCs w:val="24"/>
              </w:rPr>
              <w:t>1 038</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Piedeva dīzeļdegvielai </w:t>
            </w:r>
          </w:p>
          <w:p w:rsidR="009C03B3" w:rsidRPr="009C03B3" w:rsidRDefault="009C03B3" w:rsidP="00E32AF8">
            <w:pPr>
              <w:spacing w:before="100" w:beforeAutospacing="1" w:after="100" w:afterAutospacing="1" w:line="240" w:lineRule="auto"/>
              <w:rPr>
                <w:rFonts w:ascii="Times New Roman" w:hAnsi="Times New Roman"/>
                <w:sz w:val="24"/>
                <w:szCs w:val="24"/>
              </w:rPr>
            </w:pPr>
            <w:r w:rsidRPr="009C03B3">
              <w:rPr>
                <w:rFonts w:ascii="Times New Roman" w:hAnsi="Times New Roman"/>
                <w:sz w:val="24"/>
                <w:szCs w:val="24"/>
              </w:rPr>
              <w:t>Piedeva petrolejai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401D0">
              <w:rPr>
                <w:rFonts w:ascii="Times New Roman" w:hAnsi="Times New Roman"/>
                <w:sz w:val="24"/>
                <w:szCs w:val="24"/>
              </w:rPr>
              <w:t>341</w:t>
            </w:r>
            <w:r w:rsidRPr="009C03B3">
              <w:rPr>
                <w:rFonts w:ascii="Times New Roman" w:hAnsi="Times New Roman"/>
                <w:sz w:val="24"/>
                <w:szCs w:val="24"/>
              </w:rPr>
              <w:t xml:space="preserve">/1000 l </w:t>
            </w:r>
          </w:p>
          <w:p w:rsidR="009C03B3" w:rsidRPr="009C03B3" w:rsidRDefault="009C03B3" w:rsidP="00E32AF8">
            <w:pPr>
              <w:spacing w:before="100" w:beforeAutospacing="1" w:after="100" w:afterAutospacing="1" w:line="240" w:lineRule="auto"/>
              <w:rPr>
                <w:rFonts w:ascii="Times New Roman" w:hAnsi="Times New Roman"/>
                <w:sz w:val="24"/>
                <w:szCs w:val="24"/>
              </w:rPr>
            </w:pPr>
            <w:r w:rsidRPr="009C03B3">
              <w:rPr>
                <w:rFonts w:ascii="Times New Roman" w:hAnsi="Times New Roman"/>
                <w:sz w:val="24"/>
                <w:szCs w:val="24"/>
              </w:rPr>
              <w:t xml:space="preserve">EUR </w:t>
            </w:r>
            <w:r w:rsidR="00F401D0">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05372 </w:t>
            </w:r>
          </w:p>
          <w:p w:rsidR="009C03B3" w:rsidRPr="009C03B3" w:rsidRDefault="009C03B3" w:rsidP="00E32AF8">
            <w:pPr>
              <w:spacing w:before="100" w:beforeAutospacing="1" w:after="100" w:afterAutospacing="1" w:line="240" w:lineRule="auto"/>
              <w:rPr>
                <w:rFonts w:ascii="Times New Roman" w:hAnsi="Times New Roman"/>
                <w:sz w:val="24"/>
                <w:szCs w:val="24"/>
              </w:rPr>
            </w:pPr>
            <w:r w:rsidRPr="009C03B3">
              <w:rPr>
                <w:rFonts w:ascii="Times New Roman" w:hAnsi="Times New Roman"/>
                <w:sz w:val="24"/>
                <w:szCs w:val="24"/>
              </w:rPr>
              <w:t>05374</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3811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29</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008</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 piedevas**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3811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-citādi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3811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0 402</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Piedeva svinu nesaturošam benzīnam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3811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0 403</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Piedeva svinu saturošam benzīnam</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455,32/1000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05373</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3811 </w:t>
            </w:r>
          </w:p>
          <w:p w:rsidR="009C03B3" w:rsidRPr="009C03B3" w:rsidRDefault="009C03B3" w:rsidP="00E32AF8">
            <w:pPr>
              <w:spacing w:before="100" w:beforeAutospacing="1" w:after="100" w:afterAutospacing="1" w:line="240" w:lineRule="auto"/>
              <w:rPr>
                <w:rFonts w:ascii="Times New Roman" w:hAnsi="Times New Roman"/>
                <w:sz w:val="24"/>
                <w:szCs w:val="24"/>
              </w:rPr>
            </w:pPr>
            <w:r w:rsidRPr="009C03B3">
              <w:rPr>
                <w:rFonts w:ascii="Times New Roman" w:hAnsi="Times New Roman"/>
                <w:sz w:val="24"/>
                <w:szCs w:val="24"/>
              </w:rPr>
              <w:t>3811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90 </w:t>
            </w:r>
          </w:p>
          <w:p w:rsidR="009C03B3" w:rsidRPr="009C03B3" w:rsidRDefault="009C03B3" w:rsidP="00E32AF8">
            <w:pPr>
              <w:spacing w:before="100" w:beforeAutospacing="1" w:after="100" w:afterAutospacing="1"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00 </w:t>
            </w:r>
          </w:p>
          <w:p w:rsidR="009C03B3" w:rsidRPr="009C03B3" w:rsidRDefault="009C03B3" w:rsidP="00E32AF8">
            <w:pPr>
              <w:spacing w:before="100" w:beforeAutospacing="1" w:after="100" w:afterAutospacing="1"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xml:space="preserve">0 404 </w:t>
            </w:r>
          </w:p>
          <w:p w:rsidR="009C03B3" w:rsidRPr="009C03B3" w:rsidRDefault="009C03B3" w:rsidP="00F25E7E">
            <w:pPr>
              <w:spacing w:before="100" w:beforeAutospacing="1" w:after="100" w:afterAutospacing="1" w:line="240" w:lineRule="auto"/>
              <w:jc w:val="center"/>
              <w:rPr>
                <w:rFonts w:ascii="Times New Roman" w:hAnsi="Times New Roman"/>
                <w:sz w:val="24"/>
                <w:szCs w:val="24"/>
              </w:rPr>
            </w:pPr>
            <w:r w:rsidRPr="009C03B3">
              <w:rPr>
                <w:rFonts w:ascii="Times New Roman" w:hAnsi="Times New Roman"/>
                <w:sz w:val="24"/>
                <w:szCs w:val="24"/>
              </w:rPr>
              <w:t> </w:t>
            </w:r>
            <w:r w:rsidR="00F25E7E" w:rsidRPr="009C03B3">
              <w:rPr>
                <w:rFonts w:ascii="Times New Roman" w:hAnsi="Times New Roman"/>
                <w:sz w:val="24"/>
                <w:szCs w:val="24"/>
              </w:rPr>
              <w:t>1 038</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Piedeva dīzeļdegvielai </w:t>
            </w:r>
          </w:p>
          <w:p w:rsidR="009C03B3" w:rsidRPr="009C03B3" w:rsidRDefault="009C03B3" w:rsidP="00E32AF8">
            <w:pPr>
              <w:spacing w:before="100" w:beforeAutospacing="1" w:after="100" w:afterAutospacing="1" w:line="240" w:lineRule="auto"/>
              <w:rPr>
                <w:rFonts w:ascii="Times New Roman" w:hAnsi="Times New Roman"/>
                <w:sz w:val="24"/>
                <w:szCs w:val="24"/>
              </w:rPr>
            </w:pPr>
            <w:r w:rsidRPr="009C03B3">
              <w:rPr>
                <w:rFonts w:ascii="Times New Roman" w:hAnsi="Times New Roman"/>
                <w:sz w:val="24"/>
                <w:szCs w:val="24"/>
              </w:rPr>
              <w:t>Piedeva petrolejai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401D0">
              <w:rPr>
                <w:rFonts w:ascii="Times New Roman" w:hAnsi="Times New Roman"/>
                <w:sz w:val="24"/>
                <w:szCs w:val="24"/>
              </w:rPr>
              <w:t>341</w:t>
            </w:r>
            <w:r w:rsidRPr="009C03B3">
              <w:rPr>
                <w:rFonts w:ascii="Times New Roman" w:hAnsi="Times New Roman"/>
                <w:sz w:val="24"/>
                <w:szCs w:val="24"/>
              </w:rPr>
              <w:t xml:space="preserve">/1000 l </w:t>
            </w:r>
          </w:p>
          <w:p w:rsidR="009C03B3" w:rsidRPr="009C03B3" w:rsidRDefault="009C03B3" w:rsidP="00E32AF8">
            <w:pPr>
              <w:spacing w:before="100" w:beforeAutospacing="1" w:after="100" w:afterAutospacing="1" w:line="240" w:lineRule="auto"/>
              <w:rPr>
                <w:rFonts w:ascii="Times New Roman" w:hAnsi="Times New Roman"/>
                <w:sz w:val="24"/>
                <w:szCs w:val="24"/>
              </w:rPr>
            </w:pPr>
            <w:r w:rsidRPr="009C03B3">
              <w:rPr>
                <w:rFonts w:ascii="Times New Roman" w:hAnsi="Times New Roman"/>
                <w:sz w:val="24"/>
                <w:szCs w:val="24"/>
              </w:rPr>
              <w:t xml:space="preserve">EUR </w:t>
            </w:r>
            <w:r w:rsidR="00F401D0">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05372 </w:t>
            </w:r>
          </w:p>
          <w:p w:rsidR="009C03B3" w:rsidRPr="009C03B3" w:rsidRDefault="009C03B3" w:rsidP="00E32AF8">
            <w:pPr>
              <w:spacing w:before="100" w:beforeAutospacing="1" w:after="100" w:afterAutospacing="1" w:line="240" w:lineRule="auto"/>
              <w:rPr>
                <w:rFonts w:ascii="Times New Roman" w:hAnsi="Times New Roman"/>
                <w:sz w:val="24"/>
                <w:szCs w:val="24"/>
              </w:rPr>
            </w:pPr>
            <w:r w:rsidRPr="009C03B3">
              <w:rPr>
                <w:rFonts w:ascii="Times New Roman" w:hAnsi="Times New Roman"/>
                <w:sz w:val="24"/>
                <w:szCs w:val="24"/>
              </w:rPr>
              <w:t>05374</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3811</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008</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Citādas piedevas**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3814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Jaukti organiskie šķīdinātāji un atšķaidītāji, kas citur nav minēti un iekļauti; gatavi sastāvi krāsu un laku noņemšanai: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3814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-uz </w:t>
            </w:r>
            <w:proofErr w:type="spellStart"/>
            <w:r w:rsidRPr="009C03B3">
              <w:rPr>
                <w:rFonts w:ascii="Times New Roman" w:hAnsi="Times New Roman"/>
                <w:sz w:val="24"/>
                <w:szCs w:val="24"/>
              </w:rPr>
              <w:t>butilacetāta</w:t>
            </w:r>
            <w:proofErr w:type="spellEnd"/>
            <w:r w:rsidRPr="009C03B3">
              <w:rPr>
                <w:rFonts w:ascii="Times New Roman" w:hAnsi="Times New Roman"/>
                <w:sz w:val="24"/>
                <w:szCs w:val="24"/>
              </w:rPr>
              <w:t xml:space="preserve"> bāzes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3814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3814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3814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3814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1 001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3814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Citāda izmantošana**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3824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Lietošanai gatavas saistvielas lietņu veidnēm un serdeņiem; ķīmijas vai saskarnozaru rūpniecības ķīmiskie produkti un preparāti (arī produkti un preparāti, kas satur dabīgu produktu maisījumus), kas nav minēti vai iekļauti citur:</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3824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-citādi: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ķīmiskie produkti vai preparāti, kas galvenokārt sastāv no organiskajiem savienojumiem, kuri nav minēti vai iekļauti citur:</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3824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92</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 šķidrā veidā 20 </w:t>
            </w:r>
            <w:proofErr w:type="spellStart"/>
            <w:r w:rsidRPr="009C03B3">
              <w:rPr>
                <w:rFonts w:ascii="Times New Roman" w:hAnsi="Times New Roman"/>
                <w:sz w:val="24"/>
                <w:szCs w:val="24"/>
                <w:vertAlign w:val="superscript"/>
              </w:rPr>
              <w:t>o</w:t>
            </w:r>
            <w:r w:rsidRPr="009C03B3">
              <w:rPr>
                <w:rFonts w:ascii="Times New Roman" w:hAnsi="Times New Roman"/>
                <w:sz w:val="24"/>
                <w:szCs w:val="24"/>
              </w:rPr>
              <w:t>C</w:t>
            </w:r>
            <w:proofErr w:type="spellEnd"/>
            <w:r w:rsidRPr="009C03B3">
              <w:rPr>
                <w:rFonts w:ascii="Times New Roman" w:hAnsi="Times New Roman"/>
                <w:sz w:val="24"/>
                <w:szCs w:val="24"/>
              </w:rPr>
              <w:t xml:space="preserve"> temperatūrā:</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3824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92</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Q 014</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Svinu nesaturošs benzīns, tā aizstājējprodukti un komponenti, kuriem pievienots etilspirts, kas iegūts no lauksaimniecības izejvielām un ir dehidratēts (ar spirta saturu vismaz 99,5 </w:t>
            </w:r>
            <w:proofErr w:type="spellStart"/>
            <w:r w:rsidRPr="009C03B3">
              <w:rPr>
                <w:rFonts w:ascii="Times New Roman" w:hAnsi="Times New Roman"/>
                <w:sz w:val="24"/>
                <w:szCs w:val="24"/>
              </w:rPr>
              <w:t>tilpumprocenti</w:t>
            </w:r>
            <w:proofErr w:type="spellEnd"/>
            <w:r w:rsidRPr="009C03B3">
              <w:rPr>
                <w:rFonts w:ascii="Times New Roman" w:hAnsi="Times New Roman"/>
                <w:sz w:val="24"/>
                <w:szCs w:val="24"/>
              </w:rPr>
              <w:t xml:space="preserve">), ja pievienotā absolūtā spirta saturs veido 70 līdz 85 </w:t>
            </w:r>
            <w:proofErr w:type="spellStart"/>
            <w:r w:rsidRPr="009C03B3">
              <w:rPr>
                <w:rFonts w:ascii="Times New Roman" w:hAnsi="Times New Roman"/>
                <w:sz w:val="24"/>
                <w:szCs w:val="24"/>
              </w:rPr>
              <w:lastRenderedPageBreak/>
              <w:t>tilpumprocentus</w:t>
            </w:r>
            <w:proofErr w:type="spellEnd"/>
            <w:r w:rsidRPr="009C03B3">
              <w:rPr>
                <w:rFonts w:ascii="Times New Roman" w:hAnsi="Times New Roman"/>
                <w:sz w:val="24"/>
                <w:szCs w:val="24"/>
              </w:rPr>
              <w:t xml:space="preserve"> (ieskaitot) no kopējā produktu daudzuma, ja etilspirts ir pievienots akcīzes preču noliktavā Latvijas Republikā vai produkts un etilspirta maisījums ir ievests no dalībvalsts****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 xml:space="preserve">EUR </w:t>
            </w:r>
            <w:r w:rsidR="00770DCD">
              <w:rPr>
                <w:rFonts w:ascii="Times New Roman" w:hAnsi="Times New Roman"/>
                <w:sz w:val="24"/>
                <w:szCs w:val="24"/>
              </w:rPr>
              <w:t>131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05393</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3824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92</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0 616</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Svinu nesaturošs benzīns, tā aizstājējprodukti un komponenti, kuriem pievienots etilspirts, kas iegūts no lauksaimniecības izejvielām un ir dehidratēts (ar spirta saturu vismaz 99,5 </w:t>
            </w:r>
            <w:proofErr w:type="spellStart"/>
            <w:r w:rsidRPr="009C03B3">
              <w:rPr>
                <w:rFonts w:ascii="Times New Roman" w:hAnsi="Times New Roman"/>
                <w:sz w:val="24"/>
                <w:szCs w:val="24"/>
              </w:rPr>
              <w:t>tilpumprocenti</w:t>
            </w:r>
            <w:proofErr w:type="spellEnd"/>
            <w:r w:rsidRPr="009C03B3">
              <w:rPr>
                <w:rFonts w:ascii="Times New Roman" w:hAnsi="Times New Roman"/>
                <w:sz w:val="24"/>
                <w:szCs w:val="24"/>
              </w:rPr>
              <w:t xml:space="preserve">), ja pievienotā absolūtā spirta saturs veido 70 līdz 85 </w:t>
            </w:r>
            <w:proofErr w:type="spellStart"/>
            <w:r w:rsidRPr="009C03B3">
              <w:rPr>
                <w:rFonts w:ascii="Times New Roman" w:hAnsi="Times New Roman"/>
                <w:sz w:val="24"/>
                <w:szCs w:val="24"/>
              </w:rPr>
              <w:t>tilpumprocentus</w:t>
            </w:r>
            <w:proofErr w:type="spellEnd"/>
            <w:r w:rsidRPr="009C03B3">
              <w:rPr>
                <w:rFonts w:ascii="Times New Roman" w:hAnsi="Times New Roman"/>
                <w:sz w:val="24"/>
                <w:szCs w:val="24"/>
              </w:rPr>
              <w:t xml:space="preserve"> (ieskaitot) no kopējā produktu daudzuma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480E84">
              <w:rPr>
                <w:rFonts w:ascii="Times New Roman" w:hAnsi="Times New Roman"/>
                <w:sz w:val="24"/>
                <w:szCs w:val="24"/>
              </w:rPr>
              <w:t>436,00</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05393</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Lietošanai gatavās saistvielas, ķīmiskie produkti (arī produkti, kas satur dabīgu produktu maisījumus), kas nav minēti vai iekļauti citur:</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3824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92</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0 608</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Kas satur svinu nesaturošu benzīnu, tā aizstājējproduktus un komponentus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480E84">
              <w:rPr>
                <w:rFonts w:ascii="Times New Roman" w:hAnsi="Times New Roman"/>
                <w:sz w:val="24"/>
                <w:szCs w:val="24"/>
              </w:rPr>
              <w:t>436</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3824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92</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0 609</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Kas satur svinu saturošu benzīnu, tā aizstājējproduktus un komponentus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455,32/1000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05373</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3824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92</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0 610</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Kas satur petroleju, tās aizstājējproduktus un komponentus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401D0">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05374</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3824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92</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0 611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Kas satur dīzeļdegvielu (gāzeļļu), tās aizstājējproduktus un komponentus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401D0">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3824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92</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1 030</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Kas satur degvieleļļu, kuras kolorimetriskais indekss ir mazāks par 2,0 un kinemātiskā viskozitāte 50 </w:t>
            </w:r>
            <w:proofErr w:type="spellStart"/>
            <w:r w:rsidRPr="009C03B3">
              <w:rPr>
                <w:rFonts w:ascii="Times New Roman" w:hAnsi="Times New Roman"/>
                <w:sz w:val="24"/>
                <w:szCs w:val="24"/>
              </w:rPr>
              <w:t>ºC</w:t>
            </w:r>
            <w:proofErr w:type="spellEnd"/>
            <w:r w:rsidRPr="009C03B3">
              <w:rPr>
                <w:rFonts w:ascii="Times New Roman" w:hAnsi="Times New Roman"/>
                <w:sz w:val="24"/>
                <w:szCs w:val="24"/>
              </w:rPr>
              <w:t xml:space="preserve"> ir mazāka par 25 mm</w:t>
            </w:r>
            <w:r w:rsidRPr="009C03B3">
              <w:rPr>
                <w:rFonts w:ascii="Times New Roman" w:hAnsi="Times New Roman"/>
                <w:sz w:val="24"/>
                <w:szCs w:val="24"/>
                <w:vertAlign w:val="superscript"/>
              </w:rPr>
              <w:t>2</w:t>
            </w:r>
            <w:r w:rsidRPr="009C03B3">
              <w:rPr>
                <w:rFonts w:ascii="Times New Roman" w:hAnsi="Times New Roman"/>
                <w:sz w:val="24"/>
                <w:szCs w:val="24"/>
              </w:rPr>
              <w:t xml:space="preserve">/s, tās </w:t>
            </w:r>
            <w:r w:rsidRPr="009C03B3">
              <w:rPr>
                <w:rFonts w:ascii="Times New Roman" w:hAnsi="Times New Roman"/>
                <w:sz w:val="24"/>
                <w:szCs w:val="24"/>
              </w:rPr>
              <w:lastRenderedPageBreak/>
              <w:t>aizstājējproduktus un komponentus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 xml:space="preserve">EUR </w:t>
            </w:r>
            <w:r w:rsidR="00F401D0">
              <w:rPr>
                <w:rFonts w:ascii="Times New Roman" w:hAnsi="Times New Roman"/>
                <w:sz w:val="24"/>
                <w:szCs w:val="24"/>
              </w:rPr>
              <w:t>341,00</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05391</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lastRenderedPageBreak/>
              <w:t>3824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92</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1 031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Kas satur degvieleļļu, kuras kolorimetriskais indekss ir vienāds ar 2,0 vai lielāks, vai kinemātiskā viskozitāte 50 </w:t>
            </w:r>
            <w:proofErr w:type="spellStart"/>
            <w:r w:rsidRPr="009C03B3">
              <w:rPr>
                <w:rFonts w:ascii="Times New Roman" w:hAnsi="Times New Roman"/>
                <w:sz w:val="24"/>
                <w:szCs w:val="24"/>
              </w:rPr>
              <w:t>ºC</w:t>
            </w:r>
            <w:proofErr w:type="spellEnd"/>
            <w:r w:rsidRPr="009C03B3">
              <w:rPr>
                <w:rFonts w:ascii="Times New Roman" w:hAnsi="Times New Roman"/>
                <w:sz w:val="24"/>
                <w:szCs w:val="24"/>
              </w:rPr>
              <w:t xml:space="preserve"> ir vienāda ar 25 mm</w:t>
            </w:r>
            <w:r w:rsidRPr="009C03B3">
              <w:rPr>
                <w:rFonts w:ascii="Times New Roman" w:hAnsi="Times New Roman"/>
                <w:sz w:val="24"/>
                <w:szCs w:val="24"/>
                <w:vertAlign w:val="superscript"/>
              </w:rPr>
              <w:t>2</w:t>
            </w:r>
            <w:r w:rsidRPr="009C03B3">
              <w:rPr>
                <w:rFonts w:ascii="Times New Roman" w:hAnsi="Times New Roman"/>
                <w:sz w:val="24"/>
                <w:szCs w:val="24"/>
              </w:rPr>
              <w:t>/s vai lielāka, tās aizstājējproduktus un komponentus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EUR 15,65/1000 kg</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05375</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3824</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92</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Z 002</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3826</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r w:rsidRPr="009C03B3">
              <w:rPr>
                <w:rFonts w:ascii="Times New Roman" w:hAnsi="Times New Roman"/>
                <w:b/>
                <w:bCs/>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b/>
                <w:bCs/>
                <w:sz w:val="24"/>
                <w:szCs w:val="24"/>
              </w:rPr>
            </w:pPr>
            <w:proofErr w:type="spellStart"/>
            <w:r w:rsidRPr="009C03B3">
              <w:rPr>
                <w:rFonts w:ascii="Times New Roman" w:hAnsi="Times New Roman"/>
                <w:b/>
                <w:bCs/>
                <w:sz w:val="24"/>
                <w:szCs w:val="24"/>
              </w:rPr>
              <w:t>Biodīzelis</w:t>
            </w:r>
            <w:proofErr w:type="spellEnd"/>
            <w:r w:rsidRPr="009C03B3">
              <w:rPr>
                <w:rFonts w:ascii="Times New Roman" w:hAnsi="Times New Roman"/>
                <w:b/>
                <w:bCs/>
                <w:sz w:val="24"/>
                <w:szCs w:val="24"/>
              </w:rPr>
              <w:t xml:space="preserve"> un tā maisījumi, kuri nesatur vai satur mazāk par 70 % no svara naftas eļļas vai eļļas, kas iegūtas no </w:t>
            </w:r>
            <w:proofErr w:type="spellStart"/>
            <w:r w:rsidRPr="009C03B3">
              <w:rPr>
                <w:rFonts w:ascii="Times New Roman" w:hAnsi="Times New Roman"/>
                <w:b/>
                <w:bCs/>
                <w:sz w:val="24"/>
                <w:szCs w:val="24"/>
              </w:rPr>
              <w:t>bitumenminerāliem</w:t>
            </w:r>
            <w:proofErr w:type="spellEnd"/>
            <w:r w:rsidRPr="009C03B3">
              <w:rPr>
                <w:rFonts w:ascii="Times New Roman" w:hAnsi="Times New Roman"/>
                <w:b/>
                <w:bCs/>
                <w:sz w:val="24"/>
                <w:szCs w:val="24"/>
              </w:rPr>
              <w:t>:</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3826</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-taukskābju </w:t>
            </w:r>
            <w:proofErr w:type="spellStart"/>
            <w:r w:rsidRPr="009C03B3">
              <w:rPr>
                <w:rFonts w:ascii="Times New Roman" w:hAnsi="Times New Roman"/>
                <w:sz w:val="24"/>
                <w:szCs w:val="24"/>
              </w:rPr>
              <w:t>monoalkilesteri</w:t>
            </w:r>
            <w:proofErr w:type="spellEnd"/>
            <w:r w:rsidRPr="009C03B3">
              <w:rPr>
                <w:rFonts w:ascii="Times New Roman" w:hAnsi="Times New Roman"/>
                <w:sz w:val="24"/>
                <w:szCs w:val="24"/>
              </w:rPr>
              <w:t>, kas satur 96,5 </w:t>
            </w:r>
            <w:proofErr w:type="spellStart"/>
            <w:r w:rsidRPr="009C03B3">
              <w:rPr>
                <w:rFonts w:ascii="Times New Roman" w:hAnsi="Times New Roman"/>
                <w:sz w:val="24"/>
                <w:szCs w:val="24"/>
              </w:rPr>
              <w:t>tilp</w:t>
            </w:r>
            <w:proofErr w:type="spellEnd"/>
            <w:r w:rsidRPr="009C03B3">
              <w:rPr>
                <w:rFonts w:ascii="Times New Roman" w:hAnsi="Times New Roman"/>
                <w:sz w:val="24"/>
                <w:szCs w:val="24"/>
              </w:rPr>
              <w:t>.% vai vairāk esteru (FAMAE)</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3826</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before="100" w:beforeAutospacing="1" w:after="100" w:afterAutospacing="1" w:line="240" w:lineRule="auto"/>
              <w:jc w:val="center"/>
              <w:rPr>
                <w:rFonts w:ascii="Times New Roman" w:hAnsi="Times New Roman"/>
                <w:sz w:val="24"/>
                <w:szCs w:val="24"/>
              </w:rPr>
            </w:pPr>
            <w:r w:rsidRPr="009C03B3">
              <w:rPr>
                <w:rFonts w:ascii="Times New Roman" w:hAnsi="Times New Roman"/>
                <w:sz w:val="24"/>
                <w:szCs w:val="24"/>
              </w:rPr>
              <w:t>1 021</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Biodīzeļdegviela, kas iegūta no augu eļļas</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401D0">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3826</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10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0 614</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Biodīzeļdegviela, kas pilnībā iegūta no rapšu sēklu eļļas, paredzēta izmantošanai par degvielu vai kurināmo</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401D0">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3826</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 </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-citādi</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3826</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1 034</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Biodīzeļdegviela, kas iegūta no augu eļļas, kura veido no 30 līdz 96,5 (neieskaitot) </w:t>
            </w:r>
            <w:proofErr w:type="spellStart"/>
            <w:r w:rsidRPr="009C03B3">
              <w:rPr>
                <w:rFonts w:ascii="Times New Roman" w:hAnsi="Times New Roman"/>
                <w:sz w:val="24"/>
                <w:szCs w:val="24"/>
              </w:rPr>
              <w:t>tilp</w:t>
            </w:r>
            <w:proofErr w:type="spellEnd"/>
            <w:r w:rsidRPr="009C03B3">
              <w:rPr>
                <w:rFonts w:ascii="Times New Roman" w:hAnsi="Times New Roman"/>
                <w:sz w:val="24"/>
                <w:szCs w:val="24"/>
              </w:rPr>
              <w:t>.% no kopējā produkta daudzuma</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401D0">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05372</w:t>
            </w:r>
          </w:p>
        </w:tc>
      </w:tr>
      <w:tr w:rsidR="006E0800" w:rsidRPr="009C03B3" w:rsidTr="00923697">
        <w:trPr>
          <w:trHeight w:val="30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3826</w:t>
            </w:r>
          </w:p>
        </w:tc>
        <w:tc>
          <w:tcPr>
            <w:tcW w:w="22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00</w:t>
            </w:r>
          </w:p>
        </w:tc>
        <w:tc>
          <w:tcPr>
            <w:tcW w:w="80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90</w:t>
            </w:r>
          </w:p>
        </w:tc>
        <w:tc>
          <w:tcPr>
            <w:tcW w:w="704"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jc w:val="center"/>
              <w:rPr>
                <w:rFonts w:ascii="Times New Roman" w:hAnsi="Times New Roman"/>
                <w:sz w:val="24"/>
                <w:szCs w:val="24"/>
              </w:rPr>
            </w:pPr>
            <w:r w:rsidRPr="009C03B3">
              <w:rPr>
                <w:rFonts w:ascii="Times New Roman" w:hAnsi="Times New Roman"/>
                <w:sz w:val="24"/>
                <w:szCs w:val="24"/>
              </w:rPr>
              <w:t>0 615</w:t>
            </w:r>
          </w:p>
        </w:tc>
        <w:tc>
          <w:tcPr>
            <w:tcW w:w="1362"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Dīzeļdegviela (gāzeļļa) ar rapšu sēklu eļļas vai no rapšu sēklu eļļas iegūtas biodīzeļdegvielas piedevu</w:t>
            </w:r>
          </w:p>
        </w:tc>
        <w:tc>
          <w:tcPr>
            <w:tcW w:w="975"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 xml:space="preserve">EUR </w:t>
            </w:r>
            <w:r w:rsidR="00F401D0">
              <w:rPr>
                <w:rFonts w:ascii="Times New Roman" w:hAnsi="Times New Roman"/>
                <w:sz w:val="24"/>
                <w:szCs w:val="24"/>
              </w:rPr>
              <w:t>341</w:t>
            </w:r>
            <w:r w:rsidRPr="009C03B3">
              <w:rPr>
                <w:rFonts w:ascii="Times New Roman" w:hAnsi="Times New Roman"/>
                <w:sz w:val="24"/>
                <w:szCs w:val="24"/>
              </w:rPr>
              <w:t>/1000 l</w:t>
            </w:r>
          </w:p>
        </w:tc>
        <w:tc>
          <w:tcPr>
            <w:tcW w:w="513" w:type="pct"/>
            <w:tcBorders>
              <w:top w:val="outset" w:sz="6" w:space="0" w:color="auto"/>
              <w:left w:val="outset" w:sz="6" w:space="0" w:color="auto"/>
              <w:bottom w:val="outset" w:sz="6" w:space="0" w:color="auto"/>
              <w:right w:val="outset" w:sz="6" w:space="0" w:color="auto"/>
            </w:tcBorders>
            <w:hideMark/>
          </w:tcPr>
          <w:p w:rsidR="009C03B3" w:rsidRPr="009C03B3" w:rsidRDefault="009C03B3" w:rsidP="00E32AF8">
            <w:pPr>
              <w:spacing w:after="0" w:line="240" w:lineRule="auto"/>
              <w:rPr>
                <w:rFonts w:ascii="Times New Roman" w:hAnsi="Times New Roman"/>
                <w:sz w:val="24"/>
                <w:szCs w:val="24"/>
              </w:rPr>
            </w:pPr>
            <w:r w:rsidRPr="009C03B3">
              <w:rPr>
                <w:rFonts w:ascii="Times New Roman" w:hAnsi="Times New Roman"/>
                <w:sz w:val="24"/>
                <w:szCs w:val="24"/>
              </w:rPr>
              <w:t>05395</w:t>
            </w:r>
          </w:p>
        </w:tc>
      </w:tr>
    </w:tbl>
    <w:p w:rsidR="009C03B3" w:rsidRPr="009C03B3" w:rsidRDefault="009C03B3" w:rsidP="0089782F">
      <w:pPr>
        <w:spacing w:before="100" w:beforeAutospacing="1" w:after="100" w:afterAutospacing="1" w:line="240" w:lineRule="auto"/>
        <w:ind w:right="566"/>
        <w:jc w:val="both"/>
        <w:rPr>
          <w:rFonts w:ascii="Times New Roman" w:hAnsi="Times New Roman"/>
          <w:sz w:val="24"/>
          <w:szCs w:val="24"/>
        </w:rPr>
      </w:pPr>
      <w:r w:rsidRPr="009C03B3">
        <w:rPr>
          <w:rFonts w:ascii="Times New Roman" w:hAnsi="Times New Roman"/>
          <w:sz w:val="24"/>
          <w:szCs w:val="24"/>
        </w:rPr>
        <w:t>Piezīmes.</w:t>
      </w:r>
    </w:p>
    <w:p w:rsidR="009C03B3" w:rsidRPr="009C03B3" w:rsidRDefault="009C03B3" w:rsidP="0089782F">
      <w:pPr>
        <w:spacing w:before="100" w:beforeAutospacing="1" w:after="100" w:afterAutospacing="1" w:line="240" w:lineRule="auto"/>
        <w:ind w:right="566"/>
        <w:jc w:val="both"/>
        <w:rPr>
          <w:rFonts w:ascii="Times New Roman" w:hAnsi="Times New Roman"/>
          <w:sz w:val="24"/>
          <w:szCs w:val="24"/>
        </w:rPr>
      </w:pPr>
      <w:r w:rsidRPr="009C03B3">
        <w:rPr>
          <w:rFonts w:ascii="Times New Roman" w:hAnsi="Times New Roman"/>
          <w:sz w:val="24"/>
          <w:szCs w:val="24"/>
        </w:rPr>
        <w:t>1. * Konta numura piecpadsmitā, sešpadsmitā, septiņpadsmitā, astoņpadsmitā un deviņpadsmitā zīme, piemēram, konts LV89TREL1060000538000 – "05380".</w:t>
      </w:r>
    </w:p>
    <w:p w:rsidR="009C03B3" w:rsidRPr="009C03B3" w:rsidRDefault="009C03B3" w:rsidP="0089782F">
      <w:pPr>
        <w:spacing w:before="100" w:beforeAutospacing="1" w:after="100" w:afterAutospacing="1" w:line="240" w:lineRule="auto"/>
        <w:ind w:right="566"/>
        <w:jc w:val="both"/>
        <w:rPr>
          <w:rFonts w:ascii="Times New Roman" w:hAnsi="Times New Roman"/>
          <w:sz w:val="24"/>
          <w:szCs w:val="24"/>
        </w:rPr>
      </w:pPr>
      <w:r w:rsidRPr="009C03B3">
        <w:rPr>
          <w:rFonts w:ascii="Times New Roman" w:hAnsi="Times New Roman"/>
          <w:sz w:val="24"/>
          <w:szCs w:val="24"/>
        </w:rPr>
        <w:t>2. ** Prece nav ar akcīzes nodokli apliekamais objekts.</w:t>
      </w:r>
    </w:p>
    <w:p w:rsidR="009C03B3" w:rsidRPr="009C03B3" w:rsidRDefault="009C03B3" w:rsidP="0089782F">
      <w:pPr>
        <w:spacing w:before="100" w:beforeAutospacing="1" w:after="100" w:afterAutospacing="1" w:line="240" w:lineRule="auto"/>
        <w:ind w:right="566"/>
        <w:jc w:val="both"/>
        <w:rPr>
          <w:rFonts w:ascii="Times New Roman" w:hAnsi="Times New Roman"/>
          <w:sz w:val="24"/>
          <w:szCs w:val="24"/>
        </w:rPr>
      </w:pPr>
      <w:r w:rsidRPr="009C03B3">
        <w:rPr>
          <w:rFonts w:ascii="Times New Roman" w:hAnsi="Times New Roman"/>
          <w:sz w:val="24"/>
          <w:szCs w:val="24"/>
        </w:rPr>
        <w:lastRenderedPageBreak/>
        <w:t>3. *** Saskaņā ar likuma "</w:t>
      </w:r>
      <w:hyperlink r:id="rId22" w:tgtFrame="_blank" w:history="1">
        <w:r w:rsidRPr="009C03B3">
          <w:rPr>
            <w:rFonts w:ascii="Times New Roman" w:hAnsi="Times New Roman"/>
            <w:color w:val="0000FF"/>
            <w:sz w:val="24"/>
            <w:szCs w:val="24"/>
            <w:u w:val="single"/>
          </w:rPr>
          <w:t>Par akcīzes nodokli</w:t>
        </w:r>
      </w:hyperlink>
      <w:r w:rsidRPr="009C03B3">
        <w:rPr>
          <w:rFonts w:ascii="Times New Roman" w:hAnsi="Times New Roman"/>
          <w:sz w:val="24"/>
          <w:szCs w:val="24"/>
        </w:rPr>
        <w:t xml:space="preserve">" </w:t>
      </w:r>
      <w:hyperlink r:id="rId23" w:anchor="p18" w:tgtFrame="_blank" w:history="1">
        <w:r w:rsidRPr="009C03B3">
          <w:rPr>
            <w:rFonts w:ascii="Times New Roman" w:hAnsi="Times New Roman"/>
            <w:color w:val="0000FF"/>
            <w:sz w:val="24"/>
            <w:szCs w:val="24"/>
            <w:u w:val="single"/>
          </w:rPr>
          <w:t>18.</w:t>
        </w:r>
      </w:hyperlink>
      <w:r w:rsidRPr="009C03B3">
        <w:rPr>
          <w:rFonts w:ascii="Times New Roman" w:hAnsi="Times New Roman"/>
          <w:sz w:val="24"/>
          <w:szCs w:val="24"/>
        </w:rPr>
        <w:t> panta pirmās daļas 1. punktu un Ministru kabineta 2007. gada 31. jūlija noteikumu Nr.525 "</w:t>
      </w:r>
      <w:hyperlink r:id="rId24" w:tgtFrame="_blank" w:history="1">
        <w:r w:rsidRPr="009C03B3">
          <w:rPr>
            <w:rFonts w:ascii="Times New Roman" w:hAnsi="Times New Roman"/>
            <w:color w:val="0000FF"/>
            <w:sz w:val="24"/>
            <w:szCs w:val="24"/>
            <w:u w:val="single"/>
          </w:rPr>
          <w:t>Kārtība, kādā atsevišķiem naftas produktiem piemēro samazinātu akcīzes nodokļa likmi vai atbrīvojumu no akcīzes nodokļa</w:t>
        </w:r>
      </w:hyperlink>
      <w:r w:rsidRPr="009C03B3">
        <w:rPr>
          <w:rFonts w:ascii="Times New Roman" w:hAnsi="Times New Roman"/>
          <w:sz w:val="24"/>
          <w:szCs w:val="24"/>
        </w:rPr>
        <w:t>"</w:t>
      </w:r>
      <w:hyperlink r:id="rId25" w:anchor="n5" w:tgtFrame="_blank" w:history="1">
        <w:r w:rsidRPr="009C03B3">
          <w:rPr>
            <w:rFonts w:ascii="Times New Roman" w:hAnsi="Times New Roman"/>
            <w:color w:val="0000FF"/>
            <w:sz w:val="24"/>
            <w:szCs w:val="24"/>
            <w:u w:val="single"/>
          </w:rPr>
          <w:t xml:space="preserve"> V </w:t>
        </w:r>
      </w:hyperlink>
      <w:r w:rsidRPr="009C03B3">
        <w:rPr>
          <w:rFonts w:ascii="Times New Roman" w:hAnsi="Times New Roman"/>
          <w:sz w:val="24"/>
          <w:szCs w:val="24"/>
        </w:rPr>
        <w:t>nodaļu.</w:t>
      </w:r>
    </w:p>
    <w:p w:rsidR="009C03B3" w:rsidRDefault="009C03B3" w:rsidP="0089782F">
      <w:pPr>
        <w:spacing w:before="100" w:beforeAutospacing="1" w:after="100" w:afterAutospacing="1" w:line="240" w:lineRule="auto"/>
        <w:ind w:right="566"/>
        <w:jc w:val="both"/>
        <w:rPr>
          <w:rFonts w:ascii="Times New Roman" w:hAnsi="Times New Roman"/>
          <w:sz w:val="24"/>
          <w:szCs w:val="24"/>
        </w:rPr>
      </w:pPr>
      <w:r w:rsidRPr="009C03B3">
        <w:rPr>
          <w:rFonts w:ascii="Times New Roman" w:hAnsi="Times New Roman"/>
          <w:sz w:val="24"/>
          <w:szCs w:val="24"/>
        </w:rPr>
        <w:t>4 **** Paredzēts izmantot tikai iekšzemes darījumos akcīzes preču noliktavā Latvijas Republikā. Muitas vajadzībām netiek izmantots.</w:t>
      </w:r>
      <w:r w:rsidR="00D36A6A">
        <w:rPr>
          <w:rFonts w:ascii="Times New Roman" w:hAnsi="Times New Roman"/>
          <w:sz w:val="24"/>
          <w:szCs w:val="24"/>
        </w:rPr>
        <w:t>”</w:t>
      </w:r>
    </w:p>
    <w:p w:rsidR="00197AE7" w:rsidRDefault="008A002B" w:rsidP="0089782F">
      <w:pPr>
        <w:pStyle w:val="naisf"/>
        <w:spacing w:before="0" w:after="0"/>
        <w:ind w:left="284" w:right="566" w:firstLine="425"/>
        <w:rPr>
          <w:sz w:val="28"/>
          <w:szCs w:val="28"/>
        </w:rPr>
      </w:pPr>
      <w:r w:rsidRPr="00166C10">
        <w:rPr>
          <w:sz w:val="28"/>
          <w:szCs w:val="28"/>
        </w:rPr>
        <w:t xml:space="preserve">2. </w:t>
      </w:r>
      <w:r w:rsidR="00197AE7" w:rsidRPr="00197AE7">
        <w:rPr>
          <w:sz w:val="28"/>
          <w:szCs w:val="28"/>
        </w:rPr>
        <w:t>Noteikum</w:t>
      </w:r>
      <w:r w:rsidR="00D53438">
        <w:rPr>
          <w:sz w:val="28"/>
          <w:szCs w:val="28"/>
        </w:rPr>
        <w:t>i</w:t>
      </w:r>
      <w:r w:rsidR="00197AE7" w:rsidRPr="00E23551">
        <w:rPr>
          <w:sz w:val="28"/>
          <w:szCs w:val="28"/>
        </w:rPr>
        <w:t xml:space="preserve"> stājas spēkā 2016.gada 1.janvārī.</w:t>
      </w:r>
    </w:p>
    <w:p w:rsidR="00E23551" w:rsidRDefault="00E23551" w:rsidP="0089782F">
      <w:pPr>
        <w:pStyle w:val="naisf"/>
        <w:spacing w:before="0" w:after="0"/>
        <w:ind w:left="284" w:right="566" w:firstLine="425"/>
        <w:rPr>
          <w:sz w:val="28"/>
          <w:szCs w:val="28"/>
        </w:rPr>
      </w:pPr>
    </w:p>
    <w:p w:rsidR="00E23551" w:rsidRDefault="00E23551" w:rsidP="0089782F">
      <w:pPr>
        <w:pStyle w:val="naisf"/>
        <w:spacing w:before="0" w:after="0"/>
        <w:ind w:left="284" w:right="566" w:firstLine="425"/>
        <w:rPr>
          <w:sz w:val="28"/>
          <w:szCs w:val="28"/>
        </w:rPr>
      </w:pPr>
      <w:r>
        <w:rPr>
          <w:sz w:val="28"/>
          <w:szCs w:val="28"/>
        </w:rPr>
        <w:t xml:space="preserve">3. </w:t>
      </w:r>
      <w:r w:rsidR="008D512E">
        <w:rPr>
          <w:sz w:val="28"/>
          <w:szCs w:val="28"/>
        </w:rPr>
        <w:t>Š</w:t>
      </w:r>
      <w:r>
        <w:rPr>
          <w:sz w:val="28"/>
          <w:szCs w:val="28"/>
        </w:rPr>
        <w:t>o noteikumu 1.2.</w:t>
      </w:r>
      <w:r w:rsidR="008D512E">
        <w:rPr>
          <w:sz w:val="28"/>
          <w:szCs w:val="28"/>
        </w:rPr>
        <w:t>apakš</w:t>
      </w:r>
      <w:r>
        <w:rPr>
          <w:sz w:val="28"/>
          <w:szCs w:val="28"/>
        </w:rPr>
        <w:t>punkt</w:t>
      </w:r>
      <w:r w:rsidR="00C055DB">
        <w:rPr>
          <w:sz w:val="28"/>
          <w:szCs w:val="28"/>
        </w:rPr>
        <w:t>a</w:t>
      </w:r>
      <w:r>
        <w:rPr>
          <w:sz w:val="28"/>
          <w:szCs w:val="28"/>
        </w:rPr>
        <w:t xml:space="preserve"> 2.pielikumā norādīt</w:t>
      </w:r>
      <w:r w:rsidR="005C4C50">
        <w:rPr>
          <w:sz w:val="28"/>
          <w:szCs w:val="28"/>
        </w:rPr>
        <w:t xml:space="preserve">ajam produktam karsējamā tabaka, </w:t>
      </w:r>
      <w:r>
        <w:rPr>
          <w:sz w:val="28"/>
          <w:szCs w:val="28"/>
        </w:rPr>
        <w:t xml:space="preserve"> ar Kombinētās nomenklatūras kodu 2403 99 90</w:t>
      </w:r>
      <w:r w:rsidR="0025380D">
        <w:rPr>
          <w:sz w:val="28"/>
          <w:szCs w:val="28"/>
        </w:rPr>
        <w:t>,</w:t>
      </w:r>
      <w:r>
        <w:rPr>
          <w:sz w:val="28"/>
          <w:szCs w:val="28"/>
        </w:rPr>
        <w:t xml:space="preserve"> </w:t>
      </w:r>
      <w:r w:rsidR="005C4C50">
        <w:rPr>
          <w:sz w:val="28"/>
          <w:szCs w:val="28"/>
        </w:rPr>
        <w:t xml:space="preserve">akcīzes nodokļa piemērošana  </w:t>
      </w:r>
      <w:r>
        <w:rPr>
          <w:sz w:val="28"/>
          <w:szCs w:val="28"/>
        </w:rPr>
        <w:t>stājas spēkā 2016.gada 1.martā.</w:t>
      </w:r>
    </w:p>
    <w:p w:rsidR="00E23551" w:rsidRPr="00D02200" w:rsidRDefault="00E23551" w:rsidP="0089782F">
      <w:pPr>
        <w:pStyle w:val="naisf"/>
        <w:spacing w:before="0" w:after="0"/>
        <w:ind w:left="284" w:right="566" w:firstLine="425"/>
      </w:pPr>
    </w:p>
    <w:p w:rsidR="00E23551" w:rsidRPr="00E23551" w:rsidRDefault="00E23551" w:rsidP="0089782F">
      <w:pPr>
        <w:pStyle w:val="naisf"/>
        <w:spacing w:before="0" w:after="0"/>
        <w:ind w:left="284" w:right="566" w:firstLine="425"/>
        <w:rPr>
          <w:sz w:val="28"/>
          <w:szCs w:val="28"/>
        </w:rPr>
      </w:pPr>
      <w:r>
        <w:rPr>
          <w:sz w:val="28"/>
          <w:szCs w:val="28"/>
        </w:rPr>
        <w:t xml:space="preserve">4.  </w:t>
      </w:r>
      <w:r w:rsidR="008D512E">
        <w:rPr>
          <w:sz w:val="28"/>
          <w:szCs w:val="28"/>
        </w:rPr>
        <w:t>Š</w:t>
      </w:r>
      <w:r>
        <w:rPr>
          <w:sz w:val="28"/>
          <w:szCs w:val="28"/>
        </w:rPr>
        <w:t>o noteikumu 1.3.</w:t>
      </w:r>
      <w:r w:rsidR="008D512E">
        <w:rPr>
          <w:sz w:val="28"/>
          <w:szCs w:val="28"/>
        </w:rPr>
        <w:t xml:space="preserve">apakšpunkts </w:t>
      </w:r>
      <w:r>
        <w:rPr>
          <w:sz w:val="28"/>
          <w:szCs w:val="28"/>
        </w:rPr>
        <w:t>stājas spēkā 2016.gada 1.martā.</w:t>
      </w:r>
    </w:p>
    <w:p w:rsidR="00197AE7" w:rsidRPr="00D02200" w:rsidRDefault="00197AE7" w:rsidP="0089782F">
      <w:pPr>
        <w:pStyle w:val="naisf"/>
        <w:spacing w:before="0" w:after="0"/>
        <w:ind w:left="284" w:right="566" w:firstLine="1134"/>
        <w:rPr>
          <w:sz w:val="22"/>
          <w:szCs w:val="22"/>
        </w:rPr>
      </w:pPr>
    </w:p>
    <w:p w:rsidR="0089340E" w:rsidRPr="00D02200" w:rsidRDefault="0089340E" w:rsidP="0089782F">
      <w:pPr>
        <w:tabs>
          <w:tab w:val="left" w:pos="3451"/>
        </w:tabs>
        <w:spacing w:after="0"/>
        <w:ind w:left="284" w:right="566" w:firstLine="1134"/>
        <w:jc w:val="both"/>
        <w:rPr>
          <w:rFonts w:ascii="Times New Roman" w:hAnsi="Times New Roman"/>
        </w:rPr>
      </w:pPr>
      <w:r w:rsidRPr="00D02200">
        <w:rPr>
          <w:rFonts w:ascii="Times New Roman" w:hAnsi="Times New Roman"/>
        </w:rPr>
        <w:tab/>
      </w:r>
    </w:p>
    <w:p w:rsidR="00DE60A1" w:rsidRPr="00D02200" w:rsidRDefault="00DE60A1" w:rsidP="0089782F">
      <w:pPr>
        <w:pStyle w:val="naisf"/>
        <w:spacing w:before="0" w:after="0"/>
        <w:ind w:left="284" w:right="566" w:firstLine="1134"/>
        <w:rPr>
          <w:sz w:val="22"/>
          <w:szCs w:val="22"/>
        </w:rPr>
      </w:pPr>
    </w:p>
    <w:p w:rsidR="00156790" w:rsidRPr="00874D60" w:rsidRDefault="00156790" w:rsidP="0089782F">
      <w:pPr>
        <w:pStyle w:val="naisf"/>
        <w:tabs>
          <w:tab w:val="left" w:pos="7371"/>
        </w:tabs>
        <w:spacing w:before="0" w:after="0"/>
        <w:ind w:left="284" w:right="566" w:firstLine="1134"/>
        <w:rPr>
          <w:sz w:val="28"/>
          <w:szCs w:val="28"/>
        </w:rPr>
      </w:pPr>
      <w:r w:rsidRPr="00874D60">
        <w:rPr>
          <w:sz w:val="28"/>
          <w:szCs w:val="28"/>
        </w:rPr>
        <w:t>Ministru prezidente</w:t>
      </w:r>
      <w:r w:rsidRPr="00874D60">
        <w:rPr>
          <w:sz w:val="28"/>
          <w:szCs w:val="28"/>
        </w:rPr>
        <w:tab/>
        <w:t>Laimdota Straujuma</w:t>
      </w:r>
    </w:p>
    <w:p w:rsidR="00156790" w:rsidRPr="00D02200" w:rsidRDefault="00156790" w:rsidP="0089782F">
      <w:pPr>
        <w:pStyle w:val="naisf"/>
        <w:tabs>
          <w:tab w:val="left" w:pos="6521"/>
        </w:tabs>
        <w:spacing w:before="0" w:after="0"/>
        <w:ind w:left="284" w:right="566" w:firstLine="1134"/>
        <w:rPr>
          <w:sz w:val="22"/>
          <w:szCs w:val="22"/>
        </w:rPr>
      </w:pPr>
    </w:p>
    <w:p w:rsidR="00156790" w:rsidRPr="00D02200" w:rsidRDefault="00156790" w:rsidP="0089782F">
      <w:pPr>
        <w:pStyle w:val="naisf"/>
        <w:tabs>
          <w:tab w:val="left" w:pos="6521"/>
        </w:tabs>
        <w:spacing w:before="0" w:after="0"/>
        <w:ind w:left="284" w:right="566" w:firstLine="1134"/>
        <w:rPr>
          <w:sz w:val="22"/>
          <w:szCs w:val="22"/>
        </w:rPr>
      </w:pPr>
    </w:p>
    <w:p w:rsidR="00156790" w:rsidRPr="00D02200" w:rsidRDefault="00156790" w:rsidP="0089782F">
      <w:pPr>
        <w:pStyle w:val="naisf"/>
        <w:tabs>
          <w:tab w:val="left" w:pos="6521"/>
        </w:tabs>
        <w:spacing w:before="0" w:after="0"/>
        <w:ind w:left="284" w:right="566" w:firstLine="1134"/>
        <w:rPr>
          <w:sz w:val="22"/>
          <w:szCs w:val="22"/>
        </w:rPr>
      </w:pPr>
    </w:p>
    <w:p w:rsidR="00EB13DE" w:rsidRPr="00874D60" w:rsidRDefault="00156790" w:rsidP="0089782F">
      <w:pPr>
        <w:pStyle w:val="naisf"/>
        <w:tabs>
          <w:tab w:val="left" w:pos="7371"/>
        </w:tabs>
        <w:spacing w:before="0" w:after="0"/>
        <w:ind w:left="284" w:right="566" w:firstLine="1134"/>
        <w:rPr>
          <w:sz w:val="28"/>
          <w:szCs w:val="28"/>
        </w:rPr>
      </w:pPr>
      <w:r w:rsidRPr="00874D60">
        <w:rPr>
          <w:sz w:val="28"/>
          <w:szCs w:val="28"/>
        </w:rPr>
        <w:t>Finanšu ministrs</w:t>
      </w:r>
      <w:r w:rsidRPr="00874D60">
        <w:rPr>
          <w:sz w:val="28"/>
          <w:szCs w:val="28"/>
        </w:rPr>
        <w:tab/>
        <w:t xml:space="preserve">Jānis </w:t>
      </w:r>
      <w:proofErr w:type="spellStart"/>
      <w:r w:rsidRPr="00874D60">
        <w:rPr>
          <w:sz w:val="28"/>
          <w:szCs w:val="28"/>
        </w:rPr>
        <w:t>Reirs</w:t>
      </w:r>
      <w:proofErr w:type="spellEnd"/>
    </w:p>
    <w:p w:rsidR="00C6033F" w:rsidRPr="0029639F" w:rsidRDefault="00C6033F" w:rsidP="00E32AF8">
      <w:pPr>
        <w:pStyle w:val="naisf"/>
        <w:tabs>
          <w:tab w:val="left" w:pos="7371"/>
        </w:tabs>
        <w:spacing w:before="0" w:after="0"/>
        <w:ind w:left="284" w:firstLine="1134"/>
        <w:rPr>
          <w:sz w:val="20"/>
          <w:szCs w:val="20"/>
        </w:rPr>
      </w:pPr>
    </w:p>
    <w:p w:rsidR="00C6033F" w:rsidRPr="0029639F" w:rsidRDefault="00C6033F" w:rsidP="00E32AF8">
      <w:pPr>
        <w:pStyle w:val="naisf"/>
        <w:tabs>
          <w:tab w:val="left" w:pos="7371"/>
        </w:tabs>
        <w:spacing w:before="0" w:after="0"/>
        <w:ind w:left="284" w:firstLine="1134"/>
        <w:rPr>
          <w:sz w:val="20"/>
          <w:szCs w:val="20"/>
        </w:rPr>
      </w:pPr>
    </w:p>
    <w:p w:rsidR="00C6033F" w:rsidRPr="00C10955" w:rsidRDefault="00EA2DA2" w:rsidP="00E32AF8">
      <w:pPr>
        <w:tabs>
          <w:tab w:val="left" w:pos="7040"/>
        </w:tabs>
        <w:spacing w:after="0" w:line="240" w:lineRule="auto"/>
        <w:ind w:right="708" w:firstLine="731"/>
        <w:jc w:val="both"/>
        <w:rPr>
          <w:rFonts w:ascii="Times New Roman" w:hAnsi="Times New Roman"/>
          <w:sz w:val="20"/>
          <w:szCs w:val="20"/>
        </w:rPr>
      </w:pPr>
      <w:r>
        <w:rPr>
          <w:rFonts w:ascii="Times New Roman" w:hAnsi="Times New Roman"/>
          <w:sz w:val="20"/>
          <w:szCs w:val="20"/>
        </w:rPr>
        <w:t>1</w:t>
      </w:r>
      <w:r w:rsidR="00762C65">
        <w:rPr>
          <w:rFonts w:ascii="Times New Roman" w:hAnsi="Times New Roman"/>
          <w:sz w:val="20"/>
          <w:szCs w:val="20"/>
        </w:rPr>
        <w:t>7</w:t>
      </w:r>
      <w:bookmarkStart w:id="3" w:name="_GoBack"/>
      <w:bookmarkEnd w:id="3"/>
      <w:r w:rsidR="00A27663">
        <w:rPr>
          <w:rFonts w:ascii="Times New Roman" w:hAnsi="Times New Roman"/>
          <w:sz w:val="20"/>
          <w:szCs w:val="20"/>
        </w:rPr>
        <w:t>.</w:t>
      </w:r>
      <w:r w:rsidR="00F34DA6">
        <w:rPr>
          <w:rFonts w:ascii="Times New Roman" w:hAnsi="Times New Roman"/>
          <w:sz w:val="20"/>
          <w:szCs w:val="20"/>
        </w:rPr>
        <w:t>1</w:t>
      </w:r>
      <w:r w:rsidR="00F47393">
        <w:rPr>
          <w:rFonts w:ascii="Times New Roman" w:hAnsi="Times New Roman"/>
          <w:sz w:val="20"/>
          <w:szCs w:val="20"/>
        </w:rPr>
        <w:t>2</w:t>
      </w:r>
      <w:r w:rsidR="00FB109B" w:rsidRPr="00C10955">
        <w:rPr>
          <w:rFonts w:ascii="Times New Roman" w:hAnsi="Times New Roman"/>
          <w:sz w:val="20"/>
          <w:szCs w:val="20"/>
        </w:rPr>
        <w:t>.201</w:t>
      </w:r>
      <w:r w:rsidR="00940B6D">
        <w:rPr>
          <w:rFonts w:ascii="Times New Roman" w:hAnsi="Times New Roman"/>
          <w:sz w:val="20"/>
          <w:szCs w:val="20"/>
        </w:rPr>
        <w:t>5</w:t>
      </w:r>
      <w:r w:rsidR="00FB109B" w:rsidRPr="00C10955">
        <w:rPr>
          <w:rFonts w:ascii="Times New Roman" w:hAnsi="Times New Roman"/>
          <w:sz w:val="20"/>
          <w:szCs w:val="20"/>
        </w:rPr>
        <w:t xml:space="preserve">. </w:t>
      </w:r>
      <w:r w:rsidR="00500E33">
        <w:rPr>
          <w:rFonts w:ascii="Times New Roman" w:hAnsi="Times New Roman"/>
          <w:sz w:val="20"/>
          <w:szCs w:val="20"/>
        </w:rPr>
        <w:t>1</w:t>
      </w:r>
      <w:r w:rsidR="00940B6D">
        <w:rPr>
          <w:rFonts w:ascii="Times New Roman" w:hAnsi="Times New Roman"/>
          <w:sz w:val="20"/>
          <w:szCs w:val="20"/>
        </w:rPr>
        <w:t>0</w:t>
      </w:r>
      <w:r w:rsidR="00FB109B" w:rsidRPr="00C10955">
        <w:rPr>
          <w:rFonts w:ascii="Times New Roman" w:hAnsi="Times New Roman"/>
          <w:sz w:val="20"/>
          <w:szCs w:val="20"/>
        </w:rPr>
        <w:t>:</w:t>
      </w:r>
      <w:r w:rsidR="00500E33">
        <w:rPr>
          <w:rFonts w:ascii="Times New Roman" w:hAnsi="Times New Roman"/>
          <w:sz w:val="20"/>
          <w:szCs w:val="20"/>
        </w:rPr>
        <w:t>00</w:t>
      </w:r>
    </w:p>
    <w:p w:rsidR="006C024E" w:rsidRPr="00C10955" w:rsidRDefault="00ED3472" w:rsidP="00E32AF8">
      <w:pPr>
        <w:tabs>
          <w:tab w:val="left" w:pos="7040"/>
        </w:tabs>
        <w:spacing w:after="0" w:line="240" w:lineRule="auto"/>
        <w:ind w:right="708" w:firstLine="731"/>
        <w:jc w:val="both"/>
        <w:rPr>
          <w:rFonts w:ascii="Times New Roman" w:hAnsi="Times New Roman"/>
          <w:sz w:val="20"/>
          <w:szCs w:val="20"/>
        </w:rPr>
      </w:pPr>
      <w:r>
        <w:rPr>
          <w:rFonts w:ascii="Times New Roman" w:hAnsi="Times New Roman"/>
          <w:sz w:val="20"/>
          <w:szCs w:val="20"/>
        </w:rPr>
        <w:t>18</w:t>
      </w:r>
      <w:r w:rsidR="00C75FCD">
        <w:rPr>
          <w:rFonts w:ascii="Times New Roman" w:hAnsi="Times New Roman"/>
          <w:sz w:val="20"/>
          <w:szCs w:val="20"/>
        </w:rPr>
        <w:t>7</w:t>
      </w:r>
      <w:r w:rsidR="002B62F0">
        <w:rPr>
          <w:rFonts w:ascii="Times New Roman" w:hAnsi="Times New Roman"/>
          <w:sz w:val="20"/>
          <w:szCs w:val="20"/>
        </w:rPr>
        <w:t>1</w:t>
      </w:r>
      <w:r w:rsidR="0094221E">
        <w:rPr>
          <w:rFonts w:ascii="Times New Roman" w:hAnsi="Times New Roman"/>
          <w:sz w:val="20"/>
          <w:szCs w:val="20"/>
        </w:rPr>
        <w:t>6</w:t>
      </w:r>
    </w:p>
    <w:p w:rsidR="00C6033F" w:rsidRPr="00C10955" w:rsidRDefault="00E64223" w:rsidP="00E32AF8">
      <w:pPr>
        <w:tabs>
          <w:tab w:val="left" w:pos="7040"/>
        </w:tabs>
        <w:spacing w:after="0" w:line="240" w:lineRule="auto"/>
        <w:ind w:right="708" w:firstLine="731"/>
        <w:jc w:val="both"/>
        <w:rPr>
          <w:rFonts w:ascii="Times New Roman" w:hAnsi="Times New Roman"/>
          <w:sz w:val="20"/>
          <w:szCs w:val="20"/>
        </w:rPr>
      </w:pPr>
      <w:r w:rsidRPr="00C10955">
        <w:rPr>
          <w:rFonts w:ascii="Times New Roman" w:hAnsi="Times New Roman"/>
          <w:sz w:val="20"/>
          <w:szCs w:val="20"/>
        </w:rPr>
        <w:t>J.Eberšteins</w:t>
      </w:r>
    </w:p>
    <w:p w:rsidR="008F6073" w:rsidRPr="00C10955" w:rsidRDefault="00C10955" w:rsidP="00E32AF8">
      <w:pPr>
        <w:tabs>
          <w:tab w:val="left" w:pos="7040"/>
        </w:tabs>
        <w:spacing w:after="0" w:line="240" w:lineRule="auto"/>
        <w:ind w:right="708" w:firstLine="731"/>
        <w:jc w:val="both"/>
        <w:rPr>
          <w:rFonts w:ascii="Times New Roman" w:hAnsi="Times New Roman"/>
          <w:sz w:val="20"/>
          <w:szCs w:val="20"/>
        </w:rPr>
      </w:pPr>
      <w:r w:rsidRPr="00C10955">
        <w:rPr>
          <w:rFonts w:ascii="Times New Roman" w:hAnsi="Times New Roman"/>
          <w:color w:val="000000"/>
          <w:sz w:val="20"/>
          <w:szCs w:val="20"/>
        </w:rPr>
        <w:t>6712101</w:t>
      </w:r>
      <w:r>
        <w:rPr>
          <w:rFonts w:ascii="Times New Roman" w:hAnsi="Times New Roman"/>
          <w:color w:val="000000"/>
          <w:sz w:val="20"/>
          <w:szCs w:val="20"/>
        </w:rPr>
        <w:t>3</w:t>
      </w:r>
      <w:r w:rsidR="00C6033F" w:rsidRPr="00C10955">
        <w:rPr>
          <w:rFonts w:ascii="Times New Roman" w:hAnsi="Times New Roman"/>
          <w:sz w:val="20"/>
          <w:szCs w:val="20"/>
        </w:rPr>
        <w:t xml:space="preserve">, </w:t>
      </w:r>
      <w:r w:rsidR="00E64223" w:rsidRPr="00C10955">
        <w:rPr>
          <w:rFonts w:ascii="Times New Roman" w:hAnsi="Times New Roman"/>
          <w:sz w:val="20"/>
          <w:szCs w:val="20"/>
        </w:rPr>
        <w:t>janis.ebersteins</w:t>
      </w:r>
      <w:r w:rsidR="00C6033F" w:rsidRPr="00C10955">
        <w:rPr>
          <w:rFonts w:ascii="Times New Roman" w:hAnsi="Times New Roman"/>
          <w:sz w:val="20"/>
          <w:szCs w:val="20"/>
        </w:rPr>
        <w:t>@vid.gov.lv</w:t>
      </w:r>
      <w:r w:rsidR="00C6033F" w:rsidRPr="00C10955">
        <w:rPr>
          <w:rFonts w:ascii="Times New Roman" w:hAnsi="Times New Roman"/>
          <w:sz w:val="20"/>
          <w:szCs w:val="20"/>
        </w:rPr>
        <w:tab/>
      </w:r>
    </w:p>
    <w:sectPr w:rsidR="008F6073" w:rsidRPr="00C10955" w:rsidSect="004B5A5B">
      <w:headerReference w:type="first" r:id="rId26"/>
      <w:pgSz w:w="11906" w:h="16838" w:code="9"/>
      <w:pgMar w:top="1135" w:right="424"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887" w:rsidRPr="008728E9" w:rsidRDefault="00881887" w:rsidP="008728E9">
      <w:pPr>
        <w:pStyle w:val="naisnod"/>
        <w:spacing w:before="0" w:after="0"/>
        <w:rPr>
          <w:rFonts w:ascii="Calibri" w:hAnsi="Calibri"/>
          <w:b w:val="0"/>
          <w:bCs w:val="0"/>
          <w:sz w:val="22"/>
          <w:szCs w:val="22"/>
        </w:rPr>
      </w:pPr>
      <w:r>
        <w:separator/>
      </w:r>
    </w:p>
  </w:endnote>
  <w:endnote w:type="continuationSeparator" w:id="0">
    <w:p w:rsidR="00881887" w:rsidRPr="008728E9" w:rsidRDefault="00881887" w:rsidP="008728E9">
      <w:pPr>
        <w:pStyle w:val="naisnod"/>
        <w:spacing w:before="0" w:after="0"/>
        <w:rPr>
          <w:rFonts w:ascii="Calibri" w:hAnsi="Calibri"/>
          <w:b w:val="0"/>
          <w:bCs w:val="0"/>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BA"/>
    <w:family w:val="auto"/>
    <w:notTrueType/>
    <w:pitch w:val="default"/>
    <w:sig w:usb0="00000001" w:usb1="00000000" w:usb2="00000000" w:usb3="00000000" w:csb0="0000008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A6" w:rsidRPr="002F6A51" w:rsidRDefault="00D427A6" w:rsidP="009551F0">
    <w:pPr>
      <w:pStyle w:val="Footer"/>
      <w:ind w:right="425"/>
      <w:rPr>
        <w:sz w:val="16"/>
        <w:szCs w:val="16"/>
      </w:rPr>
    </w:pPr>
    <w:r w:rsidRPr="00D0149B">
      <w:rPr>
        <w:sz w:val="16"/>
        <w:szCs w:val="16"/>
      </w:rPr>
      <w:t>FMNot_</w:t>
    </w:r>
    <w:r>
      <w:rPr>
        <w:sz w:val="16"/>
        <w:szCs w:val="16"/>
      </w:rPr>
      <w:t>1</w:t>
    </w:r>
    <w:r w:rsidR="00762C65">
      <w:rPr>
        <w:sz w:val="16"/>
        <w:szCs w:val="16"/>
      </w:rPr>
      <w:t>7</w:t>
    </w:r>
    <w:r>
      <w:rPr>
        <w:sz w:val="16"/>
        <w:szCs w:val="16"/>
      </w:rPr>
      <w:t>1215</w:t>
    </w:r>
    <w:r w:rsidRPr="00D0149B">
      <w:rPr>
        <w:sz w:val="16"/>
        <w:szCs w:val="16"/>
      </w:rPr>
      <w:t>_groz</w:t>
    </w:r>
    <w:r>
      <w:rPr>
        <w:sz w:val="16"/>
        <w:szCs w:val="16"/>
      </w:rPr>
      <w:t>_</w:t>
    </w:r>
    <w:r w:rsidRPr="00D0149B">
      <w:rPr>
        <w:sz w:val="16"/>
        <w:szCs w:val="16"/>
      </w:rPr>
      <w:t>731</w:t>
    </w:r>
    <w:r>
      <w:rPr>
        <w:sz w:val="16"/>
        <w:szCs w:val="16"/>
      </w:rPr>
      <w:t>;</w:t>
    </w:r>
    <w:r w:rsidRPr="00C6033F">
      <w:rPr>
        <w:sz w:val="16"/>
        <w:szCs w:val="16"/>
      </w:rPr>
      <w:t xml:space="preserve"> Ministru kabineta noteikumu projekts “Grozījum</w:t>
    </w:r>
    <w:r>
      <w:rPr>
        <w:sz w:val="16"/>
        <w:szCs w:val="16"/>
      </w:rPr>
      <w:t>i</w:t>
    </w:r>
    <w:r w:rsidRPr="00C6033F">
      <w:rPr>
        <w:sz w:val="16"/>
        <w:szCs w:val="16"/>
      </w:rPr>
      <w:t xml:space="preserve"> Ministru kabineta 2011.gada 27.septembra noteikumos Nr.731 „Noteikumi par akcīzes preču apvienotā Kopienas tarifa (TARIC) nacionālajiem kodiem u</w:t>
    </w:r>
    <w:r>
      <w:rPr>
        <w:sz w:val="16"/>
        <w:szCs w:val="16"/>
      </w:rPr>
      <w:t>n to piemērošanas kārtību”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A6" w:rsidRPr="002F6A51" w:rsidRDefault="00D427A6" w:rsidP="009551F0">
    <w:pPr>
      <w:pStyle w:val="Footer"/>
      <w:ind w:right="425"/>
      <w:rPr>
        <w:sz w:val="16"/>
        <w:szCs w:val="16"/>
      </w:rPr>
    </w:pPr>
    <w:r w:rsidRPr="009C6B7B">
      <w:rPr>
        <w:sz w:val="16"/>
        <w:szCs w:val="16"/>
      </w:rPr>
      <w:t>FMNot_</w:t>
    </w:r>
    <w:r>
      <w:rPr>
        <w:sz w:val="16"/>
        <w:szCs w:val="16"/>
      </w:rPr>
      <w:t>1</w:t>
    </w:r>
    <w:r w:rsidR="00762C65">
      <w:rPr>
        <w:sz w:val="16"/>
        <w:szCs w:val="16"/>
      </w:rPr>
      <w:t>7</w:t>
    </w:r>
    <w:r>
      <w:rPr>
        <w:sz w:val="16"/>
        <w:szCs w:val="16"/>
      </w:rPr>
      <w:t>1215</w:t>
    </w:r>
    <w:r w:rsidRPr="009C6B7B">
      <w:rPr>
        <w:sz w:val="16"/>
        <w:szCs w:val="16"/>
      </w:rPr>
      <w:t>_groz</w:t>
    </w:r>
    <w:r>
      <w:rPr>
        <w:sz w:val="16"/>
        <w:szCs w:val="16"/>
      </w:rPr>
      <w:t>_</w:t>
    </w:r>
    <w:r w:rsidRPr="009C6B7B">
      <w:rPr>
        <w:sz w:val="16"/>
        <w:szCs w:val="16"/>
      </w:rPr>
      <w:t>731</w:t>
    </w:r>
    <w:r w:rsidRPr="00C6033F">
      <w:rPr>
        <w:sz w:val="16"/>
        <w:szCs w:val="16"/>
      </w:rPr>
      <w:t>; Ministru kabine</w:t>
    </w:r>
    <w:r>
      <w:rPr>
        <w:sz w:val="16"/>
        <w:szCs w:val="16"/>
      </w:rPr>
      <w:t>ta noteikumu projekts “Grozījumi</w:t>
    </w:r>
    <w:r w:rsidRPr="00C6033F">
      <w:rPr>
        <w:sz w:val="16"/>
        <w:szCs w:val="16"/>
      </w:rPr>
      <w:t xml:space="preserve"> Ministru kabineta 2011.gada </w:t>
    </w:r>
    <w:r>
      <w:rPr>
        <w:sz w:val="16"/>
        <w:szCs w:val="16"/>
      </w:rPr>
      <w:t>27.septembra noteikumos Nr.731 „</w:t>
    </w:r>
    <w:r w:rsidRPr="00C6033F">
      <w:rPr>
        <w:sz w:val="16"/>
        <w:szCs w:val="16"/>
      </w:rPr>
      <w:t>Noteikumi par akcīzes preču apvienotā Kopienas tarifa (TARIC) nacionālajiem k</w:t>
    </w:r>
    <w:r>
      <w:rPr>
        <w:sz w:val="16"/>
        <w:szCs w:val="16"/>
      </w:rPr>
      <w:t>odiem un to piemērošanas kārtību</w:t>
    </w:r>
    <w:r w:rsidRPr="00C6033F">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887" w:rsidRPr="008728E9" w:rsidRDefault="00881887" w:rsidP="008728E9">
      <w:pPr>
        <w:pStyle w:val="naisnod"/>
        <w:spacing w:before="0" w:after="0"/>
        <w:rPr>
          <w:rFonts w:ascii="Calibri" w:hAnsi="Calibri"/>
          <w:b w:val="0"/>
          <w:bCs w:val="0"/>
          <w:sz w:val="22"/>
          <w:szCs w:val="22"/>
        </w:rPr>
      </w:pPr>
      <w:r>
        <w:separator/>
      </w:r>
    </w:p>
  </w:footnote>
  <w:footnote w:type="continuationSeparator" w:id="0">
    <w:p w:rsidR="00881887" w:rsidRPr="008728E9" w:rsidRDefault="00881887" w:rsidP="008728E9">
      <w:pPr>
        <w:pStyle w:val="naisnod"/>
        <w:spacing w:before="0" w:after="0"/>
        <w:rPr>
          <w:rFonts w:ascii="Calibri" w:hAnsi="Calibri"/>
          <w:b w:val="0"/>
          <w:bCs w:val="0"/>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A6" w:rsidRDefault="00D427A6" w:rsidP="008728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27A6" w:rsidRDefault="00D42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A6" w:rsidRDefault="00D427A6" w:rsidP="008728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2C65">
      <w:rPr>
        <w:rStyle w:val="PageNumber"/>
        <w:noProof/>
      </w:rPr>
      <w:t>85</w:t>
    </w:r>
    <w:r>
      <w:rPr>
        <w:rStyle w:val="PageNumber"/>
      </w:rPr>
      <w:fldChar w:fldCharType="end"/>
    </w:r>
  </w:p>
  <w:p w:rsidR="00D427A6" w:rsidRDefault="00D427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A6" w:rsidRPr="00760208" w:rsidRDefault="00D427A6" w:rsidP="002F6A51">
    <w:pPr>
      <w:spacing w:after="0" w:line="240" w:lineRule="auto"/>
      <w:jc w:val="center"/>
      <w:rPr>
        <w:rFonts w:ascii="Times New Roman" w:hAnsi="Times New Roman"/>
        <w:bCs/>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A6" w:rsidRDefault="00D427A6">
    <w:pPr>
      <w:pStyle w:val="Header"/>
      <w:jc w:val="center"/>
    </w:pPr>
    <w:r>
      <w:fldChar w:fldCharType="begin"/>
    </w:r>
    <w:r>
      <w:instrText xml:space="preserve"> PAGE   \* MERGEFORMAT </w:instrText>
    </w:r>
    <w:r>
      <w:fldChar w:fldCharType="separate"/>
    </w:r>
    <w:r w:rsidR="00762C65">
      <w:rPr>
        <w:noProof/>
      </w:rPr>
      <w:t>2</w:t>
    </w:r>
    <w:r>
      <w:rPr>
        <w:noProof/>
      </w:rPr>
      <w:fldChar w:fldCharType="end"/>
    </w:r>
  </w:p>
  <w:p w:rsidR="00D427A6" w:rsidRPr="00760208" w:rsidRDefault="00D427A6" w:rsidP="002F6A51">
    <w:pPr>
      <w:spacing w:after="0" w:line="240" w:lineRule="auto"/>
      <w:jc w:val="center"/>
      <w:rPr>
        <w:rFonts w:ascii="Times New Roman" w:hAnsi="Times New Roman"/>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96351"/>
    <w:multiLevelType w:val="hybridMultilevel"/>
    <w:tmpl w:val="06181F40"/>
    <w:lvl w:ilvl="0" w:tplc="1DD61C74">
      <w:start w:val="1"/>
      <w:numFmt w:val="decimal"/>
      <w:lvlText w:val="%1."/>
      <w:lvlJc w:val="left"/>
      <w:pPr>
        <w:ind w:left="1811" w:hanging="360"/>
      </w:pPr>
      <w:rPr>
        <w:rFonts w:hint="default"/>
      </w:rPr>
    </w:lvl>
    <w:lvl w:ilvl="1" w:tplc="04260019" w:tentative="1">
      <w:start w:val="1"/>
      <w:numFmt w:val="lowerLetter"/>
      <w:lvlText w:val="%2."/>
      <w:lvlJc w:val="left"/>
      <w:pPr>
        <w:ind w:left="2531" w:hanging="360"/>
      </w:pPr>
    </w:lvl>
    <w:lvl w:ilvl="2" w:tplc="0426001B" w:tentative="1">
      <w:start w:val="1"/>
      <w:numFmt w:val="lowerRoman"/>
      <w:lvlText w:val="%3."/>
      <w:lvlJc w:val="right"/>
      <w:pPr>
        <w:ind w:left="3251" w:hanging="180"/>
      </w:pPr>
    </w:lvl>
    <w:lvl w:ilvl="3" w:tplc="0426000F" w:tentative="1">
      <w:start w:val="1"/>
      <w:numFmt w:val="decimal"/>
      <w:lvlText w:val="%4."/>
      <w:lvlJc w:val="left"/>
      <w:pPr>
        <w:ind w:left="3971" w:hanging="360"/>
      </w:pPr>
    </w:lvl>
    <w:lvl w:ilvl="4" w:tplc="04260019" w:tentative="1">
      <w:start w:val="1"/>
      <w:numFmt w:val="lowerLetter"/>
      <w:lvlText w:val="%5."/>
      <w:lvlJc w:val="left"/>
      <w:pPr>
        <w:ind w:left="4691" w:hanging="360"/>
      </w:pPr>
    </w:lvl>
    <w:lvl w:ilvl="5" w:tplc="0426001B" w:tentative="1">
      <w:start w:val="1"/>
      <w:numFmt w:val="lowerRoman"/>
      <w:lvlText w:val="%6."/>
      <w:lvlJc w:val="right"/>
      <w:pPr>
        <w:ind w:left="5411" w:hanging="180"/>
      </w:pPr>
    </w:lvl>
    <w:lvl w:ilvl="6" w:tplc="0426000F" w:tentative="1">
      <w:start w:val="1"/>
      <w:numFmt w:val="decimal"/>
      <w:lvlText w:val="%7."/>
      <w:lvlJc w:val="left"/>
      <w:pPr>
        <w:ind w:left="6131" w:hanging="360"/>
      </w:pPr>
    </w:lvl>
    <w:lvl w:ilvl="7" w:tplc="04260019" w:tentative="1">
      <w:start w:val="1"/>
      <w:numFmt w:val="lowerLetter"/>
      <w:lvlText w:val="%8."/>
      <w:lvlJc w:val="left"/>
      <w:pPr>
        <w:ind w:left="6851" w:hanging="360"/>
      </w:pPr>
    </w:lvl>
    <w:lvl w:ilvl="8" w:tplc="0426001B" w:tentative="1">
      <w:start w:val="1"/>
      <w:numFmt w:val="lowerRoman"/>
      <w:lvlText w:val="%9."/>
      <w:lvlJc w:val="right"/>
      <w:pPr>
        <w:ind w:left="7571" w:hanging="180"/>
      </w:pPr>
    </w:lvl>
  </w:abstractNum>
  <w:abstractNum w:abstractNumId="1">
    <w:nsid w:val="2CF02ED2"/>
    <w:multiLevelType w:val="hybridMultilevel"/>
    <w:tmpl w:val="D97C178A"/>
    <w:lvl w:ilvl="0" w:tplc="DB90E738">
      <w:start w:val="1"/>
      <w:numFmt w:val="decimal"/>
      <w:lvlText w:val="%1."/>
      <w:lvlJc w:val="left"/>
      <w:pPr>
        <w:ind w:left="1451" w:hanging="360"/>
      </w:pPr>
      <w:rPr>
        <w:rFonts w:hint="default"/>
      </w:rPr>
    </w:lvl>
    <w:lvl w:ilvl="1" w:tplc="04260019" w:tentative="1">
      <w:start w:val="1"/>
      <w:numFmt w:val="lowerLetter"/>
      <w:lvlText w:val="%2."/>
      <w:lvlJc w:val="left"/>
      <w:pPr>
        <w:ind w:left="2171" w:hanging="360"/>
      </w:pPr>
    </w:lvl>
    <w:lvl w:ilvl="2" w:tplc="0426001B" w:tentative="1">
      <w:start w:val="1"/>
      <w:numFmt w:val="lowerRoman"/>
      <w:lvlText w:val="%3."/>
      <w:lvlJc w:val="right"/>
      <w:pPr>
        <w:ind w:left="2891" w:hanging="180"/>
      </w:pPr>
    </w:lvl>
    <w:lvl w:ilvl="3" w:tplc="0426000F" w:tentative="1">
      <w:start w:val="1"/>
      <w:numFmt w:val="decimal"/>
      <w:lvlText w:val="%4."/>
      <w:lvlJc w:val="left"/>
      <w:pPr>
        <w:ind w:left="3611" w:hanging="360"/>
      </w:pPr>
    </w:lvl>
    <w:lvl w:ilvl="4" w:tplc="04260019" w:tentative="1">
      <w:start w:val="1"/>
      <w:numFmt w:val="lowerLetter"/>
      <w:lvlText w:val="%5."/>
      <w:lvlJc w:val="left"/>
      <w:pPr>
        <w:ind w:left="4331" w:hanging="360"/>
      </w:pPr>
    </w:lvl>
    <w:lvl w:ilvl="5" w:tplc="0426001B" w:tentative="1">
      <w:start w:val="1"/>
      <w:numFmt w:val="lowerRoman"/>
      <w:lvlText w:val="%6."/>
      <w:lvlJc w:val="right"/>
      <w:pPr>
        <w:ind w:left="5051" w:hanging="180"/>
      </w:pPr>
    </w:lvl>
    <w:lvl w:ilvl="6" w:tplc="0426000F" w:tentative="1">
      <w:start w:val="1"/>
      <w:numFmt w:val="decimal"/>
      <w:lvlText w:val="%7."/>
      <w:lvlJc w:val="left"/>
      <w:pPr>
        <w:ind w:left="5771" w:hanging="360"/>
      </w:pPr>
    </w:lvl>
    <w:lvl w:ilvl="7" w:tplc="04260019" w:tentative="1">
      <w:start w:val="1"/>
      <w:numFmt w:val="lowerLetter"/>
      <w:lvlText w:val="%8."/>
      <w:lvlJc w:val="left"/>
      <w:pPr>
        <w:ind w:left="6491" w:hanging="360"/>
      </w:pPr>
    </w:lvl>
    <w:lvl w:ilvl="8" w:tplc="0426001B" w:tentative="1">
      <w:start w:val="1"/>
      <w:numFmt w:val="lowerRoman"/>
      <w:lvlText w:val="%9."/>
      <w:lvlJc w:val="right"/>
      <w:pPr>
        <w:ind w:left="7211" w:hanging="180"/>
      </w:pPr>
    </w:lvl>
  </w:abstractNum>
  <w:abstractNum w:abstractNumId="2">
    <w:nsid w:val="311D5774"/>
    <w:multiLevelType w:val="hybridMultilevel"/>
    <w:tmpl w:val="84AAD3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8122946"/>
    <w:multiLevelType w:val="hybridMultilevel"/>
    <w:tmpl w:val="D5164138"/>
    <w:lvl w:ilvl="0" w:tplc="11A0A6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E1B2D2C"/>
    <w:multiLevelType w:val="hybridMultilevel"/>
    <w:tmpl w:val="64ACADA0"/>
    <w:lvl w:ilvl="0" w:tplc="901E7914">
      <w:start w:val="1"/>
      <w:numFmt w:val="decimal"/>
      <w:lvlText w:val="%1."/>
      <w:lvlJc w:val="left"/>
      <w:pPr>
        <w:ind w:left="1091" w:hanging="360"/>
      </w:pPr>
      <w:rPr>
        <w:rFonts w:hint="default"/>
      </w:rPr>
    </w:lvl>
    <w:lvl w:ilvl="1" w:tplc="04260019" w:tentative="1">
      <w:start w:val="1"/>
      <w:numFmt w:val="lowerLetter"/>
      <w:lvlText w:val="%2."/>
      <w:lvlJc w:val="left"/>
      <w:pPr>
        <w:ind w:left="1811" w:hanging="360"/>
      </w:pPr>
    </w:lvl>
    <w:lvl w:ilvl="2" w:tplc="0426001B" w:tentative="1">
      <w:start w:val="1"/>
      <w:numFmt w:val="lowerRoman"/>
      <w:lvlText w:val="%3."/>
      <w:lvlJc w:val="right"/>
      <w:pPr>
        <w:ind w:left="2531" w:hanging="180"/>
      </w:pPr>
    </w:lvl>
    <w:lvl w:ilvl="3" w:tplc="0426000F" w:tentative="1">
      <w:start w:val="1"/>
      <w:numFmt w:val="decimal"/>
      <w:lvlText w:val="%4."/>
      <w:lvlJc w:val="left"/>
      <w:pPr>
        <w:ind w:left="3251" w:hanging="360"/>
      </w:pPr>
    </w:lvl>
    <w:lvl w:ilvl="4" w:tplc="04260019" w:tentative="1">
      <w:start w:val="1"/>
      <w:numFmt w:val="lowerLetter"/>
      <w:lvlText w:val="%5."/>
      <w:lvlJc w:val="left"/>
      <w:pPr>
        <w:ind w:left="3971" w:hanging="360"/>
      </w:pPr>
    </w:lvl>
    <w:lvl w:ilvl="5" w:tplc="0426001B" w:tentative="1">
      <w:start w:val="1"/>
      <w:numFmt w:val="lowerRoman"/>
      <w:lvlText w:val="%6."/>
      <w:lvlJc w:val="right"/>
      <w:pPr>
        <w:ind w:left="4691" w:hanging="180"/>
      </w:pPr>
    </w:lvl>
    <w:lvl w:ilvl="6" w:tplc="0426000F" w:tentative="1">
      <w:start w:val="1"/>
      <w:numFmt w:val="decimal"/>
      <w:lvlText w:val="%7."/>
      <w:lvlJc w:val="left"/>
      <w:pPr>
        <w:ind w:left="5411" w:hanging="360"/>
      </w:pPr>
    </w:lvl>
    <w:lvl w:ilvl="7" w:tplc="04260019" w:tentative="1">
      <w:start w:val="1"/>
      <w:numFmt w:val="lowerLetter"/>
      <w:lvlText w:val="%8."/>
      <w:lvlJc w:val="left"/>
      <w:pPr>
        <w:ind w:left="6131" w:hanging="360"/>
      </w:pPr>
    </w:lvl>
    <w:lvl w:ilvl="8" w:tplc="0426001B" w:tentative="1">
      <w:start w:val="1"/>
      <w:numFmt w:val="lowerRoman"/>
      <w:lvlText w:val="%9."/>
      <w:lvlJc w:val="right"/>
      <w:pPr>
        <w:ind w:left="6851" w:hanging="180"/>
      </w:pPr>
    </w:lvl>
  </w:abstractNum>
  <w:abstractNum w:abstractNumId="5">
    <w:nsid w:val="66396085"/>
    <w:multiLevelType w:val="hybridMultilevel"/>
    <w:tmpl w:val="6ED45142"/>
    <w:lvl w:ilvl="0" w:tplc="72A6D4CE">
      <w:numFmt w:val="bullet"/>
      <w:lvlText w:val="%1"/>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388071B"/>
    <w:multiLevelType w:val="hybridMultilevel"/>
    <w:tmpl w:val="E2184872"/>
    <w:lvl w:ilvl="0" w:tplc="0F92C66E">
      <w:start w:val="1"/>
      <w:numFmt w:val="decimal"/>
      <w:lvlText w:val="%1."/>
      <w:lvlJc w:val="left"/>
      <w:pPr>
        <w:ind w:left="9000" w:hanging="360"/>
      </w:pPr>
      <w:rPr>
        <w:rFonts w:hint="default"/>
      </w:rPr>
    </w:lvl>
    <w:lvl w:ilvl="1" w:tplc="04260019" w:tentative="1">
      <w:start w:val="1"/>
      <w:numFmt w:val="lowerLetter"/>
      <w:lvlText w:val="%2."/>
      <w:lvlJc w:val="left"/>
      <w:pPr>
        <w:ind w:left="9720" w:hanging="360"/>
      </w:pPr>
    </w:lvl>
    <w:lvl w:ilvl="2" w:tplc="0426001B" w:tentative="1">
      <w:start w:val="1"/>
      <w:numFmt w:val="lowerRoman"/>
      <w:lvlText w:val="%3."/>
      <w:lvlJc w:val="right"/>
      <w:pPr>
        <w:ind w:left="10440" w:hanging="180"/>
      </w:pPr>
    </w:lvl>
    <w:lvl w:ilvl="3" w:tplc="0426000F" w:tentative="1">
      <w:start w:val="1"/>
      <w:numFmt w:val="decimal"/>
      <w:lvlText w:val="%4."/>
      <w:lvlJc w:val="left"/>
      <w:pPr>
        <w:ind w:left="11160" w:hanging="360"/>
      </w:pPr>
    </w:lvl>
    <w:lvl w:ilvl="4" w:tplc="04260019" w:tentative="1">
      <w:start w:val="1"/>
      <w:numFmt w:val="lowerLetter"/>
      <w:lvlText w:val="%5."/>
      <w:lvlJc w:val="left"/>
      <w:pPr>
        <w:ind w:left="11880" w:hanging="360"/>
      </w:pPr>
    </w:lvl>
    <w:lvl w:ilvl="5" w:tplc="0426001B" w:tentative="1">
      <w:start w:val="1"/>
      <w:numFmt w:val="lowerRoman"/>
      <w:lvlText w:val="%6."/>
      <w:lvlJc w:val="right"/>
      <w:pPr>
        <w:ind w:left="12600" w:hanging="180"/>
      </w:pPr>
    </w:lvl>
    <w:lvl w:ilvl="6" w:tplc="0426000F" w:tentative="1">
      <w:start w:val="1"/>
      <w:numFmt w:val="decimal"/>
      <w:lvlText w:val="%7."/>
      <w:lvlJc w:val="left"/>
      <w:pPr>
        <w:ind w:left="13320" w:hanging="360"/>
      </w:pPr>
    </w:lvl>
    <w:lvl w:ilvl="7" w:tplc="04260019" w:tentative="1">
      <w:start w:val="1"/>
      <w:numFmt w:val="lowerLetter"/>
      <w:lvlText w:val="%8."/>
      <w:lvlJc w:val="left"/>
      <w:pPr>
        <w:ind w:left="14040" w:hanging="360"/>
      </w:pPr>
    </w:lvl>
    <w:lvl w:ilvl="8" w:tplc="0426001B" w:tentative="1">
      <w:start w:val="1"/>
      <w:numFmt w:val="lowerRoman"/>
      <w:lvlText w:val="%9."/>
      <w:lvlJc w:val="right"/>
      <w:pPr>
        <w:ind w:left="14760" w:hanging="180"/>
      </w:pPr>
    </w:lvl>
  </w:abstractNum>
  <w:abstractNum w:abstractNumId="7">
    <w:nsid w:val="7BD27AA7"/>
    <w:multiLevelType w:val="hybridMultilevel"/>
    <w:tmpl w:val="5D8E93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7"/>
  </w:num>
  <w:num w:numId="7">
    <w:abstractNumId w:val="6"/>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a Hartmane">
    <w15:presenceInfo w15:providerId="None" w15:userId="Ella Hartm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0A"/>
    <w:rsid w:val="00003087"/>
    <w:rsid w:val="000040B2"/>
    <w:rsid w:val="000043CB"/>
    <w:rsid w:val="00005194"/>
    <w:rsid w:val="00007227"/>
    <w:rsid w:val="00012323"/>
    <w:rsid w:val="00012B43"/>
    <w:rsid w:val="00014973"/>
    <w:rsid w:val="00014B0B"/>
    <w:rsid w:val="0001568C"/>
    <w:rsid w:val="0001660F"/>
    <w:rsid w:val="00016CEE"/>
    <w:rsid w:val="000173E2"/>
    <w:rsid w:val="00017D29"/>
    <w:rsid w:val="0002280A"/>
    <w:rsid w:val="00025BA4"/>
    <w:rsid w:val="00025E92"/>
    <w:rsid w:val="00026888"/>
    <w:rsid w:val="00026BDC"/>
    <w:rsid w:val="00032052"/>
    <w:rsid w:val="000323F8"/>
    <w:rsid w:val="00032D32"/>
    <w:rsid w:val="0003317A"/>
    <w:rsid w:val="00033B48"/>
    <w:rsid w:val="0003652B"/>
    <w:rsid w:val="00037ECC"/>
    <w:rsid w:val="000406A1"/>
    <w:rsid w:val="0004292D"/>
    <w:rsid w:val="000546D5"/>
    <w:rsid w:val="00056C91"/>
    <w:rsid w:val="00060725"/>
    <w:rsid w:val="000608AA"/>
    <w:rsid w:val="0006123C"/>
    <w:rsid w:val="000615FE"/>
    <w:rsid w:val="00062D3A"/>
    <w:rsid w:val="00063F03"/>
    <w:rsid w:val="00064B6D"/>
    <w:rsid w:val="00065365"/>
    <w:rsid w:val="00066C08"/>
    <w:rsid w:val="000671D0"/>
    <w:rsid w:val="00070EFB"/>
    <w:rsid w:val="0007118F"/>
    <w:rsid w:val="0007256E"/>
    <w:rsid w:val="00075002"/>
    <w:rsid w:val="00076B5B"/>
    <w:rsid w:val="00077A37"/>
    <w:rsid w:val="00080911"/>
    <w:rsid w:val="00082504"/>
    <w:rsid w:val="00084EA8"/>
    <w:rsid w:val="00085B15"/>
    <w:rsid w:val="0008633B"/>
    <w:rsid w:val="00090099"/>
    <w:rsid w:val="000906A6"/>
    <w:rsid w:val="0009453D"/>
    <w:rsid w:val="00094BF8"/>
    <w:rsid w:val="00095B6B"/>
    <w:rsid w:val="00095EFC"/>
    <w:rsid w:val="000A2981"/>
    <w:rsid w:val="000A315C"/>
    <w:rsid w:val="000A5E70"/>
    <w:rsid w:val="000A69A4"/>
    <w:rsid w:val="000A74CD"/>
    <w:rsid w:val="000B0822"/>
    <w:rsid w:val="000B1343"/>
    <w:rsid w:val="000B2001"/>
    <w:rsid w:val="000B236E"/>
    <w:rsid w:val="000B41E1"/>
    <w:rsid w:val="000B5E10"/>
    <w:rsid w:val="000B5F31"/>
    <w:rsid w:val="000C4B9F"/>
    <w:rsid w:val="000C52E7"/>
    <w:rsid w:val="000C57F5"/>
    <w:rsid w:val="000C7826"/>
    <w:rsid w:val="000D063C"/>
    <w:rsid w:val="000D0A0D"/>
    <w:rsid w:val="000D1520"/>
    <w:rsid w:val="000D294A"/>
    <w:rsid w:val="000D31D8"/>
    <w:rsid w:val="000D438E"/>
    <w:rsid w:val="000D43FE"/>
    <w:rsid w:val="000D5DF2"/>
    <w:rsid w:val="000D68C8"/>
    <w:rsid w:val="000D7C7B"/>
    <w:rsid w:val="000E04F6"/>
    <w:rsid w:val="000E2BE5"/>
    <w:rsid w:val="000E4461"/>
    <w:rsid w:val="000E5377"/>
    <w:rsid w:val="000E5950"/>
    <w:rsid w:val="000F08FC"/>
    <w:rsid w:val="000F139F"/>
    <w:rsid w:val="000F25EE"/>
    <w:rsid w:val="000F57F3"/>
    <w:rsid w:val="000F58DC"/>
    <w:rsid w:val="000F5B0B"/>
    <w:rsid w:val="000F7106"/>
    <w:rsid w:val="000F7388"/>
    <w:rsid w:val="00100D3F"/>
    <w:rsid w:val="00101D24"/>
    <w:rsid w:val="00102626"/>
    <w:rsid w:val="001045DF"/>
    <w:rsid w:val="00104E48"/>
    <w:rsid w:val="00105B5C"/>
    <w:rsid w:val="00110634"/>
    <w:rsid w:val="00110AA4"/>
    <w:rsid w:val="00113163"/>
    <w:rsid w:val="001132B9"/>
    <w:rsid w:val="00120DFA"/>
    <w:rsid w:val="00121D98"/>
    <w:rsid w:val="001225BC"/>
    <w:rsid w:val="001238CA"/>
    <w:rsid w:val="00125F84"/>
    <w:rsid w:val="00131040"/>
    <w:rsid w:val="00131B35"/>
    <w:rsid w:val="0013287A"/>
    <w:rsid w:val="00133E73"/>
    <w:rsid w:val="00134595"/>
    <w:rsid w:val="00134BA2"/>
    <w:rsid w:val="00135E03"/>
    <w:rsid w:val="00136B15"/>
    <w:rsid w:val="00140832"/>
    <w:rsid w:val="001412A9"/>
    <w:rsid w:val="00143EEF"/>
    <w:rsid w:val="00144269"/>
    <w:rsid w:val="00144600"/>
    <w:rsid w:val="00144F41"/>
    <w:rsid w:val="00145E51"/>
    <w:rsid w:val="0014661F"/>
    <w:rsid w:val="00147689"/>
    <w:rsid w:val="0015191B"/>
    <w:rsid w:val="001533E4"/>
    <w:rsid w:val="00154002"/>
    <w:rsid w:val="00156790"/>
    <w:rsid w:val="00157FCC"/>
    <w:rsid w:val="00160355"/>
    <w:rsid w:val="00160B05"/>
    <w:rsid w:val="00161FA1"/>
    <w:rsid w:val="00162570"/>
    <w:rsid w:val="001628FA"/>
    <w:rsid w:val="001653DD"/>
    <w:rsid w:val="00166A0F"/>
    <w:rsid w:val="00166C10"/>
    <w:rsid w:val="001703CE"/>
    <w:rsid w:val="0017147E"/>
    <w:rsid w:val="00173616"/>
    <w:rsid w:val="001749C7"/>
    <w:rsid w:val="00175247"/>
    <w:rsid w:val="00175D94"/>
    <w:rsid w:val="00176C20"/>
    <w:rsid w:val="00177EA4"/>
    <w:rsid w:val="001832B1"/>
    <w:rsid w:val="00183591"/>
    <w:rsid w:val="001850BF"/>
    <w:rsid w:val="00185776"/>
    <w:rsid w:val="00185A37"/>
    <w:rsid w:val="00185D34"/>
    <w:rsid w:val="001868BE"/>
    <w:rsid w:val="00187D58"/>
    <w:rsid w:val="00187E64"/>
    <w:rsid w:val="001902AC"/>
    <w:rsid w:val="001902E0"/>
    <w:rsid w:val="001908D3"/>
    <w:rsid w:val="00190E58"/>
    <w:rsid w:val="0019117E"/>
    <w:rsid w:val="001915A6"/>
    <w:rsid w:val="00192416"/>
    <w:rsid w:val="00195741"/>
    <w:rsid w:val="00197A0F"/>
    <w:rsid w:val="00197AE7"/>
    <w:rsid w:val="001A01F2"/>
    <w:rsid w:val="001A07DE"/>
    <w:rsid w:val="001A1AC9"/>
    <w:rsid w:val="001A25A9"/>
    <w:rsid w:val="001A2992"/>
    <w:rsid w:val="001A2EDE"/>
    <w:rsid w:val="001A3A56"/>
    <w:rsid w:val="001A498E"/>
    <w:rsid w:val="001A5A19"/>
    <w:rsid w:val="001A74E7"/>
    <w:rsid w:val="001A7EDA"/>
    <w:rsid w:val="001A7F3A"/>
    <w:rsid w:val="001B0DC7"/>
    <w:rsid w:val="001B1B40"/>
    <w:rsid w:val="001B3302"/>
    <w:rsid w:val="001B3706"/>
    <w:rsid w:val="001B372C"/>
    <w:rsid w:val="001B4754"/>
    <w:rsid w:val="001B574A"/>
    <w:rsid w:val="001B577A"/>
    <w:rsid w:val="001C0945"/>
    <w:rsid w:val="001C2278"/>
    <w:rsid w:val="001C3784"/>
    <w:rsid w:val="001D0711"/>
    <w:rsid w:val="001D0FBF"/>
    <w:rsid w:val="001D2A04"/>
    <w:rsid w:val="001D4E23"/>
    <w:rsid w:val="001D5F77"/>
    <w:rsid w:val="001D795B"/>
    <w:rsid w:val="001E2A24"/>
    <w:rsid w:val="001E3F5C"/>
    <w:rsid w:val="001E5C4C"/>
    <w:rsid w:val="001E5E53"/>
    <w:rsid w:val="001E6169"/>
    <w:rsid w:val="001E717A"/>
    <w:rsid w:val="001E7EC9"/>
    <w:rsid w:val="001F15CB"/>
    <w:rsid w:val="001F1AF9"/>
    <w:rsid w:val="001F305B"/>
    <w:rsid w:val="001F410C"/>
    <w:rsid w:val="001F5508"/>
    <w:rsid w:val="001F7540"/>
    <w:rsid w:val="001F75D1"/>
    <w:rsid w:val="00200F6D"/>
    <w:rsid w:val="00202F44"/>
    <w:rsid w:val="00203B72"/>
    <w:rsid w:val="00203DC6"/>
    <w:rsid w:val="00205597"/>
    <w:rsid w:val="00205B12"/>
    <w:rsid w:val="0020744F"/>
    <w:rsid w:val="00207510"/>
    <w:rsid w:val="00207BB6"/>
    <w:rsid w:val="002106B6"/>
    <w:rsid w:val="00210FAF"/>
    <w:rsid w:val="00212358"/>
    <w:rsid w:val="00213807"/>
    <w:rsid w:val="00214ED8"/>
    <w:rsid w:val="00216E37"/>
    <w:rsid w:val="00217983"/>
    <w:rsid w:val="00220D4E"/>
    <w:rsid w:val="0022256E"/>
    <w:rsid w:val="002228D8"/>
    <w:rsid w:val="00223D56"/>
    <w:rsid w:val="00224715"/>
    <w:rsid w:val="00225A41"/>
    <w:rsid w:val="00225F0C"/>
    <w:rsid w:val="002260DA"/>
    <w:rsid w:val="00231D6D"/>
    <w:rsid w:val="002340B6"/>
    <w:rsid w:val="0023485F"/>
    <w:rsid w:val="00234FB4"/>
    <w:rsid w:val="00240225"/>
    <w:rsid w:val="00240770"/>
    <w:rsid w:val="00243859"/>
    <w:rsid w:val="00245AEC"/>
    <w:rsid w:val="00245C5F"/>
    <w:rsid w:val="00245D97"/>
    <w:rsid w:val="0024706C"/>
    <w:rsid w:val="002470B8"/>
    <w:rsid w:val="00247C3D"/>
    <w:rsid w:val="00250263"/>
    <w:rsid w:val="002510E6"/>
    <w:rsid w:val="0025380D"/>
    <w:rsid w:val="00253ED5"/>
    <w:rsid w:val="002547E6"/>
    <w:rsid w:val="002553F9"/>
    <w:rsid w:val="00255903"/>
    <w:rsid w:val="00256DF6"/>
    <w:rsid w:val="00260285"/>
    <w:rsid w:val="00261BA7"/>
    <w:rsid w:val="002710A0"/>
    <w:rsid w:val="002713FE"/>
    <w:rsid w:val="0027507F"/>
    <w:rsid w:val="002765DF"/>
    <w:rsid w:val="00277719"/>
    <w:rsid w:val="0028100B"/>
    <w:rsid w:val="002835B1"/>
    <w:rsid w:val="0028368B"/>
    <w:rsid w:val="00283960"/>
    <w:rsid w:val="002845EC"/>
    <w:rsid w:val="002869D1"/>
    <w:rsid w:val="0029016F"/>
    <w:rsid w:val="00291B47"/>
    <w:rsid w:val="0029236C"/>
    <w:rsid w:val="002958EF"/>
    <w:rsid w:val="0029639F"/>
    <w:rsid w:val="00296724"/>
    <w:rsid w:val="002A217F"/>
    <w:rsid w:val="002A3384"/>
    <w:rsid w:val="002A7FC3"/>
    <w:rsid w:val="002B3F94"/>
    <w:rsid w:val="002B413B"/>
    <w:rsid w:val="002B461F"/>
    <w:rsid w:val="002B54F9"/>
    <w:rsid w:val="002B62F0"/>
    <w:rsid w:val="002B67AB"/>
    <w:rsid w:val="002B699B"/>
    <w:rsid w:val="002B77B9"/>
    <w:rsid w:val="002B7F5C"/>
    <w:rsid w:val="002C2729"/>
    <w:rsid w:val="002C2D8C"/>
    <w:rsid w:val="002C31D9"/>
    <w:rsid w:val="002C4C29"/>
    <w:rsid w:val="002C60A6"/>
    <w:rsid w:val="002C61C1"/>
    <w:rsid w:val="002C69C5"/>
    <w:rsid w:val="002C7CCE"/>
    <w:rsid w:val="002D33DD"/>
    <w:rsid w:val="002D3D92"/>
    <w:rsid w:val="002D40A8"/>
    <w:rsid w:val="002D5E04"/>
    <w:rsid w:val="002E0861"/>
    <w:rsid w:val="002E2BDF"/>
    <w:rsid w:val="002E60EB"/>
    <w:rsid w:val="002E6AB1"/>
    <w:rsid w:val="002E6CC8"/>
    <w:rsid w:val="002F1648"/>
    <w:rsid w:val="002F3FCF"/>
    <w:rsid w:val="002F41B0"/>
    <w:rsid w:val="002F4223"/>
    <w:rsid w:val="002F4B5E"/>
    <w:rsid w:val="002F6A51"/>
    <w:rsid w:val="002F758B"/>
    <w:rsid w:val="00302B77"/>
    <w:rsid w:val="00302F85"/>
    <w:rsid w:val="00305C22"/>
    <w:rsid w:val="00305E68"/>
    <w:rsid w:val="00306C4B"/>
    <w:rsid w:val="00307E3F"/>
    <w:rsid w:val="0031092C"/>
    <w:rsid w:val="00312919"/>
    <w:rsid w:val="0031480D"/>
    <w:rsid w:val="00317CC6"/>
    <w:rsid w:val="00320F49"/>
    <w:rsid w:val="003215B1"/>
    <w:rsid w:val="00327716"/>
    <w:rsid w:val="00332FFB"/>
    <w:rsid w:val="00335030"/>
    <w:rsid w:val="003363D5"/>
    <w:rsid w:val="00336972"/>
    <w:rsid w:val="00340BF9"/>
    <w:rsid w:val="00343DA5"/>
    <w:rsid w:val="00343E62"/>
    <w:rsid w:val="00343FDD"/>
    <w:rsid w:val="0034444A"/>
    <w:rsid w:val="00344470"/>
    <w:rsid w:val="00345F10"/>
    <w:rsid w:val="0034683A"/>
    <w:rsid w:val="00346882"/>
    <w:rsid w:val="00346D4D"/>
    <w:rsid w:val="00347E47"/>
    <w:rsid w:val="0035011E"/>
    <w:rsid w:val="003517A2"/>
    <w:rsid w:val="00351D08"/>
    <w:rsid w:val="00351D82"/>
    <w:rsid w:val="0035371A"/>
    <w:rsid w:val="00354A86"/>
    <w:rsid w:val="00357449"/>
    <w:rsid w:val="00361474"/>
    <w:rsid w:val="00361E3A"/>
    <w:rsid w:val="00362F40"/>
    <w:rsid w:val="00370D27"/>
    <w:rsid w:val="00370EDC"/>
    <w:rsid w:val="00371B44"/>
    <w:rsid w:val="0037399F"/>
    <w:rsid w:val="00373ED8"/>
    <w:rsid w:val="00376157"/>
    <w:rsid w:val="00377541"/>
    <w:rsid w:val="0038291D"/>
    <w:rsid w:val="0038482E"/>
    <w:rsid w:val="0038560B"/>
    <w:rsid w:val="003902F5"/>
    <w:rsid w:val="00391195"/>
    <w:rsid w:val="00391E6E"/>
    <w:rsid w:val="00392BF4"/>
    <w:rsid w:val="00392CAF"/>
    <w:rsid w:val="0039457C"/>
    <w:rsid w:val="0039689F"/>
    <w:rsid w:val="003A0058"/>
    <w:rsid w:val="003A0C35"/>
    <w:rsid w:val="003A2D74"/>
    <w:rsid w:val="003A329F"/>
    <w:rsid w:val="003A5A62"/>
    <w:rsid w:val="003A6886"/>
    <w:rsid w:val="003A7A74"/>
    <w:rsid w:val="003B0EA4"/>
    <w:rsid w:val="003B1FB6"/>
    <w:rsid w:val="003B3283"/>
    <w:rsid w:val="003B5113"/>
    <w:rsid w:val="003B67ED"/>
    <w:rsid w:val="003C01E4"/>
    <w:rsid w:val="003C07A3"/>
    <w:rsid w:val="003C5F0D"/>
    <w:rsid w:val="003C624E"/>
    <w:rsid w:val="003C62C5"/>
    <w:rsid w:val="003C6868"/>
    <w:rsid w:val="003C7125"/>
    <w:rsid w:val="003D095B"/>
    <w:rsid w:val="003D0FE0"/>
    <w:rsid w:val="003D6AF6"/>
    <w:rsid w:val="003D76D0"/>
    <w:rsid w:val="003E1DCA"/>
    <w:rsid w:val="003E2669"/>
    <w:rsid w:val="003E5440"/>
    <w:rsid w:val="003E55EB"/>
    <w:rsid w:val="003E6951"/>
    <w:rsid w:val="003F029B"/>
    <w:rsid w:val="003F0FF5"/>
    <w:rsid w:val="003F1415"/>
    <w:rsid w:val="003F39AE"/>
    <w:rsid w:val="003F6375"/>
    <w:rsid w:val="003F667A"/>
    <w:rsid w:val="003F6B12"/>
    <w:rsid w:val="003F77CA"/>
    <w:rsid w:val="00400C16"/>
    <w:rsid w:val="00402B44"/>
    <w:rsid w:val="0040473D"/>
    <w:rsid w:val="00405876"/>
    <w:rsid w:val="004067B7"/>
    <w:rsid w:val="00406D1F"/>
    <w:rsid w:val="004122EB"/>
    <w:rsid w:val="00413016"/>
    <w:rsid w:val="00414951"/>
    <w:rsid w:val="00414F55"/>
    <w:rsid w:val="004156AB"/>
    <w:rsid w:val="004162DF"/>
    <w:rsid w:val="004217A4"/>
    <w:rsid w:val="00422528"/>
    <w:rsid w:val="00422BF9"/>
    <w:rsid w:val="00424246"/>
    <w:rsid w:val="0043035E"/>
    <w:rsid w:val="0043179D"/>
    <w:rsid w:val="0043181C"/>
    <w:rsid w:val="00433F39"/>
    <w:rsid w:val="0043421D"/>
    <w:rsid w:val="004348D6"/>
    <w:rsid w:val="00437063"/>
    <w:rsid w:val="00441C19"/>
    <w:rsid w:val="00441F31"/>
    <w:rsid w:val="004430AF"/>
    <w:rsid w:val="00443304"/>
    <w:rsid w:val="00443390"/>
    <w:rsid w:val="00443A4A"/>
    <w:rsid w:val="0044594C"/>
    <w:rsid w:val="00446DA5"/>
    <w:rsid w:val="00447266"/>
    <w:rsid w:val="004523F7"/>
    <w:rsid w:val="00454B2E"/>
    <w:rsid w:val="00454DB8"/>
    <w:rsid w:val="00455403"/>
    <w:rsid w:val="00456ED0"/>
    <w:rsid w:val="004611F0"/>
    <w:rsid w:val="00461577"/>
    <w:rsid w:val="00461BA5"/>
    <w:rsid w:val="004627B9"/>
    <w:rsid w:val="004652F3"/>
    <w:rsid w:val="00465319"/>
    <w:rsid w:val="00465696"/>
    <w:rsid w:val="00465C07"/>
    <w:rsid w:val="00465F36"/>
    <w:rsid w:val="00466435"/>
    <w:rsid w:val="00467CCC"/>
    <w:rsid w:val="00475CDB"/>
    <w:rsid w:val="00476B16"/>
    <w:rsid w:val="00480C5F"/>
    <w:rsid w:val="00480E84"/>
    <w:rsid w:val="00481C6D"/>
    <w:rsid w:val="004836AA"/>
    <w:rsid w:val="0048527B"/>
    <w:rsid w:val="0049107D"/>
    <w:rsid w:val="00494509"/>
    <w:rsid w:val="00494856"/>
    <w:rsid w:val="004955B1"/>
    <w:rsid w:val="00495978"/>
    <w:rsid w:val="00495E0E"/>
    <w:rsid w:val="00496925"/>
    <w:rsid w:val="004977CF"/>
    <w:rsid w:val="004A06DB"/>
    <w:rsid w:val="004A1ED2"/>
    <w:rsid w:val="004A424B"/>
    <w:rsid w:val="004A4935"/>
    <w:rsid w:val="004A6CBA"/>
    <w:rsid w:val="004B01F6"/>
    <w:rsid w:val="004B2044"/>
    <w:rsid w:val="004B37D4"/>
    <w:rsid w:val="004B5397"/>
    <w:rsid w:val="004B586C"/>
    <w:rsid w:val="004B5A5B"/>
    <w:rsid w:val="004C1C9B"/>
    <w:rsid w:val="004C531E"/>
    <w:rsid w:val="004C7B3F"/>
    <w:rsid w:val="004D08F7"/>
    <w:rsid w:val="004D1BB3"/>
    <w:rsid w:val="004D2F9A"/>
    <w:rsid w:val="004D2FFB"/>
    <w:rsid w:val="004D300C"/>
    <w:rsid w:val="004D32A7"/>
    <w:rsid w:val="004D6F90"/>
    <w:rsid w:val="004D7C76"/>
    <w:rsid w:val="004D7EE0"/>
    <w:rsid w:val="004E25FB"/>
    <w:rsid w:val="004E3B49"/>
    <w:rsid w:val="004E5057"/>
    <w:rsid w:val="004E60E9"/>
    <w:rsid w:val="004E7AC1"/>
    <w:rsid w:val="004F0074"/>
    <w:rsid w:val="004F09BB"/>
    <w:rsid w:val="004F0F4B"/>
    <w:rsid w:val="004F125D"/>
    <w:rsid w:val="004F4657"/>
    <w:rsid w:val="004F507B"/>
    <w:rsid w:val="004F5927"/>
    <w:rsid w:val="0050005B"/>
    <w:rsid w:val="00500E33"/>
    <w:rsid w:val="00502AEB"/>
    <w:rsid w:val="00503E9C"/>
    <w:rsid w:val="00504A4C"/>
    <w:rsid w:val="00505484"/>
    <w:rsid w:val="00506BDA"/>
    <w:rsid w:val="0051007E"/>
    <w:rsid w:val="00511B54"/>
    <w:rsid w:val="00514B12"/>
    <w:rsid w:val="00515AC3"/>
    <w:rsid w:val="00517F2F"/>
    <w:rsid w:val="0052152E"/>
    <w:rsid w:val="00523ACC"/>
    <w:rsid w:val="00525FFC"/>
    <w:rsid w:val="0053074F"/>
    <w:rsid w:val="005309A9"/>
    <w:rsid w:val="0053235E"/>
    <w:rsid w:val="00532B91"/>
    <w:rsid w:val="00533043"/>
    <w:rsid w:val="00534FEE"/>
    <w:rsid w:val="00535F88"/>
    <w:rsid w:val="005376AD"/>
    <w:rsid w:val="00541102"/>
    <w:rsid w:val="00542528"/>
    <w:rsid w:val="00547240"/>
    <w:rsid w:val="00553EEF"/>
    <w:rsid w:val="00553F4A"/>
    <w:rsid w:val="0055528A"/>
    <w:rsid w:val="00560082"/>
    <w:rsid w:val="00561BC5"/>
    <w:rsid w:val="00562008"/>
    <w:rsid w:val="00563896"/>
    <w:rsid w:val="0056547F"/>
    <w:rsid w:val="00565F8F"/>
    <w:rsid w:val="0056644C"/>
    <w:rsid w:val="0056727E"/>
    <w:rsid w:val="005674AC"/>
    <w:rsid w:val="00570C5E"/>
    <w:rsid w:val="00573E4D"/>
    <w:rsid w:val="00574549"/>
    <w:rsid w:val="005745D0"/>
    <w:rsid w:val="00574B72"/>
    <w:rsid w:val="00574CFB"/>
    <w:rsid w:val="00574E26"/>
    <w:rsid w:val="00577165"/>
    <w:rsid w:val="00580E9C"/>
    <w:rsid w:val="005811F8"/>
    <w:rsid w:val="00581A61"/>
    <w:rsid w:val="00582E3A"/>
    <w:rsid w:val="005843BD"/>
    <w:rsid w:val="00585E31"/>
    <w:rsid w:val="00585FC3"/>
    <w:rsid w:val="0058631A"/>
    <w:rsid w:val="005864D0"/>
    <w:rsid w:val="00587131"/>
    <w:rsid w:val="005871A5"/>
    <w:rsid w:val="005910D7"/>
    <w:rsid w:val="00591F9B"/>
    <w:rsid w:val="0059285C"/>
    <w:rsid w:val="005948AE"/>
    <w:rsid w:val="00594B1A"/>
    <w:rsid w:val="005960C8"/>
    <w:rsid w:val="005A1883"/>
    <w:rsid w:val="005A2296"/>
    <w:rsid w:val="005A24F5"/>
    <w:rsid w:val="005A379C"/>
    <w:rsid w:val="005A3CDF"/>
    <w:rsid w:val="005A62C3"/>
    <w:rsid w:val="005A7B5B"/>
    <w:rsid w:val="005B161B"/>
    <w:rsid w:val="005B282D"/>
    <w:rsid w:val="005B2F16"/>
    <w:rsid w:val="005B571C"/>
    <w:rsid w:val="005B5C48"/>
    <w:rsid w:val="005C1E2B"/>
    <w:rsid w:val="005C24CB"/>
    <w:rsid w:val="005C2C56"/>
    <w:rsid w:val="005C4A10"/>
    <w:rsid w:val="005C4C50"/>
    <w:rsid w:val="005C4ED6"/>
    <w:rsid w:val="005C61EE"/>
    <w:rsid w:val="005D013E"/>
    <w:rsid w:val="005D021B"/>
    <w:rsid w:val="005D1910"/>
    <w:rsid w:val="005E0F79"/>
    <w:rsid w:val="005E3B00"/>
    <w:rsid w:val="005E4821"/>
    <w:rsid w:val="005E4DA9"/>
    <w:rsid w:val="005E514D"/>
    <w:rsid w:val="005E6531"/>
    <w:rsid w:val="005E69C9"/>
    <w:rsid w:val="005F0AD5"/>
    <w:rsid w:val="005F1438"/>
    <w:rsid w:val="005F1C85"/>
    <w:rsid w:val="005F2F4C"/>
    <w:rsid w:val="005F544F"/>
    <w:rsid w:val="005F60B3"/>
    <w:rsid w:val="005F795D"/>
    <w:rsid w:val="006065B6"/>
    <w:rsid w:val="006073BC"/>
    <w:rsid w:val="00610C2E"/>
    <w:rsid w:val="00613031"/>
    <w:rsid w:val="0061347F"/>
    <w:rsid w:val="00615DFA"/>
    <w:rsid w:val="00616965"/>
    <w:rsid w:val="00616E2E"/>
    <w:rsid w:val="00617D0C"/>
    <w:rsid w:val="00621048"/>
    <w:rsid w:val="00624540"/>
    <w:rsid w:val="006257EA"/>
    <w:rsid w:val="00626ECF"/>
    <w:rsid w:val="006340C5"/>
    <w:rsid w:val="00634B06"/>
    <w:rsid w:val="00634C63"/>
    <w:rsid w:val="00635579"/>
    <w:rsid w:val="00637E56"/>
    <w:rsid w:val="00640A87"/>
    <w:rsid w:val="00641E3C"/>
    <w:rsid w:val="00642893"/>
    <w:rsid w:val="00642C14"/>
    <w:rsid w:val="00642EFE"/>
    <w:rsid w:val="0064406D"/>
    <w:rsid w:val="00644A2A"/>
    <w:rsid w:val="00646DDD"/>
    <w:rsid w:val="006474CC"/>
    <w:rsid w:val="00647A07"/>
    <w:rsid w:val="0065014B"/>
    <w:rsid w:val="006507FD"/>
    <w:rsid w:val="0065395F"/>
    <w:rsid w:val="006545AF"/>
    <w:rsid w:val="00656492"/>
    <w:rsid w:val="00656AB1"/>
    <w:rsid w:val="006623E0"/>
    <w:rsid w:val="0066486F"/>
    <w:rsid w:val="00665CC8"/>
    <w:rsid w:val="00665DF6"/>
    <w:rsid w:val="00670099"/>
    <w:rsid w:val="0067466F"/>
    <w:rsid w:val="006766A2"/>
    <w:rsid w:val="00676F9C"/>
    <w:rsid w:val="006772AE"/>
    <w:rsid w:val="006804BA"/>
    <w:rsid w:val="006809E9"/>
    <w:rsid w:val="00680A58"/>
    <w:rsid w:val="0068105A"/>
    <w:rsid w:val="00681498"/>
    <w:rsid w:val="00681F3B"/>
    <w:rsid w:val="00682354"/>
    <w:rsid w:val="00685BD3"/>
    <w:rsid w:val="00686365"/>
    <w:rsid w:val="0068791A"/>
    <w:rsid w:val="00691421"/>
    <w:rsid w:val="0069222D"/>
    <w:rsid w:val="0069384F"/>
    <w:rsid w:val="006A0237"/>
    <w:rsid w:val="006A2006"/>
    <w:rsid w:val="006A2C81"/>
    <w:rsid w:val="006A32BC"/>
    <w:rsid w:val="006A4792"/>
    <w:rsid w:val="006A576A"/>
    <w:rsid w:val="006A5DFE"/>
    <w:rsid w:val="006A68E2"/>
    <w:rsid w:val="006A7130"/>
    <w:rsid w:val="006B3742"/>
    <w:rsid w:val="006B4181"/>
    <w:rsid w:val="006B5B03"/>
    <w:rsid w:val="006B6E63"/>
    <w:rsid w:val="006C024E"/>
    <w:rsid w:val="006C0743"/>
    <w:rsid w:val="006C1A99"/>
    <w:rsid w:val="006C28A1"/>
    <w:rsid w:val="006C2E82"/>
    <w:rsid w:val="006C3BD2"/>
    <w:rsid w:val="006C7040"/>
    <w:rsid w:val="006D0620"/>
    <w:rsid w:val="006D26DB"/>
    <w:rsid w:val="006D3B8F"/>
    <w:rsid w:val="006D540E"/>
    <w:rsid w:val="006D6B07"/>
    <w:rsid w:val="006D6D9D"/>
    <w:rsid w:val="006D7200"/>
    <w:rsid w:val="006E0045"/>
    <w:rsid w:val="006E0800"/>
    <w:rsid w:val="006E1B5F"/>
    <w:rsid w:val="006E1B71"/>
    <w:rsid w:val="006E1F43"/>
    <w:rsid w:val="006E3A04"/>
    <w:rsid w:val="006F0081"/>
    <w:rsid w:val="006F1275"/>
    <w:rsid w:val="006F1877"/>
    <w:rsid w:val="006F27F7"/>
    <w:rsid w:val="006F3BCF"/>
    <w:rsid w:val="006F6491"/>
    <w:rsid w:val="00701C5A"/>
    <w:rsid w:val="0070282E"/>
    <w:rsid w:val="00702878"/>
    <w:rsid w:val="007033AF"/>
    <w:rsid w:val="007048D9"/>
    <w:rsid w:val="00705280"/>
    <w:rsid w:val="007053AD"/>
    <w:rsid w:val="00706089"/>
    <w:rsid w:val="007105E2"/>
    <w:rsid w:val="0071078E"/>
    <w:rsid w:val="00710A8B"/>
    <w:rsid w:val="00711607"/>
    <w:rsid w:val="00711A52"/>
    <w:rsid w:val="007127DC"/>
    <w:rsid w:val="0071321E"/>
    <w:rsid w:val="007133F4"/>
    <w:rsid w:val="007133FA"/>
    <w:rsid w:val="0071464A"/>
    <w:rsid w:val="007154E5"/>
    <w:rsid w:val="00715827"/>
    <w:rsid w:val="00716016"/>
    <w:rsid w:val="00716CB5"/>
    <w:rsid w:val="007177CA"/>
    <w:rsid w:val="00721B04"/>
    <w:rsid w:val="007225F3"/>
    <w:rsid w:val="00723994"/>
    <w:rsid w:val="00725699"/>
    <w:rsid w:val="00725866"/>
    <w:rsid w:val="00731188"/>
    <w:rsid w:val="00732361"/>
    <w:rsid w:val="00732913"/>
    <w:rsid w:val="007337F2"/>
    <w:rsid w:val="007363BF"/>
    <w:rsid w:val="007375E2"/>
    <w:rsid w:val="00741769"/>
    <w:rsid w:val="007422A3"/>
    <w:rsid w:val="00742A5F"/>
    <w:rsid w:val="007445FA"/>
    <w:rsid w:val="007448D4"/>
    <w:rsid w:val="00744A99"/>
    <w:rsid w:val="00744D5D"/>
    <w:rsid w:val="0074734C"/>
    <w:rsid w:val="00747B8C"/>
    <w:rsid w:val="00750A9E"/>
    <w:rsid w:val="00754231"/>
    <w:rsid w:val="007556CB"/>
    <w:rsid w:val="007557BB"/>
    <w:rsid w:val="00757447"/>
    <w:rsid w:val="0075772D"/>
    <w:rsid w:val="00757F82"/>
    <w:rsid w:val="00760208"/>
    <w:rsid w:val="00761AE2"/>
    <w:rsid w:val="00761D78"/>
    <w:rsid w:val="007629D0"/>
    <w:rsid w:val="00762C65"/>
    <w:rsid w:val="00763E72"/>
    <w:rsid w:val="00763FBF"/>
    <w:rsid w:val="00764B29"/>
    <w:rsid w:val="0076560D"/>
    <w:rsid w:val="00767871"/>
    <w:rsid w:val="00770DCD"/>
    <w:rsid w:val="007744DC"/>
    <w:rsid w:val="007756D3"/>
    <w:rsid w:val="00776283"/>
    <w:rsid w:val="0077778D"/>
    <w:rsid w:val="00781C25"/>
    <w:rsid w:val="0078225B"/>
    <w:rsid w:val="00785B5E"/>
    <w:rsid w:val="007874E2"/>
    <w:rsid w:val="00787F7E"/>
    <w:rsid w:val="00790899"/>
    <w:rsid w:val="007910C1"/>
    <w:rsid w:val="00791B20"/>
    <w:rsid w:val="00792592"/>
    <w:rsid w:val="00793EAA"/>
    <w:rsid w:val="00794B2E"/>
    <w:rsid w:val="007957FE"/>
    <w:rsid w:val="007A07D7"/>
    <w:rsid w:val="007A08EA"/>
    <w:rsid w:val="007A0ACB"/>
    <w:rsid w:val="007A0BAA"/>
    <w:rsid w:val="007A27B6"/>
    <w:rsid w:val="007A591E"/>
    <w:rsid w:val="007A63FF"/>
    <w:rsid w:val="007A672E"/>
    <w:rsid w:val="007A6A5F"/>
    <w:rsid w:val="007A73AA"/>
    <w:rsid w:val="007B03D4"/>
    <w:rsid w:val="007B0F08"/>
    <w:rsid w:val="007B1153"/>
    <w:rsid w:val="007B16C8"/>
    <w:rsid w:val="007B3BF0"/>
    <w:rsid w:val="007B6476"/>
    <w:rsid w:val="007B6D0C"/>
    <w:rsid w:val="007B6E26"/>
    <w:rsid w:val="007B6E37"/>
    <w:rsid w:val="007C0A74"/>
    <w:rsid w:val="007C0EFA"/>
    <w:rsid w:val="007C1A14"/>
    <w:rsid w:val="007C4E5F"/>
    <w:rsid w:val="007C5037"/>
    <w:rsid w:val="007C7579"/>
    <w:rsid w:val="007C7A8E"/>
    <w:rsid w:val="007D1AFD"/>
    <w:rsid w:val="007D22C0"/>
    <w:rsid w:val="007D39BE"/>
    <w:rsid w:val="007D602F"/>
    <w:rsid w:val="007D684B"/>
    <w:rsid w:val="007E175F"/>
    <w:rsid w:val="007E3D3B"/>
    <w:rsid w:val="007E3FD7"/>
    <w:rsid w:val="007E41C4"/>
    <w:rsid w:val="007E548D"/>
    <w:rsid w:val="007E5C6D"/>
    <w:rsid w:val="007E729C"/>
    <w:rsid w:val="007F1E78"/>
    <w:rsid w:val="007F36C1"/>
    <w:rsid w:val="007F786F"/>
    <w:rsid w:val="00800D38"/>
    <w:rsid w:val="00802325"/>
    <w:rsid w:val="008028FD"/>
    <w:rsid w:val="00802BAE"/>
    <w:rsid w:val="0080353A"/>
    <w:rsid w:val="00803B0E"/>
    <w:rsid w:val="00804750"/>
    <w:rsid w:val="00805037"/>
    <w:rsid w:val="00805725"/>
    <w:rsid w:val="00806851"/>
    <w:rsid w:val="00807EB7"/>
    <w:rsid w:val="00813E9A"/>
    <w:rsid w:val="00814B1D"/>
    <w:rsid w:val="00815016"/>
    <w:rsid w:val="00815922"/>
    <w:rsid w:val="00815DCE"/>
    <w:rsid w:val="00817D50"/>
    <w:rsid w:val="00820923"/>
    <w:rsid w:val="00820BD4"/>
    <w:rsid w:val="008216DE"/>
    <w:rsid w:val="00821FCD"/>
    <w:rsid w:val="00824D75"/>
    <w:rsid w:val="00832A5B"/>
    <w:rsid w:val="00832AE9"/>
    <w:rsid w:val="00832AEF"/>
    <w:rsid w:val="00833C51"/>
    <w:rsid w:val="00835EC1"/>
    <w:rsid w:val="00836BB4"/>
    <w:rsid w:val="008371AD"/>
    <w:rsid w:val="00837CF5"/>
    <w:rsid w:val="00841B6B"/>
    <w:rsid w:val="00842C6F"/>
    <w:rsid w:val="008456AF"/>
    <w:rsid w:val="008476A0"/>
    <w:rsid w:val="0085105D"/>
    <w:rsid w:val="0085178E"/>
    <w:rsid w:val="008536BF"/>
    <w:rsid w:val="00857B31"/>
    <w:rsid w:val="0086092F"/>
    <w:rsid w:val="00860AFF"/>
    <w:rsid w:val="00862457"/>
    <w:rsid w:val="008627B7"/>
    <w:rsid w:val="0086691D"/>
    <w:rsid w:val="00866B8E"/>
    <w:rsid w:val="00870974"/>
    <w:rsid w:val="00870AAE"/>
    <w:rsid w:val="00870C41"/>
    <w:rsid w:val="00870D77"/>
    <w:rsid w:val="00872296"/>
    <w:rsid w:val="008728E9"/>
    <w:rsid w:val="00874D60"/>
    <w:rsid w:val="00880406"/>
    <w:rsid w:val="008807CA"/>
    <w:rsid w:val="00880856"/>
    <w:rsid w:val="00881887"/>
    <w:rsid w:val="00881E0A"/>
    <w:rsid w:val="00882155"/>
    <w:rsid w:val="00882214"/>
    <w:rsid w:val="00882451"/>
    <w:rsid w:val="0088253E"/>
    <w:rsid w:val="00886A68"/>
    <w:rsid w:val="0089263D"/>
    <w:rsid w:val="0089340E"/>
    <w:rsid w:val="00895AFC"/>
    <w:rsid w:val="0089620D"/>
    <w:rsid w:val="008965CD"/>
    <w:rsid w:val="0089782F"/>
    <w:rsid w:val="008A002B"/>
    <w:rsid w:val="008A070A"/>
    <w:rsid w:val="008A35DD"/>
    <w:rsid w:val="008A4DE0"/>
    <w:rsid w:val="008A70E1"/>
    <w:rsid w:val="008B0357"/>
    <w:rsid w:val="008B0B6F"/>
    <w:rsid w:val="008B0F94"/>
    <w:rsid w:val="008B2E30"/>
    <w:rsid w:val="008B3589"/>
    <w:rsid w:val="008B4FAE"/>
    <w:rsid w:val="008B52D8"/>
    <w:rsid w:val="008B7112"/>
    <w:rsid w:val="008C1186"/>
    <w:rsid w:val="008C1436"/>
    <w:rsid w:val="008C317C"/>
    <w:rsid w:val="008C4094"/>
    <w:rsid w:val="008C4817"/>
    <w:rsid w:val="008C5BAF"/>
    <w:rsid w:val="008C6D9F"/>
    <w:rsid w:val="008C7202"/>
    <w:rsid w:val="008D427F"/>
    <w:rsid w:val="008D4B38"/>
    <w:rsid w:val="008D512E"/>
    <w:rsid w:val="008D549D"/>
    <w:rsid w:val="008D70C4"/>
    <w:rsid w:val="008E34CF"/>
    <w:rsid w:val="008E3644"/>
    <w:rsid w:val="008E3D57"/>
    <w:rsid w:val="008E4410"/>
    <w:rsid w:val="008E5971"/>
    <w:rsid w:val="008E6B17"/>
    <w:rsid w:val="008E71F5"/>
    <w:rsid w:val="008F0B96"/>
    <w:rsid w:val="008F0DFF"/>
    <w:rsid w:val="008F2320"/>
    <w:rsid w:val="008F24E2"/>
    <w:rsid w:val="008F5ACE"/>
    <w:rsid w:val="008F5EAC"/>
    <w:rsid w:val="008F6073"/>
    <w:rsid w:val="008F785F"/>
    <w:rsid w:val="0090137A"/>
    <w:rsid w:val="009015C1"/>
    <w:rsid w:val="00902400"/>
    <w:rsid w:val="0090374A"/>
    <w:rsid w:val="009044B0"/>
    <w:rsid w:val="00904BC9"/>
    <w:rsid w:val="00904D6C"/>
    <w:rsid w:val="00906429"/>
    <w:rsid w:val="009134EB"/>
    <w:rsid w:val="00914991"/>
    <w:rsid w:val="009153BC"/>
    <w:rsid w:val="009207F3"/>
    <w:rsid w:val="00921207"/>
    <w:rsid w:val="00922006"/>
    <w:rsid w:val="00923697"/>
    <w:rsid w:val="009256CD"/>
    <w:rsid w:val="00930052"/>
    <w:rsid w:val="0093014A"/>
    <w:rsid w:val="009303B0"/>
    <w:rsid w:val="00930AE2"/>
    <w:rsid w:val="00931FDB"/>
    <w:rsid w:val="009329D4"/>
    <w:rsid w:val="009346DA"/>
    <w:rsid w:val="0093539F"/>
    <w:rsid w:val="00940B6D"/>
    <w:rsid w:val="00941E3C"/>
    <w:rsid w:val="0094221E"/>
    <w:rsid w:val="00942E6B"/>
    <w:rsid w:val="00943350"/>
    <w:rsid w:val="00943AFE"/>
    <w:rsid w:val="009441DF"/>
    <w:rsid w:val="00944469"/>
    <w:rsid w:val="009455F6"/>
    <w:rsid w:val="009459CC"/>
    <w:rsid w:val="009471C5"/>
    <w:rsid w:val="00947675"/>
    <w:rsid w:val="009510F5"/>
    <w:rsid w:val="009518A6"/>
    <w:rsid w:val="00951CF5"/>
    <w:rsid w:val="00951EB2"/>
    <w:rsid w:val="009535E6"/>
    <w:rsid w:val="009551F0"/>
    <w:rsid w:val="009562D4"/>
    <w:rsid w:val="0095635F"/>
    <w:rsid w:val="00956E52"/>
    <w:rsid w:val="00957ABA"/>
    <w:rsid w:val="00962B4F"/>
    <w:rsid w:val="00963C39"/>
    <w:rsid w:val="009656E2"/>
    <w:rsid w:val="009659BA"/>
    <w:rsid w:val="0096622D"/>
    <w:rsid w:val="00966F24"/>
    <w:rsid w:val="0096713B"/>
    <w:rsid w:val="009677A8"/>
    <w:rsid w:val="009706FD"/>
    <w:rsid w:val="0097369C"/>
    <w:rsid w:val="0097744E"/>
    <w:rsid w:val="0098018C"/>
    <w:rsid w:val="0098138B"/>
    <w:rsid w:val="009816A8"/>
    <w:rsid w:val="00981CC0"/>
    <w:rsid w:val="00983D3F"/>
    <w:rsid w:val="00986EF1"/>
    <w:rsid w:val="009905AF"/>
    <w:rsid w:val="0099129D"/>
    <w:rsid w:val="00992C6E"/>
    <w:rsid w:val="009943C8"/>
    <w:rsid w:val="00994518"/>
    <w:rsid w:val="009948DF"/>
    <w:rsid w:val="0099779E"/>
    <w:rsid w:val="009A2B32"/>
    <w:rsid w:val="009A43BC"/>
    <w:rsid w:val="009A49AE"/>
    <w:rsid w:val="009A525C"/>
    <w:rsid w:val="009A5E18"/>
    <w:rsid w:val="009B1A0B"/>
    <w:rsid w:val="009B20D7"/>
    <w:rsid w:val="009B39E4"/>
    <w:rsid w:val="009B490B"/>
    <w:rsid w:val="009B59B8"/>
    <w:rsid w:val="009B6C99"/>
    <w:rsid w:val="009B7D26"/>
    <w:rsid w:val="009C03B3"/>
    <w:rsid w:val="009C12B2"/>
    <w:rsid w:val="009C1DA4"/>
    <w:rsid w:val="009C23CE"/>
    <w:rsid w:val="009C2AF2"/>
    <w:rsid w:val="009C528E"/>
    <w:rsid w:val="009C565B"/>
    <w:rsid w:val="009C5E30"/>
    <w:rsid w:val="009C6B7B"/>
    <w:rsid w:val="009D2B81"/>
    <w:rsid w:val="009D3FC1"/>
    <w:rsid w:val="009D5259"/>
    <w:rsid w:val="009D5400"/>
    <w:rsid w:val="009D6925"/>
    <w:rsid w:val="009D7C02"/>
    <w:rsid w:val="009E0F82"/>
    <w:rsid w:val="009E1836"/>
    <w:rsid w:val="009E3C69"/>
    <w:rsid w:val="009E505F"/>
    <w:rsid w:val="009E6265"/>
    <w:rsid w:val="009E73D2"/>
    <w:rsid w:val="009E7A53"/>
    <w:rsid w:val="009E7CFF"/>
    <w:rsid w:val="009F0411"/>
    <w:rsid w:val="009F100D"/>
    <w:rsid w:val="009F3A0A"/>
    <w:rsid w:val="009F45EE"/>
    <w:rsid w:val="009F472D"/>
    <w:rsid w:val="009F4B02"/>
    <w:rsid w:val="009F770A"/>
    <w:rsid w:val="00A00B55"/>
    <w:rsid w:val="00A00E23"/>
    <w:rsid w:val="00A0182C"/>
    <w:rsid w:val="00A01ABA"/>
    <w:rsid w:val="00A01DAA"/>
    <w:rsid w:val="00A01E22"/>
    <w:rsid w:val="00A031A1"/>
    <w:rsid w:val="00A038FE"/>
    <w:rsid w:val="00A040DE"/>
    <w:rsid w:val="00A07453"/>
    <w:rsid w:val="00A0799F"/>
    <w:rsid w:val="00A10474"/>
    <w:rsid w:val="00A11711"/>
    <w:rsid w:val="00A12481"/>
    <w:rsid w:val="00A1259A"/>
    <w:rsid w:val="00A12882"/>
    <w:rsid w:val="00A15659"/>
    <w:rsid w:val="00A17A72"/>
    <w:rsid w:val="00A20AAF"/>
    <w:rsid w:val="00A2307A"/>
    <w:rsid w:val="00A238E3"/>
    <w:rsid w:val="00A23B58"/>
    <w:rsid w:val="00A246CB"/>
    <w:rsid w:val="00A25B56"/>
    <w:rsid w:val="00A27663"/>
    <w:rsid w:val="00A27D0E"/>
    <w:rsid w:val="00A27FF2"/>
    <w:rsid w:val="00A3080F"/>
    <w:rsid w:val="00A31724"/>
    <w:rsid w:val="00A32EDB"/>
    <w:rsid w:val="00A33E53"/>
    <w:rsid w:val="00A36299"/>
    <w:rsid w:val="00A3669D"/>
    <w:rsid w:val="00A36843"/>
    <w:rsid w:val="00A44D4C"/>
    <w:rsid w:val="00A452FC"/>
    <w:rsid w:val="00A47AAC"/>
    <w:rsid w:val="00A47ADA"/>
    <w:rsid w:val="00A50F46"/>
    <w:rsid w:val="00A52ACA"/>
    <w:rsid w:val="00A53ABF"/>
    <w:rsid w:val="00A53C3C"/>
    <w:rsid w:val="00A54605"/>
    <w:rsid w:val="00A54677"/>
    <w:rsid w:val="00A613CF"/>
    <w:rsid w:val="00A6275C"/>
    <w:rsid w:val="00A630D9"/>
    <w:rsid w:val="00A64F42"/>
    <w:rsid w:val="00A67645"/>
    <w:rsid w:val="00A67D40"/>
    <w:rsid w:val="00A77A04"/>
    <w:rsid w:val="00A821CF"/>
    <w:rsid w:val="00A902E2"/>
    <w:rsid w:val="00A908B2"/>
    <w:rsid w:val="00A9416E"/>
    <w:rsid w:val="00A9465A"/>
    <w:rsid w:val="00A96994"/>
    <w:rsid w:val="00A9777B"/>
    <w:rsid w:val="00AA09B4"/>
    <w:rsid w:val="00AA0AD8"/>
    <w:rsid w:val="00AA1495"/>
    <w:rsid w:val="00AA56C1"/>
    <w:rsid w:val="00AA6AF8"/>
    <w:rsid w:val="00AA71F2"/>
    <w:rsid w:val="00AB156F"/>
    <w:rsid w:val="00AB56AC"/>
    <w:rsid w:val="00AB7309"/>
    <w:rsid w:val="00AC6338"/>
    <w:rsid w:val="00AC786E"/>
    <w:rsid w:val="00AD05D3"/>
    <w:rsid w:val="00AD1DAF"/>
    <w:rsid w:val="00AD203E"/>
    <w:rsid w:val="00AD39FC"/>
    <w:rsid w:val="00AD61C0"/>
    <w:rsid w:val="00AD6FDD"/>
    <w:rsid w:val="00AE0138"/>
    <w:rsid w:val="00AE0D3F"/>
    <w:rsid w:val="00AE3AE0"/>
    <w:rsid w:val="00AE4065"/>
    <w:rsid w:val="00AE41CB"/>
    <w:rsid w:val="00AE6650"/>
    <w:rsid w:val="00AE6C54"/>
    <w:rsid w:val="00AE740E"/>
    <w:rsid w:val="00AF212F"/>
    <w:rsid w:val="00AF2D15"/>
    <w:rsid w:val="00AF3658"/>
    <w:rsid w:val="00AF4029"/>
    <w:rsid w:val="00AF4AF0"/>
    <w:rsid w:val="00B003C8"/>
    <w:rsid w:val="00B021C0"/>
    <w:rsid w:val="00B0390F"/>
    <w:rsid w:val="00B065B8"/>
    <w:rsid w:val="00B07622"/>
    <w:rsid w:val="00B07C0C"/>
    <w:rsid w:val="00B13814"/>
    <w:rsid w:val="00B16D8C"/>
    <w:rsid w:val="00B17882"/>
    <w:rsid w:val="00B17AD5"/>
    <w:rsid w:val="00B206F7"/>
    <w:rsid w:val="00B20BFF"/>
    <w:rsid w:val="00B20D81"/>
    <w:rsid w:val="00B23DD8"/>
    <w:rsid w:val="00B24B77"/>
    <w:rsid w:val="00B25884"/>
    <w:rsid w:val="00B26CE8"/>
    <w:rsid w:val="00B31964"/>
    <w:rsid w:val="00B32FF6"/>
    <w:rsid w:val="00B413D1"/>
    <w:rsid w:val="00B41D8E"/>
    <w:rsid w:val="00B45CC0"/>
    <w:rsid w:val="00B46E32"/>
    <w:rsid w:val="00B47025"/>
    <w:rsid w:val="00B47D47"/>
    <w:rsid w:val="00B509B4"/>
    <w:rsid w:val="00B5295F"/>
    <w:rsid w:val="00B53378"/>
    <w:rsid w:val="00B538AC"/>
    <w:rsid w:val="00B538FC"/>
    <w:rsid w:val="00B54623"/>
    <w:rsid w:val="00B555B4"/>
    <w:rsid w:val="00B57A19"/>
    <w:rsid w:val="00B57F69"/>
    <w:rsid w:val="00B60633"/>
    <w:rsid w:val="00B618CF"/>
    <w:rsid w:val="00B61994"/>
    <w:rsid w:val="00B647FC"/>
    <w:rsid w:val="00B66E35"/>
    <w:rsid w:val="00B72C80"/>
    <w:rsid w:val="00B72E39"/>
    <w:rsid w:val="00B7604A"/>
    <w:rsid w:val="00B76788"/>
    <w:rsid w:val="00B80AD2"/>
    <w:rsid w:val="00B81056"/>
    <w:rsid w:val="00B8189C"/>
    <w:rsid w:val="00B8199A"/>
    <w:rsid w:val="00B81F56"/>
    <w:rsid w:val="00B822D3"/>
    <w:rsid w:val="00B840BB"/>
    <w:rsid w:val="00B84B12"/>
    <w:rsid w:val="00B8516A"/>
    <w:rsid w:val="00B8606A"/>
    <w:rsid w:val="00B86E40"/>
    <w:rsid w:val="00B872C8"/>
    <w:rsid w:val="00B87C38"/>
    <w:rsid w:val="00B91361"/>
    <w:rsid w:val="00B938CD"/>
    <w:rsid w:val="00B953CA"/>
    <w:rsid w:val="00BA1632"/>
    <w:rsid w:val="00BA2E52"/>
    <w:rsid w:val="00BA54D3"/>
    <w:rsid w:val="00BA6752"/>
    <w:rsid w:val="00BA7ED3"/>
    <w:rsid w:val="00BB03E3"/>
    <w:rsid w:val="00BB0C5F"/>
    <w:rsid w:val="00BB0EE9"/>
    <w:rsid w:val="00BB1E6C"/>
    <w:rsid w:val="00BB2901"/>
    <w:rsid w:val="00BB3BCF"/>
    <w:rsid w:val="00BB4D1B"/>
    <w:rsid w:val="00BC028F"/>
    <w:rsid w:val="00BC3339"/>
    <w:rsid w:val="00BC34AB"/>
    <w:rsid w:val="00BC5845"/>
    <w:rsid w:val="00BC6443"/>
    <w:rsid w:val="00BC7A61"/>
    <w:rsid w:val="00BD0244"/>
    <w:rsid w:val="00BD3F16"/>
    <w:rsid w:val="00BD402C"/>
    <w:rsid w:val="00BD5706"/>
    <w:rsid w:val="00BD58E4"/>
    <w:rsid w:val="00BE0584"/>
    <w:rsid w:val="00BE1C49"/>
    <w:rsid w:val="00BE4920"/>
    <w:rsid w:val="00BE7E25"/>
    <w:rsid w:val="00BF20FC"/>
    <w:rsid w:val="00BF3AFF"/>
    <w:rsid w:val="00BF6038"/>
    <w:rsid w:val="00C02371"/>
    <w:rsid w:val="00C026F9"/>
    <w:rsid w:val="00C03DE1"/>
    <w:rsid w:val="00C03F25"/>
    <w:rsid w:val="00C04E10"/>
    <w:rsid w:val="00C055DB"/>
    <w:rsid w:val="00C0658E"/>
    <w:rsid w:val="00C06DAB"/>
    <w:rsid w:val="00C101A4"/>
    <w:rsid w:val="00C1032A"/>
    <w:rsid w:val="00C10955"/>
    <w:rsid w:val="00C11117"/>
    <w:rsid w:val="00C118CE"/>
    <w:rsid w:val="00C124F0"/>
    <w:rsid w:val="00C12772"/>
    <w:rsid w:val="00C209FD"/>
    <w:rsid w:val="00C21F20"/>
    <w:rsid w:val="00C22D23"/>
    <w:rsid w:val="00C23947"/>
    <w:rsid w:val="00C24E74"/>
    <w:rsid w:val="00C24ECA"/>
    <w:rsid w:val="00C2568B"/>
    <w:rsid w:val="00C27031"/>
    <w:rsid w:val="00C27102"/>
    <w:rsid w:val="00C27571"/>
    <w:rsid w:val="00C3020E"/>
    <w:rsid w:val="00C303ED"/>
    <w:rsid w:val="00C30F72"/>
    <w:rsid w:val="00C40315"/>
    <w:rsid w:val="00C427BA"/>
    <w:rsid w:val="00C42CF6"/>
    <w:rsid w:val="00C43280"/>
    <w:rsid w:val="00C437C0"/>
    <w:rsid w:val="00C44C12"/>
    <w:rsid w:val="00C46F16"/>
    <w:rsid w:val="00C478A8"/>
    <w:rsid w:val="00C52B8B"/>
    <w:rsid w:val="00C5559E"/>
    <w:rsid w:val="00C5640E"/>
    <w:rsid w:val="00C56D22"/>
    <w:rsid w:val="00C57B25"/>
    <w:rsid w:val="00C57FCB"/>
    <w:rsid w:val="00C6033F"/>
    <w:rsid w:val="00C6071E"/>
    <w:rsid w:val="00C60AE8"/>
    <w:rsid w:val="00C61C78"/>
    <w:rsid w:val="00C61E48"/>
    <w:rsid w:val="00C61EC8"/>
    <w:rsid w:val="00C6224A"/>
    <w:rsid w:val="00C6520C"/>
    <w:rsid w:val="00C654A7"/>
    <w:rsid w:val="00C6675B"/>
    <w:rsid w:val="00C668F1"/>
    <w:rsid w:val="00C70C94"/>
    <w:rsid w:val="00C719D6"/>
    <w:rsid w:val="00C73468"/>
    <w:rsid w:val="00C75FCD"/>
    <w:rsid w:val="00C77BA8"/>
    <w:rsid w:val="00C816AD"/>
    <w:rsid w:val="00C83C87"/>
    <w:rsid w:val="00C84031"/>
    <w:rsid w:val="00C84A92"/>
    <w:rsid w:val="00C84F1D"/>
    <w:rsid w:val="00C877EF"/>
    <w:rsid w:val="00C87A60"/>
    <w:rsid w:val="00C901E1"/>
    <w:rsid w:val="00C904F3"/>
    <w:rsid w:val="00C91F20"/>
    <w:rsid w:val="00C93354"/>
    <w:rsid w:val="00C94774"/>
    <w:rsid w:val="00C9604A"/>
    <w:rsid w:val="00C973A0"/>
    <w:rsid w:val="00CA1E24"/>
    <w:rsid w:val="00CA25FF"/>
    <w:rsid w:val="00CA2BFF"/>
    <w:rsid w:val="00CA38E9"/>
    <w:rsid w:val="00CA70A8"/>
    <w:rsid w:val="00CB4E7A"/>
    <w:rsid w:val="00CB52E2"/>
    <w:rsid w:val="00CB6326"/>
    <w:rsid w:val="00CB75FD"/>
    <w:rsid w:val="00CC0C73"/>
    <w:rsid w:val="00CC0E0C"/>
    <w:rsid w:val="00CC186B"/>
    <w:rsid w:val="00CC2E57"/>
    <w:rsid w:val="00CC3FDB"/>
    <w:rsid w:val="00CC4758"/>
    <w:rsid w:val="00CD07A9"/>
    <w:rsid w:val="00CD22C3"/>
    <w:rsid w:val="00CD394B"/>
    <w:rsid w:val="00CD4FFE"/>
    <w:rsid w:val="00CD520D"/>
    <w:rsid w:val="00CD553B"/>
    <w:rsid w:val="00CD5C2A"/>
    <w:rsid w:val="00CD6522"/>
    <w:rsid w:val="00CD710D"/>
    <w:rsid w:val="00CD7FD0"/>
    <w:rsid w:val="00CE1326"/>
    <w:rsid w:val="00CE1693"/>
    <w:rsid w:val="00CE1B9A"/>
    <w:rsid w:val="00CE2218"/>
    <w:rsid w:val="00CE3A4F"/>
    <w:rsid w:val="00CE3D0A"/>
    <w:rsid w:val="00CE3D63"/>
    <w:rsid w:val="00CE56F0"/>
    <w:rsid w:val="00CE6D93"/>
    <w:rsid w:val="00CE7369"/>
    <w:rsid w:val="00CF00F6"/>
    <w:rsid w:val="00CF0131"/>
    <w:rsid w:val="00CF0341"/>
    <w:rsid w:val="00CF206A"/>
    <w:rsid w:val="00CF32CC"/>
    <w:rsid w:val="00CF42B2"/>
    <w:rsid w:val="00CF4686"/>
    <w:rsid w:val="00CF4FFA"/>
    <w:rsid w:val="00CF7CA2"/>
    <w:rsid w:val="00D00AC7"/>
    <w:rsid w:val="00D00CBA"/>
    <w:rsid w:val="00D0149B"/>
    <w:rsid w:val="00D02200"/>
    <w:rsid w:val="00D03FFA"/>
    <w:rsid w:val="00D051BA"/>
    <w:rsid w:val="00D10EC4"/>
    <w:rsid w:val="00D1201D"/>
    <w:rsid w:val="00D135BE"/>
    <w:rsid w:val="00D14FBE"/>
    <w:rsid w:val="00D2069B"/>
    <w:rsid w:val="00D21A04"/>
    <w:rsid w:val="00D269E0"/>
    <w:rsid w:val="00D307AE"/>
    <w:rsid w:val="00D3190C"/>
    <w:rsid w:val="00D32EF4"/>
    <w:rsid w:val="00D3394E"/>
    <w:rsid w:val="00D34C93"/>
    <w:rsid w:val="00D352CF"/>
    <w:rsid w:val="00D35306"/>
    <w:rsid w:val="00D358C5"/>
    <w:rsid w:val="00D35D02"/>
    <w:rsid w:val="00D3627F"/>
    <w:rsid w:val="00D36A6A"/>
    <w:rsid w:val="00D36E67"/>
    <w:rsid w:val="00D40029"/>
    <w:rsid w:val="00D4233E"/>
    <w:rsid w:val="00D427A6"/>
    <w:rsid w:val="00D43EFA"/>
    <w:rsid w:val="00D441A7"/>
    <w:rsid w:val="00D476EA"/>
    <w:rsid w:val="00D47857"/>
    <w:rsid w:val="00D51464"/>
    <w:rsid w:val="00D52C9A"/>
    <w:rsid w:val="00D53438"/>
    <w:rsid w:val="00D53FD3"/>
    <w:rsid w:val="00D54664"/>
    <w:rsid w:val="00D55798"/>
    <w:rsid w:val="00D55A25"/>
    <w:rsid w:val="00D55D59"/>
    <w:rsid w:val="00D56A6B"/>
    <w:rsid w:val="00D570C2"/>
    <w:rsid w:val="00D57B0D"/>
    <w:rsid w:val="00D62457"/>
    <w:rsid w:val="00D629C8"/>
    <w:rsid w:val="00D6391A"/>
    <w:rsid w:val="00D66C7A"/>
    <w:rsid w:val="00D67D35"/>
    <w:rsid w:val="00D7061F"/>
    <w:rsid w:val="00D720D8"/>
    <w:rsid w:val="00D72A19"/>
    <w:rsid w:val="00D74500"/>
    <w:rsid w:val="00D80263"/>
    <w:rsid w:val="00D81258"/>
    <w:rsid w:val="00D816A5"/>
    <w:rsid w:val="00D81C95"/>
    <w:rsid w:val="00D83526"/>
    <w:rsid w:val="00D83930"/>
    <w:rsid w:val="00D84252"/>
    <w:rsid w:val="00D9087C"/>
    <w:rsid w:val="00D90968"/>
    <w:rsid w:val="00D91CE9"/>
    <w:rsid w:val="00D94216"/>
    <w:rsid w:val="00D94ED2"/>
    <w:rsid w:val="00D96273"/>
    <w:rsid w:val="00D96354"/>
    <w:rsid w:val="00D97FA5"/>
    <w:rsid w:val="00DA0927"/>
    <w:rsid w:val="00DA3831"/>
    <w:rsid w:val="00DA5E84"/>
    <w:rsid w:val="00DA63FB"/>
    <w:rsid w:val="00DB085E"/>
    <w:rsid w:val="00DB0D06"/>
    <w:rsid w:val="00DB1818"/>
    <w:rsid w:val="00DB3FCB"/>
    <w:rsid w:val="00DB5C09"/>
    <w:rsid w:val="00DB70B4"/>
    <w:rsid w:val="00DB763C"/>
    <w:rsid w:val="00DB7E92"/>
    <w:rsid w:val="00DC125F"/>
    <w:rsid w:val="00DC2916"/>
    <w:rsid w:val="00DC3983"/>
    <w:rsid w:val="00DC45F8"/>
    <w:rsid w:val="00DC6DE8"/>
    <w:rsid w:val="00DD18B3"/>
    <w:rsid w:val="00DD34AC"/>
    <w:rsid w:val="00DD38E4"/>
    <w:rsid w:val="00DD40C6"/>
    <w:rsid w:val="00DD505E"/>
    <w:rsid w:val="00DD5CE5"/>
    <w:rsid w:val="00DD6BB6"/>
    <w:rsid w:val="00DD73F0"/>
    <w:rsid w:val="00DE023E"/>
    <w:rsid w:val="00DE1A33"/>
    <w:rsid w:val="00DE4568"/>
    <w:rsid w:val="00DE60A1"/>
    <w:rsid w:val="00DE647D"/>
    <w:rsid w:val="00DF0BD5"/>
    <w:rsid w:val="00DF269F"/>
    <w:rsid w:val="00DF311E"/>
    <w:rsid w:val="00DF36A6"/>
    <w:rsid w:val="00DF7B47"/>
    <w:rsid w:val="00E00510"/>
    <w:rsid w:val="00E02E55"/>
    <w:rsid w:val="00E032BA"/>
    <w:rsid w:val="00E06CA8"/>
    <w:rsid w:val="00E116E1"/>
    <w:rsid w:val="00E1204B"/>
    <w:rsid w:val="00E14E67"/>
    <w:rsid w:val="00E15C0D"/>
    <w:rsid w:val="00E20DA5"/>
    <w:rsid w:val="00E211F5"/>
    <w:rsid w:val="00E22BD1"/>
    <w:rsid w:val="00E23167"/>
    <w:rsid w:val="00E23551"/>
    <w:rsid w:val="00E23C43"/>
    <w:rsid w:val="00E24AEC"/>
    <w:rsid w:val="00E276B2"/>
    <w:rsid w:val="00E32AF8"/>
    <w:rsid w:val="00E36A27"/>
    <w:rsid w:val="00E36D90"/>
    <w:rsid w:val="00E40302"/>
    <w:rsid w:val="00E42415"/>
    <w:rsid w:val="00E42A7E"/>
    <w:rsid w:val="00E43E05"/>
    <w:rsid w:val="00E44241"/>
    <w:rsid w:val="00E44BA7"/>
    <w:rsid w:val="00E47414"/>
    <w:rsid w:val="00E47A1F"/>
    <w:rsid w:val="00E47A34"/>
    <w:rsid w:val="00E5126A"/>
    <w:rsid w:val="00E515E9"/>
    <w:rsid w:val="00E517D7"/>
    <w:rsid w:val="00E523A7"/>
    <w:rsid w:val="00E52452"/>
    <w:rsid w:val="00E5412F"/>
    <w:rsid w:val="00E541A7"/>
    <w:rsid w:val="00E54482"/>
    <w:rsid w:val="00E56EAC"/>
    <w:rsid w:val="00E573A7"/>
    <w:rsid w:val="00E61E1F"/>
    <w:rsid w:val="00E62117"/>
    <w:rsid w:val="00E621E9"/>
    <w:rsid w:val="00E62B00"/>
    <w:rsid w:val="00E64223"/>
    <w:rsid w:val="00E660B1"/>
    <w:rsid w:val="00E66498"/>
    <w:rsid w:val="00E66C90"/>
    <w:rsid w:val="00E726EA"/>
    <w:rsid w:val="00E72ECF"/>
    <w:rsid w:val="00E739E8"/>
    <w:rsid w:val="00E7415B"/>
    <w:rsid w:val="00E7446E"/>
    <w:rsid w:val="00E77C07"/>
    <w:rsid w:val="00E77F09"/>
    <w:rsid w:val="00E82DCD"/>
    <w:rsid w:val="00E839F4"/>
    <w:rsid w:val="00E84598"/>
    <w:rsid w:val="00E84C82"/>
    <w:rsid w:val="00E8619C"/>
    <w:rsid w:val="00E87DEA"/>
    <w:rsid w:val="00E917DA"/>
    <w:rsid w:val="00E91D55"/>
    <w:rsid w:val="00E94D66"/>
    <w:rsid w:val="00E97782"/>
    <w:rsid w:val="00EA1989"/>
    <w:rsid w:val="00EA1EF0"/>
    <w:rsid w:val="00EA2C1F"/>
    <w:rsid w:val="00EA2DA2"/>
    <w:rsid w:val="00EA6EEE"/>
    <w:rsid w:val="00EB042A"/>
    <w:rsid w:val="00EB13DE"/>
    <w:rsid w:val="00EB243F"/>
    <w:rsid w:val="00EB42EA"/>
    <w:rsid w:val="00EB6128"/>
    <w:rsid w:val="00EB6774"/>
    <w:rsid w:val="00EC067D"/>
    <w:rsid w:val="00EC120B"/>
    <w:rsid w:val="00EC14F8"/>
    <w:rsid w:val="00EC28DE"/>
    <w:rsid w:val="00EC3FC7"/>
    <w:rsid w:val="00EC459D"/>
    <w:rsid w:val="00EC4EA8"/>
    <w:rsid w:val="00EC6B58"/>
    <w:rsid w:val="00ED3472"/>
    <w:rsid w:val="00ED3B39"/>
    <w:rsid w:val="00ED3FBF"/>
    <w:rsid w:val="00ED4055"/>
    <w:rsid w:val="00ED57EC"/>
    <w:rsid w:val="00EE0F28"/>
    <w:rsid w:val="00EE3170"/>
    <w:rsid w:val="00EE35C0"/>
    <w:rsid w:val="00EE3FED"/>
    <w:rsid w:val="00EE5417"/>
    <w:rsid w:val="00EE5515"/>
    <w:rsid w:val="00EE6AFA"/>
    <w:rsid w:val="00EE7D97"/>
    <w:rsid w:val="00EF0143"/>
    <w:rsid w:val="00EF2FCB"/>
    <w:rsid w:val="00EF578B"/>
    <w:rsid w:val="00EF61AF"/>
    <w:rsid w:val="00EF63E9"/>
    <w:rsid w:val="00EF7A2F"/>
    <w:rsid w:val="00F00A6A"/>
    <w:rsid w:val="00F02EC5"/>
    <w:rsid w:val="00F03487"/>
    <w:rsid w:val="00F06537"/>
    <w:rsid w:val="00F06EF3"/>
    <w:rsid w:val="00F07B0D"/>
    <w:rsid w:val="00F10047"/>
    <w:rsid w:val="00F112B3"/>
    <w:rsid w:val="00F122EE"/>
    <w:rsid w:val="00F13344"/>
    <w:rsid w:val="00F134C7"/>
    <w:rsid w:val="00F13BC1"/>
    <w:rsid w:val="00F14206"/>
    <w:rsid w:val="00F15017"/>
    <w:rsid w:val="00F20941"/>
    <w:rsid w:val="00F217EE"/>
    <w:rsid w:val="00F23CBE"/>
    <w:rsid w:val="00F23EBB"/>
    <w:rsid w:val="00F24AC4"/>
    <w:rsid w:val="00F25E7E"/>
    <w:rsid w:val="00F26174"/>
    <w:rsid w:val="00F30EEE"/>
    <w:rsid w:val="00F31D8C"/>
    <w:rsid w:val="00F33EDE"/>
    <w:rsid w:val="00F34DA6"/>
    <w:rsid w:val="00F366E3"/>
    <w:rsid w:val="00F36BF2"/>
    <w:rsid w:val="00F401D0"/>
    <w:rsid w:val="00F40E82"/>
    <w:rsid w:val="00F41A5A"/>
    <w:rsid w:val="00F46FE8"/>
    <w:rsid w:val="00F47393"/>
    <w:rsid w:val="00F52CCF"/>
    <w:rsid w:val="00F53E68"/>
    <w:rsid w:val="00F55037"/>
    <w:rsid w:val="00F552CA"/>
    <w:rsid w:val="00F6084E"/>
    <w:rsid w:val="00F615E1"/>
    <w:rsid w:val="00F618A0"/>
    <w:rsid w:val="00F62685"/>
    <w:rsid w:val="00F62C95"/>
    <w:rsid w:val="00F63158"/>
    <w:rsid w:val="00F6396E"/>
    <w:rsid w:val="00F63D84"/>
    <w:rsid w:val="00F643D4"/>
    <w:rsid w:val="00F64BF5"/>
    <w:rsid w:val="00F66F88"/>
    <w:rsid w:val="00F6754D"/>
    <w:rsid w:val="00F73F7E"/>
    <w:rsid w:val="00F73FE8"/>
    <w:rsid w:val="00F740B6"/>
    <w:rsid w:val="00F745A0"/>
    <w:rsid w:val="00F7477B"/>
    <w:rsid w:val="00F752D9"/>
    <w:rsid w:val="00F754D2"/>
    <w:rsid w:val="00F77674"/>
    <w:rsid w:val="00F77C1B"/>
    <w:rsid w:val="00F824B6"/>
    <w:rsid w:val="00F84E34"/>
    <w:rsid w:val="00F852DF"/>
    <w:rsid w:val="00F855EF"/>
    <w:rsid w:val="00F9199F"/>
    <w:rsid w:val="00F92F3F"/>
    <w:rsid w:val="00F93DA9"/>
    <w:rsid w:val="00F94818"/>
    <w:rsid w:val="00F94903"/>
    <w:rsid w:val="00F966AA"/>
    <w:rsid w:val="00F9773D"/>
    <w:rsid w:val="00FA1E6D"/>
    <w:rsid w:val="00FA2965"/>
    <w:rsid w:val="00FA2B0B"/>
    <w:rsid w:val="00FA30FA"/>
    <w:rsid w:val="00FA7C08"/>
    <w:rsid w:val="00FB0968"/>
    <w:rsid w:val="00FB109B"/>
    <w:rsid w:val="00FB1A76"/>
    <w:rsid w:val="00FB5CFE"/>
    <w:rsid w:val="00FB6654"/>
    <w:rsid w:val="00FB6BAE"/>
    <w:rsid w:val="00FB6C50"/>
    <w:rsid w:val="00FC08AE"/>
    <w:rsid w:val="00FC0981"/>
    <w:rsid w:val="00FC1167"/>
    <w:rsid w:val="00FC1709"/>
    <w:rsid w:val="00FC217A"/>
    <w:rsid w:val="00FC3A21"/>
    <w:rsid w:val="00FC5047"/>
    <w:rsid w:val="00FC5A6C"/>
    <w:rsid w:val="00FC71E1"/>
    <w:rsid w:val="00FD081C"/>
    <w:rsid w:val="00FD0C23"/>
    <w:rsid w:val="00FD140F"/>
    <w:rsid w:val="00FD3879"/>
    <w:rsid w:val="00FD3DDB"/>
    <w:rsid w:val="00FD545F"/>
    <w:rsid w:val="00FD6599"/>
    <w:rsid w:val="00FD7FA7"/>
    <w:rsid w:val="00FE0509"/>
    <w:rsid w:val="00FE0900"/>
    <w:rsid w:val="00FE0C95"/>
    <w:rsid w:val="00FE0D3E"/>
    <w:rsid w:val="00FE2342"/>
    <w:rsid w:val="00FE2B39"/>
    <w:rsid w:val="00FE3E69"/>
    <w:rsid w:val="00FE5DCB"/>
    <w:rsid w:val="00FF1D18"/>
    <w:rsid w:val="00FF5E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uiPriority="99" w:qFormat="1"/>
    <w:lsdException w:name="heading 3" w:locked="1" w:uiPriority="9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locked="1" w:uiPriority="99"/>
    <w:lsdException w:name="footer" w:locked="1" w:uiPriority="99"/>
    <w:lsdException w:name="caption" w:locked="1" w:qFormat="1"/>
    <w:lsdException w:name="footnote reference" w:uiPriority="99"/>
    <w:lsdException w:name="annotation reference" w:uiPriority="99"/>
    <w:lsdException w:name="page number" w:locked="1"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locked="1" w:uiPriority="99"/>
    <w:lsdException w:name="FollowedHyperlink" w:uiPriority="99"/>
    <w:lsdException w:name="Strong" w:locked="1" w:semiHidden="0" w:unhideWhenUsed="0" w:qFormat="1"/>
    <w:lsdException w:name="Emphasis" w:locked="1" w:semiHidden="0" w:unhideWhenUsed="0" w:qFormat="1"/>
    <w:lsdException w:name="annotation subject" w:uiPriority="99"/>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B4"/>
    <w:pPr>
      <w:spacing w:after="200" w:line="276" w:lineRule="auto"/>
    </w:pPr>
    <w:rPr>
      <w:sz w:val="22"/>
      <w:szCs w:val="22"/>
    </w:rPr>
  </w:style>
  <w:style w:type="paragraph" w:styleId="Heading1">
    <w:name w:val="heading 1"/>
    <w:basedOn w:val="Normal"/>
    <w:next w:val="Normal"/>
    <w:link w:val="Heading1Char"/>
    <w:qFormat/>
    <w:locked/>
    <w:rsid w:val="00CB4E7A"/>
    <w:pPr>
      <w:keepNext/>
      <w:spacing w:after="0" w:line="240" w:lineRule="auto"/>
      <w:jc w:val="right"/>
      <w:outlineLvl w:val="0"/>
    </w:pPr>
    <w:rPr>
      <w:rFonts w:ascii="Times New Roman" w:hAnsi="Times New Roman"/>
      <w:sz w:val="28"/>
      <w:szCs w:val="20"/>
      <w:lang w:eastAsia="en-US"/>
    </w:rPr>
  </w:style>
  <w:style w:type="paragraph" w:styleId="Heading2">
    <w:name w:val="heading 2"/>
    <w:basedOn w:val="Normal"/>
    <w:next w:val="Normal"/>
    <w:link w:val="Heading2Char"/>
    <w:uiPriority w:val="99"/>
    <w:qFormat/>
    <w:locked/>
    <w:rsid w:val="00CB4E7A"/>
    <w:pPr>
      <w:keepNext/>
      <w:spacing w:after="0" w:line="240" w:lineRule="auto"/>
      <w:jc w:val="center"/>
      <w:outlineLvl w:val="1"/>
    </w:pPr>
    <w:rPr>
      <w:rFonts w:ascii="Times New Roman" w:hAnsi="Times New Roman"/>
      <w:b/>
      <w:snapToGrid w:val="0"/>
      <w:sz w:val="24"/>
      <w:szCs w:val="20"/>
      <w:lang w:eastAsia="en-US"/>
    </w:rPr>
  </w:style>
  <w:style w:type="paragraph" w:styleId="Heading3">
    <w:name w:val="heading 3"/>
    <w:basedOn w:val="Normal"/>
    <w:next w:val="Normal"/>
    <w:link w:val="Heading3Char"/>
    <w:uiPriority w:val="99"/>
    <w:qFormat/>
    <w:locked/>
    <w:rsid w:val="002765DF"/>
    <w:pPr>
      <w:keepNext/>
      <w:spacing w:after="0" w:line="240" w:lineRule="auto"/>
      <w:jc w:val="both"/>
      <w:outlineLvl w:val="2"/>
    </w:pPr>
    <w:rPr>
      <w:rFonts w:ascii="Times New Roman" w:hAnsi="Times New Roman"/>
      <w:snapToGrid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E7A"/>
    <w:rPr>
      <w:rFonts w:ascii="Times New Roman" w:hAnsi="Times New Roman"/>
      <w:sz w:val="28"/>
      <w:lang w:eastAsia="en-US"/>
    </w:rPr>
  </w:style>
  <w:style w:type="character" w:customStyle="1" w:styleId="Heading2Char">
    <w:name w:val="Heading 2 Char"/>
    <w:link w:val="Heading2"/>
    <w:uiPriority w:val="99"/>
    <w:rsid w:val="00CB4E7A"/>
    <w:rPr>
      <w:rFonts w:ascii="Times New Roman" w:hAnsi="Times New Roman"/>
      <w:b/>
      <w:snapToGrid w:val="0"/>
      <w:sz w:val="24"/>
      <w:lang w:eastAsia="en-US"/>
    </w:rPr>
  </w:style>
  <w:style w:type="character" w:customStyle="1" w:styleId="Heading3Char">
    <w:name w:val="Heading 3 Char"/>
    <w:link w:val="Heading3"/>
    <w:uiPriority w:val="99"/>
    <w:rsid w:val="002765DF"/>
    <w:rPr>
      <w:rFonts w:ascii="Times New Roman" w:hAnsi="Times New Roman"/>
      <w:snapToGrid w:val="0"/>
      <w:sz w:val="24"/>
      <w:lang w:eastAsia="en-US"/>
    </w:rPr>
  </w:style>
  <w:style w:type="paragraph" w:customStyle="1" w:styleId="naisf">
    <w:name w:val="naisf"/>
    <w:basedOn w:val="Normal"/>
    <w:rsid w:val="00881E0A"/>
    <w:pPr>
      <w:spacing w:before="75" w:after="75" w:line="240" w:lineRule="auto"/>
      <w:ind w:firstLine="375"/>
      <w:jc w:val="both"/>
    </w:pPr>
    <w:rPr>
      <w:rFonts w:ascii="Times New Roman" w:hAnsi="Times New Roman"/>
      <w:sz w:val="24"/>
      <w:szCs w:val="24"/>
    </w:rPr>
  </w:style>
  <w:style w:type="paragraph" w:customStyle="1" w:styleId="naisnod">
    <w:name w:val="naisnod"/>
    <w:basedOn w:val="Normal"/>
    <w:rsid w:val="00881E0A"/>
    <w:pPr>
      <w:spacing w:before="450" w:after="225" w:line="240" w:lineRule="auto"/>
      <w:jc w:val="center"/>
    </w:pPr>
    <w:rPr>
      <w:rFonts w:ascii="Times New Roman" w:hAnsi="Times New Roman"/>
      <w:b/>
      <w:bCs/>
      <w:sz w:val="24"/>
      <w:szCs w:val="24"/>
    </w:rPr>
  </w:style>
  <w:style w:type="paragraph" w:customStyle="1" w:styleId="naislab">
    <w:name w:val="naislab"/>
    <w:basedOn w:val="Normal"/>
    <w:rsid w:val="00881E0A"/>
    <w:pPr>
      <w:spacing w:before="75" w:after="75" w:line="240" w:lineRule="auto"/>
      <w:jc w:val="right"/>
    </w:pPr>
    <w:rPr>
      <w:rFonts w:ascii="Times New Roman" w:hAnsi="Times New Roman"/>
      <w:sz w:val="24"/>
      <w:szCs w:val="24"/>
    </w:rPr>
  </w:style>
  <w:style w:type="character" w:styleId="Hyperlink">
    <w:name w:val="Hyperlink"/>
    <w:uiPriority w:val="99"/>
    <w:rsid w:val="00881E0A"/>
    <w:rPr>
      <w:rFonts w:cs="Times New Roman"/>
      <w:color w:val="0000FF"/>
      <w:u w:val="single"/>
    </w:rPr>
  </w:style>
  <w:style w:type="paragraph" w:styleId="Header">
    <w:name w:val="header"/>
    <w:basedOn w:val="Normal"/>
    <w:link w:val="Head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uiPriority w:val="99"/>
    <w:locked/>
    <w:rsid w:val="00881E0A"/>
    <w:rPr>
      <w:rFonts w:ascii="Times New Roman" w:hAnsi="Times New Roman" w:cs="Times New Roman"/>
      <w:sz w:val="24"/>
      <w:szCs w:val="24"/>
    </w:rPr>
  </w:style>
  <w:style w:type="paragraph" w:styleId="Footer">
    <w:name w:val="footer"/>
    <w:basedOn w:val="Normal"/>
    <w:link w:val="Foot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link w:val="Footer"/>
    <w:uiPriority w:val="99"/>
    <w:locked/>
    <w:rsid w:val="00881E0A"/>
    <w:rPr>
      <w:rFonts w:ascii="Times New Roman" w:hAnsi="Times New Roman" w:cs="Times New Roman"/>
      <w:sz w:val="24"/>
      <w:szCs w:val="24"/>
    </w:rPr>
  </w:style>
  <w:style w:type="character" w:styleId="PageNumber">
    <w:name w:val="page number"/>
    <w:uiPriority w:val="99"/>
    <w:rsid w:val="00881E0A"/>
    <w:rPr>
      <w:rFonts w:cs="Times New Roman"/>
    </w:rPr>
  </w:style>
  <w:style w:type="paragraph" w:styleId="BodyText">
    <w:name w:val="Body Text"/>
    <w:basedOn w:val="Normal"/>
    <w:link w:val="BodyTextChar"/>
    <w:uiPriority w:val="99"/>
    <w:rsid w:val="00881E0A"/>
    <w:pPr>
      <w:spacing w:after="0" w:line="240" w:lineRule="auto"/>
      <w:jc w:val="both"/>
    </w:pPr>
    <w:rPr>
      <w:rFonts w:ascii="Times New Roman" w:hAnsi="Times New Roman"/>
      <w:sz w:val="28"/>
      <w:szCs w:val="20"/>
      <w:lang w:eastAsia="en-US"/>
    </w:rPr>
  </w:style>
  <w:style w:type="character" w:customStyle="1" w:styleId="BodyTextChar">
    <w:name w:val="Body Text Char"/>
    <w:link w:val="BodyText"/>
    <w:uiPriority w:val="99"/>
    <w:locked/>
    <w:rsid w:val="00881E0A"/>
    <w:rPr>
      <w:rFonts w:ascii="Times New Roman" w:hAnsi="Times New Roman" w:cs="Times New Roman"/>
      <w:sz w:val="20"/>
      <w:szCs w:val="20"/>
      <w:lang w:val="x-none" w:eastAsia="en-US"/>
    </w:rPr>
  </w:style>
  <w:style w:type="paragraph" w:customStyle="1" w:styleId="naiskr">
    <w:name w:val="naiskr"/>
    <w:basedOn w:val="Normal"/>
    <w:rsid w:val="00881E0A"/>
    <w:pPr>
      <w:spacing w:before="75" w:after="75" w:line="240" w:lineRule="auto"/>
    </w:pPr>
    <w:rPr>
      <w:rFonts w:ascii="Times New Roman" w:hAnsi="Times New Roman"/>
      <w:sz w:val="24"/>
      <w:szCs w:val="24"/>
    </w:rPr>
  </w:style>
  <w:style w:type="paragraph" w:styleId="BalloonText">
    <w:name w:val="Balloon Text"/>
    <w:basedOn w:val="Normal"/>
    <w:link w:val="BalloonTextChar"/>
    <w:uiPriority w:val="99"/>
    <w:semiHidden/>
    <w:rsid w:val="00203DC6"/>
    <w:rPr>
      <w:rFonts w:ascii="Tahoma" w:hAnsi="Tahoma" w:cs="Tahoma"/>
      <w:sz w:val="16"/>
      <w:szCs w:val="16"/>
    </w:rPr>
  </w:style>
  <w:style w:type="character" w:customStyle="1" w:styleId="BalloonTextChar">
    <w:name w:val="Balloon Text Char"/>
    <w:link w:val="BalloonText"/>
    <w:uiPriority w:val="99"/>
    <w:semiHidden/>
    <w:rsid w:val="002765DF"/>
    <w:rPr>
      <w:rFonts w:ascii="Tahoma" w:hAnsi="Tahoma" w:cs="Tahoma"/>
      <w:sz w:val="16"/>
      <w:szCs w:val="16"/>
    </w:rPr>
  </w:style>
  <w:style w:type="character" w:styleId="CommentReference">
    <w:name w:val="annotation reference"/>
    <w:uiPriority w:val="99"/>
    <w:semiHidden/>
    <w:rsid w:val="00E84C82"/>
    <w:rPr>
      <w:rFonts w:cs="Times New Roman"/>
      <w:sz w:val="16"/>
      <w:szCs w:val="16"/>
    </w:rPr>
  </w:style>
  <w:style w:type="paragraph" w:styleId="CommentText">
    <w:name w:val="annotation text"/>
    <w:basedOn w:val="Normal"/>
    <w:link w:val="CommentTextChar"/>
    <w:uiPriority w:val="99"/>
    <w:semiHidden/>
    <w:rsid w:val="00E84C82"/>
    <w:rPr>
      <w:sz w:val="20"/>
      <w:szCs w:val="20"/>
    </w:rPr>
  </w:style>
  <w:style w:type="character" w:customStyle="1" w:styleId="CommentTextChar">
    <w:name w:val="Comment Text Char"/>
    <w:link w:val="CommentText"/>
    <w:uiPriority w:val="99"/>
    <w:semiHidden/>
    <w:rsid w:val="002765DF"/>
  </w:style>
  <w:style w:type="paragraph" w:styleId="CommentSubject">
    <w:name w:val="annotation subject"/>
    <w:basedOn w:val="CommentText"/>
    <w:next w:val="CommentText"/>
    <w:link w:val="CommentSubjectChar"/>
    <w:uiPriority w:val="99"/>
    <w:semiHidden/>
    <w:rsid w:val="00E84C82"/>
    <w:rPr>
      <w:b/>
      <w:bCs/>
    </w:rPr>
  </w:style>
  <w:style w:type="character" w:customStyle="1" w:styleId="CommentSubjectChar">
    <w:name w:val="Comment Subject Char"/>
    <w:link w:val="CommentSubject"/>
    <w:uiPriority w:val="99"/>
    <w:semiHidden/>
    <w:rsid w:val="002765DF"/>
    <w:rPr>
      <w:b/>
      <w:bCs/>
    </w:rPr>
  </w:style>
  <w:style w:type="paragraph" w:styleId="HTMLPreformatted">
    <w:name w:val="HTML Preformatted"/>
    <w:basedOn w:val="Normal"/>
    <w:link w:val="HTMLPreformattedChar"/>
    <w:unhideWhenUsed/>
    <w:rsid w:val="0014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rsid w:val="001412A9"/>
    <w:rPr>
      <w:rFonts w:ascii="Courier New" w:hAnsi="Courier New" w:cs="Courier New"/>
    </w:rPr>
  </w:style>
  <w:style w:type="paragraph" w:customStyle="1" w:styleId="font5">
    <w:name w:val="font5"/>
    <w:basedOn w:val="Normal"/>
    <w:uiPriority w:val="99"/>
    <w:rsid w:val="00CB4E7A"/>
    <w:pPr>
      <w:spacing w:before="100" w:after="100" w:line="240" w:lineRule="auto"/>
    </w:pPr>
    <w:rPr>
      <w:rFonts w:ascii="Times New Roman" w:hAnsi="Times New Roman"/>
      <w:b/>
      <w:sz w:val="26"/>
      <w:szCs w:val="20"/>
      <w:lang w:val="en-US" w:eastAsia="en-US"/>
    </w:rPr>
  </w:style>
  <w:style w:type="paragraph" w:customStyle="1" w:styleId="xl44">
    <w:name w:val="xl44"/>
    <w:basedOn w:val="Normal"/>
    <w:uiPriority w:val="99"/>
    <w:rsid w:val="00CB4E7A"/>
    <w:pPr>
      <w:pBdr>
        <w:right w:val="single" w:sz="8" w:space="0" w:color="auto"/>
      </w:pBdr>
      <w:spacing w:before="100" w:after="100" w:line="240" w:lineRule="auto"/>
      <w:jc w:val="center"/>
      <w:textAlignment w:val="top"/>
    </w:pPr>
    <w:rPr>
      <w:rFonts w:ascii="Times New Roman" w:hAnsi="Times New Roman"/>
      <w:sz w:val="24"/>
      <w:szCs w:val="20"/>
      <w:lang w:val="en-US" w:eastAsia="en-US"/>
    </w:rPr>
  </w:style>
  <w:style w:type="paragraph" w:customStyle="1" w:styleId="xl40">
    <w:name w:val="xl40"/>
    <w:basedOn w:val="Normal"/>
    <w:uiPriority w:val="99"/>
    <w:rsid w:val="00CB4E7A"/>
    <w:pPr>
      <w:pBdr>
        <w:right w:val="single" w:sz="8" w:space="0" w:color="auto"/>
      </w:pBdr>
      <w:spacing w:before="100" w:after="100" w:line="240" w:lineRule="auto"/>
      <w:textAlignment w:val="top"/>
    </w:pPr>
    <w:rPr>
      <w:rFonts w:ascii="Times New Roman" w:hAnsi="Times New Roman"/>
      <w:b/>
      <w:sz w:val="24"/>
      <w:szCs w:val="20"/>
      <w:lang w:val="en-US" w:eastAsia="en-US"/>
    </w:rPr>
  </w:style>
  <w:style w:type="character" w:styleId="FootnoteReference">
    <w:name w:val="footnote reference"/>
    <w:uiPriority w:val="99"/>
    <w:rsid w:val="00CB4E7A"/>
    <w:rPr>
      <w:vertAlign w:val="superscript"/>
    </w:rPr>
  </w:style>
  <w:style w:type="paragraph" w:customStyle="1" w:styleId="xl42">
    <w:name w:val="xl42"/>
    <w:basedOn w:val="Normal"/>
    <w:uiPriority w:val="99"/>
    <w:rsid w:val="00CB4E7A"/>
    <w:pPr>
      <w:pBdr>
        <w:right w:val="single" w:sz="8" w:space="0" w:color="auto"/>
      </w:pBdr>
      <w:spacing w:before="100" w:after="100" w:line="240" w:lineRule="auto"/>
      <w:jc w:val="both"/>
      <w:textAlignment w:val="top"/>
    </w:pPr>
    <w:rPr>
      <w:rFonts w:ascii="Times New Roman" w:hAnsi="Times New Roman"/>
      <w:b/>
      <w:sz w:val="24"/>
      <w:szCs w:val="20"/>
      <w:lang w:val="en-US" w:eastAsia="en-US"/>
    </w:rPr>
  </w:style>
  <w:style w:type="paragraph" w:customStyle="1" w:styleId="font6">
    <w:name w:val="font6"/>
    <w:basedOn w:val="Normal"/>
    <w:uiPriority w:val="99"/>
    <w:rsid w:val="00CB4E7A"/>
    <w:pPr>
      <w:spacing w:before="100" w:after="100" w:line="240" w:lineRule="auto"/>
    </w:pPr>
    <w:rPr>
      <w:rFonts w:ascii="Times New Roman" w:hAnsi="Times New Roman"/>
      <w:sz w:val="24"/>
      <w:szCs w:val="20"/>
      <w:lang w:val="en-US" w:eastAsia="en-US"/>
    </w:rPr>
  </w:style>
  <w:style w:type="paragraph" w:styleId="FootnoteText">
    <w:name w:val="footnote text"/>
    <w:basedOn w:val="Normal"/>
    <w:link w:val="FootnoteTextChar"/>
    <w:uiPriority w:val="99"/>
    <w:rsid w:val="00CB4E7A"/>
    <w:pPr>
      <w:spacing w:after="0" w:line="240" w:lineRule="auto"/>
    </w:pPr>
    <w:rPr>
      <w:rFonts w:ascii="Times New Roman" w:hAnsi="Times New Roman"/>
      <w:sz w:val="20"/>
      <w:szCs w:val="20"/>
      <w:lang w:eastAsia="en-US"/>
    </w:rPr>
  </w:style>
  <w:style w:type="character" w:customStyle="1" w:styleId="FootnoteTextChar">
    <w:name w:val="Footnote Text Char"/>
    <w:link w:val="FootnoteText"/>
    <w:uiPriority w:val="99"/>
    <w:rsid w:val="00CB4E7A"/>
    <w:rPr>
      <w:rFonts w:ascii="Times New Roman" w:hAnsi="Times New Roman"/>
      <w:lang w:eastAsia="en-US"/>
    </w:rPr>
  </w:style>
  <w:style w:type="paragraph" w:styleId="Title">
    <w:name w:val="Title"/>
    <w:basedOn w:val="Normal"/>
    <w:link w:val="TitleChar"/>
    <w:qFormat/>
    <w:locked/>
    <w:rsid w:val="00CB4E7A"/>
    <w:pPr>
      <w:spacing w:after="0" w:line="240" w:lineRule="auto"/>
      <w:jc w:val="center"/>
    </w:pPr>
    <w:rPr>
      <w:rFonts w:ascii="Times New Roman" w:hAnsi="Times New Roman"/>
      <w:sz w:val="28"/>
      <w:szCs w:val="20"/>
    </w:rPr>
  </w:style>
  <w:style w:type="character" w:customStyle="1" w:styleId="TitleChar">
    <w:name w:val="Title Char"/>
    <w:link w:val="Title"/>
    <w:rsid w:val="00CB4E7A"/>
    <w:rPr>
      <w:rFonts w:ascii="Times New Roman" w:hAnsi="Times New Roman"/>
      <w:sz w:val="28"/>
    </w:rPr>
  </w:style>
  <w:style w:type="paragraph" w:styleId="EndnoteText">
    <w:name w:val="endnote text"/>
    <w:basedOn w:val="Normal"/>
    <w:link w:val="EndnoteTextChar"/>
    <w:uiPriority w:val="99"/>
    <w:rsid w:val="002765DF"/>
    <w:pPr>
      <w:spacing w:after="0" w:line="240" w:lineRule="auto"/>
    </w:pPr>
    <w:rPr>
      <w:rFonts w:ascii="Times New Roman" w:hAnsi="Times New Roman"/>
      <w:sz w:val="20"/>
      <w:szCs w:val="20"/>
      <w:lang w:eastAsia="en-US"/>
    </w:rPr>
  </w:style>
  <w:style w:type="character" w:customStyle="1" w:styleId="EndnoteTextChar">
    <w:name w:val="Endnote Text Char"/>
    <w:link w:val="EndnoteText"/>
    <w:uiPriority w:val="99"/>
    <w:rsid w:val="002765DF"/>
    <w:rPr>
      <w:rFonts w:ascii="Times New Roman" w:hAnsi="Times New Roman"/>
      <w:lang w:eastAsia="en-US"/>
    </w:rPr>
  </w:style>
  <w:style w:type="paragraph" w:styleId="BodyText2">
    <w:name w:val="Body Text 2"/>
    <w:basedOn w:val="Normal"/>
    <w:link w:val="BodyText2Char"/>
    <w:uiPriority w:val="99"/>
    <w:rsid w:val="002765DF"/>
    <w:pPr>
      <w:spacing w:before="120" w:after="120" w:line="240" w:lineRule="auto"/>
      <w:jc w:val="center"/>
    </w:pPr>
    <w:rPr>
      <w:rFonts w:ascii="Times New Roman" w:hAnsi="Times New Roman"/>
      <w:b/>
      <w:bCs/>
      <w:snapToGrid w:val="0"/>
      <w:sz w:val="26"/>
      <w:szCs w:val="24"/>
      <w:lang w:eastAsia="en-US"/>
    </w:rPr>
  </w:style>
  <w:style w:type="character" w:customStyle="1" w:styleId="BodyText2Char">
    <w:name w:val="Body Text 2 Char"/>
    <w:link w:val="BodyText2"/>
    <w:uiPriority w:val="99"/>
    <w:rsid w:val="002765DF"/>
    <w:rPr>
      <w:rFonts w:ascii="Times New Roman" w:hAnsi="Times New Roman"/>
      <w:b/>
      <w:bCs/>
      <w:snapToGrid w:val="0"/>
      <w:sz w:val="26"/>
      <w:szCs w:val="24"/>
      <w:lang w:eastAsia="en-US"/>
    </w:rPr>
  </w:style>
  <w:style w:type="character" w:styleId="EndnoteReference">
    <w:name w:val="endnote reference"/>
    <w:uiPriority w:val="99"/>
    <w:rsid w:val="002765DF"/>
    <w:rPr>
      <w:vertAlign w:val="superscript"/>
    </w:rPr>
  </w:style>
  <w:style w:type="paragraph" w:customStyle="1" w:styleId="Default">
    <w:name w:val="Default"/>
    <w:rsid w:val="002765DF"/>
    <w:pPr>
      <w:autoSpaceDE w:val="0"/>
      <w:autoSpaceDN w:val="0"/>
      <w:adjustRightInd w:val="0"/>
    </w:pPr>
    <w:rPr>
      <w:rFonts w:ascii="EUAlbertina" w:hAnsi="EUAlbertina" w:cs="EUAlbertina"/>
      <w:color w:val="000000"/>
      <w:sz w:val="24"/>
      <w:szCs w:val="24"/>
    </w:rPr>
  </w:style>
  <w:style w:type="paragraph" w:customStyle="1" w:styleId="CM42">
    <w:name w:val="CM4+2"/>
    <w:basedOn w:val="Normal"/>
    <w:next w:val="Normal"/>
    <w:uiPriority w:val="99"/>
    <w:rsid w:val="002765DF"/>
    <w:pPr>
      <w:autoSpaceDE w:val="0"/>
      <w:autoSpaceDN w:val="0"/>
      <w:adjustRightInd w:val="0"/>
      <w:spacing w:after="0" w:line="240" w:lineRule="auto"/>
    </w:pPr>
    <w:rPr>
      <w:rFonts w:ascii="EUAlbertina" w:hAnsi="EUAlbertina"/>
      <w:sz w:val="24"/>
      <w:szCs w:val="24"/>
    </w:rPr>
  </w:style>
  <w:style w:type="paragraph" w:styleId="ListParagraph">
    <w:name w:val="List Paragraph"/>
    <w:basedOn w:val="Normal"/>
    <w:uiPriority w:val="34"/>
    <w:qFormat/>
    <w:rsid w:val="002765DF"/>
    <w:pPr>
      <w:spacing w:after="0" w:line="240" w:lineRule="auto"/>
      <w:ind w:left="720"/>
      <w:contextualSpacing/>
    </w:pPr>
    <w:rPr>
      <w:rFonts w:ascii="Times New Roman" w:hAnsi="Times New Roman"/>
      <w:sz w:val="24"/>
      <w:szCs w:val="24"/>
      <w:lang w:eastAsia="en-US"/>
    </w:rPr>
  </w:style>
  <w:style w:type="character" w:styleId="FollowedHyperlink">
    <w:name w:val="FollowedHyperlink"/>
    <w:uiPriority w:val="99"/>
    <w:unhideWhenUsed/>
    <w:rsid w:val="008C4094"/>
    <w:rPr>
      <w:color w:val="800080"/>
      <w:u w:val="single"/>
    </w:rPr>
  </w:style>
  <w:style w:type="paragraph" w:customStyle="1" w:styleId="labojumupamats">
    <w:name w:val="labojumu_pamats"/>
    <w:basedOn w:val="Normal"/>
    <w:rsid w:val="00DD18B3"/>
    <w:pPr>
      <w:spacing w:before="100" w:beforeAutospacing="1" w:after="100" w:afterAutospacing="1" w:line="240" w:lineRule="auto"/>
    </w:pPr>
    <w:rPr>
      <w:rFonts w:ascii="Times New Roman" w:hAnsi="Times New Roman"/>
      <w:sz w:val="24"/>
      <w:szCs w:val="24"/>
    </w:rPr>
  </w:style>
  <w:style w:type="paragraph" w:customStyle="1" w:styleId="tvhtml">
    <w:name w:val="tv_html"/>
    <w:basedOn w:val="Normal"/>
    <w:rsid w:val="00DD18B3"/>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qFormat/>
    <w:locked/>
    <w:rsid w:val="004433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uiPriority="99" w:qFormat="1"/>
    <w:lsdException w:name="heading 3" w:locked="1" w:uiPriority="9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locked="1" w:uiPriority="99"/>
    <w:lsdException w:name="footer" w:locked="1" w:uiPriority="99"/>
    <w:lsdException w:name="caption" w:locked="1" w:qFormat="1"/>
    <w:lsdException w:name="footnote reference" w:uiPriority="99"/>
    <w:lsdException w:name="annotation reference" w:uiPriority="99"/>
    <w:lsdException w:name="page number" w:locked="1"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locked="1" w:uiPriority="99"/>
    <w:lsdException w:name="FollowedHyperlink" w:uiPriority="99"/>
    <w:lsdException w:name="Strong" w:locked="1" w:semiHidden="0" w:unhideWhenUsed="0" w:qFormat="1"/>
    <w:lsdException w:name="Emphasis" w:locked="1" w:semiHidden="0" w:unhideWhenUsed="0" w:qFormat="1"/>
    <w:lsdException w:name="annotation subject" w:uiPriority="99"/>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B4"/>
    <w:pPr>
      <w:spacing w:after="200" w:line="276" w:lineRule="auto"/>
    </w:pPr>
    <w:rPr>
      <w:sz w:val="22"/>
      <w:szCs w:val="22"/>
    </w:rPr>
  </w:style>
  <w:style w:type="paragraph" w:styleId="Heading1">
    <w:name w:val="heading 1"/>
    <w:basedOn w:val="Normal"/>
    <w:next w:val="Normal"/>
    <w:link w:val="Heading1Char"/>
    <w:qFormat/>
    <w:locked/>
    <w:rsid w:val="00CB4E7A"/>
    <w:pPr>
      <w:keepNext/>
      <w:spacing w:after="0" w:line="240" w:lineRule="auto"/>
      <w:jc w:val="right"/>
      <w:outlineLvl w:val="0"/>
    </w:pPr>
    <w:rPr>
      <w:rFonts w:ascii="Times New Roman" w:hAnsi="Times New Roman"/>
      <w:sz w:val="28"/>
      <w:szCs w:val="20"/>
      <w:lang w:eastAsia="en-US"/>
    </w:rPr>
  </w:style>
  <w:style w:type="paragraph" w:styleId="Heading2">
    <w:name w:val="heading 2"/>
    <w:basedOn w:val="Normal"/>
    <w:next w:val="Normal"/>
    <w:link w:val="Heading2Char"/>
    <w:uiPriority w:val="99"/>
    <w:qFormat/>
    <w:locked/>
    <w:rsid w:val="00CB4E7A"/>
    <w:pPr>
      <w:keepNext/>
      <w:spacing w:after="0" w:line="240" w:lineRule="auto"/>
      <w:jc w:val="center"/>
      <w:outlineLvl w:val="1"/>
    </w:pPr>
    <w:rPr>
      <w:rFonts w:ascii="Times New Roman" w:hAnsi="Times New Roman"/>
      <w:b/>
      <w:snapToGrid w:val="0"/>
      <w:sz w:val="24"/>
      <w:szCs w:val="20"/>
      <w:lang w:eastAsia="en-US"/>
    </w:rPr>
  </w:style>
  <w:style w:type="paragraph" w:styleId="Heading3">
    <w:name w:val="heading 3"/>
    <w:basedOn w:val="Normal"/>
    <w:next w:val="Normal"/>
    <w:link w:val="Heading3Char"/>
    <w:uiPriority w:val="99"/>
    <w:qFormat/>
    <w:locked/>
    <w:rsid w:val="002765DF"/>
    <w:pPr>
      <w:keepNext/>
      <w:spacing w:after="0" w:line="240" w:lineRule="auto"/>
      <w:jc w:val="both"/>
      <w:outlineLvl w:val="2"/>
    </w:pPr>
    <w:rPr>
      <w:rFonts w:ascii="Times New Roman" w:hAnsi="Times New Roman"/>
      <w:snapToGrid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E7A"/>
    <w:rPr>
      <w:rFonts w:ascii="Times New Roman" w:hAnsi="Times New Roman"/>
      <w:sz w:val="28"/>
      <w:lang w:eastAsia="en-US"/>
    </w:rPr>
  </w:style>
  <w:style w:type="character" w:customStyle="1" w:styleId="Heading2Char">
    <w:name w:val="Heading 2 Char"/>
    <w:link w:val="Heading2"/>
    <w:uiPriority w:val="99"/>
    <w:rsid w:val="00CB4E7A"/>
    <w:rPr>
      <w:rFonts w:ascii="Times New Roman" w:hAnsi="Times New Roman"/>
      <w:b/>
      <w:snapToGrid w:val="0"/>
      <w:sz w:val="24"/>
      <w:lang w:eastAsia="en-US"/>
    </w:rPr>
  </w:style>
  <w:style w:type="character" w:customStyle="1" w:styleId="Heading3Char">
    <w:name w:val="Heading 3 Char"/>
    <w:link w:val="Heading3"/>
    <w:uiPriority w:val="99"/>
    <w:rsid w:val="002765DF"/>
    <w:rPr>
      <w:rFonts w:ascii="Times New Roman" w:hAnsi="Times New Roman"/>
      <w:snapToGrid w:val="0"/>
      <w:sz w:val="24"/>
      <w:lang w:eastAsia="en-US"/>
    </w:rPr>
  </w:style>
  <w:style w:type="paragraph" w:customStyle="1" w:styleId="naisf">
    <w:name w:val="naisf"/>
    <w:basedOn w:val="Normal"/>
    <w:rsid w:val="00881E0A"/>
    <w:pPr>
      <w:spacing w:before="75" w:after="75" w:line="240" w:lineRule="auto"/>
      <w:ind w:firstLine="375"/>
      <w:jc w:val="both"/>
    </w:pPr>
    <w:rPr>
      <w:rFonts w:ascii="Times New Roman" w:hAnsi="Times New Roman"/>
      <w:sz w:val="24"/>
      <w:szCs w:val="24"/>
    </w:rPr>
  </w:style>
  <w:style w:type="paragraph" w:customStyle="1" w:styleId="naisnod">
    <w:name w:val="naisnod"/>
    <w:basedOn w:val="Normal"/>
    <w:rsid w:val="00881E0A"/>
    <w:pPr>
      <w:spacing w:before="450" w:after="225" w:line="240" w:lineRule="auto"/>
      <w:jc w:val="center"/>
    </w:pPr>
    <w:rPr>
      <w:rFonts w:ascii="Times New Roman" w:hAnsi="Times New Roman"/>
      <w:b/>
      <w:bCs/>
      <w:sz w:val="24"/>
      <w:szCs w:val="24"/>
    </w:rPr>
  </w:style>
  <w:style w:type="paragraph" w:customStyle="1" w:styleId="naislab">
    <w:name w:val="naislab"/>
    <w:basedOn w:val="Normal"/>
    <w:rsid w:val="00881E0A"/>
    <w:pPr>
      <w:spacing w:before="75" w:after="75" w:line="240" w:lineRule="auto"/>
      <w:jc w:val="right"/>
    </w:pPr>
    <w:rPr>
      <w:rFonts w:ascii="Times New Roman" w:hAnsi="Times New Roman"/>
      <w:sz w:val="24"/>
      <w:szCs w:val="24"/>
    </w:rPr>
  </w:style>
  <w:style w:type="character" w:styleId="Hyperlink">
    <w:name w:val="Hyperlink"/>
    <w:uiPriority w:val="99"/>
    <w:rsid w:val="00881E0A"/>
    <w:rPr>
      <w:rFonts w:cs="Times New Roman"/>
      <w:color w:val="0000FF"/>
      <w:u w:val="single"/>
    </w:rPr>
  </w:style>
  <w:style w:type="paragraph" w:styleId="Header">
    <w:name w:val="header"/>
    <w:basedOn w:val="Normal"/>
    <w:link w:val="Head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uiPriority w:val="99"/>
    <w:locked/>
    <w:rsid w:val="00881E0A"/>
    <w:rPr>
      <w:rFonts w:ascii="Times New Roman" w:hAnsi="Times New Roman" w:cs="Times New Roman"/>
      <w:sz w:val="24"/>
      <w:szCs w:val="24"/>
    </w:rPr>
  </w:style>
  <w:style w:type="paragraph" w:styleId="Footer">
    <w:name w:val="footer"/>
    <w:basedOn w:val="Normal"/>
    <w:link w:val="Foot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link w:val="Footer"/>
    <w:uiPriority w:val="99"/>
    <w:locked/>
    <w:rsid w:val="00881E0A"/>
    <w:rPr>
      <w:rFonts w:ascii="Times New Roman" w:hAnsi="Times New Roman" w:cs="Times New Roman"/>
      <w:sz w:val="24"/>
      <w:szCs w:val="24"/>
    </w:rPr>
  </w:style>
  <w:style w:type="character" w:styleId="PageNumber">
    <w:name w:val="page number"/>
    <w:uiPriority w:val="99"/>
    <w:rsid w:val="00881E0A"/>
    <w:rPr>
      <w:rFonts w:cs="Times New Roman"/>
    </w:rPr>
  </w:style>
  <w:style w:type="paragraph" w:styleId="BodyText">
    <w:name w:val="Body Text"/>
    <w:basedOn w:val="Normal"/>
    <w:link w:val="BodyTextChar"/>
    <w:uiPriority w:val="99"/>
    <w:rsid w:val="00881E0A"/>
    <w:pPr>
      <w:spacing w:after="0" w:line="240" w:lineRule="auto"/>
      <w:jc w:val="both"/>
    </w:pPr>
    <w:rPr>
      <w:rFonts w:ascii="Times New Roman" w:hAnsi="Times New Roman"/>
      <w:sz w:val="28"/>
      <w:szCs w:val="20"/>
      <w:lang w:eastAsia="en-US"/>
    </w:rPr>
  </w:style>
  <w:style w:type="character" w:customStyle="1" w:styleId="BodyTextChar">
    <w:name w:val="Body Text Char"/>
    <w:link w:val="BodyText"/>
    <w:uiPriority w:val="99"/>
    <w:locked/>
    <w:rsid w:val="00881E0A"/>
    <w:rPr>
      <w:rFonts w:ascii="Times New Roman" w:hAnsi="Times New Roman" w:cs="Times New Roman"/>
      <w:sz w:val="20"/>
      <w:szCs w:val="20"/>
      <w:lang w:val="x-none" w:eastAsia="en-US"/>
    </w:rPr>
  </w:style>
  <w:style w:type="paragraph" w:customStyle="1" w:styleId="naiskr">
    <w:name w:val="naiskr"/>
    <w:basedOn w:val="Normal"/>
    <w:rsid w:val="00881E0A"/>
    <w:pPr>
      <w:spacing w:before="75" w:after="75" w:line="240" w:lineRule="auto"/>
    </w:pPr>
    <w:rPr>
      <w:rFonts w:ascii="Times New Roman" w:hAnsi="Times New Roman"/>
      <w:sz w:val="24"/>
      <w:szCs w:val="24"/>
    </w:rPr>
  </w:style>
  <w:style w:type="paragraph" w:styleId="BalloonText">
    <w:name w:val="Balloon Text"/>
    <w:basedOn w:val="Normal"/>
    <w:link w:val="BalloonTextChar"/>
    <w:uiPriority w:val="99"/>
    <w:semiHidden/>
    <w:rsid w:val="00203DC6"/>
    <w:rPr>
      <w:rFonts w:ascii="Tahoma" w:hAnsi="Tahoma" w:cs="Tahoma"/>
      <w:sz w:val="16"/>
      <w:szCs w:val="16"/>
    </w:rPr>
  </w:style>
  <w:style w:type="character" w:customStyle="1" w:styleId="BalloonTextChar">
    <w:name w:val="Balloon Text Char"/>
    <w:link w:val="BalloonText"/>
    <w:uiPriority w:val="99"/>
    <w:semiHidden/>
    <w:rsid w:val="002765DF"/>
    <w:rPr>
      <w:rFonts w:ascii="Tahoma" w:hAnsi="Tahoma" w:cs="Tahoma"/>
      <w:sz w:val="16"/>
      <w:szCs w:val="16"/>
    </w:rPr>
  </w:style>
  <w:style w:type="character" w:styleId="CommentReference">
    <w:name w:val="annotation reference"/>
    <w:uiPriority w:val="99"/>
    <w:semiHidden/>
    <w:rsid w:val="00E84C82"/>
    <w:rPr>
      <w:rFonts w:cs="Times New Roman"/>
      <w:sz w:val="16"/>
      <w:szCs w:val="16"/>
    </w:rPr>
  </w:style>
  <w:style w:type="paragraph" w:styleId="CommentText">
    <w:name w:val="annotation text"/>
    <w:basedOn w:val="Normal"/>
    <w:link w:val="CommentTextChar"/>
    <w:uiPriority w:val="99"/>
    <w:semiHidden/>
    <w:rsid w:val="00E84C82"/>
    <w:rPr>
      <w:sz w:val="20"/>
      <w:szCs w:val="20"/>
    </w:rPr>
  </w:style>
  <w:style w:type="character" w:customStyle="1" w:styleId="CommentTextChar">
    <w:name w:val="Comment Text Char"/>
    <w:link w:val="CommentText"/>
    <w:uiPriority w:val="99"/>
    <w:semiHidden/>
    <w:rsid w:val="002765DF"/>
  </w:style>
  <w:style w:type="paragraph" w:styleId="CommentSubject">
    <w:name w:val="annotation subject"/>
    <w:basedOn w:val="CommentText"/>
    <w:next w:val="CommentText"/>
    <w:link w:val="CommentSubjectChar"/>
    <w:uiPriority w:val="99"/>
    <w:semiHidden/>
    <w:rsid w:val="00E84C82"/>
    <w:rPr>
      <w:b/>
      <w:bCs/>
    </w:rPr>
  </w:style>
  <w:style w:type="character" w:customStyle="1" w:styleId="CommentSubjectChar">
    <w:name w:val="Comment Subject Char"/>
    <w:link w:val="CommentSubject"/>
    <w:uiPriority w:val="99"/>
    <w:semiHidden/>
    <w:rsid w:val="002765DF"/>
    <w:rPr>
      <w:b/>
      <w:bCs/>
    </w:rPr>
  </w:style>
  <w:style w:type="paragraph" w:styleId="HTMLPreformatted">
    <w:name w:val="HTML Preformatted"/>
    <w:basedOn w:val="Normal"/>
    <w:link w:val="HTMLPreformattedChar"/>
    <w:unhideWhenUsed/>
    <w:rsid w:val="0014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rsid w:val="001412A9"/>
    <w:rPr>
      <w:rFonts w:ascii="Courier New" w:hAnsi="Courier New" w:cs="Courier New"/>
    </w:rPr>
  </w:style>
  <w:style w:type="paragraph" w:customStyle="1" w:styleId="font5">
    <w:name w:val="font5"/>
    <w:basedOn w:val="Normal"/>
    <w:uiPriority w:val="99"/>
    <w:rsid w:val="00CB4E7A"/>
    <w:pPr>
      <w:spacing w:before="100" w:after="100" w:line="240" w:lineRule="auto"/>
    </w:pPr>
    <w:rPr>
      <w:rFonts w:ascii="Times New Roman" w:hAnsi="Times New Roman"/>
      <w:b/>
      <w:sz w:val="26"/>
      <w:szCs w:val="20"/>
      <w:lang w:val="en-US" w:eastAsia="en-US"/>
    </w:rPr>
  </w:style>
  <w:style w:type="paragraph" w:customStyle="1" w:styleId="xl44">
    <w:name w:val="xl44"/>
    <w:basedOn w:val="Normal"/>
    <w:uiPriority w:val="99"/>
    <w:rsid w:val="00CB4E7A"/>
    <w:pPr>
      <w:pBdr>
        <w:right w:val="single" w:sz="8" w:space="0" w:color="auto"/>
      </w:pBdr>
      <w:spacing w:before="100" w:after="100" w:line="240" w:lineRule="auto"/>
      <w:jc w:val="center"/>
      <w:textAlignment w:val="top"/>
    </w:pPr>
    <w:rPr>
      <w:rFonts w:ascii="Times New Roman" w:hAnsi="Times New Roman"/>
      <w:sz w:val="24"/>
      <w:szCs w:val="20"/>
      <w:lang w:val="en-US" w:eastAsia="en-US"/>
    </w:rPr>
  </w:style>
  <w:style w:type="paragraph" w:customStyle="1" w:styleId="xl40">
    <w:name w:val="xl40"/>
    <w:basedOn w:val="Normal"/>
    <w:uiPriority w:val="99"/>
    <w:rsid w:val="00CB4E7A"/>
    <w:pPr>
      <w:pBdr>
        <w:right w:val="single" w:sz="8" w:space="0" w:color="auto"/>
      </w:pBdr>
      <w:spacing w:before="100" w:after="100" w:line="240" w:lineRule="auto"/>
      <w:textAlignment w:val="top"/>
    </w:pPr>
    <w:rPr>
      <w:rFonts w:ascii="Times New Roman" w:hAnsi="Times New Roman"/>
      <w:b/>
      <w:sz w:val="24"/>
      <w:szCs w:val="20"/>
      <w:lang w:val="en-US" w:eastAsia="en-US"/>
    </w:rPr>
  </w:style>
  <w:style w:type="character" w:styleId="FootnoteReference">
    <w:name w:val="footnote reference"/>
    <w:uiPriority w:val="99"/>
    <w:rsid w:val="00CB4E7A"/>
    <w:rPr>
      <w:vertAlign w:val="superscript"/>
    </w:rPr>
  </w:style>
  <w:style w:type="paragraph" w:customStyle="1" w:styleId="xl42">
    <w:name w:val="xl42"/>
    <w:basedOn w:val="Normal"/>
    <w:uiPriority w:val="99"/>
    <w:rsid w:val="00CB4E7A"/>
    <w:pPr>
      <w:pBdr>
        <w:right w:val="single" w:sz="8" w:space="0" w:color="auto"/>
      </w:pBdr>
      <w:spacing w:before="100" w:after="100" w:line="240" w:lineRule="auto"/>
      <w:jc w:val="both"/>
      <w:textAlignment w:val="top"/>
    </w:pPr>
    <w:rPr>
      <w:rFonts w:ascii="Times New Roman" w:hAnsi="Times New Roman"/>
      <w:b/>
      <w:sz w:val="24"/>
      <w:szCs w:val="20"/>
      <w:lang w:val="en-US" w:eastAsia="en-US"/>
    </w:rPr>
  </w:style>
  <w:style w:type="paragraph" w:customStyle="1" w:styleId="font6">
    <w:name w:val="font6"/>
    <w:basedOn w:val="Normal"/>
    <w:uiPriority w:val="99"/>
    <w:rsid w:val="00CB4E7A"/>
    <w:pPr>
      <w:spacing w:before="100" w:after="100" w:line="240" w:lineRule="auto"/>
    </w:pPr>
    <w:rPr>
      <w:rFonts w:ascii="Times New Roman" w:hAnsi="Times New Roman"/>
      <w:sz w:val="24"/>
      <w:szCs w:val="20"/>
      <w:lang w:val="en-US" w:eastAsia="en-US"/>
    </w:rPr>
  </w:style>
  <w:style w:type="paragraph" w:styleId="FootnoteText">
    <w:name w:val="footnote text"/>
    <w:basedOn w:val="Normal"/>
    <w:link w:val="FootnoteTextChar"/>
    <w:uiPriority w:val="99"/>
    <w:rsid w:val="00CB4E7A"/>
    <w:pPr>
      <w:spacing w:after="0" w:line="240" w:lineRule="auto"/>
    </w:pPr>
    <w:rPr>
      <w:rFonts w:ascii="Times New Roman" w:hAnsi="Times New Roman"/>
      <w:sz w:val="20"/>
      <w:szCs w:val="20"/>
      <w:lang w:eastAsia="en-US"/>
    </w:rPr>
  </w:style>
  <w:style w:type="character" w:customStyle="1" w:styleId="FootnoteTextChar">
    <w:name w:val="Footnote Text Char"/>
    <w:link w:val="FootnoteText"/>
    <w:uiPriority w:val="99"/>
    <w:rsid w:val="00CB4E7A"/>
    <w:rPr>
      <w:rFonts w:ascii="Times New Roman" w:hAnsi="Times New Roman"/>
      <w:lang w:eastAsia="en-US"/>
    </w:rPr>
  </w:style>
  <w:style w:type="paragraph" w:styleId="Title">
    <w:name w:val="Title"/>
    <w:basedOn w:val="Normal"/>
    <w:link w:val="TitleChar"/>
    <w:qFormat/>
    <w:locked/>
    <w:rsid w:val="00CB4E7A"/>
    <w:pPr>
      <w:spacing w:after="0" w:line="240" w:lineRule="auto"/>
      <w:jc w:val="center"/>
    </w:pPr>
    <w:rPr>
      <w:rFonts w:ascii="Times New Roman" w:hAnsi="Times New Roman"/>
      <w:sz w:val="28"/>
      <w:szCs w:val="20"/>
    </w:rPr>
  </w:style>
  <w:style w:type="character" w:customStyle="1" w:styleId="TitleChar">
    <w:name w:val="Title Char"/>
    <w:link w:val="Title"/>
    <w:rsid w:val="00CB4E7A"/>
    <w:rPr>
      <w:rFonts w:ascii="Times New Roman" w:hAnsi="Times New Roman"/>
      <w:sz w:val="28"/>
    </w:rPr>
  </w:style>
  <w:style w:type="paragraph" w:styleId="EndnoteText">
    <w:name w:val="endnote text"/>
    <w:basedOn w:val="Normal"/>
    <w:link w:val="EndnoteTextChar"/>
    <w:uiPriority w:val="99"/>
    <w:rsid w:val="002765DF"/>
    <w:pPr>
      <w:spacing w:after="0" w:line="240" w:lineRule="auto"/>
    </w:pPr>
    <w:rPr>
      <w:rFonts w:ascii="Times New Roman" w:hAnsi="Times New Roman"/>
      <w:sz w:val="20"/>
      <w:szCs w:val="20"/>
      <w:lang w:eastAsia="en-US"/>
    </w:rPr>
  </w:style>
  <w:style w:type="character" w:customStyle="1" w:styleId="EndnoteTextChar">
    <w:name w:val="Endnote Text Char"/>
    <w:link w:val="EndnoteText"/>
    <w:uiPriority w:val="99"/>
    <w:rsid w:val="002765DF"/>
    <w:rPr>
      <w:rFonts w:ascii="Times New Roman" w:hAnsi="Times New Roman"/>
      <w:lang w:eastAsia="en-US"/>
    </w:rPr>
  </w:style>
  <w:style w:type="paragraph" w:styleId="BodyText2">
    <w:name w:val="Body Text 2"/>
    <w:basedOn w:val="Normal"/>
    <w:link w:val="BodyText2Char"/>
    <w:uiPriority w:val="99"/>
    <w:rsid w:val="002765DF"/>
    <w:pPr>
      <w:spacing w:before="120" w:after="120" w:line="240" w:lineRule="auto"/>
      <w:jc w:val="center"/>
    </w:pPr>
    <w:rPr>
      <w:rFonts w:ascii="Times New Roman" w:hAnsi="Times New Roman"/>
      <w:b/>
      <w:bCs/>
      <w:snapToGrid w:val="0"/>
      <w:sz w:val="26"/>
      <w:szCs w:val="24"/>
      <w:lang w:eastAsia="en-US"/>
    </w:rPr>
  </w:style>
  <w:style w:type="character" w:customStyle="1" w:styleId="BodyText2Char">
    <w:name w:val="Body Text 2 Char"/>
    <w:link w:val="BodyText2"/>
    <w:uiPriority w:val="99"/>
    <w:rsid w:val="002765DF"/>
    <w:rPr>
      <w:rFonts w:ascii="Times New Roman" w:hAnsi="Times New Roman"/>
      <w:b/>
      <w:bCs/>
      <w:snapToGrid w:val="0"/>
      <w:sz w:val="26"/>
      <w:szCs w:val="24"/>
      <w:lang w:eastAsia="en-US"/>
    </w:rPr>
  </w:style>
  <w:style w:type="character" w:styleId="EndnoteReference">
    <w:name w:val="endnote reference"/>
    <w:uiPriority w:val="99"/>
    <w:rsid w:val="002765DF"/>
    <w:rPr>
      <w:vertAlign w:val="superscript"/>
    </w:rPr>
  </w:style>
  <w:style w:type="paragraph" w:customStyle="1" w:styleId="Default">
    <w:name w:val="Default"/>
    <w:rsid w:val="002765DF"/>
    <w:pPr>
      <w:autoSpaceDE w:val="0"/>
      <w:autoSpaceDN w:val="0"/>
      <w:adjustRightInd w:val="0"/>
    </w:pPr>
    <w:rPr>
      <w:rFonts w:ascii="EUAlbertina" w:hAnsi="EUAlbertina" w:cs="EUAlbertina"/>
      <w:color w:val="000000"/>
      <w:sz w:val="24"/>
      <w:szCs w:val="24"/>
    </w:rPr>
  </w:style>
  <w:style w:type="paragraph" w:customStyle="1" w:styleId="CM42">
    <w:name w:val="CM4+2"/>
    <w:basedOn w:val="Normal"/>
    <w:next w:val="Normal"/>
    <w:uiPriority w:val="99"/>
    <w:rsid w:val="002765DF"/>
    <w:pPr>
      <w:autoSpaceDE w:val="0"/>
      <w:autoSpaceDN w:val="0"/>
      <w:adjustRightInd w:val="0"/>
      <w:spacing w:after="0" w:line="240" w:lineRule="auto"/>
    </w:pPr>
    <w:rPr>
      <w:rFonts w:ascii="EUAlbertina" w:hAnsi="EUAlbertina"/>
      <w:sz w:val="24"/>
      <w:szCs w:val="24"/>
    </w:rPr>
  </w:style>
  <w:style w:type="paragraph" w:styleId="ListParagraph">
    <w:name w:val="List Paragraph"/>
    <w:basedOn w:val="Normal"/>
    <w:uiPriority w:val="34"/>
    <w:qFormat/>
    <w:rsid w:val="002765DF"/>
    <w:pPr>
      <w:spacing w:after="0" w:line="240" w:lineRule="auto"/>
      <w:ind w:left="720"/>
      <w:contextualSpacing/>
    </w:pPr>
    <w:rPr>
      <w:rFonts w:ascii="Times New Roman" w:hAnsi="Times New Roman"/>
      <w:sz w:val="24"/>
      <w:szCs w:val="24"/>
      <w:lang w:eastAsia="en-US"/>
    </w:rPr>
  </w:style>
  <w:style w:type="character" w:styleId="FollowedHyperlink">
    <w:name w:val="FollowedHyperlink"/>
    <w:uiPriority w:val="99"/>
    <w:unhideWhenUsed/>
    <w:rsid w:val="008C4094"/>
    <w:rPr>
      <w:color w:val="800080"/>
      <w:u w:val="single"/>
    </w:rPr>
  </w:style>
  <w:style w:type="paragraph" w:customStyle="1" w:styleId="labojumupamats">
    <w:name w:val="labojumu_pamats"/>
    <w:basedOn w:val="Normal"/>
    <w:rsid w:val="00DD18B3"/>
    <w:pPr>
      <w:spacing w:before="100" w:beforeAutospacing="1" w:after="100" w:afterAutospacing="1" w:line="240" w:lineRule="auto"/>
    </w:pPr>
    <w:rPr>
      <w:rFonts w:ascii="Times New Roman" w:hAnsi="Times New Roman"/>
      <w:sz w:val="24"/>
      <w:szCs w:val="24"/>
    </w:rPr>
  </w:style>
  <w:style w:type="paragraph" w:customStyle="1" w:styleId="tvhtml">
    <w:name w:val="tv_html"/>
    <w:basedOn w:val="Normal"/>
    <w:rsid w:val="00DD18B3"/>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qFormat/>
    <w:locked/>
    <w:rsid w:val="004433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7769846">
      <w:bodyDiv w:val="1"/>
      <w:marLeft w:val="0"/>
      <w:marRight w:val="0"/>
      <w:marTop w:val="0"/>
      <w:marBottom w:val="0"/>
      <w:divBdr>
        <w:top w:val="none" w:sz="0" w:space="0" w:color="auto"/>
        <w:left w:val="none" w:sz="0" w:space="0" w:color="auto"/>
        <w:bottom w:val="none" w:sz="0" w:space="0" w:color="auto"/>
        <w:right w:val="none" w:sz="0" w:space="0" w:color="auto"/>
      </w:divBdr>
    </w:div>
    <w:div w:id="120419541">
      <w:bodyDiv w:val="1"/>
      <w:marLeft w:val="0"/>
      <w:marRight w:val="0"/>
      <w:marTop w:val="0"/>
      <w:marBottom w:val="0"/>
      <w:divBdr>
        <w:top w:val="none" w:sz="0" w:space="0" w:color="auto"/>
        <w:left w:val="none" w:sz="0" w:space="0" w:color="auto"/>
        <w:bottom w:val="none" w:sz="0" w:space="0" w:color="auto"/>
        <w:right w:val="none" w:sz="0" w:space="0" w:color="auto"/>
      </w:divBdr>
      <w:divsChild>
        <w:div w:id="648629608">
          <w:marLeft w:val="0"/>
          <w:marRight w:val="0"/>
          <w:marTop w:val="0"/>
          <w:marBottom w:val="0"/>
          <w:divBdr>
            <w:top w:val="none" w:sz="0" w:space="0" w:color="auto"/>
            <w:left w:val="none" w:sz="0" w:space="0" w:color="auto"/>
            <w:bottom w:val="none" w:sz="0" w:space="0" w:color="auto"/>
            <w:right w:val="none" w:sz="0" w:space="0" w:color="auto"/>
          </w:divBdr>
        </w:div>
        <w:div w:id="1376346169">
          <w:marLeft w:val="0"/>
          <w:marRight w:val="0"/>
          <w:marTop w:val="0"/>
          <w:marBottom w:val="0"/>
          <w:divBdr>
            <w:top w:val="none" w:sz="0" w:space="0" w:color="auto"/>
            <w:left w:val="none" w:sz="0" w:space="0" w:color="auto"/>
            <w:bottom w:val="none" w:sz="0" w:space="0" w:color="auto"/>
            <w:right w:val="none" w:sz="0" w:space="0" w:color="auto"/>
          </w:divBdr>
        </w:div>
        <w:div w:id="870924911">
          <w:marLeft w:val="0"/>
          <w:marRight w:val="0"/>
          <w:marTop w:val="0"/>
          <w:marBottom w:val="0"/>
          <w:divBdr>
            <w:top w:val="none" w:sz="0" w:space="0" w:color="auto"/>
            <w:left w:val="none" w:sz="0" w:space="0" w:color="auto"/>
            <w:bottom w:val="none" w:sz="0" w:space="0" w:color="auto"/>
            <w:right w:val="none" w:sz="0" w:space="0" w:color="auto"/>
          </w:divBdr>
        </w:div>
      </w:divsChild>
    </w:div>
    <w:div w:id="275841116">
      <w:bodyDiv w:val="1"/>
      <w:marLeft w:val="0"/>
      <w:marRight w:val="0"/>
      <w:marTop w:val="0"/>
      <w:marBottom w:val="0"/>
      <w:divBdr>
        <w:top w:val="none" w:sz="0" w:space="0" w:color="auto"/>
        <w:left w:val="none" w:sz="0" w:space="0" w:color="auto"/>
        <w:bottom w:val="none" w:sz="0" w:space="0" w:color="auto"/>
        <w:right w:val="none" w:sz="0" w:space="0" w:color="auto"/>
      </w:divBdr>
    </w:div>
    <w:div w:id="291788862">
      <w:bodyDiv w:val="1"/>
      <w:marLeft w:val="0"/>
      <w:marRight w:val="0"/>
      <w:marTop w:val="0"/>
      <w:marBottom w:val="0"/>
      <w:divBdr>
        <w:top w:val="none" w:sz="0" w:space="0" w:color="auto"/>
        <w:left w:val="none" w:sz="0" w:space="0" w:color="auto"/>
        <w:bottom w:val="none" w:sz="0" w:space="0" w:color="auto"/>
        <w:right w:val="none" w:sz="0" w:space="0" w:color="auto"/>
      </w:divBdr>
      <w:divsChild>
        <w:div w:id="1557205024">
          <w:marLeft w:val="0"/>
          <w:marRight w:val="0"/>
          <w:marTop w:val="0"/>
          <w:marBottom w:val="0"/>
          <w:divBdr>
            <w:top w:val="none" w:sz="0" w:space="0" w:color="auto"/>
            <w:left w:val="none" w:sz="0" w:space="0" w:color="auto"/>
            <w:bottom w:val="none" w:sz="0" w:space="0" w:color="auto"/>
            <w:right w:val="none" w:sz="0" w:space="0" w:color="auto"/>
          </w:divBdr>
        </w:div>
        <w:div w:id="935527632">
          <w:marLeft w:val="0"/>
          <w:marRight w:val="0"/>
          <w:marTop w:val="0"/>
          <w:marBottom w:val="0"/>
          <w:divBdr>
            <w:top w:val="none" w:sz="0" w:space="0" w:color="auto"/>
            <w:left w:val="none" w:sz="0" w:space="0" w:color="auto"/>
            <w:bottom w:val="none" w:sz="0" w:space="0" w:color="auto"/>
            <w:right w:val="none" w:sz="0" w:space="0" w:color="auto"/>
          </w:divBdr>
        </w:div>
        <w:div w:id="1206256292">
          <w:marLeft w:val="0"/>
          <w:marRight w:val="0"/>
          <w:marTop w:val="0"/>
          <w:marBottom w:val="0"/>
          <w:divBdr>
            <w:top w:val="none" w:sz="0" w:space="0" w:color="auto"/>
            <w:left w:val="none" w:sz="0" w:space="0" w:color="auto"/>
            <w:bottom w:val="none" w:sz="0" w:space="0" w:color="auto"/>
            <w:right w:val="none" w:sz="0" w:space="0" w:color="auto"/>
          </w:divBdr>
        </w:div>
      </w:divsChild>
    </w:div>
    <w:div w:id="509881434">
      <w:bodyDiv w:val="1"/>
      <w:marLeft w:val="0"/>
      <w:marRight w:val="0"/>
      <w:marTop w:val="0"/>
      <w:marBottom w:val="0"/>
      <w:divBdr>
        <w:top w:val="none" w:sz="0" w:space="0" w:color="auto"/>
        <w:left w:val="none" w:sz="0" w:space="0" w:color="auto"/>
        <w:bottom w:val="none" w:sz="0" w:space="0" w:color="auto"/>
        <w:right w:val="none" w:sz="0" w:space="0" w:color="auto"/>
      </w:divBdr>
      <w:divsChild>
        <w:div w:id="944462753">
          <w:marLeft w:val="0"/>
          <w:marRight w:val="0"/>
          <w:marTop w:val="0"/>
          <w:marBottom w:val="0"/>
          <w:divBdr>
            <w:top w:val="none" w:sz="0" w:space="0" w:color="auto"/>
            <w:left w:val="none" w:sz="0" w:space="0" w:color="auto"/>
            <w:bottom w:val="none" w:sz="0" w:space="0" w:color="auto"/>
            <w:right w:val="none" w:sz="0" w:space="0" w:color="auto"/>
          </w:divBdr>
        </w:div>
        <w:div w:id="1611081337">
          <w:marLeft w:val="0"/>
          <w:marRight w:val="0"/>
          <w:marTop w:val="0"/>
          <w:marBottom w:val="0"/>
          <w:divBdr>
            <w:top w:val="none" w:sz="0" w:space="0" w:color="auto"/>
            <w:left w:val="none" w:sz="0" w:space="0" w:color="auto"/>
            <w:bottom w:val="none" w:sz="0" w:space="0" w:color="auto"/>
            <w:right w:val="none" w:sz="0" w:space="0" w:color="auto"/>
          </w:divBdr>
        </w:div>
        <w:div w:id="741686113">
          <w:marLeft w:val="0"/>
          <w:marRight w:val="0"/>
          <w:marTop w:val="0"/>
          <w:marBottom w:val="0"/>
          <w:divBdr>
            <w:top w:val="none" w:sz="0" w:space="0" w:color="auto"/>
            <w:left w:val="none" w:sz="0" w:space="0" w:color="auto"/>
            <w:bottom w:val="none" w:sz="0" w:space="0" w:color="auto"/>
            <w:right w:val="none" w:sz="0" w:space="0" w:color="auto"/>
          </w:divBdr>
        </w:div>
      </w:divsChild>
    </w:div>
    <w:div w:id="536742695">
      <w:bodyDiv w:val="1"/>
      <w:marLeft w:val="0"/>
      <w:marRight w:val="0"/>
      <w:marTop w:val="0"/>
      <w:marBottom w:val="0"/>
      <w:divBdr>
        <w:top w:val="none" w:sz="0" w:space="0" w:color="auto"/>
        <w:left w:val="none" w:sz="0" w:space="0" w:color="auto"/>
        <w:bottom w:val="none" w:sz="0" w:space="0" w:color="auto"/>
        <w:right w:val="none" w:sz="0" w:space="0" w:color="auto"/>
      </w:divBdr>
    </w:div>
    <w:div w:id="572007925">
      <w:bodyDiv w:val="1"/>
      <w:marLeft w:val="0"/>
      <w:marRight w:val="0"/>
      <w:marTop w:val="0"/>
      <w:marBottom w:val="0"/>
      <w:divBdr>
        <w:top w:val="none" w:sz="0" w:space="0" w:color="auto"/>
        <w:left w:val="none" w:sz="0" w:space="0" w:color="auto"/>
        <w:bottom w:val="none" w:sz="0" w:space="0" w:color="auto"/>
        <w:right w:val="none" w:sz="0" w:space="0" w:color="auto"/>
      </w:divBdr>
      <w:divsChild>
        <w:div w:id="957416559">
          <w:marLeft w:val="0"/>
          <w:marRight w:val="0"/>
          <w:marTop w:val="0"/>
          <w:marBottom w:val="0"/>
          <w:divBdr>
            <w:top w:val="none" w:sz="0" w:space="0" w:color="auto"/>
            <w:left w:val="none" w:sz="0" w:space="0" w:color="auto"/>
            <w:bottom w:val="none" w:sz="0" w:space="0" w:color="auto"/>
            <w:right w:val="none" w:sz="0" w:space="0" w:color="auto"/>
          </w:divBdr>
        </w:div>
        <w:div w:id="2000964481">
          <w:marLeft w:val="0"/>
          <w:marRight w:val="0"/>
          <w:marTop w:val="0"/>
          <w:marBottom w:val="0"/>
          <w:divBdr>
            <w:top w:val="none" w:sz="0" w:space="0" w:color="auto"/>
            <w:left w:val="none" w:sz="0" w:space="0" w:color="auto"/>
            <w:bottom w:val="none" w:sz="0" w:space="0" w:color="auto"/>
            <w:right w:val="none" w:sz="0" w:space="0" w:color="auto"/>
          </w:divBdr>
        </w:div>
      </w:divsChild>
    </w:div>
    <w:div w:id="786586003">
      <w:bodyDiv w:val="1"/>
      <w:marLeft w:val="0"/>
      <w:marRight w:val="0"/>
      <w:marTop w:val="0"/>
      <w:marBottom w:val="0"/>
      <w:divBdr>
        <w:top w:val="none" w:sz="0" w:space="0" w:color="auto"/>
        <w:left w:val="none" w:sz="0" w:space="0" w:color="auto"/>
        <w:bottom w:val="none" w:sz="0" w:space="0" w:color="auto"/>
        <w:right w:val="none" w:sz="0" w:space="0" w:color="auto"/>
      </w:divBdr>
    </w:div>
    <w:div w:id="787166556">
      <w:bodyDiv w:val="1"/>
      <w:marLeft w:val="0"/>
      <w:marRight w:val="0"/>
      <w:marTop w:val="0"/>
      <w:marBottom w:val="0"/>
      <w:divBdr>
        <w:top w:val="none" w:sz="0" w:space="0" w:color="auto"/>
        <w:left w:val="none" w:sz="0" w:space="0" w:color="auto"/>
        <w:bottom w:val="none" w:sz="0" w:space="0" w:color="auto"/>
        <w:right w:val="none" w:sz="0" w:space="0" w:color="auto"/>
      </w:divBdr>
    </w:div>
    <w:div w:id="832527903">
      <w:bodyDiv w:val="1"/>
      <w:marLeft w:val="0"/>
      <w:marRight w:val="0"/>
      <w:marTop w:val="0"/>
      <w:marBottom w:val="0"/>
      <w:divBdr>
        <w:top w:val="none" w:sz="0" w:space="0" w:color="auto"/>
        <w:left w:val="none" w:sz="0" w:space="0" w:color="auto"/>
        <w:bottom w:val="none" w:sz="0" w:space="0" w:color="auto"/>
        <w:right w:val="none" w:sz="0" w:space="0" w:color="auto"/>
      </w:divBdr>
    </w:div>
    <w:div w:id="841549959">
      <w:bodyDiv w:val="1"/>
      <w:marLeft w:val="0"/>
      <w:marRight w:val="0"/>
      <w:marTop w:val="0"/>
      <w:marBottom w:val="0"/>
      <w:divBdr>
        <w:top w:val="none" w:sz="0" w:space="0" w:color="auto"/>
        <w:left w:val="none" w:sz="0" w:space="0" w:color="auto"/>
        <w:bottom w:val="none" w:sz="0" w:space="0" w:color="auto"/>
        <w:right w:val="none" w:sz="0" w:space="0" w:color="auto"/>
      </w:divBdr>
      <w:divsChild>
        <w:div w:id="1180201600">
          <w:marLeft w:val="0"/>
          <w:marRight w:val="0"/>
          <w:marTop w:val="0"/>
          <w:marBottom w:val="0"/>
          <w:divBdr>
            <w:top w:val="none" w:sz="0" w:space="0" w:color="auto"/>
            <w:left w:val="none" w:sz="0" w:space="0" w:color="auto"/>
            <w:bottom w:val="none" w:sz="0" w:space="0" w:color="auto"/>
            <w:right w:val="none" w:sz="0" w:space="0" w:color="auto"/>
          </w:divBdr>
          <w:divsChild>
            <w:div w:id="1138960619">
              <w:marLeft w:val="0"/>
              <w:marRight w:val="0"/>
              <w:marTop w:val="0"/>
              <w:marBottom w:val="0"/>
              <w:divBdr>
                <w:top w:val="none" w:sz="0" w:space="0" w:color="auto"/>
                <w:left w:val="none" w:sz="0" w:space="0" w:color="auto"/>
                <w:bottom w:val="none" w:sz="0" w:space="0" w:color="auto"/>
                <w:right w:val="none" w:sz="0" w:space="0" w:color="auto"/>
              </w:divBdr>
              <w:divsChild>
                <w:div w:id="665018209">
                  <w:marLeft w:val="0"/>
                  <w:marRight w:val="0"/>
                  <w:marTop w:val="0"/>
                  <w:marBottom w:val="0"/>
                  <w:divBdr>
                    <w:top w:val="none" w:sz="0" w:space="0" w:color="auto"/>
                    <w:left w:val="none" w:sz="0" w:space="0" w:color="auto"/>
                    <w:bottom w:val="none" w:sz="0" w:space="0" w:color="auto"/>
                    <w:right w:val="none" w:sz="0" w:space="0" w:color="auto"/>
                  </w:divBdr>
                </w:div>
                <w:div w:id="1028525956">
                  <w:marLeft w:val="0"/>
                  <w:marRight w:val="0"/>
                  <w:marTop w:val="0"/>
                  <w:marBottom w:val="0"/>
                  <w:divBdr>
                    <w:top w:val="none" w:sz="0" w:space="0" w:color="auto"/>
                    <w:left w:val="none" w:sz="0" w:space="0" w:color="auto"/>
                    <w:bottom w:val="none" w:sz="0" w:space="0" w:color="auto"/>
                    <w:right w:val="none" w:sz="0" w:space="0" w:color="auto"/>
                  </w:divBdr>
                </w:div>
                <w:div w:id="1480029815">
                  <w:marLeft w:val="0"/>
                  <w:marRight w:val="0"/>
                  <w:marTop w:val="0"/>
                  <w:marBottom w:val="0"/>
                  <w:divBdr>
                    <w:top w:val="none" w:sz="0" w:space="0" w:color="auto"/>
                    <w:left w:val="none" w:sz="0" w:space="0" w:color="auto"/>
                    <w:bottom w:val="none" w:sz="0" w:space="0" w:color="auto"/>
                    <w:right w:val="none" w:sz="0" w:space="0" w:color="auto"/>
                  </w:divBdr>
                </w:div>
                <w:div w:id="1403603825">
                  <w:marLeft w:val="0"/>
                  <w:marRight w:val="0"/>
                  <w:marTop w:val="0"/>
                  <w:marBottom w:val="0"/>
                  <w:divBdr>
                    <w:top w:val="none" w:sz="0" w:space="0" w:color="auto"/>
                    <w:left w:val="none" w:sz="0" w:space="0" w:color="auto"/>
                    <w:bottom w:val="none" w:sz="0" w:space="0" w:color="auto"/>
                    <w:right w:val="none" w:sz="0" w:space="0" w:color="auto"/>
                  </w:divBdr>
                </w:div>
                <w:div w:id="14599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53509">
          <w:marLeft w:val="0"/>
          <w:marRight w:val="0"/>
          <w:marTop w:val="0"/>
          <w:marBottom w:val="0"/>
          <w:divBdr>
            <w:top w:val="none" w:sz="0" w:space="0" w:color="auto"/>
            <w:left w:val="none" w:sz="0" w:space="0" w:color="auto"/>
            <w:bottom w:val="none" w:sz="0" w:space="0" w:color="auto"/>
            <w:right w:val="none" w:sz="0" w:space="0" w:color="auto"/>
          </w:divBdr>
        </w:div>
        <w:div w:id="201524092">
          <w:marLeft w:val="0"/>
          <w:marRight w:val="0"/>
          <w:marTop w:val="0"/>
          <w:marBottom w:val="0"/>
          <w:divBdr>
            <w:top w:val="none" w:sz="0" w:space="0" w:color="auto"/>
            <w:left w:val="none" w:sz="0" w:space="0" w:color="auto"/>
            <w:bottom w:val="none" w:sz="0" w:space="0" w:color="auto"/>
            <w:right w:val="none" w:sz="0" w:space="0" w:color="auto"/>
          </w:divBdr>
        </w:div>
      </w:divsChild>
    </w:div>
    <w:div w:id="850294009">
      <w:bodyDiv w:val="1"/>
      <w:marLeft w:val="0"/>
      <w:marRight w:val="0"/>
      <w:marTop w:val="0"/>
      <w:marBottom w:val="0"/>
      <w:divBdr>
        <w:top w:val="none" w:sz="0" w:space="0" w:color="auto"/>
        <w:left w:val="none" w:sz="0" w:space="0" w:color="auto"/>
        <w:bottom w:val="none" w:sz="0" w:space="0" w:color="auto"/>
        <w:right w:val="none" w:sz="0" w:space="0" w:color="auto"/>
      </w:divBdr>
      <w:divsChild>
        <w:div w:id="889267490">
          <w:marLeft w:val="0"/>
          <w:marRight w:val="0"/>
          <w:marTop w:val="0"/>
          <w:marBottom w:val="0"/>
          <w:divBdr>
            <w:top w:val="none" w:sz="0" w:space="0" w:color="auto"/>
            <w:left w:val="none" w:sz="0" w:space="0" w:color="auto"/>
            <w:bottom w:val="none" w:sz="0" w:space="0" w:color="auto"/>
            <w:right w:val="none" w:sz="0" w:space="0" w:color="auto"/>
          </w:divBdr>
        </w:div>
        <w:div w:id="1384062028">
          <w:marLeft w:val="0"/>
          <w:marRight w:val="0"/>
          <w:marTop w:val="0"/>
          <w:marBottom w:val="0"/>
          <w:divBdr>
            <w:top w:val="none" w:sz="0" w:space="0" w:color="auto"/>
            <w:left w:val="none" w:sz="0" w:space="0" w:color="auto"/>
            <w:bottom w:val="none" w:sz="0" w:space="0" w:color="auto"/>
            <w:right w:val="none" w:sz="0" w:space="0" w:color="auto"/>
          </w:divBdr>
        </w:div>
      </w:divsChild>
    </w:div>
    <w:div w:id="864170850">
      <w:bodyDiv w:val="1"/>
      <w:marLeft w:val="0"/>
      <w:marRight w:val="0"/>
      <w:marTop w:val="0"/>
      <w:marBottom w:val="0"/>
      <w:divBdr>
        <w:top w:val="none" w:sz="0" w:space="0" w:color="auto"/>
        <w:left w:val="none" w:sz="0" w:space="0" w:color="auto"/>
        <w:bottom w:val="none" w:sz="0" w:space="0" w:color="auto"/>
        <w:right w:val="none" w:sz="0" w:space="0" w:color="auto"/>
      </w:divBdr>
    </w:div>
    <w:div w:id="888107379">
      <w:bodyDiv w:val="1"/>
      <w:marLeft w:val="0"/>
      <w:marRight w:val="0"/>
      <w:marTop w:val="0"/>
      <w:marBottom w:val="0"/>
      <w:divBdr>
        <w:top w:val="none" w:sz="0" w:space="0" w:color="auto"/>
        <w:left w:val="none" w:sz="0" w:space="0" w:color="auto"/>
        <w:bottom w:val="none" w:sz="0" w:space="0" w:color="auto"/>
        <w:right w:val="none" w:sz="0" w:space="0" w:color="auto"/>
      </w:divBdr>
    </w:div>
    <w:div w:id="932514481">
      <w:bodyDiv w:val="1"/>
      <w:marLeft w:val="0"/>
      <w:marRight w:val="0"/>
      <w:marTop w:val="0"/>
      <w:marBottom w:val="0"/>
      <w:divBdr>
        <w:top w:val="none" w:sz="0" w:space="0" w:color="auto"/>
        <w:left w:val="none" w:sz="0" w:space="0" w:color="auto"/>
        <w:bottom w:val="none" w:sz="0" w:space="0" w:color="auto"/>
        <w:right w:val="none" w:sz="0" w:space="0" w:color="auto"/>
      </w:divBdr>
    </w:div>
    <w:div w:id="935944205">
      <w:bodyDiv w:val="1"/>
      <w:marLeft w:val="0"/>
      <w:marRight w:val="0"/>
      <w:marTop w:val="0"/>
      <w:marBottom w:val="0"/>
      <w:divBdr>
        <w:top w:val="none" w:sz="0" w:space="0" w:color="auto"/>
        <w:left w:val="none" w:sz="0" w:space="0" w:color="auto"/>
        <w:bottom w:val="none" w:sz="0" w:space="0" w:color="auto"/>
        <w:right w:val="none" w:sz="0" w:space="0" w:color="auto"/>
      </w:divBdr>
    </w:div>
    <w:div w:id="998727976">
      <w:bodyDiv w:val="1"/>
      <w:marLeft w:val="0"/>
      <w:marRight w:val="0"/>
      <w:marTop w:val="0"/>
      <w:marBottom w:val="0"/>
      <w:divBdr>
        <w:top w:val="none" w:sz="0" w:space="0" w:color="auto"/>
        <w:left w:val="none" w:sz="0" w:space="0" w:color="auto"/>
        <w:bottom w:val="none" w:sz="0" w:space="0" w:color="auto"/>
        <w:right w:val="none" w:sz="0" w:space="0" w:color="auto"/>
      </w:divBdr>
    </w:div>
    <w:div w:id="1021975579">
      <w:bodyDiv w:val="1"/>
      <w:marLeft w:val="0"/>
      <w:marRight w:val="0"/>
      <w:marTop w:val="0"/>
      <w:marBottom w:val="0"/>
      <w:divBdr>
        <w:top w:val="none" w:sz="0" w:space="0" w:color="auto"/>
        <w:left w:val="none" w:sz="0" w:space="0" w:color="auto"/>
        <w:bottom w:val="none" w:sz="0" w:space="0" w:color="auto"/>
        <w:right w:val="none" w:sz="0" w:space="0" w:color="auto"/>
      </w:divBdr>
    </w:div>
    <w:div w:id="1245722237">
      <w:bodyDiv w:val="1"/>
      <w:marLeft w:val="0"/>
      <w:marRight w:val="0"/>
      <w:marTop w:val="0"/>
      <w:marBottom w:val="0"/>
      <w:divBdr>
        <w:top w:val="none" w:sz="0" w:space="0" w:color="auto"/>
        <w:left w:val="none" w:sz="0" w:space="0" w:color="auto"/>
        <w:bottom w:val="none" w:sz="0" w:space="0" w:color="auto"/>
        <w:right w:val="none" w:sz="0" w:space="0" w:color="auto"/>
      </w:divBdr>
    </w:div>
    <w:div w:id="1278105602">
      <w:bodyDiv w:val="1"/>
      <w:marLeft w:val="0"/>
      <w:marRight w:val="0"/>
      <w:marTop w:val="0"/>
      <w:marBottom w:val="0"/>
      <w:divBdr>
        <w:top w:val="none" w:sz="0" w:space="0" w:color="auto"/>
        <w:left w:val="none" w:sz="0" w:space="0" w:color="auto"/>
        <w:bottom w:val="none" w:sz="0" w:space="0" w:color="auto"/>
        <w:right w:val="none" w:sz="0" w:space="0" w:color="auto"/>
      </w:divBdr>
    </w:div>
    <w:div w:id="1693417230">
      <w:bodyDiv w:val="1"/>
      <w:marLeft w:val="0"/>
      <w:marRight w:val="0"/>
      <w:marTop w:val="0"/>
      <w:marBottom w:val="0"/>
      <w:divBdr>
        <w:top w:val="none" w:sz="0" w:space="0" w:color="auto"/>
        <w:left w:val="none" w:sz="0" w:space="0" w:color="auto"/>
        <w:bottom w:val="none" w:sz="0" w:space="0" w:color="auto"/>
        <w:right w:val="none" w:sz="0" w:space="0" w:color="auto"/>
      </w:divBdr>
    </w:div>
    <w:div w:id="1753743676">
      <w:bodyDiv w:val="1"/>
      <w:marLeft w:val="0"/>
      <w:marRight w:val="0"/>
      <w:marTop w:val="0"/>
      <w:marBottom w:val="0"/>
      <w:divBdr>
        <w:top w:val="none" w:sz="0" w:space="0" w:color="auto"/>
        <w:left w:val="none" w:sz="0" w:space="0" w:color="auto"/>
        <w:bottom w:val="none" w:sz="0" w:space="0" w:color="auto"/>
        <w:right w:val="none" w:sz="0" w:space="0" w:color="auto"/>
      </w:divBdr>
    </w:div>
    <w:div w:id="1905335600">
      <w:bodyDiv w:val="1"/>
      <w:marLeft w:val="0"/>
      <w:marRight w:val="0"/>
      <w:marTop w:val="0"/>
      <w:marBottom w:val="0"/>
      <w:divBdr>
        <w:top w:val="none" w:sz="0" w:space="0" w:color="auto"/>
        <w:left w:val="none" w:sz="0" w:space="0" w:color="auto"/>
        <w:bottom w:val="none" w:sz="0" w:space="0" w:color="auto"/>
        <w:right w:val="none" w:sz="0" w:space="0" w:color="auto"/>
      </w:divBdr>
      <w:divsChild>
        <w:div w:id="98764753">
          <w:marLeft w:val="0"/>
          <w:marRight w:val="0"/>
          <w:marTop w:val="0"/>
          <w:marBottom w:val="0"/>
          <w:divBdr>
            <w:top w:val="none" w:sz="0" w:space="0" w:color="auto"/>
            <w:left w:val="none" w:sz="0" w:space="0" w:color="auto"/>
            <w:bottom w:val="none" w:sz="0" w:space="0" w:color="auto"/>
            <w:right w:val="none" w:sz="0" w:space="0" w:color="auto"/>
          </w:divBdr>
        </w:div>
        <w:div w:id="317072148">
          <w:marLeft w:val="0"/>
          <w:marRight w:val="0"/>
          <w:marTop w:val="0"/>
          <w:marBottom w:val="0"/>
          <w:divBdr>
            <w:top w:val="none" w:sz="0" w:space="0" w:color="auto"/>
            <w:left w:val="none" w:sz="0" w:space="0" w:color="auto"/>
            <w:bottom w:val="none" w:sz="0" w:space="0" w:color="auto"/>
            <w:right w:val="none" w:sz="0" w:space="0" w:color="auto"/>
          </w:divBdr>
        </w:div>
        <w:div w:id="346717980">
          <w:marLeft w:val="0"/>
          <w:marRight w:val="0"/>
          <w:marTop w:val="0"/>
          <w:marBottom w:val="0"/>
          <w:divBdr>
            <w:top w:val="none" w:sz="0" w:space="0" w:color="auto"/>
            <w:left w:val="none" w:sz="0" w:space="0" w:color="auto"/>
            <w:bottom w:val="none" w:sz="0" w:space="0" w:color="auto"/>
            <w:right w:val="none" w:sz="0" w:space="0" w:color="auto"/>
          </w:divBdr>
        </w:div>
        <w:div w:id="692002288">
          <w:marLeft w:val="0"/>
          <w:marRight w:val="0"/>
          <w:marTop w:val="0"/>
          <w:marBottom w:val="0"/>
          <w:divBdr>
            <w:top w:val="none" w:sz="0" w:space="0" w:color="auto"/>
            <w:left w:val="none" w:sz="0" w:space="0" w:color="auto"/>
            <w:bottom w:val="none" w:sz="0" w:space="0" w:color="auto"/>
            <w:right w:val="none" w:sz="0" w:space="0" w:color="auto"/>
          </w:divBdr>
        </w:div>
        <w:div w:id="1227031905">
          <w:marLeft w:val="0"/>
          <w:marRight w:val="0"/>
          <w:marTop w:val="0"/>
          <w:marBottom w:val="0"/>
          <w:divBdr>
            <w:top w:val="none" w:sz="0" w:space="0" w:color="auto"/>
            <w:left w:val="none" w:sz="0" w:space="0" w:color="auto"/>
            <w:bottom w:val="none" w:sz="0" w:space="0" w:color="auto"/>
            <w:right w:val="none" w:sz="0" w:space="0" w:color="auto"/>
          </w:divBdr>
        </w:div>
        <w:div w:id="1802529729">
          <w:marLeft w:val="0"/>
          <w:marRight w:val="0"/>
          <w:marTop w:val="0"/>
          <w:marBottom w:val="0"/>
          <w:divBdr>
            <w:top w:val="none" w:sz="0" w:space="0" w:color="auto"/>
            <w:left w:val="none" w:sz="0" w:space="0" w:color="auto"/>
            <w:bottom w:val="none" w:sz="0" w:space="0" w:color="auto"/>
            <w:right w:val="none" w:sz="0" w:space="0" w:color="auto"/>
          </w:divBdr>
        </w:div>
      </w:divsChild>
    </w:div>
    <w:div w:id="1954314566">
      <w:bodyDiv w:val="1"/>
      <w:marLeft w:val="0"/>
      <w:marRight w:val="0"/>
      <w:marTop w:val="0"/>
      <w:marBottom w:val="0"/>
      <w:divBdr>
        <w:top w:val="none" w:sz="0" w:space="0" w:color="auto"/>
        <w:left w:val="none" w:sz="0" w:space="0" w:color="auto"/>
        <w:bottom w:val="none" w:sz="0" w:space="0" w:color="auto"/>
        <w:right w:val="none" w:sz="0" w:space="0" w:color="auto"/>
      </w:divBdr>
    </w:div>
    <w:div w:id="202520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ur-lex.europa.eu/eli/reg/1999/1493?locale=LV"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likumi.lv/ta/id/81066-par-akcizes-nodokli"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likumi.lv/ta/id/81066-par-akcizes-nodokli" TargetMode="External"/><Relationship Id="rId25" Type="http://schemas.openxmlformats.org/officeDocument/2006/relationships/hyperlink" Target="http://likumi.lv/ta/id/161883-kartiba-kada-atseviskiem-naftas-produktiem-piemero-samazinatu-akcizes-nodokla-likmi-vai-atbrivojumu-no-akcizes-nodokla" TargetMode="External"/><Relationship Id="rId2" Type="http://schemas.openxmlformats.org/officeDocument/2006/relationships/numbering" Target="numbering.xml"/><Relationship Id="rId16" Type="http://schemas.openxmlformats.org/officeDocument/2006/relationships/hyperlink" Target="http://likumi.lv/ta/id/81066-par-akcizes-nodokli" TargetMode="External"/><Relationship Id="rId20" Type="http://schemas.openxmlformats.org/officeDocument/2006/relationships/hyperlink" Target="http://likumi.lv/ta/id/81066-par-akcizes-nodokl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likumi.lv/ta/id/161883-kartiba-kada-atseviskiem-naftas-produktiem-piemero-samazinatu-akcizes-nodokla-likmi-vai-atbrivojumu-no-akcizes-nodokla" TargetMode="External"/><Relationship Id="rId5" Type="http://schemas.openxmlformats.org/officeDocument/2006/relationships/settings" Target="settings.xml"/><Relationship Id="rId15" Type="http://schemas.openxmlformats.org/officeDocument/2006/relationships/hyperlink" Target="http://likumi.lv/ta/id/81066-par-akcizes-nodokli" TargetMode="External"/><Relationship Id="rId23" Type="http://schemas.openxmlformats.org/officeDocument/2006/relationships/hyperlink" Target="http://likumi.lv/ta/id/81066-par-akcizes-nodokli"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likumi.lv/ta/id/188820-spirta-denaturesanas-un-denatureta-spirta-aprites-kartib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likumi.lv/ta/id/81066-par-akcizes-nodokli" TargetMode="External"/><Relationship Id="rId22" Type="http://schemas.openxmlformats.org/officeDocument/2006/relationships/hyperlink" Target="http://likumi.lv/ta/id/81066-par-akcizes-nodokli" TargetMode="Externa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391EA-3F61-44F2-AA08-C979EEE5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85</Pages>
  <Words>18716</Words>
  <Characters>89439</Characters>
  <Application>Microsoft Office Word</Application>
  <DocSecurity>0</DocSecurity>
  <Lines>12240</Lines>
  <Paragraphs>7008</Paragraphs>
  <ScaleCrop>false</ScaleCrop>
  <HeadingPairs>
    <vt:vector size="2" baseType="variant">
      <vt:variant>
        <vt:lpstr>Title</vt:lpstr>
      </vt:variant>
      <vt:variant>
        <vt:i4>1</vt:i4>
      </vt:variant>
    </vt:vector>
  </HeadingPairs>
  <TitlesOfParts>
    <vt:vector size="1" baseType="lpstr">
      <vt:lpstr>Grozījumi Ministru kabineta 2011.gada 27.septembra noteikumos Nr.731 "Noteikumi par akcīzes preču apvienotā Kopienas tarifa (TARIC) nacionālajiem kodiem un to piemērošanas kārtību"</vt:lpstr>
    </vt:vector>
  </TitlesOfParts>
  <Company>Finanšu ministrija/Valsts  ieņēmumu dienests</Company>
  <LinksUpToDate>false</LinksUpToDate>
  <CharactersWithSpaces>103261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27.septembra noteikumos Nr.731 "Noteikumi par akcīzes preču apvienotā Kopienas tarifa (TARIC) nacionālajiem kodiem un to piemērošanas kārtību"</dc:title>
  <dc:subject>noteikumu projekts</dc:subject>
  <dc:creator>Inga Jaunmuktāne</dc:creator>
  <dc:description>Inga.Jaunmuktane@vid.gov.lv_x000d_
76111412</dc:description>
  <cp:lastModifiedBy>Jānis Eberšteins</cp:lastModifiedBy>
  <cp:revision>91</cp:revision>
  <cp:lastPrinted>2015-12-10T12:05:00Z</cp:lastPrinted>
  <dcterms:created xsi:type="dcterms:W3CDTF">2015-12-03T12:59:00Z</dcterms:created>
  <dcterms:modified xsi:type="dcterms:W3CDTF">2015-12-17T09:03:00Z</dcterms:modified>
  <cp:category>noteikumu projekts</cp:category>
</cp:coreProperties>
</file>