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88EF2" w14:textId="2FAC5E45" w:rsidR="002D342D" w:rsidRDefault="009013E6" w:rsidP="00750234">
      <w:pPr>
        <w:tabs>
          <w:tab w:val="left" w:pos="426"/>
        </w:tabs>
        <w:jc w:val="right"/>
        <w:rPr>
          <w:rFonts w:eastAsia="Times New Roman"/>
          <w:bCs/>
          <w:lang w:eastAsia="lv-LV"/>
        </w:rPr>
      </w:pPr>
      <w:r>
        <w:rPr>
          <w:rFonts w:eastAsia="Times New Roman"/>
          <w:bCs/>
          <w:lang w:eastAsia="lv-LV"/>
        </w:rPr>
        <w:t>P</w:t>
      </w:r>
      <w:r w:rsidR="002D342D">
        <w:rPr>
          <w:rFonts w:eastAsia="Times New Roman"/>
          <w:bCs/>
          <w:lang w:eastAsia="lv-LV"/>
        </w:rPr>
        <w:t>rojekts</w:t>
      </w:r>
    </w:p>
    <w:p w14:paraId="4170C6DC" w14:textId="77777777" w:rsidR="002D342D" w:rsidRDefault="002D342D" w:rsidP="00BC2216">
      <w:pPr>
        <w:pBdr>
          <w:bottom w:val="single" w:sz="12" w:space="1" w:color="auto"/>
        </w:pBdr>
        <w:jc w:val="center"/>
        <w:rPr>
          <w:rFonts w:eastAsia="Times New Roman"/>
          <w:b/>
          <w:bCs/>
          <w:lang w:eastAsia="lv-LV"/>
        </w:rPr>
      </w:pPr>
      <w:r>
        <w:rPr>
          <w:rFonts w:eastAsia="Times New Roman"/>
          <w:b/>
          <w:bCs/>
          <w:lang w:eastAsia="lv-LV"/>
        </w:rPr>
        <w:t>LATVIJAS REPUBLIKAS MINISTRU KABINETS</w:t>
      </w:r>
    </w:p>
    <w:p w14:paraId="1E89C3CF" w14:textId="77777777" w:rsidR="002D342D" w:rsidRDefault="002D342D" w:rsidP="00BC2216">
      <w:pPr>
        <w:jc w:val="center"/>
        <w:rPr>
          <w:rFonts w:eastAsia="Times New Roman"/>
          <w:bCs/>
          <w:lang w:eastAsia="lv-LV"/>
        </w:rPr>
      </w:pPr>
    </w:p>
    <w:p w14:paraId="2629A688" w14:textId="77777777" w:rsidR="002D342D" w:rsidRDefault="002D342D" w:rsidP="00BC2216">
      <w:pPr>
        <w:jc w:val="center"/>
        <w:rPr>
          <w:rFonts w:eastAsia="Times New Roman"/>
          <w:bCs/>
          <w:lang w:eastAsia="lv-LV"/>
        </w:rPr>
      </w:pPr>
    </w:p>
    <w:p w14:paraId="26E66A14" w14:textId="77777777" w:rsidR="002D342D" w:rsidRDefault="002D342D" w:rsidP="00BC2216">
      <w:pPr>
        <w:jc w:val="center"/>
        <w:rPr>
          <w:rFonts w:eastAsia="Times New Roman"/>
          <w:bCs/>
          <w:lang w:eastAsia="lv-LV"/>
        </w:rPr>
      </w:pPr>
    </w:p>
    <w:p w14:paraId="70803D5B" w14:textId="77777777" w:rsidR="002D342D" w:rsidRDefault="00456868" w:rsidP="00BC2216">
      <w:pPr>
        <w:jc w:val="left"/>
        <w:rPr>
          <w:rFonts w:eastAsia="Times New Roman"/>
          <w:lang w:eastAsia="lv-LV"/>
        </w:rPr>
      </w:pPr>
      <w:r w:rsidRPr="00BC2216">
        <w:rPr>
          <w:rFonts w:eastAsia="Times New Roman"/>
          <w:lang w:eastAsia="lv-LV"/>
        </w:rPr>
        <w:t>201</w:t>
      </w:r>
      <w:r w:rsidR="00BC7CE2">
        <w:rPr>
          <w:rFonts w:eastAsia="Times New Roman"/>
          <w:lang w:eastAsia="lv-LV"/>
        </w:rPr>
        <w:t>5</w:t>
      </w:r>
      <w:r w:rsidR="000D35C3" w:rsidRPr="00BC2216">
        <w:rPr>
          <w:rFonts w:eastAsia="Times New Roman"/>
          <w:lang w:eastAsia="lv-LV"/>
        </w:rPr>
        <w:t xml:space="preserve">.gada </w:t>
      </w:r>
      <w:r w:rsidR="002D342D">
        <w:rPr>
          <w:rFonts w:eastAsia="Times New Roman"/>
          <w:lang w:eastAsia="lv-LV"/>
        </w:rPr>
        <w:tab/>
      </w:r>
      <w:r w:rsidR="002D342D">
        <w:rPr>
          <w:rFonts w:eastAsia="Times New Roman"/>
          <w:lang w:eastAsia="lv-LV"/>
        </w:rPr>
        <w:tab/>
      </w:r>
      <w:r w:rsidR="002D342D">
        <w:rPr>
          <w:rFonts w:eastAsia="Times New Roman"/>
          <w:lang w:eastAsia="lv-LV"/>
        </w:rPr>
        <w:tab/>
      </w:r>
      <w:r w:rsidR="002D342D">
        <w:rPr>
          <w:rFonts w:eastAsia="Times New Roman"/>
          <w:lang w:eastAsia="lv-LV"/>
        </w:rPr>
        <w:tab/>
      </w:r>
      <w:r w:rsidR="002D342D">
        <w:rPr>
          <w:rFonts w:eastAsia="Times New Roman"/>
          <w:lang w:eastAsia="lv-LV"/>
        </w:rPr>
        <w:tab/>
      </w:r>
      <w:r w:rsidR="002D342D">
        <w:rPr>
          <w:rFonts w:eastAsia="Times New Roman"/>
          <w:lang w:eastAsia="lv-LV"/>
        </w:rPr>
        <w:tab/>
      </w:r>
      <w:r w:rsidR="002D342D">
        <w:rPr>
          <w:rFonts w:eastAsia="Times New Roman"/>
          <w:lang w:eastAsia="lv-LV"/>
        </w:rPr>
        <w:tab/>
      </w:r>
      <w:r w:rsidR="002D342D">
        <w:rPr>
          <w:rFonts w:eastAsia="Times New Roman"/>
          <w:lang w:eastAsia="lv-LV"/>
        </w:rPr>
        <w:tab/>
        <w:t>Noteikumi Nr.</w:t>
      </w:r>
    </w:p>
    <w:p w14:paraId="02BEBFD4" w14:textId="77777777" w:rsidR="000D35C3" w:rsidRPr="00BC2216" w:rsidRDefault="002D342D" w:rsidP="00BC2216">
      <w:pPr>
        <w:jc w:val="left"/>
        <w:rPr>
          <w:rFonts w:eastAsia="Times New Roman"/>
          <w:lang w:eastAsia="lv-LV"/>
        </w:rPr>
      </w:pPr>
      <w:r>
        <w:rPr>
          <w:rFonts w:eastAsia="Times New Roman"/>
          <w:lang w:eastAsia="lv-LV"/>
        </w:rPr>
        <w:t>Rīgā</w:t>
      </w:r>
      <w:r w:rsidR="000D35C3" w:rsidRPr="00BC2216">
        <w:rPr>
          <w:rFonts w:eastAsia="Times New Roman"/>
          <w:lang w:eastAsia="lv-LV"/>
        </w:rPr>
        <w:t xml:space="preserve"> </w:t>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sidR="000D35C3" w:rsidRPr="00BC2216">
        <w:rPr>
          <w:rFonts w:eastAsia="Times New Roman"/>
          <w:lang w:eastAsia="lv-LV"/>
        </w:rPr>
        <w:t>(prot. Nr.</w:t>
      </w:r>
      <w:r>
        <w:rPr>
          <w:rFonts w:eastAsia="Times New Roman"/>
          <w:lang w:eastAsia="lv-LV"/>
        </w:rPr>
        <w:t xml:space="preserve">               </w:t>
      </w:r>
      <w:r w:rsidR="000D35C3" w:rsidRPr="00BC2216">
        <w:rPr>
          <w:rFonts w:eastAsia="Times New Roman"/>
          <w:lang w:eastAsia="lv-LV"/>
        </w:rPr>
        <w:t>.§)</w:t>
      </w:r>
    </w:p>
    <w:p w14:paraId="6AD1CD8D" w14:textId="77777777" w:rsidR="00456868" w:rsidRPr="00BC2216" w:rsidRDefault="00456868" w:rsidP="000D35C3">
      <w:pPr>
        <w:jc w:val="right"/>
        <w:rPr>
          <w:rFonts w:eastAsia="Times New Roman"/>
          <w:lang w:eastAsia="lv-LV"/>
        </w:rPr>
      </w:pPr>
    </w:p>
    <w:p w14:paraId="0DC79A81" w14:textId="1145413E" w:rsidR="00456868" w:rsidRDefault="008373B1" w:rsidP="00456868">
      <w:pPr>
        <w:jc w:val="center"/>
        <w:rPr>
          <w:rFonts w:eastAsia="Times New Roman"/>
          <w:b/>
          <w:lang w:eastAsia="lv-LV"/>
        </w:rPr>
      </w:pPr>
      <w:r>
        <w:rPr>
          <w:rFonts w:eastAsia="Times New Roman"/>
          <w:b/>
          <w:lang w:eastAsia="lv-LV"/>
        </w:rPr>
        <w:t xml:space="preserve">Kārtība, </w:t>
      </w:r>
      <w:r w:rsidR="00C4672F">
        <w:rPr>
          <w:rFonts w:eastAsia="Times New Roman"/>
          <w:b/>
          <w:lang w:eastAsia="lv-LV"/>
        </w:rPr>
        <w:t xml:space="preserve">kādā </w:t>
      </w:r>
      <w:r w:rsidR="00C4672F" w:rsidRPr="00C4672F">
        <w:rPr>
          <w:rFonts w:eastAsia="Times New Roman"/>
          <w:b/>
          <w:lang w:eastAsia="lv-LV"/>
        </w:rPr>
        <w:t xml:space="preserve">kredītinformācijas birojs </w:t>
      </w:r>
      <w:r w:rsidR="00B42AFD">
        <w:rPr>
          <w:rFonts w:eastAsia="Times New Roman"/>
          <w:b/>
          <w:lang w:eastAsia="lv-LV"/>
        </w:rPr>
        <w:t>vai</w:t>
      </w:r>
      <w:r w:rsidR="00B42AFD" w:rsidRPr="00C4672F">
        <w:rPr>
          <w:rFonts w:eastAsia="Times New Roman"/>
          <w:b/>
          <w:lang w:eastAsia="lv-LV"/>
        </w:rPr>
        <w:t xml:space="preserve"> </w:t>
      </w:r>
      <w:r w:rsidR="00C4672F" w:rsidRPr="00C4672F">
        <w:rPr>
          <w:rFonts w:eastAsia="Times New Roman"/>
          <w:b/>
          <w:lang w:eastAsia="lv-LV"/>
        </w:rPr>
        <w:t xml:space="preserve">fiziskā persona pieprasa </w:t>
      </w:r>
      <w:r w:rsidR="00B42AFD">
        <w:rPr>
          <w:rFonts w:eastAsia="Times New Roman"/>
          <w:b/>
          <w:lang w:eastAsia="lv-LV"/>
        </w:rPr>
        <w:t xml:space="preserve">un </w:t>
      </w:r>
      <w:r w:rsidR="00C4672F" w:rsidRPr="00C4672F">
        <w:rPr>
          <w:rFonts w:eastAsia="Times New Roman"/>
          <w:b/>
          <w:lang w:eastAsia="lv-LV"/>
        </w:rPr>
        <w:t>Valsts ieņēmumu dienest</w:t>
      </w:r>
      <w:r w:rsidR="00B42AFD">
        <w:rPr>
          <w:rFonts w:eastAsia="Times New Roman"/>
          <w:b/>
          <w:lang w:eastAsia="lv-LV"/>
        </w:rPr>
        <w:t>s sniedz</w:t>
      </w:r>
      <w:r w:rsidR="00C4672F" w:rsidRPr="00C4672F">
        <w:rPr>
          <w:rFonts w:eastAsia="Times New Roman"/>
          <w:b/>
          <w:lang w:eastAsia="lv-LV"/>
        </w:rPr>
        <w:t xml:space="preserve"> informāciju par </w:t>
      </w:r>
      <w:r w:rsidR="000B6E10">
        <w:rPr>
          <w:rFonts w:eastAsia="Times New Roman"/>
          <w:b/>
          <w:lang w:eastAsia="lv-LV"/>
        </w:rPr>
        <w:t xml:space="preserve">fiziskās </w:t>
      </w:r>
      <w:r w:rsidR="00C4672F">
        <w:rPr>
          <w:rFonts w:eastAsia="Times New Roman"/>
          <w:b/>
          <w:lang w:eastAsia="lv-LV"/>
        </w:rPr>
        <w:t xml:space="preserve">personas </w:t>
      </w:r>
      <w:r w:rsidR="00C4672F" w:rsidRPr="00C4672F">
        <w:rPr>
          <w:rFonts w:eastAsia="Times New Roman"/>
          <w:b/>
          <w:lang w:eastAsia="lv-LV"/>
        </w:rPr>
        <w:t>ienākumiem</w:t>
      </w:r>
    </w:p>
    <w:p w14:paraId="3D7F1038" w14:textId="77777777" w:rsidR="00E411C4" w:rsidRPr="00BC2216" w:rsidRDefault="00E411C4" w:rsidP="00456868">
      <w:pPr>
        <w:jc w:val="center"/>
        <w:rPr>
          <w:rFonts w:eastAsia="Times New Roman"/>
          <w:lang w:eastAsia="lv-LV"/>
        </w:rPr>
      </w:pPr>
    </w:p>
    <w:p w14:paraId="0C13C475" w14:textId="77777777" w:rsidR="001A3736" w:rsidRDefault="000D35C3" w:rsidP="000D35C3">
      <w:pPr>
        <w:jc w:val="right"/>
        <w:rPr>
          <w:rFonts w:eastAsia="Times New Roman"/>
          <w:lang w:eastAsia="lv-LV"/>
        </w:rPr>
      </w:pPr>
      <w:r w:rsidRPr="00BC2216">
        <w:rPr>
          <w:rFonts w:eastAsia="Times New Roman"/>
          <w:lang w:eastAsia="lv-LV"/>
        </w:rPr>
        <w:t>Izdoti saskaņā ar</w:t>
      </w:r>
    </w:p>
    <w:p w14:paraId="1F931E42" w14:textId="44D29A3C" w:rsidR="00090B93" w:rsidRDefault="000D35C3" w:rsidP="00090B93">
      <w:pPr>
        <w:jc w:val="right"/>
        <w:rPr>
          <w:rFonts w:eastAsia="Times New Roman"/>
          <w:lang w:eastAsia="lv-LV"/>
        </w:rPr>
      </w:pPr>
      <w:r w:rsidRPr="00BC2216">
        <w:rPr>
          <w:rFonts w:eastAsia="Times New Roman"/>
          <w:lang w:eastAsia="lv-LV"/>
        </w:rPr>
        <w:t xml:space="preserve"> likuma</w:t>
      </w:r>
      <w:r w:rsidR="001A3736">
        <w:rPr>
          <w:rFonts w:eastAsia="Times New Roman"/>
          <w:lang w:eastAsia="lv-LV"/>
        </w:rPr>
        <w:t xml:space="preserve"> </w:t>
      </w:r>
      <w:r w:rsidR="002D342D">
        <w:rPr>
          <w:rFonts w:eastAsia="Times New Roman"/>
          <w:lang w:eastAsia="lv-LV"/>
        </w:rPr>
        <w:t>“</w:t>
      </w:r>
      <w:r w:rsidR="00456868" w:rsidRPr="00BC2216">
        <w:rPr>
          <w:rFonts w:eastAsia="Times New Roman"/>
          <w:lang w:eastAsia="lv-LV"/>
        </w:rPr>
        <w:t>Par nodokļiem un nodevām”</w:t>
      </w:r>
    </w:p>
    <w:p w14:paraId="69FC9281" w14:textId="77777777" w:rsidR="00456868" w:rsidRDefault="001B349F" w:rsidP="00090B93">
      <w:pPr>
        <w:jc w:val="right"/>
        <w:rPr>
          <w:rFonts w:eastAsia="Times New Roman"/>
          <w:lang w:eastAsia="lv-LV"/>
        </w:rPr>
      </w:pPr>
      <w:r>
        <w:rPr>
          <w:rFonts w:eastAsia="Times New Roman"/>
          <w:lang w:eastAsia="lv-LV"/>
        </w:rPr>
        <w:t>18.</w:t>
      </w:r>
      <w:r w:rsidR="000D35C3" w:rsidRPr="00BC2216">
        <w:rPr>
          <w:rFonts w:eastAsia="Times New Roman"/>
          <w:lang w:eastAsia="lv-LV"/>
        </w:rPr>
        <w:t>pant</w:t>
      </w:r>
      <w:r w:rsidR="001052B5" w:rsidRPr="00BC2216">
        <w:rPr>
          <w:rFonts w:eastAsia="Times New Roman"/>
          <w:lang w:eastAsia="lv-LV"/>
        </w:rPr>
        <w:t>a</w:t>
      </w:r>
      <w:r w:rsidR="000D35C3" w:rsidRPr="00BC2216">
        <w:rPr>
          <w:rFonts w:eastAsia="Times New Roman"/>
          <w:lang w:eastAsia="lv-LV"/>
        </w:rPr>
        <w:t xml:space="preserve"> </w:t>
      </w:r>
      <w:r>
        <w:rPr>
          <w:rFonts w:eastAsia="Times New Roman"/>
          <w:lang w:eastAsia="lv-LV"/>
        </w:rPr>
        <w:t xml:space="preserve">septīto un astoto </w:t>
      </w:r>
      <w:r w:rsidR="000D35C3" w:rsidRPr="00BC2216">
        <w:rPr>
          <w:rFonts w:eastAsia="Times New Roman"/>
          <w:lang w:eastAsia="lv-LV"/>
        </w:rPr>
        <w:t>daļu</w:t>
      </w:r>
      <w:r w:rsidR="00090B93">
        <w:rPr>
          <w:rFonts w:eastAsia="Times New Roman"/>
          <w:lang w:eastAsia="lv-LV"/>
        </w:rPr>
        <w:t xml:space="preserve"> un </w:t>
      </w:r>
    </w:p>
    <w:p w14:paraId="198D5879" w14:textId="77777777" w:rsidR="00090B93" w:rsidRDefault="00090B93" w:rsidP="00996F98">
      <w:pPr>
        <w:jc w:val="right"/>
        <w:rPr>
          <w:rFonts w:eastAsia="Times New Roman"/>
          <w:lang w:eastAsia="lv-LV"/>
        </w:rPr>
      </w:pPr>
      <w:r>
        <w:rPr>
          <w:rFonts w:eastAsia="Times New Roman"/>
          <w:lang w:eastAsia="lv-LV"/>
        </w:rPr>
        <w:t xml:space="preserve">Patērētāju tiesību aizsardzības likuma </w:t>
      </w:r>
    </w:p>
    <w:p w14:paraId="5E87EC3A" w14:textId="77777777" w:rsidR="00090B93" w:rsidRPr="00BC2216" w:rsidRDefault="00090B93" w:rsidP="00996F98">
      <w:pPr>
        <w:jc w:val="right"/>
        <w:rPr>
          <w:rFonts w:eastAsia="Times New Roman"/>
          <w:lang w:eastAsia="lv-LV"/>
        </w:rPr>
      </w:pPr>
      <w:r>
        <w:rPr>
          <w:rFonts w:eastAsia="Times New Roman"/>
          <w:lang w:eastAsia="lv-LV"/>
        </w:rPr>
        <w:t>8.panta astoto daļu</w:t>
      </w:r>
    </w:p>
    <w:p w14:paraId="4CFCCD17" w14:textId="77777777" w:rsidR="00195F9B" w:rsidRPr="002D342D" w:rsidRDefault="00195F9B" w:rsidP="000D35C3">
      <w:pPr>
        <w:jc w:val="right"/>
        <w:rPr>
          <w:rFonts w:eastAsia="Times New Roman"/>
          <w:lang w:eastAsia="lv-LV"/>
        </w:rPr>
      </w:pPr>
    </w:p>
    <w:p w14:paraId="1954BA1C" w14:textId="005B110C" w:rsidR="00E411C4" w:rsidRPr="00E411C4" w:rsidRDefault="00226174" w:rsidP="00750234">
      <w:pPr>
        <w:ind w:left="360"/>
        <w:jc w:val="center"/>
        <w:rPr>
          <w:rFonts w:eastAsia="Times New Roman"/>
          <w:color w:val="FF0000"/>
          <w:lang w:eastAsia="lv-LV"/>
        </w:rPr>
      </w:pPr>
      <w:bookmarkStart w:id="0" w:name="n1"/>
      <w:bookmarkEnd w:id="0"/>
      <w:r>
        <w:rPr>
          <w:rFonts w:eastAsia="Times New Roman"/>
          <w:b/>
          <w:lang w:eastAsia="lv-LV"/>
        </w:rPr>
        <w:t>I</w:t>
      </w:r>
      <w:r w:rsidR="00825868">
        <w:rPr>
          <w:rFonts w:eastAsia="Times New Roman"/>
          <w:b/>
          <w:lang w:eastAsia="lv-LV"/>
        </w:rPr>
        <w:t xml:space="preserve">. </w:t>
      </w:r>
      <w:r w:rsidR="000D35C3" w:rsidRPr="002D342D">
        <w:rPr>
          <w:rFonts w:eastAsia="Times New Roman"/>
          <w:b/>
          <w:lang w:eastAsia="lv-LV"/>
        </w:rPr>
        <w:t>Vispārīgie jautājumi</w:t>
      </w:r>
      <w:r w:rsidR="00C4672F">
        <w:rPr>
          <w:rFonts w:eastAsia="Times New Roman"/>
          <w:b/>
          <w:lang w:eastAsia="lv-LV"/>
        </w:rPr>
        <w:t xml:space="preserve"> </w:t>
      </w:r>
    </w:p>
    <w:p w14:paraId="28921351" w14:textId="77777777" w:rsidR="00195F9B" w:rsidRPr="00BC2216" w:rsidRDefault="00195F9B" w:rsidP="00B35DF9">
      <w:pPr>
        <w:ind w:firstLine="709"/>
        <w:jc w:val="left"/>
        <w:rPr>
          <w:rFonts w:eastAsia="Times New Roman"/>
          <w:lang w:eastAsia="lv-LV"/>
        </w:rPr>
      </w:pPr>
    </w:p>
    <w:p w14:paraId="06FBC792" w14:textId="509BDEC3" w:rsidR="0012678C" w:rsidRPr="00355827" w:rsidRDefault="0012678C" w:rsidP="00355827">
      <w:pPr>
        <w:pStyle w:val="ListParagraph"/>
        <w:numPr>
          <w:ilvl w:val="0"/>
          <w:numId w:val="13"/>
        </w:numPr>
        <w:tabs>
          <w:tab w:val="left" w:pos="709"/>
        </w:tabs>
        <w:ind w:left="0" w:firstLine="709"/>
        <w:jc w:val="both"/>
        <w:rPr>
          <w:sz w:val="28"/>
          <w:szCs w:val="28"/>
        </w:rPr>
      </w:pPr>
      <w:bookmarkStart w:id="1" w:name="p-334935"/>
      <w:bookmarkStart w:id="2" w:name="p1"/>
      <w:bookmarkEnd w:id="1"/>
      <w:bookmarkEnd w:id="2"/>
      <w:r w:rsidRPr="00355827">
        <w:rPr>
          <w:sz w:val="28"/>
          <w:szCs w:val="28"/>
        </w:rPr>
        <w:t>Noteikumi nosaka:</w:t>
      </w:r>
    </w:p>
    <w:p w14:paraId="1A03C31A" w14:textId="3824C97D" w:rsidR="00877607" w:rsidRPr="00355827" w:rsidRDefault="003D7810" w:rsidP="00355827">
      <w:pPr>
        <w:pStyle w:val="ListParagraph"/>
        <w:numPr>
          <w:ilvl w:val="1"/>
          <w:numId w:val="13"/>
        </w:numPr>
        <w:tabs>
          <w:tab w:val="left" w:pos="709"/>
        </w:tabs>
        <w:ind w:left="0" w:firstLine="709"/>
        <w:jc w:val="both"/>
        <w:rPr>
          <w:color w:val="000000"/>
          <w:sz w:val="28"/>
          <w:szCs w:val="28"/>
        </w:rPr>
      </w:pPr>
      <w:r w:rsidRPr="00355827">
        <w:rPr>
          <w:color w:val="000000"/>
          <w:sz w:val="28"/>
          <w:szCs w:val="28"/>
        </w:rPr>
        <w:t xml:space="preserve">kārtību, kādā kredītinformācijas birojs </w:t>
      </w:r>
      <w:r w:rsidR="00A16B13">
        <w:rPr>
          <w:color w:val="000000"/>
          <w:sz w:val="28"/>
          <w:szCs w:val="28"/>
        </w:rPr>
        <w:t xml:space="preserve">no </w:t>
      </w:r>
      <w:r w:rsidRPr="00355827">
        <w:rPr>
          <w:color w:val="000000"/>
          <w:sz w:val="28"/>
          <w:szCs w:val="28"/>
        </w:rPr>
        <w:t>Valsts ieņēmumu dienesta</w:t>
      </w:r>
      <w:r w:rsidR="00A16B13">
        <w:rPr>
          <w:color w:val="000000"/>
          <w:sz w:val="28"/>
          <w:szCs w:val="28"/>
        </w:rPr>
        <w:t xml:space="preserve"> pieprasa</w:t>
      </w:r>
      <w:r w:rsidRPr="00355827">
        <w:rPr>
          <w:color w:val="000000"/>
          <w:sz w:val="28"/>
          <w:szCs w:val="28"/>
        </w:rPr>
        <w:t xml:space="preserve"> informāciju par fiziskās personas ienākumiem</w:t>
      </w:r>
      <w:r w:rsidR="00F05522">
        <w:rPr>
          <w:color w:val="000000"/>
          <w:sz w:val="28"/>
          <w:szCs w:val="28"/>
        </w:rPr>
        <w:t xml:space="preserve"> (turpmāk – informācija</w:t>
      </w:r>
      <w:r w:rsidR="00B42AFD" w:rsidRPr="00355827">
        <w:rPr>
          <w:color w:val="000000"/>
          <w:sz w:val="28"/>
          <w:szCs w:val="28"/>
        </w:rPr>
        <w:t>)</w:t>
      </w:r>
      <w:r w:rsidRPr="00355827">
        <w:rPr>
          <w:color w:val="000000"/>
          <w:sz w:val="28"/>
          <w:szCs w:val="28"/>
        </w:rPr>
        <w:t xml:space="preserve">, </w:t>
      </w:r>
      <w:r w:rsidR="00A16B13">
        <w:rPr>
          <w:color w:val="000000"/>
          <w:sz w:val="28"/>
          <w:szCs w:val="28"/>
        </w:rPr>
        <w:t>pieprasāmās un izsniedzamās informācijas</w:t>
      </w:r>
      <w:r w:rsidRPr="00355827">
        <w:rPr>
          <w:color w:val="000000"/>
          <w:sz w:val="28"/>
          <w:szCs w:val="28"/>
        </w:rPr>
        <w:t xml:space="preserve"> apjomu, </w:t>
      </w:r>
      <w:r w:rsidR="00A16B13">
        <w:rPr>
          <w:color w:val="000000"/>
          <w:sz w:val="28"/>
          <w:szCs w:val="28"/>
        </w:rPr>
        <w:t xml:space="preserve">tās </w:t>
      </w:r>
      <w:r w:rsidRPr="00355827">
        <w:rPr>
          <w:color w:val="000000"/>
          <w:sz w:val="28"/>
          <w:szCs w:val="28"/>
        </w:rPr>
        <w:t>saturu un sniegšanas kārtību, kā arī pakalpojuma maksas apmēru un maks</w:t>
      </w:r>
      <w:r w:rsidR="00A16B13">
        <w:rPr>
          <w:color w:val="000000"/>
          <w:sz w:val="28"/>
          <w:szCs w:val="28"/>
        </w:rPr>
        <w:t>āšanas</w:t>
      </w:r>
      <w:r w:rsidRPr="00355827">
        <w:rPr>
          <w:color w:val="000000"/>
          <w:sz w:val="28"/>
          <w:szCs w:val="28"/>
        </w:rPr>
        <w:t xml:space="preserve"> kārtību</w:t>
      </w:r>
      <w:r w:rsidR="0012678C" w:rsidRPr="00355827">
        <w:rPr>
          <w:color w:val="000000"/>
          <w:sz w:val="28"/>
          <w:szCs w:val="28"/>
        </w:rPr>
        <w:t>;</w:t>
      </w:r>
    </w:p>
    <w:p w14:paraId="4CAECFF6" w14:textId="78299666" w:rsidR="0012678C" w:rsidRPr="00355827" w:rsidRDefault="002C0F74" w:rsidP="00355827">
      <w:pPr>
        <w:pStyle w:val="ListParagraph"/>
        <w:numPr>
          <w:ilvl w:val="1"/>
          <w:numId w:val="13"/>
        </w:numPr>
        <w:tabs>
          <w:tab w:val="left" w:pos="709"/>
        </w:tabs>
        <w:ind w:left="0" w:firstLine="709"/>
        <w:jc w:val="both"/>
        <w:rPr>
          <w:color w:val="000000"/>
          <w:sz w:val="28"/>
          <w:szCs w:val="28"/>
        </w:rPr>
      </w:pPr>
      <w:r w:rsidRPr="00355827">
        <w:rPr>
          <w:color w:val="000000"/>
          <w:sz w:val="28"/>
          <w:szCs w:val="28"/>
        </w:rPr>
        <w:t xml:space="preserve">kārtību, </w:t>
      </w:r>
      <w:r w:rsidR="003D7810" w:rsidRPr="00355827">
        <w:rPr>
          <w:color w:val="000000"/>
          <w:sz w:val="28"/>
          <w:szCs w:val="28"/>
        </w:rPr>
        <w:t xml:space="preserve">kādā fiziskā persona </w:t>
      </w:r>
      <w:r w:rsidR="00305685">
        <w:rPr>
          <w:color w:val="000000"/>
          <w:sz w:val="28"/>
          <w:szCs w:val="28"/>
        </w:rPr>
        <w:t>no Valsts ieņēmumu dienesta pieprasa</w:t>
      </w:r>
      <w:r w:rsidR="003D7810" w:rsidRPr="00355827">
        <w:rPr>
          <w:color w:val="000000"/>
          <w:sz w:val="28"/>
          <w:szCs w:val="28"/>
        </w:rPr>
        <w:t xml:space="preserve"> informāciju par </w:t>
      </w:r>
      <w:r w:rsidR="00305685">
        <w:rPr>
          <w:color w:val="000000"/>
          <w:sz w:val="28"/>
          <w:szCs w:val="28"/>
        </w:rPr>
        <w:t>tās</w:t>
      </w:r>
      <w:r w:rsidR="00B42AFD" w:rsidRPr="00355827">
        <w:rPr>
          <w:color w:val="000000"/>
          <w:sz w:val="28"/>
          <w:szCs w:val="28"/>
        </w:rPr>
        <w:t xml:space="preserve"> </w:t>
      </w:r>
      <w:r w:rsidR="003D7810" w:rsidRPr="00355827">
        <w:rPr>
          <w:color w:val="000000"/>
          <w:sz w:val="28"/>
          <w:szCs w:val="28"/>
        </w:rPr>
        <w:t>ienākumiem</w:t>
      </w:r>
      <w:r w:rsidR="00F05522">
        <w:rPr>
          <w:color w:val="000000"/>
          <w:sz w:val="28"/>
          <w:szCs w:val="28"/>
        </w:rPr>
        <w:t xml:space="preserve"> (turpmāk – informācija</w:t>
      </w:r>
      <w:r w:rsidR="00B42AFD" w:rsidRPr="00355827">
        <w:rPr>
          <w:color w:val="000000"/>
          <w:sz w:val="28"/>
          <w:szCs w:val="28"/>
        </w:rPr>
        <w:t>)</w:t>
      </w:r>
      <w:r w:rsidR="003D7810" w:rsidRPr="00355827">
        <w:rPr>
          <w:color w:val="000000"/>
          <w:sz w:val="28"/>
          <w:szCs w:val="28"/>
        </w:rPr>
        <w:t xml:space="preserve">, </w:t>
      </w:r>
      <w:r w:rsidR="00305685">
        <w:rPr>
          <w:color w:val="000000"/>
          <w:sz w:val="28"/>
          <w:szCs w:val="28"/>
        </w:rPr>
        <w:t>kā arī pieprasāmās un izsniedzamās informācijas</w:t>
      </w:r>
      <w:r w:rsidR="003D7810" w:rsidRPr="00355827">
        <w:rPr>
          <w:color w:val="000000"/>
          <w:sz w:val="28"/>
          <w:szCs w:val="28"/>
        </w:rPr>
        <w:t xml:space="preserve"> apjomu, saturu un sniegšanas kārtību</w:t>
      </w:r>
      <w:r w:rsidR="0012678C" w:rsidRPr="00355827">
        <w:rPr>
          <w:color w:val="000000"/>
          <w:sz w:val="28"/>
          <w:szCs w:val="28"/>
        </w:rPr>
        <w:t>.</w:t>
      </w:r>
    </w:p>
    <w:p w14:paraId="1572819F" w14:textId="77777777" w:rsidR="00B951C5" w:rsidRPr="00BC2216" w:rsidRDefault="00B951C5" w:rsidP="00BC2216">
      <w:pPr>
        <w:ind w:firstLine="720"/>
        <w:rPr>
          <w:color w:val="000000"/>
        </w:rPr>
      </w:pPr>
    </w:p>
    <w:p w14:paraId="64E37DA3" w14:textId="06BDCE1D" w:rsidR="00B42AFD" w:rsidRPr="00877607" w:rsidRDefault="00590A5E" w:rsidP="00355827">
      <w:pPr>
        <w:pStyle w:val="ListParagraph"/>
        <w:numPr>
          <w:ilvl w:val="0"/>
          <w:numId w:val="13"/>
        </w:numPr>
        <w:tabs>
          <w:tab w:val="left" w:pos="-142"/>
        </w:tabs>
        <w:ind w:left="0" w:firstLine="708"/>
        <w:jc w:val="both"/>
        <w:rPr>
          <w:sz w:val="28"/>
          <w:szCs w:val="28"/>
        </w:rPr>
      </w:pPr>
      <w:r w:rsidRPr="00877607">
        <w:rPr>
          <w:sz w:val="28"/>
          <w:szCs w:val="28"/>
        </w:rPr>
        <w:t xml:space="preserve">Informācijas </w:t>
      </w:r>
      <w:r w:rsidR="007331CE" w:rsidRPr="00877607">
        <w:rPr>
          <w:sz w:val="28"/>
          <w:szCs w:val="28"/>
        </w:rPr>
        <w:t xml:space="preserve">pieprasīšanas </w:t>
      </w:r>
      <w:r w:rsidRPr="00877607">
        <w:rPr>
          <w:sz w:val="28"/>
          <w:szCs w:val="28"/>
        </w:rPr>
        <w:t>mērķi</w:t>
      </w:r>
      <w:r w:rsidR="00B42AFD" w:rsidRPr="00877607">
        <w:rPr>
          <w:sz w:val="28"/>
          <w:szCs w:val="28"/>
        </w:rPr>
        <w:t>s</w:t>
      </w:r>
      <w:r w:rsidRPr="00877607">
        <w:rPr>
          <w:sz w:val="28"/>
          <w:szCs w:val="28"/>
        </w:rPr>
        <w:t xml:space="preserve"> ir</w:t>
      </w:r>
      <w:r w:rsidR="00B42AFD" w:rsidRPr="00877607">
        <w:rPr>
          <w:sz w:val="28"/>
          <w:szCs w:val="28"/>
        </w:rPr>
        <w:t>:</w:t>
      </w:r>
    </w:p>
    <w:p w14:paraId="0657BDFF" w14:textId="50F76010" w:rsidR="000B6E10" w:rsidRPr="00877607" w:rsidRDefault="000B6E10" w:rsidP="00355827">
      <w:pPr>
        <w:pStyle w:val="ListParagraph"/>
        <w:numPr>
          <w:ilvl w:val="1"/>
          <w:numId w:val="13"/>
        </w:numPr>
        <w:tabs>
          <w:tab w:val="left" w:pos="-142"/>
        </w:tabs>
        <w:ind w:left="0" w:firstLine="708"/>
        <w:jc w:val="both"/>
        <w:rPr>
          <w:sz w:val="28"/>
          <w:szCs w:val="28"/>
        </w:rPr>
      </w:pPr>
      <w:r w:rsidRPr="00877607">
        <w:rPr>
          <w:sz w:val="28"/>
          <w:szCs w:val="28"/>
        </w:rPr>
        <w:t>informācijas nodošana</w:t>
      </w:r>
      <w:r w:rsidR="00480C10" w:rsidRPr="00877607">
        <w:rPr>
          <w:sz w:val="28"/>
          <w:szCs w:val="28"/>
        </w:rPr>
        <w:t>, nemainot tās saturu,</w:t>
      </w:r>
      <w:r w:rsidRPr="00877607">
        <w:rPr>
          <w:sz w:val="28"/>
          <w:szCs w:val="28"/>
        </w:rPr>
        <w:t xml:space="preserve"> kredītinformācijas lietotājam </w:t>
      </w:r>
      <w:r w:rsidR="00732224" w:rsidRPr="00877607">
        <w:rPr>
          <w:sz w:val="28"/>
          <w:szCs w:val="28"/>
        </w:rPr>
        <w:t>fizisk</w:t>
      </w:r>
      <w:r w:rsidR="00CF5118" w:rsidRPr="00877607">
        <w:rPr>
          <w:sz w:val="28"/>
          <w:szCs w:val="28"/>
        </w:rPr>
        <w:t>ā</w:t>
      </w:r>
      <w:r w:rsidR="00732224" w:rsidRPr="00877607">
        <w:rPr>
          <w:sz w:val="28"/>
          <w:szCs w:val="28"/>
        </w:rPr>
        <w:t xml:space="preserve">s personas </w:t>
      </w:r>
      <w:r w:rsidRPr="00877607">
        <w:rPr>
          <w:sz w:val="28"/>
          <w:szCs w:val="28"/>
        </w:rPr>
        <w:t xml:space="preserve">kā kredītinformācijas lietotāja esošā klienta vai iespējamā klienta </w:t>
      </w:r>
      <w:r w:rsidR="00732224" w:rsidRPr="00877607">
        <w:rPr>
          <w:sz w:val="28"/>
          <w:szCs w:val="28"/>
        </w:rPr>
        <w:t>kredītspējas vērtēšana</w:t>
      </w:r>
      <w:r w:rsidRPr="00877607">
        <w:rPr>
          <w:sz w:val="28"/>
          <w:szCs w:val="28"/>
        </w:rPr>
        <w:t>i;</w:t>
      </w:r>
    </w:p>
    <w:p w14:paraId="6F2082B3" w14:textId="5E73D8FF" w:rsidR="000B6E10" w:rsidRPr="00877607" w:rsidRDefault="000B6E10" w:rsidP="00355827">
      <w:pPr>
        <w:pStyle w:val="ListParagraph"/>
        <w:numPr>
          <w:ilvl w:val="1"/>
          <w:numId w:val="13"/>
        </w:numPr>
        <w:tabs>
          <w:tab w:val="left" w:pos="-142"/>
        </w:tabs>
        <w:ind w:left="0" w:firstLine="708"/>
        <w:jc w:val="both"/>
        <w:rPr>
          <w:sz w:val="28"/>
          <w:szCs w:val="28"/>
        </w:rPr>
      </w:pPr>
      <w:r w:rsidRPr="00877607">
        <w:rPr>
          <w:sz w:val="28"/>
          <w:szCs w:val="28"/>
        </w:rPr>
        <w:t>informācijas nodošana</w:t>
      </w:r>
      <w:r w:rsidR="00480C10" w:rsidRPr="00877607">
        <w:rPr>
          <w:sz w:val="28"/>
          <w:szCs w:val="28"/>
        </w:rPr>
        <w:t xml:space="preserve">, nemainot tās saturu, </w:t>
      </w:r>
      <w:r w:rsidRPr="00877607">
        <w:rPr>
          <w:sz w:val="28"/>
          <w:szCs w:val="28"/>
        </w:rPr>
        <w:t xml:space="preserve">kredītinformācijas lietotājam </w:t>
      </w:r>
      <w:r w:rsidR="00732224" w:rsidRPr="00877607">
        <w:rPr>
          <w:sz w:val="28"/>
          <w:szCs w:val="28"/>
        </w:rPr>
        <w:t>kredītriska pārvaldība</w:t>
      </w:r>
      <w:r w:rsidRPr="00877607">
        <w:rPr>
          <w:sz w:val="28"/>
          <w:szCs w:val="28"/>
        </w:rPr>
        <w:t>i;</w:t>
      </w:r>
    </w:p>
    <w:p w14:paraId="4D430D87" w14:textId="06F47F5C" w:rsidR="0012678C" w:rsidRPr="00877607" w:rsidRDefault="000B6E10" w:rsidP="00355827">
      <w:pPr>
        <w:pStyle w:val="ListParagraph"/>
        <w:numPr>
          <w:ilvl w:val="1"/>
          <w:numId w:val="13"/>
        </w:numPr>
        <w:tabs>
          <w:tab w:val="left" w:pos="-142"/>
        </w:tabs>
        <w:ind w:left="0" w:firstLine="708"/>
        <w:jc w:val="both"/>
        <w:rPr>
          <w:sz w:val="28"/>
          <w:szCs w:val="28"/>
        </w:rPr>
      </w:pPr>
      <w:r w:rsidRPr="00877607">
        <w:rPr>
          <w:sz w:val="28"/>
          <w:szCs w:val="28"/>
        </w:rPr>
        <w:t>cits pieprasījumā norādītais mērķis</w:t>
      </w:r>
      <w:r w:rsidR="00A55325">
        <w:rPr>
          <w:sz w:val="28"/>
          <w:szCs w:val="28"/>
        </w:rPr>
        <w:t xml:space="preserve"> (ja nepieciešams)</w:t>
      </w:r>
      <w:r w:rsidRPr="00877607">
        <w:rPr>
          <w:sz w:val="28"/>
          <w:szCs w:val="28"/>
        </w:rPr>
        <w:t>, ja informāciju pieprasa fiziskā persona par saviem ienākumiem</w:t>
      </w:r>
      <w:r w:rsidR="00732224" w:rsidRPr="00877607">
        <w:rPr>
          <w:sz w:val="28"/>
          <w:szCs w:val="28"/>
        </w:rPr>
        <w:t>.</w:t>
      </w:r>
    </w:p>
    <w:p w14:paraId="3F6006A2" w14:textId="77777777" w:rsidR="00011E3E" w:rsidRDefault="00011E3E" w:rsidP="009E4BCA"/>
    <w:p w14:paraId="61EB4074" w14:textId="6D95D6CB" w:rsidR="003E132C" w:rsidRDefault="00226174" w:rsidP="00A03E92">
      <w:pPr>
        <w:jc w:val="center"/>
        <w:rPr>
          <w:rFonts w:eastAsia="Times New Roman"/>
          <w:b/>
          <w:lang w:eastAsia="lv-LV"/>
        </w:rPr>
      </w:pPr>
      <w:r>
        <w:rPr>
          <w:rFonts w:eastAsia="Times New Roman"/>
          <w:b/>
          <w:lang w:eastAsia="lv-LV"/>
        </w:rPr>
        <w:t>II</w:t>
      </w:r>
      <w:r w:rsidR="00186D17">
        <w:rPr>
          <w:rFonts w:eastAsia="Times New Roman"/>
          <w:b/>
          <w:lang w:eastAsia="lv-LV"/>
        </w:rPr>
        <w:t xml:space="preserve">. </w:t>
      </w:r>
      <w:r w:rsidR="0038177E">
        <w:rPr>
          <w:rFonts w:eastAsia="Times New Roman"/>
          <w:b/>
          <w:lang w:eastAsia="lv-LV"/>
        </w:rPr>
        <w:t xml:space="preserve">Pieprasāmās informācijas apjoms, saturs un </w:t>
      </w:r>
      <w:r w:rsidR="009013E6">
        <w:rPr>
          <w:rFonts w:eastAsia="Times New Roman"/>
          <w:b/>
          <w:lang w:eastAsia="lv-LV"/>
        </w:rPr>
        <w:t xml:space="preserve">pieprasīšanas </w:t>
      </w:r>
      <w:r w:rsidR="0038177E">
        <w:rPr>
          <w:rFonts w:eastAsia="Times New Roman"/>
          <w:b/>
          <w:lang w:eastAsia="lv-LV"/>
        </w:rPr>
        <w:t>kārtība</w:t>
      </w:r>
    </w:p>
    <w:p w14:paraId="437A6B9F" w14:textId="77777777" w:rsidR="00195F9B" w:rsidRPr="003E132C" w:rsidRDefault="00195F9B" w:rsidP="00A77F6C"/>
    <w:p w14:paraId="4A7F8688" w14:textId="0BAEF17C" w:rsidR="00920F86" w:rsidRPr="00355827" w:rsidRDefault="00920F86" w:rsidP="00355827">
      <w:pPr>
        <w:pStyle w:val="ListParagraph"/>
        <w:numPr>
          <w:ilvl w:val="0"/>
          <w:numId w:val="13"/>
        </w:numPr>
        <w:ind w:left="0" w:firstLine="708"/>
        <w:jc w:val="both"/>
        <w:rPr>
          <w:sz w:val="28"/>
          <w:szCs w:val="28"/>
        </w:rPr>
      </w:pPr>
      <w:r w:rsidRPr="00355827">
        <w:rPr>
          <w:sz w:val="28"/>
          <w:szCs w:val="28"/>
        </w:rPr>
        <w:t>Informāciju pieprasa, iesniedzot Valsts ieņēmumu dienestam pieprasījumu. Par vienu informācijas pieprasī</w:t>
      </w:r>
      <w:r w:rsidR="00081CD3" w:rsidRPr="00355827">
        <w:rPr>
          <w:sz w:val="28"/>
          <w:szCs w:val="28"/>
        </w:rPr>
        <w:t>jum</w:t>
      </w:r>
      <w:r w:rsidRPr="00355827">
        <w:rPr>
          <w:sz w:val="28"/>
          <w:szCs w:val="28"/>
        </w:rPr>
        <w:t>u ir uzskatāms pieprasījum</w:t>
      </w:r>
      <w:r w:rsidR="00065B9C" w:rsidRPr="00355827">
        <w:rPr>
          <w:sz w:val="28"/>
          <w:szCs w:val="28"/>
        </w:rPr>
        <w:t>s</w:t>
      </w:r>
      <w:r w:rsidRPr="00355827">
        <w:rPr>
          <w:sz w:val="28"/>
          <w:szCs w:val="28"/>
        </w:rPr>
        <w:t xml:space="preserve"> par vienas fiziskās personas ienākumiem</w:t>
      </w:r>
      <w:r w:rsidR="002B727F" w:rsidRPr="00355827">
        <w:rPr>
          <w:sz w:val="28"/>
          <w:szCs w:val="28"/>
        </w:rPr>
        <w:t xml:space="preserve"> vienā pieprasīšanas reizē</w:t>
      </w:r>
      <w:r w:rsidRPr="00355827">
        <w:rPr>
          <w:sz w:val="28"/>
          <w:szCs w:val="28"/>
        </w:rPr>
        <w:t xml:space="preserve">. </w:t>
      </w:r>
    </w:p>
    <w:p w14:paraId="49BD19C5" w14:textId="77777777" w:rsidR="00173FFE" w:rsidRPr="00355827" w:rsidRDefault="00173FFE" w:rsidP="00355827">
      <w:pPr>
        <w:ind w:firstLine="708"/>
      </w:pPr>
    </w:p>
    <w:p w14:paraId="1958EC18" w14:textId="46F23890" w:rsidR="003E132C" w:rsidRPr="00355827" w:rsidRDefault="003E132C" w:rsidP="00355827">
      <w:pPr>
        <w:pStyle w:val="ListParagraph"/>
        <w:numPr>
          <w:ilvl w:val="0"/>
          <w:numId w:val="13"/>
        </w:numPr>
        <w:ind w:left="0" w:firstLine="708"/>
        <w:jc w:val="both"/>
        <w:rPr>
          <w:sz w:val="28"/>
          <w:szCs w:val="28"/>
        </w:rPr>
      </w:pPr>
      <w:r w:rsidRPr="00355827">
        <w:rPr>
          <w:sz w:val="28"/>
          <w:szCs w:val="28"/>
        </w:rPr>
        <w:lastRenderedPageBreak/>
        <w:t xml:space="preserve">Kredītinformācijas birojs </w:t>
      </w:r>
      <w:r w:rsidR="00FF4310" w:rsidRPr="00355827">
        <w:rPr>
          <w:sz w:val="28"/>
          <w:szCs w:val="28"/>
        </w:rPr>
        <w:t xml:space="preserve">pieprasa </w:t>
      </w:r>
      <w:r w:rsidR="009F4B14" w:rsidRPr="00355827">
        <w:rPr>
          <w:sz w:val="28"/>
          <w:szCs w:val="28"/>
        </w:rPr>
        <w:t xml:space="preserve">un saņem </w:t>
      </w:r>
      <w:r w:rsidR="000A2851" w:rsidRPr="00355827">
        <w:rPr>
          <w:sz w:val="28"/>
          <w:szCs w:val="28"/>
        </w:rPr>
        <w:t>informācij</w:t>
      </w:r>
      <w:r w:rsidR="00FF4310" w:rsidRPr="00355827">
        <w:rPr>
          <w:sz w:val="28"/>
          <w:szCs w:val="28"/>
        </w:rPr>
        <w:t>u</w:t>
      </w:r>
      <w:r w:rsidRPr="00355827">
        <w:rPr>
          <w:sz w:val="28"/>
          <w:szCs w:val="28"/>
        </w:rPr>
        <w:t>:</w:t>
      </w:r>
    </w:p>
    <w:p w14:paraId="44712B2B" w14:textId="1110169D" w:rsidR="00173FFE" w:rsidRPr="00355827" w:rsidRDefault="002B727F" w:rsidP="00355827">
      <w:pPr>
        <w:pStyle w:val="ListParagraph"/>
        <w:numPr>
          <w:ilvl w:val="1"/>
          <w:numId w:val="13"/>
        </w:numPr>
        <w:ind w:left="0" w:firstLine="708"/>
        <w:jc w:val="both"/>
        <w:rPr>
          <w:sz w:val="28"/>
          <w:szCs w:val="28"/>
        </w:rPr>
      </w:pPr>
      <w:r w:rsidRPr="00355827">
        <w:rPr>
          <w:sz w:val="28"/>
          <w:szCs w:val="28"/>
        </w:rPr>
        <w:t>izmantojot tiešsaistes datu pārraidi, standartizētā formā strukturētu datu veidā,</w:t>
      </w:r>
      <w:r w:rsidRPr="00355827" w:rsidDel="000A2851">
        <w:rPr>
          <w:sz w:val="28"/>
          <w:szCs w:val="28"/>
        </w:rPr>
        <w:t xml:space="preserve"> </w:t>
      </w:r>
      <w:r w:rsidRPr="00355827">
        <w:rPr>
          <w:sz w:val="28"/>
          <w:szCs w:val="28"/>
        </w:rPr>
        <w:t>pieprasot</w:t>
      </w:r>
      <w:r w:rsidR="000A2851" w:rsidRPr="00355827">
        <w:rPr>
          <w:sz w:val="28"/>
          <w:szCs w:val="28"/>
        </w:rPr>
        <w:t xml:space="preserve"> </w:t>
      </w:r>
      <w:r w:rsidR="007D4D00" w:rsidRPr="00355827">
        <w:rPr>
          <w:sz w:val="28"/>
          <w:szCs w:val="28"/>
        </w:rPr>
        <w:t xml:space="preserve">vienā </w:t>
      </w:r>
      <w:r w:rsidR="00FF4310" w:rsidRPr="00355827">
        <w:rPr>
          <w:sz w:val="28"/>
          <w:szCs w:val="28"/>
        </w:rPr>
        <w:t>informācijas pieprasīšanas reizē</w:t>
      </w:r>
      <w:r w:rsidR="000A2851" w:rsidRPr="00355827">
        <w:rPr>
          <w:sz w:val="28"/>
          <w:szCs w:val="28"/>
        </w:rPr>
        <w:t xml:space="preserve"> </w:t>
      </w:r>
      <w:r w:rsidR="00E74C36" w:rsidRPr="00355827">
        <w:rPr>
          <w:sz w:val="28"/>
          <w:szCs w:val="28"/>
        </w:rPr>
        <w:t xml:space="preserve">ne vairāk </w:t>
      </w:r>
      <w:r w:rsidR="00664E48">
        <w:rPr>
          <w:sz w:val="28"/>
          <w:szCs w:val="28"/>
        </w:rPr>
        <w:t xml:space="preserve">kā </w:t>
      </w:r>
      <w:r w:rsidRPr="00355827">
        <w:rPr>
          <w:sz w:val="28"/>
          <w:szCs w:val="28"/>
        </w:rPr>
        <w:t xml:space="preserve">par </w:t>
      </w:r>
      <w:r w:rsidR="00E74C36" w:rsidRPr="00355827">
        <w:rPr>
          <w:sz w:val="28"/>
          <w:szCs w:val="28"/>
        </w:rPr>
        <w:t xml:space="preserve">100 </w:t>
      </w:r>
      <w:r w:rsidRPr="00355827">
        <w:rPr>
          <w:sz w:val="28"/>
          <w:szCs w:val="28"/>
        </w:rPr>
        <w:t>personām</w:t>
      </w:r>
      <w:r w:rsidR="007D4D00" w:rsidRPr="00355827">
        <w:rPr>
          <w:sz w:val="28"/>
          <w:szCs w:val="28"/>
        </w:rPr>
        <w:t xml:space="preserve"> –</w:t>
      </w:r>
      <w:r w:rsidR="000A2851" w:rsidRPr="00355827">
        <w:rPr>
          <w:sz w:val="28"/>
          <w:szCs w:val="28"/>
        </w:rPr>
        <w:t xml:space="preserve"> </w:t>
      </w:r>
      <w:r w:rsidR="007D4D00" w:rsidRPr="00355827">
        <w:rPr>
          <w:sz w:val="28"/>
          <w:szCs w:val="28"/>
        </w:rPr>
        <w:t>ja pieprasījumi ir veikti, lai sasniegtu</w:t>
      </w:r>
      <w:r w:rsidR="00D84275" w:rsidRPr="00355827">
        <w:rPr>
          <w:sz w:val="28"/>
          <w:szCs w:val="28"/>
        </w:rPr>
        <w:t xml:space="preserve"> </w:t>
      </w:r>
      <w:r w:rsidR="007D4D00" w:rsidRPr="00355827">
        <w:rPr>
          <w:sz w:val="28"/>
          <w:szCs w:val="28"/>
        </w:rPr>
        <w:t xml:space="preserve">šo noteikumu 2.1.apakšpunktā </w:t>
      </w:r>
      <w:r w:rsidR="00FF4310" w:rsidRPr="00355827">
        <w:rPr>
          <w:sz w:val="28"/>
          <w:szCs w:val="28"/>
        </w:rPr>
        <w:t>norādīto</w:t>
      </w:r>
      <w:r w:rsidR="007D4D00" w:rsidRPr="00355827">
        <w:rPr>
          <w:sz w:val="28"/>
          <w:szCs w:val="28"/>
        </w:rPr>
        <w:t xml:space="preserve"> mērķi</w:t>
      </w:r>
      <w:r w:rsidR="00E74C36" w:rsidRPr="00355827">
        <w:rPr>
          <w:sz w:val="28"/>
          <w:szCs w:val="28"/>
        </w:rPr>
        <w:t>;</w:t>
      </w:r>
    </w:p>
    <w:p w14:paraId="3A0EB89E" w14:textId="1D588961" w:rsidR="00522248" w:rsidRPr="00355827" w:rsidRDefault="002B727F" w:rsidP="00355827">
      <w:pPr>
        <w:pStyle w:val="ListParagraph"/>
        <w:numPr>
          <w:ilvl w:val="1"/>
          <w:numId w:val="13"/>
        </w:numPr>
        <w:ind w:left="0" w:firstLine="708"/>
        <w:jc w:val="both"/>
        <w:rPr>
          <w:sz w:val="28"/>
          <w:szCs w:val="28"/>
        </w:rPr>
      </w:pPr>
      <w:r w:rsidRPr="00355827">
        <w:rPr>
          <w:sz w:val="28"/>
          <w:szCs w:val="28"/>
        </w:rPr>
        <w:t xml:space="preserve">standartizētā formā strukturētu datu veidā, </w:t>
      </w:r>
      <w:r w:rsidR="007230F6">
        <w:rPr>
          <w:sz w:val="28"/>
          <w:szCs w:val="28"/>
        </w:rPr>
        <w:t>pieprasot</w:t>
      </w:r>
      <w:r w:rsidR="007230F6" w:rsidRPr="00355827">
        <w:rPr>
          <w:sz w:val="28"/>
          <w:szCs w:val="28"/>
        </w:rPr>
        <w:t xml:space="preserve"> </w:t>
      </w:r>
      <w:r w:rsidR="00FF4310" w:rsidRPr="00355827">
        <w:rPr>
          <w:sz w:val="28"/>
          <w:szCs w:val="28"/>
        </w:rPr>
        <w:t xml:space="preserve">vienā informācijas pieprasīšanas reizē </w:t>
      </w:r>
      <w:r w:rsidR="008001CF" w:rsidRPr="00355827">
        <w:rPr>
          <w:sz w:val="28"/>
          <w:szCs w:val="28"/>
        </w:rPr>
        <w:t xml:space="preserve">ne vairāk </w:t>
      </w:r>
      <w:r w:rsidR="00664E48">
        <w:rPr>
          <w:sz w:val="28"/>
          <w:szCs w:val="28"/>
        </w:rPr>
        <w:t xml:space="preserve">kā </w:t>
      </w:r>
      <w:r w:rsidRPr="00355827">
        <w:rPr>
          <w:sz w:val="28"/>
          <w:szCs w:val="28"/>
        </w:rPr>
        <w:t>par</w:t>
      </w:r>
      <w:r w:rsidR="00FF4310" w:rsidRPr="00355827">
        <w:rPr>
          <w:sz w:val="28"/>
          <w:szCs w:val="28"/>
        </w:rPr>
        <w:t xml:space="preserve"> </w:t>
      </w:r>
      <w:r w:rsidR="008001CF" w:rsidRPr="00355827">
        <w:rPr>
          <w:sz w:val="28"/>
          <w:szCs w:val="28"/>
        </w:rPr>
        <w:t xml:space="preserve">10 000 </w:t>
      </w:r>
      <w:r w:rsidRPr="00355827">
        <w:rPr>
          <w:sz w:val="28"/>
          <w:szCs w:val="28"/>
        </w:rPr>
        <w:t>personām</w:t>
      </w:r>
      <w:r w:rsidR="00FF4310" w:rsidRPr="00355827">
        <w:rPr>
          <w:sz w:val="28"/>
          <w:szCs w:val="28"/>
        </w:rPr>
        <w:t xml:space="preserve"> – ja pieprasījumi ir veikti, lai sasniegtu šo noteikumu 2.2.apakšpunktā norādīto mērķi</w:t>
      </w:r>
      <w:r w:rsidR="00E74C36" w:rsidRPr="00355827">
        <w:rPr>
          <w:sz w:val="28"/>
          <w:szCs w:val="28"/>
        </w:rPr>
        <w:t>.</w:t>
      </w:r>
    </w:p>
    <w:p w14:paraId="23434D16" w14:textId="77777777" w:rsidR="00A32182" w:rsidRDefault="00A32182" w:rsidP="00522248">
      <w:r>
        <w:tab/>
      </w:r>
    </w:p>
    <w:p w14:paraId="11E0F917" w14:textId="7B2FEFE7" w:rsidR="006C7E65" w:rsidRDefault="007F5598" w:rsidP="008A4669">
      <w:pPr>
        <w:pStyle w:val="ListParagraph"/>
        <w:numPr>
          <w:ilvl w:val="0"/>
          <w:numId w:val="13"/>
        </w:numPr>
        <w:ind w:left="0" w:firstLine="708"/>
        <w:jc w:val="both"/>
        <w:rPr>
          <w:sz w:val="28"/>
          <w:szCs w:val="28"/>
        </w:rPr>
      </w:pPr>
      <w:r w:rsidRPr="007F5598">
        <w:rPr>
          <w:sz w:val="28"/>
          <w:szCs w:val="28"/>
        </w:rPr>
        <w:t xml:space="preserve">Kredītinformācijas </w:t>
      </w:r>
      <w:r w:rsidR="000C67F2" w:rsidRPr="007F5598">
        <w:rPr>
          <w:sz w:val="28"/>
          <w:szCs w:val="28"/>
        </w:rPr>
        <w:t>biroj</w:t>
      </w:r>
      <w:r w:rsidR="000C67F2">
        <w:rPr>
          <w:sz w:val="28"/>
          <w:szCs w:val="28"/>
        </w:rPr>
        <w:t>s</w:t>
      </w:r>
      <w:r w:rsidR="000C67F2" w:rsidRPr="007F5598">
        <w:rPr>
          <w:sz w:val="28"/>
          <w:szCs w:val="28"/>
        </w:rPr>
        <w:t xml:space="preserve"> </w:t>
      </w:r>
      <w:r w:rsidR="004D2184">
        <w:rPr>
          <w:sz w:val="28"/>
          <w:szCs w:val="28"/>
        </w:rPr>
        <w:t>ar</w:t>
      </w:r>
      <w:r w:rsidRPr="007F5598">
        <w:rPr>
          <w:sz w:val="28"/>
          <w:szCs w:val="28"/>
        </w:rPr>
        <w:t xml:space="preserve"> pieprasījuma iesniegšan</w:t>
      </w:r>
      <w:r w:rsidR="004D2184">
        <w:rPr>
          <w:sz w:val="28"/>
          <w:szCs w:val="28"/>
        </w:rPr>
        <w:t>u apliecina, ka</w:t>
      </w:r>
      <w:r w:rsidR="00AE09A2">
        <w:rPr>
          <w:sz w:val="28"/>
          <w:szCs w:val="28"/>
        </w:rPr>
        <w:t>:</w:t>
      </w:r>
    </w:p>
    <w:p w14:paraId="7CBE0600" w14:textId="38530110" w:rsidR="00C26C4F" w:rsidRDefault="00AD22FC" w:rsidP="00B1213C">
      <w:pPr>
        <w:pStyle w:val="ListParagraph"/>
        <w:numPr>
          <w:ilvl w:val="1"/>
          <w:numId w:val="13"/>
        </w:numPr>
        <w:ind w:left="0" w:firstLine="709"/>
        <w:jc w:val="both"/>
        <w:rPr>
          <w:sz w:val="28"/>
          <w:szCs w:val="28"/>
        </w:rPr>
      </w:pPr>
      <w:r>
        <w:rPr>
          <w:sz w:val="28"/>
          <w:szCs w:val="28"/>
        </w:rPr>
        <w:t xml:space="preserve">kredītinformācijas </w:t>
      </w:r>
      <w:r w:rsidR="004D2184">
        <w:rPr>
          <w:sz w:val="28"/>
          <w:szCs w:val="28"/>
        </w:rPr>
        <w:t>pieprasītājs</w:t>
      </w:r>
      <w:r>
        <w:rPr>
          <w:sz w:val="28"/>
          <w:szCs w:val="28"/>
        </w:rPr>
        <w:t xml:space="preserve"> </w:t>
      </w:r>
      <w:r w:rsidRPr="00AD22FC">
        <w:rPr>
          <w:sz w:val="28"/>
          <w:szCs w:val="28"/>
        </w:rPr>
        <w:t>atbilst likuma “Par nodokļiem un nodevām” 22.</w:t>
      </w:r>
      <w:r w:rsidRPr="00266543">
        <w:rPr>
          <w:sz w:val="28"/>
          <w:szCs w:val="28"/>
          <w:vertAlign w:val="superscript"/>
        </w:rPr>
        <w:t>1</w:t>
      </w:r>
      <w:r w:rsidRPr="00AD22FC">
        <w:rPr>
          <w:sz w:val="28"/>
          <w:szCs w:val="28"/>
        </w:rPr>
        <w:t xml:space="preserve">panta pirmajā daļā </w:t>
      </w:r>
      <w:r w:rsidR="004D2184">
        <w:rPr>
          <w:sz w:val="28"/>
          <w:szCs w:val="28"/>
        </w:rPr>
        <w:t xml:space="preserve">noteiktajam </w:t>
      </w:r>
      <w:r w:rsidR="004D2184" w:rsidRPr="00AD22FC">
        <w:rPr>
          <w:sz w:val="28"/>
          <w:szCs w:val="28"/>
        </w:rPr>
        <w:t>subjektu</w:t>
      </w:r>
      <w:r w:rsidR="004D2184">
        <w:rPr>
          <w:sz w:val="28"/>
          <w:szCs w:val="28"/>
        </w:rPr>
        <w:t xml:space="preserve"> (kredītinformācijas lietotāju)</w:t>
      </w:r>
      <w:r w:rsidRPr="00AD22FC">
        <w:rPr>
          <w:sz w:val="28"/>
          <w:szCs w:val="28"/>
        </w:rPr>
        <w:t xml:space="preserve"> lokam</w:t>
      </w:r>
      <w:r w:rsidR="006C7E65">
        <w:rPr>
          <w:sz w:val="28"/>
          <w:szCs w:val="28"/>
        </w:rPr>
        <w:t>;</w:t>
      </w:r>
    </w:p>
    <w:p w14:paraId="06B05298" w14:textId="67DBCE22" w:rsidR="00A7704D" w:rsidRDefault="004D2184" w:rsidP="00B1213C">
      <w:pPr>
        <w:pStyle w:val="ListParagraph"/>
        <w:numPr>
          <w:ilvl w:val="1"/>
          <w:numId w:val="13"/>
        </w:numPr>
        <w:ind w:left="0" w:firstLine="709"/>
        <w:jc w:val="both"/>
        <w:rPr>
          <w:sz w:val="28"/>
          <w:szCs w:val="28"/>
        </w:rPr>
      </w:pPr>
      <w:r>
        <w:rPr>
          <w:sz w:val="28"/>
          <w:szCs w:val="28"/>
        </w:rPr>
        <w:t xml:space="preserve">informācija ir </w:t>
      </w:r>
      <w:r w:rsidR="00AD22FC">
        <w:rPr>
          <w:sz w:val="28"/>
          <w:szCs w:val="28"/>
        </w:rPr>
        <w:t>pieprasī</w:t>
      </w:r>
      <w:r>
        <w:rPr>
          <w:sz w:val="28"/>
          <w:szCs w:val="28"/>
        </w:rPr>
        <w:t xml:space="preserve">ta, lai sasniegtu </w:t>
      </w:r>
      <w:r w:rsidR="00AD22FC" w:rsidRPr="00917A2C">
        <w:rPr>
          <w:sz w:val="28"/>
          <w:szCs w:val="28"/>
        </w:rPr>
        <w:t>šo noteikumu 2.1.</w:t>
      </w:r>
      <w:r w:rsidR="00AD22FC">
        <w:rPr>
          <w:sz w:val="28"/>
          <w:szCs w:val="28"/>
        </w:rPr>
        <w:t xml:space="preserve"> un 2.2.</w:t>
      </w:r>
      <w:r w:rsidR="00AD22FC" w:rsidRPr="00917A2C">
        <w:rPr>
          <w:sz w:val="28"/>
          <w:szCs w:val="28"/>
        </w:rPr>
        <w:t>apakšpunkt</w:t>
      </w:r>
      <w:r>
        <w:rPr>
          <w:sz w:val="28"/>
          <w:szCs w:val="28"/>
        </w:rPr>
        <w:t>ā</w:t>
      </w:r>
      <w:r w:rsidR="00AD22FC" w:rsidRPr="00917A2C">
        <w:rPr>
          <w:sz w:val="28"/>
          <w:szCs w:val="28"/>
        </w:rPr>
        <w:t xml:space="preserve"> </w:t>
      </w:r>
      <w:r>
        <w:rPr>
          <w:sz w:val="28"/>
          <w:szCs w:val="28"/>
        </w:rPr>
        <w:t xml:space="preserve">noteikto </w:t>
      </w:r>
      <w:r w:rsidR="00AD22FC">
        <w:rPr>
          <w:sz w:val="28"/>
          <w:szCs w:val="28"/>
        </w:rPr>
        <w:t>informācijas pieprasīšanas mērķi</w:t>
      </w:r>
      <w:r>
        <w:rPr>
          <w:sz w:val="28"/>
          <w:szCs w:val="28"/>
        </w:rPr>
        <w:t>, un tam nepieciešamajā apjomā</w:t>
      </w:r>
      <w:r w:rsidR="001D0189">
        <w:rPr>
          <w:sz w:val="28"/>
          <w:szCs w:val="28"/>
        </w:rPr>
        <w:t>.</w:t>
      </w:r>
    </w:p>
    <w:p w14:paraId="59BE9221" w14:textId="77777777" w:rsidR="007F5598" w:rsidRPr="00B1213C" w:rsidRDefault="007F5598" w:rsidP="00B1213C"/>
    <w:p w14:paraId="5C1F408C" w14:textId="78D77C55" w:rsidR="005007AA" w:rsidRPr="005F5283" w:rsidRDefault="005007AA" w:rsidP="005F5283">
      <w:pPr>
        <w:pStyle w:val="ListParagraph"/>
        <w:numPr>
          <w:ilvl w:val="0"/>
          <w:numId w:val="13"/>
        </w:numPr>
        <w:ind w:left="0" w:firstLine="708"/>
        <w:jc w:val="both"/>
        <w:rPr>
          <w:sz w:val="28"/>
          <w:szCs w:val="28"/>
        </w:rPr>
      </w:pPr>
      <w:r w:rsidRPr="005F5283">
        <w:rPr>
          <w:sz w:val="28"/>
          <w:szCs w:val="28"/>
        </w:rPr>
        <w:t>Kredītinformācijas birojs pieprasījumā norāda:</w:t>
      </w:r>
    </w:p>
    <w:p w14:paraId="26DD58B9" w14:textId="41AE45B1" w:rsidR="000B0101" w:rsidRDefault="000B0101" w:rsidP="005F5283">
      <w:pPr>
        <w:pStyle w:val="ListParagraph"/>
        <w:numPr>
          <w:ilvl w:val="1"/>
          <w:numId w:val="13"/>
        </w:numPr>
        <w:ind w:left="0" w:firstLine="708"/>
        <w:jc w:val="both"/>
        <w:rPr>
          <w:sz w:val="28"/>
          <w:szCs w:val="28"/>
        </w:rPr>
      </w:pPr>
      <w:r w:rsidRPr="005F5283">
        <w:rPr>
          <w:sz w:val="28"/>
          <w:szCs w:val="28"/>
        </w:rPr>
        <w:t xml:space="preserve">kredītinformācijas biroja </w:t>
      </w:r>
      <w:r w:rsidR="00AB5089" w:rsidRPr="005F5283">
        <w:rPr>
          <w:sz w:val="28"/>
          <w:szCs w:val="28"/>
        </w:rPr>
        <w:t>reģistrācijas numur</w:t>
      </w:r>
      <w:r w:rsidR="005C678C">
        <w:rPr>
          <w:sz w:val="28"/>
          <w:szCs w:val="28"/>
        </w:rPr>
        <w:t>u</w:t>
      </w:r>
      <w:r w:rsidRPr="005F5283">
        <w:rPr>
          <w:sz w:val="28"/>
          <w:szCs w:val="28"/>
        </w:rPr>
        <w:t>;</w:t>
      </w:r>
    </w:p>
    <w:p w14:paraId="59D92D4C" w14:textId="32834C0B" w:rsidR="00397EDD" w:rsidRPr="005F5283" w:rsidRDefault="00397EDD" w:rsidP="00397EDD">
      <w:pPr>
        <w:pStyle w:val="ListParagraph"/>
        <w:numPr>
          <w:ilvl w:val="1"/>
          <w:numId w:val="13"/>
        </w:numPr>
        <w:ind w:left="0" w:firstLine="708"/>
        <w:jc w:val="both"/>
        <w:rPr>
          <w:sz w:val="28"/>
          <w:szCs w:val="28"/>
        </w:rPr>
      </w:pPr>
      <w:r w:rsidRPr="005F5283">
        <w:rPr>
          <w:sz w:val="28"/>
          <w:szCs w:val="28"/>
        </w:rPr>
        <w:t>kredītinformācijas</w:t>
      </w:r>
      <w:r w:rsidR="00664E48">
        <w:rPr>
          <w:sz w:val="28"/>
          <w:szCs w:val="28"/>
        </w:rPr>
        <w:t xml:space="preserve"> lietotāja, kura uzdevumā rīkoja</w:t>
      </w:r>
      <w:r w:rsidRPr="005F5283">
        <w:rPr>
          <w:sz w:val="28"/>
          <w:szCs w:val="28"/>
        </w:rPr>
        <w:t>s kredītinformācijas birojs</w:t>
      </w:r>
      <w:r w:rsidR="000C67F2">
        <w:rPr>
          <w:sz w:val="28"/>
          <w:szCs w:val="28"/>
        </w:rPr>
        <w:t xml:space="preserve"> identificējošos datus</w:t>
      </w:r>
      <w:r w:rsidRPr="005F5283">
        <w:rPr>
          <w:sz w:val="28"/>
          <w:szCs w:val="28"/>
        </w:rPr>
        <w:t xml:space="preserve"> </w:t>
      </w:r>
      <w:r w:rsidR="000C67F2">
        <w:rPr>
          <w:sz w:val="28"/>
          <w:szCs w:val="28"/>
        </w:rPr>
        <w:t xml:space="preserve">(nosaukums, </w:t>
      </w:r>
      <w:r w:rsidRPr="005F5283">
        <w:rPr>
          <w:sz w:val="28"/>
          <w:szCs w:val="28"/>
        </w:rPr>
        <w:t>reģistrācijas numur</w:t>
      </w:r>
      <w:r w:rsidR="000C67F2">
        <w:rPr>
          <w:sz w:val="28"/>
          <w:szCs w:val="28"/>
        </w:rPr>
        <w:t>s)</w:t>
      </w:r>
      <w:r w:rsidRPr="005F5283">
        <w:rPr>
          <w:sz w:val="28"/>
          <w:szCs w:val="28"/>
        </w:rPr>
        <w:t>;</w:t>
      </w:r>
    </w:p>
    <w:p w14:paraId="1F1883D8" w14:textId="12FCD5FB" w:rsidR="00397EDD" w:rsidRPr="005F5283" w:rsidRDefault="00397EDD" w:rsidP="00397EDD">
      <w:pPr>
        <w:pStyle w:val="ListParagraph"/>
        <w:numPr>
          <w:ilvl w:val="1"/>
          <w:numId w:val="13"/>
        </w:numPr>
        <w:ind w:left="0" w:firstLine="708"/>
        <w:jc w:val="both"/>
        <w:rPr>
          <w:sz w:val="28"/>
          <w:szCs w:val="28"/>
        </w:rPr>
      </w:pPr>
      <w:r w:rsidRPr="005F5283">
        <w:rPr>
          <w:sz w:val="28"/>
          <w:szCs w:val="28"/>
        </w:rPr>
        <w:t>kredītinformācijas lietotāja darbinieka, kas pieprasa informāciju   kredītinformācijas lietotāja uzdevumā, personas kodu</w:t>
      </w:r>
      <w:r w:rsidR="00860081">
        <w:rPr>
          <w:sz w:val="28"/>
          <w:szCs w:val="28"/>
        </w:rPr>
        <w:t>/identifikācijas numuru</w:t>
      </w:r>
      <w:r w:rsidRPr="005F5283">
        <w:rPr>
          <w:sz w:val="28"/>
          <w:szCs w:val="28"/>
        </w:rPr>
        <w:t>;</w:t>
      </w:r>
    </w:p>
    <w:p w14:paraId="3234C19E" w14:textId="52EB2E6D" w:rsidR="00397EDD" w:rsidRPr="00664E48" w:rsidRDefault="00397EDD" w:rsidP="00AF2EB7">
      <w:pPr>
        <w:pStyle w:val="ListParagraph"/>
        <w:numPr>
          <w:ilvl w:val="1"/>
          <w:numId w:val="13"/>
        </w:numPr>
        <w:ind w:left="0" w:firstLine="708"/>
        <w:jc w:val="both"/>
        <w:rPr>
          <w:sz w:val="28"/>
          <w:szCs w:val="28"/>
        </w:rPr>
      </w:pPr>
      <w:r w:rsidRPr="005F5283">
        <w:rPr>
          <w:sz w:val="28"/>
          <w:szCs w:val="28"/>
        </w:rPr>
        <w:t>pieprasījuma mērķi (kredītspējas vērtēšana vai kredītriska pārvaldība);</w:t>
      </w:r>
    </w:p>
    <w:p w14:paraId="6E51C40D" w14:textId="097E7FC2" w:rsidR="000B0101" w:rsidRDefault="00B1543B" w:rsidP="005F5283">
      <w:pPr>
        <w:pStyle w:val="ListParagraph"/>
        <w:numPr>
          <w:ilvl w:val="1"/>
          <w:numId w:val="13"/>
        </w:numPr>
        <w:ind w:left="0" w:firstLine="708"/>
        <w:jc w:val="both"/>
        <w:rPr>
          <w:sz w:val="28"/>
          <w:szCs w:val="28"/>
        </w:rPr>
      </w:pPr>
      <w:r w:rsidRPr="005F5283">
        <w:rPr>
          <w:sz w:val="28"/>
          <w:szCs w:val="28"/>
        </w:rPr>
        <w:t>person</w:t>
      </w:r>
      <w:r w:rsidR="009013E6">
        <w:rPr>
          <w:sz w:val="28"/>
          <w:szCs w:val="28"/>
        </w:rPr>
        <w:t>as</w:t>
      </w:r>
      <w:r w:rsidRPr="005F5283">
        <w:rPr>
          <w:sz w:val="28"/>
          <w:szCs w:val="28"/>
        </w:rPr>
        <w:t>, par kuru</w:t>
      </w:r>
      <w:r w:rsidR="00C45C5E">
        <w:rPr>
          <w:sz w:val="28"/>
          <w:szCs w:val="28"/>
        </w:rPr>
        <w:t xml:space="preserve"> </w:t>
      </w:r>
      <w:r w:rsidRPr="005F5283">
        <w:rPr>
          <w:sz w:val="28"/>
          <w:szCs w:val="28"/>
        </w:rPr>
        <w:t>vei</w:t>
      </w:r>
      <w:r w:rsidR="009013E6">
        <w:rPr>
          <w:sz w:val="28"/>
          <w:szCs w:val="28"/>
        </w:rPr>
        <w:t>c</w:t>
      </w:r>
      <w:r w:rsidRPr="005F5283">
        <w:rPr>
          <w:sz w:val="28"/>
          <w:szCs w:val="28"/>
        </w:rPr>
        <w:t xml:space="preserve"> pieprasījum</w:t>
      </w:r>
      <w:r w:rsidR="009013E6">
        <w:rPr>
          <w:sz w:val="28"/>
          <w:szCs w:val="28"/>
        </w:rPr>
        <w:t>u</w:t>
      </w:r>
      <w:r w:rsidRPr="005F5283">
        <w:rPr>
          <w:sz w:val="28"/>
          <w:szCs w:val="28"/>
        </w:rPr>
        <w:t xml:space="preserve">, </w:t>
      </w:r>
      <w:r w:rsidR="00E10B7D" w:rsidRPr="005F5283">
        <w:rPr>
          <w:sz w:val="28"/>
          <w:szCs w:val="28"/>
        </w:rPr>
        <w:t xml:space="preserve">identificējošos datus </w:t>
      </w:r>
      <w:r w:rsidR="00F547B6" w:rsidRPr="005F5283">
        <w:rPr>
          <w:sz w:val="28"/>
          <w:szCs w:val="28"/>
        </w:rPr>
        <w:t>(</w:t>
      </w:r>
      <w:r w:rsidR="00F92F5C">
        <w:rPr>
          <w:sz w:val="28"/>
          <w:szCs w:val="28"/>
        </w:rPr>
        <w:t xml:space="preserve">Latvijas Republikas rezidenta </w:t>
      </w:r>
      <w:r w:rsidRPr="005F5283">
        <w:rPr>
          <w:sz w:val="28"/>
          <w:szCs w:val="28"/>
        </w:rPr>
        <w:t>personas kod</w:t>
      </w:r>
      <w:r w:rsidR="00E10B7D" w:rsidRPr="005F5283">
        <w:rPr>
          <w:sz w:val="28"/>
          <w:szCs w:val="28"/>
        </w:rPr>
        <w:t>s</w:t>
      </w:r>
      <w:r w:rsidR="00557173">
        <w:rPr>
          <w:sz w:val="28"/>
          <w:szCs w:val="28"/>
        </w:rPr>
        <w:t>/identifikācijas numurs</w:t>
      </w:r>
      <w:r w:rsidR="00225E09">
        <w:rPr>
          <w:sz w:val="28"/>
          <w:szCs w:val="28"/>
        </w:rPr>
        <w:t xml:space="preserve"> vai </w:t>
      </w:r>
      <w:r w:rsidR="00F92F5C">
        <w:rPr>
          <w:sz w:val="28"/>
          <w:szCs w:val="28"/>
        </w:rPr>
        <w:t>Latvijas Republikas nerezidenta</w:t>
      </w:r>
      <w:r w:rsidR="00225E09" w:rsidRPr="005F5283">
        <w:rPr>
          <w:sz w:val="28"/>
          <w:szCs w:val="28"/>
        </w:rPr>
        <w:t xml:space="preserve">, </w:t>
      </w:r>
      <w:r w:rsidR="00586E72">
        <w:rPr>
          <w:sz w:val="28"/>
          <w:szCs w:val="28"/>
        </w:rPr>
        <w:t xml:space="preserve">dzimšanas datums, </w:t>
      </w:r>
      <w:r w:rsidR="00F92F5C">
        <w:rPr>
          <w:sz w:val="28"/>
          <w:szCs w:val="28"/>
        </w:rPr>
        <w:t>rezidences valsts</w:t>
      </w:r>
      <w:r w:rsidR="00854291">
        <w:rPr>
          <w:sz w:val="28"/>
          <w:szCs w:val="28"/>
        </w:rPr>
        <w:t>, nodokļu maksātāja reģistrācijas numur</w:t>
      </w:r>
      <w:r w:rsidR="00433482">
        <w:rPr>
          <w:sz w:val="28"/>
          <w:szCs w:val="28"/>
        </w:rPr>
        <w:t>s</w:t>
      </w:r>
      <w:r w:rsidR="00854291">
        <w:rPr>
          <w:sz w:val="28"/>
          <w:szCs w:val="28"/>
        </w:rPr>
        <w:t xml:space="preserve"> rezidences valstī</w:t>
      </w:r>
      <w:r w:rsidRPr="005F5283">
        <w:rPr>
          <w:sz w:val="28"/>
          <w:szCs w:val="28"/>
        </w:rPr>
        <w:t>)</w:t>
      </w:r>
      <w:r w:rsidR="000B0101" w:rsidRPr="005F5283">
        <w:rPr>
          <w:sz w:val="28"/>
          <w:szCs w:val="28"/>
        </w:rPr>
        <w:t>;</w:t>
      </w:r>
    </w:p>
    <w:p w14:paraId="10E25B8E" w14:textId="54F7DAA4" w:rsidR="00225E09" w:rsidRPr="005F5283" w:rsidRDefault="00225E09" w:rsidP="005F5283">
      <w:pPr>
        <w:pStyle w:val="ListParagraph"/>
        <w:numPr>
          <w:ilvl w:val="1"/>
          <w:numId w:val="13"/>
        </w:numPr>
        <w:ind w:left="0" w:firstLine="708"/>
        <w:jc w:val="both"/>
        <w:rPr>
          <w:sz w:val="28"/>
          <w:szCs w:val="28"/>
        </w:rPr>
      </w:pPr>
      <w:r w:rsidRPr="005F5283">
        <w:rPr>
          <w:sz w:val="28"/>
          <w:szCs w:val="28"/>
        </w:rPr>
        <w:t xml:space="preserve">informācijas periodu (iepriekšējais taksācijas gads </w:t>
      </w:r>
      <w:r w:rsidR="009013E6">
        <w:rPr>
          <w:sz w:val="28"/>
          <w:szCs w:val="28"/>
        </w:rPr>
        <w:t>vai</w:t>
      </w:r>
      <w:r w:rsidRPr="005F5283">
        <w:rPr>
          <w:sz w:val="28"/>
          <w:szCs w:val="28"/>
        </w:rPr>
        <w:t xml:space="preserve"> kārtējais taksācijas gads (no gada sākuma)</w:t>
      </w:r>
      <w:r>
        <w:rPr>
          <w:sz w:val="28"/>
          <w:szCs w:val="28"/>
        </w:rPr>
        <w:t>;</w:t>
      </w:r>
    </w:p>
    <w:p w14:paraId="5BA2AF9C" w14:textId="1DB3B15C" w:rsidR="00441791" w:rsidRDefault="00441791" w:rsidP="00225E09">
      <w:pPr>
        <w:pStyle w:val="ListParagraph"/>
        <w:numPr>
          <w:ilvl w:val="1"/>
          <w:numId w:val="13"/>
        </w:numPr>
        <w:ind w:left="0" w:firstLine="708"/>
        <w:jc w:val="both"/>
        <w:rPr>
          <w:sz w:val="28"/>
          <w:szCs w:val="28"/>
        </w:rPr>
      </w:pPr>
      <w:r w:rsidRPr="005F5283">
        <w:rPr>
          <w:sz w:val="28"/>
          <w:szCs w:val="28"/>
        </w:rPr>
        <w:t>pieprasījuma datumu un laiku</w:t>
      </w:r>
      <w:r w:rsidR="00225E09">
        <w:rPr>
          <w:sz w:val="28"/>
          <w:szCs w:val="28"/>
        </w:rPr>
        <w:t>.</w:t>
      </w:r>
    </w:p>
    <w:p w14:paraId="11A7D4C4" w14:textId="77777777" w:rsidR="00225E09" w:rsidRDefault="00225E09" w:rsidP="00225E09">
      <w:pPr>
        <w:pStyle w:val="ListParagraph"/>
        <w:ind w:left="708"/>
        <w:jc w:val="both"/>
        <w:rPr>
          <w:sz w:val="28"/>
          <w:szCs w:val="28"/>
        </w:rPr>
      </w:pPr>
    </w:p>
    <w:p w14:paraId="6E9A1B79" w14:textId="74E39B78" w:rsidR="00225E09" w:rsidRPr="00225E09" w:rsidRDefault="00851B4C" w:rsidP="00851B4C">
      <w:pPr>
        <w:pStyle w:val="ListParagraph"/>
        <w:numPr>
          <w:ilvl w:val="0"/>
          <w:numId w:val="13"/>
        </w:numPr>
        <w:ind w:left="0" w:firstLine="708"/>
        <w:jc w:val="both"/>
        <w:rPr>
          <w:sz w:val="28"/>
          <w:szCs w:val="28"/>
        </w:rPr>
      </w:pPr>
      <w:r w:rsidRPr="00851B4C">
        <w:rPr>
          <w:sz w:val="28"/>
          <w:szCs w:val="28"/>
        </w:rPr>
        <w:t xml:space="preserve">Šo noteikumu </w:t>
      </w:r>
      <w:r w:rsidR="008A4669">
        <w:rPr>
          <w:sz w:val="28"/>
          <w:szCs w:val="28"/>
        </w:rPr>
        <w:t>6</w:t>
      </w:r>
      <w:r w:rsidR="00C55B53">
        <w:rPr>
          <w:sz w:val="28"/>
          <w:szCs w:val="28"/>
        </w:rPr>
        <w:t>.1.</w:t>
      </w:r>
      <w:r w:rsidRPr="00851B4C">
        <w:rPr>
          <w:sz w:val="28"/>
          <w:szCs w:val="28"/>
        </w:rPr>
        <w:t xml:space="preserve"> un </w:t>
      </w:r>
      <w:r w:rsidR="008A4669">
        <w:rPr>
          <w:sz w:val="28"/>
          <w:szCs w:val="28"/>
        </w:rPr>
        <w:t>6</w:t>
      </w:r>
      <w:r w:rsidRPr="00851B4C">
        <w:rPr>
          <w:sz w:val="28"/>
          <w:szCs w:val="28"/>
        </w:rPr>
        <w:t>.</w:t>
      </w:r>
      <w:r w:rsidR="00C70881">
        <w:rPr>
          <w:sz w:val="28"/>
          <w:szCs w:val="28"/>
        </w:rPr>
        <w:t>7</w:t>
      </w:r>
      <w:r w:rsidRPr="00851B4C">
        <w:rPr>
          <w:sz w:val="28"/>
          <w:szCs w:val="28"/>
        </w:rPr>
        <w:t>.apakšpunktā noteikto informāciju nenorāda, ja informācijas apmaiņas sistēma minēto informāciju izveido un nodo</w:t>
      </w:r>
      <w:r w:rsidR="00E55902">
        <w:rPr>
          <w:sz w:val="28"/>
          <w:szCs w:val="28"/>
        </w:rPr>
        <w:t>d</w:t>
      </w:r>
      <w:r w:rsidRPr="00851B4C">
        <w:rPr>
          <w:sz w:val="28"/>
          <w:szCs w:val="28"/>
        </w:rPr>
        <w:t xml:space="preserve"> automātiski vienlaikus ar pieprasījumu.</w:t>
      </w:r>
    </w:p>
    <w:p w14:paraId="7926F17D" w14:textId="77777777" w:rsidR="00B951C5" w:rsidRPr="005007AA" w:rsidRDefault="00B951C5" w:rsidP="00750234">
      <w:pPr>
        <w:ind w:left="720"/>
      </w:pPr>
    </w:p>
    <w:p w14:paraId="660B3F18" w14:textId="46F1311F" w:rsidR="0099533F" w:rsidRPr="005F5283" w:rsidRDefault="0099533F" w:rsidP="005F5283">
      <w:pPr>
        <w:pStyle w:val="ListParagraph"/>
        <w:numPr>
          <w:ilvl w:val="0"/>
          <w:numId w:val="13"/>
        </w:numPr>
        <w:ind w:left="0" w:firstLine="708"/>
        <w:jc w:val="both"/>
        <w:rPr>
          <w:sz w:val="28"/>
          <w:szCs w:val="28"/>
        </w:rPr>
      </w:pPr>
      <w:r w:rsidRPr="005F5283">
        <w:rPr>
          <w:sz w:val="28"/>
          <w:szCs w:val="28"/>
        </w:rPr>
        <w:t xml:space="preserve">Fiziskā </w:t>
      </w:r>
      <w:r w:rsidR="00A87872" w:rsidRPr="005F5283">
        <w:rPr>
          <w:sz w:val="28"/>
          <w:szCs w:val="28"/>
        </w:rPr>
        <w:t xml:space="preserve">persona </w:t>
      </w:r>
      <w:r w:rsidR="00E10B7D" w:rsidRPr="005F5283">
        <w:rPr>
          <w:sz w:val="28"/>
          <w:szCs w:val="28"/>
        </w:rPr>
        <w:t>pieprasa informāciju</w:t>
      </w:r>
      <w:r w:rsidRPr="005F5283">
        <w:rPr>
          <w:sz w:val="28"/>
          <w:szCs w:val="28"/>
        </w:rPr>
        <w:t>:</w:t>
      </w:r>
    </w:p>
    <w:p w14:paraId="5280F107" w14:textId="2360FB05" w:rsidR="0099533F" w:rsidRPr="005F5283" w:rsidRDefault="00E10B7D" w:rsidP="005F5283">
      <w:pPr>
        <w:pStyle w:val="ListParagraph"/>
        <w:numPr>
          <w:ilvl w:val="1"/>
          <w:numId w:val="13"/>
        </w:numPr>
        <w:ind w:left="0" w:firstLine="708"/>
        <w:jc w:val="both"/>
        <w:rPr>
          <w:sz w:val="28"/>
          <w:szCs w:val="28"/>
        </w:rPr>
      </w:pPr>
      <w:r w:rsidRPr="005F5283">
        <w:rPr>
          <w:sz w:val="28"/>
          <w:szCs w:val="28"/>
        </w:rPr>
        <w:t>mutvārdos</w:t>
      </w:r>
      <w:r w:rsidR="00832772" w:rsidRPr="005F5283">
        <w:rPr>
          <w:sz w:val="28"/>
          <w:szCs w:val="28"/>
        </w:rPr>
        <w:t xml:space="preserve"> Valsts ieņēmumu dienest</w:t>
      </w:r>
      <w:r w:rsidR="00CC34A8" w:rsidRPr="005F5283">
        <w:rPr>
          <w:sz w:val="28"/>
          <w:szCs w:val="28"/>
        </w:rPr>
        <w:t xml:space="preserve">a </w:t>
      </w:r>
      <w:r w:rsidR="002B727F" w:rsidRPr="005F5283">
        <w:rPr>
          <w:sz w:val="28"/>
          <w:szCs w:val="28"/>
        </w:rPr>
        <w:t>klientu apkalpošanas centrā</w:t>
      </w:r>
      <w:r w:rsidR="00832772" w:rsidRPr="005F5283">
        <w:rPr>
          <w:sz w:val="28"/>
          <w:szCs w:val="28"/>
        </w:rPr>
        <w:t>;</w:t>
      </w:r>
    </w:p>
    <w:p w14:paraId="4A16EA03" w14:textId="64050F1D" w:rsidR="00832772" w:rsidRPr="005F5283" w:rsidRDefault="00832772" w:rsidP="005F5283">
      <w:pPr>
        <w:pStyle w:val="ListParagraph"/>
        <w:numPr>
          <w:ilvl w:val="1"/>
          <w:numId w:val="13"/>
        </w:numPr>
        <w:ind w:left="0" w:firstLine="708"/>
        <w:jc w:val="both"/>
        <w:rPr>
          <w:sz w:val="28"/>
          <w:szCs w:val="28"/>
        </w:rPr>
      </w:pPr>
      <w:r w:rsidRPr="005F5283">
        <w:rPr>
          <w:sz w:val="28"/>
          <w:szCs w:val="28"/>
        </w:rPr>
        <w:t>iesniedzot iesniegumu</w:t>
      </w:r>
      <w:r w:rsidR="00F27D96">
        <w:rPr>
          <w:sz w:val="28"/>
          <w:szCs w:val="28"/>
        </w:rPr>
        <w:t xml:space="preserve"> papīra formā</w:t>
      </w:r>
      <w:r w:rsidRPr="005F5283">
        <w:rPr>
          <w:sz w:val="28"/>
          <w:szCs w:val="28"/>
        </w:rPr>
        <w:t>;</w:t>
      </w:r>
    </w:p>
    <w:p w14:paraId="14325BF7" w14:textId="12AA6FE0" w:rsidR="00CC34A8" w:rsidRPr="005F5283" w:rsidRDefault="00054498" w:rsidP="005F5283">
      <w:pPr>
        <w:pStyle w:val="ListParagraph"/>
        <w:numPr>
          <w:ilvl w:val="1"/>
          <w:numId w:val="13"/>
        </w:numPr>
        <w:ind w:left="0" w:firstLine="708"/>
        <w:jc w:val="both"/>
        <w:rPr>
          <w:sz w:val="28"/>
          <w:szCs w:val="28"/>
        </w:rPr>
      </w:pPr>
      <w:r w:rsidRPr="005F5283">
        <w:rPr>
          <w:sz w:val="28"/>
          <w:szCs w:val="28"/>
        </w:rPr>
        <w:t>elektroniski</w:t>
      </w:r>
      <w:r w:rsidR="00CC34A8" w:rsidRPr="005F5283">
        <w:rPr>
          <w:sz w:val="28"/>
          <w:szCs w:val="28"/>
        </w:rPr>
        <w:t>:</w:t>
      </w:r>
    </w:p>
    <w:p w14:paraId="6AFECC33" w14:textId="1C9A87C8" w:rsidR="00054498" w:rsidRPr="005F5283" w:rsidRDefault="00443BA0" w:rsidP="005F5283">
      <w:pPr>
        <w:pStyle w:val="ListParagraph"/>
        <w:numPr>
          <w:ilvl w:val="2"/>
          <w:numId w:val="13"/>
        </w:numPr>
        <w:ind w:left="0" w:firstLine="708"/>
        <w:jc w:val="both"/>
        <w:rPr>
          <w:sz w:val="28"/>
          <w:szCs w:val="28"/>
        </w:rPr>
      </w:pPr>
      <w:r w:rsidRPr="005F5283">
        <w:rPr>
          <w:sz w:val="28"/>
          <w:szCs w:val="28"/>
        </w:rPr>
        <w:t xml:space="preserve">nosūtot iesniegumu, </w:t>
      </w:r>
      <w:r w:rsidR="00054498" w:rsidRPr="005F5283">
        <w:rPr>
          <w:sz w:val="28"/>
          <w:szCs w:val="28"/>
        </w:rPr>
        <w:t>izmantojot Valsts ieņēmumu dienesta Elektroniskās deklarēšanas sistēmu;</w:t>
      </w:r>
    </w:p>
    <w:p w14:paraId="50BF64E4" w14:textId="4A3E1834" w:rsidR="00054498" w:rsidRPr="005F5283" w:rsidRDefault="00443BA0" w:rsidP="005F5283">
      <w:pPr>
        <w:pStyle w:val="ListParagraph"/>
        <w:numPr>
          <w:ilvl w:val="2"/>
          <w:numId w:val="13"/>
        </w:numPr>
        <w:ind w:left="0" w:firstLine="708"/>
        <w:jc w:val="both"/>
        <w:rPr>
          <w:sz w:val="28"/>
          <w:szCs w:val="28"/>
        </w:rPr>
      </w:pPr>
      <w:r w:rsidRPr="005F5283">
        <w:rPr>
          <w:sz w:val="28"/>
          <w:szCs w:val="28"/>
        </w:rPr>
        <w:lastRenderedPageBreak/>
        <w:t xml:space="preserve">nosūtot </w:t>
      </w:r>
      <w:r w:rsidR="00065B9C" w:rsidRPr="005F5283">
        <w:rPr>
          <w:sz w:val="28"/>
          <w:szCs w:val="28"/>
        </w:rPr>
        <w:t xml:space="preserve">iesniegumu </w:t>
      </w:r>
      <w:r w:rsidR="00054498" w:rsidRPr="005F5283">
        <w:rPr>
          <w:sz w:val="28"/>
          <w:szCs w:val="28"/>
        </w:rPr>
        <w:t>parakstītu ar drošu elektronisko parakstu un apliecinātu ar laika zīmogu.</w:t>
      </w:r>
    </w:p>
    <w:p w14:paraId="44039445" w14:textId="77777777" w:rsidR="00B951C5" w:rsidRPr="005F5283" w:rsidRDefault="00B951C5" w:rsidP="005F5283">
      <w:pPr>
        <w:ind w:firstLine="708"/>
      </w:pPr>
    </w:p>
    <w:p w14:paraId="585BE8FE" w14:textId="11672E39" w:rsidR="003E132C" w:rsidRPr="005F5283" w:rsidRDefault="0099533F" w:rsidP="005F5283">
      <w:pPr>
        <w:pStyle w:val="ListParagraph"/>
        <w:numPr>
          <w:ilvl w:val="0"/>
          <w:numId w:val="13"/>
        </w:numPr>
        <w:ind w:left="0" w:firstLine="708"/>
        <w:jc w:val="both"/>
        <w:rPr>
          <w:sz w:val="28"/>
          <w:szCs w:val="28"/>
        </w:rPr>
      </w:pPr>
      <w:r w:rsidRPr="005F5283">
        <w:rPr>
          <w:sz w:val="28"/>
          <w:szCs w:val="28"/>
        </w:rPr>
        <w:t>F</w:t>
      </w:r>
      <w:r w:rsidR="00EB5F83" w:rsidRPr="005F5283">
        <w:rPr>
          <w:sz w:val="28"/>
          <w:szCs w:val="28"/>
        </w:rPr>
        <w:t xml:space="preserve">iziskā </w:t>
      </w:r>
      <w:r w:rsidRPr="005F5283">
        <w:rPr>
          <w:sz w:val="28"/>
          <w:szCs w:val="28"/>
        </w:rPr>
        <w:t xml:space="preserve">persona </w:t>
      </w:r>
      <w:r w:rsidR="002B727F" w:rsidRPr="005F5283">
        <w:rPr>
          <w:sz w:val="28"/>
          <w:szCs w:val="28"/>
        </w:rPr>
        <w:t>mutvārdos</w:t>
      </w:r>
      <w:r w:rsidR="009A1E92" w:rsidRPr="005F5283">
        <w:rPr>
          <w:sz w:val="28"/>
          <w:szCs w:val="28"/>
        </w:rPr>
        <w:t xml:space="preserve"> </w:t>
      </w:r>
      <w:r w:rsidR="00443BA0" w:rsidRPr="005F5283">
        <w:rPr>
          <w:sz w:val="28"/>
          <w:szCs w:val="28"/>
        </w:rPr>
        <w:t xml:space="preserve">paziņo vai </w:t>
      </w:r>
      <w:r w:rsidRPr="005F5283">
        <w:rPr>
          <w:sz w:val="28"/>
          <w:szCs w:val="28"/>
        </w:rPr>
        <w:t xml:space="preserve">pieprasījumā </w:t>
      </w:r>
      <w:r w:rsidR="00EB5F83" w:rsidRPr="005F5283">
        <w:rPr>
          <w:sz w:val="28"/>
          <w:szCs w:val="28"/>
        </w:rPr>
        <w:t>norāda:</w:t>
      </w:r>
    </w:p>
    <w:p w14:paraId="760AD46E" w14:textId="37985FB7" w:rsidR="00EB5F83" w:rsidRPr="005F5283" w:rsidRDefault="00CC34A8" w:rsidP="005F5283">
      <w:pPr>
        <w:pStyle w:val="ListParagraph"/>
        <w:numPr>
          <w:ilvl w:val="1"/>
          <w:numId w:val="13"/>
        </w:numPr>
        <w:ind w:left="0" w:firstLine="708"/>
        <w:jc w:val="both"/>
        <w:rPr>
          <w:sz w:val="28"/>
          <w:szCs w:val="28"/>
        </w:rPr>
      </w:pPr>
      <w:r w:rsidRPr="005F5283">
        <w:rPr>
          <w:sz w:val="28"/>
          <w:szCs w:val="28"/>
        </w:rPr>
        <w:t>identificējošos datus (</w:t>
      </w:r>
      <w:r w:rsidR="00EB5F83" w:rsidRPr="005F5283">
        <w:rPr>
          <w:sz w:val="28"/>
          <w:szCs w:val="28"/>
        </w:rPr>
        <w:t>vārd</w:t>
      </w:r>
      <w:r w:rsidRPr="005F5283">
        <w:rPr>
          <w:sz w:val="28"/>
          <w:szCs w:val="28"/>
        </w:rPr>
        <w:t xml:space="preserve">s, </w:t>
      </w:r>
      <w:r w:rsidR="00EB5F83" w:rsidRPr="005F5283">
        <w:rPr>
          <w:sz w:val="28"/>
          <w:szCs w:val="28"/>
        </w:rPr>
        <w:t>uzvārd</w:t>
      </w:r>
      <w:r w:rsidRPr="005F5283">
        <w:rPr>
          <w:sz w:val="28"/>
          <w:szCs w:val="28"/>
        </w:rPr>
        <w:t>s, personas kods/identifikācijas numurs</w:t>
      </w:r>
      <w:r w:rsidR="00D11781" w:rsidRPr="005F5283">
        <w:rPr>
          <w:sz w:val="28"/>
          <w:szCs w:val="28"/>
        </w:rPr>
        <w:t>, deklarētā dzīvesvietas adrese</w:t>
      </w:r>
      <w:r w:rsidRPr="005F5283">
        <w:rPr>
          <w:sz w:val="28"/>
          <w:szCs w:val="28"/>
        </w:rPr>
        <w:t>)</w:t>
      </w:r>
      <w:r w:rsidR="00EB5F83" w:rsidRPr="005F5283">
        <w:rPr>
          <w:sz w:val="28"/>
          <w:szCs w:val="28"/>
        </w:rPr>
        <w:t>;</w:t>
      </w:r>
    </w:p>
    <w:p w14:paraId="1FBF3A5E" w14:textId="5458D023" w:rsidR="00B951C5" w:rsidRPr="005F5283" w:rsidRDefault="00B951C5" w:rsidP="005F5283">
      <w:pPr>
        <w:pStyle w:val="ListParagraph"/>
        <w:numPr>
          <w:ilvl w:val="1"/>
          <w:numId w:val="13"/>
        </w:numPr>
        <w:ind w:left="0" w:firstLine="708"/>
        <w:jc w:val="both"/>
        <w:rPr>
          <w:sz w:val="28"/>
          <w:szCs w:val="28"/>
        </w:rPr>
      </w:pPr>
      <w:r w:rsidRPr="005F5283">
        <w:rPr>
          <w:sz w:val="28"/>
          <w:szCs w:val="28"/>
        </w:rPr>
        <w:t>pieprasījuma mērķi</w:t>
      </w:r>
      <w:r w:rsidR="00983097">
        <w:rPr>
          <w:sz w:val="28"/>
          <w:szCs w:val="28"/>
        </w:rPr>
        <w:t xml:space="preserve"> (ja nepieciešams)</w:t>
      </w:r>
      <w:r w:rsidRPr="005F5283">
        <w:rPr>
          <w:sz w:val="28"/>
          <w:szCs w:val="28"/>
        </w:rPr>
        <w:t>;</w:t>
      </w:r>
    </w:p>
    <w:p w14:paraId="3247F6DC" w14:textId="67AAAA53" w:rsidR="0004302D" w:rsidRDefault="0004302D" w:rsidP="005F5283">
      <w:pPr>
        <w:pStyle w:val="ListParagraph"/>
        <w:numPr>
          <w:ilvl w:val="1"/>
          <w:numId w:val="13"/>
        </w:numPr>
        <w:ind w:left="0" w:firstLine="708"/>
        <w:jc w:val="both"/>
        <w:rPr>
          <w:sz w:val="28"/>
          <w:szCs w:val="28"/>
        </w:rPr>
      </w:pPr>
      <w:r w:rsidRPr="005F5283">
        <w:rPr>
          <w:sz w:val="28"/>
          <w:szCs w:val="28"/>
        </w:rPr>
        <w:t>informācijas periodu (iepriekšējais taksācijas gads vai kārtējais taksācijas gads (no gada sākuma);</w:t>
      </w:r>
    </w:p>
    <w:p w14:paraId="3F1DE6A0" w14:textId="3FEF8D2B" w:rsidR="003854EB" w:rsidRPr="005F5283" w:rsidRDefault="003854EB" w:rsidP="001C582D">
      <w:pPr>
        <w:pStyle w:val="ListParagraph"/>
        <w:numPr>
          <w:ilvl w:val="1"/>
          <w:numId w:val="13"/>
        </w:numPr>
        <w:ind w:left="0" w:firstLine="709"/>
        <w:jc w:val="both"/>
        <w:rPr>
          <w:sz w:val="28"/>
          <w:szCs w:val="28"/>
        </w:rPr>
      </w:pPr>
      <w:r>
        <w:rPr>
          <w:sz w:val="28"/>
          <w:szCs w:val="28"/>
        </w:rPr>
        <w:t>informācijas apjomu</w:t>
      </w:r>
      <w:r w:rsidR="00F8189B">
        <w:rPr>
          <w:sz w:val="28"/>
          <w:szCs w:val="28"/>
        </w:rPr>
        <w:t xml:space="preserve"> (ja nepieciešams)</w:t>
      </w:r>
      <w:r w:rsidR="00837713">
        <w:rPr>
          <w:sz w:val="28"/>
          <w:szCs w:val="28"/>
        </w:rPr>
        <w:t>,</w:t>
      </w:r>
      <w:r w:rsidR="00837713" w:rsidRPr="00837713">
        <w:t xml:space="preserve"> </w:t>
      </w:r>
      <w:r w:rsidR="00837713" w:rsidRPr="00837713">
        <w:rPr>
          <w:sz w:val="28"/>
          <w:szCs w:val="28"/>
        </w:rPr>
        <w:t>kas nepārsniedz šo noteikumu 12.punktā noteikto apjomu</w:t>
      </w:r>
      <w:r w:rsidR="00EC4214">
        <w:rPr>
          <w:sz w:val="28"/>
          <w:szCs w:val="28"/>
        </w:rPr>
        <w:t>;</w:t>
      </w:r>
    </w:p>
    <w:p w14:paraId="53526541" w14:textId="407E6445" w:rsidR="00EB5F83" w:rsidRPr="005F5283" w:rsidRDefault="00B951C5" w:rsidP="005F5283">
      <w:pPr>
        <w:pStyle w:val="ListParagraph"/>
        <w:numPr>
          <w:ilvl w:val="1"/>
          <w:numId w:val="13"/>
        </w:numPr>
        <w:ind w:left="0" w:firstLine="708"/>
        <w:jc w:val="both"/>
        <w:rPr>
          <w:sz w:val="28"/>
          <w:szCs w:val="28"/>
        </w:rPr>
      </w:pPr>
      <w:r w:rsidRPr="005F5283">
        <w:rPr>
          <w:sz w:val="28"/>
          <w:szCs w:val="28"/>
        </w:rPr>
        <w:t>informācijas saņemšanas veidu</w:t>
      </w:r>
      <w:r w:rsidR="002B727F" w:rsidRPr="005F5283">
        <w:rPr>
          <w:sz w:val="28"/>
          <w:szCs w:val="28"/>
        </w:rPr>
        <w:t xml:space="preserve"> (Valsts ieņēmumu dienesta klientu apkalpošanas centrā</w:t>
      </w:r>
      <w:r w:rsidR="00C45C5E">
        <w:rPr>
          <w:sz w:val="28"/>
          <w:szCs w:val="28"/>
        </w:rPr>
        <w:t xml:space="preserve"> </w:t>
      </w:r>
      <w:r w:rsidR="002B727F" w:rsidRPr="005F5283">
        <w:rPr>
          <w:sz w:val="28"/>
          <w:szCs w:val="28"/>
        </w:rPr>
        <w:t>vai elektroniski uz norādīto adresi vai</w:t>
      </w:r>
      <w:r w:rsidR="009F4B14" w:rsidRPr="005F5283">
        <w:rPr>
          <w:sz w:val="28"/>
          <w:szCs w:val="28"/>
        </w:rPr>
        <w:t xml:space="preserve"> Valsts ieņēmumu dienesta Elektroniskās deklarēšanas sistēmā)</w:t>
      </w:r>
      <w:r w:rsidR="00734A7C" w:rsidRPr="005F5283">
        <w:rPr>
          <w:sz w:val="28"/>
          <w:szCs w:val="28"/>
        </w:rPr>
        <w:t>.</w:t>
      </w:r>
    </w:p>
    <w:p w14:paraId="6AF639AB" w14:textId="77777777" w:rsidR="00B951C5" w:rsidRDefault="00B951C5" w:rsidP="00CF5118">
      <w:pPr>
        <w:tabs>
          <w:tab w:val="left" w:pos="426"/>
          <w:tab w:val="left" w:pos="709"/>
        </w:tabs>
        <w:rPr>
          <w:bCs/>
        </w:rPr>
      </w:pPr>
    </w:p>
    <w:p w14:paraId="5CE7476B" w14:textId="16A96832" w:rsidR="004D41BA" w:rsidRDefault="00226174" w:rsidP="00A03E92">
      <w:pPr>
        <w:jc w:val="center"/>
        <w:rPr>
          <w:rFonts w:eastAsia="Times New Roman"/>
          <w:b/>
          <w:lang w:eastAsia="lv-LV"/>
        </w:rPr>
      </w:pPr>
      <w:r>
        <w:rPr>
          <w:rFonts w:eastAsia="Times New Roman"/>
          <w:b/>
          <w:lang w:eastAsia="lv-LV"/>
        </w:rPr>
        <w:t>III</w:t>
      </w:r>
      <w:r w:rsidR="0006347A" w:rsidRPr="009F1BFD">
        <w:rPr>
          <w:rFonts w:eastAsia="Times New Roman"/>
          <w:b/>
          <w:lang w:eastAsia="lv-LV"/>
        </w:rPr>
        <w:t xml:space="preserve">. </w:t>
      </w:r>
      <w:r w:rsidR="0073416E">
        <w:rPr>
          <w:rFonts w:eastAsia="Times New Roman"/>
          <w:b/>
          <w:lang w:eastAsia="lv-LV"/>
        </w:rPr>
        <w:t>Izsniedzamās i</w:t>
      </w:r>
      <w:r w:rsidR="0006347A" w:rsidRPr="009F1BFD">
        <w:rPr>
          <w:rFonts w:eastAsia="Times New Roman"/>
          <w:b/>
          <w:lang w:eastAsia="lv-LV"/>
        </w:rPr>
        <w:t xml:space="preserve">nformācijas </w:t>
      </w:r>
      <w:r w:rsidR="0073416E">
        <w:rPr>
          <w:rFonts w:eastAsia="Times New Roman"/>
          <w:b/>
          <w:lang w:eastAsia="lv-LV"/>
        </w:rPr>
        <w:t xml:space="preserve">apjoms, saturs un </w:t>
      </w:r>
      <w:r w:rsidR="009013E6">
        <w:rPr>
          <w:rFonts w:eastAsia="Times New Roman"/>
          <w:b/>
          <w:lang w:eastAsia="lv-LV"/>
        </w:rPr>
        <w:t>iz</w:t>
      </w:r>
      <w:r w:rsidR="0006347A" w:rsidRPr="009F1BFD">
        <w:rPr>
          <w:rFonts w:eastAsia="Times New Roman"/>
          <w:b/>
          <w:lang w:eastAsia="lv-LV"/>
        </w:rPr>
        <w:t>sniegšanas kārtība</w:t>
      </w:r>
      <w:r w:rsidR="0006347A">
        <w:rPr>
          <w:rFonts w:eastAsia="Times New Roman"/>
          <w:b/>
          <w:lang w:eastAsia="lv-LV"/>
        </w:rPr>
        <w:t xml:space="preserve"> </w:t>
      </w:r>
    </w:p>
    <w:p w14:paraId="3CC38561" w14:textId="77777777" w:rsidR="003C5C3F" w:rsidRDefault="003C5C3F" w:rsidP="003C5C3F">
      <w:pPr>
        <w:tabs>
          <w:tab w:val="left" w:pos="426"/>
          <w:tab w:val="left" w:pos="709"/>
        </w:tabs>
      </w:pPr>
    </w:p>
    <w:p w14:paraId="33E0A252" w14:textId="548A574D" w:rsidR="003C5C3F" w:rsidRPr="005F5283" w:rsidRDefault="003C5C3F" w:rsidP="005F5283">
      <w:pPr>
        <w:pStyle w:val="ListParagraph"/>
        <w:numPr>
          <w:ilvl w:val="0"/>
          <w:numId w:val="13"/>
        </w:numPr>
        <w:tabs>
          <w:tab w:val="left" w:pos="851"/>
        </w:tabs>
        <w:ind w:left="0" w:firstLine="708"/>
        <w:jc w:val="both"/>
        <w:rPr>
          <w:sz w:val="28"/>
          <w:szCs w:val="28"/>
        </w:rPr>
      </w:pPr>
      <w:r w:rsidRPr="005F5283">
        <w:rPr>
          <w:sz w:val="28"/>
          <w:szCs w:val="28"/>
        </w:rPr>
        <w:t>Valsts ieņēmumu dienests</w:t>
      </w:r>
      <w:r w:rsidR="00F547B6" w:rsidRPr="005F5283">
        <w:rPr>
          <w:sz w:val="28"/>
          <w:szCs w:val="28"/>
        </w:rPr>
        <w:t xml:space="preserve"> fiziskajai personai izsniedzamā </w:t>
      </w:r>
      <w:r w:rsidRPr="005F5283">
        <w:rPr>
          <w:sz w:val="28"/>
          <w:szCs w:val="28"/>
        </w:rPr>
        <w:t>izziņā</w:t>
      </w:r>
      <w:r w:rsidR="00810F4E">
        <w:rPr>
          <w:sz w:val="28"/>
          <w:szCs w:val="28"/>
        </w:rPr>
        <w:t xml:space="preserve"> (</w:t>
      </w:r>
      <w:r w:rsidR="00494697" w:rsidRPr="005F5283">
        <w:rPr>
          <w:sz w:val="28"/>
          <w:szCs w:val="28"/>
        </w:rPr>
        <w:t>pielikums)</w:t>
      </w:r>
      <w:r w:rsidRPr="005F5283">
        <w:rPr>
          <w:sz w:val="28"/>
          <w:szCs w:val="28"/>
        </w:rPr>
        <w:t xml:space="preserve"> norāda:</w:t>
      </w:r>
    </w:p>
    <w:p w14:paraId="4BBFF396" w14:textId="129CE01E" w:rsidR="00D11781" w:rsidRPr="005F5283" w:rsidRDefault="003C5C3F" w:rsidP="005F5283">
      <w:pPr>
        <w:pStyle w:val="ListParagraph"/>
        <w:numPr>
          <w:ilvl w:val="1"/>
          <w:numId w:val="13"/>
        </w:numPr>
        <w:ind w:left="0" w:firstLine="708"/>
        <w:jc w:val="both"/>
        <w:rPr>
          <w:sz w:val="28"/>
          <w:szCs w:val="28"/>
        </w:rPr>
      </w:pPr>
      <w:r w:rsidRPr="005F5283">
        <w:rPr>
          <w:sz w:val="28"/>
          <w:szCs w:val="28"/>
        </w:rPr>
        <w:t>fizisk</w:t>
      </w:r>
      <w:r w:rsidR="00D11781" w:rsidRPr="005F5283">
        <w:rPr>
          <w:sz w:val="28"/>
          <w:szCs w:val="28"/>
        </w:rPr>
        <w:t>ās</w:t>
      </w:r>
      <w:r w:rsidRPr="005F5283">
        <w:rPr>
          <w:sz w:val="28"/>
          <w:szCs w:val="28"/>
        </w:rPr>
        <w:t xml:space="preserve"> person</w:t>
      </w:r>
      <w:r w:rsidR="00D11781" w:rsidRPr="005F5283">
        <w:rPr>
          <w:sz w:val="28"/>
          <w:szCs w:val="28"/>
        </w:rPr>
        <w:t>as</w:t>
      </w:r>
      <w:r w:rsidR="00494697" w:rsidRPr="005F5283">
        <w:rPr>
          <w:sz w:val="28"/>
          <w:szCs w:val="28"/>
        </w:rPr>
        <w:t>, par kuru snie</w:t>
      </w:r>
      <w:r w:rsidR="009013E6">
        <w:rPr>
          <w:sz w:val="28"/>
          <w:szCs w:val="28"/>
        </w:rPr>
        <w:t>dz</w:t>
      </w:r>
      <w:r w:rsidR="00494697" w:rsidRPr="005F5283">
        <w:rPr>
          <w:sz w:val="28"/>
          <w:szCs w:val="28"/>
        </w:rPr>
        <w:t xml:space="preserve"> informācij</w:t>
      </w:r>
      <w:r w:rsidR="009013E6">
        <w:rPr>
          <w:sz w:val="28"/>
          <w:szCs w:val="28"/>
        </w:rPr>
        <w:t>u</w:t>
      </w:r>
      <w:r w:rsidR="00494697" w:rsidRPr="005F5283">
        <w:rPr>
          <w:sz w:val="28"/>
          <w:szCs w:val="28"/>
        </w:rPr>
        <w:t>,</w:t>
      </w:r>
      <w:r w:rsidR="00D11781" w:rsidRPr="005F5283">
        <w:rPr>
          <w:sz w:val="28"/>
          <w:szCs w:val="28"/>
        </w:rPr>
        <w:t xml:space="preserve"> identificējošos datus (vārds, uzvārds, personas kods/identifikācijas numurs</w:t>
      </w:r>
      <w:r w:rsidR="00494697" w:rsidRPr="005F5283">
        <w:rPr>
          <w:sz w:val="28"/>
          <w:szCs w:val="28"/>
        </w:rPr>
        <w:t xml:space="preserve">, </w:t>
      </w:r>
      <w:r w:rsidR="003B63EE" w:rsidRPr="005F5283">
        <w:rPr>
          <w:sz w:val="28"/>
          <w:szCs w:val="28"/>
        </w:rPr>
        <w:t xml:space="preserve">deklarētā </w:t>
      </w:r>
      <w:r w:rsidR="00494697" w:rsidRPr="005F5283">
        <w:rPr>
          <w:sz w:val="28"/>
          <w:szCs w:val="28"/>
        </w:rPr>
        <w:t xml:space="preserve">dzīvesvietas </w:t>
      </w:r>
      <w:r w:rsidR="003B63EE" w:rsidRPr="005F5283">
        <w:rPr>
          <w:sz w:val="28"/>
          <w:szCs w:val="28"/>
        </w:rPr>
        <w:t>adrese</w:t>
      </w:r>
      <w:r w:rsidR="00D11781" w:rsidRPr="005F5283">
        <w:rPr>
          <w:sz w:val="28"/>
          <w:szCs w:val="28"/>
        </w:rPr>
        <w:t>);</w:t>
      </w:r>
    </w:p>
    <w:p w14:paraId="5F622896" w14:textId="274EA7A8" w:rsidR="00494697" w:rsidRDefault="003C5C3F" w:rsidP="005F5283">
      <w:pPr>
        <w:pStyle w:val="ListParagraph"/>
        <w:numPr>
          <w:ilvl w:val="1"/>
          <w:numId w:val="13"/>
        </w:numPr>
        <w:tabs>
          <w:tab w:val="left" w:pos="851"/>
        </w:tabs>
        <w:ind w:left="0" w:firstLine="708"/>
        <w:jc w:val="both"/>
        <w:rPr>
          <w:sz w:val="28"/>
          <w:szCs w:val="28"/>
        </w:rPr>
      </w:pPr>
      <w:r w:rsidRPr="005F5283">
        <w:rPr>
          <w:sz w:val="28"/>
          <w:szCs w:val="28"/>
        </w:rPr>
        <w:t>informāciju par fiziskās personas ienākumiem</w:t>
      </w:r>
      <w:r w:rsidR="00EC4F0F">
        <w:rPr>
          <w:sz w:val="28"/>
          <w:szCs w:val="28"/>
        </w:rPr>
        <w:t xml:space="preserve"> šo noteikumu 12.punktā noteiktajā apjomā, izņemot gadījumos, kad informācij</w:t>
      </w:r>
      <w:r w:rsidR="009013E6">
        <w:rPr>
          <w:sz w:val="28"/>
          <w:szCs w:val="28"/>
        </w:rPr>
        <w:t>u sniedz</w:t>
      </w:r>
      <w:r w:rsidR="00EC4F0F">
        <w:rPr>
          <w:sz w:val="28"/>
          <w:szCs w:val="28"/>
        </w:rPr>
        <w:t xml:space="preserve"> pieprasījumā norādītajā apjomā</w:t>
      </w:r>
      <w:r w:rsidR="00494697" w:rsidRPr="005F5283">
        <w:rPr>
          <w:sz w:val="28"/>
          <w:szCs w:val="28"/>
        </w:rPr>
        <w:t>:</w:t>
      </w:r>
    </w:p>
    <w:p w14:paraId="0551E887" w14:textId="4106A88C" w:rsidR="000538D2" w:rsidRDefault="00195665" w:rsidP="004C1682">
      <w:pPr>
        <w:pStyle w:val="ListParagraph"/>
        <w:numPr>
          <w:ilvl w:val="2"/>
          <w:numId w:val="13"/>
        </w:numPr>
        <w:tabs>
          <w:tab w:val="left" w:pos="851"/>
          <w:tab w:val="left" w:pos="1701"/>
        </w:tabs>
        <w:jc w:val="both"/>
        <w:rPr>
          <w:sz w:val="28"/>
          <w:szCs w:val="28"/>
        </w:rPr>
      </w:pPr>
      <w:r>
        <w:rPr>
          <w:sz w:val="28"/>
          <w:szCs w:val="28"/>
        </w:rPr>
        <w:t>atbilstoši pieprasījumā norādītajam periodam;</w:t>
      </w:r>
    </w:p>
    <w:p w14:paraId="44F20F82" w14:textId="7E5685B4" w:rsidR="008A4669" w:rsidRPr="000538D2" w:rsidRDefault="008A4669" w:rsidP="001C582D">
      <w:pPr>
        <w:pStyle w:val="ListParagraph"/>
        <w:numPr>
          <w:ilvl w:val="2"/>
          <w:numId w:val="13"/>
        </w:numPr>
        <w:ind w:left="0" w:firstLine="708"/>
        <w:jc w:val="both"/>
        <w:rPr>
          <w:sz w:val="28"/>
          <w:szCs w:val="28"/>
        </w:rPr>
      </w:pPr>
      <w:r w:rsidRPr="008A4669">
        <w:rPr>
          <w:sz w:val="28"/>
          <w:szCs w:val="28"/>
        </w:rPr>
        <w:t>iep</w:t>
      </w:r>
      <w:r>
        <w:rPr>
          <w:sz w:val="28"/>
          <w:szCs w:val="28"/>
        </w:rPr>
        <w:t>riekšējā taksācijas gadā</w:t>
      </w:r>
      <w:r w:rsidRPr="008A4669">
        <w:rPr>
          <w:sz w:val="28"/>
          <w:szCs w:val="28"/>
        </w:rPr>
        <w:t xml:space="preserve"> un</w:t>
      </w:r>
      <w:r w:rsidRPr="008A4669">
        <w:t xml:space="preserve"> </w:t>
      </w:r>
      <w:r w:rsidRPr="008A4669">
        <w:rPr>
          <w:sz w:val="28"/>
          <w:szCs w:val="28"/>
        </w:rPr>
        <w:t>kārtējā taksācijas gadā (no gada sākuma)</w:t>
      </w:r>
      <w:r>
        <w:rPr>
          <w:sz w:val="28"/>
          <w:szCs w:val="28"/>
        </w:rPr>
        <w:t>, ja pieprasījumā nav norādīts informācijas periods</w:t>
      </w:r>
      <w:r w:rsidR="00195665">
        <w:rPr>
          <w:sz w:val="28"/>
          <w:szCs w:val="28"/>
        </w:rPr>
        <w:t xml:space="preserve"> vai tas neatbilst šo noteikumu 9.3.apakšpunktā noteiktajam</w:t>
      </w:r>
      <w:r>
        <w:rPr>
          <w:sz w:val="28"/>
          <w:szCs w:val="28"/>
        </w:rPr>
        <w:t>;</w:t>
      </w:r>
    </w:p>
    <w:p w14:paraId="22E7CCE2" w14:textId="74733A55" w:rsidR="00F547B6" w:rsidRPr="005F5283" w:rsidRDefault="00F547B6" w:rsidP="005F5283">
      <w:pPr>
        <w:pStyle w:val="ListParagraph"/>
        <w:numPr>
          <w:ilvl w:val="1"/>
          <w:numId w:val="13"/>
        </w:numPr>
        <w:tabs>
          <w:tab w:val="left" w:pos="851"/>
        </w:tabs>
        <w:ind w:left="0" w:firstLine="708"/>
        <w:jc w:val="both"/>
        <w:rPr>
          <w:sz w:val="28"/>
          <w:szCs w:val="28"/>
        </w:rPr>
      </w:pPr>
      <w:r w:rsidRPr="005F5283">
        <w:rPr>
          <w:sz w:val="28"/>
          <w:szCs w:val="28"/>
        </w:rPr>
        <w:t>izsniegšanas mērķi</w:t>
      </w:r>
      <w:r w:rsidR="00983097">
        <w:rPr>
          <w:sz w:val="28"/>
          <w:szCs w:val="28"/>
        </w:rPr>
        <w:t xml:space="preserve"> (ja nepieciešams)</w:t>
      </w:r>
      <w:r w:rsidR="005F2BA3" w:rsidRPr="005F5283">
        <w:rPr>
          <w:sz w:val="28"/>
          <w:szCs w:val="28"/>
        </w:rPr>
        <w:t>;</w:t>
      </w:r>
    </w:p>
    <w:p w14:paraId="07785F75" w14:textId="0CF4E230" w:rsidR="005F2BA3" w:rsidRPr="005F5283" w:rsidRDefault="005F2BA3" w:rsidP="005F5283">
      <w:pPr>
        <w:pStyle w:val="ListParagraph"/>
        <w:numPr>
          <w:ilvl w:val="1"/>
          <w:numId w:val="13"/>
        </w:numPr>
        <w:tabs>
          <w:tab w:val="left" w:pos="851"/>
        </w:tabs>
        <w:ind w:left="0" w:firstLine="708"/>
        <w:jc w:val="both"/>
        <w:rPr>
          <w:sz w:val="28"/>
          <w:szCs w:val="28"/>
        </w:rPr>
      </w:pPr>
      <w:r w:rsidRPr="005F5283">
        <w:rPr>
          <w:sz w:val="28"/>
          <w:szCs w:val="28"/>
        </w:rPr>
        <w:t>informācijas izsniegšanas datumu un laiku.</w:t>
      </w:r>
    </w:p>
    <w:p w14:paraId="5B42F997" w14:textId="77777777" w:rsidR="003C5C3F" w:rsidRPr="005F5283" w:rsidRDefault="003C5C3F" w:rsidP="005F5283">
      <w:pPr>
        <w:pStyle w:val="ListParagraph"/>
        <w:ind w:left="0" w:firstLine="708"/>
        <w:jc w:val="both"/>
        <w:rPr>
          <w:sz w:val="28"/>
          <w:szCs w:val="28"/>
        </w:rPr>
      </w:pPr>
    </w:p>
    <w:p w14:paraId="7B21D5C4" w14:textId="08975F71" w:rsidR="003C5C3F" w:rsidRPr="005F5283" w:rsidRDefault="003C5C3F" w:rsidP="005F5283">
      <w:pPr>
        <w:pStyle w:val="ListParagraph"/>
        <w:numPr>
          <w:ilvl w:val="0"/>
          <w:numId w:val="13"/>
        </w:numPr>
        <w:tabs>
          <w:tab w:val="left" w:pos="851"/>
        </w:tabs>
        <w:ind w:left="0" w:firstLine="708"/>
        <w:jc w:val="both"/>
        <w:rPr>
          <w:sz w:val="28"/>
          <w:szCs w:val="28"/>
        </w:rPr>
      </w:pPr>
      <w:r w:rsidRPr="005F5283">
        <w:rPr>
          <w:sz w:val="28"/>
          <w:szCs w:val="28"/>
        </w:rPr>
        <w:t xml:space="preserve">Valsts ieņēmumu dienests </w:t>
      </w:r>
      <w:r w:rsidR="00F547B6" w:rsidRPr="005F5283">
        <w:rPr>
          <w:sz w:val="28"/>
          <w:szCs w:val="28"/>
        </w:rPr>
        <w:t xml:space="preserve">kredītinformācijas birojam sniedz šādu </w:t>
      </w:r>
      <w:r w:rsidRPr="005F5283">
        <w:rPr>
          <w:sz w:val="28"/>
          <w:szCs w:val="28"/>
        </w:rPr>
        <w:t>informācij</w:t>
      </w:r>
      <w:r w:rsidR="00F547B6" w:rsidRPr="005F5283">
        <w:rPr>
          <w:sz w:val="28"/>
          <w:szCs w:val="28"/>
        </w:rPr>
        <w:t>u</w:t>
      </w:r>
      <w:r w:rsidRPr="005F5283">
        <w:rPr>
          <w:sz w:val="28"/>
          <w:szCs w:val="28"/>
        </w:rPr>
        <w:t>:</w:t>
      </w:r>
    </w:p>
    <w:p w14:paraId="060253CA" w14:textId="4ADA110F" w:rsidR="003C5C3F" w:rsidRPr="005F5283" w:rsidRDefault="00F547B6" w:rsidP="001C582D">
      <w:pPr>
        <w:pStyle w:val="ListParagraph"/>
        <w:numPr>
          <w:ilvl w:val="1"/>
          <w:numId w:val="13"/>
        </w:numPr>
        <w:ind w:left="0" w:firstLine="709"/>
        <w:jc w:val="both"/>
        <w:rPr>
          <w:sz w:val="28"/>
          <w:szCs w:val="28"/>
        </w:rPr>
      </w:pPr>
      <w:r w:rsidRPr="005F5283">
        <w:rPr>
          <w:sz w:val="28"/>
          <w:szCs w:val="28"/>
        </w:rPr>
        <w:t>fiziskās personas, par kuru snie</w:t>
      </w:r>
      <w:r w:rsidR="00796A66">
        <w:rPr>
          <w:sz w:val="28"/>
          <w:szCs w:val="28"/>
        </w:rPr>
        <w:t>dz</w:t>
      </w:r>
      <w:r w:rsidRPr="005F5283">
        <w:rPr>
          <w:sz w:val="28"/>
          <w:szCs w:val="28"/>
        </w:rPr>
        <w:t xml:space="preserve"> informācij</w:t>
      </w:r>
      <w:r w:rsidR="00796A66">
        <w:rPr>
          <w:sz w:val="28"/>
          <w:szCs w:val="28"/>
        </w:rPr>
        <w:t>u</w:t>
      </w:r>
      <w:r w:rsidRPr="005F5283">
        <w:rPr>
          <w:sz w:val="28"/>
          <w:szCs w:val="28"/>
        </w:rPr>
        <w:t>, identificējošos datus (</w:t>
      </w:r>
      <w:r w:rsidR="00433482" w:rsidRPr="00433482">
        <w:rPr>
          <w:sz w:val="28"/>
          <w:szCs w:val="28"/>
        </w:rPr>
        <w:t>Latvijas Republikas rezidenta personas kods/identifikācijas numurs vai Latvijas Republikas nerezidenta, dzimšanas datums, rezidences valsts, nodokļu maksātāja reģistrācijas numur</w:t>
      </w:r>
      <w:r w:rsidR="00433482">
        <w:rPr>
          <w:sz w:val="28"/>
          <w:szCs w:val="28"/>
        </w:rPr>
        <w:t>s</w:t>
      </w:r>
      <w:r w:rsidR="00433482" w:rsidRPr="00433482">
        <w:rPr>
          <w:sz w:val="28"/>
          <w:szCs w:val="28"/>
        </w:rPr>
        <w:t xml:space="preserve"> rezidences valstī</w:t>
      </w:r>
      <w:r w:rsidRPr="005F5283">
        <w:rPr>
          <w:sz w:val="28"/>
          <w:szCs w:val="28"/>
        </w:rPr>
        <w:t>);</w:t>
      </w:r>
    </w:p>
    <w:p w14:paraId="4F4E0F7C" w14:textId="7BDE92CD" w:rsidR="00F547B6" w:rsidRPr="005F5283" w:rsidRDefault="003C5C3F" w:rsidP="005F5283">
      <w:pPr>
        <w:pStyle w:val="ListParagraph"/>
        <w:numPr>
          <w:ilvl w:val="1"/>
          <w:numId w:val="13"/>
        </w:numPr>
        <w:tabs>
          <w:tab w:val="left" w:pos="851"/>
        </w:tabs>
        <w:ind w:left="0" w:firstLine="708"/>
        <w:jc w:val="both"/>
        <w:rPr>
          <w:sz w:val="28"/>
          <w:szCs w:val="28"/>
        </w:rPr>
      </w:pPr>
      <w:r w:rsidRPr="005F5283">
        <w:rPr>
          <w:sz w:val="28"/>
          <w:szCs w:val="28"/>
        </w:rPr>
        <w:t>informāciju par fiziskās personas ienākumiem</w:t>
      </w:r>
      <w:r w:rsidR="00F547B6" w:rsidRPr="005F5283">
        <w:rPr>
          <w:sz w:val="28"/>
          <w:szCs w:val="28"/>
        </w:rPr>
        <w:t>:</w:t>
      </w:r>
    </w:p>
    <w:p w14:paraId="390DB353" w14:textId="2ACD5BDF" w:rsidR="00F547B6" w:rsidRPr="00EB67A2" w:rsidRDefault="00F547B6" w:rsidP="00EB67A2">
      <w:pPr>
        <w:pStyle w:val="ListParagraph"/>
        <w:numPr>
          <w:ilvl w:val="2"/>
          <w:numId w:val="13"/>
        </w:numPr>
        <w:tabs>
          <w:tab w:val="left" w:pos="851"/>
          <w:tab w:val="left" w:pos="1701"/>
        </w:tabs>
        <w:rPr>
          <w:sz w:val="28"/>
          <w:szCs w:val="28"/>
        </w:rPr>
      </w:pPr>
      <w:r w:rsidRPr="00EB67A2">
        <w:rPr>
          <w:sz w:val="28"/>
          <w:szCs w:val="28"/>
        </w:rPr>
        <w:t>iepriekšējā taksācijas gadā</w:t>
      </w:r>
      <w:r w:rsidR="00796A66">
        <w:rPr>
          <w:sz w:val="28"/>
          <w:szCs w:val="28"/>
        </w:rPr>
        <w:t>;</w:t>
      </w:r>
    </w:p>
    <w:p w14:paraId="5DA54035" w14:textId="416FE552" w:rsidR="00F547B6" w:rsidRPr="00EB67A2" w:rsidRDefault="00F547B6" w:rsidP="00EB67A2">
      <w:pPr>
        <w:pStyle w:val="ListParagraph"/>
        <w:numPr>
          <w:ilvl w:val="2"/>
          <w:numId w:val="13"/>
        </w:numPr>
        <w:tabs>
          <w:tab w:val="left" w:pos="851"/>
          <w:tab w:val="left" w:pos="1701"/>
        </w:tabs>
        <w:rPr>
          <w:sz w:val="28"/>
          <w:szCs w:val="28"/>
        </w:rPr>
      </w:pPr>
      <w:r w:rsidRPr="00EB67A2">
        <w:rPr>
          <w:sz w:val="28"/>
          <w:szCs w:val="28"/>
        </w:rPr>
        <w:t>kārtējā taksācijas gadā (no gada sākuma);</w:t>
      </w:r>
    </w:p>
    <w:p w14:paraId="3C886161" w14:textId="5418E2B1" w:rsidR="005F2BA3" w:rsidRPr="005F5283" w:rsidRDefault="005F2BA3" w:rsidP="005F5283">
      <w:pPr>
        <w:pStyle w:val="ListParagraph"/>
        <w:numPr>
          <w:ilvl w:val="1"/>
          <w:numId w:val="13"/>
        </w:numPr>
        <w:tabs>
          <w:tab w:val="left" w:pos="851"/>
        </w:tabs>
        <w:ind w:left="0" w:firstLine="708"/>
        <w:jc w:val="both"/>
        <w:rPr>
          <w:sz w:val="28"/>
          <w:szCs w:val="28"/>
        </w:rPr>
      </w:pPr>
      <w:r w:rsidRPr="005F5283">
        <w:rPr>
          <w:sz w:val="28"/>
          <w:szCs w:val="28"/>
        </w:rPr>
        <w:t>informācijas izsniegšanas mērķi;</w:t>
      </w:r>
    </w:p>
    <w:p w14:paraId="570CA446" w14:textId="0E8FF20F" w:rsidR="005F2BA3" w:rsidRPr="005F5283" w:rsidRDefault="005F2BA3" w:rsidP="005F5283">
      <w:pPr>
        <w:pStyle w:val="ListParagraph"/>
        <w:numPr>
          <w:ilvl w:val="1"/>
          <w:numId w:val="13"/>
        </w:numPr>
        <w:tabs>
          <w:tab w:val="left" w:pos="851"/>
        </w:tabs>
        <w:ind w:left="0" w:firstLine="708"/>
        <w:jc w:val="both"/>
        <w:rPr>
          <w:sz w:val="28"/>
          <w:szCs w:val="28"/>
        </w:rPr>
      </w:pPr>
      <w:r w:rsidRPr="005F5283">
        <w:rPr>
          <w:sz w:val="28"/>
          <w:szCs w:val="28"/>
        </w:rPr>
        <w:t>informācijas izsniegšanas datumu un laiku</w:t>
      </w:r>
      <w:r w:rsidR="009A1E92" w:rsidRPr="005F5283">
        <w:rPr>
          <w:sz w:val="28"/>
          <w:szCs w:val="28"/>
        </w:rPr>
        <w:t>.</w:t>
      </w:r>
    </w:p>
    <w:p w14:paraId="49D3BE24" w14:textId="77777777" w:rsidR="003C5C3F" w:rsidRPr="00195F9B" w:rsidRDefault="003C5C3F" w:rsidP="003C5C3F">
      <w:pPr>
        <w:tabs>
          <w:tab w:val="left" w:pos="851"/>
        </w:tabs>
      </w:pPr>
    </w:p>
    <w:p w14:paraId="5B324B36" w14:textId="0E880844" w:rsidR="003C5C3F" w:rsidRPr="005F5283" w:rsidRDefault="003C5C3F" w:rsidP="005F5283">
      <w:pPr>
        <w:pStyle w:val="ListParagraph"/>
        <w:numPr>
          <w:ilvl w:val="0"/>
          <w:numId w:val="13"/>
        </w:numPr>
        <w:tabs>
          <w:tab w:val="left" w:pos="851"/>
        </w:tabs>
        <w:ind w:left="0" w:firstLine="708"/>
        <w:jc w:val="both"/>
        <w:rPr>
          <w:sz w:val="28"/>
          <w:szCs w:val="28"/>
        </w:rPr>
      </w:pPr>
      <w:r w:rsidRPr="005F5283">
        <w:rPr>
          <w:sz w:val="28"/>
          <w:szCs w:val="28"/>
        </w:rPr>
        <w:lastRenderedPageBreak/>
        <w:t>Valsts ieņēmumu dienests sniedz fiziskai personai un kredītinformācijas birojam šajos noteikumos noteiktajā kārtībā tā rīcībā esošo informāciju, kas atbilstoši normatīvajos aktos noteiktajām prasībām ir iesniegta par fiziskās personas ienākumiem:</w:t>
      </w:r>
    </w:p>
    <w:p w14:paraId="3E9DE734" w14:textId="4C13C28E" w:rsidR="003C5C3F" w:rsidRPr="005F5283" w:rsidRDefault="003C5C3F" w:rsidP="005F5283">
      <w:pPr>
        <w:pStyle w:val="ListParagraph"/>
        <w:numPr>
          <w:ilvl w:val="1"/>
          <w:numId w:val="13"/>
        </w:numPr>
        <w:tabs>
          <w:tab w:val="left" w:pos="851"/>
        </w:tabs>
        <w:ind w:left="0" w:firstLine="708"/>
        <w:jc w:val="both"/>
        <w:rPr>
          <w:sz w:val="28"/>
          <w:szCs w:val="28"/>
        </w:rPr>
      </w:pPr>
      <w:r w:rsidRPr="005F5283">
        <w:rPr>
          <w:sz w:val="28"/>
          <w:szCs w:val="28"/>
        </w:rPr>
        <w:t>par iepriekšējo taksācijas gadu:</w:t>
      </w:r>
    </w:p>
    <w:p w14:paraId="1CB1AB44" w14:textId="6BC45F38" w:rsidR="005F2BA3" w:rsidRPr="005F5283" w:rsidRDefault="003C5C3F" w:rsidP="00EB67A2">
      <w:pPr>
        <w:pStyle w:val="ListParagraph"/>
        <w:numPr>
          <w:ilvl w:val="2"/>
          <w:numId w:val="13"/>
        </w:numPr>
        <w:tabs>
          <w:tab w:val="left" w:pos="426"/>
          <w:tab w:val="left" w:pos="851"/>
          <w:tab w:val="left" w:pos="1701"/>
        </w:tabs>
        <w:ind w:left="0" w:firstLine="708"/>
        <w:jc w:val="both"/>
        <w:rPr>
          <w:sz w:val="28"/>
          <w:szCs w:val="28"/>
        </w:rPr>
      </w:pPr>
      <w:r w:rsidRPr="005F5283">
        <w:rPr>
          <w:sz w:val="28"/>
          <w:szCs w:val="28"/>
        </w:rPr>
        <w:t>ienākumi no algota darba;</w:t>
      </w:r>
      <w:r w:rsidR="005F2BA3" w:rsidRPr="005F5283">
        <w:rPr>
          <w:sz w:val="28"/>
          <w:szCs w:val="28"/>
        </w:rPr>
        <w:t xml:space="preserve"> </w:t>
      </w:r>
    </w:p>
    <w:p w14:paraId="2794040C" w14:textId="73657492" w:rsidR="005F2BA3" w:rsidRPr="005F5283" w:rsidRDefault="005F2BA3" w:rsidP="00EB67A2">
      <w:pPr>
        <w:pStyle w:val="ListParagraph"/>
        <w:numPr>
          <w:ilvl w:val="2"/>
          <w:numId w:val="13"/>
        </w:numPr>
        <w:tabs>
          <w:tab w:val="left" w:pos="426"/>
          <w:tab w:val="left" w:pos="851"/>
          <w:tab w:val="left" w:pos="1701"/>
        </w:tabs>
        <w:ind w:left="0" w:firstLine="708"/>
        <w:jc w:val="both"/>
        <w:rPr>
          <w:sz w:val="28"/>
          <w:szCs w:val="28"/>
        </w:rPr>
      </w:pPr>
      <w:r w:rsidRPr="005F5283">
        <w:rPr>
          <w:sz w:val="28"/>
          <w:szCs w:val="28"/>
        </w:rPr>
        <w:t xml:space="preserve">citi apliekamie ienākumi; </w:t>
      </w:r>
    </w:p>
    <w:p w14:paraId="6A74A85F" w14:textId="55310885" w:rsidR="005F2BA3" w:rsidRPr="005F5283" w:rsidRDefault="005F2BA3" w:rsidP="00EB67A2">
      <w:pPr>
        <w:pStyle w:val="ListParagraph"/>
        <w:numPr>
          <w:ilvl w:val="2"/>
          <w:numId w:val="13"/>
        </w:numPr>
        <w:tabs>
          <w:tab w:val="left" w:pos="426"/>
          <w:tab w:val="left" w:pos="851"/>
          <w:tab w:val="left" w:pos="1701"/>
        </w:tabs>
        <w:ind w:left="0" w:firstLine="708"/>
        <w:jc w:val="both"/>
        <w:rPr>
          <w:sz w:val="28"/>
          <w:szCs w:val="28"/>
        </w:rPr>
      </w:pPr>
      <w:r w:rsidRPr="005F5283">
        <w:rPr>
          <w:sz w:val="28"/>
          <w:szCs w:val="28"/>
        </w:rPr>
        <w:t>neapliekamie ienākumi;</w:t>
      </w:r>
    </w:p>
    <w:p w14:paraId="445A24F1" w14:textId="65E2144C" w:rsidR="003C5C3F" w:rsidRPr="005F5283" w:rsidRDefault="003C5C3F" w:rsidP="00EB67A2">
      <w:pPr>
        <w:pStyle w:val="ListParagraph"/>
        <w:numPr>
          <w:ilvl w:val="2"/>
          <w:numId w:val="13"/>
        </w:numPr>
        <w:tabs>
          <w:tab w:val="left" w:pos="426"/>
          <w:tab w:val="left" w:pos="851"/>
          <w:tab w:val="left" w:pos="1701"/>
        </w:tabs>
        <w:ind w:left="0" w:firstLine="708"/>
        <w:jc w:val="both"/>
        <w:rPr>
          <w:sz w:val="28"/>
          <w:szCs w:val="28"/>
        </w:rPr>
      </w:pPr>
      <w:r w:rsidRPr="005F5283">
        <w:rPr>
          <w:sz w:val="28"/>
          <w:szCs w:val="28"/>
        </w:rPr>
        <w:t>ienākumi no kapitāla pieauguma;</w:t>
      </w:r>
    </w:p>
    <w:p w14:paraId="54A78477" w14:textId="48C35415" w:rsidR="003C5C3F" w:rsidRPr="005F5283" w:rsidRDefault="003C5C3F" w:rsidP="00EB67A2">
      <w:pPr>
        <w:pStyle w:val="ListParagraph"/>
        <w:numPr>
          <w:ilvl w:val="2"/>
          <w:numId w:val="13"/>
        </w:numPr>
        <w:tabs>
          <w:tab w:val="left" w:pos="426"/>
          <w:tab w:val="left" w:pos="851"/>
          <w:tab w:val="left" w:pos="1701"/>
        </w:tabs>
        <w:ind w:left="0" w:firstLine="708"/>
        <w:jc w:val="both"/>
        <w:rPr>
          <w:sz w:val="28"/>
          <w:szCs w:val="28"/>
        </w:rPr>
      </w:pPr>
      <w:r w:rsidRPr="005F5283">
        <w:rPr>
          <w:sz w:val="28"/>
          <w:szCs w:val="28"/>
        </w:rPr>
        <w:t>ienākumi no saimnieciskās darbības;</w:t>
      </w:r>
    </w:p>
    <w:p w14:paraId="229441F0" w14:textId="13C30177" w:rsidR="003C5C3F" w:rsidRPr="005F5283" w:rsidRDefault="003C5C3F" w:rsidP="00EB67A2">
      <w:pPr>
        <w:pStyle w:val="ListParagraph"/>
        <w:numPr>
          <w:ilvl w:val="2"/>
          <w:numId w:val="13"/>
        </w:numPr>
        <w:tabs>
          <w:tab w:val="left" w:pos="426"/>
          <w:tab w:val="left" w:pos="851"/>
          <w:tab w:val="left" w:pos="1701"/>
        </w:tabs>
        <w:ind w:left="0" w:firstLine="708"/>
        <w:jc w:val="both"/>
        <w:rPr>
          <w:sz w:val="28"/>
          <w:szCs w:val="28"/>
        </w:rPr>
      </w:pPr>
      <w:r w:rsidRPr="005F5283">
        <w:rPr>
          <w:sz w:val="28"/>
          <w:szCs w:val="28"/>
        </w:rPr>
        <w:t>ārvalstīs gūtie ienākumi;</w:t>
      </w:r>
    </w:p>
    <w:p w14:paraId="7B6AEF34" w14:textId="7F1B309F" w:rsidR="003C5C3F" w:rsidRPr="005F5283" w:rsidRDefault="003C5C3F" w:rsidP="00EB67A2">
      <w:pPr>
        <w:pStyle w:val="ListParagraph"/>
        <w:numPr>
          <w:ilvl w:val="2"/>
          <w:numId w:val="13"/>
        </w:numPr>
        <w:tabs>
          <w:tab w:val="left" w:pos="426"/>
          <w:tab w:val="left" w:pos="851"/>
          <w:tab w:val="left" w:pos="1701"/>
        </w:tabs>
        <w:ind w:left="0" w:firstLine="708"/>
        <w:jc w:val="both"/>
        <w:rPr>
          <w:sz w:val="28"/>
          <w:szCs w:val="28"/>
        </w:rPr>
      </w:pPr>
      <w:r w:rsidRPr="005F5283">
        <w:rPr>
          <w:sz w:val="28"/>
          <w:szCs w:val="28"/>
        </w:rPr>
        <w:t>ar samazinātu likmi apliekamie ienākumi;</w:t>
      </w:r>
    </w:p>
    <w:p w14:paraId="3CBF94AC" w14:textId="25559646" w:rsidR="005F2BA3" w:rsidRPr="005F5283" w:rsidRDefault="003C5C3F" w:rsidP="00EB67A2">
      <w:pPr>
        <w:pStyle w:val="ListParagraph"/>
        <w:numPr>
          <w:ilvl w:val="2"/>
          <w:numId w:val="13"/>
        </w:numPr>
        <w:tabs>
          <w:tab w:val="left" w:pos="426"/>
          <w:tab w:val="left" w:pos="851"/>
          <w:tab w:val="left" w:pos="1701"/>
        </w:tabs>
        <w:ind w:left="0" w:firstLine="708"/>
        <w:jc w:val="both"/>
        <w:rPr>
          <w:sz w:val="28"/>
          <w:szCs w:val="28"/>
        </w:rPr>
      </w:pPr>
      <w:r w:rsidRPr="005F5283">
        <w:rPr>
          <w:sz w:val="28"/>
          <w:szCs w:val="28"/>
        </w:rPr>
        <w:t>nerezidenta ienākumi, izņemot ienākumus no algota darba;</w:t>
      </w:r>
    </w:p>
    <w:p w14:paraId="300BBBA0" w14:textId="234A3150" w:rsidR="003C5C3F" w:rsidRPr="005F5283" w:rsidRDefault="003C5C3F" w:rsidP="00EB67A2">
      <w:pPr>
        <w:pStyle w:val="ListParagraph"/>
        <w:numPr>
          <w:ilvl w:val="2"/>
          <w:numId w:val="13"/>
        </w:numPr>
        <w:tabs>
          <w:tab w:val="left" w:pos="426"/>
          <w:tab w:val="left" w:pos="851"/>
          <w:tab w:val="left" w:pos="1701"/>
        </w:tabs>
        <w:ind w:left="0" w:firstLine="708"/>
        <w:jc w:val="both"/>
        <w:rPr>
          <w:sz w:val="28"/>
          <w:szCs w:val="28"/>
        </w:rPr>
      </w:pPr>
      <w:r w:rsidRPr="005F5283">
        <w:rPr>
          <w:sz w:val="28"/>
          <w:szCs w:val="28"/>
        </w:rPr>
        <w:t>likumā noteikto normu ietvaros neapliekamie ienākumi</w:t>
      </w:r>
      <w:r w:rsidR="00796A66">
        <w:rPr>
          <w:sz w:val="28"/>
          <w:szCs w:val="28"/>
        </w:rPr>
        <w:t>;</w:t>
      </w:r>
    </w:p>
    <w:p w14:paraId="4D29A90A" w14:textId="77777777" w:rsidR="003C5C3F" w:rsidRPr="00FD405D" w:rsidRDefault="003C5C3F" w:rsidP="003C5C3F">
      <w:pPr>
        <w:tabs>
          <w:tab w:val="left" w:pos="426"/>
          <w:tab w:val="left" w:pos="851"/>
        </w:tabs>
      </w:pPr>
    </w:p>
    <w:p w14:paraId="5246BC26" w14:textId="6B05FB6E" w:rsidR="003C5C3F" w:rsidRPr="005F5283" w:rsidRDefault="003C5C3F" w:rsidP="005F5283">
      <w:pPr>
        <w:pStyle w:val="ListParagraph"/>
        <w:numPr>
          <w:ilvl w:val="1"/>
          <w:numId w:val="13"/>
        </w:numPr>
        <w:tabs>
          <w:tab w:val="left" w:pos="851"/>
        </w:tabs>
        <w:ind w:left="0" w:firstLine="708"/>
        <w:jc w:val="both"/>
        <w:rPr>
          <w:sz w:val="28"/>
          <w:szCs w:val="28"/>
        </w:rPr>
      </w:pPr>
      <w:r w:rsidRPr="005F5283">
        <w:rPr>
          <w:sz w:val="28"/>
          <w:szCs w:val="28"/>
        </w:rPr>
        <w:t xml:space="preserve">par kārtējo </w:t>
      </w:r>
      <w:r w:rsidR="00D22A6B">
        <w:rPr>
          <w:sz w:val="28"/>
          <w:szCs w:val="28"/>
        </w:rPr>
        <w:t xml:space="preserve">taksācijas </w:t>
      </w:r>
      <w:r w:rsidRPr="005F5283">
        <w:rPr>
          <w:sz w:val="28"/>
          <w:szCs w:val="28"/>
        </w:rPr>
        <w:t>gadu no gada sākuma:</w:t>
      </w:r>
    </w:p>
    <w:p w14:paraId="48BF9C44" w14:textId="3D585801" w:rsidR="003C5C3F" w:rsidRPr="005F5283" w:rsidRDefault="003C5C3F" w:rsidP="00EB67A2">
      <w:pPr>
        <w:pStyle w:val="ListParagraph"/>
        <w:numPr>
          <w:ilvl w:val="2"/>
          <w:numId w:val="13"/>
        </w:numPr>
        <w:tabs>
          <w:tab w:val="left" w:pos="851"/>
          <w:tab w:val="left" w:pos="1701"/>
        </w:tabs>
        <w:ind w:left="0" w:firstLine="708"/>
        <w:jc w:val="both"/>
        <w:rPr>
          <w:sz w:val="28"/>
          <w:szCs w:val="28"/>
        </w:rPr>
      </w:pPr>
      <w:r w:rsidRPr="005F5283">
        <w:rPr>
          <w:sz w:val="28"/>
          <w:szCs w:val="28"/>
        </w:rPr>
        <w:t>ienākumi no algota darba;</w:t>
      </w:r>
    </w:p>
    <w:p w14:paraId="58E429C9" w14:textId="4DC8B88D" w:rsidR="003C5C3F" w:rsidRPr="005F5283" w:rsidRDefault="003C5C3F" w:rsidP="00EB67A2">
      <w:pPr>
        <w:pStyle w:val="ListParagraph"/>
        <w:numPr>
          <w:ilvl w:val="2"/>
          <w:numId w:val="13"/>
        </w:numPr>
        <w:tabs>
          <w:tab w:val="left" w:pos="426"/>
          <w:tab w:val="left" w:pos="851"/>
          <w:tab w:val="left" w:pos="1701"/>
        </w:tabs>
        <w:ind w:left="0" w:firstLine="708"/>
        <w:jc w:val="both"/>
        <w:rPr>
          <w:sz w:val="28"/>
          <w:szCs w:val="28"/>
        </w:rPr>
      </w:pPr>
      <w:r w:rsidRPr="005F5283">
        <w:rPr>
          <w:sz w:val="28"/>
          <w:szCs w:val="28"/>
        </w:rPr>
        <w:t>citi apliekamie ienākumi;</w:t>
      </w:r>
    </w:p>
    <w:p w14:paraId="2F760D6C" w14:textId="3926D685" w:rsidR="003C5C3F" w:rsidRPr="005F5283" w:rsidRDefault="003C5C3F" w:rsidP="00EB67A2">
      <w:pPr>
        <w:pStyle w:val="ListParagraph"/>
        <w:numPr>
          <w:ilvl w:val="2"/>
          <w:numId w:val="13"/>
        </w:numPr>
        <w:tabs>
          <w:tab w:val="left" w:pos="426"/>
          <w:tab w:val="left" w:pos="851"/>
          <w:tab w:val="left" w:pos="1701"/>
        </w:tabs>
        <w:ind w:left="0" w:firstLine="708"/>
        <w:jc w:val="both"/>
        <w:rPr>
          <w:sz w:val="28"/>
          <w:szCs w:val="28"/>
        </w:rPr>
      </w:pPr>
      <w:r w:rsidRPr="005F5283">
        <w:rPr>
          <w:sz w:val="28"/>
          <w:szCs w:val="28"/>
        </w:rPr>
        <w:t>neapliekamie ienākumi;</w:t>
      </w:r>
    </w:p>
    <w:p w14:paraId="6074F902" w14:textId="17AAB693" w:rsidR="003C5C3F" w:rsidRPr="005F5283" w:rsidRDefault="003C5C3F" w:rsidP="00EB67A2">
      <w:pPr>
        <w:pStyle w:val="ListParagraph"/>
        <w:numPr>
          <w:ilvl w:val="2"/>
          <w:numId w:val="13"/>
        </w:numPr>
        <w:tabs>
          <w:tab w:val="left" w:pos="426"/>
          <w:tab w:val="left" w:pos="851"/>
          <w:tab w:val="left" w:pos="1701"/>
        </w:tabs>
        <w:ind w:left="0" w:firstLine="708"/>
        <w:jc w:val="both"/>
        <w:rPr>
          <w:sz w:val="28"/>
          <w:szCs w:val="28"/>
        </w:rPr>
      </w:pPr>
      <w:r w:rsidRPr="005F5283">
        <w:rPr>
          <w:sz w:val="28"/>
          <w:szCs w:val="28"/>
        </w:rPr>
        <w:t>likumā noteikto normu ietvaros neapliekamie ienākumi;</w:t>
      </w:r>
    </w:p>
    <w:p w14:paraId="41005DEF" w14:textId="74EB7B32" w:rsidR="003C5C3F" w:rsidRPr="005F5283" w:rsidRDefault="003C5C3F" w:rsidP="00EB67A2">
      <w:pPr>
        <w:pStyle w:val="ListParagraph"/>
        <w:numPr>
          <w:ilvl w:val="2"/>
          <w:numId w:val="13"/>
        </w:numPr>
        <w:tabs>
          <w:tab w:val="left" w:pos="426"/>
          <w:tab w:val="left" w:pos="851"/>
          <w:tab w:val="left" w:pos="1701"/>
        </w:tabs>
        <w:ind w:left="0" w:firstLine="708"/>
        <w:jc w:val="both"/>
        <w:rPr>
          <w:sz w:val="28"/>
          <w:szCs w:val="28"/>
        </w:rPr>
      </w:pPr>
      <w:r w:rsidRPr="005F5283">
        <w:rPr>
          <w:sz w:val="28"/>
          <w:szCs w:val="28"/>
        </w:rPr>
        <w:t>ienākumi no kapitāla pieauguma.</w:t>
      </w:r>
    </w:p>
    <w:p w14:paraId="21F5C87F" w14:textId="77777777" w:rsidR="005F5283" w:rsidRPr="00750234" w:rsidRDefault="005F5283" w:rsidP="00101EFA">
      <w:pPr>
        <w:pStyle w:val="ListParagraph"/>
        <w:ind w:left="0"/>
        <w:rPr>
          <w:b/>
          <w:sz w:val="28"/>
          <w:szCs w:val="28"/>
        </w:rPr>
      </w:pPr>
    </w:p>
    <w:p w14:paraId="57EF19FD" w14:textId="733ABFFB" w:rsidR="001466AD" w:rsidRDefault="009F4B14" w:rsidP="005F5283">
      <w:pPr>
        <w:pStyle w:val="ListParagraph"/>
        <w:numPr>
          <w:ilvl w:val="0"/>
          <w:numId w:val="13"/>
        </w:numPr>
        <w:tabs>
          <w:tab w:val="left" w:pos="0"/>
          <w:tab w:val="left" w:pos="851"/>
        </w:tabs>
        <w:ind w:left="0" w:firstLine="708"/>
        <w:jc w:val="both"/>
        <w:rPr>
          <w:sz w:val="28"/>
          <w:szCs w:val="28"/>
        </w:rPr>
      </w:pPr>
      <w:r w:rsidRPr="005F5283">
        <w:rPr>
          <w:sz w:val="28"/>
          <w:szCs w:val="28"/>
        </w:rPr>
        <w:t>Valsts ieņēmumu dienests</w:t>
      </w:r>
      <w:r w:rsidR="00402100">
        <w:rPr>
          <w:sz w:val="28"/>
          <w:szCs w:val="28"/>
        </w:rPr>
        <w:t xml:space="preserve"> </w:t>
      </w:r>
      <w:r w:rsidR="006D193B" w:rsidRPr="005F5283">
        <w:rPr>
          <w:sz w:val="28"/>
          <w:szCs w:val="28"/>
        </w:rPr>
        <w:t xml:space="preserve">vienas darba dienas laikā </w:t>
      </w:r>
      <w:r w:rsidR="001466AD">
        <w:rPr>
          <w:sz w:val="28"/>
          <w:szCs w:val="28"/>
        </w:rPr>
        <w:t xml:space="preserve">izskata </w:t>
      </w:r>
      <w:r w:rsidR="00F30286">
        <w:rPr>
          <w:sz w:val="28"/>
          <w:szCs w:val="28"/>
        </w:rPr>
        <w:t>pieprasījumu</w:t>
      </w:r>
      <w:r w:rsidR="001466AD">
        <w:rPr>
          <w:sz w:val="28"/>
          <w:szCs w:val="28"/>
        </w:rPr>
        <w:t xml:space="preserve"> un </w:t>
      </w:r>
      <w:r w:rsidR="001466AD" w:rsidRPr="005F5283">
        <w:rPr>
          <w:sz w:val="28"/>
          <w:szCs w:val="28"/>
        </w:rPr>
        <w:t xml:space="preserve">atbilstoši šo noteikumu </w:t>
      </w:r>
      <w:r w:rsidR="001466AD">
        <w:rPr>
          <w:sz w:val="28"/>
          <w:szCs w:val="28"/>
        </w:rPr>
        <w:t>9</w:t>
      </w:r>
      <w:r w:rsidR="001466AD" w:rsidRPr="005F5283">
        <w:rPr>
          <w:sz w:val="28"/>
          <w:szCs w:val="28"/>
        </w:rPr>
        <w:t>.punktā norādītajam informācijas saņemšanas veidam</w:t>
      </w:r>
      <w:r w:rsidR="001466AD">
        <w:rPr>
          <w:sz w:val="28"/>
          <w:szCs w:val="28"/>
        </w:rPr>
        <w:t>:</w:t>
      </w:r>
    </w:p>
    <w:p w14:paraId="2C1A1D1E" w14:textId="56BC442F" w:rsidR="001466AD" w:rsidRDefault="001466AD" w:rsidP="00CA73F4">
      <w:pPr>
        <w:pStyle w:val="ListParagraph"/>
        <w:tabs>
          <w:tab w:val="left" w:pos="0"/>
          <w:tab w:val="left" w:pos="851"/>
        </w:tabs>
        <w:ind w:left="0" w:firstLine="708"/>
        <w:jc w:val="both"/>
        <w:rPr>
          <w:sz w:val="28"/>
          <w:szCs w:val="28"/>
        </w:rPr>
      </w:pPr>
      <w:r>
        <w:rPr>
          <w:sz w:val="28"/>
          <w:szCs w:val="28"/>
        </w:rPr>
        <w:t xml:space="preserve">13.1. </w:t>
      </w:r>
      <w:r w:rsidRPr="005F5283">
        <w:rPr>
          <w:sz w:val="28"/>
          <w:szCs w:val="28"/>
        </w:rPr>
        <w:t>sagatavo un</w:t>
      </w:r>
      <w:r w:rsidRPr="005F5283" w:rsidDel="003C5C3F">
        <w:rPr>
          <w:sz w:val="28"/>
          <w:szCs w:val="28"/>
        </w:rPr>
        <w:t xml:space="preserve"> </w:t>
      </w:r>
      <w:r w:rsidRPr="005F5283">
        <w:rPr>
          <w:sz w:val="28"/>
          <w:szCs w:val="28"/>
        </w:rPr>
        <w:t xml:space="preserve">izsniedz izziņu par </w:t>
      </w:r>
      <w:r>
        <w:rPr>
          <w:sz w:val="28"/>
          <w:szCs w:val="28"/>
        </w:rPr>
        <w:t xml:space="preserve">fiziskās personas ienākumiem, </w:t>
      </w:r>
      <w:r w:rsidR="00402100">
        <w:rPr>
          <w:sz w:val="28"/>
          <w:szCs w:val="28"/>
        </w:rPr>
        <w:t>ja norādīta visa šo noteikumu 9.punktā noteiktā informācija</w:t>
      </w:r>
      <w:r>
        <w:rPr>
          <w:sz w:val="28"/>
          <w:szCs w:val="28"/>
        </w:rPr>
        <w:t>;</w:t>
      </w:r>
    </w:p>
    <w:p w14:paraId="3B928895" w14:textId="77A5A882" w:rsidR="009F4B14" w:rsidRPr="005F5283" w:rsidRDefault="001466AD" w:rsidP="00CA73F4">
      <w:pPr>
        <w:pStyle w:val="ListParagraph"/>
        <w:tabs>
          <w:tab w:val="left" w:pos="0"/>
          <w:tab w:val="left" w:pos="851"/>
        </w:tabs>
        <w:ind w:left="0" w:firstLine="708"/>
        <w:jc w:val="both"/>
        <w:rPr>
          <w:sz w:val="28"/>
          <w:szCs w:val="28"/>
        </w:rPr>
      </w:pPr>
      <w:r>
        <w:rPr>
          <w:sz w:val="28"/>
          <w:szCs w:val="28"/>
        </w:rPr>
        <w:t xml:space="preserve">13.2. atsaka izsniegt izziņu </w:t>
      </w:r>
      <w:r w:rsidRPr="001466AD">
        <w:rPr>
          <w:sz w:val="28"/>
          <w:szCs w:val="28"/>
        </w:rPr>
        <w:t xml:space="preserve">par fiziskās personas ienākumiem, ja </w:t>
      </w:r>
      <w:r>
        <w:rPr>
          <w:sz w:val="28"/>
          <w:szCs w:val="28"/>
        </w:rPr>
        <w:t xml:space="preserve">nav </w:t>
      </w:r>
      <w:r w:rsidRPr="001466AD">
        <w:rPr>
          <w:sz w:val="28"/>
          <w:szCs w:val="28"/>
        </w:rPr>
        <w:t xml:space="preserve">norādīta </w:t>
      </w:r>
      <w:r w:rsidR="00F30286">
        <w:rPr>
          <w:sz w:val="28"/>
          <w:szCs w:val="28"/>
        </w:rPr>
        <w:t xml:space="preserve">visa </w:t>
      </w:r>
      <w:r w:rsidRPr="001466AD">
        <w:rPr>
          <w:sz w:val="28"/>
          <w:szCs w:val="28"/>
        </w:rPr>
        <w:t xml:space="preserve">šo noteikumu </w:t>
      </w:r>
      <w:r w:rsidR="00F30286">
        <w:rPr>
          <w:sz w:val="28"/>
          <w:szCs w:val="28"/>
        </w:rPr>
        <w:t>9.</w:t>
      </w:r>
      <w:r w:rsidRPr="001466AD">
        <w:rPr>
          <w:sz w:val="28"/>
          <w:szCs w:val="28"/>
        </w:rPr>
        <w:t>punktā noteiktā informācija</w:t>
      </w:r>
      <w:r w:rsidR="009F4B14" w:rsidRPr="005F5283">
        <w:rPr>
          <w:sz w:val="28"/>
          <w:szCs w:val="28"/>
        </w:rPr>
        <w:t>.</w:t>
      </w:r>
    </w:p>
    <w:p w14:paraId="7F8E7E70" w14:textId="77777777" w:rsidR="009F4B14" w:rsidRDefault="009F4B14" w:rsidP="009F4B14">
      <w:pPr>
        <w:tabs>
          <w:tab w:val="left" w:pos="851"/>
        </w:tabs>
      </w:pPr>
    </w:p>
    <w:p w14:paraId="18958560" w14:textId="1B17C75B" w:rsidR="009F4B14" w:rsidRPr="005F5283" w:rsidRDefault="009F4B14" w:rsidP="005F5283">
      <w:pPr>
        <w:pStyle w:val="ListParagraph"/>
        <w:numPr>
          <w:ilvl w:val="0"/>
          <w:numId w:val="13"/>
        </w:numPr>
        <w:tabs>
          <w:tab w:val="left" w:pos="851"/>
        </w:tabs>
        <w:ind w:left="0" w:firstLine="708"/>
        <w:jc w:val="both"/>
        <w:rPr>
          <w:sz w:val="28"/>
          <w:szCs w:val="28"/>
        </w:rPr>
      </w:pPr>
      <w:r w:rsidRPr="005F5283">
        <w:rPr>
          <w:sz w:val="28"/>
          <w:szCs w:val="28"/>
        </w:rPr>
        <w:t>Valsts ieņēmumu dienests sagatavo kredītinformācijas biroja pieprasīto informāciju un sniedz, pamatojoties uz starp Valsts ieņēmumu dienestu un kredītinformācijas biroju noslēgtu informācijas par fiziskās personas ienākumiem sniegšanas pakalpojuma līgumu (turpmāk – Līgums).</w:t>
      </w:r>
    </w:p>
    <w:p w14:paraId="3B2A82ED" w14:textId="77777777" w:rsidR="009F4B14" w:rsidRPr="005F5283" w:rsidRDefault="009F4B14" w:rsidP="005F5283">
      <w:pPr>
        <w:pStyle w:val="ListParagraph"/>
        <w:ind w:left="0" w:firstLine="708"/>
        <w:jc w:val="both"/>
        <w:rPr>
          <w:rFonts w:eastAsia="Calibri"/>
          <w:sz w:val="28"/>
          <w:szCs w:val="28"/>
          <w:lang w:eastAsia="en-US"/>
        </w:rPr>
      </w:pPr>
    </w:p>
    <w:p w14:paraId="6E1B3490" w14:textId="68AC2EB0" w:rsidR="000A71D0" w:rsidRPr="005F5283" w:rsidRDefault="00CB555D" w:rsidP="005F5283">
      <w:pPr>
        <w:pStyle w:val="ListParagraph"/>
        <w:numPr>
          <w:ilvl w:val="0"/>
          <w:numId w:val="13"/>
        </w:numPr>
        <w:tabs>
          <w:tab w:val="left" w:pos="0"/>
          <w:tab w:val="left" w:pos="851"/>
        </w:tabs>
        <w:ind w:left="0" w:firstLine="708"/>
        <w:jc w:val="both"/>
        <w:rPr>
          <w:sz w:val="28"/>
          <w:szCs w:val="28"/>
        </w:rPr>
      </w:pPr>
      <w:r w:rsidRPr="005F5283">
        <w:rPr>
          <w:sz w:val="28"/>
          <w:szCs w:val="28"/>
        </w:rPr>
        <w:t>Lai noslēgtu Līgumu, k</w:t>
      </w:r>
      <w:r w:rsidR="00E2438F" w:rsidRPr="005F5283">
        <w:rPr>
          <w:sz w:val="28"/>
          <w:szCs w:val="28"/>
        </w:rPr>
        <w:t xml:space="preserve">redītinformācijas birojs vēršas Valsts ieņēmumu dienestā ar </w:t>
      </w:r>
      <w:r w:rsidR="00824B1E" w:rsidRPr="005F5283">
        <w:rPr>
          <w:sz w:val="28"/>
          <w:szCs w:val="28"/>
        </w:rPr>
        <w:t xml:space="preserve">rakstveida </w:t>
      </w:r>
      <w:r w:rsidR="00E2438F" w:rsidRPr="005F5283">
        <w:rPr>
          <w:sz w:val="28"/>
          <w:szCs w:val="28"/>
        </w:rPr>
        <w:t>iesniegumu</w:t>
      </w:r>
      <w:r w:rsidRPr="005F5283">
        <w:rPr>
          <w:sz w:val="28"/>
          <w:szCs w:val="28"/>
        </w:rPr>
        <w:t xml:space="preserve">, kurā </w:t>
      </w:r>
      <w:r w:rsidR="003300BD" w:rsidRPr="005F5283">
        <w:rPr>
          <w:sz w:val="28"/>
          <w:szCs w:val="28"/>
        </w:rPr>
        <w:t>norād</w:t>
      </w:r>
      <w:r w:rsidR="00E2438F" w:rsidRPr="005F5283">
        <w:rPr>
          <w:sz w:val="28"/>
          <w:szCs w:val="28"/>
        </w:rPr>
        <w:t>a</w:t>
      </w:r>
      <w:r w:rsidR="003300BD" w:rsidRPr="005F5283">
        <w:rPr>
          <w:sz w:val="28"/>
          <w:szCs w:val="28"/>
        </w:rPr>
        <w:t xml:space="preserve"> šādu informāciju:</w:t>
      </w:r>
    </w:p>
    <w:p w14:paraId="6C99468C" w14:textId="1E815C27" w:rsidR="003300BD" w:rsidRPr="005F5283" w:rsidRDefault="003300BD" w:rsidP="005F5283">
      <w:pPr>
        <w:pStyle w:val="ListParagraph"/>
        <w:numPr>
          <w:ilvl w:val="1"/>
          <w:numId w:val="13"/>
        </w:numPr>
        <w:tabs>
          <w:tab w:val="left" w:pos="0"/>
          <w:tab w:val="left" w:pos="851"/>
        </w:tabs>
        <w:ind w:left="0" w:firstLine="708"/>
        <w:jc w:val="both"/>
        <w:rPr>
          <w:sz w:val="28"/>
          <w:szCs w:val="28"/>
        </w:rPr>
      </w:pPr>
      <w:r w:rsidRPr="005F5283">
        <w:rPr>
          <w:sz w:val="28"/>
          <w:szCs w:val="28"/>
        </w:rPr>
        <w:t xml:space="preserve">kredītinformācijas biroja </w:t>
      </w:r>
      <w:r w:rsidR="00CB555D" w:rsidRPr="005F5283">
        <w:rPr>
          <w:sz w:val="28"/>
          <w:szCs w:val="28"/>
        </w:rPr>
        <w:t>identificējošos datus (</w:t>
      </w:r>
      <w:r w:rsidR="009E4BCA" w:rsidRPr="005F5283">
        <w:rPr>
          <w:sz w:val="28"/>
          <w:szCs w:val="28"/>
        </w:rPr>
        <w:t>nosaukum</w:t>
      </w:r>
      <w:r w:rsidR="00CB555D" w:rsidRPr="005F5283">
        <w:rPr>
          <w:sz w:val="28"/>
          <w:szCs w:val="28"/>
        </w:rPr>
        <w:t>s,</w:t>
      </w:r>
      <w:r w:rsidRPr="005F5283">
        <w:rPr>
          <w:sz w:val="28"/>
          <w:szCs w:val="28"/>
        </w:rPr>
        <w:t xml:space="preserve"> reģistrācijas </w:t>
      </w:r>
      <w:r w:rsidR="009E4BCA" w:rsidRPr="005F5283">
        <w:rPr>
          <w:sz w:val="28"/>
          <w:szCs w:val="28"/>
        </w:rPr>
        <w:t>numur</w:t>
      </w:r>
      <w:r w:rsidR="00CB555D" w:rsidRPr="005F5283">
        <w:rPr>
          <w:sz w:val="28"/>
          <w:szCs w:val="28"/>
        </w:rPr>
        <w:t>s</w:t>
      </w:r>
      <w:r w:rsidR="00807B56">
        <w:rPr>
          <w:sz w:val="28"/>
          <w:szCs w:val="28"/>
        </w:rPr>
        <w:t>)</w:t>
      </w:r>
      <w:r w:rsidRPr="005F5283">
        <w:rPr>
          <w:sz w:val="28"/>
          <w:szCs w:val="28"/>
        </w:rPr>
        <w:t>;</w:t>
      </w:r>
    </w:p>
    <w:p w14:paraId="27FA44A2" w14:textId="6320B02E" w:rsidR="003300BD" w:rsidRPr="005F5283" w:rsidRDefault="003300BD" w:rsidP="005F5283">
      <w:pPr>
        <w:pStyle w:val="ListParagraph"/>
        <w:numPr>
          <w:ilvl w:val="1"/>
          <w:numId w:val="13"/>
        </w:numPr>
        <w:tabs>
          <w:tab w:val="left" w:pos="0"/>
          <w:tab w:val="left" w:pos="851"/>
        </w:tabs>
        <w:ind w:left="0" w:firstLine="708"/>
        <w:jc w:val="both"/>
        <w:rPr>
          <w:sz w:val="28"/>
          <w:szCs w:val="28"/>
        </w:rPr>
      </w:pPr>
      <w:r w:rsidRPr="005F5283">
        <w:rPr>
          <w:sz w:val="28"/>
          <w:szCs w:val="28"/>
        </w:rPr>
        <w:t>spēkā esošas Datu valsts inspekcijas izsniegtas licences kredītinformācijas biroja darbībai</w:t>
      </w:r>
      <w:r w:rsidR="00CE3D59" w:rsidRPr="005F5283">
        <w:rPr>
          <w:sz w:val="28"/>
          <w:szCs w:val="28"/>
        </w:rPr>
        <w:t xml:space="preserve"> (turpmāk – licence) </w:t>
      </w:r>
      <w:r w:rsidR="009E4BCA" w:rsidRPr="005F5283">
        <w:rPr>
          <w:sz w:val="28"/>
          <w:szCs w:val="28"/>
        </w:rPr>
        <w:t>numuru</w:t>
      </w:r>
      <w:r w:rsidR="007F21A2" w:rsidRPr="005F5283">
        <w:rPr>
          <w:sz w:val="28"/>
          <w:szCs w:val="28"/>
        </w:rPr>
        <w:t>,</w:t>
      </w:r>
      <w:r w:rsidRPr="005F5283">
        <w:rPr>
          <w:sz w:val="28"/>
          <w:szCs w:val="28"/>
        </w:rPr>
        <w:t xml:space="preserve"> izsniegšanas </w:t>
      </w:r>
      <w:r w:rsidR="009E4BCA" w:rsidRPr="005F5283">
        <w:rPr>
          <w:sz w:val="28"/>
          <w:szCs w:val="28"/>
        </w:rPr>
        <w:t>datumu</w:t>
      </w:r>
      <w:r w:rsidRPr="005F5283">
        <w:rPr>
          <w:sz w:val="28"/>
          <w:szCs w:val="28"/>
        </w:rPr>
        <w:t xml:space="preserve">, darbības </w:t>
      </w:r>
      <w:r w:rsidR="009E4BCA" w:rsidRPr="005F5283">
        <w:rPr>
          <w:sz w:val="28"/>
          <w:szCs w:val="28"/>
        </w:rPr>
        <w:t>termiņu</w:t>
      </w:r>
      <w:r w:rsidRPr="005F5283">
        <w:rPr>
          <w:sz w:val="28"/>
          <w:szCs w:val="28"/>
        </w:rPr>
        <w:t>;</w:t>
      </w:r>
    </w:p>
    <w:p w14:paraId="5CB00C23" w14:textId="4B4434EF" w:rsidR="00095E4A" w:rsidRPr="005F5283" w:rsidRDefault="003300BD" w:rsidP="005F5283">
      <w:pPr>
        <w:pStyle w:val="ListParagraph"/>
        <w:numPr>
          <w:ilvl w:val="1"/>
          <w:numId w:val="13"/>
        </w:numPr>
        <w:tabs>
          <w:tab w:val="left" w:pos="0"/>
          <w:tab w:val="left" w:pos="851"/>
        </w:tabs>
        <w:ind w:left="0" w:firstLine="708"/>
        <w:jc w:val="both"/>
        <w:rPr>
          <w:sz w:val="28"/>
          <w:szCs w:val="28"/>
        </w:rPr>
      </w:pPr>
      <w:r w:rsidRPr="005F5283">
        <w:rPr>
          <w:sz w:val="28"/>
          <w:szCs w:val="28"/>
        </w:rPr>
        <w:t xml:space="preserve">kontaktpersonas </w:t>
      </w:r>
      <w:r w:rsidR="009E4BCA" w:rsidRPr="005F5283">
        <w:rPr>
          <w:sz w:val="28"/>
          <w:szCs w:val="28"/>
        </w:rPr>
        <w:t>vārdu</w:t>
      </w:r>
      <w:r w:rsidRPr="005F5283">
        <w:rPr>
          <w:sz w:val="28"/>
          <w:szCs w:val="28"/>
        </w:rPr>
        <w:t xml:space="preserve">, </w:t>
      </w:r>
      <w:r w:rsidR="009E4BCA" w:rsidRPr="005F5283">
        <w:rPr>
          <w:sz w:val="28"/>
          <w:szCs w:val="28"/>
        </w:rPr>
        <w:t>uzvārdu</w:t>
      </w:r>
      <w:r w:rsidRPr="005F5283">
        <w:rPr>
          <w:sz w:val="28"/>
          <w:szCs w:val="28"/>
        </w:rPr>
        <w:t>, elektroniskā</w:t>
      </w:r>
      <w:r w:rsidR="007F21A2" w:rsidRPr="005F5283">
        <w:rPr>
          <w:sz w:val="28"/>
          <w:szCs w:val="28"/>
        </w:rPr>
        <w:t xml:space="preserve"> pasta </w:t>
      </w:r>
      <w:r w:rsidR="004859D4" w:rsidRPr="005F5283">
        <w:rPr>
          <w:sz w:val="28"/>
          <w:szCs w:val="28"/>
        </w:rPr>
        <w:t xml:space="preserve">adresi </w:t>
      </w:r>
      <w:r w:rsidR="007F21A2" w:rsidRPr="005F5283">
        <w:rPr>
          <w:sz w:val="28"/>
          <w:szCs w:val="28"/>
        </w:rPr>
        <w:t xml:space="preserve">un tālruņa </w:t>
      </w:r>
      <w:r w:rsidR="004859D4" w:rsidRPr="005F5283">
        <w:rPr>
          <w:sz w:val="28"/>
          <w:szCs w:val="28"/>
        </w:rPr>
        <w:t>numuru</w:t>
      </w:r>
      <w:r w:rsidR="007F21A2" w:rsidRPr="005F5283">
        <w:rPr>
          <w:sz w:val="28"/>
          <w:szCs w:val="28"/>
        </w:rPr>
        <w:t>.</w:t>
      </w:r>
    </w:p>
    <w:p w14:paraId="68CE8483" w14:textId="77777777" w:rsidR="00095E4A" w:rsidRPr="00112A78" w:rsidRDefault="00095E4A" w:rsidP="00750234">
      <w:pPr>
        <w:pStyle w:val="ListParagraph"/>
        <w:rPr>
          <w:sz w:val="28"/>
          <w:szCs w:val="28"/>
        </w:rPr>
      </w:pPr>
    </w:p>
    <w:p w14:paraId="55BE81B6" w14:textId="689B0070" w:rsidR="00095E4A" w:rsidRPr="005F5283" w:rsidRDefault="00095E4A" w:rsidP="005F5283">
      <w:pPr>
        <w:pStyle w:val="ListParagraph"/>
        <w:numPr>
          <w:ilvl w:val="0"/>
          <w:numId w:val="13"/>
        </w:numPr>
        <w:tabs>
          <w:tab w:val="left" w:pos="0"/>
          <w:tab w:val="left" w:pos="851"/>
        </w:tabs>
        <w:ind w:left="0" w:firstLine="708"/>
        <w:jc w:val="both"/>
        <w:rPr>
          <w:sz w:val="28"/>
          <w:szCs w:val="28"/>
        </w:rPr>
      </w:pPr>
      <w:r w:rsidRPr="005F5283">
        <w:rPr>
          <w:sz w:val="28"/>
          <w:szCs w:val="28"/>
        </w:rPr>
        <w:lastRenderedPageBreak/>
        <w:t>Valsts ieņēmumu dienests pārbauda</w:t>
      </w:r>
      <w:r w:rsidR="00796A66">
        <w:rPr>
          <w:sz w:val="28"/>
          <w:szCs w:val="28"/>
        </w:rPr>
        <w:t>,</w:t>
      </w:r>
      <w:r w:rsidRPr="005F5283">
        <w:rPr>
          <w:sz w:val="28"/>
          <w:szCs w:val="28"/>
        </w:rPr>
        <w:t xml:space="preserve"> vai </w:t>
      </w:r>
      <w:r w:rsidR="007F21A2" w:rsidRPr="005F5283">
        <w:rPr>
          <w:sz w:val="28"/>
          <w:szCs w:val="28"/>
        </w:rPr>
        <w:t>kredītinformācijas biroja iesniegta</w:t>
      </w:r>
      <w:r w:rsidR="00065B9C" w:rsidRPr="005F5283">
        <w:rPr>
          <w:sz w:val="28"/>
          <w:szCs w:val="28"/>
        </w:rPr>
        <w:t>is</w:t>
      </w:r>
      <w:r w:rsidR="007F21A2" w:rsidRPr="005F5283">
        <w:rPr>
          <w:sz w:val="28"/>
          <w:szCs w:val="28"/>
        </w:rPr>
        <w:t xml:space="preserve"> </w:t>
      </w:r>
      <w:r w:rsidRPr="005F5283">
        <w:rPr>
          <w:sz w:val="28"/>
          <w:szCs w:val="28"/>
        </w:rPr>
        <w:t xml:space="preserve">iesniegums </w:t>
      </w:r>
      <w:r w:rsidR="00824B1E" w:rsidRPr="005F5283">
        <w:rPr>
          <w:sz w:val="28"/>
          <w:szCs w:val="28"/>
        </w:rPr>
        <w:t>satur</w:t>
      </w:r>
      <w:r w:rsidRPr="005F5283">
        <w:rPr>
          <w:sz w:val="28"/>
          <w:szCs w:val="28"/>
        </w:rPr>
        <w:t xml:space="preserve"> šo noteikumu </w:t>
      </w:r>
      <w:r w:rsidR="00EE0FE7" w:rsidRPr="005F5283">
        <w:rPr>
          <w:sz w:val="28"/>
          <w:szCs w:val="28"/>
        </w:rPr>
        <w:t>1</w:t>
      </w:r>
      <w:r w:rsidR="005A7D30">
        <w:rPr>
          <w:sz w:val="28"/>
          <w:szCs w:val="28"/>
        </w:rPr>
        <w:t>5</w:t>
      </w:r>
      <w:r w:rsidRPr="005F5283">
        <w:rPr>
          <w:sz w:val="28"/>
          <w:szCs w:val="28"/>
        </w:rPr>
        <w:t xml:space="preserve">.punktā </w:t>
      </w:r>
      <w:r w:rsidR="00065B9C" w:rsidRPr="005F5283">
        <w:rPr>
          <w:sz w:val="28"/>
          <w:szCs w:val="28"/>
        </w:rPr>
        <w:t>norādīto informāciju</w:t>
      </w:r>
      <w:r w:rsidRPr="005F5283">
        <w:rPr>
          <w:sz w:val="28"/>
          <w:szCs w:val="28"/>
        </w:rPr>
        <w:t xml:space="preserve"> un licence</w:t>
      </w:r>
      <w:r w:rsidR="00CE3D59" w:rsidRPr="005F5283">
        <w:rPr>
          <w:sz w:val="28"/>
          <w:szCs w:val="28"/>
        </w:rPr>
        <w:t>s darbība nav apturēta vai anulēta</w:t>
      </w:r>
      <w:r w:rsidRPr="005F5283">
        <w:rPr>
          <w:sz w:val="28"/>
          <w:szCs w:val="28"/>
        </w:rPr>
        <w:t>.</w:t>
      </w:r>
    </w:p>
    <w:p w14:paraId="59F8FBFB" w14:textId="77777777" w:rsidR="00CE3D59" w:rsidRPr="005F5283" w:rsidRDefault="00CE3D59" w:rsidP="005F5283">
      <w:pPr>
        <w:tabs>
          <w:tab w:val="left" w:pos="0"/>
          <w:tab w:val="left" w:pos="851"/>
          <w:tab w:val="left" w:pos="993"/>
        </w:tabs>
        <w:ind w:firstLine="708"/>
      </w:pPr>
    </w:p>
    <w:p w14:paraId="24CD2D91" w14:textId="7A1856B1" w:rsidR="003C4D1B" w:rsidRPr="005F5283" w:rsidRDefault="003C4D1B" w:rsidP="005F5283">
      <w:pPr>
        <w:pStyle w:val="ListParagraph"/>
        <w:numPr>
          <w:ilvl w:val="0"/>
          <w:numId w:val="13"/>
        </w:numPr>
        <w:tabs>
          <w:tab w:val="left" w:pos="0"/>
          <w:tab w:val="left" w:pos="851"/>
          <w:tab w:val="left" w:pos="993"/>
        </w:tabs>
        <w:ind w:left="0" w:firstLine="708"/>
        <w:jc w:val="both"/>
        <w:rPr>
          <w:sz w:val="28"/>
          <w:szCs w:val="28"/>
        </w:rPr>
      </w:pPr>
      <w:r w:rsidRPr="005F5283">
        <w:rPr>
          <w:sz w:val="28"/>
          <w:szCs w:val="28"/>
        </w:rPr>
        <w:t xml:space="preserve">Ja </w:t>
      </w:r>
      <w:r w:rsidR="00065B9C" w:rsidRPr="005F5283">
        <w:rPr>
          <w:sz w:val="28"/>
          <w:szCs w:val="28"/>
        </w:rPr>
        <w:t>iesniegumā</w:t>
      </w:r>
      <w:r w:rsidRPr="005F5283">
        <w:rPr>
          <w:sz w:val="28"/>
          <w:szCs w:val="28"/>
        </w:rPr>
        <w:t xml:space="preserve"> </w:t>
      </w:r>
      <w:r w:rsidR="007E5EBB">
        <w:rPr>
          <w:sz w:val="28"/>
          <w:szCs w:val="28"/>
        </w:rPr>
        <w:t>ir norādīta visa šo noteikumu 1</w:t>
      </w:r>
      <w:r w:rsidR="00BD2107">
        <w:rPr>
          <w:sz w:val="28"/>
          <w:szCs w:val="28"/>
        </w:rPr>
        <w:t>5</w:t>
      </w:r>
      <w:r w:rsidR="00065B9C" w:rsidRPr="005F5283">
        <w:rPr>
          <w:sz w:val="28"/>
          <w:szCs w:val="28"/>
        </w:rPr>
        <w:t xml:space="preserve">.punktā noteiktā informācija </w:t>
      </w:r>
      <w:r w:rsidR="001D6199" w:rsidRPr="005F5283">
        <w:rPr>
          <w:sz w:val="28"/>
          <w:szCs w:val="28"/>
        </w:rPr>
        <w:t>un licences darbība nav apturēta vai anulēta</w:t>
      </w:r>
      <w:r w:rsidRPr="005F5283">
        <w:rPr>
          <w:sz w:val="28"/>
          <w:szCs w:val="28"/>
        </w:rPr>
        <w:t xml:space="preserve">, Valsts ieņēmumu dienests </w:t>
      </w:r>
      <w:r w:rsidR="00947D69" w:rsidRPr="005F5283">
        <w:rPr>
          <w:sz w:val="28"/>
          <w:szCs w:val="28"/>
        </w:rPr>
        <w:t>10</w:t>
      </w:r>
      <w:r w:rsidR="002F2541" w:rsidRPr="005F5283">
        <w:rPr>
          <w:sz w:val="28"/>
          <w:szCs w:val="28"/>
        </w:rPr>
        <w:t xml:space="preserve"> </w:t>
      </w:r>
      <w:r w:rsidRPr="005F5283">
        <w:rPr>
          <w:sz w:val="28"/>
          <w:szCs w:val="28"/>
        </w:rPr>
        <w:t xml:space="preserve">darba dienu laikā pēc iesnieguma saņemšanas nosūta </w:t>
      </w:r>
      <w:r w:rsidR="00CE3D59" w:rsidRPr="005F5283">
        <w:rPr>
          <w:sz w:val="28"/>
          <w:szCs w:val="28"/>
        </w:rPr>
        <w:t>L</w:t>
      </w:r>
      <w:r w:rsidRPr="005F5283">
        <w:rPr>
          <w:sz w:val="28"/>
          <w:szCs w:val="28"/>
        </w:rPr>
        <w:t>īguma projektu uz iesniegumā norādīto kontaktpersonas elektroniskā pasta adresi, norādot Valsts ieņēmumu dienesta kontaktpersonas vārdu, uzvārdu, amatu un elektroniskā pasta adresi.</w:t>
      </w:r>
    </w:p>
    <w:p w14:paraId="6E59CA39" w14:textId="77777777" w:rsidR="00606E80" w:rsidRPr="00112A78" w:rsidRDefault="00606E80" w:rsidP="00606E80">
      <w:pPr>
        <w:pStyle w:val="ListParagraph"/>
        <w:rPr>
          <w:sz w:val="28"/>
          <w:szCs w:val="28"/>
        </w:rPr>
      </w:pPr>
    </w:p>
    <w:p w14:paraId="7DEA0385" w14:textId="1D6CBD5A" w:rsidR="00DC0837" w:rsidRDefault="00870067" w:rsidP="001B0211">
      <w:pPr>
        <w:pStyle w:val="ListParagraph"/>
        <w:numPr>
          <w:ilvl w:val="0"/>
          <w:numId w:val="13"/>
        </w:numPr>
        <w:tabs>
          <w:tab w:val="left" w:pos="0"/>
          <w:tab w:val="left" w:pos="851"/>
        </w:tabs>
        <w:ind w:left="0" w:firstLine="708"/>
        <w:jc w:val="both"/>
      </w:pPr>
      <w:r w:rsidRPr="005F5283">
        <w:rPr>
          <w:sz w:val="28"/>
          <w:szCs w:val="28"/>
        </w:rPr>
        <w:t xml:space="preserve">Ja Valsts ieņēmumu dienests konstatē, ka </w:t>
      </w:r>
      <w:r w:rsidR="00065B9C" w:rsidRPr="005F5283">
        <w:rPr>
          <w:sz w:val="28"/>
          <w:szCs w:val="28"/>
        </w:rPr>
        <w:t xml:space="preserve">iesniegumā </w:t>
      </w:r>
      <w:r w:rsidRPr="005F5283">
        <w:rPr>
          <w:sz w:val="28"/>
          <w:szCs w:val="28"/>
        </w:rPr>
        <w:t xml:space="preserve">nav </w:t>
      </w:r>
      <w:r w:rsidR="00065B9C" w:rsidRPr="005F5283">
        <w:rPr>
          <w:sz w:val="28"/>
          <w:szCs w:val="28"/>
        </w:rPr>
        <w:t xml:space="preserve">ietverta visa </w:t>
      </w:r>
      <w:r w:rsidR="007E5EBB">
        <w:rPr>
          <w:sz w:val="28"/>
          <w:szCs w:val="28"/>
        </w:rPr>
        <w:t>šo noteikumu 1</w:t>
      </w:r>
      <w:r w:rsidR="00BD2107">
        <w:rPr>
          <w:sz w:val="28"/>
          <w:szCs w:val="28"/>
        </w:rPr>
        <w:t>5</w:t>
      </w:r>
      <w:r w:rsidR="001D6199" w:rsidRPr="005F5283">
        <w:rPr>
          <w:sz w:val="28"/>
          <w:szCs w:val="28"/>
        </w:rPr>
        <w:t xml:space="preserve">.punktā </w:t>
      </w:r>
      <w:r w:rsidR="00065B9C" w:rsidRPr="005F5283">
        <w:rPr>
          <w:sz w:val="28"/>
          <w:szCs w:val="28"/>
        </w:rPr>
        <w:t>noteiktā informācija</w:t>
      </w:r>
      <w:r w:rsidR="001D6199" w:rsidRPr="005F5283">
        <w:rPr>
          <w:sz w:val="28"/>
          <w:szCs w:val="28"/>
        </w:rPr>
        <w:t xml:space="preserve"> vai licences darbība ir apturēta vai anulēta</w:t>
      </w:r>
      <w:r w:rsidRPr="005F5283">
        <w:rPr>
          <w:sz w:val="28"/>
          <w:szCs w:val="28"/>
        </w:rPr>
        <w:t>, Valsts ieņēmumu dienests 10 darba dienu laikā pēc iesnieguma saņemšanas informē par Līguma noslēgšanas atteikumu uz iesniegumā norādīto kontaktpersonas elektroniskā pasta adresi, norādot Valsts ieņēmumu dienesta kontaktpersonas vārdu, uzvārdu, amatu un elektroniskā pasta adresi.</w:t>
      </w:r>
    </w:p>
    <w:p w14:paraId="60C8441D" w14:textId="77777777" w:rsidR="00DC0837" w:rsidRPr="001B0211" w:rsidRDefault="00DC0837" w:rsidP="00DC0837">
      <w:pPr>
        <w:pStyle w:val="ListParagraph"/>
        <w:tabs>
          <w:tab w:val="left" w:pos="0"/>
          <w:tab w:val="left" w:pos="851"/>
        </w:tabs>
        <w:ind w:left="708"/>
        <w:jc w:val="both"/>
        <w:rPr>
          <w:sz w:val="28"/>
          <w:szCs w:val="28"/>
        </w:rPr>
      </w:pPr>
    </w:p>
    <w:p w14:paraId="05AFCF8B" w14:textId="6FA8F86A" w:rsidR="003C4D1B" w:rsidRPr="005F5283" w:rsidRDefault="00870067" w:rsidP="005F5283">
      <w:pPr>
        <w:pStyle w:val="ListParagraph"/>
        <w:numPr>
          <w:ilvl w:val="0"/>
          <w:numId w:val="13"/>
        </w:numPr>
        <w:tabs>
          <w:tab w:val="left" w:pos="0"/>
          <w:tab w:val="left" w:pos="851"/>
        </w:tabs>
        <w:ind w:left="0" w:firstLine="708"/>
        <w:jc w:val="both"/>
        <w:rPr>
          <w:sz w:val="28"/>
          <w:szCs w:val="28"/>
        </w:rPr>
      </w:pPr>
      <w:r w:rsidRPr="005F5283">
        <w:rPr>
          <w:sz w:val="28"/>
          <w:szCs w:val="28"/>
        </w:rPr>
        <w:t>Parakstīto Līguma projektu k</w:t>
      </w:r>
      <w:r w:rsidR="006E143F" w:rsidRPr="005F5283">
        <w:rPr>
          <w:sz w:val="28"/>
          <w:szCs w:val="28"/>
        </w:rPr>
        <w:t>redītinformācijas birojs</w:t>
      </w:r>
      <w:r w:rsidR="003C4D1B" w:rsidRPr="005F5283">
        <w:rPr>
          <w:sz w:val="28"/>
          <w:szCs w:val="28"/>
        </w:rPr>
        <w:t xml:space="preserve"> nosūta Valsts ieņēmumu dienestam. </w:t>
      </w:r>
      <w:r w:rsidR="00CE3D59" w:rsidRPr="005F5283">
        <w:rPr>
          <w:sz w:val="28"/>
          <w:szCs w:val="28"/>
        </w:rPr>
        <w:t>Līgums</w:t>
      </w:r>
      <w:r w:rsidR="00B96E77" w:rsidRPr="005F5283">
        <w:rPr>
          <w:sz w:val="28"/>
          <w:szCs w:val="28"/>
        </w:rPr>
        <w:t xml:space="preserve"> </w:t>
      </w:r>
      <w:r w:rsidR="003C4D1B" w:rsidRPr="005F5283">
        <w:rPr>
          <w:sz w:val="28"/>
          <w:szCs w:val="28"/>
        </w:rPr>
        <w:t>stājas spēkā ar tā abpusējas parakstīšanas dienu</w:t>
      </w:r>
      <w:r w:rsidR="00125C50" w:rsidRPr="005F5283">
        <w:rPr>
          <w:sz w:val="28"/>
          <w:szCs w:val="28"/>
        </w:rPr>
        <w:t>.</w:t>
      </w:r>
      <w:r w:rsidR="00CE3D59" w:rsidRPr="005F5283">
        <w:rPr>
          <w:sz w:val="28"/>
          <w:szCs w:val="28"/>
        </w:rPr>
        <w:t xml:space="preserve"> </w:t>
      </w:r>
      <w:r w:rsidR="00125C50" w:rsidRPr="005F5283">
        <w:rPr>
          <w:sz w:val="28"/>
          <w:szCs w:val="28"/>
        </w:rPr>
        <w:t>Līguma</w:t>
      </w:r>
      <w:r w:rsidR="00CE3D59" w:rsidRPr="005F5283">
        <w:rPr>
          <w:sz w:val="28"/>
          <w:szCs w:val="28"/>
        </w:rPr>
        <w:t xml:space="preserve"> </w:t>
      </w:r>
      <w:r w:rsidR="00125C50" w:rsidRPr="005F5283">
        <w:rPr>
          <w:sz w:val="28"/>
          <w:szCs w:val="28"/>
        </w:rPr>
        <w:t>darbības termiņš</w:t>
      </w:r>
      <w:r w:rsidR="00CE3D59" w:rsidRPr="005F5283">
        <w:rPr>
          <w:sz w:val="28"/>
          <w:szCs w:val="28"/>
        </w:rPr>
        <w:t xml:space="preserve"> </w:t>
      </w:r>
      <w:r w:rsidR="00125C50" w:rsidRPr="005F5283">
        <w:rPr>
          <w:sz w:val="28"/>
          <w:szCs w:val="28"/>
        </w:rPr>
        <w:t xml:space="preserve">nevar pārsniegt spēkā esošās </w:t>
      </w:r>
      <w:r w:rsidR="005E13B5" w:rsidRPr="005F5283">
        <w:rPr>
          <w:sz w:val="28"/>
          <w:szCs w:val="28"/>
        </w:rPr>
        <w:t>l</w:t>
      </w:r>
      <w:r w:rsidR="00125C50" w:rsidRPr="005F5283">
        <w:rPr>
          <w:sz w:val="28"/>
          <w:szCs w:val="28"/>
        </w:rPr>
        <w:t>icences darbības termiņu</w:t>
      </w:r>
      <w:r w:rsidR="003C4D1B" w:rsidRPr="005F5283">
        <w:rPr>
          <w:sz w:val="28"/>
          <w:szCs w:val="28"/>
        </w:rPr>
        <w:t>.</w:t>
      </w:r>
    </w:p>
    <w:p w14:paraId="0AB97919" w14:textId="73F34563" w:rsidR="00480C10" w:rsidRPr="005F5283" w:rsidRDefault="00480C10" w:rsidP="005F5283">
      <w:pPr>
        <w:tabs>
          <w:tab w:val="left" w:pos="0"/>
          <w:tab w:val="left" w:pos="851"/>
        </w:tabs>
        <w:ind w:firstLine="708"/>
      </w:pPr>
    </w:p>
    <w:p w14:paraId="3C2B815C" w14:textId="730EE5CF" w:rsidR="009A2E8F" w:rsidRDefault="009A2E8F" w:rsidP="007E5EBB">
      <w:pPr>
        <w:pStyle w:val="ListParagraph"/>
        <w:numPr>
          <w:ilvl w:val="0"/>
          <w:numId w:val="13"/>
        </w:numPr>
        <w:tabs>
          <w:tab w:val="left" w:pos="0"/>
          <w:tab w:val="left" w:pos="851"/>
        </w:tabs>
        <w:ind w:left="0" w:firstLine="708"/>
        <w:jc w:val="both"/>
        <w:rPr>
          <w:sz w:val="28"/>
          <w:szCs w:val="28"/>
        </w:rPr>
      </w:pPr>
      <w:r w:rsidRPr="005F5283">
        <w:rPr>
          <w:sz w:val="28"/>
          <w:szCs w:val="28"/>
        </w:rPr>
        <w:t xml:space="preserve">Valsts ieņēmumu dienests </w:t>
      </w:r>
      <w:r w:rsidR="003D5F45" w:rsidRPr="005F5283">
        <w:rPr>
          <w:sz w:val="28"/>
          <w:szCs w:val="28"/>
        </w:rPr>
        <w:t xml:space="preserve">pirmreizēji </w:t>
      </w:r>
      <w:r w:rsidRPr="005F5283">
        <w:rPr>
          <w:sz w:val="28"/>
          <w:szCs w:val="28"/>
        </w:rPr>
        <w:t>uzsāk informācijas sniegšanu</w:t>
      </w:r>
      <w:r w:rsidR="007E5EBB">
        <w:rPr>
          <w:sz w:val="28"/>
          <w:szCs w:val="28"/>
        </w:rPr>
        <w:t xml:space="preserve"> </w:t>
      </w:r>
      <w:r w:rsidR="007E5EBB" w:rsidRPr="007E5EBB">
        <w:rPr>
          <w:sz w:val="28"/>
          <w:szCs w:val="28"/>
        </w:rPr>
        <w:t>kredītinformācijas biroja</w:t>
      </w:r>
      <w:r w:rsidR="007E5EBB">
        <w:rPr>
          <w:sz w:val="28"/>
          <w:szCs w:val="28"/>
        </w:rPr>
        <w:t>m</w:t>
      </w:r>
      <w:r w:rsidR="00F934A5" w:rsidRPr="005F5283">
        <w:rPr>
          <w:sz w:val="28"/>
          <w:szCs w:val="28"/>
        </w:rPr>
        <w:t xml:space="preserve"> </w:t>
      </w:r>
      <w:r w:rsidR="003D5F45" w:rsidRPr="005F5283">
        <w:rPr>
          <w:sz w:val="28"/>
          <w:szCs w:val="28"/>
        </w:rPr>
        <w:t>piecu</w:t>
      </w:r>
      <w:r w:rsidR="00F934A5" w:rsidRPr="005F5283">
        <w:rPr>
          <w:sz w:val="28"/>
          <w:szCs w:val="28"/>
        </w:rPr>
        <w:t xml:space="preserve"> </w:t>
      </w:r>
      <w:r w:rsidR="003D5F45" w:rsidRPr="005F5283">
        <w:rPr>
          <w:sz w:val="28"/>
          <w:szCs w:val="28"/>
        </w:rPr>
        <w:t xml:space="preserve">darba </w:t>
      </w:r>
      <w:r w:rsidR="0022130F" w:rsidRPr="005F5283">
        <w:rPr>
          <w:sz w:val="28"/>
          <w:szCs w:val="28"/>
        </w:rPr>
        <w:t xml:space="preserve">dienu </w:t>
      </w:r>
      <w:r w:rsidR="00F934A5" w:rsidRPr="005F5283">
        <w:rPr>
          <w:sz w:val="28"/>
          <w:szCs w:val="28"/>
        </w:rPr>
        <w:t>laikā</w:t>
      </w:r>
      <w:r w:rsidRPr="005F5283">
        <w:rPr>
          <w:sz w:val="28"/>
          <w:szCs w:val="28"/>
        </w:rPr>
        <w:t xml:space="preserve">, </w:t>
      </w:r>
      <w:r w:rsidR="00F934A5" w:rsidRPr="005F5283">
        <w:rPr>
          <w:sz w:val="28"/>
          <w:szCs w:val="28"/>
        </w:rPr>
        <w:t xml:space="preserve">no dienas, </w:t>
      </w:r>
      <w:r w:rsidRPr="005F5283">
        <w:rPr>
          <w:sz w:val="28"/>
          <w:szCs w:val="28"/>
        </w:rPr>
        <w:t xml:space="preserve">kad spēkā stājas </w:t>
      </w:r>
      <w:r w:rsidR="00870067" w:rsidRPr="005F5283">
        <w:rPr>
          <w:sz w:val="28"/>
          <w:szCs w:val="28"/>
        </w:rPr>
        <w:t xml:space="preserve">Līgums </w:t>
      </w:r>
      <w:r w:rsidRPr="005F5283">
        <w:rPr>
          <w:sz w:val="28"/>
          <w:szCs w:val="28"/>
        </w:rPr>
        <w:t xml:space="preserve">un maksa par informācijas </w:t>
      </w:r>
      <w:r w:rsidR="00F934A5" w:rsidRPr="005F5283">
        <w:rPr>
          <w:sz w:val="28"/>
          <w:szCs w:val="28"/>
        </w:rPr>
        <w:t xml:space="preserve">sniegšanas pakalpojumu </w:t>
      </w:r>
      <w:r w:rsidRPr="005F5283">
        <w:rPr>
          <w:sz w:val="28"/>
          <w:szCs w:val="28"/>
        </w:rPr>
        <w:t>ir saņemt</w:t>
      </w:r>
      <w:r w:rsidR="00AA5AB4" w:rsidRPr="005F5283">
        <w:rPr>
          <w:sz w:val="28"/>
          <w:szCs w:val="28"/>
        </w:rPr>
        <w:t>a</w:t>
      </w:r>
      <w:r w:rsidRPr="005F5283">
        <w:rPr>
          <w:sz w:val="28"/>
          <w:szCs w:val="28"/>
        </w:rPr>
        <w:t xml:space="preserve"> valsts budžetā Valsts ieņēmumu dienesta budžeta programmas kontā Valsts kasē.</w:t>
      </w:r>
    </w:p>
    <w:p w14:paraId="5AD1F04A" w14:textId="77777777" w:rsidR="00D34D6E" w:rsidRPr="00D34D6E" w:rsidRDefault="00D34D6E" w:rsidP="00404158">
      <w:pPr>
        <w:tabs>
          <w:tab w:val="left" w:pos="0"/>
          <w:tab w:val="left" w:pos="851"/>
        </w:tabs>
      </w:pPr>
    </w:p>
    <w:p w14:paraId="1A0597EE" w14:textId="77777777" w:rsidR="001C2552" w:rsidRPr="006709A5" w:rsidRDefault="001C2552" w:rsidP="001C2552">
      <w:pPr>
        <w:pStyle w:val="ListParagraph"/>
        <w:numPr>
          <w:ilvl w:val="0"/>
          <w:numId w:val="13"/>
        </w:numPr>
        <w:tabs>
          <w:tab w:val="left" w:pos="0"/>
          <w:tab w:val="left" w:pos="851"/>
        </w:tabs>
        <w:ind w:left="0" w:firstLine="708"/>
        <w:jc w:val="both"/>
        <w:rPr>
          <w:sz w:val="28"/>
          <w:szCs w:val="28"/>
        </w:rPr>
      </w:pPr>
      <w:r w:rsidRPr="006709A5">
        <w:rPr>
          <w:sz w:val="28"/>
          <w:szCs w:val="28"/>
        </w:rPr>
        <w:t xml:space="preserve">Vienu informācijas sniegšanas pakalpojumu var izmantot 2 gadu laikā no šo noteikumu </w:t>
      </w:r>
      <w:r>
        <w:rPr>
          <w:sz w:val="28"/>
          <w:szCs w:val="28"/>
        </w:rPr>
        <w:t>20</w:t>
      </w:r>
      <w:r w:rsidRPr="006709A5">
        <w:rPr>
          <w:sz w:val="28"/>
          <w:szCs w:val="28"/>
        </w:rPr>
        <w:t>.punktā noteiktās informācijas sniegšanas pirmreizējas uzsākšanas.</w:t>
      </w:r>
    </w:p>
    <w:p w14:paraId="6C0E79D1" w14:textId="77777777" w:rsidR="00EB5000" w:rsidRDefault="00EB5000" w:rsidP="00CE3D59">
      <w:pPr>
        <w:tabs>
          <w:tab w:val="left" w:pos="0"/>
          <w:tab w:val="left" w:pos="851"/>
        </w:tabs>
      </w:pPr>
    </w:p>
    <w:p w14:paraId="1C74413F" w14:textId="1F86E188" w:rsidR="008224EC" w:rsidRPr="005F5283" w:rsidRDefault="008224EC" w:rsidP="007E5EBB">
      <w:pPr>
        <w:pStyle w:val="ListParagraph"/>
        <w:numPr>
          <w:ilvl w:val="0"/>
          <w:numId w:val="13"/>
        </w:numPr>
        <w:tabs>
          <w:tab w:val="left" w:pos="851"/>
        </w:tabs>
        <w:ind w:left="0" w:firstLine="708"/>
        <w:jc w:val="both"/>
        <w:rPr>
          <w:sz w:val="28"/>
          <w:szCs w:val="28"/>
        </w:rPr>
      </w:pPr>
      <w:r w:rsidRPr="005F5283">
        <w:rPr>
          <w:sz w:val="28"/>
          <w:szCs w:val="28"/>
        </w:rPr>
        <w:t>Valsts ieņēmumu dienests aptur informācijas sniegšanu</w:t>
      </w:r>
      <w:r w:rsidR="007E5EBB" w:rsidRPr="007E5EBB">
        <w:t xml:space="preserve"> </w:t>
      </w:r>
      <w:r w:rsidR="007E5EBB" w:rsidRPr="007E5EBB">
        <w:rPr>
          <w:sz w:val="28"/>
          <w:szCs w:val="28"/>
        </w:rPr>
        <w:t>kredītinformācijas biroja</w:t>
      </w:r>
      <w:r w:rsidR="007E5EBB">
        <w:rPr>
          <w:sz w:val="28"/>
          <w:szCs w:val="28"/>
        </w:rPr>
        <w:t>m</w:t>
      </w:r>
      <w:r w:rsidRPr="005F5283">
        <w:rPr>
          <w:sz w:val="28"/>
          <w:szCs w:val="28"/>
        </w:rPr>
        <w:t>:</w:t>
      </w:r>
    </w:p>
    <w:p w14:paraId="0D6C012B" w14:textId="0121F560" w:rsidR="008224EC" w:rsidRPr="005F5283" w:rsidRDefault="008224EC" w:rsidP="00A256BE">
      <w:pPr>
        <w:pStyle w:val="ListParagraph"/>
        <w:numPr>
          <w:ilvl w:val="1"/>
          <w:numId w:val="13"/>
        </w:numPr>
        <w:tabs>
          <w:tab w:val="left" w:pos="0"/>
          <w:tab w:val="left" w:pos="851"/>
        </w:tabs>
        <w:ind w:left="0" w:firstLine="709"/>
        <w:jc w:val="both"/>
        <w:rPr>
          <w:sz w:val="28"/>
          <w:szCs w:val="28"/>
        </w:rPr>
      </w:pPr>
      <w:r w:rsidRPr="005F5283">
        <w:rPr>
          <w:sz w:val="28"/>
          <w:szCs w:val="28"/>
        </w:rPr>
        <w:t xml:space="preserve">ar nākamo dienu pēc </w:t>
      </w:r>
      <w:r w:rsidR="000B4442" w:rsidRPr="000B4442">
        <w:rPr>
          <w:sz w:val="28"/>
          <w:szCs w:val="28"/>
        </w:rPr>
        <w:t xml:space="preserve">Datu valsts inspekcijas informācijas par kredītinformācijas birojam izsniegtās licences </w:t>
      </w:r>
      <w:r w:rsidRPr="005F5283">
        <w:rPr>
          <w:sz w:val="28"/>
          <w:szCs w:val="28"/>
        </w:rPr>
        <w:t>apturēšanu publicēšanas Datu valsts inspekcijas tīmekļa vietnē, bet ne ātrāk kā Datu valsts inspekcijas lēmumā norādītajā datumā;</w:t>
      </w:r>
    </w:p>
    <w:p w14:paraId="27DA7531" w14:textId="421E37E4" w:rsidR="001E78A4" w:rsidRPr="005F5283" w:rsidRDefault="001E78A4" w:rsidP="005F5283">
      <w:pPr>
        <w:pStyle w:val="ListParagraph"/>
        <w:numPr>
          <w:ilvl w:val="1"/>
          <w:numId w:val="13"/>
        </w:numPr>
        <w:tabs>
          <w:tab w:val="left" w:pos="0"/>
          <w:tab w:val="left" w:pos="851"/>
        </w:tabs>
        <w:ind w:left="0" w:firstLine="708"/>
        <w:jc w:val="both"/>
        <w:rPr>
          <w:sz w:val="28"/>
          <w:szCs w:val="28"/>
        </w:rPr>
      </w:pPr>
      <w:r w:rsidRPr="005F5283">
        <w:rPr>
          <w:sz w:val="28"/>
          <w:szCs w:val="28"/>
        </w:rPr>
        <w:t>ar brīdi, kad iztērēts apmaksātais pieprasāmās informācijas apjoms;</w:t>
      </w:r>
    </w:p>
    <w:p w14:paraId="65D610C7" w14:textId="404EE8BA" w:rsidR="001E78A4" w:rsidRPr="005F5283" w:rsidRDefault="001E78A4" w:rsidP="005F5283">
      <w:pPr>
        <w:pStyle w:val="ListParagraph"/>
        <w:numPr>
          <w:ilvl w:val="1"/>
          <w:numId w:val="13"/>
        </w:numPr>
        <w:tabs>
          <w:tab w:val="left" w:pos="0"/>
          <w:tab w:val="left" w:pos="851"/>
        </w:tabs>
        <w:ind w:left="0" w:firstLine="708"/>
        <w:jc w:val="both"/>
        <w:rPr>
          <w:sz w:val="28"/>
          <w:szCs w:val="28"/>
        </w:rPr>
      </w:pPr>
      <w:r w:rsidRPr="005F5283">
        <w:rPr>
          <w:sz w:val="28"/>
          <w:szCs w:val="28"/>
        </w:rPr>
        <w:t xml:space="preserve">ar dienu, kad beidzies apmaksātā informācijas sniegšanas pakalpojuma </w:t>
      </w:r>
      <w:r w:rsidR="00480C10" w:rsidRPr="005F5283">
        <w:rPr>
          <w:sz w:val="28"/>
          <w:szCs w:val="28"/>
        </w:rPr>
        <w:t>izmantošanas</w:t>
      </w:r>
      <w:r w:rsidRPr="005F5283">
        <w:rPr>
          <w:sz w:val="28"/>
          <w:szCs w:val="28"/>
        </w:rPr>
        <w:t xml:space="preserve"> termiņš.</w:t>
      </w:r>
    </w:p>
    <w:p w14:paraId="18307BB5" w14:textId="3613BFE7" w:rsidR="008224EC" w:rsidRDefault="008224EC" w:rsidP="008224EC">
      <w:pPr>
        <w:tabs>
          <w:tab w:val="left" w:pos="0"/>
          <w:tab w:val="left" w:pos="851"/>
        </w:tabs>
      </w:pPr>
    </w:p>
    <w:p w14:paraId="3868FA08" w14:textId="480DAC61" w:rsidR="001E78A4" w:rsidRPr="005F5283" w:rsidRDefault="001E78A4" w:rsidP="007E5EBB">
      <w:pPr>
        <w:pStyle w:val="ListParagraph"/>
        <w:numPr>
          <w:ilvl w:val="0"/>
          <w:numId w:val="13"/>
        </w:numPr>
        <w:tabs>
          <w:tab w:val="left" w:pos="0"/>
          <w:tab w:val="left" w:pos="851"/>
        </w:tabs>
        <w:ind w:left="0" w:firstLine="708"/>
        <w:jc w:val="both"/>
        <w:rPr>
          <w:sz w:val="28"/>
          <w:szCs w:val="28"/>
        </w:rPr>
      </w:pPr>
      <w:r w:rsidRPr="005F5283">
        <w:rPr>
          <w:sz w:val="28"/>
          <w:szCs w:val="28"/>
        </w:rPr>
        <w:t>Valsts ieņēmumu dienests atjauno informācijas sniegšanu</w:t>
      </w:r>
      <w:r w:rsidR="007E5EBB" w:rsidRPr="007E5EBB">
        <w:t xml:space="preserve"> </w:t>
      </w:r>
      <w:r w:rsidR="007E5EBB" w:rsidRPr="007E5EBB">
        <w:rPr>
          <w:sz w:val="28"/>
          <w:szCs w:val="28"/>
        </w:rPr>
        <w:t>kredītinformācijas biroja</w:t>
      </w:r>
      <w:r w:rsidR="007E5EBB">
        <w:rPr>
          <w:sz w:val="28"/>
          <w:szCs w:val="28"/>
        </w:rPr>
        <w:t>m</w:t>
      </w:r>
      <w:r w:rsidRPr="005F5283">
        <w:rPr>
          <w:sz w:val="28"/>
          <w:szCs w:val="28"/>
        </w:rPr>
        <w:t>:</w:t>
      </w:r>
    </w:p>
    <w:p w14:paraId="3D1279B4" w14:textId="341E56BA" w:rsidR="001E78A4" w:rsidRPr="005F5283" w:rsidRDefault="001E78A4" w:rsidP="005F5283">
      <w:pPr>
        <w:pStyle w:val="ListParagraph"/>
        <w:numPr>
          <w:ilvl w:val="1"/>
          <w:numId w:val="13"/>
        </w:numPr>
        <w:tabs>
          <w:tab w:val="left" w:pos="0"/>
          <w:tab w:val="left" w:pos="851"/>
        </w:tabs>
        <w:ind w:left="0" w:firstLine="708"/>
        <w:jc w:val="both"/>
        <w:rPr>
          <w:sz w:val="28"/>
          <w:szCs w:val="28"/>
        </w:rPr>
      </w:pPr>
      <w:r w:rsidRPr="005F5283">
        <w:rPr>
          <w:sz w:val="28"/>
          <w:szCs w:val="28"/>
        </w:rPr>
        <w:lastRenderedPageBreak/>
        <w:t>ar dienu, kad spēkā stājies Datu valsts inspekcijas lēmums par kredītinformācijas biroja licences darbības atjaunošanu un attiecīg</w:t>
      </w:r>
      <w:r w:rsidR="00124C83">
        <w:rPr>
          <w:sz w:val="28"/>
          <w:szCs w:val="28"/>
        </w:rPr>
        <w:t>ā</w:t>
      </w:r>
      <w:r w:rsidRPr="005F5283">
        <w:rPr>
          <w:sz w:val="28"/>
          <w:szCs w:val="28"/>
        </w:rPr>
        <w:t xml:space="preserve"> </w:t>
      </w:r>
      <w:r w:rsidR="00124C83">
        <w:rPr>
          <w:sz w:val="28"/>
          <w:szCs w:val="28"/>
        </w:rPr>
        <w:t>informācija</w:t>
      </w:r>
      <w:r w:rsidR="00124C83" w:rsidRPr="005F5283">
        <w:rPr>
          <w:sz w:val="28"/>
          <w:szCs w:val="28"/>
        </w:rPr>
        <w:t xml:space="preserve"> </w:t>
      </w:r>
      <w:r w:rsidRPr="005F5283">
        <w:rPr>
          <w:sz w:val="28"/>
          <w:szCs w:val="28"/>
        </w:rPr>
        <w:t>ievietot</w:t>
      </w:r>
      <w:r w:rsidR="00124C83">
        <w:rPr>
          <w:sz w:val="28"/>
          <w:szCs w:val="28"/>
        </w:rPr>
        <w:t>a</w:t>
      </w:r>
      <w:r w:rsidRPr="005F5283">
        <w:rPr>
          <w:sz w:val="28"/>
          <w:szCs w:val="28"/>
        </w:rPr>
        <w:t xml:space="preserve"> Datu valsts inspekcijas tīmekļa vietnē;</w:t>
      </w:r>
    </w:p>
    <w:p w14:paraId="3EF347B7" w14:textId="01483847" w:rsidR="001E78A4" w:rsidRPr="005F5283" w:rsidRDefault="001E78A4" w:rsidP="005F5283">
      <w:pPr>
        <w:pStyle w:val="ListParagraph"/>
        <w:numPr>
          <w:ilvl w:val="1"/>
          <w:numId w:val="13"/>
        </w:numPr>
        <w:tabs>
          <w:tab w:val="left" w:pos="0"/>
          <w:tab w:val="left" w:pos="851"/>
        </w:tabs>
        <w:ind w:left="0" w:firstLine="708"/>
        <w:jc w:val="both"/>
        <w:rPr>
          <w:sz w:val="28"/>
          <w:szCs w:val="28"/>
        </w:rPr>
      </w:pPr>
      <w:r w:rsidRPr="005F5283">
        <w:rPr>
          <w:sz w:val="28"/>
          <w:szCs w:val="28"/>
        </w:rPr>
        <w:t>vienas darba dienas laikā, no dienas, kad maksa par nākamo informācijas sniegšanas pakalpojumu ir saņemta valsts budžetā Valsts ieņēmumu dienesta budžeta programmas kontā Valsts kasē</w:t>
      </w:r>
      <w:r w:rsidR="009A1E92" w:rsidRPr="005F5283">
        <w:rPr>
          <w:sz w:val="28"/>
          <w:szCs w:val="28"/>
        </w:rPr>
        <w:t>.</w:t>
      </w:r>
    </w:p>
    <w:p w14:paraId="432BAE61" w14:textId="77777777" w:rsidR="008224EC" w:rsidRDefault="008224EC" w:rsidP="00C23073">
      <w:pPr>
        <w:tabs>
          <w:tab w:val="left" w:pos="0"/>
          <w:tab w:val="left" w:pos="851"/>
        </w:tabs>
      </w:pPr>
    </w:p>
    <w:p w14:paraId="0640237A" w14:textId="017F8E28" w:rsidR="00ED2FE1" w:rsidRPr="005F5283" w:rsidRDefault="009A2E8F" w:rsidP="00A256BE">
      <w:pPr>
        <w:pStyle w:val="ListParagraph"/>
        <w:numPr>
          <w:ilvl w:val="0"/>
          <w:numId w:val="13"/>
        </w:numPr>
        <w:tabs>
          <w:tab w:val="left" w:pos="0"/>
        </w:tabs>
        <w:ind w:left="0" w:firstLine="709"/>
        <w:jc w:val="both"/>
        <w:rPr>
          <w:sz w:val="28"/>
          <w:szCs w:val="28"/>
        </w:rPr>
      </w:pPr>
      <w:r w:rsidRPr="005F5283">
        <w:rPr>
          <w:sz w:val="28"/>
          <w:szCs w:val="28"/>
        </w:rPr>
        <w:t xml:space="preserve">Valsts ieņēmumu dienests </w:t>
      </w:r>
      <w:r w:rsidR="007D6501" w:rsidRPr="005F5283">
        <w:rPr>
          <w:sz w:val="28"/>
          <w:szCs w:val="28"/>
        </w:rPr>
        <w:t>izbeidz</w:t>
      </w:r>
      <w:r w:rsidR="003D5F45" w:rsidRPr="005F5283">
        <w:rPr>
          <w:sz w:val="28"/>
          <w:szCs w:val="28"/>
        </w:rPr>
        <w:t xml:space="preserve"> </w:t>
      </w:r>
      <w:r w:rsidRPr="005F5283">
        <w:rPr>
          <w:sz w:val="28"/>
          <w:szCs w:val="28"/>
        </w:rPr>
        <w:t>informācijas sniegšanu</w:t>
      </w:r>
      <w:r w:rsidR="007E5EBB" w:rsidRPr="007E5EBB">
        <w:t xml:space="preserve"> </w:t>
      </w:r>
      <w:r w:rsidR="007E5EBB" w:rsidRPr="007E5EBB">
        <w:rPr>
          <w:sz w:val="28"/>
          <w:szCs w:val="28"/>
        </w:rPr>
        <w:t>kredītinformācijas biroja</w:t>
      </w:r>
      <w:r w:rsidR="007E5EBB">
        <w:rPr>
          <w:sz w:val="28"/>
          <w:szCs w:val="28"/>
        </w:rPr>
        <w:t>m</w:t>
      </w:r>
      <w:r w:rsidRPr="005F5283">
        <w:rPr>
          <w:sz w:val="28"/>
          <w:szCs w:val="28"/>
        </w:rPr>
        <w:t xml:space="preserve"> </w:t>
      </w:r>
      <w:r w:rsidR="00DD641B" w:rsidRPr="005F5283">
        <w:rPr>
          <w:sz w:val="28"/>
          <w:szCs w:val="28"/>
        </w:rPr>
        <w:t xml:space="preserve">ar </w:t>
      </w:r>
      <w:r w:rsidR="005B1A48" w:rsidRPr="005F5283">
        <w:rPr>
          <w:sz w:val="28"/>
          <w:szCs w:val="28"/>
        </w:rPr>
        <w:t xml:space="preserve">nākamo </w:t>
      </w:r>
      <w:r w:rsidR="00DD641B" w:rsidRPr="005F5283">
        <w:rPr>
          <w:sz w:val="28"/>
          <w:szCs w:val="28"/>
        </w:rPr>
        <w:t>dienu</w:t>
      </w:r>
      <w:r w:rsidR="005B1A48" w:rsidRPr="005F5283">
        <w:rPr>
          <w:sz w:val="28"/>
          <w:szCs w:val="28"/>
        </w:rPr>
        <w:t xml:space="preserve"> pēc </w:t>
      </w:r>
      <w:r w:rsidR="000B4442" w:rsidRPr="005F5283">
        <w:rPr>
          <w:sz w:val="28"/>
          <w:szCs w:val="28"/>
        </w:rPr>
        <w:t>Datu valsts inspekcijas</w:t>
      </w:r>
      <w:r w:rsidR="000B4442">
        <w:rPr>
          <w:sz w:val="28"/>
          <w:szCs w:val="28"/>
        </w:rPr>
        <w:t xml:space="preserve"> informācijas </w:t>
      </w:r>
      <w:r w:rsidR="000B4442" w:rsidRPr="000B4442">
        <w:rPr>
          <w:sz w:val="28"/>
          <w:szCs w:val="28"/>
        </w:rPr>
        <w:t xml:space="preserve">par kredītinformācijas birojam izsniegtās licences </w:t>
      </w:r>
      <w:r w:rsidR="000B4442" w:rsidRPr="005F5283">
        <w:rPr>
          <w:sz w:val="28"/>
          <w:szCs w:val="28"/>
        </w:rPr>
        <w:t xml:space="preserve">anulēšanu </w:t>
      </w:r>
      <w:r w:rsidR="001E78A4" w:rsidRPr="005F5283">
        <w:rPr>
          <w:sz w:val="28"/>
          <w:szCs w:val="28"/>
        </w:rPr>
        <w:t>publicēšan</w:t>
      </w:r>
      <w:r w:rsidR="008153CD" w:rsidRPr="005F5283">
        <w:rPr>
          <w:sz w:val="28"/>
          <w:szCs w:val="28"/>
        </w:rPr>
        <w:t>as</w:t>
      </w:r>
      <w:r w:rsidR="005C4338" w:rsidRPr="005F5283">
        <w:rPr>
          <w:sz w:val="28"/>
          <w:szCs w:val="28"/>
        </w:rPr>
        <w:t xml:space="preserve"> Datu valsts inspekcijas tīmekļa vietnē</w:t>
      </w:r>
      <w:r w:rsidR="001E78A4" w:rsidRPr="005F5283">
        <w:rPr>
          <w:sz w:val="28"/>
          <w:szCs w:val="28"/>
        </w:rPr>
        <w:t>, bet ne ātrāk kā Datu valsts inspekcijas lēmumā norādītajā datumā</w:t>
      </w:r>
      <w:r w:rsidRPr="005F5283">
        <w:rPr>
          <w:sz w:val="28"/>
          <w:szCs w:val="28"/>
        </w:rPr>
        <w:t>.</w:t>
      </w:r>
    </w:p>
    <w:p w14:paraId="13016989" w14:textId="77777777" w:rsidR="007022AA" w:rsidRPr="00B1213C" w:rsidRDefault="007022AA" w:rsidP="00B1213C"/>
    <w:p w14:paraId="5CE2E643" w14:textId="248A0A80" w:rsidR="008153CD" w:rsidRPr="005F5283" w:rsidRDefault="008153CD" w:rsidP="005F5283">
      <w:pPr>
        <w:pStyle w:val="ListParagraph"/>
        <w:numPr>
          <w:ilvl w:val="0"/>
          <w:numId w:val="13"/>
        </w:numPr>
        <w:tabs>
          <w:tab w:val="left" w:pos="0"/>
          <w:tab w:val="left" w:pos="851"/>
        </w:tabs>
        <w:ind w:left="0" w:firstLine="708"/>
        <w:jc w:val="both"/>
        <w:rPr>
          <w:sz w:val="28"/>
          <w:szCs w:val="28"/>
        </w:rPr>
      </w:pPr>
      <w:r w:rsidRPr="005F5283">
        <w:rPr>
          <w:sz w:val="28"/>
          <w:szCs w:val="28"/>
        </w:rPr>
        <w:t>Valsts ieņēmumu dienestam ir tiesības izbeigt informācijas sniegšanu un vienpusēji atkāpties no Līguma, ja kredītinformācijas birojs ir būtiski pārkāpis Līguma nosacījumus. Par būtisku pārkāpumu atzīst:</w:t>
      </w:r>
    </w:p>
    <w:p w14:paraId="07A87EC5" w14:textId="1282341C" w:rsidR="008153CD" w:rsidRPr="005F5283" w:rsidRDefault="008153CD" w:rsidP="005F5283">
      <w:pPr>
        <w:pStyle w:val="ListParagraph"/>
        <w:numPr>
          <w:ilvl w:val="1"/>
          <w:numId w:val="13"/>
        </w:numPr>
        <w:tabs>
          <w:tab w:val="left" w:pos="0"/>
          <w:tab w:val="left" w:pos="851"/>
        </w:tabs>
        <w:ind w:left="0" w:firstLine="708"/>
        <w:jc w:val="both"/>
        <w:rPr>
          <w:sz w:val="28"/>
          <w:szCs w:val="28"/>
        </w:rPr>
      </w:pPr>
      <w:r w:rsidRPr="005F5283">
        <w:rPr>
          <w:sz w:val="28"/>
          <w:szCs w:val="28"/>
        </w:rPr>
        <w:t>informācijas izmantošanu neatbilstoši kredītinformācijas lietotāja pieprasījumā norādītajam mērķim, kā arī informācijas izmantošanu mērķim, kas nav noteikts šo noteikumu 2.1. un 2.2.apakšpunktā</w:t>
      </w:r>
      <w:r w:rsidR="00601968">
        <w:rPr>
          <w:sz w:val="28"/>
          <w:szCs w:val="28"/>
        </w:rPr>
        <w:t>, ja par to ir pieņemts kompetentas iestādes lēmums, kura darbība nav apturēta</w:t>
      </w:r>
      <w:r w:rsidRPr="005F5283">
        <w:rPr>
          <w:sz w:val="28"/>
          <w:szCs w:val="28"/>
        </w:rPr>
        <w:t>;</w:t>
      </w:r>
    </w:p>
    <w:p w14:paraId="66140AA7" w14:textId="16C531F5" w:rsidR="008153CD" w:rsidRPr="005F5283" w:rsidRDefault="008153CD" w:rsidP="005F5283">
      <w:pPr>
        <w:pStyle w:val="ListParagraph"/>
        <w:numPr>
          <w:ilvl w:val="1"/>
          <w:numId w:val="13"/>
        </w:numPr>
        <w:tabs>
          <w:tab w:val="left" w:pos="0"/>
          <w:tab w:val="left" w:pos="851"/>
        </w:tabs>
        <w:ind w:left="0" w:firstLine="708"/>
        <w:jc w:val="both"/>
        <w:rPr>
          <w:sz w:val="28"/>
          <w:szCs w:val="28"/>
        </w:rPr>
      </w:pPr>
      <w:r w:rsidRPr="005F5283">
        <w:rPr>
          <w:sz w:val="28"/>
          <w:szCs w:val="28"/>
        </w:rPr>
        <w:t xml:space="preserve">informācijas drošības prasību neievērošanu, tajā skaitā informācijas </w:t>
      </w:r>
      <w:r w:rsidR="00C00BA7">
        <w:rPr>
          <w:sz w:val="28"/>
          <w:szCs w:val="28"/>
        </w:rPr>
        <w:t xml:space="preserve">apmaiņas </w:t>
      </w:r>
      <w:r w:rsidRPr="005F5283">
        <w:rPr>
          <w:sz w:val="28"/>
          <w:szCs w:val="28"/>
        </w:rPr>
        <w:t>sistēmas piekļuves datu nonākšanu trešo personu rīcībā, t</w:t>
      </w:r>
      <w:r w:rsidR="00796A66">
        <w:rPr>
          <w:sz w:val="28"/>
          <w:szCs w:val="28"/>
        </w:rPr>
        <w:t xml:space="preserve">ajā skaitā, </w:t>
      </w:r>
      <w:r w:rsidRPr="005F5283">
        <w:rPr>
          <w:sz w:val="28"/>
          <w:szCs w:val="28"/>
        </w:rPr>
        <w:t xml:space="preserve">darbinieku rīcībā, kas nav paziņoti </w:t>
      </w:r>
      <w:r w:rsidR="00C00BA7">
        <w:rPr>
          <w:sz w:val="28"/>
          <w:szCs w:val="28"/>
        </w:rPr>
        <w:t xml:space="preserve">Līgumā paredzētajā </w:t>
      </w:r>
      <w:r w:rsidRPr="005F5283">
        <w:rPr>
          <w:sz w:val="28"/>
          <w:szCs w:val="28"/>
        </w:rPr>
        <w:t>kārtībā;</w:t>
      </w:r>
    </w:p>
    <w:p w14:paraId="44E393E0" w14:textId="4415F559" w:rsidR="008153CD" w:rsidRPr="005F5283" w:rsidRDefault="008153CD" w:rsidP="0045362D">
      <w:pPr>
        <w:pStyle w:val="ListParagraph"/>
        <w:numPr>
          <w:ilvl w:val="1"/>
          <w:numId w:val="13"/>
        </w:numPr>
        <w:tabs>
          <w:tab w:val="left" w:pos="0"/>
          <w:tab w:val="left" w:pos="851"/>
        </w:tabs>
        <w:ind w:left="0" w:firstLine="708"/>
        <w:jc w:val="both"/>
        <w:rPr>
          <w:sz w:val="28"/>
          <w:szCs w:val="28"/>
        </w:rPr>
      </w:pPr>
      <w:r w:rsidRPr="005F5283">
        <w:rPr>
          <w:sz w:val="28"/>
          <w:szCs w:val="28"/>
        </w:rPr>
        <w:t>citos Līgumā atrunātos gadījumos.</w:t>
      </w:r>
    </w:p>
    <w:p w14:paraId="233D99DB" w14:textId="77777777" w:rsidR="008153CD" w:rsidRDefault="008153CD" w:rsidP="0045362D">
      <w:pPr>
        <w:tabs>
          <w:tab w:val="left" w:pos="0"/>
          <w:tab w:val="left" w:pos="851"/>
        </w:tabs>
      </w:pPr>
    </w:p>
    <w:p w14:paraId="383A7022" w14:textId="2E4308E7" w:rsidR="007022AA" w:rsidRPr="005F5283" w:rsidRDefault="00095717" w:rsidP="005F5283">
      <w:pPr>
        <w:pStyle w:val="ListParagraph"/>
        <w:numPr>
          <w:ilvl w:val="0"/>
          <w:numId w:val="13"/>
        </w:numPr>
        <w:tabs>
          <w:tab w:val="left" w:pos="0"/>
          <w:tab w:val="left" w:pos="851"/>
        </w:tabs>
        <w:ind w:left="0" w:firstLine="708"/>
        <w:jc w:val="both"/>
        <w:rPr>
          <w:sz w:val="28"/>
          <w:szCs w:val="28"/>
        </w:rPr>
      </w:pPr>
      <w:r w:rsidRPr="005F5283">
        <w:rPr>
          <w:sz w:val="28"/>
          <w:szCs w:val="28"/>
        </w:rPr>
        <w:t>Līgumā</w:t>
      </w:r>
      <w:r w:rsidR="007022AA" w:rsidRPr="005F5283">
        <w:rPr>
          <w:sz w:val="28"/>
          <w:szCs w:val="28"/>
        </w:rPr>
        <w:t xml:space="preserve"> ietver nosacījumus savstarpējo attiecību regulēšanai, t</w:t>
      </w:r>
      <w:r w:rsidR="001A3736">
        <w:rPr>
          <w:sz w:val="28"/>
          <w:szCs w:val="28"/>
        </w:rPr>
        <w:t>ajā skaitā,</w:t>
      </w:r>
      <w:r w:rsidR="007022AA" w:rsidRPr="005F5283">
        <w:rPr>
          <w:sz w:val="28"/>
          <w:szCs w:val="28"/>
        </w:rPr>
        <w:t xml:space="preserve"> līguma spēkā esības nosacījumus, </w:t>
      </w:r>
      <w:r w:rsidR="00B96E77" w:rsidRPr="005F5283">
        <w:rPr>
          <w:sz w:val="28"/>
          <w:szCs w:val="28"/>
        </w:rPr>
        <w:t xml:space="preserve">informācijas nodošanas nosacījumus, tiesības, pienākumus un atbildību, </w:t>
      </w:r>
      <w:r w:rsidR="007022AA" w:rsidRPr="005F5283">
        <w:rPr>
          <w:sz w:val="28"/>
          <w:szCs w:val="28"/>
        </w:rPr>
        <w:t xml:space="preserve">informācijas </w:t>
      </w:r>
      <w:r w:rsidR="003D5F45" w:rsidRPr="005F5283">
        <w:rPr>
          <w:sz w:val="28"/>
          <w:szCs w:val="28"/>
        </w:rPr>
        <w:t>sniegšanas pakalpojuma sa</w:t>
      </w:r>
      <w:r w:rsidR="00C00BA7">
        <w:rPr>
          <w:sz w:val="28"/>
          <w:szCs w:val="28"/>
        </w:rPr>
        <w:t>maksas kārtību un</w:t>
      </w:r>
      <w:r w:rsidR="007022AA" w:rsidRPr="005F5283">
        <w:rPr>
          <w:sz w:val="28"/>
          <w:szCs w:val="28"/>
        </w:rPr>
        <w:t xml:space="preserve"> termiņus, strīdu risināšanas kārtību un informācijas apmaiņas drošības prasības</w:t>
      </w:r>
      <w:r w:rsidR="00B96E77" w:rsidRPr="005F5283">
        <w:rPr>
          <w:sz w:val="28"/>
          <w:szCs w:val="28"/>
        </w:rPr>
        <w:t>.</w:t>
      </w:r>
    </w:p>
    <w:p w14:paraId="4334EBE6" w14:textId="77777777" w:rsidR="007A0605" w:rsidRPr="007162A7" w:rsidRDefault="007A0605" w:rsidP="007162A7">
      <w:pPr>
        <w:pStyle w:val="ListParagraph"/>
        <w:ind w:left="0"/>
        <w:rPr>
          <w:sz w:val="28"/>
          <w:szCs w:val="28"/>
        </w:rPr>
      </w:pPr>
    </w:p>
    <w:p w14:paraId="604AB437" w14:textId="6AC9E6A9" w:rsidR="007162E5" w:rsidRPr="007162E5" w:rsidRDefault="00226174" w:rsidP="007162E5">
      <w:pPr>
        <w:jc w:val="center"/>
        <w:rPr>
          <w:rFonts w:eastAsia="Times New Roman"/>
          <w:color w:val="FF0000"/>
          <w:lang w:eastAsia="lv-LV"/>
        </w:rPr>
      </w:pPr>
      <w:r>
        <w:rPr>
          <w:rFonts w:eastAsia="Times New Roman"/>
          <w:b/>
          <w:lang w:eastAsia="lv-LV"/>
        </w:rPr>
        <w:t>IV</w:t>
      </w:r>
      <w:r w:rsidR="007162E5" w:rsidRPr="002D342D">
        <w:rPr>
          <w:rFonts w:eastAsia="Times New Roman"/>
          <w:b/>
          <w:lang w:eastAsia="lv-LV"/>
        </w:rPr>
        <w:t xml:space="preserve">. </w:t>
      </w:r>
      <w:r w:rsidR="007162E5">
        <w:rPr>
          <w:rFonts w:eastAsia="Times New Roman"/>
          <w:b/>
          <w:lang w:eastAsia="lv-LV"/>
        </w:rPr>
        <w:t>Pakalpojuma maksa</w:t>
      </w:r>
      <w:r w:rsidR="00101EFA">
        <w:rPr>
          <w:rFonts w:eastAsia="Times New Roman"/>
          <w:b/>
          <w:lang w:eastAsia="lv-LV"/>
        </w:rPr>
        <w:t xml:space="preserve">s apmērs un </w:t>
      </w:r>
      <w:r w:rsidR="007162E5">
        <w:rPr>
          <w:rFonts w:eastAsia="Times New Roman"/>
          <w:b/>
          <w:lang w:eastAsia="lv-LV"/>
        </w:rPr>
        <w:t>maks</w:t>
      </w:r>
      <w:r w:rsidR="00101EFA">
        <w:rPr>
          <w:rFonts w:eastAsia="Times New Roman"/>
          <w:b/>
          <w:lang w:eastAsia="lv-LV"/>
        </w:rPr>
        <w:t>āšanas</w:t>
      </w:r>
      <w:r w:rsidR="007162E5">
        <w:rPr>
          <w:rFonts w:eastAsia="Times New Roman"/>
          <w:b/>
          <w:lang w:eastAsia="lv-LV"/>
        </w:rPr>
        <w:t xml:space="preserve"> kārtība </w:t>
      </w:r>
    </w:p>
    <w:p w14:paraId="2115B59A" w14:textId="77777777" w:rsidR="007A0605" w:rsidRPr="007162A7" w:rsidRDefault="007A0605" w:rsidP="007162E5">
      <w:pPr>
        <w:pStyle w:val="ListParagraph"/>
        <w:rPr>
          <w:sz w:val="28"/>
          <w:szCs w:val="28"/>
        </w:rPr>
      </w:pPr>
    </w:p>
    <w:p w14:paraId="58E48FEA" w14:textId="260A27B6" w:rsidR="00940594" w:rsidRPr="006709A5" w:rsidRDefault="00940594" w:rsidP="006709A5">
      <w:pPr>
        <w:pStyle w:val="ListParagraph"/>
        <w:numPr>
          <w:ilvl w:val="0"/>
          <w:numId w:val="13"/>
        </w:numPr>
        <w:tabs>
          <w:tab w:val="left" w:pos="0"/>
          <w:tab w:val="left" w:pos="851"/>
        </w:tabs>
        <w:ind w:left="0" w:firstLine="708"/>
        <w:jc w:val="both"/>
        <w:rPr>
          <w:sz w:val="28"/>
          <w:szCs w:val="28"/>
        </w:rPr>
      </w:pPr>
      <w:r w:rsidRPr="006709A5">
        <w:rPr>
          <w:sz w:val="28"/>
          <w:szCs w:val="28"/>
        </w:rPr>
        <w:t>Informācijas sniegšana par fizisk</w:t>
      </w:r>
      <w:r w:rsidR="00CA708D" w:rsidRPr="006709A5">
        <w:rPr>
          <w:sz w:val="28"/>
          <w:szCs w:val="28"/>
        </w:rPr>
        <w:t>ā</w:t>
      </w:r>
      <w:r w:rsidRPr="006709A5">
        <w:rPr>
          <w:sz w:val="28"/>
          <w:szCs w:val="28"/>
        </w:rPr>
        <w:t>s personas ienākumiem kredītinformācijas birojam ir maksas pakalpojums.</w:t>
      </w:r>
    </w:p>
    <w:p w14:paraId="5371DBF9" w14:textId="77777777" w:rsidR="00940594" w:rsidRPr="006709A5" w:rsidRDefault="00940594" w:rsidP="006709A5">
      <w:pPr>
        <w:tabs>
          <w:tab w:val="left" w:pos="0"/>
          <w:tab w:val="left" w:pos="426"/>
        </w:tabs>
        <w:ind w:firstLine="708"/>
      </w:pPr>
    </w:p>
    <w:p w14:paraId="5210C2BC" w14:textId="2291C5B7" w:rsidR="00557D83" w:rsidRPr="006709A5" w:rsidRDefault="0066646A" w:rsidP="00B20F57">
      <w:pPr>
        <w:pStyle w:val="ListParagraph"/>
        <w:numPr>
          <w:ilvl w:val="0"/>
          <w:numId w:val="13"/>
        </w:numPr>
        <w:tabs>
          <w:tab w:val="left" w:pos="0"/>
          <w:tab w:val="left" w:pos="851"/>
        </w:tabs>
        <w:ind w:left="0" w:firstLine="710"/>
        <w:jc w:val="both"/>
        <w:rPr>
          <w:sz w:val="28"/>
          <w:szCs w:val="28"/>
        </w:rPr>
      </w:pPr>
      <w:r w:rsidRPr="006709A5">
        <w:rPr>
          <w:sz w:val="28"/>
          <w:szCs w:val="28"/>
        </w:rPr>
        <w:t xml:space="preserve">Viena informācijas sniegšanas pakalpojuma </w:t>
      </w:r>
      <w:r w:rsidR="00FE3967" w:rsidRPr="006709A5">
        <w:rPr>
          <w:sz w:val="28"/>
          <w:szCs w:val="28"/>
        </w:rPr>
        <w:t xml:space="preserve">maksa ir 70 890 </w:t>
      </w:r>
      <w:r w:rsidR="00BF39CF" w:rsidRPr="00B75586">
        <w:rPr>
          <w:i/>
          <w:sz w:val="28"/>
          <w:szCs w:val="28"/>
        </w:rPr>
        <w:t>euro</w:t>
      </w:r>
      <w:r w:rsidR="00C00BA7">
        <w:rPr>
          <w:sz w:val="28"/>
          <w:szCs w:val="28"/>
        </w:rPr>
        <w:t>. Viena</w:t>
      </w:r>
      <w:r w:rsidR="00FE3967" w:rsidRPr="006709A5">
        <w:rPr>
          <w:sz w:val="28"/>
          <w:szCs w:val="28"/>
        </w:rPr>
        <w:t xml:space="preserve"> pakalpojuma ietvaros var veikt </w:t>
      </w:r>
      <w:r w:rsidR="006C70D1" w:rsidRPr="006709A5">
        <w:rPr>
          <w:sz w:val="28"/>
          <w:szCs w:val="28"/>
        </w:rPr>
        <w:t xml:space="preserve">1 000 000 </w:t>
      </w:r>
      <w:r w:rsidR="00A939BF" w:rsidRPr="006709A5">
        <w:rPr>
          <w:sz w:val="28"/>
          <w:szCs w:val="28"/>
        </w:rPr>
        <w:t>pieprasījum</w:t>
      </w:r>
      <w:r w:rsidR="00FE3967" w:rsidRPr="006709A5">
        <w:rPr>
          <w:sz w:val="28"/>
          <w:szCs w:val="28"/>
        </w:rPr>
        <w:t>us</w:t>
      </w:r>
      <w:r w:rsidR="00A939BF" w:rsidRPr="006709A5">
        <w:rPr>
          <w:sz w:val="28"/>
          <w:szCs w:val="28"/>
        </w:rPr>
        <w:t xml:space="preserve"> par fizisk</w:t>
      </w:r>
      <w:r w:rsidR="00FE3967" w:rsidRPr="006709A5">
        <w:rPr>
          <w:sz w:val="28"/>
          <w:szCs w:val="28"/>
        </w:rPr>
        <w:t>o</w:t>
      </w:r>
      <w:r w:rsidR="00A939BF" w:rsidRPr="006709A5">
        <w:rPr>
          <w:sz w:val="28"/>
          <w:szCs w:val="28"/>
        </w:rPr>
        <w:t xml:space="preserve"> person</w:t>
      </w:r>
      <w:r w:rsidR="00FE3967" w:rsidRPr="006709A5">
        <w:rPr>
          <w:sz w:val="28"/>
          <w:szCs w:val="28"/>
        </w:rPr>
        <w:t>u</w:t>
      </w:r>
      <w:r w:rsidR="00A939BF" w:rsidRPr="006709A5">
        <w:rPr>
          <w:sz w:val="28"/>
          <w:szCs w:val="28"/>
        </w:rPr>
        <w:t xml:space="preserve"> ienākumiem. </w:t>
      </w:r>
      <w:r w:rsidR="00B20F57" w:rsidRPr="00B20F57">
        <w:rPr>
          <w:sz w:val="28"/>
          <w:szCs w:val="28"/>
        </w:rPr>
        <w:t>Pamatojoties uz kredītinformācijas biroja izteiktu lūgumu, viena informāci</w:t>
      </w:r>
      <w:r w:rsidR="00797B14">
        <w:rPr>
          <w:sz w:val="28"/>
          <w:szCs w:val="28"/>
        </w:rPr>
        <w:t>jas sniegšanas pakalpojuma maksu un pieprasījumu skaitu</w:t>
      </w:r>
      <w:r w:rsidR="00B20F57" w:rsidRPr="00B20F57">
        <w:rPr>
          <w:sz w:val="28"/>
          <w:szCs w:val="28"/>
        </w:rPr>
        <w:t xml:space="preserve"> sadal</w:t>
      </w:r>
      <w:r w:rsidR="00A1119E">
        <w:rPr>
          <w:sz w:val="28"/>
          <w:szCs w:val="28"/>
        </w:rPr>
        <w:t>a</w:t>
      </w:r>
      <w:r w:rsidR="00B20F57" w:rsidRPr="00B20F57">
        <w:rPr>
          <w:sz w:val="28"/>
          <w:szCs w:val="28"/>
        </w:rPr>
        <w:t xml:space="preserve"> četrās </w:t>
      </w:r>
      <w:r w:rsidR="00B20F57">
        <w:rPr>
          <w:sz w:val="28"/>
          <w:szCs w:val="28"/>
        </w:rPr>
        <w:t>vienādās</w:t>
      </w:r>
      <w:r w:rsidR="00B20F57" w:rsidRPr="00B20F57">
        <w:rPr>
          <w:sz w:val="28"/>
          <w:szCs w:val="28"/>
        </w:rPr>
        <w:t xml:space="preserve"> daļās divu gadu laikā, kur katr</w:t>
      </w:r>
      <w:r w:rsidR="001A3736">
        <w:rPr>
          <w:sz w:val="28"/>
          <w:szCs w:val="28"/>
        </w:rPr>
        <w:t>u</w:t>
      </w:r>
      <w:r w:rsidR="00B20F57" w:rsidRPr="00B20F57">
        <w:rPr>
          <w:sz w:val="28"/>
          <w:szCs w:val="28"/>
        </w:rPr>
        <w:t xml:space="preserve"> nākam</w:t>
      </w:r>
      <w:r w:rsidR="001A3736">
        <w:rPr>
          <w:sz w:val="28"/>
          <w:szCs w:val="28"/>
        </w:rPr>
        <w:t>o</w:t>
      </w:r>
      <w:r w:rsidR="00B20F57" w:rsidRPr="00B20F57">
        <w:rPr>
          <w:sz w:val="28"/>
          <w:szCs w:val="28"/>
        </w:rPr>
        <w:t xml:space="preserve"> maksājum</w:t>
      </w:r>
      <w:r w:rsidR="001A3736">
        <w:rPr>
          <w:sz w:val="28"/>
          <w:szCs w:val="28"/>
        </w:rPr>
        <w:t xml:space="preserve">u </w:t>
      </w:r>
      <w:r w:rsidR="00B20F57" w:rsidRPr="00B20F57">
        <w:rPr>
          <w:sz w:val="28"/>
          <w:szCs w:val="28"/>
        </w:rPr>
        <w:t>vei</w:t>
      </w:r>
      <w:r w:rsidR="001A3736">
        <w:rPr>
          <w:sz w:val="28"/>
          <w:szCs w:val="28"/>
        </w:rPr>
        <w:t>c</w:t>
      </w:r>
      <w:r w:rsidR="00B20F57" w:rsidRPr="00B20F57">
        <w:rPr>
          <w:sz w:val="28"/>
          <w:szCs w:val="28"/>
        </w:rPr>
        <w:t xml:space="preserve"> ne retāk kā reizi pusgadā</w:t>
      </w:r>
      <w:r w:rsidR="00B20F57">
        <w:rPr>
          <w:sz w:val="28"/>
          <w:szCs w:val="28"/>
        </w:rPr>
        <w:t>.</w:t>
      </w:r>
    </w:p>
    <w:p w14:paraId="680B99FC" w14:textId="77777777" w:rsidR="007162E5" w:rsidRPr="006709A5" w:rsidRDefault="007162E5" w:rsidP="006709A5">
      <w:pPr>
        <w:tabs>
          <w:tab w:val="left" w:pos="0"/>
          <w:tab w:val="left" w:pos="426"/>
        </w:tabs>
        <w:ind w:firstLine="708"/>
      </w:pPr>
    </w:p>
    <w:p w14:paraId="201F43C6" w14:textId="2EDB98F8" w:rsidR="007162E5" w:rsidRPr="006709A5" w:rsidRDefault="00FE3967" w:rsidP="006709A5">
      <w:pPr>
        <w:pStyle w:val="ListParagraph"/>
        <w:numPr>
          <w:ilvl w:val="0"/>
          <w:numId w:val="13"/>
        </w:numPr>
        <w:tabs>
          <w:tab w:val="left" w:pos="0"/>
          <w:tab w:val="left" w:pos="851"/>
        </w:tabs>
        <w:ind w:left="0" w:firstLine="708"/>
        <w:jc w:val="both"/>
        <w:rPr>
          <w:sz w:val="28"/>
          <w:szCs w:val="28"/>
        </w:rPr>
      </w:pPr>
      <w:r w:rsidRPr="006709A5">
        <w:rPr>
          <w:sz w:val="28"/>
          <w:szCs w:val="28"/>
        </w:rPr>
        <w:lastRenderedPageBreak/>
        <w:t>P</w:t>
      </w:r>
      <w:r w:rsidR="00FF7E21" w:rsidRPr="006709A5">
        <w:rPr>
          <w:sz w:val="28"/>
          <w:szCs w:val="28"/>
        </w:rPr>
        <w:t xml:space="preserve">akalpojuma maksu </w:t>
      </w:r>
      <w:r w:rsidR="00A939BF" w:rsidRPr="006709A5">
        <w:rPr>
          <w:sz w:val="28"/>
          <w:szCs w:val="28"/>
        </w:rPr>
        <w:t xml:space="preserve">iemaksā valsts budžetā Valsts ieņēmumu dienesta budžeta programmas kontā Valsts kasē atbilstoši </w:t>
      </w:r>
      <w:r w:rsidR="00557D83" w:rsidRPr="006709A5">
        <w:rPr>
          <w:sz w:val="28"/>
          <w:szCs w:val="28"/>
        </w:rPr>
        <w:t>starp Valsts ieņēmumu dienestu un kredītinformācijas biroju</w:t>
      </w:r>
      <w:r w:rsidR="00A939BF" w:rsidRPr="006709A5">
        <w:rPr>
          <w:sz w:val="28"/>
          <w:szCs w:val="28"/>
        </w:rPr>
        <w:t xml:space="preserve"> noslēgtajā </w:t>
      </w:r>
      <w:r w:rsidRPr="006709A5">
        <w:rPr>
          <w:sz w:val="28"/>
          <w:szCs w:val="28"/>
        </w:rPr>
        <w:t>Līgumā</w:t>
      </w:r>
      <w:r w:rsidR="00557D83" w:rsidRPr="006709A5">
        <w:rPr>
          <w:sz w:val="28"/>
          <w:szCs w:val="28"/>
        </w:rPr>
        <w:t xml:space="preserve"> </w:t>
      </w:r>
      <w:r w:rsidR="00A939BF" w:rsidRPr="006709A5">
        <w:rPr>
          <w:sz w:val="28"/>
          <w:szCs w:val="28"/>
        </w:rPr>
        <w:t>noteiktajam.</w:t>
      </w:r>
    </w:p>
    <w:p w14:paraId="6A77B3A1" w14:textId="77777777" w:rsidR="007162E5" w:rsidRPr="006709A5" w:rsidRDefault="007162E5" w:rsidP="006709A5">
      <w:pPr>
        <w:tabs>
          <w:tab w:val="left" w:pos="0"/>
          <w:tab w:val="left" w:pos="426"/>
          <w:tab w:val="left" w:pos="993"/>
        </w:tabs>
        <w:ind w:firstLine="708"/>
      </w:pPr>
    </w:p>
    <w:p w14:paraId="0D332A3E" w14:textId="2F138199" w:rsidR="007162E5" w:rsidRPr="006709A5" w:rsidRDefault="00A939BF" w:rsidP="006709A5">
      <w:pPr>
        <w:pStyle w:val="ListParagraph"/>
        <w:numPr>
          <w:ilvl w:val="0"/>
          <w:numId w:val="13"/>
        </w:numPr>
        <w:tabs>
          <w:tab w:val="left" w:pos="0"/>
          <w:tab w:val="left" w:pos="851"/>
        </w:tabs>
        <w:ind w:left="0" w:firstLine="708"/>
        <w:jc w:val="both"/>
        <w:rPr>
          <w:sz w:val="28"/>
          <w:szCs w:val="28"/>
        </w:rPr>
      </w:pPr>
      <w:r w:rsidRPr="006709A5">
        <w:rPr>
          <w:sz w:val="28"/>
          <w:szCs w:val="28"/>
        </w:rPr>
        <w:t xml:space="preserve">Veicot maksājumu par </w:t>
      </w:r>
      <w:r w:rsidR="00FE3967" w:rsidRPr="006709A5">
        <w:rPr>
          <w:sz w:val="28"/>
          <w:szCs w:val="28"/>
        </w:rPr>
        <w:t xml:space="preserve">informācijas sniegšanas </w:t>
      </w:r>
      <w:r w:rsidR="00B57847" w:rsidRPr="006709A5">
        <w:rPr>
          <w:sz w:val="28"/>
          <w:szCs w:val="28"/>
        </w:rPr>
        <w:t>pakalpojumu</w:t>
      </w:r>
      <w:r w:rsidRPr="006709A5">
        <w:rPr>
          <w:sz w:val="28"/>
          <w:szCs w:val="28"/>
        </w:rPr>
        <w:t>, maksājuma rīkojum</w:t>
      </w:r>
      <w:r w:rsidR="00557D83" w:rsidRPr="006709A5">
        <w:rPr>
          <w:sz w:val="28"/>
          <w:szCs w:val="28"/>
        </w:rPr>
        <w:t>a</w:t>
      </w:r>
      <w:r w:rsidRPr="006709A5">
        <w:rPr>
          <w:sz w:val="28"/>
          <w:szCs w:val="28"/>
        </w:rPr>
        <w:t xml:space="preserve"> </w:t>
      </w:r>
      <w:r w:rsidR="00557D83" w:rsidRPr="006709A5">
        <w:rPr>
          <w:sz w:val="28"/>
          <w:szCs w:val="28"/>
        </w:rPr>
        <w:t xml:space="preserve">maksājuma mērķī </w:t>
      </w:r>
      <w:r w:rsidRPr="006709A5">
        <w:rPr>
          <w:sz w:val="28"/>
          <w:szCs w:val="28"/>
        </w:rPr>
        <w:t xml:space="preserve">norāda: maksa par informācijas </w:t>
      </w:r>
      <w:r w:rsidR="006C70D1" w:rsidRPr="006709A5">
        <w:rPr>
          <w:sz w:val="28"/>
          <w:szCs w:val="28"/>
        </w:rPr>
        <w:t xml:space="preserve">pieprasījumiem </w:t>
      </w:r>
      <w:r w:rsidRPr="006709A5">
        <w:rPr>
          <w:sz w:val="28"/>
          <w:szCs w:val="28"/>
        </w:rPr>
        <w:t>par fizisk</w:t>
      </w:r>
      <w:r w:rsidR="006C70D1" w:rsidRPr="006709A5">
        <w:rPr>
          <w:sz w:val="28"/>
          <w:szCs w:val="28"/>
        </w:rPr>
        <w:t>ā</w:t>
      </w:r>
      <w:r w:rsidRPr="006709A5">
        <w:rPr>
          <w:sz w:val="28"/>
          <w:szCs w:val="28"/>
        </w:rPr>
        <w:t>s personas ienākumiem.</w:t>
      </w:r>
    </w:p>
    <w:p w14:paraId="7EE83E92" w14:textId="77777777" w:rsidR="007162E5" w:rsidRPr="006709A5" w:rsidRDefault="007162E5" w:rsidP="006709A5">
      <w:pPr>
        <w:tabs>
          <w:tab w:val="left" w:pos="0"/>
          <w:tab w:val="left" w:pos="426"/>
          <w:tab w:val="left" w:pos="993"/>
        </w:tabs>
        <w:ind w:firstLine="708"/>
      </w:pPr>
    </w:p>
    <w:p w14:paraId="2EB57421" w14:textId="51F4A383" w:rsidR="007162E5" w:rsidRPr="006709A5" w:rsidRDefault="00A939BF" w:rsidP="006709A5">
      <w:pPr>
        <w:pStyle w:val="ListParagraph"/>
        <w:numPr>
          <w:ilvl w:val="0"/>
          <w:numId w:val="13"/>
        </w:numPr>
        <w:tabs>
          <w:tab w:val="left" w:pos="0"/>
          <w:tab w:val="left" w:pos="851"/>
        </w:tabs>
        <w:ind w:left="0" w:firstLine="708"/>
        <w:jc w:val="both"/>
        <w:rPr>
          <w:sz w:val="28"/>
          <w:szCs w:val="28"/>
        </w:rPr>
      </w:pPr>
      <w:r w:rsidRPr="006709A5">
        <w:rPr>
          <w:sz w:val="28"/>
          <w:szCs w:val="28"/>
        </w:rPr>
        <w:t>Valsts budžetā Valsts ieņēmumu dienesta budžeta programmas kontā Valsts kasē iemaksāto naudu kredītinformācijas birojam neatmaksā.</w:t>
      </w:r>
    </w:p>
    <w:p w14:paraId="0D14A4FE" w14:textId="77777777" w:rsidR="00A939BF" w:rsidRDefault="00A939BF" w:rsidP="0028624B">
      <w:pPr>
        <w:tabs>
          <w:tab w:val="left" w:pos="0"/>
          <w:tab w:val="left" w:pos="426"/>
        </w:tabs>
      </w:pPr>
    </w:p>
    <w:p w14:paraId="6C0A54F9" w14:textId="5D75E107" w:rsidR="007162E5" w:rsidRDefault="00226174" w:rsidP="00F017BA">
      <w:pPr>
        <w:jc w:val="center"/>
      </w:pPr>
      <w:r>
        <w:rPr>
          <w:rFonts w:eastAsia="Times New Roman"/>
          <w:b/>
          <w:lang w:eastAsia="lv-LV"/>
        </w:rPr>
        <w:t>V</w:t>
      </w:r>
      <w:r w:rsidR="007162E5" w:rsidRPr="002D342D">
        <w:rPr>
          <w:rFonts w:eastAsia="Times New Roman"/>
          <w:b/>
          <w:lang w:eastAsia="lv-LV"/>
        </w:rPr>
        <w:t xml:space="preserve">. </w:t>
      </w:r>
      <w:r w:rsidR="007162E5">
        <w:rPr>
          <w:rFonts w:eastAsia="Times New Roman"/>
          <w:b/>
          <w:bCs/>
          <w:lang w:eastAsia="lv-LV"/>
        </w:rPr>
        <w:t xml:space="preserve">Noslēguma </w:t>
      </w:r>
      <w:r w:rsidR="00163A28">
        <w:rPr>
          <w:rFonts w:eastAsia="Times New Roman"/>
          <w:b/>
          <w:bCs/>
          <w:lang w:eastAsia="lv-LV"/>
        </w:rPr>
        <w:t>jautājum</w:t>
      </w:r>
      <w:r w:rsidR="008F1965">
        <w:rPr>
          <w:rFonts w:eastAsia="Times New Roman"/>
          <w:b/>
          <w:bCs/>
          <w:lang w:eastAsia="lv-LV"/>
        </w:rPr>
        <w:t>i</w:t>
      </w:r>
      <w:r w:rsidR="00163A28">
        <w:rPr>
          <w:rFonts w:eastAsia="Times New Roman"/>
          <w:b/>
          <w:bCs/>
          <w:lang w:eastAsia="lv-LV"/>
        </w:rPr>
        <w:t xml:space="preserve"> </w:t>
      </w:r>
    </w:p>
    <w:p w14:paraId="14CEE4BF" w14:textId="77777777" w:rsidR="007162E5" w:rsidRPr="006709A5" w:rsidRDefault="007162E5" w:rsidP="006709A5">
      <w:pPr>
        <w:pStyle w:val="ListParagraph"/>
        <w:ind w:left="0" w:firstLine="720"/>
        <w:jc w:val="both"/>
        <w:rPr>
          <w:sz w:val="28"/>
          <w:szCs w:val="28"/>
        </w:rPr>
      </w:pPr>
    </w:p>
    <w:p w14:paraId="602A3AB8" w14:textId="00A0EF24" w:rsidR="00A21EFF" w:rsidRPr="006709A5" w:rsidRDefault="00C15D90" w:rsidP="006709A5">
      <w:pPr>
        <w:pStyle w:val="ListParagraph"/>
        <w:numPr>
          <w:ilvl w:val="0"/>
          <w:numId w:val="13"/>
        </w:numPr>
        <w:tabs>
          <w:tab w:val="left" w:pos="0"/>
          <w:tab w:val="left" w:pos="851"/>
        </w:tabs>
        <w:ind w:left="0" w:firstLine="720"/>
        <w:jc w:val="both"/>
        <w:rPr>
          <w:sz w:val="28"/>
          <w:szCs w:val="28"/>
        </w:rPr>
      </w:pPr>
      <w:r w:rsidRPr="006709A5">
        <w:rPr>
          <w:sz w:val="28"/>
          <w:szCs w:val="28"/>
        </w:rPr>
        <w:t xml:space="preserve">Atzīt par spēku zaudējušiem Ministru kabineta </w:t>
      </w:r>
      <w:r w:rsidR="00972EC2" w:rsidRPr="006709A5">
        <w:rPr>
          <w:sz w:val="28"/>
          <w:szCs w:val="28"/>
        </w:rPr>
        <w:t>2007.gada 19.jūnija noteikumus Nr.411 „Kārtība, kādā Valsts ieņēmumu dienests izsniedz izziņu par kredīta ņēmēja ienākumiem”</w:t>
      </w:r>
      <w:r w:rsidR="008C089D" w:rsidRPr="006709A5">
        <w:rPr>
          <w:sz w:val="28"/>
          <w:szCs w:val="28"/>
        </w:rPr>
        <w:t xml:space="preserve"> (Latvijas Vēstnesis, </w:t>
      </w:r>
      <w:r w:rsidR="008D19CC" w:rsidRPr="006709A5">
        <w:rPr>
          <w:sz w:val="28"/>
          <w:szCs w:val="28"/>
        </w:rPr>
        <w:t xml:space="preserve">2007, </w:t>
      </w:r>
      <w:r w:rsidR="008C089D" w:rsidRPr="006709A5">
        <w:rPr>
          <w:sz w:val="28"/>
          <w:szCs w:val="28"/>
        </w:rPr>
        <w:t>100</w:t>
      </w:r>
      <w:r w:rsidR="00C00BA7">
        <w:rPr>
          <w:sz w:val="28"/>
          <w:szCs w:val="28"/>
        </w:rPr>
        <w:t>.</w:t>
      </w:r>
      <w:r w:rsidR="00C00BA7" w:rsidRPr="006709A5">
        <w:rPr>
          <w:sz w:val="28"/>
          <w:szCs w:val="28"/>
        </w:rPr>
        <w:t>nr.</w:t>
      </w:r>
      <w:r w:rsidR="008C089D" w:rsidRPr="006709A5">
        <w:rPr>
          <w:sz w:val="28"/>
          <w:szCs w:val="28"/>
        </w:rPr>
        <w:t>)</w:t>
      </w:r>
      <w:r w:rsidR="00972EC2" w:rsidRPr="006709A5">
        <w:rPr>
          <w:sz w:val="28"/>
          <w:szCs w:val="28"/>
        </w:rPr>
        <w:t>.</w:t>
      </w:r>
    </w:p>
    <w:p w14:paraId="4F1B7BAF" w14:textId="77777777" w:rsidR="00A21EFF" w:rsidRPr="006709A5" w:rsidRDefault="00A21EFF" w:rsidP="006709A5">
      <w:pPr>
        <w:tabs>
          <w:tab w:val="left" w:pos="0"/>
          <w:tab w:val="left" w:pos="709"/>
        </w:tabs>
        <w:ind w:firstLine="720"/>
      </w:pPr>
    </w:p>
    <w:p w14:paraId="6C64D66B" w14:textId="63CA0023" w:rsidR="00A21EFF" w:rsidRPr="006709A5" w:rsidRDefault="00A21EFF" w:rsidP="006709A5">
      <w:pPr>
        <w:pStyle w:val="ListParagraph"/>
        <w:numPr>
          <w:ilvl w:val="0"/>
          <w:numId w:val="13"/>
        </w:numPr>
        <w:tabs>
          <w:tab w:val="left" w:pos="0"/>
          <w:tab w:val="left" w:pos="851"/>
        </w:tabs>
        <w:ind w:left="0" w:firstLine="720"/>
        <w:jc w:val="both"/>
        <w:rPr>
          <w:sz w:val="28"/>
          <w:szCs w:val="28"/>
        </w:rPr>
      </w:pPr>
      <w:r w:rsidRPr="006709A5">
        <w:rPr>
          <w:sz w:val="28"/>
          <w:szCs w:val="28"/>
        </w:rPr>
        <w:t xml:space="preserve">Noteikumi stājas spēkā </w:t>
      </w:r>
      <w:r w:rsidR="00334611" w:rsidRPr="006709A5">
        <w:rPr>
          <w:sz w:val="28"/>
          <w:szCs w:val="28"/>
        </w:rPr>
        <w:t>2016</w:t>
      </w:r>
      <w:r w:rsidRPr="006709A5">
        <w:rPr>
          <w:sz w:val="28"/>
          <w:szCs w:val="28"/>
        </w:rPr>
        <w:t>.gada 1.</w:t>
      </w:r>
      <w:r w:rsidR="00EF621D">
        <w:rPr>
          <w:sz w:val="28"/>
          <w:szCs w:val="28"/>
        </w:rPr>
        <w:t>martā</w:t>
      </w:r>
      <w:r w:rsidRPr="006709A5">
        <w:rPr>
          <w:sz w:val="28"/>
          <w:szCs w:val="28"/>
        </w:rPr>
        <w:t>.</w:t>
      </w:r>
    </w:p>
    <w:p w14:paraId="7382ABA6" w14:textId="77777777" w:rsidR="00786AD7" w:rsidRDefault="00786AD7" w:rsidP="007162E5">
      <w:pPr>
        <w:rPr>
          <w:rFonts w:eastAsia="Times New Roman"/>
          <w:lang w:eastAsia="lv-LV"/>
        </w:rPr>
      </w:pPr>
      <w:bookmarkStart w:id="3" w:name="p-335008"/>
      <w:bookmarkStart w:id="4" w:name="p59"/>
      <w:bookmarkEnd w:id="3"/>
      <w:bookmarkEnd w:id="4"/>
    </w:p>
    <w:p w14:paraId="76FFE4FB" w14:textId="77777777" w:rsidR="00E6239E" w:rsidRPr="00C96E7C" w:rsidRDefault="00E6239E" w:rsidP="006F1286">
      <w:pPr>
        <w:ind w:firstLine="709"/>
        <w:rPr>
          <w:rFonts w:eastAsia="Times New Roman"/>
          <w:lang w:eastAsia="lv-LV"/>
        </w:rPr>
      </w:pPr>
    </w:p>
    <w:p w14:paraId="52005DC1" w14:textId="77777777" w:rsidR="00786AD7" w:rsidRPr="002D342D" w:rsidRDefault="00786AD7" w:rsidP="00786AD7">
      <w:pPr>
        <w:tabs>
          <w:tab w:val="left" w:pos="6840"/>
        </w:tabs>
      </w:pPr>
      <w:r w:rsidRPr="002D342D">
        <w:t xml:space="preserve">Ministru </w:t>
      </w:r>
      <w:r w:rsidR="00CA2756" w:rsidRPr="002D342D">
        <w:t>prezident</w:t>
      </w:r>
      <w:r w:rsidR="00CA2756">
        <w:t>e</w:t>
      </w:r>
      <w:r w:rsidRPr="002D342D">
        <w:tab/>
      </w:r>
      <w:r w:rsidR="007162A7">
        <w:tab/>
      </w:r>
      <w:r w:rsidR="00CA2756">
        <w:t>L.Straujuma</w:t>
      </w:r>
    </w:p>
    <w:p w14:paraId="73199698" w14:textId="77777777" w:rsidR="00786AD7" w:rsidRPr="002D342D" w:rsidRDefault="00786AD7" w:rsidP="00786AD7"/>
    <w:p w14:paraId="37B32B1F" w14:textId="77777777" w:rsidR="00786AD7" w:rsidRPr="002D342D" w:rsidRDefault="00786AD7" w:rsidP="00786AD7"/>
    <w:p w14:paraId="6F8A1F4C" w14:textId="77777777" w:rsidR="00786AD7" w:rsidRPr="00CE3A64" w:rsidRDefault="00786AD7">
      <w:pPr>
        <w:tabs>
          <w:tab w:val="left" w:pos="709"/>
          <w:tab w:val="left" w:pos="6840"/>
        </w:tabs>
      </w:pPr>
      <w:r w:rsidRPr="002F563C">
        <w:t>Finanšu ministrs</w:t>
      </w:r>
      <w:r w:rsidR="00F017BA">
        <w:t xml:space="preserve"> </w:t>
      </w:r>
      <w:r w:rsidR="007162A7">
        <w:tab/>
      </w:r>
      <w:r w:rsidR="007162A7">
        <w:tab/>
      </w:r>
      <w:r w:rsidR="007162A7">
        <w:tab/>
      </w:r>
      <w:r w:rsidR="00F017BA">
        <w:t>J.Reirs</w:t>
      </w:r>
      <w:r w:rsidRPr="004A5492">
        <w:rPr>
          <w:smallCaps/>
        </w:rPr>
        <w:tab/>
      </w:r>
    </w:p>
    <w:p w14:paraId="20DF9B0D" w14:textId="77777777" w:rsidR="004038C5" w:rsidRDefault="004038C5" w:rsidP="00786AD7">
      <w:pPr>
        <w:tabs>
          <w:tab w:val="left" w:pos="540"/>
          <w:tab w:val="left" w:pos="6840"/>
        </w:tabs>
      </w:pPr>
    </w:p>
    <w:p w14:paraId="3D4BFFB0" w14:textId="675466DB" w:rsidR="004038C5" w:rsidRPr="00DF038F" w:rsidRDefault="00BE3B91" w:rsidP="00786AD7">
      <w:pPr>
        <w:tabs>
          <w:tab w:val="left" w:pos="540"/>
          <w:tab w:val="left" w:pos="6840"/>
        </w:tabs>
        <w:rPr>
          <w:sz w:val="24"/>
          <w:szCs w:val="24"/>
          <w:highlight w:val="yellow"/>
        </w:rPr>
      </w:pPr>
      <w:r>
        <w:rPr>
          <w:sz w:val="24"/>
          <w:szCs w:val="24"/>
        </w:rPr>
        <w:t>27</w:t>
      </w:r>
      <w:r w:rsidR="002057C0">
        <w:rPr>
          <w:sz w:val="24"/>
          <w:szCs w:val="24"/>
        </w:rPr>
        <w:t>.11</w:t>
      </w:r>
      <w:r w:rsidR="00CA2756">
        <w:rPr>
          <w:sz w:val="24"/>
          <w:szCs w:val="24"/>
        </w:rPr>
        <w:t>.2015</w:t>
      </w:r>
      <w:r w:rsidR="004038C5">
        <w:rPr>
          <w:sz w:val="24"/>
          <w:szCs w:val="24"/>
        </w:rPr>
        <w:t xml:space="preserve">. </w:t>
      </w:r>
      <w:r w:rsidR="004958E0">
        <w:rPr>
          <w:sz w:val="24"/>
          <w:szCs w:val="24"/>
        </w:rPr>
        <w:t>13:50</w:t>
      </w:r>
    </w:p>
    <w:p w14:paraId="44C9515E" w14:textId="4D5AC988" w:rsidR="009A1E92" w:rsidRPr="002A35BF" w:rsidRDefault="009A1E92" w:rsidP="009A1E92">
      <w:pPr>
        <w:rPr>
          <w:sz w:val="18"/>
          <w:szCs w:val="18"/>
        </w:rPr>
      </w:pPr>
      <w:r w:rsidRPr="002A35BF">
        <w:rPr>
          <w:sz w:val="18"/>
          <w:szCs w:val="18"/>
        </w:rPr>
        <w:fldChar w:fldCharType="begin"/>
      </w:r>
      <w:r w:rsidRPr="002A35BF">
        <w:rPr>
          <w:sz w:val="18"/>
          <w:szCs w:val="18"/>
        </w:rPr>
        <w:instrText xml:space="preserve"> NUMWORDS   \* MERGEFORMAT </w:instrText>
      </w:r>
      <w:r w:rsidRPr="002A35BF">
        <w:rPr>
          <w:sz w:val="18"/>
          <w:szCs w:val="18"/>
        </w:rPr>
        <w:fldChar w:fldCharType="separate"/>
      </w:r>
      <w:r w:rsidR="00A1119E">
        <w:rPr>
          <w:noProof/>
          <w:sz w:val="18"/>
          <w:szCs w:val="18"/>
        </w:rPr>
        <w:t>1629</w:t>
      </w:r>
      <w:r w:rsidRPr="002A35BF">
        <w:rPr>
          <w:sz w:val="18"/>
          <w:szCs w:val="18"/>
        </w:rPr>
        <w:fldChar w:fldCharType="end"/>
      </w:r>
    </w:p>
    <w:p w14:paraId="490DA19C" w14:textId="77777777" w:rsidR="004038C5" w:rsidRPr="004038C5" w:rsidRDefault="00DF038F" w:rsidP="004038C5">
      <w:pPr>
        <w:tabs>
          <w:tab w:val="left" w:pos="540"/>
          <w:tab w:val="left" w:pos="6840"/>
        </w:tabs>
        <w:rPr>
          <w:sz w:val="24"/>
          <w:szCs w:val="24"/>
        </w:rPr>
      </w:pPr>
      <w:r>
        <w:rPr>
          <w:sz w:val="24"/>
          <w:szCs w:val="24"/>
        </w:rPr>
        <w:t>A.Aperčoje</w:t>
      </w:r>
    </w:p>
    <w:p w14:paraId="2AFDB9FC" w14:textId="301D0267" w:rsidR="00720F27" w:rsidRPr="00C96E7C" w:rsidRDefault="004038C5" w:rsidP="00D02B18">
      <w:pPr>
        <w:tabs>
          <w:tab w:val="left" w:pos="540"/>
          <w:tab w:val="left" w:pos="6840"/>
        </w:tabs>
        <w:rPr>
          <w:rFonts w:eastAsia="Times New Roman"/>
          <w:lang w:eastAsia="lv-LV"/>
        </w:rPr>
      </w:pPr>
      <w:r w:rsidRPr="004038C5">
        <w:rPr>
          <w:sz w:val="24"/>
          <w:szCs w:val="24"/>
        </w:rPr>
        <w:t>67</w:t>
      </w:r>
      <w:r w:rsidR="00DF038F">
        <w:rPr>
          <w:sz w:val="24"/>
          <w:szCs w:val="24"/>
        </w:rPr>
        <w:t>121835</w:t>
      </w:r>
      <w:r>
        <w:rPr>
          <w:sz w:val="24"/>
          <w:szCs w:val="24"/>
        </w:rPr>
        <w:t xml:space="preserve">, </w:t>
      </w:r>
      <w:hyperlink r:id="rId8" w:history="1">
        <w:r w:rsidR="00D94D3C" w:rsidRPr="007B4338">
          <w:rPr>
            <w:rStyle w:val="Hyperlink"/>
            <w:sz w:val="24"/>
            <w:szCs w:val="24"/>
          </w:rPr>
          <w:t>Andzela.Apercoje@vid.gov.lv</w:t>
        </w:r>
      </w:hyperlink>
      <w:bookmarkStart w:id="5" w:name="piel1"/>
      <w:bookmarkEnd w:id="5"/>
      <w:r w:rsidR="00D94D3C">
        <w:rPr>
          <w:sz w:val="24"/>
          <w:szCs w:val="24"/>
        </w:rPr>
        <w:t xml:space="preserve"> </w:t>
      </w:r>
      <w:bookmarkStart w:id="6" w:name="_GoBack"/>
      <w:bookmarkEnd w:id="6"/>
    </w:p>
    <w:sectPr w:rsidR="00720F27" w:rsidRPr="00C96E7C" w:rsidSect="00C41A98">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D8513" w14:textId="77777777" w:rsidR="00C84029" w:rsidRDefault="00C84029" w:rsidP="0091315E">
      <w:r>
        <w:separator/>
      </w:r>
    </w:p>
  </w:endnote>
  <w:endnote w:type="continuationSeparator" w:id="0">
    <w:p w14:paraId="7BA0CE8D" w14:textId="77777777" w:rsidR="00C84029" w:rsidRDefault="00C84029" w:rsidP="0091315E">
      <w:r>
        <w:continuationSeparator/>
      </w:r>
    </w:p>
  </w:endnote>
  <w:endnote w:type="continuationNotice" w:id="1">
    <w:p w14:paraId="03451C66" w14:textId="77777777" w:rsidR="00C84029" w:rsidRDefault="00C84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5830A" w14:textId="6077911B" w:rsidR="001E78A4" w:rsidRPr="004542FC" w:rsidRDefault="001E78A4" w:rsidP="004542FC">
    <w:pPr>
      <w:pStyle w:val="Footer"/>
    </w:pPr>
    <w:r w:rsidRPr="004542FC">
      <w:rPr>
        <w:sz w:val="20"/>
        <w:szCs w:val="20"/>
      </w:rPr>
      <w:t>FMNot_</w:t>
    </w:r>
    <w:r w:rsidR="00FD773A">
      <w:rPr>
        <w:sz w:val="20"/>
        <w:szCs w:val="20"/>
      </w:rPr>
      <w:t>27</w:t>
    </w:r>
    <w:r w:rsidR="002057C0">
      <w:rPr>
        <w:sz w:val="20"/>
        <w:szCs w:val="20"/>
      </w:rPr>
      <w:t>11</w:t>
    </w:r>
    <w:r w:rsidR="002D2741">
      <w:rPr>
        <w:sz w:val="20"/>
        <w:szCs w:val="20"/>
      </w:rPr>
      <w:t>15</w:t>
    </w:r>
    <w:r w:rsidRPr="004542FC">
      <w:rPr>
        <w:sz w:val="20"/>
        <w:szCs w:val="20"/>
      </w:rPr>
      <w:t>; Ministr</w:t>
    </w:r>
    <w:r>
      <w:rPr>
        <w:sz w:val="20"/>
        <w:szCs w:val="20"/>
      </w:rPr>
      <w:t>u kabineta noteikumu projekts “</w:t>
    </w:r>
    <w:r w:rsidR="00065B9C" w:rsidRPr="00065B9C">
      <w:rPr>
        <w:sz w:val="20"/>
        <w:szCs w:val="20"/>
      </w:rPr>
      <w:t>Kārtība, kādā kredītinformācijas birojs vai fiziskā persona pieprasa un Valsts ieņēmumu dienests sniedz informāciju par fiziskās personas ienākumiem</w:t>
    </w:r>
    <w:r w:rsidRPr="00BF2FC1">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5178" w14:textId="7F474E5A" w:rsidR="001E78A4" w:rsidRPr="00EC6F26" w:rsidRDefault="001E78A4">
    <w:pPr>
      <w:pStyle w:val="Footer"/>
      <w:rPr>
        <w:sz w:val="20"/>
        <w:szCs w:val="20"/>
      </w:rPr>
    </w:pPr>
    <w:r>
      <w:rPr>
        <w:sz w:val="20"/>
        <w:szCs w:val="20"/>
      </w:rPr>
      <w:t>FMNot_</w:t>
    </w:r>
    <w:r w:rsidR="00FD773A">
      <w:rPr>
        <w:sz w:val="20"/>
        <w:szCs w:val="20"/>
      </w:rPr>
      <w:t>27</w:t>
    </w:r>
    <w:r w:rsidR="00DF39AC">
      <w:rPr>
        <w:sz w:val="20"/>
        <w:szCs w:val="20"/>
      </w:rPr>
      <w:t>11</w:t>
    </w:r>
    <w:r w:rsidR="002D2741">
      <w:rPr>
        <w:sz w:val="20"/>
        <w:szCs w:val="20"/>
      </w:rPr>
      <w:t>15</w:t>
    </w:r>
    <w:r>
      <w:rPr>
        <w:sz w:val="20"/>
        <w:szCs w:val="20"/>
      </w:rPr>
      <w:t>; Ministru kabineta noteikumu projekts “</w:t>
    </w:r>
    <w:r w:rsidR="00065B9C" w:rsidRPr="00065B9C">
      <w:rPr>
        <w:sz w:val="20"/>
        <w:szCs w:val="20"/>
      </w:rPr>
      <w:t>Kārtība, kādā kredītinformācijas birojs vai fiziskā persona pieprasa un Valsts ieņēmumu dienests sniedz informāciju par fiziskās personas ienākumiem</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FBDA2" w14:textId="77777777" w:rsidR="00C84029" w:rsidRDefault="00C84029" w:rsidP="0091315E">
      <w:r>
        <w:separator/>
      </w:r>
    </w:p>
  </w:footnote>
  <w:footnote w:type="continuationSeparator" w:id="0">
    <w:p w14:paraId="5E4FEF05" w14:textId="77777777" w:rsidR="00C84029" w:rsidRDefault="00C84029" w:rsidP="0091315E">
      <w:r>
        <w:continuationSeparator/>
      </w:r>
    </w:p>
  </w:footnote>
  <w:footnote w:type="continuationNotice" w:id="1">
    <w:p w14:paraId="583B3596" w14:textId="77777777" w:rsidR="00C84029" w:rsidRDefault="00C840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27301" w14:textId="77777777" w:rsidR="001E78A4" w:rsidRDefault="001E78A4" w:rsidP="00EC6F26">
    <w:pPr>
      <w:pStyle w:val="Header"/>
      <w:jc w:val="center"/>
    </w:pPr>
    <w:r w:rsidRPr="00EC6F26">
      <w:rPr>
        <w:sz w:val="24"/>
        <w:szCs w:val="24"/>
      </w:rPr>
      <w:fldChar w:fldCharType="begin"/>
    </w:r>
    <w:r w:rsidRPr="00EC6F26">
      <w:rPr>
        <w:sz w:val="24"/>
        <w:szCs w:val="24"/>
      </w:rPr>
      <w:instrText xml:space="preserve"> PAGE   \* MERGEFORMAT </w:instrText>
    </w:r>
    <w:r w:rsidRPr="00EC6F26">
      <w:rPr>
        <w:sz w:val="24"/>
        <w:szCs w:val="24"/>
      </w:rPr>
      <w:fldChar w:fldCharType="separate"/>
    </w:r>
    <w:r w:rsidR="000E2218">
      <w:rPr>
        <w:noProof/>
        <w:sz w:val="24"/>
        <w:szCs w:val="24"/>
      </w:rPr>
      <w:t>7</w:t>
    </w:r>
    <w:r w:rsidRPr="00EC6F26">
      <w:rPr>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99695" w14:textId="77777777" w:rsidR="001E78A4" w:rsidRDefault="001E78A4">
    <w:pPr>
      <w:pStyle w:val="Header"/>
      <w:jc w:val="center"/>
    </w:pPr>
  </w:p>
  <w:p w14:paraId="7202B7F5" w14:textId="77777777" w:rsidR="001E78A4" w:rsidRDefault="001E7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6FB9"/>
    <w:multiLevelType w:val="multilevel"/>
    <w:tmpl w:val="3F609B8E"/>
    <w:lvl w:ilvl="0">
      <w:start w:val="14"/>
      <w:numFmt w:val="decimal"/>
      <w:lvlText w:val="%1."/>
      <w:lvlJc w:val="left"/>
      <w:pPr>
        <w:ind w:left="744" w:hanging="744"/>
      </w:pPr>
      <w:rPr>
        <w:rFonts w:hint="default"/>
      </w:rPr>
    </w:lvl>
    <w:lvl w:ilvl="1">
      <w:start w:val="3"/>
      <w:numFmt w:val="decimal"/>
      <w:lvlText w:val="%1.%2."/>
      <w:lvlJc w:val="left"/>
      <w:pPr>
        <w:ind w:left="1169" w:hanging="744"/>
      </w:pPr>
      <w:rPr>
        <w:rFonts w:hint="default"/>
      </w:rPr>
    </w:lvl>
    <w:lvl w:ilvl="2">
      <w:start w:val="2"/>
      <w:numFmt w:val="decimal"/>
      <w:lvlText w:val="%1.%2.%3."/>
      <w:lvlJc w:val="left"/>
      <w:pPr>
        <w:ind w:left="1594" w:hanging="744"/>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9C73B94"/>
    <w:multiLevelType w:val="multilevel"/>
    <w:tmpl w:val="DB143EC0"/>
    <w:lvl w:ilvl="0">
      <w:start w:val="1"/>
      <w:numFmt w:val="decimal"/>
      <w:lvlText w:val="%1."/>
      <w:lvlJc w:val="left"/>
      <w:pPr>
        <w:ind w:left="1070" w:hanging="360"/>
      </w:pPr>
      <w:rPr>
        <w:rFonts w:hint="default"/>
        <w:sz w:val="28"/>
        <w:szCs w:val="28"/>
      </w:rPr>
    </w:lvl>
    <w:lvl w:ilvl="1">
      <w:start w:val="1"/>
      <w:numFmt w:val="decimal"/>
      <w:isLgl/>
      <w:lvlText w:val="%1.%2."/>
      <w:lvlJc w:val="left"/>
      <w:pPr>
        <w:ind w:left="1711" w:hanging="576"/>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
    <w:nsid w:val="1045552C"/>
    <w:multiLevelType w:val="hybridMultilevel"/>
    <w:tmpl w:val="8264A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A3192A"/>
    <w:multiLevelType w:val="hybridMultilevel"/>
    <w:tmpl w:val="1C262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13B0F"/>
    <w:multiLevelType w:val="multilevel"/>
    <w:tmpl w:val="D7D6E2D0"/>
    <w:lvl w:ilvl="0">
      <w:start w:val="14"/>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6"/>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AB7CA1"/>
    <w:multiLevelType w:val="multilevel"/>
    <w:tmpl w:val="654CA708"/>
    <w:lvl w:ilvl="0">
      <w:start w:val="1"/>
      <w:numFmt w:val="decimal"/>
      <w:lvlText w:val="%1."/>
      <w:lvlJc w:val="left"/>
      <w:pPr>
        <w:ind w:left="360" w:hanging="360"/>
      </w:pPr>
      <w:rPr>
        <w:rFonts w:hint="default"/>
      </w:rPr>
    </w:lvl>
    <w:lvl w:ilvl="1">
      <w:start w:val="1"/>
      <w:numFmt w:val="decimal"/>
      <w:isLgl/>
      <w:lvlText w:val="%1.%2."/>
      <w:lvlJc w:val="left"/>
      <w:pPr>
        <w:ind w:left="1296" w:hanging="1296"/>
      </w:pPr>
      <w:rPr>
        <w:rFonts w:hint="default"/>
      </w:rPr>
    </w:lvl>
    <w:lvl w:ilvl="2">
      <w:start w:val="1"/>
      <w:numFmt w:val="decimal"/>
      <w:isLgl/>
      <w:lvlText w:val="%1.%2.%3."/>
      <w:lvlJc w:val="left"/>
      <w:pPr>
        <w:ind w:left="1296" w:hanging="1296"/>
      </w:pPr>
      <w:rPr>
        <w:rFonts w:hint="default"/>
      </w:rPr>
    </w:lvl>
    <w:lvl w:ilvl="3">
      <w:start w:val="1"/>
      <w:numFmt w:val="decimal"/>
      <w:isLgl/>
      <w:lvlText w:val="%1.%2.%3.%4."/>
      <w:lvlJc w:val="left"/>
      <w:pPr>
        <w:ind w:left="1296" w:hanging="1296"/>
      </w:pPr>
      <w:rPr>
        <w:rFonts w:hint="default"/>
      </w:rPr>
    </w:lvl>
    <w:lvl w:ilvl="4">
      <w:start w:val="1"/>
      <w:numFmt w:val="decimal"/>
      <w:isLgl/>
      <w:lvlText w:val="%1.%2.%3.%4.%5."/>
      <w:lvlJc w:val="left"/>
      <w:pPr>
        <w:ind w:left="2016" w:hanging="1296"/>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080491B"/>
    <w:multiLevelType w:val="hybridMultilevel"/>
    <w:tmpl w:val="006EDD16"/>
    <w:lvl w:ilvl="0" w:tplc="9DEAC05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421EF"/>
    <w:multiLevelType w:val="multilevel"/>
    <w:tmpl w:val="654CA708"/>
    <w:lvl w:ilvl="0">
      <w:start w:val="1"/>
      <w:numFmt w:val="decimal"/>
      <w:lvlText w:val="%1."/>
      <w:lvlJc w:val="left"/>
      <w:pPr>
        <w:ind w:left="1080" w:hanging="360"/>
      </w:pPr>
      <w:rPr>
        <w:rFonts w:hint="default"/>
      </w:rPr>
    </w:lvl>
    <w:lvl w:ilvl="1">
      <w:start w:val="1"/>
      <w:numFmt w:val="decimal"/>
      <w:isLgl/>
      <w:lvlText w:val="%1.%2."/>
      <w:lvlJc w:val="left"/>
      <w:pPr>
        <w:ind w:left="2016" w:hanging="1296"/>
      </w:pPr>
      <w:rPr>
        <w:rFonts w:hint="default"/>
      </w:rPr>
    </w:lvl>
    <w:lvl w:ilvl="2">
      <w:start w:val="1"/>
      <w:numFmt w:val="decimal"/>
      <w:isLgl/>
      <w:lvlText w:val="%1.%2.%3."/>
      <w:lvlJc w:val="left"/>
      <w:pPr>
        <w:ind w:left="2016" w:hanging="1296"/>
      </w:pPr>
      <w:rPr>
        <w:rFonts w:hint="default"/>
      </w:rPr>
    </w:lvl>
    <w:lvl w:ilvl="3">
      <w:start w:val="1"/>
      <w:numFmt w:val="decimal"/>
      <w:isLgl/>
      <w:lvlText w:val="%1.%2.%3.%4."/>
      <w:lvlJc w:val="left"/>
      <w:pPr>
        <w:ind w:left="2016" w:hanging="1296"/>
      </w:pPr>
      <w:rPr>
        <w:rFonts w:hint="default"/>
      </w:rPr>
    </w:lvl>
    <w:lvl w:ilvl="4">
      <w:start w:val="1"/>
      <w:numFmt w:val="decimal"/>
      <w:isLgl/>
      <w:lvlText w:val="%1.%2.%3.%4.%5."/>
      <w:lvlJc w:val="left"/>
      <w:pPr>
        <w:ind w:left="2016" w:hanging="1296"/>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3E050E9A"/>
    <w:multiLevelType w:val="hybridMultilevel"/>
    <w:tmpl w:val="DD6291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D841075"/>
    <w:multiLevelType w:val="hybridMultilevel"/>
    <w:tmpl w:val="1E72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B6B82"/>
    <w:multiLevelType w:val="multilevel"/>
    <w:tmpl w:val="4A6A119C"/>
    <w:lvl w:ilvl="0">
      <w:start w:val="1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1">
    <w:nsid w:val="739A2451"/>
    <w:multiLevelType w:val="multilevel"/>
    <w:tmpl w:val="3F609B8E"/>
    <w:lvl w:ilvl="0">
      <w:start w:val="14"/>
      <w:numFmt w:val="decimal"/>
      <w:lvlText w:val="%1."/>
      <w:lvlJc w:val="left"/>
      <w:pPr>
        <w:ind w:left="744" w:hanging="744"/>
      </w:pPr>
      <w:rPr>
        <w:rFonts w:hint="default"/>
      </w:rPr>
    </w:lvl>
    <w:lvl w:ilvl="1">
      <w:start w:val="3"/>
      <w:numFmt w:val="decimal"/>
      <w:lvlText w:val="%1.%2."/>
      <w:lvlJc w:val="left"/>
      <w:pPr>
        <w:ind w:left="1169" w:hanging="744"/>
      </w:pPr>
      <w:rPr>
        <w:rFonts w:hint="default"/>
      </w:rPr>
    </w:lvl>
    <w:lvl w:ilvl="2">
      <w:start w:val="2"/>
      <w:numFmt w:val="decimal"/>
      <w:lvlText w:val="%1.%2.%3."/>
      <w:lvlJc w:val="left"/>
      <w:pPr>
        <w:ind w:left="1594" w:hanging="744"/>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nsid w:val="773C0516"/>
    <w:multiLevelType w:val="multilevel"/>
    <w:tmpl w:val="B6C2A7F6"/>
    <w:lvl w:ilvl="0">
      <w:start w:val="18"/>
      <w:numFmt w:val="decimal"/>
      <w:lvlText w:val="%1"/>
      <w:lvlJc w:val="left"/>
      <w:pPr>
        <w:ind w:left="672" w:hanging="672"/>
      </w:pPr>
      <w:rPr>
        <w:rFonts w:hint="default"/>
      </w:rPr>
    </w:lvl>
    <w:lvl w:ilvl="1">
      <w:start w:val="2"/>
      <w:numFmt w:val="decimal"/>
      <w:lvlText w:val="%1.%2"/>
      <w:lvlJc w:val="left"/>
      <w:pPr>
        <w:ind w:left="1098" w:hanging="67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792B3B4C"/>
    <w:multiLevelType w:val="hybridMultilevel"/>
    <w:tmpl w:val="0654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4"/>
  </w:num>
  <w:num w:numId="6">
    <w:abstractNumId w:val="11"/>
  </w:num>
  <w:num w:numId="7">
    <w:abstractNumId w:val="0"/>
  </w:num>
  <w:num w:numId="8">
    <w:abstractNumId w:val="10"/>
  </w:num>
  <w:num w:numId="9">
    <w:abstractNumId w:val="12"/>
  </w:num>
  <w:num w:numId="10">
    <w:abstractNumId w:val="13"/>
  </w:num>
  <w:num w:numId="11">
    <w:abstractNumId w:val="8"/>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C3"/>
    <w:rsid w:val="00001B85"/>
    <w:rsid w:val="00002B51"/>
    <w:rsid w:val="00003D03"/>
    <w:rsid w:val="00004559"/>
    <w:rsid w:val="0000523B"/>
    <w:rsid w:val="00007C1D"/>
    <w:rsid w:val="000101F2"/>
    <w:rsid w:val="00010E4C"/>
    <w:rsid w:val="00011AAE"/>
    <w:rsid w:val="00011E3E"/>
    <w:rsid w:val="00012656"/>
    <w:rsid w:val="00013960"/>
    <w:rsid w:val="00016567"/>
    <w:rsid w:val="00016F01"/>
    <w:rsid w:val="00021293"/>
    <w:rsid w:val="00026CA0"/>
    <w:rsid w:val="000301CC"/>
    <w:rsid w:val="0003120F"/>
    <w:rsid w:val="00031F23"/>
    <w:rsid w:val="000323E0"/>
    <w:rsid w:val="000328D8"/>
    <w:rsid w:val="0003357B"/>
    <w:rsid w:val="00034546"/>
    <w:rsid w:val="00035005"/>
    <w:rsid w:val="00035465"/>
    <w:rsid w:val="000407AB"/>
    <w:rsid w:val="00041607"/>
    <w:rsid w:val="000418E3"/>
    <w:rsid w:val="00042128"/>
    <w:rsid w:val="00042421"/>
    <w:rsid w:val="0004302D"/>
    <w:rsid w:val="000466E4"/>
    <w:rsid w:val="000470EA"/>
    <w:rsid w:val="0004765D"/>
    <w:rsid w:val="00050A9B"/>
    <w:rsid w:val="00052721"/>
    <w:rsid w:val="000538D2"/>
    <w:rsid w:val="00054498"/>
    <w:rsid w:val="00061DF5"/>
    <w:rsid w:val="0006347A"/>
    <w:rsid w:val="00065B9C"/>
    <w:rsid w:val="00065C27"/>
    <w:rsid w:val="00065C78"/>
    <w:rsid w:val="000676BD"/>
    <w:rsid w:val="000725B7"/>
    <w:rsid w:val="00072E85"/>
    <w:rsid w:val="00073F27"/>
    <w:rsid w:val="0007554F"/>
    <w:rsid w:val="00076099"/>
    <w:rsid w:val="000771D3"/>
    <w:rsid w:val="00080C51"/>
    <w:rsid w:val="000812BD"/>
    <w:rsid w:val="00081CD3"/>
    <w:rsid w:val="000828C7"/>
    <w:rsid w:val="000834AA"/>
    <w:rsid w:val="00084B5D"/>
    <w:rsid w:val="000862B4"/>
    <w:rsid w:val="00090B93"/>
    <w:rsid w:val="00091A3B"/>
    <w:rsid w:val="00091F85"/>
    <w:rsid w:val="0009333C"/>
    <w:rsid w:val="00095717"/>
    <w:rsid w:val="00095C38"/>
    <w:rsid w:val="00095E4A"/>
    <w:rsid w:val="00095EFA"/>
    <w:rsid w:val="000963F4"/>
    <w:rsid w:val="00096F9A"/>
    <w:rsid w:val="000A1595"/>
    <w:rsid w:val="000A19A6"/>
    <w:rsid w:val="000A2851"/>
    <w:rsid w:val="000A3434"/>
    <w:rsid w:val="000A41F4"/>
    <w:rsid w:val="000A64D7"/>
    <w:rsid w:val="000A71D0"/>
    <w:rsid w:val="000B0101"/>
    <w:rsid w:val="000B1852"/>
    <w:rsid w:val="000B1D0C"/>
    <w:rsid w:val="000B1F02"/>
    <w:rsid w:val="000B1F81"/>
    <w:rsid w:val="000B27E4"/>
    <w:rsid w:val="000B2F34"/>
    <w:rsid w:val="000B2F42"/>
    <w:rsid w:val="000B3E86"/>
    <w:rsid w:val="000B4442"/>
    <w:rsid w:val="000B48D9"/>
    <w:rsid w:val="000B6479"/>
    <w:rsid w:val="000B6E10"/>
    <w:rsid w:val="000B7C5E"/>
    <w:rsid w:val="000B7EDE"/>
    <w:rsid w:val="000C0C0B"/>
    <w:rsid w:val="000C0DAD"/>
    <w:rsid w:val="000C31B0"/>
    <w:rsid w:val="000C3C66"/>
    <w:rsid w:val="000C5157"/>
    <w:rsid w:val="000C5E02"/>
    <w:rsid w:val="000C67F2"/>
    <w:rsid w:val="000C78E8"/>
    <w:rsid w:val="000D19FF"/>
    <w:rsid w:val="000D27E7"/>
    <w:rsid w:val="000D357E"/>
    <w:rsid w:val="000D35C3"/>
    <w:rsid w:val="000D4E3A"/>
    <w:rsid w:val="000D53D6"/>
    <w:rsid w:val="000D7CB4"/>
    <w:rsid w:val="000E2218"/>
    <w:rsid w:val="000E48FA"/>
    <w:rsid w:val="000E7B14"/>
    <w:rsid w:val="000F4722"/>
    <w:rsid w:val="000F6D4B"/>
    <w:rsid w:val="00101032"/>
    <w:rsid w:val="00101EFA"/>
    <w:rsid w:val="001038F7"/>
    <w:rsid w:val="001052B5"/>
    <w:rsid w:val="00105599"/>
    <w:rsid w:val="00105645"/>
    <w:rsid w:val="00110234"/>
    <w:rsid w:val="00111FDA"/>
    <w:rsid w:val="00112A78"/>
    <w:rsid w:val="0011530F"/>
    <w:rsid w:val="00115E76"/>
    <w:rsid w:val="00117997"/>
    <w:rsid w:val="00117B7C"/>
    <w:rsid w:val="00117BC5"/>
    <w:rsid w:val="001202BF"/>
    <w:rsid w:val="001219DA"/>
    <w:rsid w:val="00122D4C"/>
    <w:rsid w:val="00124060"/>
    <w:rsid w:val="001242C7"/>
    <w:rsid w:val="00124C83"/>
    <w:rsid w:val="00125C50"/>
    <w:rsid w:val="0012678C"/>
    <w:rsid w:val="00127DA3"/>
    <w:rsid w:val="001318E7"/>
    <w:rsid w:val="00132B6E"/>
    <w:rsid w:val="00133218"/>
    <w:rsid w:val="001336E5"/>
    <w:rsid w:val="00134602"/>
    <w:rsid w:val="001348A5"/>
    <w:rsid w:val="00141168"/>
    <w:rsid w:val="00144DB8"/>
    <w:rsid w:val="001466AD"/>
    <w:rsid w:val="00147848"/>
    <w:rsid w:val="0015230E"/>
    <w:rsid w:val="00152685"/>
    <w:rsid w:val="00152E23"/>
    <w:rsid w:val="001540B9"/>
    <w:rsid w:val="0015605F"/>
    <w:rsid w:val="00156B07"/>
    <w:rsid w:val="00157A64"/>
    <w:rsid w:val="00160AB5"/>
    <w:rsid w:val="00160BF2"/>
    <w:rsid w:val="00161AA5"/>
    <w:rsid w:val="001637C5"/>
    <w:rsid w:val="00163A28"/>
    <w:rsid w:val="00163ED1"/>
    <w:rsid w:val="001651A3"/>
    <w:rsid w:val="001654C1"/>
    <w:rsid w:val="001672FC"/>
    <w:rsid w:val="00170F0B"/>
    <w:rsid w:val="00171ACC"/>
    <w:rsid w:val="00172D5F"/>
    <w:rsid w:val="00172F27"/>
    <w:rsid w:val="00173FFE"/>
    <w:rsid w:val="0017400C"/>
    <w:rsid w:val="0017432E"/>
    <w:rsid w:val="00175A32"/>
    <w:rsid w:val="00175BB0"/>
    <w:rsid w:val="00185A8D"/>
    <w:rsid w:val="00186D17"/>
    <w:rsid w:val="00187E0C"/>
    <w:rsid w:val="00191289"/>
    <w:rsid w:val="00191853"/>
    <w:rsid w:val="001928FC"/>
    <w:rsid w:val="0019392A"/>
    <w:rsid w:val="00194D81"/>
    <w:rsid w:val="00194E4A"/>
    <w:rsid w:val="00195665"/>
    <w:rsid w:val="00195F9B"/>
    <w:rsid w:val="00196616"/>
    <w:rsid w:val="001A1330"/>
    <w:rsid w:val="001A349E"/>
    <w:rsid w:val="001A3736"/>
    <w:rsid w:val="001A6083"/>
    <w:rsid w:val="001A7349"/>
    <w:rsid w:val="001B015D"/>
    <w:rsid w:val="001B01CC"/>
    <w:rsid w:val="001B0211"/>
    <w:rsid w:val="001B12B9"/>
    <w:rsid w:val="001B348F"/>
    <w:rsid w:val="001B349F"/>
    <w:rsid w:val="001B4209"/>
    <w:rsid w:val="001B4CEE"/>
    <w:rsid w:val="001B4FB9"/>
    <w:rsid w:val="001B5D1C"/>
    <w:rsid w:val="001B6415"/>
    <w:rsid w:val="001B7CD6"/>
    <w:rsid w:val="001C2552"/>
    <w:rsid w:val="001C4C9C"/>
    <w:rsid w:val="001C5053"/>
    <w:rsid w:val="001C576A"/>
    <w:rsid w:val="001C582D"/>
    <w:rsid w:val="001C73E6"/>
    <w:rsid w:val="001C7442"/>
    <w:rsid w:val="001D0189"/>
    <w:rsid w:val="001D165F"/>
    <w:rsid w:val="001D2D08"/>
    <w:rsid w:val="001D2E1F"/>
    <w:rsid w:val="001D6136"/>
    <w:rsid w:val="001D6199"/>
    <w:rsid w:val="001D63D7"/>
    <w:rsid w:val="001D701D"/>
    <w:rsid w:val="001D7A4B"/>
    <w:rsid w:val="001D7DB6"/>
    <w:rsid w:val="001E0DC5"/>
    <w:rsid w:val="001E64D2"/>
    <w:rsid w:val="001E74A7"/>
    <w:rsid w:val="001E78A4"/>
    <w:rsid w:val="001F075E"/>
    <w:rsid w:val="001F0B1A"/>
    <w:rsid w:val="001F0F8D"/>
    <w:rsid w:val="001F177E"/>
    <w:rsid w:val="001F3ABB"/>
    <w:rsid w:val="001F4420"/>
    <w:rsid w:val="001F493B"/>
    <w:rsid w:val="001F57C5"/>
    <w:rsid w:val="00203F52"/>
    <w:rsid w:val="0020470E"/>
    <w:rsid w:val="002057C0"/>
    <w:rsid w:val="00205A45"/>
    <w:rsid w:val="00205AC9"/>
    <w:rsid w:val="00206F38"/>
    <w:rsid w:val="002071CF"/>
    <w:rsid w:val="0020795D"/>
    <w:rsid w:val="00210ACE"/>
    <w:rsid w:val="00211279"/>
    <w:rsid w:val="002120DF"/>
    <w:rsid w:val="002124BC"/>
    <w:rsid w:val="00213774"/>
    <w:rsid w:val="00213879"/>
    <w:rsid w:val="0021596F"/>
    <w:rsid w:val="00215E46"/>
    <w:rsid w:val="00215E4F"/>
    <w:rsid w:val="002172FF"/>
    <w:rsid w:val="00217368"/>
    <w:rsid w:val="002210B3"/>
    <w:rsid w:val="002210B7"/>
    <w:rsid w:val="0022130F"/>
    <w:rsid w:val="0022225E"/>
    <w:rsid w:val="002223EC"/>
    <w:rsid w:val="002228B6"/>
    <w:rsid w:val="00222C3C"/>
    <w:rsid w:val="002237C0"/>
    <w:rsid w:val="00224E43"/>
    <w:rsid w:val="00225CC3"/>
    <w:rsid w:val="00225E09"/>
    <w:rsid w:val="00226174"/>
    <w:rsid w:val="00226CF0"/>
    <w:rsid w:val="00230EA0"/>
    <w:rsid w:val="00235196"/>
    <w:rsid w:val="00235D27"/>
    <w:rsid w:val="00243833"/>
    <w:rsid w:val="00246DD4"/>
    <w:rsid w:val="00247AE7"/>
    <w:rsid w:val="002514C5"/>
    <w:rsid w:val="00256558"/>
    <w:rsid w:val="00256AFB"/>
    <w:rsid w:val="00261DA8"/>
    <w:rsid w:val="00271DBE"/>
    <w:rsid w:val="00273134"/>
    <w:rsid w:val="00274619"/>
    <w:rsid w:val="002771B4"/>
    <w:rsid w:val="00277842"/>
    <w:rsid w:val="002801BA"/>
    <w:rsid w:val="00280E78"/>
    <w:rsid w:val="0028303C"/>
    <w:rsid w:val="00283BDE"/>
    <w:rsid w:val="002845EF"/>
    <w:rsid w:val="0028624B"/>
    <w:rsid w:val="002900C0"/>
    <w:rsid w:val="00291198"/>
    <w:rsid w:val="00292CDB"/>
    <w:rsid w:val="002936D8"/>
    <w:rsid w:val="002940A7"/>
    <w:rsid w:val="0029493C"/>
    <w:rsid w:val="00294EC2"/>
    <w:rsid w:val="0029570D"/>
    <w:rsid w:val="002A35D0"/>
    <w:rsid w:val="002A413D"/>
    <w:rsid w:val="002A4654"/>
    <w:rsid w:val="002A5BE0"/>
    <w:rsid w:val="002A5DA6"/>
    <w:rsid w:val="002A67E2"/>
    <w:rsid w:val="002A7559"/>
    <w:rsid w:val="002B1A67"/>
    <w:rsid w:val="002B43BF"/>
    <w:rsid w:val="002B727F"/>
    <w:rsid w:val="002C0F74"/>
    <w:rsid w:val="002C1C08"/>
    <w:rsid w:val="002C4FA7"/>
    <w:rsid w:val="002C5358"/>
    <w:rsid w:val="002C54D9"/>
    <w:rsid w:val="002C5924"/>
    <w:rsid w:val="002C632D"/>
    <w:rsid w:val="002C679A"/>
    <w:rsid w:val="002D0004"/>
    <w:rsid w:val="002D2741"/>
    <w:rsid w:val="002D342D"/>
    <w:rsid w:val="002D368E"/>
    <w:rsid w:val="002D5B6A"/>
    <w:rsid w:val="002D67A2"/>
    <w:rsid w:val="002D731B"/>
    <w:rsid w:val="002D764C"/>
    <w:rsid w:val="002D7FEE"/>
    <w:rsid w:val="002E07EA"/>
    <w:rsid w:val="002E200E"/>
    <w:rsid w:val="002E2E6F"/>
    <w:rsid w:val="002E303E"/>
    <w:rsid w:val="002E6311"/>
    <w:rsid w:val="002F1479"/>
    <w:rsid w:val="002F1BE3"/>
    <w:rsid w:val="002F2131"/>
    <w:rsid w:val="002F2541"/>
    <w:rsid w:val="002F563C"/>
    <w:rsid w:val="002F6333"/>
    <w:rsid w:val="002F6BEA"/>
    <w:rsid w:val="00301243"/>
    <w:rsid w:val="00301FBC"/>
    <w:rsid w:val="0030260A"/>
    <w:rsid w:val="00303836"/>
    <w:rsid w:val="0030464B"/>
    <w:rsid w:val="003051B3"/>
    <w:rsid w:val="00305685"/>
    <w:rsid w:val="00305B91"/>
    <w:rsid w:val="00305E40"/>
    <w:rsid w:val="00310636"/>
    <w:rsid w:val="00310B02"/>
    <w:rsid w:val="00313BE3"/>
    <w:rsid w:val="00314DDC"/>
    <w:rsid w:val="00315CA7"/>
    <w:rsid w:val="00320400"/>
    <w:rsid w:val="00322C49"/>
    <w:rsid w:val="00323A86"/>
    <w:rsid w:val="003300BD"/>
    <w:rsid w:val="003306A5"/>
    <w:rsid w:val="00330E0A"/>
    <w:rsid w:val="00331DA7"/>
    <w:rsid w:val="00331F7B"/>
    <w:rsid w:val="0033301F"/>
    <w:rsid w:val="0033382F"/>
    <w:rsid w:val="00334611"/>
    <w:rsid w:val="00334926"/>
    <w:rsid w:val="00334A15"/>
    <w:rsid w:val="00334BDC"/>
    <w:rsid w:val="00334CED"/>
    <w:rsid w:val="00336BBF"/>
    <w:rsid w:val="0033775F"/>
    <w:rsid w:val="00337BC8"/>
    <w:rsid w:val="003403EA"/>
    <w:rsid w:val="0034234B"/>
    <w:rsid w:val="0034305C"/>
    <w:rsid w:val="003430BD"/>
    <w:rsid w:val="00343551"/>
    <w:rsid w:val="00344946"/>
    <w:rsid w:val="0035489E"/>
    <w:rsid w:val="00355827"/>
    <w:rsid w:val="003558F4"/>
    <w:rsid w:val="00357A6A"/>
    <w:rsid w:val="003615D0"/>
    <w:rsid w:val="003654FA"/>
    <w:rsid w:val="00366CAE"/>
    <w:rsid w:val="0037029B"/>
    <w:rsid w:val="00370606"/>
    <w:rsid w:val="00371D54"/>
    <w:rsid w:val="00373A34"/>
    <w:rsid w:val="00373E1C"/>
    <w:rsid w:val="00374A9B"/>
    <w:rsid w:val="0037507F"/>
    <w:rsid w:val="003755FC"/>
    <w:rsid w:val="00375B75"/>
    <w:rsid w:val="00376481"/>
    <w:rsid w:val="0038177E"/>
    <w:rsid w:val="00381F2E"/>
    <w:rsid w:val="003839A5"/>
    <w:rsid w:val="003841C9"/>
    <w:rsid w:val="00384C3E"/>
    <w:rsid w:val="003854EB"/>
    <w:rsid w:val="0038671B"/>
    <w:rsid w:val="00387784"/>
    <w:rsid w:val="0039344F"/>
    <w:rsid w:val="00394D59"/>
    <w:rsid w:val="00395A96"/>
    <w:rsid w:val="00397089"/>
    <w:rsid w:val="0039731C"/>
    <w:rsid w:val="00397872"/>
    <w:rsid w:val="00397EDD"/>
    <w:rsid w:val="003A3468"/>
    <w:rsid w:val="003A4F85"/>
    <w:rsid w:val="003A5E9E"/>
    <w:rsid w:val="003A6780"/>
    <w:rsid w:val="003A6808"/>
    <w:rsid w:val="003B100A"/>
    <w:rsid w:val="003B1B19"/>
    <w:rsid w:val="003B5D6E"/>
    <w:rsid w:val="003B63EE"/>
    <w:rsid w:val="003C172C"/>
    <w:rsid w:val="003C4D1B"/>
    <w:rsid w:val="003C5955"/>
    <w:rsid w:val="003C5C3F"/>
    <w:rsid w:val="003C6104"/>
    <w:rsid w:val="003C6180"/>
    <w:rsid w:val="003C67FE"/>
    <w:rsid w:val="003D2289"/>
    <w:rsid w:val="003D2D3A"/>
    <w:rsid w:val="003D3FAC"/>
    <w:rsid w:val="003D4B98"/>
    <w:rsid w:val="003D5232"/>
    <w:rsid w:val="003D547A"/>
    <w:rsid w:val="003D5F45"/>
    <w:rsid w:val="003D68F2"/>
    <w:rsid w:val="003D6A46"/>
    <w:rsid w:val="003D7810"/>
    <w:rsid w:val="003E09D0"/>
    <w:rsid w:val="003E1159"/>
    <w:rsid w:val="003E132C"/>
    <w:rsid w:val="003E35BC"/>
    <w:rsid w:val="003E41FC"/>
    <w:rsid w:val="003E429D"/>
    <w:rsid w:val="003E5323"/>
    <w:rsid w:val="003E64D8"/>
    <w:rsid w:val="003E7176"/>
    <w:rsid w:val="003F06B2"/>
    <w:rsid w:val="003F135B"/>
    <w:rsid w:val="003F1C48"/>
    <w:rsid w:val="003F23F4"/>
    <w:rsid w:val="003F2A58"/>
    <w:rsid w:val="003F3C04"/>
    <w:rsid w:val="003F4D8A"/>
    <w:rsid w:val="003F5355"/>
    <w:rsid w:val="003F5483"/>
    <w:rsid w:val="003F6907"/>
    <w:rsid w:val="003F7045"/>
    <w:rsid w:val="00400C1C"/>
    <w:rsid w:val="00401B7E"/>
    <w:rsid w:val="00402100"/>
    <w:rsid w:val="004038C5"/>
    <w:rsid w:val="00403B1A"/>
    <w:rsid w:val="00404158"/>
    <w:rsid w:val="0040466C"/>
    <w:rsid w:val="004056A4"/>
    <w:rsid w:val="0040574A"/>
    <w:rsid w:val="0040589C"/>
    <w:rsid w:val="00405DD3"/>
    <w:rsid w:val="00410464"/>
    <w:rsid w:val="004144B2"/>
    <w:rsid w:val="004144BE"/>
    <w:rsid w:val="00414DE4"/>
    <w:rsid w:val="004150FD"/>
    <w:rsid w:val="00417385"/>
    <w:rsid w:val="00417C2B"/>
    <w:rsid w:val="004250C1"/>
    <w:rsid w:val="00425A99"/>
    <w:rsid w:val="00425F92"/>
    <w:rsid w:val="004305C5"/>
    <w:rsid w:val="0043194C"/>
    <w:rsid w:val="004319F5"/>
    <w:rsid w:val="00433482"/>
    <w:rsid w:val="00433A5A"/>
    <w:rsid w:val="00440FF7"/>
    <w:rsid w:val="00441791"/>
    <w:rsid w:val="00441E1B"/>
    <w:rsid w:val="00441F30"/>
    <w:rsid w:val="00442A07"/>
    <w:rsid w:val="00443BA0"/>
    <w:rsid w:val="00443FE0"/>
    <w:rsid w:val="00444F4D"/>
    <w:rsid w:val="004473B0"/>
    <w:rsid w:val="00450651"/>
    <w:rsid w:val="0045362D"/>
    <w:rsid w:val="004542FC"/>
    <w:rsid w:val="004543EF"/>
    <w:rsid w:val="00456868"/>
    <w:rsid w:val="00456CA1"/>
    <w:rsid w:val="0045717D"/>
    <w:rsid w:val="004577BB"/>
    <w:rsid w:val="004603AC"/>
    <w:rsid w:val="00461D87"/>
    <w:rsid w:val="00462582"/>
    <w:rsid w:val="00464C2D"/>
    <w:rsid w:val="00464CA3"/>
    <w:rsid w:val="00464DFC"/>
    <w:rsid w:val="00465C72"/>
    <w:rsid w:val="00466A20"/>
    <w:rsid w:val="00466FD3"/>
    <w:rsid w:val="00470B9D"/>
    <w:rsid w:val="00472F32"/>
    <w:rsid w:val="00474E53"/>
    <w:rsid w:val="004755C3"/>
    <w:rsid w:val="00480C10"/>
    <w:rsid w:val="00481510"/>
    <w:rsid w:val="00484225"/>
    <w:rsid w:val="00485615"/>
    <w:rsid w:val="004859D4"/>
    <w:rsid w:val="00485F81"/>
    <w:rsid w:val="0049197A"/>
    <w:rsid w:val="00491A10"/>
    <w:rsid w:val="004936CB"/>
    <w:rsid w:val="00494697"/>
    <w:rsid w:val="004958E0"/>
    <w:rsid w:val="00496093"/>
    <w:rsid w:val="004977B5"/>
    <w:rsid w:val="004A0590"/>
    <w:rsid w:val="004A0CE8"/>
    <w:rsid w:val="004A2545"/>
    <w:rsid w:val="004A3A28"/>
    <w:rsid w:val="004A4632"/>
    <w:rsid w:val="004A5492"/>
    <w:rsid w:val="004A6D30"/>
    <w:rsid w:val="004B054C"/>
    <w:rsid w:val="004B19F8"/>
    <w:rsid w:val="004B1A16"/>
    <w:rsid w:val="004B2CDC"/>
    <w:rsid w:val="004B5918"/>
    <w:rsid w:val="004B6454"/>
    <w:rsid w:val="004C1097"/>
    <w:rsid w:val="004C1682"/>
    <w:rsid w:val="004C250E"/>
    <w:rsid w:val="004C3311"/>
    <w:rsid w:val="004C34A9"/>
    <w:rsid w:val="004C6130"/>
    <w:rsid w:val="004C6824"/>
    <w:rsid w:val="004C6F3D"/>
    <w:rsid w:val="004C75DB"/>
    <w:rsid w:val="004C776B"/>
    <w:rsid w:val="004D2139"/>
    <w:rsid w:val="004D2184"/>
    <w:rsid w:val="004D2D63"/>
    <w:rsid w:val="004D346D"/>
    <w:rsid w:val="004D3B87"/>
    <w:rsid w:val="004D41BA"/>
    <w:rsid w:val="004D6B49"/>
    <w:rsid w:val="004D72A6"/>
    <w:rsid w:val="004D7555"/>
    <w:rsid w:val="004E107F"/>
    <w:rsid w:val="004E13F7"/>
    <w:rsid w:val="004E2248"/>
    <w:rsid w:val="004E2272"/>
    <w:rsid w:val="004E40BD"/>
    <w:rsid w:val="004E444B"/>
    <w:rsid w:val="004E49AA"/>
    <w:rsid w:val="004F046A"/>
    <w:rsid w:val="004F0EFE"/>
    <w:rsid w:val="005007AA"/>
    <w:rsid w:val="00501303"/>
    <w:rsid w:val="0050249D"/>
    <w:rsid w:val="0050385D"/>
    <w:rsid w:val="0050459E"/>
    <w:rsid w:val="00504FF4"/>
    <w:rsid w:val="00507064"/>
    <w:rsid w:val="00507321"/>
    <w:rsid w:val="00507BC6"/>
    <w:rsid w:val="0051051E"/>
    <w:rsid w:val="00510FF7"/>
    <w:rsid w:val="00517587"/>
    <w:rsid w:val="005204E9"/>
    <w:rsid w:val="005205DF"/>
    <w:rsid w:val="00522248"/>
    <w:rsid w:val="00522266"/>
    <w:rsid w:val="0052394F"/>
    <w:rsid w:val="005265A2"/>
    <w:rsid w:val="005275EF"/>
    <w:rsid w:val="005317D3"/>
    <w:rsid w:val="00531BCC"/>
    <w:rsid w:val="00532166"/>
    <w:rsid w:val="005361E6"/>
    <w:rsid w:val="00537427"/>
    <w:rsid w:val="00537D02"/>
    <w:rsid w:val="00541013"/>
    <w:rsid w:val="0054111D"/>
    <w:rsid w:val="00541738"/>
    <w:rsid w:val="00543886"/>
    <w:rsid w:val="0054397D"/>
    <w:rsid w:val="00543A3F"/>
    <w:rsid w:val="00545394"/>
    <w:rsid w:val="00545C47"/>
    <w:rsid w:val="00546536"/>
    <w:rsid w:val="005474BF"/>
    <w:rsid w:val="0055026B"/>
    <w:rsid w:val="00550455"/>
    <w:rsid w:val="005538E8"/>
    <w:rsid w:val="0055400A"/>
    <w:rsid w:val="00557173"/>
    <w:rsid w:val="00557D83"/>
    <w:rsid w:val="00561359"/>
    <w:rsid w:val="00561669"/>
    <w:rsid w:val="00562F77"/>
    <w:rsid w:val="0056373A"/>
    <w:rsid w:val="00565DCC"/>
    <w:rsid w:val="00565E31"/>
    <w:rsid w:val="00570F82"/>
    <w:rsid w:val="00574C1D"/>
    <w:rsid w:val="00575AFC"/>
    <w:rsid w:val="00577C89"/>
    <w:rsid w:val="00580C01"/>
    <w:rsid w:val="005816C1"/>
    <w:rsid w:val="00582F09"/>
    <w:rsid w:val="00583626"/>
    <w:rsid w:val="00586E72"/>
    <w:rsid w:val="005901C0"/>
    <w:rsid w:val="00590A5E"/>
    <w:rsid w:val="0059213E"/>
    <w:rsid w:val="0059360D"/>
    <w:rsid w:val="005937B2"/>
    <w:rsid w:val="00594A01"/>
    <w:rsid w:val="00594CD1"/>
    <w:rsid w:val="00595D50"/>
    <w:rsid w:val="00597113"/>
    <w:rsid w:val="00597644"/>
    <w:rsid w:val="005A0D0F"/>
    <w:rsid w:val="005A606B"/>
    <w:rsid w:val="005A75DD"/>
    <w:rsid w:val="005A7D30"/>
    <w:rsid w:val="005B0A1B"/>
    <w:rsid w:val="005B0ADF"/>
    <w:rsid w:val="005B0CD3"/>
    <w:rsid w:val="005B1512"/>
    <w:rsid w:val="005B1A48"/>
    <w:rsid w:val="005B1F02"/>
    <w:rsid w:val="005B35B6"/>
    <w:rsid w:val="005B38D7"/>
    <w:rsid w:val="005B3C2B"/>
    <w:rsid w:val="005B4313"/>
    <w:rsid w:val="005B5978"/>
    <w:rsid w:val="005B6293"/>
    <w:rsid w:val="005B6B5C"/>
    <w:rsid w:val="005C0FA8"/>
    <w:rsid w:val="005C21E2"/>
    <w:rsid w:val="005C4158"/>
    <w:rsid w:val="005C4194"/>
    <w:rsid w:val="005C4338"/>
    <w:rsid w:val="005C4708"/>
    <w:rsid w:val="005C4A5F"/>
    <w:rsid w:val="005C678C"/>
    <w:rsid w:val="005D0D90"/>
    <w:rsid w:val="005D0E9F"/>
    <w:rsid w:val="005D290C"/>
    <w:rsid w:val="005D5560"/>
    <w:rsid w:val="005D5E5F"/>
    <w:rsid w:val="005D76E3"/>
    <w:rsid w:val="005E0568"/>
    <w:rsid w:val="005E0E69"/>
    <w:rsid w:val="005E1300"/>
    <w:rsid w:val="005E13B5"/>
    <w:rsid w:val="005E1A3A"/>
    <w:rsid w:val="005E3EB9"/>
    <w:rsid w:val="005E44C5"/>
    <w:rsid w:val="005F1233"/>
    <w:rsid w:val="005F17B9"/>
    <w:rsid w:val="005F2859"/>
    <w:rsid w:val="005F2BA3"/>
    <w:rsid w:val="005F3898"/>
    <w:rsid w:val="005F4942"/>
    <w:rsid w:val="005F4F6B"/>
    <w:rsid w:val="005F5283"/>
    <w:rsid w:val="005F6B4D"/>
    <w:rsid w:val="005F76E5"/>
    <w:rsid w:val="0060036D"/>
    <w:rsid w:val="00601968"/>
    <w:rsid w:val="00601FFB"/>
    <w:rsid w:val="00603F61"/>
    <w:rsid w:val="00603F99"/>
    <w:rsid w:val="00606E07"/>
    <w:rsid w:val="00606E80"/>
    <w:rsid w:val="00610732"/>
    <w:rsid w:val="0061090B"/>
    <w:rsid w:val="00611CC2"/>
    <w:rsid w:val="0061514D"/>
    <w:rsid w:val="0061624B"/>
    <w:rsid w:val="00616FF9"/>
    <w:rsid w:val="00617AED"/>
    <w:rsid w:val="00620696"/>
    <w:rsid w:val="006208A6"/>
    <w:rsid w:val="006233A7"/>
    <w:rsid w:val="006265AF"/>
    <w:rsid w:val="00626EEA"/>
    <w:rsid w:val="00627932"/>
    <w:rsid w:val="00627AEF"/>
    <w:rsid w:val="00631063"/>
    <w:rsid w:val="00633E1B"/>
    <w:rsid w:val="006368F7"/>
    <w:rsid w:val="0063710B"/>
    <w:rsid w:val="00640F10"/>
    <w:rsid w:val="006417B5"/>
    <w:rsid w:val="00641869"/>
    <w:rsid w:val="00641BD8"/>
    <w:rsid w:val="00642F09"/>
    <w:rsid w:val="00643A83"/>
    <w:rsid w:val="0065007E"/>
    <w:rsid w:val="00650CF9"/>
    <w:rsid w:val="00653755"/>
    <w:rsid w:val="00655222"/>
    <w:rsid w:val="00655F2D"/>
    <w:rsid w:val="006571C0"/>
    <w:rsid w:val="006579F8"/>
    <w:rsid w:val="00661033"/>
    <w:rsid w:val="00664E48"/>
    <w:rsid w:val="00665373"/>
    <w:rsid w:val="00665831"/>
    <w:rsid w:val="0066646A"/>
    <w:rsid w:val="00666E31"/>
    <w:rsid w:val="00667C25"/>
    <w:rsid w:val="00667F57"/>
    <w:rsid w:val="006709A5"/>
    <w:rsid w:val="00672320"/>
    <w:rsid w:val="0067265B"/>
    <w:rsid w:val="00672B0C"/>
    <w:rsid w:val="006735C9"/>
    <w:rsid w:val="00673C07"/>
    <w:rsid w:val="00675BA0"/>
    <w:rsid w:val="00682B40"/>
    <w:rsid w:val="0068310E"/>
    <w:rsid w:val="006832DB"/>
    <w:rsid w:val="00684BE4"/>
    <w:rsid w:val="00684E8F"/>
    <w:rsid w:val="0068633D"/>
    <w:rsid w:val="00687CFD"/>
    <w:rsid w:val="00693AD0"/>
    <w:rsid w:val="00695039"/>
    <w:rsid w:val="00695F50"/>
    <w:rsid w:val="00696A72"/>
    <w:rsid w:val="00697DE4"/>
    <w:rsid w:val="006A1E4B"/>
    <w:rsid w:val="006A280E"/>
    <w:rsid w:val="006A539C"/>
    <w:rsid w:val="006A6E53"/>
    <w:rsid w:val="006B0323"/>
    <w:rsid w:val="006B27AF"/>
    <w:rsid w:val="006B3D56"/>
    <w:rsid w:val="006B3EF5"/>
    <w:rsid w:val="006B412C"/>
    <w:rsid w:val="006B6180"/>
    <w:rsid w:val="006B6471"/>
    <w:rsid w:val="006B6FF9"/>
    <w:rsid w:val="006B7BF0"/>
    <w:rsid w:val="006C1A2C"/>
    <w:rsid w:val="006C42F1"/>
    <w:rsid w:val="006C513A"/>
    <w:rsid w:val="006C650D"/>
    <w:rsid w:val="006C6CB0"/>
    <w:rsid w:val="006C70D1"/>
    <w:rsid w:val="006C76D0"/>
    <w:rsid w:val="006C7E65"/>
    <w:rsid w:val="006D193B"/>
    <w:rsid w:val="006D40AF"/>
    <w:rsid w:val="006D4D9F"/>
    <w:rsid w:val="006D5F15"/>
    <w:rsid w:val="006D6349"/>
    <w:rsid w:val="006D70F9"/>
    <w:rsid w:val="006E0559"/>
    <w:rsid w:val="006E1231"/>
    <w:rsid w:val="006E12C7"/>
    <w:rsid w:val="006E143F"/>
    <w:rsid w:val="006E3731"/>
    <w:rsid w:val="006E4103"/>
    <w:rsid w:val="006E5DE2"/>
    <w:rsid w:val="006F086F"/>
    <w:rsid w:val="006F1286"/>
    <w:rsid w:val="006F1841"/>
    <w:rsid w:val="006F23FA"/>
    <w:rsid w:val="006F4E35"/>
    <w:rsid w:val="006F5219"/>
    <w:rsid w:val="006F716C"/>
    <w:rsid w:val="007001A5"/>
    <w:rsid w:val="00701DE0"/>
    <w:rsid w:val="007022AA"/>
    <w:rsid w:val="007103C1"/>
    <w:rsid w:val="00710535"/>
    <w:rsid w:val="007117AF"/>
    <w:rsid w:val="00711838"/>
    <w:rsid w:val="007122CD"/>
    <w:rsid w:val="00712847"/>
    <w:rsid w:val="007135BE"/>
    <w:rsid w:val="007162A7"/>
    <w:rsid w:val="007162E5"/>
    <w:rsid w:val="007202C2"/>
    <w:rsid w:val="00720F27"/>
    <w:rsid w:val="00722305"/>
    <w:rsid w:val="00722854"/>
    <w:rsid w:val="007230F6"/>
    <w:rsid w:val="00724293"/>
    <w:rsid w:val="00724612"/>
    <w:rsid w:val="00724F05"/>
    <w:rsid w:val="0072577B"/>
    <w:rsid w:val="00725FCF"/>
    <w:rsid w:val="00730A10"/>
    <w:rsid w:val="00731378"/>
    <w:rsid w:val="00732224"/>
    <w:rsid w:val="007331CE"/>
    <w:rsid w:val="0073416E"/>
    <w:rsid w:val="00734A7C"/>
    <w:rsid w:val="00735576"/>
    <w:rsid w:val="0073603D"/>
    <w:rsid w:val="00737783"/>
    <w:rsid w:val="007400B0"/>
    <w:rsid w:val="007407B2"/>
    <w:rsid w:val="00740CFA"/>
    <w:rsid w:val="007424D2"/>
    <w:rsid w:val="007453C2"/>
    <w:rsid w:val="0074551C"/>
    <w:rsid w:val="00746EA8"/>
    <w:rsid w:val="00750234"/>
    <w:rsid w:val="00751BC9"/>
    <w:rsid w:val="00752308"/>
    <w:rsid w:val="00755CBC"/>
    <w:rsid w:val="00756AB4"/>
    <w:rsid w:val="007600FC"/>
    <w:rsid w:val="007617C1"/>
    <w:rsid w:val="007623F6"/>
    <w:rsid w:val="007631EF"/>
    <w:rsid w:val="00764A39"/>
    <w:rsid w:val="007650CB"/>
    <w:rsid w:val="00765D05"/>
    <w:rsid w:val="00767301"/>
    <w:rsid w:val="00767473"/>
    <w:rsid w:val="00767993"/>
    <w:rsid w:val="00771713"/>
    <w:rsid w:val="00772035"/>
    <w:rsid w:val="0077402A"/>
    <w:rsid w:val="00782875"/>
    <w:rsid w:val="00782AEA"/>
    <w:rsid w:val="00783232"/>
    <w:rsid w:val="00785C69"/>
    <w:rsid w:val="007863EC"/>
    <w:rsid w:val="007865C9"/>
    <w:rsid w:val="00786AD7"/>
    <w:rsid w:val="007878D6"/>
    <w:rsid w:val="007903EC"/>
    <w:rsid w:val="00791215"/>
    <w:rsid w:val="00796A66"/>
    <w:rsid w:val="00797B14"/>
    <w:rsid w:val="007A0605"/>
    <w:rsid w:val="007A0FFF"/>
    <w:rsid w:val="007A1405"/>
    <w:rsid w:val="007A3B53"/>
    <w:rsid w:val="007A5DD4"/>
    <w:rsid w:val="007A7150"/>
    <w:rsid w:val="007B36E4"/>
    <w:rsid w:val="007B549B"/>
    <w:rsid w:val="007B5D5F"/>
    <w:rsid w:val="007C2651"/>
    <w:rsid w:val="007C2C37"/>
    <w:rsid w:val="007C38AB"/>
    <w:rsid w:val="007C3E34"/>
    <w:rsid w:val="007C4459"/>
    <w:rsid w:val="007C68D5"/>
    <w:rsid w:val="007D16C7"/>
    <w:rsid w:val="007D2457"/>
    <w:rsid w:val="007D34F8"/>
    <w:rsid w:val="007D4355"/>
    <w:rsid w:val="007D4D00"/>
    <w:rsid w:val="007D57CA"/>
    <w:rsid w:val="007D5D66"/>
    <w:rsid w:val="007D6501"/>
    <w:rsid w:val="007D661F"/>
    <w:rsid w:val="007E0C8D"/>
    <w:rsid w:val="007E0D8A"/>
    <w:rsid w:val="007E11F0"/>
    <w:rsid w:val="007E264D"/>
    <w:rsid w:val="007E4736"/>
    <w:rsid w:val="007E5EBB"/>
    <w:rsid w:val="007E6E03"/>
    <w:rsid w:val="007F0503"/>
    <w:rsid w:val="007F0C86"/>
    <w:rsid w:val="007F21A2"/>
    <w:rsid w:val="007F27D4"/>
    <w:rsid w:val="007F5598"/>
    <w:rsid w:val="007F735C"/>
    <w:rsid w:val="008001CF"/>
    <w:rsid w:val="008035B9"/>
    <w:rsid w:val="00803C43"/>
    <w:rsid w:val="00803CAC"/>
    <w:rsid w:val="008075C4"/>
    <w:rsid w:val="00807B56"/>
    <w:rsid w:val="00810E0E"/>
    <w:rsid w:val="00810F4E"/>
    <w:rsid w:val="0081103E"/>
    <w:rsid w:val="008115D8"/>
    <w:rsid w:val="00811F60"/>
    <w:rsid w:val="00813290"/>
    <w:rsid w:val="008153CD"/>
    <w:rsid w:val="008158DC"/>
    <w:rsid w:val="008169D2"/>
    <w:rsid w:val="00816B6D"/>
    <w:rsid w:val="0082128B"/>
    <w:rsid w:val="00821BF1"/>
    <w:rsid w:val="008224EC"/>
    <w:rsid w:val="0082302D"/>
    <w:rsid w:val="008237D0"/>
    <w:rsid w:val="008246B3"/>
    <w:rsid w:val="00824A4C"/>
    <w:rsid w:val="00824B1E"/>
    <w:rsid w:val="00825868"/>
    <w:rsid w:val="008308A3"/>
    <w:rsid w:val="00831ED0"/>
    <w:rsid w:val="00832656"/>
    <w:rsid w:val="008326BE"/>
    <w:rsid w:val="00832772"/>
    <w:rsid w:val="00833677"/>
    <w:rsid w:val="0083455F"/>
    <w:rsid w:val="00836356"/>
    <w:rsid w:val="008373B1"/>
    <w:rsid w:val="00837713"/>
    <w:rsid w:val="00837AC3"/>
    <w:rsid w:val="00844CD3"/>
    <w:rsid w:val="0084564D"/>
    <w:rsid w:val="0084771C"/>
    <w:rsid w:val="008500EC"/>
    <w:rsid w:val="00851B4C"/>
    <w:rsid w:val="00851E8D"/>
    <w:rsid w:val="00853ED6"/>
    <w:rsid w:val="0085422B"/>
    <w:rsid w:val="00854291"/>
    <w:rsid w:val="0085770F"/>
    <w:rsid w:val="008579EA"/>
    <w:rsid w:val="00860081"/>
    <w:rsid w:val="00864316"/>
    <w:rsid w:val="008650B2"/>
    <w:rsid w:val="00866DD3"/>
    <w:rsid w:val="008671DD"/>
    <w:rsid w:val="00867498"/>
    <w:rsid w:val="00870067"/>
    <w:rsid w:val="0087061D"/>
    <w:rsid w:val="00870C5E"/>
    <w:rsid w:val="00871D8E"/>
    <w:rsid w:val="00876C93"/>
    <w:rsid w:val="00877607"/>
    <w:rsid w:val="008778C6"/>
    <w:rsid w:val="00877A69"/>
    <w:rsid w:val="00882B1E"/>
    <w:rsid w:val="00882D2E"/>
    <w:rsid w:val="00882D33"/>
    <w:rsid w:val="008850FE"/>
    <w:rsid w:val="00886533"/>
    <w:rsid w:val="008865A5"/>
    <w:rsid w:val="0088688C"/>
    <w:rsid w:val="00886D09"/>
    <w:rsid w:val="00890C65"/>
    <w:rsid w:val="008910C5"/>
    <w:rsid w:val="0089118D"/>
    <w:rsid w:val="00891D95"/>
    <w:rsid w:val="00891F3A"/>
    <w:rsid w:val="00892356"/>
    <w:rsid w:val="008926A3"/>
    <w:rsid w:val="00892E58"/>
    <w:rsid w:val="00896EBE"/>
    <w:rsid w:val="00897531"/>
    <w:rsid w:val="008A02DB"/>
    <w:rsid w:val="008A0618"/>
    <w:rsid w:val="008A0A12"/>
    <w:rsid w:val="008A0A26"/>
    <w:rsid w:val="008A0FF6"/>
    <w:rsid w:val="008A1514"/>
    <w:rsid w:val="008A36EC"/>
    <w:rsid w:val="008A42C6"/>
    <w:rsid w:val="008A450F"/>
    <w:rsid w:val="008A4669"/>
    <w:rsid w:val="008A4C0F"/>
    <w:rsid w:val="008A6A6F"/>
    <w:rsid w:val="008B0E63"/>
    <w:rsid w:val="008B0FFB"/>
    <w:rsid w:val="008B1932"/>
    <w:rsid w:val="008B38C2"/>
    <w:rsid w:val="008B42FA"/>
    <w:rsid w:val="008C089D"/>
    <w:rsid w:val="008C5B62"/>
    <w:rsid w:val="008C5EBB"/>
    <w:rsid w:val="008C7290"/>
    <w:rsid w:val="008D19CC"/>
    <w:rsid w:val="008D2204"/>
    <w:rsid w:val="008D5272"/>
    <w:rsid w:val="008E07A1"/>
    <w:rsid w:val="008E313D"/>
    <w:rsid w:val="008E623C"/>
    <w:rsid w:val="008E745A"/>
    <w:rsid w:val="008F1965"/>
    <w:rsid w:val="008F1F80"/>
    <w:rsid w:val="008F4EB0"/>
    <w:rsid w:val="008F6072"/>
    <w:rsid w:val="008F743B"/>
    <w:rsid w:val="008F74AE"/>
    <w:rsid w:val="00900274"/>
    <w:rsid w:val="00900EAC"/>
    <w:rsid w:val="00900FFE"/>
    <w:rsid w:val="009013E6"/>
    <w:rsid w:val="00905832"/>
    <w:rsid w:val="00905E4D"/>
    <w:rsid w:val="00907875"/>
    <w:rsid w:val="00910106"/>
    <w:rsid w:val="00911201"/>
    <w:rsid w:val="00912C18"/>
    <w:rsid w:val="00912D61"/>
    <w:rsid w:val="0091315E"/>
    <w:rsid w:val="00914CB3"/>
    <w:rsid w:val="00915672"/>
    <w:rsid w:val="00917A2C"/>
    <w:rsid w:val="00920D87"/>
    <w:rsid w:val="00920F86"/>
    <w:rsid w:val="00921A97"/>
    <w:rsid w:val="00922F5B"/>
    <w:rsid w:val="00923A41"/>
    <w:rsid w:val="00923CA0"/>
    <w:rsid w:val="00927DF3"/>
    <w:rsid w:val="00930277"/>
    <w:rsid w:val="0093112D"/>
    <w:rsid w:val="00931169"/>
    <w:rsid w:val="0093519E"/>
    <w:rsid w:val="00935873"/>
    <w:rsid w:val="0093609D"/>
    <w:rsid w:val="00937E0C"/>
    <w:rsid w:val="00940594"/>
    <w:rsid w:val="00941CD3"/>
    <w:rsid w:val="009441DB"/>
    <w:rsid w:val="009452B4"/>
    <w:rsid w:val="00946DB9"/>
    <w:rsid w:val="00947D69"/>
    <w:rsid w:val="00951186"/>
    <w:rsid w:val="00957D5D"/>
    <w:rsid w:val="00961241"/>
    <w:rsid w:val="00961E81"/>
    <w:rsid w:val="0096423F"/>
    <w:rsid w:val="00965CF3"/>
    <w:rsid w:val="00965EE5"/>
    <w:rsid w:val="00970877"/>
    <w:rsid w:val="00972EC2"/>
    <w:rsid w:val="00973B87"/>
    <w:rsid w:val="00975819"/>
    <w:rsid w:val="0097625A"/>
    <w:rsid w:val="00980296"/>
    <w:rsid w:val="009802AF"/>
    <w:rsid w:val="00980365"/>
    <w:rsid w:val="00983097"/>
    <w:rsid w:val="0098363D"/>
    <w:rsid w:val="00984B39"/>
    <w:rsid w:val="00985DCE"/>
    <w:rsid w:val="00986E00"/>
    <w:rsid w:val="00987A13"/>
    <w:rsid w:val="00990D25"/>
    <w:rsid w:val="0099148F"/>
    <w:rsid w:val="009923A8"/>
    <w:rsid w:val="0099297D"/>
    <w:rsid w:val="00992E80"/>
    <w:rsid w:val="009933D1"/>
    <w:rsid w:val="0099533F"/>
    <w:rsid w:val="00995D6A"/>
    <w:rsid w:val="00996692"/>
    <w:rsid w:val="00996824"/>
    <w:rsid w:val="00996F98"/>
    <w:rsid w:val="00997D50"/>
    <w:rsid w:val="00997F7F"/>
    <w:rsid w:val="009A127F"/>
    <w:rsid w:val="009A12EA"/>
    <w:rsid w:val="009A1C80"/>
    <w:rsid w:val="009A1E92"/>
    <w:rsid w:val="009A27FE"/>
    <w:rsid w:val="009A2E8F"/>
    <w:rsid w:val="009B2828"/>
    <w:rsid w:val="009B2CB5"/>
    <w:rsid w:val="009B3205"/>
    <w:rsid w:val="009B32F2"/>
    <w:rsid w:val="009B41EC"/>
    <w:rsid w:val="009B5090"/>
    <w:rsid w:val="009B6804"/>
    <w:rsid w:val="009B71C9"/>
    <w:rsid w:val="009B7511"/>
    <w:rsid w:val="009B7827"/>
    <w:rsid w:val="009C0D42"/>
    <w:rsid w:val="009C2305"/>
    <w:rsid w:val="009C2838"/>
    <w:rsid w:val="009C5179"/>
    <w:rsid w:val="009C76E3"/>
    <w:rsid w:val="009C7E72"/>
    <w:rsid w:val="009D3801"/>
    <w:rsid w:val="009D3D37"/>
    <w:rsid w:val="009D6263"/>
    <w:rsid w:val="009E18F0"/>
    <w:rsid w:val="009E1D5A"/>
    <w:rsid w:val="009E4BCA"/>
    <w:rsid w:val="009E53B7"/>
    <w:rsid w:val="009F0594"/>
    <w:rsid w:val="009F1A30"/>
    <w:rsid w:val="009F1BFD"/>
    <w:rsid w:val="009F1D67"/>
    <w:rsid w:val="009F3787"/>
    <w:rsid w:val="009F4B14"/>
    <w:rsid w:val="009F513B"/>
    <w:rsid w:val="009F72BE"/>
    <w:rsid w:val="009F7BEE"/>
    <w:rsid w:val="00A021C4"/>
    <w:rsid w:val="00A03E92"/>
    <w:rsid w:val="00A0469B"/>
    <w:rsid w:val="00A04A2F"/>
    <w:rsid w:val="00A04A57"/>
    <w:rsid w:val="00A05367"/>
    <w:rsid w:val="00A05530"/>
    <w:rsid w:val="00A069C1"/>
    <w:rsid w:val="00A10D63"/>
    <w:rsid w:val="00A1119E"/>
    <w:rsid w:val="00A12876"/>
    <w:rsid w:val="00A12883"/>
    <w:rsid w:val="00A138AD"/>
    <w:rsid w:val="00A157F8"/>
    <w:rsid w:val="00A16B13"/>
    <w:rsid w:val="00A21EFF"/>
    <w:rsid w:val="00A23A57"/>
    <w:rsid w:val="00A23C34"/>
    <w:rsid w:val="00A23E20"/>
    <w:rsid w:val="00A24F21"/>
    <w:rsid w:val="00A256BE"/>
    <w:rsid w:val="00A26019"/>
    <w:rsid w:val="00A26E2E"/>
    <w:rsid w:val="00A30F3B"/>
    <w:rsid w:val="00A32182"/>
    <w:rsid w:val="00A327A3"/>
    <w:rsid w:val="00A336D0"/>
    <w:rsid w:val="00A33C52"/>
    <w:rsid w:val="00A34790"/>
    <w:rsid w:val="00A34CAA"/>
    <w:rsid w:val="00A36247"/>
    <w:rsid w:val="00A365EA"/>
    <w:rsid w:val="00A37BB7"/>
    <w:rsid w:val="00A40F70"/>
    <w:rsid w:val="00A411BE"/>
    <w:rsid w:val="00A42740"/>
    <w:rsid w:val="00A4350D"/>
    <w:rsid w:val="00A45352"/>
    <w:rsid w:val="00A5075B"/>
    <w:rsid w:val="00A50C82"/>
    <w:rsid w:val="00A51B97"/>
    <w:rsid w:val="00A5498C"/>
    <w:rsid w:val="00A55325"/>
    <w:rsid w:val="00A62CAD"/>
    <w:rsid w:val="00A633AE"/>
    <w:rsid w:val="00A636F1"/>
    <w:rsid w:val="00A65801"/>
    <w:rsid w:val="00A66495"/>
    <w:rsid w:val="00A67460"/>
    <w:rsid w:val="00A71F71"/>
    <w:rsid w:val="00A7568A"/>
    <w:rsid w:val="00A7704D"/>
    <w:rsid w:val="00A77F6C"/>
    <w:rsid w:val="00A833C4"/>
    <w:rsid w:val="00A8507F"/>
    <w:rsid w:val="00A858D4"/>
    <w:rsid w:val="00A867A0"/>
    <w:rsid w:val="00A87872"/>
    <w:rsid w:val="00A92706"/>
    <w:rsid w:val="00A9309C"/>
    <w:rsid w:val="00A939BF"/>
    <w:rsid w:val="00A951DE"/>
    <w:rsid w:val="00A965ED"/>
    <w:rsid w:val="00A9726C"/>
    <w:rsid w:val="00AA0AA6"/>
    <w:rsid w:val="00AA1437"/>
    <w:rsid w:val="00AA204A"/>
    <w:rsid w:val="00AA4DB5"/>
    <w:rsid w:val="00AA5AB4"/>
    <w:rsid w:val="00AB29BD"/>
    <w:rsid w:val="00AB5089"/>
    <w:rsid w:val="00AC4218"/>
    <w:rsid w:val="00AC4F6F"/>
    <w:rsid w:val="00AC50E0"/>
    <w:rsid w:val="00AC6A39"/>
    <w:rsid w:val="00AC78C1"/>
    <w:rsid w:val="00AD0683"/>
    <w:rsid w:val="00AD068D"/>
    <w:rsid w:val="00AD22FC"/>
    <w:rsid w:val="00AD2CDE"/>
    <w:rsid w:val="00AD3513"/>
    <w:rsid w:val="00AD47CF"/>
    <w:rsid w:val="00AD73B7"/>
    <w:rsid w:val="00AD7720"/>
    <w:rsid w:val="00AE09A2"/>
    <w:rsid w:val="00AE13AD"/>
    <w:rsid w:val="00AE6A83"/>
    <w:rsid w:val="00AE7E94"/>
    <w:rsid w:val="00AF2EB7"/>
    <w:rsid w:val="00AF57D0"/>
    <w:rsid w:val="00B04AE7"/>
    <w:rsid w:val="00B04E86"/>
    <w:rsid w:val="00B055F3"/>
    <w:rsid w:val="00B1000C"/>
    <w:rsid w:val="00B107D9"/>
    <w:rsid w:val="00B10A84"/>
    <w:rsid w:val="00B11934"/>
    <w:rsid w:val="00B1213C"/>
    <w:rsid w:val="00B13A03"/>
    <w:rsid w:val="00B13A9D"/>
    <w:rsid w:val="00B13E48"/>
    <w:rsid w:val="00B1543B"/>
    <w:rsid w:val="00B15DF3"/>
    <w:rsid w:val="00B160EF"/>
    <w:rsid w:val="00B162CD"/>
    <w:rsid w:val="00B168FA"/>
    <w:rsid w:val="00B174CD"/>
    <w:rsid w:val="00B20F57"/>
    <w:rsid w:val="00B24EC8"/>
    <w:rsid w:val="00B27C9C"/>
    <w:rsid w:val="00B30C7C"/>
    <w:rsid w:val="00B310DC"/>
    <w:rsid w:val="00B315CF"/>
    <w:rsid w:val="00B32396"/>
    <w:rsid w:val="00B35DF9"/>
    <w:rsid w:val="00B361D5"/>
    <w:rsid w:val="00B36DFE"/>
    <w:rsid w:val="00B37084"/>
    <w:rsid w:val="00B40071"/>
    <w:rsid w:val="00B402E0"/>
    <w:rsid w:val="00B42AFD"/>
    <w:rsid w:val="00B45CF2"/>
    <w:rsid w:val="00B46141"/>
    <w:rsid w:val="00B46990"/>
    <w:rsid w:val="00B473B7"/>
    <w:rsid w:val="00B50FEB"/>
    <w:rsid w:val="00B534A5"/>
    <w:rsid w:val="00B55660"/>
    <w:rsid w:val="00B57847"/>
    <w:rsid w:val="00B57FD4"/>
    <w:rsid w:val="00B608ED"/>
    <w:rsid w:val="00B60AEA"/>
    <w:rsid w:val="00B625C5"/>
    <w:rsid w:val="00B634DE"/>
    <w:rsid w:val="00B64860"/>
    <w:rsid w:val="00B65E95"/>
    <w:rsid w:val="00B70AF3"/>
    <w:rsid w:val="00B716C7"/>
    <w:rsid w:val="00B72B73"/>
    <w:rsid w:val="00B73545"/>
    <w:rsid w:val="00B75586"/>
    <w:rsid w:val="00B8197D"/>
    <w:rsid w:val="00B84A14"/>
    <w:rsid w:val="00B907BD"/>
    <w:rsid w:val="00B93766"/>
    <w:rsid w:val="00B93DDC"/>
    <w:rsid w:val="00B940E0"/>
    <w:rsid w:val="00B944D3"/>
    <w:rsid w:val="00B951C5"/>
    <w:rsid w:val="00B96E77"/>
    <w:rsid w:val="00B971B4"/>
    <w:rsid w:val="00BA0629"/>
    <w:rsid w:val="00BA19FD"/>
    <w:rsid w:val="00BA3446"/>
    <w:rsid w:val="00BA55B9"/>
    <w:rsid w:val="00BA610B"/>
    <w:rsid w:val="00BA7156"/>
    <w:rsid w:val="00BB0C62"/>
    <w:rsid w:val="00BB1A14"/>
    <w:rsid w:val="00BB378D"/>
    <w:rsid w:val="00BB50FF"/>
    <w:rsid w:val="00BB5168"/>
    <w:rsid w:val="00BB60C3"/>
    <w:rsid w:val="00BB6E2A"/>
    <w:rsid w:val="00BC0E98"/>
    <w:rsid w:val="00BC21F5"/>
    <w:rsid w:val="00BC2216"/>
    <w:rsid w:val="00BC30DE"/>
    <w:rsid w:val="00BC3CCD"/>
    <w:rsid w:val="00BC45A5"/>
    <w:rsid w:val="00BC5C21"/>
    <w:rsid w:val="00BC7902"/>
    <w:rsid w:val="00BC7CE2"/>
    <w:rsid w:val="00BC7F42"/>
    <w:rsid w:val="00BD2107"/>
    <w:rsid w:val="00BD3D27"/>
    <w:rsid w:val="00BD400C"/>
    <w:rsid w:val="00BD5B04"/>
    <w:rsid w:val="00BE0AEC"/>
    <w:rsid w:val="00BE1465"/>
    <w:rsid w:val="00BE3B91"/>
    <w:rsid w:val="00BE4E2F"/>
    <w:rsid w:val="00BF0EC4"/>
    <w:rsid w:val="00BF2FC1"/>
    <w:rsid w:val="00BF39CF"/>
    <w:rsid w:val="00BF527A"/>
    <w:rsid w:val="00BF6A86"/>
    <w:rsid w:val="00C005BF"/>
    <w:rsid w:val="00C00BA7"/>
    <w:rsid w:val="00C00BE3"/>
    <w:rsid w:val="00C014B0"/>
    <w:rsid w:val="00C03AF2"/>
    <w:rsid w:val="00C05CF4"/>
    <w:rsid w:val="00C075F5"/>
    <w:rsid w:val="00C1055A"/>
    <w:rsid w:val="00C10C9E"/>
    <w:rsid w:val="00C11678"/>
    <w:rsid w:val="00C118DA"/>
    <w:rsid w:val="00C159F7"/>
    <w:rsid w:val="00C15D90"/>
    <w:rsid w:val="00C16810"/>
    <w:rsid w:val="00C168DA"/>
    <w:rsid w:val="00C17610"/>
    <w:rsid w:val="00C17BF0"/>
    <w:rsid w:val="00C21C61"/>
    <w:rsid w:val="00C22213"/>
    <w:rsid w:val="00C23073"/>
    <w:rsid w:val="00C23C83"/>
    <w:rsid w:val="00C2574E"/>
    <w:rsid w:val="00C26C4F"/>
    <w:rsid w:val="00C32A95"/>
    <w:rsid w:val="00C32C56"/>
    <w:rsid w:val="00C342E1"/>
    <w:rsid w:val="00C34838"/>
    <w:rsid w:val="00C36C52"/>
    <w:rsid w:val="00C36F54"/>
    <w:rsid w:val="00C407D2"/>
    <w:rsid w:val="00C41A98"/>
    <w:rsid w:val="00C436A8"/>
    <w:rsid w:val="00C448A8"/>
    <w:rsid w:val="00C45C5E"/>
    <w:rsid w:val="00C4672F"/>
    <w:rsid w:val="00C51234"/>
    <w:rsid w:val="00C54EC8"/>
    <w:rsid w:val="00C55B53"/>
    <w:rsid w:val="00C561D7"/>
    <w:rsid w:val="00C63B47"/>
    <w:rsid w:val="00C6417C"/>
    <w:rsid w:val="00C66D12"/>
    <w:rsid w:val="00C66D42"/>
    <w:rsid w:val="00C670B5"/>
    <w:rsid w:val="00C70881"/>
    <w:rsid w:val="00C70CB4"/>
    <w:rsid w:val="00C77123"/>
    <w:rsid w:val="00C8212B"/>
    <w:rsid w:val="00C827EA"/>
    <w:rsid w:val="00C8338E"/>
    <w:rsid w:val="00C84029"/>
    <w:rsid w:val="00C84CB3"/>
    <w:rsid w:val="00C877B6"/>
    <w:rsid w:val="00C908DE"/>
    <w:rsid w:val="00C9292A"/>
    <w:rsid w:val="00C96E7C"/>
    <w:rsid w:val="00C978C6"/>
    <w:rsid w:val="00C978F6"/>
    <w:rsid w:val="00CA2756"/>
    <w:rsid w:val="00CA28F9"/>
    <w:rsid w:val="00CA657B"/>
    <w:rsid w:val="00CA65EB"/>
    <w:rsid w:val="00CA708D"/>
    <w:rsid w:val="00CA73F4"/>
    <w:rsid w:val="00CB2C10"/>
    <w:rsid w:val="00CB555D"/>
    <w:rsid w:val="00CC34A8"/>
    <w:rsid w:val="00CC494B"/>
    <w:rsid w:val="00CC6C1E"/>
    <w:rsid w:val="00CC707C"/>
    <w:rsid w:val="00CD03A9"/>
    <w:rsid w:val="00CD20D1"/>
    <w:rsid w:val="00CD2F76"/>
    <w:rsid w:val="00CD65C0"/>
    <w:rsid w:val="00CE15AC"/>
    <w:rsid w:val="00CE3504"/>
    <w:rsid w:val="00CE3A64"/>
    <w:rsid w:val="00CE3D59"/>
    <w:rsid w:val="00CE6EA2"/>
    <w:rsid w:val="00CF0484"/>
    <w:rsid w:val="00CF052D"/>
    <w:rsid w:val="00CF0A1D"/>
    <w:rsid w:val="00CF1367"/>
    <w:rsid w:val="00CF252C"/>
    <w:rsid w:val="00CF2CFD"/>
    <w:rsid w:val="00CF5028"/>
    <w:rsid w:val="00CF5118"/>
    <w:rsid w:val="00CF59F3"/>
    <w:rsid w:val="00CF62AD"/>
    <w:rsid w:val="00CF6D51"/>
    <w:rsid w:val="00CF7176"/>
    <w:rsid w:val="00CF7E59"/>
    <w:rsid w:val="00D00021"/>
    <w:rsid w:val="00D02B18"/>
    <w:rsid w:val="00D02B60"/>
    <w:rsid w:val="00D03A36"/>
    <w:rsid w:val="00D04754"/>
    <w:rsid w:val="00D04B1B"/>
    <w:rsid w:val="00D05208"/>
    <w:rsid w:val="00D06854"/>
    <w:rsid w:val="00D07429"/>
    <w:rsid w:val="00D10A54"/>
    <w:rsid w:val="00D10C50"/>
    <w:rsid w:val="00D11781"/>
    <w:rsid w:val="00D1194C"/>
    <w:rsid w:val="00D1395B"/>
    <w:rsid w:val="00D13D7F"/>
    <w:rsid w:val="00D1534F"/>
    <w:rsid w:val="00D153CF"/>
    <w:rsid w:val="00D22A6B"/>
    <w:rsid w:val="00D22EF3"/>
    <w:rsid w:val="00D251AC"/>
    <w:rsid w:val="00D2526D"/>
    <w:rsid w:val="00D259B2"/>
    <w:rsid w:val="00D25C0F"/>
    <w:rsid w:val="00D261E8"/>
    <w:rsid w:val="00D26E3D"/>
    <w:rsid w:val="00D274C3"/>
    <w:rsid w:val="00D27C72"/>
    <w:rsid w:val="00D3162B"/>
    <w:rsid w:val="00D31F60"/>
    <w:rsid w:val="00D32E69"/>
    <w:rsid w:val="00D34D6E"/>
    <w:rsid w:val="00D35397"/>
    <w:rsid w:val="00D37DE9"/>
    <w:rsid w:val="00D40540"/>
    <w:rsid w:val="00D40D28"/>
    <w:rsid w:val="00D430A4"/>
    <w:rsid w:val="00D43E11"/>
    <w:rsid w:val="00D46867"/>
    <w:rsid w:val="00D4692C"/>
    <w:rsid w:val="00D47783"/>
    <w:rsid w:val="00D503DA"/>
    <w:rsid w:val="00D50E9B"/>
    <w:rsid w:val="00D53A41"/>
    <w:rsid w:val="00D545F3"/>
    <w:rsid w:val="00D5523D"/>
    <w:rsid w:val="00D55769"/>
    <w:rsid w:val="00D56DAC"/>
    <w:rsid w:val="00D60864"/>
    <w:rsid w:val="00D60942"/>
    <w:rsid w:val="00D65094"/>
    <w:rsid w:val="00D66338"/>
    <w:rsid w:val="00D70C3A"/>
    <w:rsid w:val="00D716E6"/>
    <w:rsid w:val="00D7225F"/>
    <w:rsid w:val="00D72991"/>
    <w:rsid w:val="00D72B7D"/>
    <w:rsid w:val="00D746AE"/>
    <w:rsid w:val="00D748D2"/>
    <w:rsid w:val="00D74C3F"/>
    <w:rsid w:val="00D75454"/>
    <w:rsid w:val="00D756A5"/>
    <w:rsid w:val="00D7608F"/>
    <w:rsid w:val="00D76CCC"/>
    <w:rsid w:val="00D84275"/>
    <w:rsid w:val="00D854F6"/>
    <w:rsid w:val="00D86D50"/>
    <w:rsid w:val="00D87A86"/>
    <w:rsid w:val="00D94D3C"/>
    <w:rsid w:val="00D951D1"/>
    <w:rsid w:val="00D95228"/>
    <w:rsid w:val="00D95ADA"/>
    <w:rsid w:val="00D975C6"/>
    <w:rsid w:val="00D97885"/>
    <w:rsid w:val="00D97D48"/>
    <w:rsid w:val="00DA33BD"/>
    <w:rsid w:val="00DA3E01"/>
    <w:rsid w:val="00DA41F8"/>
    <w:rsid w:val="00DB3481"/>
    <w:rsid w:val="00DB4621"/>
    <w:rsid w:val="00DC0837"/>
    <w:rsid w:val="00DC0D04"/>
    <w:rsid w:val="00DC1773"/>
    <w:rsid w:val="00DC2663"/>
    <w:rsid w:val="00DC3B76"/>
    <w:rsid w:val="00DD0B9B"/>
    <w:rsid w:val="00DD1710"/>
    <w:rsid w:val="00DD171A"/>
    <w:rsid w:val="00DD50D5"/>
    <w:rsid w:val="00DD641B"/>
    <w:rsid w:val="00DD78C1"/>
    <w:rsid w:val="00DE0961"/>
    <w:rsid w:val="00DE7843"/>
    <w:rsid w:val="00DF038F"/>
    <w:rsid w:val="00DF2072"/>
    <w:rsid w:val="00DF2C81"/>
    <w:rsid w:val="00DF3804"/>
    <w:rsid w:val="00DF39AC"/>
    <w:rsid w:val="00DF52F8"/>
    <w:rsid w:val="00DF548A"/>
    <w:rsid w:val="00DF5C54"/>
    <w:rsid w:val="00DF6FC0"/>
    <w:rsid w:val="00DF7463"/>
    <w:rsid w:val="00E03526"/>
    <w:rsid w:val="00E03E91"/>
    <w:rsid w:val="00E06435"/>
    <w:rsid w:val="00E06521"/>
    <w:rsid w:val="00E10B7D"/>
    <w:rsid w:val="00E12D80"/>
    <w:rsid w:val="00E13F54"/>
    <w:rsid w:val="00E14A5C"/>
    <w:rsid w:val="00E17077"/>
    <w:rsid w:val="00E21B5B"/>
    <w:rsid w:val="00E23AE6"/>
    <w:rsid w:val="00E2438F"/>
    <w:rsid w:val="00E26A13"/>
    <w:rsid w:val="00E31F12"/>
    <w:rsid w:val="00E34B36"/>
    <w:rsid w:val="00E35092"/>
    <w:rsid w:val="00E350FC"/>
    <w:rsid w:val="00E373EB"/>
    <w:rsid w:val="00E37ADD"/>
    <w:rsid w:val="00E37F28"/>
    <w:rsid w:val="00E411C4"/>
    <w:rsid w:val="00E4260E"/>
    <w:rsid w:val="00E43A85"/>
    <w:rsid w:val="00E4404A"/>
    <w:rsid w:val="00E445E6"/>
    <w:rsid w:val="00E4787D"/>
    <w:rsid w:val="00E53FF4"/>
    <w:rsid w:val="00E540EE"/>
    <w:rsid w:val="00E544BE"/>
    <w:rsid w:val="00E55902"/>
    <w:rsid w:val="00E5637C"/>
    <w:rsid w:val="00E614EC"/>
    <w:rsid w:val="00E614FC"/>
    <w:rsid w:val="00E6239E"/>
    <w:rsid w:val="00E67F7B"/>
    <w:rsid w:val="00E71E7E"/>
    <w:rsid w:val="00E74285"/>
    <w:rsid w:val="00E74C36"/>
    <w:rsid w:val="00E74CB1"/>
    <w:rsid w:val="00E7563C"/>
    <w:rsid w:val="00E76036"/>
    <w:rsid w:val="00E76EC5"/>
    <w:rsid w:val="00E77B5E"/>
    <w:rsid w:val="00E83E1D"/>
    <w:rsid w:val="00E843DD"/>
    <w:rsid w:val="00E864A1"/>
    <w:rsid w:val="00E90DCB"/>
    <w:rsid w:val="00E912E2"/>
    <w:rsid w:val="00E928D0"/>
    <w:rsid w:val="00E9372B"/>
    <w:rsid w:val="00E94F28"/>
    <w:rsid w:val="00E95AC9"/>
    <w:rsid w:val="00E96779"/>
    <w:rsid w:val="00E96F52"/>
    <w:rsid w:val="00E9740C"/>
    <w:rsid w:val="00E97A7A"/>
    <w:rsid w:val="00EA0633"/>
    <w:rsid w:val="00EA0B83"/>
    <w:rsid w:val="00EA110D"/>
    <w:rsid w:val="00EA2D55"/>
    <w:rsid w:val="00EA3500"/>
    <w:rsid w:val="00EA350B"/>
    <w:rsid w:val="00EA4ADA"/>
    <w:rsid w:val="00EA5604"/>
    <w:rsid w:val="00EB1741"/>
    <w:rsid w:val="00EB2426"/>
    <w:rsid w:val="00EB4CD1"/>
    <w:rsid w:val="00EB5000"/>
    <w:rsid w:val="00EB5F83"/>
    <w:rsid w:val="00EB67A2"/>
    <w:rsid w:val="00EB6F5F"/>
    <w:rsid w:val="00EB7234"/>
    <w:rsid w:val="00EB74FB"/>
    <w:rsid w:val="00EC2B94"/>
    <w:rsid w:val="00EC33ED"/>
    <w:rsid w:val="00EC3AE8"/>
    <w:rsid w:val="00EC3C91"/>
    <w:rsid w:val="00EC4214"/>
    <w:rsid w:val="00EC4F0F"/>
    <w:rsid w:val="00EC6815"/>
    <w:rsid w:val="00EC6E3D"/>
    <w:rsid w:val="00EC6F26"/>
    <w:rsid w:val="00EC73CF"/>
    <w:rsid w:val="00EC7418"/>
    <w:rsid w:val="00ED0B38"/>
    <w:rsid w:val="00ED2FE1"/>
    <w:rsid w:val="00ED3620"/>
    <w:rsid w:val="00ED7709"/>
    <w:rsid w:val="00ED77C5"/>
    <w:rsid w:val="00ED7D57"/>
    <w:rsid w:val="00ED7DFC"/>
    <w:rsid w:val="00EE0FE7"/>
    <w:rsid w:val="00EF1E59"/>
    <w:rsid w:val="00EF42F4"/>
    <w:rsid w:val="00EF4667"/>
    <w:rsid w:val="00EF499D"/>
    <w:rsid w:val="00EF56C9"/>
    <w:rsid w:val="00EF621D"/>
    <w:rsid w:val="00EF67E7"/>
    <w:rsid w:val="00EF79DE"/>
    <w:rsid w:val="00F017BA"/>
    <w:rsid w:val="00F05522"/>
    <w:rsid w:val="00F117F1"/>
    <w:rsid w:val="00F136DD"/>
    <w:rsid w:val="00F13AA6"/>
    <w:rsid w:val="00F13CF5"/>
    <w:rsid w:val="00F14D29"/>
    <w:rsid w:val="00F1796F"/>
    <w:rsid w:val="00F20157"/>
    <w:rsid w:val="00F22FD8"/>
    <w:rsid w:val="00F235F9"/>
    <w:rsid w:val="00F24144"/>
    <w:rsid w:val="00F249FE"/>
    <w:rsid w:val="00F2607B"/>
    <w:rsid w:val="00F261D6"/>
    <w:rsid w:val="00F27D96"/>
    <w:rsid w:val="00F30286"/>
    <w:rsid w:val="00F32876"/>
    <w:rsid w:val="00F3445F"/>
    <w:rsid w:val="00F348AE"/>
    <w:rsid w:val="00F3621C"/>
    <w:rsid w:val="00F3666B"/>
    <w:rsid w:val="00F42675"/>
    <w:rsid w:val="00F44828"/>
    <w:rsid w:val="00F4484E"/>
    <w:rsid w:val="00F47B3E"/>
    <w:rsid w:val="00F51F88"/>
    <w:rsid w:val="00F53B8E"/>
    <w:rsid w:val="00F5468B"/>
    <w:rsid w:val="00F547B6"/>
    <w:rsid w:val="00F563C7"/>
    <w:rsid w:val="00F57D1A"/>
    <w:rsid w:val="00F61C44"/>
    <w:rsid w:val="00F62128"/>
    <w:rsid w:val="00F64527"/>
    <w:rsid w:val="00F648B6"/>
    <w:rsid w:val="00F677A2"/>
    <w:rsid w:val="00F71004"/>
    <w:rsid w:val="00F727D6"/>
    <w:rsid w:val="00F72B09"/>
    <w:rsid w:val="00F74D27"/>
    <w:rsid w:val="00F768F5"/>
    <w:rsid w:val="00F77297"/>
    <w:rsid w:val="00F8189B"/>
    <w:rsid w:val="00F83755"/>
    <w:rsid w:val="00F85B54"/>
    <w:rsid w:val="00F85EEF"/>
    <w:rsid w:val="00F85FB2"/>
    <w:rsid w:val="00F8634A"/>
    <w:rsid w:val="00F86DBE"/>
    <w:rsid w:val="00F870A6"/>
    <w:rsid w:val="00F92F5C"/>
    <w:rsid w:val="00F934A5"/>
    <w:rsid w:val="00FA0B1F"/>
    <w:rsid w:val="00FA0DBF"/>
    <w:rsid w:val="00FA1B6C"/>
    <w:rsid w:val="00FA3CFE"/>
    <w:rsid w:val="00FA3F82"/>
    <w:rsid w:val="00FA66A8"/>
    <w:rsid w:val="00FA6A25"/>
    <w:rsid w:val="00FA6EE1"/>
    <w:rsid w:val="00FA722C"/>
    <w:rsid w:val="00FB1C63"/>
    <w:rsid w:val="00FB2D15"/>
    <w:rsid w:val="00FB5123"/>
    <w:rsid w:val="00FB6E2D"/>
    <w:rsid w:val="00FB76A6"/>
    <w:rsid w:val="00FC0288"/>
    <w:rsid w:val="00FC043E"/>
    <w:rsid w:val="00FC1A56"/>
    <w:rsid w:val="00FC3FAA"/>
    <w:rsid w:val="00FC464E"/>
    <w:rsid w:val="00FC4C5D"/>
    <w:rsid w:val="00FC5165"/>
    <w:rsid w:val="00FC6488"/>
    <w:rsid w:val="00FD3044"/>
    <w:rsid w:val="00FD405D"/>
    <w:rsid w:val="00FD6436"/>
    <w:rsid w:val="00FD6547"/>
    <w:rsid w:val="00FD748B"/>
    <w:rsid w:val="00FD773A"/>
    <w:rsid w:val="00FD78D0"/>
    <w:rsid w:val="00FE106C"/>
    <w:rsid w:val="00FE184F"/>
    <w:rsid w:val="00FE1F34"/>
    <w:rsid w:val="00FE26B3"/>
    <w:rsid w:val="00FE2834"/>
    <w:rsid w:val="00FE3967"/>
    <w:rsid w:val="00FE7EEE"/>
    <w:rsid w:val="00FF4310"/>
    <w:rsid w:val="00FF4909"/>
    <w:rsid w:val="00FF534B"/>
    <w:rsid w:val="00FF547B"/>
    <w:rsid w:val="00FF5AB7"/>
    <w:rsid w:val="00FF5CA7"/>
    <w:rsid w:val="00FF6507"/>
    <w:rsid w:val="00FF6B46"/>
    <w:rsid w:val="00FF74C8"/>
    <w:rsid w:val="00FF7E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2D80"/>
  <w15:docId w15:val="{F8E8E862-E2E4-4FC4-B785-D91441CE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8"/>
      <w:szCs w:val="28"/>
      <w:lang w:eastAsia="en-US"/>
    </w:rPr>
  </w:style>
  <w:style w:type="paragraph" w:styleId="Heading2">
    <w:name w:val="heading 2"/>
    <w:basedOn w:val="Normal"/>
    <w:next w:val="Normal"/>
    <w:link w:val="Heading2Char"/>
    <w:qFormat/>
    <w:rsid w:val="000B1852"/>
    <w:pPr>
      <w:keepNext/>
      <w:jc w:val="center"/>
      <w:outlineLvl w:val="1"/>
    </w:pPr>
    <w:rPr>
      <w:rFonts w:eastAsia="Times New Roman"/>
      <w:b/>
      <w:sz w:val="24"/>
      <w:szCs w:val="20"/>
      <w:lang w:eastAsia="lv-LV"/>
    </w:rPr>
  </w:style>
  <w:style w:type="paragraph" w:styleId="Heading3">
    <w:name w:val="heading 3"/>
    <w:basedOn w:val="Normal"/>
    <w:next w:val="Normal"/>
    <w:link w:val="Heading3Char"/>
    <w:qFormat/>
    <w:rsid w:val="000B1852"/>
    <w:pPr>
      <w:keepNext/>
      <w:jc w:val="center"/>
      <w:outlineLvl w:val="2"/>
    </w:pPr>
    <w:rPr>
      <w:rFonts w:eastAsia="Times New Roman"/>
      <w:b/>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35C3"/>
    <w:rPr>
      <w:color w:val="0000FF"/>
      <w:u w:val="single"/>
    </w:rPr>
  </w:style>
  <w:style w:type="paragraph" w:customStyle="1" w:styleId="tv213">
    <w:name w:val="tv213"/>
    <w:basedOn w:val="Normal"/>
    <w:rsid w:val="000D35C3"/>
    <w:pPr>
      <w:spacing w:before="100" w:beforeAutospacing="1" w:after="100" w:afterAutospacing="1"/>
      <w:jc w:val="left"/>
    </w:pPr>
    <w:rPr>
      <w:rFonts w:eastAsia="Times New Roman"/>
      <w:sz w:val="24"/>
      <w:szCs w:val="24"/>
      <w:lang w:eastAsia="lv-LV"/>
    </w:rPr>
  </w:style>
  <w:style w:type="paragraph" w:styleId="Header">
    <w:name w:val="header"/>
    <w:basedOn w:val="Normal"/>
    <w:link w:val="HeaderChar"/>
    <w:uiPriority w:val="99"/>
    <w:unhideWhenUsed/>
    <w:rsid w:val="0091315E"/>
    <w:pPr>
      <w:tabs>
        <w:tab w:val="center" w:pos="4153"/>
        <w:tab w:val="right" w:pos="8306"/>
      </w:tabs>
    </w:pPr>
  </w:style>
  <w:style w:type="character" w:customStyle="1" w:styleId="HeaderChar">
    <w:name w:val="Header Char"/>
    <w:link w:val="Header"/>
    <w:uiPriority w:val="99"/>
    <w:rsid w:val="0091315E"/>
    <w:rPr>
      <w:sz w:val="28"/>
      <w:szCs w:val="28"/>
      <w:lang w:eastAsia="en-US"/>
    </w:rPr>
  </w:style>
  <w:style w:type="paragraph" w:styleId="Footer">
    <w:name w:val="footer"/>
    <w:basedOn w:val="Normal"/>
    <w:link w:val="FooterChar"/>
    <w:uiPriority w:val="99"/>
    <w:unhideWhenUsed/>
    <w:rsid w:val="0091315E"/>
    <w:pPr>
      <w:tabs>
        <w:tab w:val="center" w:pos="4153"/>
        <w:tab w:val="right" w:pos="8306"/>
      </w:tabs>
    </w:pPr>
  </w:style>
  <w:style w:type="character" w:customStyle="1" w:styleId="FooterChar">
    <w:name w:val="Footer Char"/>
    <w:link w:val="Footer"/>
    <w:uiPriority w:val="99"/>
    <w:rsid w:val="0091315E"/>
    <w:rPr>
      <w:sz w:val="28"/>
      <w:szCs w:val="28"/>
      <w:lang w:eastAsia="en-US"/>
    </w:rPr>
  </w:style>
  <w:style w:type="character" w:styleId="CommentReference">
    <w:name w:val="annotation reference"/>
    <w:uiPriority w:val="99"/>
    <w:semiHidden/>
    <w:unhideWhenUsed/>
    <w:rsid w:val="001637C5"/>
    <w:rPr>
      <w:sz w:val="16"/>
      <w:szCs w:val="16"/>
    </w:rPr>
  </w:style>
  <w:style w:type="paragraph" w:styleId="CommentText">
    <w:name w:val="annotation text"/>
    <w:basedOn w:val="Normal"/>
    <w:link w:val="CommentTextChar"/>
    <w:uiPriority w:val="99"/>
    <w:unhideWhenUsed/>
    <w:rsid w:val="001637C5"/>
    <w:rPr>
      <w:sz w:val="20"/>
      <w:szCs w:val="20"/>
    </w:rPr>
  </w:style>
  <w:style w:type="character" w:customStyle="1" w:styleId="CommentTextChar">
    <w:name w:val="Comment Text Char"/>
    <w:link w:val="CommentText"/>
    <w:uiPriority w:val="99"/>
    <w:rsid w:val="001637C5"/>
    <w:rPr>
      <w:lang w:eastAsia="en-US"/>
    </w:rPr>
  </w:style>
  <w:style w:type="paragraph" w:styleId="CommentSubject">
    <w:name w:val="annotation subject"/>
    <w:basedOn w:val="CommentText"/>
    <w:next w:val="CommentText"/>
    <w:link w:val="CommentSubjectChar"/>
    <w:uiPriority w:val="99"/>
    <w:semiHidden/>
    <w:unhideWhenUsed/>
    <w:rsid w:val="001637C5"/>
    <w:rPr>
      <w:b/>
      <w:bCs/>
    </w:rPr>
  </w:style>
  <w:style w:type="character" w:customStyle="1" w:styleId="CommentSubjectChar">
    <w:name w:val="Comment Subject Char"/>
    <w:link w:val="CommentSubject"/>
    <w:uiPriority w:val="99"/>
    <w:semiHidden/>
    <w:rsid w:val="001637C5"/>
    <w:rPr>
      <w:b/>
      <w:bCs/>
      <w:lang w:eastAsia="en-US"/>
    </w:rPr>
  </w:style>
  <w:style w:type="paragraph" w:styleId="BalloonText">
    <w:name w:val="Balloon Text"/>
    <w:basedOn w:val="Normal"/>
    <w:link w:val="BalloonTextChar"/>
    <w:uiPriority w:val="99"/>
    <w:semiHidden/>
    <w:unhideWhenUsed/>
    <w:rsid w:val="001637C5"/>
    <w:rPr>
      <w:rFonts w:ascii="Arial" w:hAnsi="Arial" w:cs="Arial"/>
      <w:sz w:val="16"/>
      <w:szCs w:val="16"/>
    </w:rPr>
  </w:style>
  <w:style w:type="character" w:customStyle="1" w:styleId="BalloonTextChar">
    <w:name w:val="Balloon Text Char"/>
    <w:link w:val="BalloonText"/>
    <w:uiPriority w:val="99"/>
    <w:semiHidden/>
    <w:rsid w:val="001637C5"/>
    <w:rPr>
      <w:rFonts w:ascii="Arial" w:hAnsi="Arial" w:cs="Arial"/>
      <w:sz w:val="16"/>
      <w:szCs w:val="16"/>
      <w:lang w:eastAsia="en-US"/>
    </w:rPr>
  </w:style>
  <w:style w:type="character" w:customStyle="1" w:styleId="Heading2Char">
    <w:name w:val="Heading 2 Char"/>
    <w:link w:val="Heading2"/>
    <w:rsid w:val="000B1852"/>
    <w:rPr>
      <w:rFonts w:eastAsia="Times New Roman"/>
      <w:b/>
      <w:sz w:val="24"/>
    </w:rPr>
  </w:style>
  <w:style w:type="character" w:customStyle="1" w:styleId="Heading3Char">
    <w:name w:val="Heading 3 Char"/>
    <w:link w:val="Heading3"/>
    <w:rsid w:val="000B1852"/>
    <w:rPr>
      <w:rFonts w:eastAsia="Times New Roman"/>
      <w:b/>
      <w:sz w:val="28"/>
    </w:rPr>
  </w:style>
  <w:style w:type="paragraph" w:styleId="BodyText2">
    <w:name w:val="Body Text 2"/>
    <w:basedOn w:val="Normal"/>
    <w:link w:val="BodyText2Char"/>
    <w:rsid w:val="000B1852"/>
    <w:pPr>
      <w:jc w:val="center"/>
    </w:pPr>
    <w:rPr>
      <w:rFonts w:eastAsia="Times New Roman"/>
      <w:b/>
      <w:sz w:val="24"/>
      <w:szCs w:val="20"/>
      <w:lang w:eastAsia="lv-LV"/>
    </w:rPr>
  </w:style>
  <w:style w:type="character" w:customStyle="1" w:styleId="BodyText2Char">
    <w:name w:val="Body Text 2 Char"/>
    <w:link w:val="BodyText2"/>
    <w:rsid w:val="000B1852"/>
    <w:rPr>
      <w:rFonts w:eastAsia="Times New Roman"/>
      <w:b/>
      <w:sz w:val="24"/>
    </w:rPr>
  </w:style>
  <w:style w:type="paragraph" w:customStyle="1" w:styleId="naisf">
    <w:name w:val="naisf"/>
    <w:basedOn w:val="Normal"/>
    <w:rsid w:val="000B1852"/>
    <w:pPr>
      <w:spacing w:before="75" w:after="75"/>
      <w:ind w:firstLine="375"/>
    </w:pPr>
    <w:rPr>
      <w:rFonts w:eastAsia="Times New Roman"/>
      <w:sz w:val="24"/>
      <w:szCs w:val="24"/>
      <w:lang w:eastAsia="lv-LV" w:bidi="lo-LA"/>
    </w:rPr>
  </w:style>
  <w:style w:type="paragraph" w:customStyle="1" w:styleId="naislab">
    <w:name w:val="naislab"/>
    <w:basedOn w:val="Normal"/>
    <w:rsid w:val="000B1852"/>
    <w:pPr>
      <w:spacing w:before="75" w:after="75"/>
      <w:jc w:val="right"/>
    </w:pPr>
    <w:rPr>
      <w:rFonts w:eastAsia="Times New Roman"/>
      <w:sz w:val="24"/>
      <w:szCs w:val="24"/>
      <w:lang w:eastAsia="lv-LV"/>
    </w:rPr>
  </w:style>
  <w:style w:type="paragraph" w:styleId="ListParagraph">
    <w:name w:val="List Paragraph"/>
    <w:basedOn w:val="Normal"/>
    <w:uiPriority w:val="34"/>
    <w:qFormat/>
    <w:rsid w:val="00D5523D"/>
    <w:pPr>
      <w:ind w:left="720"/>
      <w:jc w:val="left"/>
    </w:pPr>
    <w:rPr>
      <w:rFonts w:eastAsia="Times New Roman"/>
      <w:sz w:val="20"/>
      <w:szCs w:val="20"/>
      <w:lang w:eastAsia="lv-LV"/>
    </w:rPr>
  </w:style>
  <w:style w:type="paragraph" w:customStyle="1" w:styleId="labojumupamats1">
    <w:name w:val="labojumu_pamats1"/>
    <w:basedOn w:val="Normal"/>
    <w:rsid w:val="005A606B"/>
    <w:pPr>
      <w:spacing w:before="45" w:line="360" w:lineRule="auto"/>
      <w:ind w:firstLine="300"/>
      <w:jc w:val="left"/>
    </w:pPr>
    <w:rPr>
      <w:rFonts w:eastAsia="Times New Roman"/>
      <w:i/>
      <w:iCs/>
      <w:color w:val="414142"/>
      <w:sz w:val="20"/>
      <w:szCs w:val="20"/>
      <w:lang w:eastAsia="lv-LV"/>
    </w:rPr>
  </w:style>
  <w:style w:type="paragraph" w:customStyle="1" w:styleId="naisnod">
    <w:name w:val="naisnod"/>
    <w:basedOn w:val="Normal"/>
    <w:rsid w:val="0065007E"/>
    <w:pPr>
      <w:spacing w:before="450" w:after="225"/>
      <w:jc w:val="center"/>
    </w:pPr>
    <w:rPr>
      <w:rFonts w:eastAsia="Times New Roman"/>
      <w:b/>
      <w:bCs/>
      <w:sz w:val="24"/>
      <w:szCs w:val="24"/>
      <w:lang w:eastAsia="lv-LV"/>
    </w:rPr>
  </w:style>
  <w:style w:type="paragraph" w:customStyle="1" w:styleId="naiskr">
    <w:name w:val="naiskr"/>
    <w:basedOn w:val="Normal"/>
    <w:rsid w:val="0065007E"/>
    <w:pPr>
      <w:spacing w:before="75" w:after="75"/>
      <w:jc w:val="left"/>
    </w:pPr>
    <w:rPr>
      <w:rFonts w:eastAsia="Times New Roman"/>
      <w:sz w:val="24"/>
      <w:szCs w:val="24"/>
      <w:lang w:eastAsia="lv-LV"/>
    </w:rPr>
  </w:style>
  <w:style w:type="paragraph" w:customStyle="1" w:styleId="naisc">
    <w:name w:val="naisc"/>
    <w:basedOn w:val="Normal"/>
    <w:rsid w:val="0065007E"/>
    <w:pPr>
      <w:spacing w:before="450" w:after="225"/>
      <w:jc w:val="center"/>
    </w:pPr>
    <w:rPr>
      <w:rFonts w:eastAsia="Times New Roman"/>
      <w:b/>
      <w:bCs/>
      <w:sz w:val="24"/>
      <w:szCs w:val="24"/>
      <w:lang w:eastAsia="lv-LV"/>
    </w:rPr>
  </w:style>
  <w:style w:type="paragraph" w:customStyle="1" w:styleId="tv2131">
    <w:name w:val="tv2131"/>
    <w:basedOn w:val="Normal"/>
    <w:rsid w:val="006832DB"/>
    <w:pPr>
      <w:spacing w:line="360" w:lineRule="auto"/>
      <w:ind w:firstLine="300"/>
      <w:jc w:val="left"/>
    </w:pPr>
    <w:rPr>
      <w:rFonts w:eastAsia="Times New Roman"/>
      <w:color w:val="414142"/>
      <w:sz w:val="20"/>
      <w:szCs w:val="20"/>
      <w:lang w:eastAsia="lv-LV"/>
    </w:rPr>
  </w:style>
  <w:style w:type="character" w:customStyle="1" w:styleId="fontsize21">
    <w:name w:val="fontsize21"/>
    <w:rsid w:val="006832DB"/>
    <w:rPr>
      <w:b w:val="0"/>
      <w:bCs w:val="0"/>
      <w:i/>
      <w:iCs/>
    </w:rPr>
  </w:style>
  <w:style w:type="paragraph" w:styleId="Revision">
    <w:name w:val="Revision"/>
    <w:hidden/>
    <w:uiPriority w:val="99"/>
    <w:semiHidden/>
    <w:rsid w:val="00BE1465"/>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1978">
      <w:bodyDiv w:val="1"/>
      <w:marLeft w:val="0"/>
      <w:marRight w:val="0"/>
      <w:marTop w:val="0"/>
      <w:marBottom w:val="0"/>
      <w:divBdr>
        <w:top w:val="none" w:sz="0" w:space="0" w:color="auto"/>
        <w:left w:val="none" w:sz="0" w:space="0" w:color="auto"/>
        <w:bottom w:val="none" w:sz="0" w:space="0" w:color="auto"/>
        <w:right w:val="none" w:sz="0" w:space="0" w:color="auto"/>
      </w:divBdr>
    </w:div>
    <w:div w:id="761529156">
      <w:bodyDiv w:val="1"/>
      <w:marLeft w:val="0"/>
      <w:marRight w:val="0"/>
      <w:marTop w:val="0"/>
      <w:marBottom w:val="0"/>
      <w:divBdr>
        <w:top w:val="none" w:sz="0" w:space="0" w:color="auto"/>
        <w:left w:val="none" w:sz="0" w:space="0" w:color="auto"/>
        <w:bottom w:val="none" w:sz="0" w:space="0" w:color="auto"/>
        <w:right w:val="none" w:sz="0" w:space="0" w:color="auto"/>
      </w:divBdr>
      <w:divsChild>
        <w:div w:id="487132402">
          <w:marLeft w:val="0"/>
          <w:marRight w:val="0"/>
          <w:marTop w:val="0"/>
          <w:marBottom w:val="0"/>
          <w:divBdr>
            <w:top w:val="none" w:sz="0" w:space="0" w:color="auto"/>
            <w:left w:val="none" w:sz="0" w:space="0" w:color="auto"/>
            <w:bottom w:val="none" w:sz="0" w:space="0" w:color="auto"/>
            <w:right w:val="none" w:sz="0" w:space="0" w:color="auto"/>
          </w:divBdr>
          <w:divsChild>
            <w:div w:id="1351563952">
              <w:marLeft w:val="0"/>
              <w:marRight w:val="0"/>
              <w:marTop w:val="0"/>
              <w:marBottom w:val="0"/>
              <w:divBdr>
                <w:top w:val="none" w:sz="0" w:space="0" w:color="auto"/>
                <w:left w:val="none" w:sz="0" w:space="0" w:color="auto"/>
                <w:bottom w:val="none" w:sz="0" w:space="0" w:color="auto"/>
                <w:right w:val="none" w:sz="0" w:space="0" w:color="auto"/>
              </w:divBdr>
              <w:divsChild>
                <w:div w:id="867988840">
                  <w:marLeft w:val="0"/>
                  <w:marRight w:val="0"/>
                  <w:marTop w:val="0"/>
                  <w:marBottom w:val="0"/>
                  <w:divBdr>
                    <w:top w:val="none" w:sz="0" w:space="0" w:color="auto"/>
                    <w:left w:val="none" w:sz="0" w:space="0" w:color="auto"/>
                    <w:bottom w:val="none" w:sz="0" w:space="0" w:color="auto"/>
                    <w:right w:val="none" w:sz="0" w:space="0" w:color="auto"/>
                  </w:divBdr>
                  <w:divsChild>
                    <w:div w:id="444350933">
                      <w:marLeft w:val="0"/>
                      <w:marRight w:val="0"/>
                      <w:marTop w:val="0"/>
                      <w:marBottom w:val="0"/>
                      <w:divBdr>
                        <w:top w:val="none" w:sz="0" w:space="0" w:color="auto"/>
                        <w:left w:val="none" w:sz="0" w:space="0" w:color="auto"/>
                        <w:bottom w:val="none" w:sz="0" w:space="0" w:color="auto"/>
                        <w:right w:val="none" w:sz="0" w:space="0" w:color="auto"/>
                      </w:divBdr>
                      <w:divsChild>
                        <w:div w:id="906035292">
                          <w:marLeft w:val="0"/>
                          <w:marRight w:val="0"/>
                          <w:marTop w:val="300"/>
                          <w:marBottom w:val="0"/>
                          <w:divBdr>
                            <w:top w:val="none" w:sz="0" w:space="0" w:color="auto"/>
                            <w:left w:val="none" w:sz="0" w:space="0" w:color="auto"/>
                            <w:bottom w:val="none" w:sz="0" w:space="0" w:color="auto"/>
                            <w:right w:val="none" w:sz="0" w:space="0" w:color="auto"/>
                          </w:divBdr>
                          <w:divsChild>
                            <w:div w:id="3507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025617">
      <w:bodyDiv w:val="1"/>
      <w:marLeft w:val="0"/>
      <w:marRight w:val="0"/>
      <w:marTop w:val="0"/>
      <w:marBottom w:val="0"/>
      <w:divBdr>
        <w:top w:val="none" w:sz="0" w:space="0" w:color="auto"/>
        <w:left w:val="none" w:sz="0" w:space="0" w:color="auto"/>
        <w:bottom w:val="none" w:sz="0" w:space="0" w:color="auto"/>
        <w:right w:val="none" w:sz="0" w:space="0" w:color="auto"/>
      </w:divBdr>
      <w:divsChild>
        <w:div w:id="151991081">
          <w:marLeft w:val="0"/>
          <w:marRight w:val="0"/>
          <w:marTop w:val="0"/>
          <w:marBottom w:val="0"/>
          <w:divBdr>
            <w:top w:val="none" w:sz="0" w:space="0" w:color="auto"/>
            <w:left w:val="none" w:sz="0" w:space="0" w:color="auto"/>
            <w:bottom w:val="none" w:sz="0" w:space="0" w:color="auto"/>
            <w:right w:val="none" w:sz="0" w:space="0" w:color="auto"/>
          </w:divBdr>
          <w:divsChild>
            <w:div w:id="1194927747">
              <w:marLeft w:val="0"/>
              <w:marRight w:val="0"/>
              <w:marTop w:val="0"/>
              <w:marBottom w:val="0"/>
              <w:divBdr>
                <w:top w:val="none" w:sz="0" w:space="0" w:color="auto"/>
                <w:left w:val="none" w:sz="0" w:space="0" w:color="auto"/>
                <w:bottom w:val="none" w:sz="0" w:space="0" w:color="auto"/>
                <w:right w:val="none" w:sz="0" w:space="0" w:color="auto"/>
              </w:divBdr>
              <w:divsChild>
                <w:div w:id="1723866760">
                  <w:marLeft w:val="0"/>
                  <w:marRight w:val="0"/>
                  <w:marTop w:val="0"/>
                  <w:marBottom w:val="0"/>
                  <w:divBdr>
                    <w:top w:val="none" w:sz="0" w:space="0" w:color="auto"/>
                    <w:left w:val="none" w:sz="0" w:space="0" w:color="auto"/>
                    <w:bottom w:val="none" w:sz="0" w:space="0" w:color="auto"/>
                    <w:right w:val="none" w:sz="0" w:space="0" w:color="auto"/>
                  </w:divBdr>
                  <w:divsChild>
                    <w:div w:id="1628123692">
                      <w:marLeft w:val="0"/>
                      <w:marRight w:val="0"/>
                      <w:marTop w:val="0"/>
                      <w:marBottom w:val="0"/>
                      <w:divBdr>
                        <w:top w:val="none" w:sz="0" w:space="0" w:color="auto"/>
                        <w:left w:val="none" w:sz="0" w:space="0" w:color="auto"/>
                        <w:bottom w:val="none" w:sz="0" w:space="0" w:color="auto"/>
                        <w:right w:val="none" w:sz="0" w:space="0" w:color="auto"/>
                      </w:divBdr>
                      <w:divsChild>
                        <w:div w:id="771432499">
                          <w:marLeft w:val="0"/>
                          <w:marRight w:val="0"/>
                          <w:marTop w:val="300"/>
                          <w:marBottom w:val="0"/>
                          <w:divBdr>
                            <w:top w:val="none" w:sz="0" w:space="0" w:color="auto"/>
                            <w:left w:val="none" w:sz="0" w:space="0" w:color="auto"/>
                            <w:bottom w:val="none" w:sz="0" w:space="0" w:color="auto"/>
                            <w:right w:val="none" w:sz="0" w:space="0" w:color="auto"/>
                          </w:divBdr>
                          <w:divsChild>
                            <w:div w:id="458493182">
                              <w:marLeft w:val="0"/>
                              <w:marRight w:val="0"/>
                              <w:marTop w:val="0"/>
                              <w:marBottom w:val="0"/>
                              <w:divBdr>
                                <w:top w:val="none" w:sz="0" w:space="0" w:color="auto"/>
                                <w:left w:val="none" w:sz="0" w:space="0" w:color="auto"/>
                                <w:bottom w:val="none" w:sz="0" w:space="0" w:color="auto"/>
                                <w:right w:val="none" w:sz="0" w:space="0" w:color="auto"/>
                              </w:divBdr>
                              <w:divsChild>
                                <w:div w:id="601570853">
                                  <w:marLeft w:val="0"/>
                                  <w:marRight w:val="0"/>
                                  <w:marTop w:val="0"/>
                                  <w:marBottom w:val="0"/>
                                  <w:divBdr>
                                    <w:top w:val="none" w:sz="0" w:space="0" w:color="auto"/>
                                    <w:left w:val="none" w:sz="0" w:space="0" w:color="auto"/>
                                    <w:bottom w:val="none" w:sz="0" w:space="0" w:color="auto"/>
                                    <w:right w:val="none" w:sz="0" w:space="0" w:color="auto"/>
                                  </w:divBdr>
                                </w:div>
                              </w:divsChild>
                            </w:div>
                            <w:div w:id="516848868">
                              <w:marLeft w:val="0"/>
                              <w:marRight w:val="0"/>
                              <w:marTop w:val="0"/>
                              <w:marBottom w:val="0"/>
                              <w:divBdr>
                                <w:top w:val="none" w:sz="0" w:space="0" w:color="auto"/>
                                <w:left w:val="none" w:sz="0" w:space="0" w:color="auto"/>
                                <w:bottom w:val="none" w:sz="0" w:space="0" w:color="auto"/>
                                <w:right w:val="none" w:sz="0" w:space="0" w:color="auto"/>
                              </w:divBdr>
                              <w:divsChild>
                                <w:div w:id="1992174582">
                                  <w:marLeft w:val="0"/>
                                  <w:marRight w:val="0"/>
                                  <w:marTop w:val="0"/>
                                  <w:marBottom w:val="0"/>
                                  <w:divBdr>
                                    <w:top w:val="none" w:sz="0" w:space="0" w:color="auto"/>
                                    <w:left w:val="none" w:sz="0" w:space="0" w:color="auto"/>
                                    <w:bottom w:val="none" w:sz="0" w:space="0" w:color="auto"/>
                                    <w:right w:val="none" w:sz="0" w:space="0" w:color="auto"/>
                                  </w:divBdr>
                                </w:div>
                              </w:divsChild>
                            </w:div>
                            <w:div w:id="579756736">
                              <w:marLeft w:val="0"/>
                              <w:marRight w:val="0"/>
                              <w:marTop w:val="0"/>
                              <w:marBottom w:val="0"/>
                              <w:divBdr>
                                <w:top w:val="none" w:sz="0" w:space="0" w:color="auto"/>
                                <w:left w:val="none" w:sz="0" w:space="0" w:color="auto"/>
                                <w:bottom w:val="none" w:sz="0" w:space="0" w:color="auto"/>
                                <w:right w:val="none" w:sz="0" w:space="0" w:color="auto"/>
                              </w:divBdr>
                              <w:divsChild>
                                <w:div w:id="1554385581">
                                  <w:marLeft w:val="0"/>
                                  <w:marRight w:val="0"/>
                                  <w:marTop w:val="0"/>
                                  <w:marBottom w:val="0"/>
                                  <w:divBdr>
                                    <w:top w:val="none" w:sz="0" w:space="0" w:color="auto"/>
                                    <w:left w:val="none" w:sz="0" w:space="0" w:color="auto"/>
                                    <w:bottom w:val="none" w:sz="0" w:space="0" w:color="auto"/>
                                    <w:right w:val="none" w:sz="0" w:space="0" w:color="auto"/>
                                  </w:divBdr>
                                </w:div>
                              </w:divsChild>
                            </w:div>
                            <w:div w:id="819351535">
                              <w:marLeft w:val="0"/>
                              <w:marRight w:val="0"/>
                              <w:marTop w:val="0"/>
                              <w:marBottom w:val="0"/>
                              <w:divBdr>
                                <w:top w:val="none" w:sz="0" w:space="0" w:color="auto"/>
                                <w:left w:val="none" w:sz="0" w:space="0" w:color="auto"/>
                                <w:bottom w:val="none" w:sz="0" w:space="0" w:color="auto"/>
                                <w:right w:val="none" w:sz="0" w:space="0" w:color="auto"/>
                              </w:divBdr>
                              <w:divsChild>
                                <w:div w:id="19934466">
                                  <w:marLeft w:val="0"/>
                                  <w:marRight w:val="0"/>
                                  <w:marTop w:val="0"/>
                                  <w:marBottom w:val="0"/>
                                  <w:divBdr>
                                    <w:top w:val="none" w:sz="0" w:space="0" w:color="auto"/>
                                    <w:left w:val="none" w:sz="0" w:space="0" w:color="auto"/>
                                    <w:bottom w:val="none" w:sz="0" w:space="0" w:color="auto"/>
                                    <w:right w:val="none" w:sz="0" w:space="0" w:color="auto"/>
                                  </w:divBdr>
                                </w:div>
                              </w:divsChild>
                            </w:div>
                            <w:div w:id="935870477">
                              <w:marLeft w:val="0"/>
                              <w:marRight w:val="0"/>
                              <w:marTop w:val="0"/>
                              <w:marBottom w:val="0"/>
                              <w:divBdr>
                                <w:top w:val="none" w:sz="0" w:space="0" w:color="auto"/>
                                <w:left w:val="none" w:sz="0" w:space="0" w:color="auto"/>
                                <w:bottom w:val="none" w:sz="0" w:space="0" w:color="auto"/>
                                <w:right w:val="none" w:sz="0" w:space="0" w:color="auto"/>
                              </w:divBdr>
                              <w:divsChild>
                                <w:div w:id="794522884">
                                  <w:marLeft w:val="0"/>
                                  <w:marRight w:val="0"/>
                                  <w:marTop w:val="0"/>
                                  <w:marBottom w:val="0"/>
                                  <w:divBdr>
                                    <w:top w:val="none" w:sz="0" w:space="0" w:color="auto"/>
                                    <w:left w:val="none" w:sz="0" w:space="0" w:color="auto"/>
                                    <w:bottom w:val="none" w:sz="0" w:space="0" w:color="auto"/>
                                    <w:right w:val="none" w:sz="0" w:space="0" w:color="auto"/>
                                  </w:divBdr>
                                </w:div>
                              </w:divsChild>
                            </w:div>
                            <w:div w:id="1004163928">
                              <w:marLeft w:val="0"/>
                              <w:marRight w:val="0"/>
                              <w:marTop w:val="0"/>
                              <w:marBottom w:val="0"/>
                              <w:divBdr>
                                <w:top w:val="none" w:sz="0" w:space="0" w:color="auto"/>
                                <w:left w:val="none" w:sz="0" w:space="0" w:color="auto"/>
                                <w:bottom w:val="none" w:sz="0" w:space="0" w:color="auto"/>
                                <w:right w:val="none" w:sz="0" w:space="0" w:color="auto"/>
                              </w:divBdr>
                              <w:divsChild>
                                <w:div w:id="1563179737">
                                  <w:marLeft w:val="0"/>
                                  <w:marRight w:val="0"/>
                                  <w:marTop w:val="0"/>
                                  <w:marBottom w:val="0"/>
                                  <w:divBdr>
                                    <w:top w:val="none" w:sz="0" w:space="0" w:color="auto"/>
                                    <w:left w:val="none" w:sz="0" w:space="0" w:color="auto"/>
                                    <w:bottom w:val="none" w:sz="0" w:space="0" w:color="auto"/>
                                    <w:right w:val="none" w:sz="0" w:space="0" w:color="auto"/>
                                  </w:divBdr>
                                </w:div>
                              </w:divsChild>
                            </w:div>
                            <w:div w:id="1143545218">
                              <w:marLeft w:val="0"/>
                              <w:marRight w:val="0"/>
                              <w:marTop w:val="0"/>
                              <w:marBottom w:val="0"/>
                              <w:divBdr>
                                <w:top w:val="none" w:sz="0" w:space="0" w:color="auto"/>
                                <w:left w:val="none" w:sz="0" w:space="0" w:color="auto"/>
                                <w:bottom w:val="none" w:sz="0" w:space="0" w:color="auto"/>
                                <w:right w:val="none" w:sz="0" w:space="0" w:color="auto"/>
                              </w:divBdr>
                              <w:divsChild>
                                <w:div w:id="1985504692">
                                  <w:marLeft w:val="0"/>
                                  <w:marRight w:val="0"/>
                                  <w:marTop w:val="0"/>
                                  <w:marBottom w:val="0"/>
                                  <w:divBdr>
                                    <w:top w:val="none" w:sz="0" w:space="0" w:color="auto"/>
                                    <w:left w:val="none" w:sz="0" w:space="0" w:color="auto"/>
                                    <w:bottom w:val="none" w:sz="0" w:space="0" w:color="auto"/>
                                    <w:right w:val="none" w:sz="0" w:space="0" w:color="auto"/>
                                  </w:divBdr>
                                </w:div>
                              </w:divsChild>
                            </w:div>
                            <w:div w:id="1499619412">
                              <w:marLeft w:val="0"/>
                              <w:marRight w:val="0"/>
                              <w:marTop w:val="0"/>
                              <w:marBottom w:val="0"/>
                              <w:divBdr>
                                <w:top w:val="none" w:sz="0" w:space="0" w:color="auto"/>
                                <w:left w:val="none" w:sz="0" w:space="0" w:color="auto"/>
                                <w:bottom w:val="none" w:sz="0" w:space="0" w:color="auto"/>
                                <w:right w:val="none" w:sz="0" w:space="0" w:color="auto"/>
                              </w:divBdr>
                              <w:divsChild>
                                <w:div w:id="11692555">
                                  <w:marLeft w:val="0"/>
                                  <w:marRight w:val="0"/>
                                  <w:marTop w:val="0"/>
                                  <w:marBottom w:val="0"/>
                                  <w:divBdr>
                                    <w:top w:val="none" w:sz="0" w:space="0" w:color="auto"/>
                                    <w:left w:val="none" w:sz="0" w:space="0" w:color="auto"/>
                                    <w:bottom w:val="none" w:sz="0" w:space="0" w:color="auto"/>
                                    <w:right w:val="none" w:sz="0" w:space="0" w:color="auto"/>
                                  </w:divBdr>
                                </w:div>
                              </w:divsChild>
                            </w:div>
                            <w:div w:id="1945310369">
                              <w:marLeft w:val="0"/>
                              <w:marRight w:val="0"/>
                              <w:marTop w:val="0"/>
                              <w:marBottom w:val="0"/>
                              <w:divBdr>
                                <w:top w:val="none" w:sz="0" w:space="0" w:color="auto"/>
                                <w:left w:val="none" w:sz="0" w:space="0" w:color="auto"/>
                                <w:bottom w:val="none" w:sz="0" w:space="0" w:color="auto"/>
                                <w:right w:val="none" w:sz="0" w:space="0" w:color="auto"/>
                              </w:divBdr>
                              <w:divsChild>
                                <w:div w:id="138112214">
                                  <w:marLeft w:val="0"/>
                                  <w:marRight w:val="0"/>
                                  <w:marTop w:val="0"/>
                                  <w:marBottom w:val="0"/>
                                  <w:divBdr>
                                    <w:top w:val="none" w:sz="0" w:space="0" w:color="auto"/>
                                    <w:left w:val="none" w:sz="0" w:space="0" w:color="auto"/>
                                    <w:bottom w:val="none" w:sz="0" w:space="0" w:color="auto"/>
                                    <w:right w:val="none" w:sz="0" w:space="0" w:color="auto"/>
                                  </w:divBdr>
                                </w:div>
                              </w:divsChild>
                            </w:div>
                            <w:div w:id="2046711872">
                              <w:marLeft w:val="0"/>
                              <w:marRight w:val="0"/>
                              <w:marTop w:val="0"/>
                              <w:marBottom w:val="0"/>
                              <w:divBdr>
                                <w:top w:val="none" w:sz="0" w:space="0" w:color="auto"/>
                                <w:left w:val="none" w:sz="0" w:space="0" w:color="auto"/>
                                <w:bottom w:val="none" w:sz="0" w:space="0" w:color="auto"/>
                                <w:right w:val="none" w:sz="0" w:space="0" w:color="auto"/>
                              </w:divBdr>
                              <w:divsChild>
                                <w:div w:id="2085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9102">
      <w:bodyDiv w:val="1"/>
      <w:marLeft w:val="0"/>
      <w:marRight w:val="0"/>
      <w:marTop w:val="0"/>
      <w:marBottom w:val="0"/>
      <w:divBdr>
        <w:top w:val="none" w:sz="0" w:space="0" w:color="auto"/>
        <w:left w:val="none" w:sz="0" w:space="0" w:color="auto"/>
        <w:bottom w:val="none" w:sz="0" w:space="0" w:color="auto"/>
        <w:right w:val="none" w:sz="0" w:space="0" w:color="auto"/>
      </w:divBdr>
    </w:div>
    <w:div w:id="1334331942">
      <w:bodyDiv w:val="1"/>
      <w:marLeft w:val="0"/>
      <w:marRight w:val="0"/>
      <w:marTop w:val="0"/>
      <w:marBottom w:val="0"/>
      <w:divBdr>
        <w:top w:val="none" w:sz="0" w:space="0" w:color="auto"/>
        <w:left w:val="none" w:sz="0" w:space="0" w:color="auto"/>
        <w:bottom w:val="none" w:sz="0" w:space="0" w:color="auto"/>
        <w:right w:val="none" w:sz="0" w:space="0" w:color="auto"/>
      </w:divBdr>
    </w:div>
    <w:div w:id="1374382561">
      <w:bodyDiv w:val="1"/>
      <w:marLeft w:val="0"/>
      <w:marRight w:val="0"/>
      <w:marTop w:val="0"/>
      <w:marBottom w:val="0"/>
      <w:divBdr>
        <w:top w:val="none" w:sz="0" w:space="0" w:color="auto"/>
        <w:left w:val="none" w:sz="0" w:space="0" w:color="auto"/>
        <w:bottom w:val="none" w:sz="0" w:space="0" w:color="auto"/>
        <w:right w:val="none" w:sz="0" w:space="0" w:color="auto"/>
      </w:divBdr>
      <w:divsChild>
        <w:div w:id="1555853659">
          <w:marLeft w:val="0"/>
          <w:marRight w:val="0"/>
          <w:marTop w:val="0"/>
          <w:marBottom w:val="0"/>
          <w:divBdr>
            <w:top w:val="none" w:sz="0" w:space="0" w:color="auto"/>
            <w:left w:val="none" w:sz="0" w:space="0" w:color="auto"/>
            <w:bottom w:val="none" w:sz="0" w:space="0" w:color="auto"/>
            <w:right w:val="none" w:sz="0" w:space="0" w:color="auto"/>
          </w:divBdr>
          <w:divsChild>
            <w:div w:id="346057744">
              <w:marLeft w:val="0"/>
              <w:marRight w:val="0"/>
              <w:marTop w:val="0"/>
              <w:marBottom w:val="0"/>
              <w:divBdr>
                <w:top w:val="none" w:sz="0" w:space="0" w:color="auto"/>
                <w:left w:val="none" w:sz="0" w:space="0" w:color="auto"/>
                <w:bottom w:val="none" w:sz="0" w:space="0" w:color="auto"/>
                <w:right w:val="none" w:sz="0" w:space="0" w:color="auto"/>
              </w:divBdr>
              <w:divsChild>
                <w:div w:id="1791584010">
                  <w:marLeft w:val="0"/>
                  <w:marRight w:val="0"/>
                  <w:marTop w:val="0"/>
                  <w:marBottom w:val="0"/>
                  <w:divBdr>
                    <w:top w:val="none" w:sz="0" w:space="0" w:color="auto"/>
                    <w:left w:val="none" w:sz="0" w:space="0" w:color="auto"/>
                    <w:bottom w:val="none" w:sz="0" w:space="0" w:color="auto"/>
                    <w:right w:val="none" w:sz="0" w:space="0" w:color="auto"/>
                  </w:divBdr>
                  <w:divsChild>
                    <w:div w:id="1057320163">
                      <w:marLeft w:val="0"/>
                      <w:marRight w:val="0"/>
                      <w:marTop w:val="0"/>
                      <w:marBottom w:val="0"/>
                      <w:divBdr>
                        <w:top w:val="none" w:sz="0" w:space="0" w:color="auto"/>
                        <w:left w:val="none" w:sz="0" w:space="0" w:color="auto"/>
                        <w:bottom w:val="none" w:sz="0" w:space="0" w:color="auto"/>
                        <w:right w:val="none" w:sz="0" w:space="0" w:color="auto"/>
                      </w:divBdr>
                      <w:divsChild>
                        <w:div w:id="1178888476">
                          <w:marLeft w:val="0"/>
                          <w:marRight w:val="0"/>
                          <w:marTop w:val="300"/>
                          <w:marBottom w:val="0"/>
                          <w:divBdr>
                            <w:top w:val="none" w:sz="0" w:space="0" w:color="auto"/>
                            <w:left w:val="none" w:sz="0" w:space="0" w:color="auto"/>
                            <w:bottom w:val="none" w:sz="0" w:space="0" w:color="auto"/>
                            <w:right w:val="none" w:sz="0" w:space="0" w:color="auto"/>
                          </w:divBdr>
                          <w:divsChild>
                            <w:div w:id="8441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575411">
      <w:bodyDiv w:val="1"/>
      <w:marLeft w:val="0"/>
      <w:marRight w:val="0"/>
      <w:marTop w:val="0"/>
      <w:marBottom w:val="0"/>
      <w:divBdr>
        <w:top w:val="none" w:sz="0" w:space="0" w:color="auto"/>
        <w:left w:val="none" w:sz="0" w:space="0" w:color="auto"/>
        <w:bottom w:val="none" w:sz="0" w:space="0" w:color="auto"/>
        <w:right w:val="none" w:sz="0" w:space="0" w:color="auto"/>
      </w:divBdr>
      <w:divsChild>
        <w:div w:id="233249662">
          <w:marLeft w:val="0"/>
          <w:marRight w:val="0"/>
          <w:marTop w:val="0"/>
          <w:marBottom w:val="0"/>
          <w:divBdr>
            <w:top w:val="none" w:sz="0" w:space="0" w:color="auto"/>
            <w:left w:val="none" w:sz="0" w:space="0" w:color="auto"/>
            <w:bottom w:val="none" w:sz="0" w:space="0" w:color="auto"/>
            <w:right w:val="none" w:sz="0" w:space="0" w:color="auto"/>
          </w:divBdr>
          <w:divsChild>
            <w:div w:id="1395079626">
              <w:marLeft w:val="0"/>
              <w:marRight w:val="0"/>
              <w:marTop w:val="0"/>
              <w:marBottom w:val="0"/>
              <w:divBdr>
                <w:top w:val="none" w:sz="0" w:space="0" w:color="auto"/>
                <w:left w:val="none" w:sz="0" w:space="0" w:color="auto"/>
                <w:bottom w:val="none" w:sz="0" w:space="0" w:color="auto"/>
                <w:right w:val="none" w:sz="0" w:space="0" w:color="auto"/>
              </w:divBdr>
              <w:divsChild>
                <w:div w:id="596140101">
                  <w:marLeft w:val="0"/>
                  <w:marRight w:val="0"/>
                  <w:marTop w:val="0"/>
                  <w:marBottom w:val="0"/>
                  <w:divBdr>
                    <w:top w:val="none" w:sz="0" w:space="0" w:color="auto"/>
                    <w:left w:val="none" w:sz="0" w:space="0" w:color="auto"/>
                    <w:bottom w:val="none" w:sz="0" w:space="0" w:color="auto"/>
                    <w:right w:val="none" w:sz="0" w:space="0" w:color="auto"/>
                  </w:divBdr>
                  <w:divsChild>
                    <w:div w:id="432362336">
                      <w:marLeft w:val="0"/>
                      <w:marRight w:val="0"/>
                      <w:marTop w:val="0"/>
                      <w:marBottom w:val="0"/>
                      <w:divBdr>
                        <w:top w:val="none" w:sz="0" w:space="0" w:color="auto"/>
                        <w:left w:val="none" w:sz="0" w:space="0" w:color="auto"/>
                        <w:bottom w:val="none" w:sz="0" w:space="0" w:color="auto"/>
                        <w:right w:val="none" w:sz="0" w:space="0" w:color="auto"/>
                      </w:divBdr>
                      <w:divsChild>
                        <w:div w:id="1759213722">
                          <w:marLeft w:val="0"/>
                          <w:marRight w:val="0"/>
                          <w:marTop w:val="300"/>
                          <w:marBottom w:val="0"/>
                          <w:divBdr>
                            <w:top w:val="none" w:sz="0" w:space="0" w:color="auto"/>
                            <w:left w:val="none" w:sz="0" w:space="0" w:color="auto"/>
                            <w:bottom w:val="none" w:sz="0" w:space="0" w:color="auto"/>
                            <w:right w:val="none" w:sz="0" w:space="0" w:color="auto"/>
                          </w:divBdr>
                          <w:divsChild>
                            <w:div w:id="16490155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97935">
      <w:bodyDiv w:val="1"/>
      <w:marLeft w:val="0"/>
      <w:marRight w:val="0"/>
      <w:marTop w:val="0"/>
      <w:marBottom w:val="0"/>
      <w:divBdr>
        <w:top w:val="none" w:sz="0" w:space="0" w:color="auto"/>
        <w:left w:val="none" w:sz="0" w:space="0" w:color="auto"/>
        <w:bottom w:val="none" w:sz="0" w:space="0" w:color="auto"/>
        <w:right w:val="none" w:sz="0" w:space="0" w:color="auto"/>
      </w:divBdr>
    </w:div>
    <w:div w:id="1535651442">
      <w:bodyDiv w:val="1"/>
      <w:marLeft w:val="0"/>
      <w:marRight w:val="0"/>
      <w:marTop w:val="0"/>
      <w:marBottom w:val="0"/>
      <w:divBdr>
        <w:top w:val="none" w:sz="0" w:space="0" w:color="auto"/>
        <w:left w:val="none" w:sz="0" w:space="0" w:color="auto"/>
        <w:bottom w:val="none" w:sz="0" w:space="0" w:color="auto"/>
        <w:right w:val="none" w:sz="0" w:space="0" w:color="auto"/>
      </w:divBdr>
      <w:divsChild>
        <w:div w:id="860052045">
          <w:marLeft w:val="0"/>
          <w:marRight w:val="0"/>
          <w:marTop w:val="0"/>
          <w:marBottom w:val="0"/>
          <w:divBdr>
            <w:top w:val="none" w:sz="0" w:space="0" w:color="auto"/>
            <w:left w:val="none" w:sz="0" w:space="0" w:color="auto"/>
            <w:bottom w:val="none" w:sz="0" w:space="0" w:color="auto"/>
            <w:right w:val="none" w:sz="0" w:space="0" w:color="auto"/>
          </w:divBdr>
          <w:divsChild>
            <w:div w:id="1489637098">
              <w:marLeft w:val="0"/>
              <w:marRight w:val="0"/>
              <w:marTop w:val="0"/>
              <w:marBottom w:val="0"/>
              <w:divBdr>
                <w:top w:val="none" w:sz="0" w:space="0" w:color="auto"/>
                <w:left w:val="none" w:sz="0" w:space="0" w:color="auto"/>
                <w:bottom w:val="none" w:sz="0" w:space="0" w:color="auto"/>
                <w:right w:val="none" w:sz="0" w:space="0" w:color="auto"/>
              </w:divBdr>
              <w:divsChild>
                <w:div w:id="1917010207">
                  <w:marLeft w:val="0"/>
                  <w:marRight w:val="0"/>
                  <w:marTop w:val="0"/>
                  <w:marBottom w:val="0"/>
                  <w:divBdr>
                    <w:top w:val="none" w:sz="0" w:space="0" w:color="auto"/>
                    <w:left w:val="none" w:sz="0" w:space="0" w:color="auto"/>
                    <w:bottom w:val="none" w:sz="0" w:space="0" w:color="auto"/>
                    <w:right w:val="none" w:sz="0" w:space="0" w:color="auto"/>
                  </w:divBdr>
                  <w:divsChild>
                    <w:div w:id="1599022896">
                      <w:marLeft w:val="0"/>
                      <w:marRight w:val="0"/>
                      <w:marTop w:val="0"/>
                      <w:marBottom w:val="0"/>
                      <w:divBdr>
                        <w:top w:val="none" w:sz="0" w:space="0" w:color="auto"/>
                        <w:left w:val="none" w:sz="0" w:space="0" w:color="auto"/>
                        <w:bottom w:val="none" w:sz="0" w:space="0" w:color="auto"/>
                        <w:right w:val="none" w:sz="0" w:space="0" w:color="auto"/>
                      </w:divBdr>
                      <w:divsChild>
                        <w:div w:id="2127189285">
                          <w:marLeft w:val="0"/>
                          <w:marRight w:val="0"/>
                          <w:marTop w:val="300"/>
                          <w:marBottom w:val="0"/>
                          <w:divBdr>
                            <w:top w:val="none" w:sz="0" w:space="0" w:color="auto"/>
                            <w:left w:val="none" w:sz="0" w:space="0" w:color="auto"/>
                            <w:bottom w:val="none" w:sz="0" w:space="0" w:color="auto"/>
                            <w:right w:val="none" w:sz="0" w:space="0" w:color="auto"/>
                          </w:divBdr>
                          <w:divsChild>
                            <w:div w:id="15728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799750">
      <w:bodyDiv w:val="1"/>
      <w:marLeft w:val="0"/>
      <w:marRight w:val="0"/>
      <w:marTop w:val="0"/>
      <w:marBottom w:val="0"/>
      <w:divBdr>
        <w:top w:val="none" w:sz="0" w:space="0" w:color="auto"/>
        <w:left w:val="none" w:sz="0" w:space="0" w:color="auto"/>
        <w:bottom w:val="none" w:sz="0" w:space="0" w:color="auto"/>
        <w:right w:val="none" w:sz="0" w:space="0" w:color="auto"/>
      </w:divBdr>
      <w:divsChild>
        <w:div w:id="304313031">
          <w:marLeft w:val="0"/>
          <w:marRight w:val="0"/>
          <w:marTop w:val="0"/>
          <w:marBottom w:val="0"/>
          <w:divBdr>
            <w:top w:val="none" w:sz="0" w:space="0" w:color="auto"/>
            <w:left w:val="none" w:sz="0" w:space="0" w:color="auto"/>
            <w:bottom w:val="none" w:sz="0" w:space="0" w:color="auto"/>
            <w:right w:val="none" w:sz="0" w:space="0" w:color="auto"/>
          </w:divBdr>
          <w:divsChild>
            <w:div w:id="1407146077">
              <w:marLeft w:val="0"/>
              <w:marRight w:val="0"/>
              <w:marTop w:val="0"/>
              <w:marBottom w:val="0"/>
              <w:divBdr>
                <w:top w:val="none" w:sz="0" w:space="0" w:color="auto"/>
                <w:left w:val="none" w:sz="0" w:space="0" w:color="auto"/>
                <w:bottom w:val="none" w:sz="0" w:space="0" w:color="auto"/>
                <w:right w:val="none" w:sz="0" w:space="0" w:color="auto"/>
              </w:divBdr>
              <w:divsChild>
                <w:div w:id="501359694">
                  <w:marLeft w:val="0"/>
                  <w:marRight w:val="0"/>
                  <w:marTop w:val="0"/>
                  <w:marBottom w:val="0"/>
                  <w:divBdr>
                    <w:top w:val="none" w:sz="0" w:space="0" w:color="auto"/>
                    <w:left w:val="none" w:sz="0" w:space="0" w:color="auto"/>
                    <w:bottom w:val="none" w:sz="0" w:space="0" w:color="auto"/>
                    <w:right w:val="none" w:sz="0" w:space="0" w:color="auto"/>
                  </w:divBdr>
                  <w:divsChild>
                    <w:div w:id="366299956">
                      <w:marLeft w:val="0"/>
                      <w:marRight w:val="0"/>
                      <w:marTop w:val="0"/>
                      <w:marBottom w:val="0"/>
                      <w:divBdr>
                        <w:top w:val="none" w:sz="0" w:space="0" w:color="auto"/>
                        <w:left w:val="none" w:sz="0" w:space="0" w:color="auto"/>
                        <w:bottom w:val="none" w:sz="0" w:space="0" w:color="auto"/>
                        <w:right w:val="none" w:sz="0" w:space="0" w:color="auto"/>
                      </w:divBdr>
                      <w:divsChild>
                        <w:div w:id="1821076413">
                          <w:marLeft w:val="0"/>
                          <w:marRight w:val="0"/>
                          <w:marTop w:val="300"/>
                          <w:marBottom w:val="0"/>
                          <w:divBdr>
                            <w:top w:val="none" w:sz="0" w:space="0" w:color="auto"/>
                            <w:left w:val="none" w:sz="0" w:space="0" w:color="auto"/>
                            <w:bottom w:val="none" w:sz="0" w:space="0" w:color="auto"/>
                            <w:right w:val="none" w:sz="0" w:space="0" w:color="auto"/>
                          </w:divBdr>
                          <w:divsChild>
                            <w:div w:id="382751593">
                              <w:marLeft w:val="150"/>
                              <w:marRight w:val="150"/>
                              <w:marTop w:val="480"/>
                              <w:marBottom w:val="0"/>
                              <w:divBdr>
                                <w:top w:val="single" w:sz="6" w:space="28" w:color="D4D4D4"/>
                                <w:left w:val="none" w:sz="0" w:space="0" w:color="auto"/>
                                <w:bottom w:val="none" w:sz="0" w:space="0" w:color="auto"/>
                                <w:right w:val="none" w:sz="0" w:space="0" w:color="auto"/>
                              </w:divBdr>
                            </w:div>
                            <w:div w:id="1957834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5873">
      <w:bodyDiv w:val="1"/>
      <w:marLeft w:val="0"/>
      <w:marRight w:val="0"/>
      <w:marTop w:val="0"/>
      <w:marBottom w:val="0"/>
      <w:divBdr>
        <w:top w:val="none" w:sz="0" w:space="0" w:color="auto"/>
        <w:left w:val="none" w:sz="0" w:space="0" w:color="auto"/>
        <w:bottom w:val="none" w:sz="0" w:space="0" w:color="auto"/>
        <w:right w:val="none" w:sz="0" w:space="0" w:color="auto"/>
      </w:divBdr>
      <w:divsChild>
        <w:div w:id="810444173">
          <w:marLeft w:val="0"/>
          <w:marRight w:val="0"/>
          <w:marTop w:val="0"/>
          <w:marBottom w:val="0"/>
          <w:divBdr>
            <w:top w:val="none" w:sz="0" w:space="0" w:color="auto"/>
            <w:left w:val="none" w:sz="0" w:space="0" w:color="auto"/>
            <w:bottom w:val="none" w:sz="0" w:space="0" w:color="auto"/>
            <w:right w:val="none" w:sz="0" w:space="0" w:color="auto"/>
          </w:divBdr>
          <w:divsChild>
            <w:div w:id="82267376">
              <w:marLeft w:val="0"/>
              <w:marRight w:val="0"/>
              <w:marTop w:val="0"/>
              <w:marBottom w:val="0"/>
              <w:divBdr>
                <w:top w:val="none" w:sz="0" w:space="0" w:color="auto"/>
                <w:left w:val="none" w:sz="0" w:space="0" w:color="auto"/>
                <w:bottom w:val="none" w:sz="0" w:space="0" w:color="auto"/>
                <w:right w:val="none" w:sz="0" w:space="0" w:color="auto"/>
              </w:divBdr>
              <w:divsChild>
                <w:div w:id="885603229">
                  <w:marLeft w:val="0"/>
                  <w:marRight w:val="0"/>
                  <w:marTop w:val="0"/>
                  <w:marBottom w:val="0"/>
                  <w:divBdr>
                    <w:top w:val="none" w:sz="0" w:space="0" w:color="auto"/>
                    <w:left w:val="none" w:sz="0" w:space="0" w:color="auto"/>
                    <w:bottom w:val="none" w:sz="0" w:space="0" w:color="auto"/>
                    <w:right w:val="none" w:sz="0" w:space="0" w:color="auto"/>
                  </w:divBdr>
                  <w:divsChild>
                    <w:div w:id="346955236">
                      <w:marLeft w:val="0"/>
                      <w:marRight w:val="0"/>
                      <w:marTop w:val="0"/>
                      <w:marBottom w:val="0"/>
                      <w:divBdr>
                        <w:top w:val="none" w:sz="0" w:space="0" w:color="auto"/>
                        <w:left w:val="none" w:sz="0" w:space="0" w:color="auto"/>
                        <w:bottom w:val="none" w:sz="0" w:space="0" w:color="auto"/>
                        <w:right w:val="none" w:sz="0" w:space="0" w:color="auto"/>
                      </w:divBdr>
                      <w:divsChild>
                        <w:div w:id="2057464987">
                          <w:marLeft w:val="0"/>
                          <w:marRight w:val="0"/>
                          <w:marTop w:val="300"/>
                          <w:marBottom w:val="0"/>
                          <w:divBdr>
                            <w:top w:val="none" w:sz="0" w:space="0" w:color="auto"/>
                            <w:left w:val="none" w:sz="0" w:space="0" w:color="auto"/>
                            <w:bottom w:val="none" w:sz="0" w:space="0" w:color="auto"/>
                            <w:right w:val="none" w:sz="0" w:space="0" w:color="auto"/>
                          </w:divBdr>
                          <w:divsChild>
                            <w:div w:id="299313347">
                              <w:marLeft w:val="0"/>
                              <w:marRight w:val="0"/>
                              <w:marTop w:val="0"/>
                              <w:marBottom w:val="0"/>
                              <w:divBdr>
                                <w:top w:val="none" w:sz="0" w:space="0" w:color="auto"/>
                                <w:left w:val="none" w:sz="0" w:space="0" w:color="auto"/>
                                <w:bottom w:val="none" w:sz="0" w:space="0" w:color="auto"/>
                                <w:right w:val="none" w:sz="0" w:space="0" w:color="auto"/>
                              </w:divBdr>
                              <w:divsChild>
                                <w:div w:id="608510835">
                                  <w:marLeft w:val="0"/>
                                  <w:marRight w:val="0"/>
                                  <w:marTop w:val="0"/>
                                  <w:marBottom w:val="0"/>
                                  <w:divBdr>
                                    <w:top w:val="none" w:sz="0" w:space="0" w:color="auto"/>
                                    <w:left w:val="none" w:sz="0" w:space="0" w:color="auto"/>
                                    <w:bottom w:val="none" w:sz="0" w:space="0" w:color="auto"/>
                                    <w:right w:val="none" w:sz="0" w:space="0" w:color="auto"/>
                                  </w:divBdr>
                                </w:div>
                              </w:divsChild>
                            </w:div>
                            <w:div w:id="653992717">
                              <w:marLeft w:val="0"/>
                              <w:marRight w:val="0"/>
                              <w:marTop w:val="0"/>
                              <w:marBottom w:val="0"/>
                              <w:divBdr>
                                <w:top w:val="none" w:sz="0" w:space="0" w:color="auto"/>
                                <w:left w:val="none" w:sz="0" w:space="0" w:color="auto"/>
                                <w:bottom w:val="none" w:sz="0" w:space="0" w:color="auto"/>
                                <w:right w:val="none" w:sz="0" w:space="0" w:color="auto"/>
                              </w:divBdr>
                              <w:divsChild>
                                <w:div w:id="1212690590">
                                  <w:marLeft w:val="0"/>
                                  <w:marRight w:val="0"/>
                                  <w:marTop w:val="0"/>
                                  <w:marBottom w:val="0"/>
                                  <w:divBdr>
                                    <w:top w:val="none" w:sz="0" w:space="0" w:color="auto"/>
                                    <w:left w:val="none" w:sz="0" w:space="0" w:color="auto"/>
                                    <w:bottom w:val="none" w:sz="0" w:space="0" w:color="auto"/>
                                    <w:right w:val="none" w:sz="0" w:space="0" w:color="auto"/>
                                  </w:divBdr>
                                </w:div>
                              </w:divsChild>
                            </w:div>
                            <w:div w:id="1180505353">
                              <w:marLeft w:val="0"/>
                              <w:marRight w:val="0"/>
                              <w:marTop w:val="0"/>
                              <w:marBottom w:val="0"/>
                              <w:divBdr>
                                <w:top w:val="none" w:sz="0" w:space="0" w:color="auto"/>
                                <w:left w:val="none" w:sz="0" w:space="0" w:color="auto"/>
                                <w:bottom w:val="none" w:sz="0" w:space="0" w:color="auto"/>
                                <w:right w:val="none" w:sz="0" w:space="0" w:color="auto"/>
                              </w:divBdr>
                            </w:div>
                            <w:div w:id="1852525401">
                              <w:marLeft w:val="0"/>
                              <w:marRight w:val="0"/>
                              <w:marTop w:val="0"/>
                              <w:marBottom w:val="0"/>
                              <w:divBdr>
                                <w:top w:val="none" w:sz="0" w:space="0" w:color="auto"/>
                                <w:left w:val="none" w:sz="0" w:space="0" w:color="auto"/>
                                <w:bottom w:val="none" w:sz="0" w:space="0" w:color="auto"/>
                                <w:right w:val="none" w:sz="0" w:space="0" w:color="auto"/>
                              </w:divBdr>
                              <w:divsChild>
                                <w:div w:id="1299922214">
                                  <w:marLeft w:val="0"/>
                                  <w:marRight w:val="0"/>
                                  <w:marTop w:val="0"/>
                                  <w:marBottom w:val="0"/>
                                  <w:divBdr>
                                    <w:top w:val="none" w:sz="0" w:space="0" w:color="auto"/>
                                    <w:left w:val="none" w:sz="0" w:space="0" w:color="auto"/>
                                    <w:bottom w:val="none" w:sz="0" w:space="0" w:color="auto"/>
                                    <w:right w:val="none" w:sz="0" w:space="0" w:color="auto"/>
                                  </w:divBdr>
                                </w:div>
                              </w:divsChild>
                            </w:div>
                            <w:div w:id="2005743535">
                              <w:marLeft w:val="0"/>
                              <w:marRight w:val="0"/>
                              <w:marTop w:val="0"/>
                              <w:marBottom w:val="0"/>
                              <w:divBdr>
                                <w:top w:val="none" w:sz="0" w:space="0" w:color="auto"/>
                                <w:left w:val="none" w:sz="0" w:space="0" w:color="auto"/>
                                <w:bottom w:val="none" w:sz="0" w:space="0" w:color="auto"/>
                                <w:right w:val="none" w:sz="0" w:space="0" w:color="auto"/>
                              </w:divBdr>
                              <w:divsChild>
                                <w:div w:id="12132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442644">
      <w:bodyDiv w:val="1"/>
      <w:marLeft w:val="0"/>
      <w:marRight w:val="0"/>
      <w:marTop w:val="0"/>
      <w:marBottom w:val="0"/>
      <w:divBdr>
        <w:top w:val="none" w:sz="0" w:space="0" w:color="auto"/>
        <w:left w:val="none" w:sz="0" w:space="0" w:color="auto"/>
        <w:bottom w:val="none" w:sz="0" w:space="0" w:color="auto"/>
        <w:right w:val="none" w:sz="0" w:space="0" w:color="auto"/>
      </w:divBdr>
      <w:divsChild>
        <w:div w:id="510603577">
          <w:marLeft w:val="0"/>
          <w:marRight w:val="0"/>
          <w:marTop w:val="0"/>
          <w:marBottom w:val="0"/>
          <w:divBdr>
            <w:top w:val="none" w:sz="0" w:space="0" w:color="auto"/>
            <w:left w:val="none" w:sz="0" w:space="0" w:color="auto"/>
            <w:bottom w:val="none" w:sz="0" w:space="0" w:color="auto"/>
            <w:right w:val="none" w:sz="0" w:space="0" w:color="auto"/>
          </w:divBdr>
          <w:divsChild>
            <w:div w:id="536242431">
              <w:marLeft w:val="0"/>
              <w:marRight w:val="0"/>
              <w:marTop w:val="0"/>
              <w:marBottom w:val="0"/>
              <w:divBdr>
                <w:top w:val="none" w:sz="0" w:space="0" w:color="auto"/>
                <w:left w:val="none" w:sz="0" w:space="0" w:color="auto"/>
                <w:bottom w:val="none" w:sz="0" w:space="0" w:color="auto"/>
                <w:right w:val="none" w:sz="0" w:space="0" w:color="auto"/>
              </w:divBdr>
              <w:divsChild>
                <w:div w:id="257098720">
                  <w:marLeft w:val="0"/>
                  <w:marRight w:val="0"/>
                  <w:marTop w:val="0"/>
                  <w:marBottom w:val="0"/>
                  <w:divBdr>
                    <w:top w:val="none" w:sz="0" w:space="0" w:color="auto"/>
                    <w:left w:val="none" w:sz="0" w:space="0" w:color="auto"/>
                    <w:bottom w:val="none" w:sz="0" w:space="0" w:color="auto"/>
                    <w:right w:val="none" w:sz="0" w:space="0" w:color="auto"/>
                  </w:divBdr>
                  <w:divsChild>
                    <w:div w:id="1428960460">
                      <w:marLeft w:val="0"/>
                      <w:marRight w:val="0"/>
                      <w:marTop w:val="0"/>
                      <w:marBottom w:val="0"/>
                      <w:divBdr>
                        <w:top w:val="none" w:sz="0" w:space="0" w:color="auto"/>
                        <w:left w:val="none" w:sz="0" w:space="0" w:color="auto"/>
                        <w:bottom w:val="none" w:sz="0" w:space="0" w:color="auto"/>
                        <w:right w:val="none" w:sz="0" w:space="0" w:color="auto"/>
                      </w:divBdr>
                      <w:divsChild>
                        <w:div w:id="1657756593">
                          <w:marLeft w:val="0"/>
                          <w:marRight w:val="0"/>
                          <w:marTop w:val="300"/>
                          <w:marBottom w:val="0"/>
                          <w:divBdr>
                            <w:top w:val="none" w:sz="0" w:space="0" w:color="auto"/>
                            <w:left w:val="none" w:sz="0" w:space="0" w:color="auto"/>
                            <w:bottom w:val="none" w:sz="0" w:space="0" w:color="auto"/>
                            <w:right w:val="none" w:sz="0" w:space="0" w:color="auto"/>
                          </w:divBdr>
                          <w:divsChild>
                            <w:div w:id="19022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95581">
      <w:bodyDiv w:val="1"/>
      <w:marLeft w:val="0"/>
      <w:marRight w:val="0"/>
      <w:marTop w:val="0"/>
      <w:marBottom w:val="0"/>
      <w:divBdr>
        <w:top w:val="none" w:sz="0" w:space="0" w:color="auto"/>
        <w:left w:val="none" w:sz="0" w:space="0" w:color="auto"/>
        <w:bottom w:val="none" w:sz="0" w:space="0" w:color="auto"/>
        <w:right w:val="none" w:sz="0" w:space="0" w:color="auto"/>
      </w:divBdr>
      <w:divsChild>
        <w:div w:id="293680852">
          <w:marLeft w:val="0"/>
          <w:marRight w:val="0"/>
          <w:marTop w:val="0"/>
          <w:marBottom w:val="0"/>
          <w:divBdr>
            <w:top w:val="none" w:sz="0" w:space="0" w:color="auto"/>
            <w:left w:val="none" w:sz="0" w:space="0" w:color="auto"/>
            <w:bottom w:val="none" w:sz="0" w:space="0" w:color="auto"/>
            <w:right w:val="none" w:sz="0" w:space="0" w:color="auto"/>
          </w:divBdr>
          <w:divsChild>
            <w:div w:id="940071065">
              <w:marLeft w:val="0"/>
              <w:marRight w:val="0"/>
              <w:marTop w:val="0"/>
              <w:marBottom w:val="0"/>
              <w:divBdr>
                <w:top w:val="none" w:sz="0" w:space="0" w:color="auto"/>
                <w:left w:val="none" w:sz="0" w:space="0" w:color="auto"/>
                <w:bottom w:val="none" w:sz="0" w:space="0" w:color="auto"/>
                <w:right w:val="none" w:sz="0" w:space="0" w:color="auto"/>
              </w:divBdr>
              <w:divsChild>
                <w:div w:id="1943341752">
                  <w:marLeft w:val="0"/>
                  <w:marRight w:val="0"/>
                  <w:marTop w:val="0"/>
                  <w:marBottom w:val="0"/>
                  <w:divBdr>
                    <w:top w:val="none" w:sz="0" w:space="0" w:color="auto"/>
                    <w:left w:val="none" w:sz="0" w:space="0" w:color="auto"/>
                    <w:bottom w:val="none" w:sz="0" w:space="0" w:color="auto"/>
                    <w:right w:val="none" w:sz="0" w:space="0" w:color="auto"/>
                  </w:divBdr>
                  <w:divsChild>
                    <w:div w:id="405299083">
                      <w:marLeft w:val="0"/>
                      <w:marRight w:val="0"/>
                      <w:marTop w:val="0"/>
                      <w:marBottom w:val="0"/>
                      <w:divBdr>
                        <w:top w:val="none" w:sz="0" w:space="0" w:color="auto"/>
                        <w:left w:val="none" w:sz="0" w:space="0" w:color="auto"/>
                        <w:bottom w:val="none" w:sz="0" w:space="0" w:color="auto"/>
                        <w:right w:val="none" w:sz="0" w:space="0" w:color="auto"/>
                      </w:divBdr>
                      <w:divsChild>
                        <w:div w:id="2139375894">
                          <w:marLeft w:val="0"/>
                          <w:marRight w:val="0"/>
                          <w:marTop w:val="300"/>
                          <w:marBottom w:val="0"/>
                          <w:divBdr>
                            <w:top w:val="none" w:sz="0" w:space="0" w:color="auto"/>
                            <w:left w:val="none" w:sz="0" w:space="0" w:color="auto"/>
                            <w:bottom w:val="none" w:sz="0" w:space="0" w:color="auto"/>
                            <w:right w:val="none" w:sz="0" w:space="0" w:color="auto"/>
                          </w:divBdr>
                          <w:divsChild>
                            <w:div w:id="13217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21856">
      <w:bodyDiv w:val="1"/>
      <w:marLeft w:val="0"/>
      <w:marRight w:val="0"/>
      <w:marTop w:val="0"/>
      <w:marBottom w:val="0"/>
      <w:divBdr>
        <w:top w:val="none" w:sz="0" w:space="0" w:color="auto"/>
        <w:left w:val="none" w:sz="0" w:space="0" w:color="auto"/>
        <w:bottom w:val="none" w:sz="0" w:space="0" w:color="auto"/>
        <w:right w:val="none" w:sz="0" w:space="0" w:color="auto"/>
      </w:divBdr>
      <w:divsChild>
        <w:div w:id="2094889985">
          <w:marLeft w:val="0"/>
          <w:marRight w:val="0"/>
          <w:marTop w:val="0"/>
          <w:marBottom w:val="0"/>
          <w:divBdr>
            <w:top w:val="none" w:sz="0" w:space="0" w:color="auto"/>
            <w:left w:val="none" w:sz="0" w:space="0" w:color="auto"/>
            <w:bottom w:val="none" w:sz="0" w:space="0" w:color="auto"/>
            <w:right w:val="none" w:sz="0" w:space="0" w:color="auto"/>
          </w:divBdr>
          <w:divsChild>
            <w:div w:id="1759936120">
              <w:marLeft w:val="0"/>
              <w:marRight w:val="0"/>
              <w:marTop w:val="0"/>
              <w:marBottom w:val="0"/>
              <w:divBdr>
                <w:top w:val="none" w:sz="0" w:space="0" w:color="auto"/>
                <w:left w:val="none" w:sz="0" w:space="0" w:color="auto"/>
                <w:bottom w:val="none" w:sz="0" w:space="0" w:color="auto"/>
                <w:right w:val="none" w:sz="0" w:space="0" w:color="auto"/>
              </w:divBdr>
              <w:divsChild>
                <w:div w:id="754672870">
                  <w:marLeft w:val="0"/>
                  <w:marRight w:val="0"/>
                  <w:marTop w:val="0"/>
                  <w:marBottom w:val="0"/>
                  <w:divBdr>
                    <w:top w:val="none" w:sz="0" w:space="0" w:color="auto"/>
                    <w:left w:val="none" w:sz="0" w:space="0" w:color="auto"/>
                    <w:bottom w:val="none" w:sz="0" w:space="0" w:color="auto"/>
                    <w:right w:val="none" w:sz="0" w:space="0" w:color="auto"/>
                  </w:divBdr>
                  <w:divsChild>
                    <w:div w:id="1927229905">
                      <w:marLeft w:val="0"/>
                      <w:marRight w:val="0"/>
                      <w:marTop w:val="0"/>
                      <w:marBottom w:val="0"/>
                      <w:divBdr>
                        <w:top w:val="none" w:sz="0" w:space="0" w:color="auto"/>
                        <w:left w:val="none" w:sz="0" w:space="0" w:color="auto"/>
                        <w:bottom w:val="none" w:sz="0" w:space="0" w:color="auto"/>
                        <w:right w:val="none" w:sz="0" w:space="0" w:color="auto"/>
                      </w:divBdr>
                      <w:divsChild>
                        <w:div w:id="1575505353">
                          <w:marLeft w:val="0"/>
                          <w:marRight w:val="0"/>
                          <w:marTop w:val="300"/>
                          <w:marBottom w:val="0"/>
                          <w:divBdr>
                            <w:top w:val="none" w:sz="0" w:space="0" w:color="auto"/>
                            <w:left w:val="none" w:sz="0" w:space="0" w:color="auto"/>
                            <w:bottom w:val="none" w:sz="0" w:space="0" w:color="auto"/>
                            <w:right w:val="none" w:sz="0" w:space="0" w:color="auto"/>
                          </w:divBdr>
                          <w:divsChild>
                            <w:div w:id="151022164">
                              <w:marLeft w:val="0"/>
                              <w:marRight w:val="0"/>
                              <w:marTop w:val="0"/>
                              <w:marBottom w:val="0"/>
                              <w:divBdr>
                                <w:top w:val="none" w:sz="0" w:space="0" w:color="auto"/>
                                <w:left w:val="none" w:sz="0" w:space="0" w:color="auto"/>
                                <w:bottom w:val="none" w:sz="0" w:space="0" w:color="auto"/>
                                <w:right w:val="none" w:sz="0" w:space="0" w:color="auto"/>
                              </w:divBdr>
                            </w:div>
                            <w:div w:id="159542901">
                              <w:marLeft w:val="0"/>
                              <w:marRight w:val="0"/>
                              <w:marTop w:val="0"/>
                              <w:marBottom w:val="0"/>
                              <w:divBdr>
                                <w:top w:val="none" w:sz="0" w:space="0" w:color="auto"/>
                                <w:left w:val="none" w:sz="0" w:space="0" w:color="auto"/>
                                <w:bottom w:val="none" w:sz="0" w:space="0" w:color="auto"/>
                                <w:right w:val="none" w:sz="0" w:space="0" w:color="auto"/>
                              </w:divBdr>
                            </w:div>
                            <w:div w:id="444347071">
                              <w:marLeft w:val="0"/>
                              <w:marRight w:val="0"/>
                              <w:marTop w:val="0"/>
                              <w:marBottom w:val="0"/>
                              <w:divBdr>
                                <w:top w:val="none" w:sz="0" w:space="0" w:color="auto"/>
                                <w:left w:val="none" w:sz="0" w:space="0" w:color="auto"/>
                                <w:bottom w:val="none" w:sz="0" w:space="0" w:color="auto"/>
                                <w:right w:val="none" w:sz="0" w:space="0" w:color="auto"/>
                              </w:divBdr>
                            </w:div>
                            <w:div w:id="1289898520">
                              <w:marLeft w:val="0"/>
                              <w:marRight w:val="0"/>
                              <w:marTop w:val="0"/>
                              <w:marBottom w:val="0"/>
                              <w:divBdr>
                                <w:top w:val="none" w:sz="0" w:space="0" w:color="auto"/>
                                <w:left w:val="none" w:sz="0" w:space="0" w:color="auto"/>
                                <w:bottom w:val="none" w:sz="0" w:space="0" w:color="auto"/>
                                <w:right w:val="none" w:sz="0" w:space="0" w:color="auto"/>
                              </w:divBdr>
                            </w:div>
                            <w:div w:id="18153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577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535">
          <w:marLeft w:val="0"/>
          <w:marRight w:val="0"/>
          <w:marTop w:val="0"/>
          <w:marBottom w:val="0"/>
          <w:divBdr>
            <w:top w:val="none" w:sz="0" w:space="0" w:color="auto"/>
            <w:left w:val="none" w:sz="0" w:space="0" w:color="auto"/>
            <w:bottom w:val="none" w:sz="0" w:space="0" w:color="auto"/>
            <w:right w:val="none" w:sz="0" w:space="0" w:color="auto"/>
          </w:divBdr>
          <w:divsChild>
            <w:div w:id="2021083030">
              <w:marLeft w:val="0"/>
              <w:marRight w:val="0"/>
              <w:marTop w:val="0"/>
              <w:marBottom w:val="0"/>
              <w:divBdr>
                <w:top w:val="none" w:sz="0" w:space="0" w:color="auto"/>
                <w:left w:val="none" w:sz="0" w:space="0" w:color="auto"/>
                <w:bottom w:val="none" w:sz="0" w:space="0" w:color="auto"/>
                <w:right w:val="none" w:sz="0" w:space="0" w:color="auto"/>
              </w:divBdr>
              <w:divsChild>
                <w:div w:id="612980708">
                  <w:marLeft w:val="0"/>
                  <w:marRight w:val="0"/>
                  <w:marTop w:val="0"/>
                  <w:marBottom w:val="0"/>
                  <w:divBdr>
                    <w:top w:val="none" w:sz="0" w:space="0" w:color="auto"/>
                    <w:left w:val="none" w:sz="0" w:space="0" w:color="auto"/>
                    <w:bottom w:val="none" w:sz="0" w:space="0" w:color="auto"/>
                    <w:right w:val="none" w:sz="0" w:space="0" w:color="auto"/>
                  </w:divBdr>
                  <w:divsChild>
                    <w:div w:id="230043986">
                      <w:marLeft w:val="0"/>
                      <w:marRight w:val="0"/>
                      <w:marTop w:val="0"/>
                      <w:marBottom w:val="0"/>
                      <w:divBdr>
                        <w:top w:val="none" w:sz="0" w:space="0" w:color="auto"/>
                        <w:left w:val="none" w:sz="0" w:space="0" w:color="auto"/>
                        <w:bottom w:val="none" w:sz="0" w:space="0" w:color="auto"/>
                        <w:right w:val="none" w:sz="0" w:space="0" w:color="auto"/>
                      </w:divBdr>
                      <w:divsChild>
                        <w:div w:id="1482304939">
                          <w:marLeft w:val="0"/>
                          <w:marRight w:val="0"/>
                          <w:marTop w:val="300"/>
                          <w:marBottom w:val="0"/>
                          <w:divBdr>
                            <w:top w:val="none" w:sz="0" w:space="0" w:color="auto"/>
                            <w:left w:val="none" w:sz="0" w:space="0" w:color="auto"/>
                            <w:bottom w:val="none" w:sz="0" w:space="0" w:color="auto"/>
                            <w:right w:val="none" w:sz="0" w:space="0" w:color="auto"/>
                          </w:divBdr>
                          <w:divsChild>
                            <w:div w:id="9158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6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zela.Apercoje@vi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7001-C294-4165-8682-D209F8CD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1588</Words>
  <Characters>11758</Characters>
  <Application>Microsoft Office Word</Application>
  <DocSecurity>0</DocSecurity>
  <Lines>293</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noteikumi  "Kārtība, kādā kredītinformācijas birojs vai fiziskā persona pieprasa un Valsts ieņēmumu dienests sniedz informāciju par fiziskās personas ienākumiem"</vt:lpstr>
      <vt:lpstr>Ministru kabineta noteikumi  "Kārtība, kādā kredītinformācijas birojs vai fiziskā persona pieprasa un Valsts ieņēmumu dienests sniedz informāciju par fiziskās personas ienākumiem"</vt:lpstr>
    </vt:vector>
  </TitlesOfParts>
  <Company>Valsts ieņēmumu dienests</Company>
  <LinksUpToDate>false</LinksUpToDate>
  <CharactersWithSpaces>13213</CharactersWithSpaces>
  <SharedDoc>false</SharedDoc>
  <HLinks>
    <vt:vector size="6" baseType="variant">
      <vt:variant>
        <vt:i4>4325379</vt:i4>
      </vt:variant>
      <vt:variant>
        <vt:i4>0</vt:i4>
      </vt:variant>
      <vt:variant>
        <vt:i4>0</vt:i4>
      </vt:variant>
      <vt:variant>
        <vt:i4>5</vt:i4>
      </vt:variant>
      <vt:variant>
        <vt:lpwstr>http://likumi.lv/ta/id/266803-latvijas-republikas-uznemumu-registra-informacijas-izsniegsanas-noteikumi</vt:lpwstr>
      </vt:variant>
      <vt:variant>
        <vt:lpwstr>p35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"Kārtība, kādā kredītinformācijas birojs vai fiziskā persona pieprasa un Valsts ieņēmumu dienests sniedz informāciju par fiziskās personas ienākumiem"</dc:title>
  <dc:subject>Ministru kabineta noteikumi</dc:subject>
  <dc:creator>Andžela Aperčoje</dc:creator>
  <dc:description>Andzela.Apercoje@vid.gov.lv_x000d_
67121835</dc:description>
  <cp:lastModifiedBy>Finanšu ministrija</cp:lastModifiedBy>
  <cp:revision>17</cp:revision>
  <cp:lastPrinted>2015-06-09T06:36:00Z</cp:lastPrinted>
  <dcterms:created xsi:type="dcterms:W3CDTF">2015-11-25T13:51:00Z</dcterms:created>
  <dcterms:modified xsi:type="dcterms:W3CDTF">2015-12-03T14:19:00Z</dcterms:modified>
</cp:coreProperties>
</file>