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2F" w:rsidRDefault="00B4732F" w:rsidP="00EE148C">
      <w:pPr>
        <w:jc w:val="center"/>
        <w:rPr>
          <w:b/>
          <w:sz w:val="28"/>
          <w:szCs w:val="28"/>
        </w:rPr>
      </w:pPr>
      <w:bookmarkStart w:id="0" w:name="_Hlk231351500"/>
      <w:bookmarkStart w:id="1" w:name="OLE_LINK3"/>
      <w:bookmarkStart w:id="2" w:name="OLE_LINK1"/>
      <w:bookmarkStart w:id="3" w:name="OLE_LINK2"/>
      <w:bookmarkStart w:id="4" w:name="_GoBack"/>
      <w:bookmarkEnd w:id="4"/>
    </w:p>
    <w:p w:rsidR="004C38B9" w:rsidRPr="00E97F69" w:rsidRDefault="004C38B9" w:rsidP="00EE148C">
      <w:pPr>
        <w:jc w:val="center"/>
        <w:rPr>
          <w:b/>
          <w:sz w:val="24"/>
          <w:szCs w:val="24"/>
        </w:rPr>
      </w:pPr>
      <w:r w:rsidRPr="00E97F69">
        <w:rPr>
          <w:b/>
          <w:sz w:val="24"/>
          <w:szCs w:val="24"/>
        </w:rPr>
        <w:t xml:space="preserve">Ministru kabineta rīkojuma projekta </w:t>
      </w:r>
      <w:bookmarkEnd w:id="0"/>
      <w:r w:rsidR="00EE148C" w:rsidRPr="00E97F69">
        <w:rPr>
          <w:b/>
          <w:sz w:val="24"/>
          <w:szCs w:val="24"/>
        </w:rPr>
        <w:t xml:space="preserve">„Par valsts nekustamā īpašuma </w:t>
      </w:r>
      <w:r w:rsidR="00B11F32" w:rsidRPr="00E97F69">
        <w:rPr>
          <w:b/>
          <w:sz w:val="24"/>
          <w:szCs w:val="24"/>
        </w:rPr>
        <w:t xml:space="preserve">Tirgus </w:t>
      </w:r>
      <w:r w:rsidR="00EE148C" w:rsidRPr="00E97F69">
        <w:rPr>
          <w:b/>
          <w:sz w:val="24"/>
          <w:szCs w:val="24"/>
        </w:rPr>
        <w:t xml:space="preserve">ielā </w:t>
      </w:r>
      <w:r w:rsidR="00B11F32" w:rsidRPr="00E97F69">
        <w:rPr>
          <w:b/>
          <w:sz w:val="24"/>
          <w:szCs w:val="24"/>
        </w:rPr>
        <w:t>19</w:t>
      </w:r>
      <w:r w:rsidR="00EE148C" w:rsidRPr="00E97F69">
        <w:rPr>
          <w:b/>
          <w:sz w:val="24"/>
          <w:szCs w:val="24"/>
        </w:rPr>
        <w:t xml:space="preserve">, </w:t>
      </w:r>
      <w:r w:rsidR="00B11F32" w:rsidRPr="00E97F69">
        <w:rPr>
          <w:b/>
          <w:sz w:val="24"/>
          <w:szCs w:val="24"/>
        </w:rPr>
        <w:t>Krāslavā</w:t>
      </w:r>
      <w:r w:rsidR="00EE148C" w:rsidRPr="00E97F69">
        <w:rPr>
          <w:b/>
          <w:sz w:val="24"/>
          <w:szCs w:val="24"/>
        </w:rPr>
        <w:t xml:space="preserve">, </w:t>
      </w:r>
      <w:r w:rsidR="00B11F32" w:rsidRPr="00E97F69">
        <w:rPr>
          <w:b/>
          <w:sz w:val="24"/>
          <w:szCs w:val="24"/>
        </w:rPr>
        <w:t>Krāslavas</w:t>
      </w:r>
      <w:r w:rsidR="00EE148C" w:rsidRPr="00E97F69">
        <w:rPr>
          <w:b/>
          <w:sz w:val="24"/>
          <w:szCs w:val="24"/>
        </w:rPr>
        <w:t xml:space="preserve"> novadā</w:t>
      </w:r>
      <w:r w:rsidR="00B35CB0" w:rsidRPr="00E97F69">
        <w:rPr>
          <w:b/>
          <w:sz w:val="24"/>
          <w:szCs w:val="24"/>
        </w:rPr>
        <w:t>,</w:t>
      </w:r>
      <w:r w:rsidR="00EE148C" w:rsidRPr="00E97F69">
        <w:rPr>
          <w:b/>
          <w:sz w:val="24"/>
          <w:szCs w:val="24"/>
        </w:rPr>
        <w:t xml:space="preserve"> nodošanu </w:t>
      </w:r>
      <w:r w:rsidR="00B11F32" w:rsidRPr="00E97F69">
        <w:rPr>
          <w:b/>
          <w:sz w:val="24"/>
          <w:szCs w:val="24"/>
        </w:rPr>
        <w:t xml:space="preserve">Krāslavas </w:t>
      </w:r>
      <w:r w:rsidR="00EE148C" w:rsidRPr="00E97F69">
        <w:rPr>
          <w:b/>
          <w:sz w:val="24"/>
          <w:szCs w:val="24"/>
        </w:rPr>
        <w:t xml:space="preserve"> novada pašvaldības īpašumā” </w:t>
      </w:r>
      <w:r w:rsidRPr="00E97F69">
        <w:rPr>
          <w:b/>
          <w:sz w:val="24"/>
          <w:szCs w:val="24"/>
        </w:rPr>
        <w:t>sākotnējās ietekmes novērtējuma ziņojums (anotācija)</w:t>
      </w:r>
      <w:r w:rsidR="00A313C0" w:rsidRPr="00E97F69">
        <w:rPr>
          <w:b/>
          <w:sz w:val="24"/>
          <w:szCs w:val="24"/>
        </w:rPr>
        <w:t xml:space="preserve"> </w:t>
      </w:r>
      <w:r w:rsidR="00360775" w:rsidRPr="00E97F69">
        <w:rPr>
          <w:b/>
          <w:color w:val="FF0000"/>
          <w:sz w:val="24"/>
          <w:szCs w:val="24"/>
        </w:rPr>
        <w:t xml:space="preserve"> </w:t>
      </w:r>
    </w:p>
    <w:p w:rsidR="004C38B9" w:rsidRDefault="004C38B9" w:rsidP="004C38B9">
      <w:pPr>
        <w:rPr>
          <w:sz w:val="28"/>
          <w:szCs w:val="28"/>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0"/>
        <w:gridCol w:w="2768"/>
        <w:gridCol w:w="6677"/>
      </w:tblGrid>
      <w:tr w:rsidR="004C38B9" w:rsidRPr="00E97F69" w:rsidTr="00657D26">
        <w:trPr>
          <w:trHeight w:val="558"/>
          <w:jc w:val="center"/>
        </w:trPr>
        <w:tc>
          <w:tcPr>
            <w:tcW w:w="9995" w:type="dxa"/>
            <w:gridSpan w:val="3"/>
            <w:tcBorders>
              <w:top w:val="single" w:sz="4" w:space="0" w:color="auto"/>
              <w:left w:val="single" w:sz="4" w:space="0" w:color="auto"/>
              <w:bottom w:val="single" w:sz="4" w:space="0" w:color="auto"/>
              <w:right w:val="single" w:sz="4" w:space="0" w:color="auto"/>
            </w:tcBorders>
            <w:vAlign w:val="center"/>
            <w:hideMark/>
          </w:tcPr>
          <w:p w:rsidR="004C38B9" w:rsidRPr="00E97F69" w:rsidRDefault="004C38B9">
            <w:pPr>
              <w:pStyle w:val="naisnod"/>
              <w:spacing w:before="0" w:after="0"/>
            </w:pPr>
            <w:r w:rsidRPr="00E97F69">
              <w:t>I. Tiesību akta projekta izstrādes nepieciešamība</w:t>
            </w:r>
          </w:p>
        </w:tc>
      </w:tr>
      <w:tr w:rsidR="004C38B9" w:rsidRPr="00E97F69" w:rsidTr="00657D26">
        <w:trPr>
          <w:trHeight w:val="630"/>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pPr>
            <w:r w:rsidRPr="00E97F69">
              <w:t>1.</w:t>
            </w:r>
          </w:p>
        </w:tc>
        <w:tc>
          <w:tcPr>
            <w:tcW w:w="2768"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ind w:hanging="10"/>
            </w:pPr>
            <w:r w:rsidRPr="00E97F69">
              <w:t>Pamatojums</w:t>
            </w:r>
          </w:p>
        </w:tc>
        <w:tc>
          <w:tcPr>
            <w:tcW w:w="6677" w:type="dxa"/>
            <w:tcBorders>
              <w:top w:val="single" w:sz="4" w:space="0" w:color="auto"/>
              <w:left w:val="single" w:sz="4" w:space="0" w:color="auto"/>
              <w:bottom w:val="single" w:sz="4" w:space="0" w:color="auto"/>
              <w:right w:val="single" w:sz="4" w:space="0" w:color="auto"/>
            </w:tcBorders>
            <w:hideMark/>
          </w:tcPr>
          <w:p w:rsidR="003B6381" w:rsidRPr="00E97F69" w:rsidRDefault="00EF6CF6" w:rsidP="003B6381">
            <w:pPr>
              <w:jc w:val="both"/>
              <w:outlineLvl w:val="0"/>
              <w:rPr>
                <w:sz w:val="24"/>
                <w:szCs w:val="24"/>
              </w:rPr>
            </w:pPr>
            <w:r w:rsidRPr="00E97F69">
              <w:rPr>
                <w:sz w:val="24"/>
                <w:szCs w:val="24"/>
              </w:rPr>
              <w:t xml:space="preserve">      </w:t>
            </w:r>
            <w:r w:rsidR="004C38B9" w:rsidRPr="00E97F69">
              <w:rPr>
                <w:sz w:val="24"/>
                <w:szCs w:val="24"/>
              </w:rPr>
              <w:t xml:space="preserve">Publiskas personas mantas atsavināšanas likuma </w:t>
            </w:r>
            <w:r w:rsidR="00FB53ED" w:rsidRPr="00E97F69">
              <w:rPr>
                <w:sz w:val="24"/>
                <w:szCs w:val="24"/>
              </w:rPr>
              <w:t xml:space="preserve"> </w:t>
            </w:r>
            <w:r w:rsidR="00502B5D" w:rsidRPr="00E97F69">
              <w:rPr>
                <w:sz w:val="24"/>
                <w:szCs w:val="24"/>
              </w:rPr>
              <w:t xml:space="preserve"> </w:t>
            </w:r>
            <w:r w:rsidR="004C38B9" w:rsidRPr="00E97F69">
              <w:rPr>
                <w:sz w:val="24"/>
                <w:szCs w:val="24"/>
              </w:rPr>
              <w:t>42.panta pirmā daļa</w:t>
            </w:r>
            <w:r w:rsidR="00023417" w:rsidRPr="00E97F69">
              <w:rPr>
                <w:sz w:val="24"/>
                <w:szCs w:val="24"/>
              </w:rPr>
              <w:t xml:space="preserve"> un 43.pants</w:t>
            </w:r>
            <w:r w:rsidR="004C38B9" w:rsidRPr="00E97F69">
              <w:rPr>
                <w:sz w:val="24"/>
                <w:szCs w:val="24"/>
              </w:rPr>
              <w:t xml:space="preserve">, likuma „Par pašvaldībām” 15.panta pirmās daļas </w:t>
            </w:r>
            <w:r w:rsidR="00044411" w:rsidRPr="00E97F69">
              <w:rPr>
                <w:sz w:val="24"/>
                <w:szCs w:val="24"/>
              </w:rPr>
              <w:t>10.</w:t>
            </w:r>
            <w:r w:rsidR="004C38B9" w:rsidRPr="00E97F69">
              <w:rPr>
                <w:sz w:val="24"/>
                <w:szCs w:val="24"/>
              </w:rPr>
              <w:t>punkts.</w:t>
            </w:r>
            <w:r w:rsidR="003B6381" w:rsidRPr="00E97F69">
              <w:rPr>
                <w:sz w:val="24"/>
                <w:szCs w:val="24"/>
              </w:rPr>
              <w:t xml:space="preserve"> </w:t>
            </w:r>
          </w:p>
          <w:p w:rsidR="00357EC6" w:rsidRPr="00E97F69" w:rsidRDefault="003B6381" w:rsidP="008B394D">
            <w:pPr>
              <w:jc w:val="both"/>
              <w:outlineLvl w:val="0"/>
              <w:rPr>
                <w:sz w:val="24"/>
                <w:szCs w:val="24"/>
              </w:rPr>
            </w:pPr>
            <w:r w:rsidRPr="00E97F69">
              <w:rPr>
                <w:sz w:val="24"/>
                <w:szCs w:val="24"/>
              </w:rPr>
              <w:t xml:space="preserve">      </w:t>
            </w:r>
            <w:r w:rsidRPr="00AA3E66">
              <w:rPr>
                <w:sz w:val="24"/>
                <w:szCs w:val="24"/>
              </w:rPr>
              <w:t>Krāslavas novada domes 2015.gada 24.septembra sēdes protokols Nr.13, 30.</w:t>
            </w:r>
            <w:r w:rsidRPr="00AA3E66">
              <w:rPr>
                <w:rFonts w:eastAsia="Times New Roman"/>
                <w:sz w:val="24"/>
                <w:szCs w:val="24"/>
                <w:lang w:eastAsia="lv-LV"/>
              </w:rPr>
              <w:t>§</w:t>
            </w:r>
            <w:r w:rsidRPr="00AA3E66">
              <w:rPr>
                <w:b/>
                <w:sz w:val="24"/>
                <w:szCs w:val="24"/>
              </w:rPr>
              <w:t xml:space="preserve"> </w:t>
            </w:r>
            <w:r w:rsidRPr="00AA3E66">
              <w:rPr>
                <w:rFonts w:eastAsia="Times New Roman"/>
                <w:sz w:val="24"/>
                <w:szCs w:val="24"/>
                <w:lang w:eastAsia="lv-LV"/>
              </w:rPr>
              <w:t>„</w:t>
            </w:r>
            <w:r w:rsidRPr="00AA3E66">
              <w:rPr>
                <w:sz w:val="24"/>
                <w:szCs w:val="24"/>
              </w:rPr>
              <w:t>Par nekustamā īpašuma Tirgus ielā 19, Krāslavā, Krāslavas novadā, pārņemšanu pašvaldības īpašumā</w:t>
            </w:r>
            <w:r w:rsidRPr="00AA3E66">
              <w:rPr>
                <w:rFonts w:eastAsia="Times New Roman"/>
                <w:sz w:val="24"/>
                <w:szCs w:val="24"/>
                <w:lang w:eastAsia="lv-LV"/>
              </w:rPr>
              <w:t>”</w:t>
            </w:r>
            <w:r w:rsidR="008B394D" w:rsidRPr="00AA3E66">
              <w:rPr>
                <w:rFonts w:eastAsia="Times New Roman"/>
                <w:sz w:val="24"/>
                <w:szCs w:val="24"/>
                <w:lang w:eastAsia="lv-LV"/>
              </w:rPr>
              <w:t>.</w:t>
            </w:r>
          </w:p>
          <w:p w:rsidR="008B394D" w:rsidRPr="00E97F69" w:rsidRDefault="008B394D" w:rsidP="008B394D">
            <w:pPr>
              <w:jc w:val="both"/>
              <w:outlineLvl w:val="0"/>
              <w:rPr>
                <w:sz w:val="24"/>
                <w:szCs w:val="24"/>
              </w:rPr>
            </w:pPr>
          </w:p>
        </w:tc>
      </w:tr>
      <w:tr w:rsidR="00BE0443" w:rsidRPr="00E97F69" w:rsidTr="00657D26">
        <w:trPr>
          <w:trHeight w:val="472"/>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pPr>
            <w:r w:rsidRPr="00E97F69">
              <w:t>2.</w:t>
            </w:r>
          </w:p>
        </w:tc>
        <w:tc>
          <w:tcPr>
            <w:tcW w:w="2768"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tabs>
                <w:tab w:val="left" w:pos="170"/>
              </w:tabs>
              <w:spacing w:before="0" w:after="0"/>
            </w:pPr>
            <w:r w:rsidRPr="00E97F69">
              <w:t>Pašreizējā situācija un problēmas, kuru risināšanai tiesību akta projekts izstrādāts, tiesiskā regulējuma mērķis un būtība</w:t>
            </w:r>
          </w:p>
        </w:tc>
        <w:tc>
          <w:tcPr>
            <w:tcW w:w="6677" w:type="dxa"/>
            <w:tcBorders>
              <w:top w:val="single" w:sz="4" w:space="0" w:color="auto"/>
              <w:left w:val="single" w:sz="4" w:space="0" w:color="auto"/>
              <w:bottom w:val="single" w:sz="4" w:space="0" w:color="auto"/>
              <w:right w:val="single" w:sz="4" w:space="0" w:color="auto"/>
            </w:tcBorders>
            <w:hideMark/>
          </w:tcPr>
          <w:p w:rsidR="009671F1" w:rsidRPr="00E97F69" w:rsidRDefault="00ED1136" w:rsidP="00ED1136">
            <w:pPr>
              <w:jc w:val="both"/>
              <w:outlineLvl w:val="0"/>
              <w:rPr>
                <w:sz w:val="24"/>
                <w:szCs w:val="24"/>
              </w:rPr>
            </w:pPr>
            <w:r w:rsidRPr="00E97F69">
              <w:rPr>
                <w:rFonts w:eastAsia="Times New Roman"/>
                <w:sz w:val="24"/>
                <w:szCs w:val="24"/>
                <w:lang w:eastAsia="lv-LV"/>
              </w:rPr>
              <w:t xml:space="preserve">     </w:t>
            </w:r>
            <w:r w:rsidR="00B11F32" w:rsidRPr="00E97F69">
              <w:rPr>
                <w:rFonts w:eastAsia="Times New Roman"/>
                <w:sz w:val="24"/>
                <w:szCs w:val="24"/>
                <w:lang w:eastAsia="lv-LV"/>
              </w:rPr>
              <w:t>Krāslavas</w:t>
            </w:r>
            <w:r w:rsidR="001A4BCF" w:rsidRPr="00E97F69">
              <w:rPr>
                <w:rFonts w:eastAsia="Times New Roman"/>
                <w:sz w:val="24"/>
                <w:szCs w:val="24"/>
                <w:lang w:eastAsia="lv-LV"/>
              </w:rPr>
              <w:t xml:space="preserve"> novada pašvaldība ar</w:t>
            </w:r>
            <w:r w:rsidR="00805EE9" w:rsidRPr="00E97F69">
              <w:rPr>
                <w:rFonts w:eastAsia="Times New Roman"/>
                <w:sz w:val="24"/>
                <w:szCs w:val="24"/>
                <w:lang w:eastAsia="lv-LV"/>
              </w:rPr>
              <w:t xml:space="preserve"> 201</w:t>
            </w:r>
            <w:r w:rsidR="009671F1" w:rsidRPr="00E97F69">
              <w:rPr>
                <w:rFonts w:eastAsia="Times New Roman"/>
                <w:sz w:val="24"/>
                <w:szCs w:val="24"/>
                <w:lang w:eastAsia="lv-LV"/>
              </w:rPr>
              <w:t>5</w:t>
            </w:r>
            <w:r w:rsidR="00805EE9" w:rsidRPr="00E97F69">
              <w:rPr>
                <w:rFonts w:eastAsia="Times New Roman"/>
                <w:sz w:val="24"/>
                <w:szCs w:val="24"/>
                <w:lang w:eastAsia="lv-LV"/>
              </w:rPr>
              <w:t xml:space="preserve">.gada </w:t>
            </w:r>
            <w:r w:rsidR="00917DB1" w:rsidRPr="00E97F69">
              <w:rPr>
                <w:rFonts w:eastAsia="Times New Roman"/>
                <w:sz w:val="24"/>
                <w:szCs w:val="24"/>
                <w:lang w:eastAsia="lv-LV"/>
              </w:rPr>
              <w:t>24.</w:t>
            </w:r>
            <w:r w:rsidR="009671F1" w:rsidRPr="00E97F69">
              <w:rPr>
                <w:rFonts w:eastAsia="Times New Roman"/>
                <w:sz w:val="24"/>
                <w:szCs w:val="24"/>
                <w:lang w:eastAsia="lv-LV"/>
              </w:rPr>
              <w:t xml:space="preserve"> septembra</w:t>
            </w:r>
            <w:r w:rsidR="00805EE9" w:rsidRPr="00E97F69">
              <w:rPr>
                <w:rFonts w:eastAsia="Times New Roman"/>
                <w:sz w:val="24"/>
                <w:szCs w:val="24"/>
                <w:lang w:eastAsia="lv-LV"/>
              </w:rPr>
              <w:t xml:space="preserve"> </w:t>
            </w:r>
            <w:r w:rsidR="00465417">
              <w:rPr>
                <w:rFonts w:eastAsia="Times New Roman"/>
                <w:sz w:val="24"/>
                <w:szCs w:val="24"/>
                <w:lang w:eastAsia="lv-LV"/>
              </w:rPr>
              <w:t>sēdes protokolu</w:t>
            </w:r>
            <w:r w:rsidR="00805EE9" w:rsidRPr="00E97F69">
              <w:rPr>
                <w:rFonts w:eastAsia="Times New Roman"/>
                <w:sz w:val="24"/>
                <w:szCs w:val="24"/>
                <w:lang w:eastAsia="lv-LV"/>
              </w:rPr>
              <w:t xml:space="preserve"> Nr.</w:t>
            </w:r>
            <w:r w:rsidR="00917DB1" w:rsidRPr="00E97F69">
              <w:rPr>
                <w:rFonts w:eastAsia="Times New Roman"/>
                <w:sz w:val="24"/>
                <w:szCs w:val="24"/>
                <w:lang w:eastAsia="lv-LV"/>
              </w:rPr>
              <w:t>13, 30.§</w:t>
            </w:r>
            <w:r w:rsidR="001A4BCF" w:rsidRPr="00E97F69">
              <w:rPr>
                <w:rFonts w:eastAsia="Times New Roman"/>
                <w:sz w:val="24"/>
                <w:szCs w:val="24"/>
                <w:lang w:eastAsia="lv-LV"/>
              </w:rPr>
              <w:t xml:space="preserve"> </w:t>
            </w:r>
            <w:r w:rsidR="004520ED" w:rsidRPr="00E97F69">
              <w:rPr>
                <w:rFonts w:eastAsia="Times New Roman"/>
                <w:sz w:val="24"/>
                <w:szCs w:val="24"/>
                <w:lang w:eastAsia="lv-LV"/>
              </w:rPr>
              <w:t>„</w:t>
            </w:r>
            <w:r w:rsidR="009671F1" w:rsidRPr="00E97F69">
              <w:rPr>
                <w:sz w:val="24"/>
                <w:szCs w:val="24"/>
              </w:rPr>
              <w:t>Par nekustamā īpašuma Tirgus ielā 19, Krāslavā, Krāslavas novadā, pārņemšanu pašvaldības īpašumā</w:t>
            </w:r>
            <w:r w:rsidR="004520ED" w:rsidRPr="00E97F69">
              <w:rPr>
                <w:rFonts w:eastAsia="Times New Roman"/>
                <w:sz w:val="24"/>
                <w:szCs w:val="24"/>
                <w:lang w:eastAsia="lv-LV"/>
              </w:rPr>
              <w:t xml:space="preserve">” </w:t>
            </w:r>
            <w:r w:rsidR="001A4BCF" w:rsidRPr="00E97F69">
              <w:rPr>
                <w:rFonts w:eastAsia="Times New Roman"/>
                <w:sz w:val="24"/>
                <w:szCs w:val="24"/>
                <w:lang w:eastAsia="lv-LV"/>
              </w:rPr>
              <w:t>ir pieņēmusi lēmumu lūgt nodot</w:t>
            </w:r>
            <w:r w:rsidR="004520ED" w:rsidRPr="00E97F69">
              <w:rPr>
                <w:rFonts w:eastAsia="Times New Roman"/>
                <w:sz w:val="24"/>
                <w:szCs w:val="24"/>
                <w:lang w:eastAsia="lv-LV"/>
              </w:rPr>
              <w:t xml:space="preserve"> </w:t>
            </w:r>
            <w:r w:rsidR="001A4BCF" w:rsidRPr="00E97F69">
              <w:rPr>
                <w:rFonts w:eastAsia="Times New Roman"/>
                <w:sz w:val="24"/>
                <w:szCs w:val="24"/>
                <w:lang w:eastAsia="lv-LV"/>
              </w:rPr>
              <w:t xml:space="preserve">tai </w:t>
            </w:r>
            <w:r w:rsidR="004520ED" w:rsidRPr="00E97F69">
              <w:rPr>
                <w:rFonts w:eastAsia="Times New Roman"/>
                <w:sz w:val="24"/>
                <w:szCs w:val="24"/>
                <w:lang w:eastAsia="lv-LV"/>
              </w:rPr>
              <w:t>bez atlīdzības nekustamo īpašumu</w:t>
            </w:r>
            <w:r w:rsidR="00920E6C" w:rsidRPr="00E97F69">
              <w:rPr>
                <w:sz w:val="24"/>
                <w:szCs w:val="24"/>
              </w:rPr>
              <w:t xml:space="preserve"> </w:t>
            </w:r>
            <w:r w:rsidRPr="00E97F69">
              <w:rPr>
                <w:sz w:val="24"/>
                <w:szCs w:val="24"/>
              </w:rPr>
              <w:t xml:space="preserve">(nekustama īpašuma kadastra Nr.6001 001 0238), kas sastāv no zemes vienības (zemes vienības kadastra apzīmējums 6001 001 0238) 0,1608 ha platībā un jaunbūves (būves kadastra apzīmējums 6001 001 0238 001) </w:t>
            </w:r>
            <w:r w:rsidR="00060325" w:rsidRPr="00E97F69">
              <w:rPr>
                <w:sz w:val="24"/>
                <w:szCs w:val="24"/>
              </w:rPr>
              <w:t>–</w:t>
            </w:r>
            <w:r w:rsidRPr="00E97F69">
              <w:rPr>
                <w:sz w:val="24"/>
                <w:szCs w:val="24"/>
              </w:rPr>
              <w:t xml:space="preserve"> </w:t>
            </w:r>
            <w:r w:rsidR="00B11F32" w:rsidRPr="00E97F69">
              <w:rPr>
                <w:sz w:val="24"/>
                <w:szCs w:val="24"/>
              </w:rPr>
              <w:t>Tirgus</w:t>
            </w:r>
            <w:r w:rsidR="00920E6C" w:rsidRPr="00E97F69">
              <w:rPr>
                <w:sz w:val="24"/>
                <w:szCs w:val="24"/>
              </w:rPr>
              <w:t xml:space="preserve"> ielā </w:t>
            </w:r>
            <w:r w:rsidR="00B11F32" w:rsidRPr="00E97F69">
              <w:rPr>
                <w:sz w:val="24"/>
                <w:szCs w:val="24"/>
              </w:rPr>
              <w:t>19</w:t>
            </w:r>
            <w:r w:rsidR="00920E6C" w:rsidRPr="00E97F69">
              <w:rPr>
                <w:sz w:val="24"/>
                <w:szCs w:val="24"/>
              </w:rPr>
              <w:t>,</w:t>
            </w:r>
            <w:r w:rsidR="00060325" w:rsidRPr="00E97F69">
              <w:rPr>
                <w:sz w:val="24"/>
                <w:szCs w:val="24"/>
              </w:rPr>
              <w:t xml:space="preserve"> </w:t>
            </w:r>
            <w:r w:rsidR="00B11F32" w:rsidRPr="00E97F69">
              <w:rPr>
                <w:sz w:val="24"/>
                <w:szCs w:val="24"/>
              </w:rPr>
              <w:t>Krāslavā</w:t>
            </w:r>
            <w:r w:rsidR="00920E6C" w:rsidRPr="00E97F69">
              <w:rPr>
                <w:sz w:val="24"/>
                <w:szCs w:val="24"/>
              </w:rPr>
              <w:t xml:space="preserve">, </w:t>
            </w:r>
            <w:r w:rsidR="00B11F32" w:rsidRPr="00E97F69">
              <w:rPr>
                <w:sz w:val="24"/>
                <w:szCs w:val="24"/>
              </w:rPr>
              <w:t xml:space="preserve">Krāslavas </w:t>
            </w:r>
            <w:r w:rsidR="00920E6C" w:rsidRPr="00E97F69">
              <w:rPr>
                <w:sz w:val="24"/>
                <w:szCs w:val="24"/>
              </w:rPr>
              <w:t>no</w:t>
            </w:r>
            <w:r w:rsidR="00D740AC" w:rsidRPr="00E97F69">
              <w:rPr>
                <w:sz w:val="24"/>
                <w:szCs w:val="24"/>
              </w:rPr>
              <w:t>vadā</w:t>
            </w:r>
            <w:r w:rsidR="00920E6C" w:rsidRPr="00E97F69">
              <w:rPr>
                <w:sz w:val="24"/>
                <w:szCs w:val="24"/>
              </w:rPr>
              <w:t xml:space="preserve"> (turpmāk – nekustamais īpašums). </w:t>
            </w:r>
          </w:p>
          <w:p w:rsidR="00920E6C" w:rsidRPr="00E97F69" w:rsidRDefault="009671F1" w:rsidP="009671F1">
            <w:pPr>
              <w:ind w:firstLine="496"/>
              <w:jc w:val="both"/>
              <w:rPr>
                <w:sz w:val="24"/>
                <w:szCs w:val="24"/>
              </w:rPr>
            </w:pPr>
            <w:r w:rsidRPr="00E97F69">
              <w:rPr>
                <w:sz w:val="24"/>
                <w:szCs w:val="24"/>
              </w:rPr>
              <w:t xml:space="preserve">Saskaņā ar Krāslavas rajona tiesas Zemesgrāmatu nodaļas tiesneša 2004.gada </w:t>
            </w:r>
            <w:r w:rsidR="007140D1" w:rsidRPr="00E97F69">
              <w:rPr>
                <w:sz w:val="24"/>
                <w:szCs w:val="24"/>
              </w:rPr>
              <w:t>10</w:t>
            </w:r>
            <w:r w:rsidRPr="00E97F69">
              <w:rPr>
                <w:sz w:val="24"/>
                <w:szCs w:val="24"/>
              </w:rPr>
              <w:t>.augusta lēmumu nekustamais īpašums ierakstīts Krāslavas pilsētas zemesgrāmatas nodalījumā Nr.1000 0014 5441 uz Latvijas valsts vārda Latvijas Republikas Iekšlietu ministrijas personā.</w:t>
            </w:r>
          </w:p>
          <w:p w:rsidR="00060325" w:rsidRDefault="00764A9B" w:rsidP="00764A9B">
            <w:pPr>
              <w:jc w:val="both"/>
              <w:rPr>
                <w:sz w:val="24"/>
                <w:szCs w:val="24"/>
              </w:rPr>
            </w:pPr>
            <w:r>
              <w:rPr>
                <w:rFonts w:eastAsia="Times New Roman"/>
                <w:sz w:val="24"/>
                <w:szCs w:val="24"/>
                <w:lang w:eastAsia="lv-LV"/>
              </w:rPr>
              <w:t xml:space="preserve">       </w:t>
            </w:r>
            <w:r w:rsidR="004520ED" w:rsidRPr="00E97F69">
              <w:rPr>
                <w:rFonts w:eastAsia="Times New Roman"/>
                <w:sz w:val="24"/>
                <w:szCs w:val="24"/>
                <w:lang w:eastAsia="lv-LV"/>
              </w:rPr>
              <w:t>Nekustamais īpašums ir nepieciešams</w:t>
            </w:r>
            <w:r w:rsidR="007B2D4E" w:rsidRPr="00E97F69">
              <w:rPr>
                <w:rFonts w:eastAsia="Times New Roman"/>
                <w:sz w:val="24"/>
                <w:szCs w:val="24"/>
                <w:lang w:eastAsia="lv-LV"/>
              </w:rPr>
              <w:t xml:space="preserve"> </w:t>
            </w:r>
            <w:r w:rsidR="00B11F32" w:rsidRPr="00E97F69">
              <w:rPr>
                <w:rFonts w:eastAsia="Times New Roman"/>
                <w:sz w:val="24"/>
                <w:szCs w:val="24"/>
                <w:lang w:eastAsia="lv-LV"/>
              </w:rPr>
              <w:t>Krāslavas</w:t>
            </w:r>
            <w:r w:rsidR="00237D23" w:rsidRPr="00E97F69">
              <w:rPr>
                <w:rFonts w:eastAsia="Times New Roman"/>
                <w:sz w:val="24"/>
                <w:szCs w:val="24"/>
                <w:lang w:eastAsia="lv-LV"/>
              </w:rPr>
              <w:t xml:space="preserve"> novada </w:t>
            </w:r>
            <w:r w:rsidR="007B2D4E" w:rsidRPr="00E97F69">
              <w:rPr>
                <w:rFonts w:eastAsia="Times New Roman"/>
                <w:sz w:val="24"/>
                <w:szCs w:val="24"/>
                <w:lang w:eastAsia="lv-LV"/>
              </w:rPr>
              <w:t xml:space="preserve">pašvaldības </w:t>
            </w:r>
            <w:r w:rsidR="00BE03D6" w:rsidRPr="00E97F69">
              <w:rPr>
                <w:rFonts w:eastAsia="Times New Roman"/>
                <w:sz w:val="24"/>
                <w:szCs w:val="24"/>
                <w:lang w:eastAsia="lv-LV"/>
              </w:rPr>
              <w:t>autonomo</w:t>
            </w:r>
            <w:r w:rsidR="007B2D4E" w:rsidRPr="00E97F69">
              <w:rPr>
                <w:rFonts w:eastAsia="Times New Roman"/>
                <w:sz w:val="24"/>
                <w:szCs w:val="24"/>
                <w:lang w:eastAsia="lv-LV"/>
              </w:rPr>
              <w:t xml:space="preserve"> funkciju </w:t>
            </w:r>
            <w:r w:rsidR="00237D23" w:rsidRPr="00E97F69">
              <w:rPr>
                <w:rFonts w:eastAsia="Times New Roman"/>
                <w:sz w:val="24"/>
                <w:szCs w:val="24"/>
                <w:lang w:eastAsia="lv-LV"/>
              </w:rPr>
              <w:t>veikšanai saskaņā ar</w:t>
            </w:r>
            <w:r w:rsidR="007B2D4E" w:rsidRPr="00E97F69">
              <w:rPr>
                <w:rFonts w:eastAsia="Times New Roman"/>
                <w:sz w:val="24"/>
                <w:szCs w:val="24"/>
                <w:lang w:eastAsia="lv-LV"/>
              </w:rPr>
              <w:t xml:space="preserve"> </w:t>
            </w:r>
            <w:r w:rsidR="00237D23" w:rsidRPr="00E97F69">
              <w:rPr>
                <w:sz w:val="24"/>
                <w:szCs w:val="24"/>
              </w:rPr>
              <w:t xml:space="preserve">likuma „Par pašvaldībām” 15.panta </w:t>
            </w:r>
            <w:r w:rsidR="00D202D3" w:rsidRPr="00E97F69">
              <w:rPr>
                <w:sz w:val="24"/>
                <w:szCs w:val="24"/>
              </w:rPr>
              <w:t>pirmās daļas 10.punkt</w:t>
            </w:r>
            <w:r w:rsidR="009671F1" w:rsidRPr="00E97F69">
              <w:rPr>
                <w:sz w:val="24"/>
                <w:szCs w:val="24"/>
              </w:rPr>
              <w:t>u</w:t>
            </w:r>
            <w:r w:rsidR="00060325" w:rsidRPr="00E97F69">
              <w:rPr>
                <w:sz w:val="24"/>
                <w:szCs w:val="24"/>
              </w:rPr>
              <w:t xml:space="preserve"> –</w:t>
            </w:r>
            <w:r w:rsidR="00360775" w:rsidRPr="00E97F69">
              <w:rPr>
                <w:sz w:val="24"/>
                <w:szCs w:val="24"/>
              </w:rPr>
              <w:t xml:space="preserve"> </w:t>
            </w:r>
            <w:r w:rsidR="00D202D3" w:rsidRPr="00E97F69">
              <w:rPr>
                <w:sz w:val="24"/>
                <w:szCs w:val="24"/>
              </w:rPr>
              <w:t xml:space="preserve">sekmēt saimniecisko darbību attiecīgajā administratīvajā teritorijā, rūpēties par bezdarba samazināšanu. </w:t>
            </w:r>
          </w:p>
          <w:p w:rsidR="00764A9B" w:rsidRPr="00764A9B" w:rsidRDefault="00764A9B" w:rsidP="00764A9B">
            <w:pPr>
              <w:jc w:val="both"/>
              <w:rPr>
                <w:sz w:val="24"/>
                <w:szCs w:val="24"/>
              </w:rPr>
            </w:pPr>
            <w:r>
              <w:rPr>
                <w:sz w:val="24"/>
                <w:szCs w:val="24"/>
              </w:rPr>
              <w:t xml:space="preserve">        </w:t>
            </w:r>
            <w:r w:rsidRPr="00764A9B">
              <w:rPr>
                <w:sz w:val="24"/>
                <w:szCs w:val="24"/>
              </w:rPr>
              <w:t>Lai sekmētu saimniecisko darbību un rūpētos par bezdarba samazināšanu, Krāslavas novada pašvaldība ēku Tirgus ielā 19, Krāslavā, plāno iekļaut Darbības programmas “Izaugsme un nodarbinātība” 5.6.2.specifiskā atbalsta mērķa “Teritoriju revitalizācija, reģenerējot degradētās teritorijas atbilstoši pašvaldību integrētajām attīstības programmām”</w:t>
            </w:r>
            <w:r w:rsidR="009264DD">
              <w:rPr>
                <w:sz w:val="24"/>
                <w:szCs w:val="24"/>
              </w:rPr>
              <w:t>,</w:t>
            </w:r>
            <w:r w:rsidRPr="00764A9B">
              <w:rPr>
                <w:sz w:val="24"/>
                <w:szCs w:val="24"/>
              </w:rPr>
              <w:t xml:space="preserve"> aktivitātēs, pielāgojot ēku saimnieciskās darbības veicināšanai.</w:t>
            </w:r>
          </w:p>
          <w:p w:rsidR="00805EE9" w:rsidRPr="00043176" w:rsidRDefault="00764A9B" w:rsidP="00043176">
            <w:pPr>
              <w:jc w:val="both"/>
            </w:pPr>
            <w:r w:rsidRPr="00764A9B">
              <w:rPr>
                <w:sz w:val="24"/>
                <w:szCs w:val="24"/>
              </w:rPr>
              <w:t xml:space="preserve"> </w:t>
            </w:r>
            <w:r>
              <w:rPr>
                <w:sz w:val="24"/>
                <w:szCs w:val="24"/>
              </w:rPr>
              <w:t xml:space="preserve">      </w:t>
            </w:r>
            <w:r w:rsidRPr="00764A9B">
              <w:rPr>
                <w:sz w:val="24"/>
                <w:szCs w:val="24"/>
              </w:rPr>
              <w:t>Ņemot vērā, ka šobrīd tiek radīti zaudējumi valstij, apsaimniekojot nevajadzīgu īpašumu, kurš netiek izmantots, nododot nekustamo īpašumu Krāslavas novada pašvaldībai, netiks izšķērdēti valsts budžeta līdzekļi nevajadzīgas būves uzturēšanai un apsaimniekošanai. Tādējādi, nododot nekustamo īpašumu Krāslavas novada pašvaldībai, minētais nekustamais īpašums tiks izmantots saimnieciskās darbības attiecīgajā administratīvajā teritorijā attīstīšanai.</w:t>
            </w:r>
            <w:r>
              <w:t xml:space="preserve">  </w:t>
            </w:r>
          </w:p>
          <w:p w:rsidR="00237D23" w:rsidRPr="00E97F69" w:rsidRDefault="00992819" w:rsidP="00023417">
            <w:pPr>
              <w:ind w:firstLine="496"/>
              <w:jc w:val="both"/>
              <w:rPr>
                <w:rFonts w:eastAsia="Times New Roman"/>
                <w:sz w:val="24"/>
                <w:szCs w:val="24"/>
                <w:lang w:eastAsia="lv-LV"/>
              </w:rPr>
            </w:pPr>
            <w:r w:rsidRPr="00E97F69">
              <w:rPr>
                <w:rFonts w:eastAsia="Times New Roman"/>
                <w:sz w:val="24"/>
                <w:szCs w:val="24"/>
                <w:lang w:eastAsia="lv-LV"/>
              </w:rPr>
              <w:t>Nekustamais īpašums nav iznomāts.</w:t>
            </w:r>
          </w:p>
          <w:p w:rsidR="004520ED" w:rsidRPr="00E97F69" w:rsidRDefault="004520ED" w:rsidP="00992819">
            <w:pPr>
              <w:ind w:firstLine="496"/>
              <w:jc w:val="both"/>
              <w:rPr>
                <w:rFonts w:eastAsia="Times New Roman"/>
                <w:sz w:val="24"/>
                <w:szCs w:val="24"/>
                <w:lang w:eastAsia="lv-LV"/>
              </w:rPr>
            </w:pPr>
            <w:r w:rsidRPr="00E97F69">
              <w:rPr>
                <w:rFonts w:eastAsia="Times New Roman"/>
                <w:sz w:val="24"/>
                <w:szCs w:val="24"/>
                <w:lang w:eastAsia="lv-LV"/>
              </w:rPr>
              <w:t>Ņemot vērā</w:t>
            </w:r>
            <w:r w:rsidR="00992819" w:rsidRPr="00E97F69">
              <w:rPr>
                <w:rFonts w:eastAsia="Times New Roman"/>
                <w:sz w:val="24"/>
                <w:szCs w:val="24"/>
                <w:lang w:eastAsia="lv-LV"/>
              </w:rPr>
              <w:t xml:space="preserve"> minēto</w:t>
            </w:r>
            <w:r w:rsidRPr="00E97F69">
              <w:rPr>
                <w:rFonts w:eastAsia="Times New Roman"/>
                <w:sz w:val="24"/>
                <w:szCs w:val="24"/>
                <w:lang w:eastAsia="lv-LV"/>
              </w:rPr>
              <w:t>, k</w:t>
            </w:r>
            <w:r w:rsidR="00992819" w:rsidRPr="00E97F69">
              <w:rPr>
                <w:rFonts w:eastAsia="Times New Roman"/>
                <w:sz w:val="24"/>
                <w:szCs w:val="24"/>
                <w:lang w:eastAsia="lv-LV"/>
              </w:rPr>
              <w:t>ā arī to, ka</w:t>
            </w:r>
            <w:r w:rsidRPr="00E97F69">
              <w:rPr>
                <w:rFonts w:eastAsia="Times New Roman"/>
                <w:sz w:val="24"/>
                <w:szCs w:val="24"/>
                <w:lang w:eastAsia="lv-LV"/>
              </w:rPr>
              <w:t xml:space="preserve"> nekustamais īpašums nav </w:t>
            </w:r>
            <w:r w:rsidRPr="00E97F69">
              <w:rPr>
                <w:rFonts w:eastAsia="Times New Roman"/>
                <w:sz w:val="24"/>
                <w:szCs w:val="24"/>
                <w:lang w:eastAsia="lv-LV"/>
              </w:rPr>
              <w:lastRenderedPageBreak/>
              <w:t xml:space="preserve">nepieciešams ne </w:t>
            </w:r>
            <w:r w:rsidR="00992819" w:rsidRPr="00E97F69">
              <w:rPr>
                <w:rFonts w:eastAsia="Times New Roman"/>
                <w:sz w:val="24"/>
                <w:szCs w:val="24"/>
                <w:lang w:eastAsia="lv-LV"/>
              </w:rPr>
              <w:t xml:space="preserve">Iekšlietu </w:t>
            </w:r>
            <w:r w:rsidRPr="00E97F69">
              <w:rPr>
                <w:rFonts w:eastAsia="Times New Roman"/>
                <w:sz w:val="24"/>
                <w:szCs w:val="24"/>
                <w:lang w:eastAsia="lv-LV"/>
              </w:rPr>
              <w:t>ministrijas, ne tās padotībā esošo i</w:t>
            </w:r>
            <w:r w:rsidR="00625C8D" w:rsidRPr="00E97F69">
              <w:rPr>
                <w:rFonts w:eastAsia="Times New Roman"/>
                <w:sz w:val="24"/>
                <w:szCs w:val="24"/>
                <w:lang w:eastAsia="lv-LV"/>
              </w:rPr>
              <w:t>estāžu funkciju nodrošināšanai,</w:t>
            </w:r>
            <w:r w:rsidR="00992819" w:rsidRPr="00E97F69">
              <w:rPr>
                <w:rFonts w:eastAsia="Times New Roman"/>
                <w:sz w:val="24"/>
                <w:szCs w:val="24"/>
                <w:lang w:eastAsia="lv-LV"/>
              </w:rPr>
              <w:t xml:space="preserve"> ir sagatavots Ministru kabineta rīkojuma projekts </w:t>
            </w:r>
            <w:r w:rsidR="00992819" w:rsidRPr="00E97F69">
              <w:rPr>
                <w:sz w:val="24"/>
                <w:szCs w:val="24"/>
              </w:rPr>
              <w:t xml:space="preserve">„Par valsts nekustamā īpašuma </w:t>
            </w:r>
            <w:r w:rsidR="00B11F32" w:rsidRPr="00E97F69">
              <w:rPr>
                <w:sz w:val="24"/>
                <w:szCs w:val="24"/>
              </w:rPr>
              <w:t>Tirgus</w:t>
            </w:r>
            <w:r w:rsidR="00992819" w:rsidRPr="00E97F69">
              <w:rPr>
                <w:sz w:val="24"/>
                <w:szCs w:val="24"/>
              </w:rPr>
              <w:t xml:space="preserve"> ielā </w:t>
            </w:r>
            <w:r w:rsidR="00B11F32" w:rsidRPr="00E97F69">
              <w:rPr>
                <w:sz w:val="24"/>
                <w:szCs w:val="24"/>
              </w:rPr>
              <w:t>19</w:t>
            </w:r>
            <w:r w:rsidR="00625C8D" w:rsidRPr="00E97F69">
              <w:rPr>
                <w:sz w:val="24"/>
                <w:szCs w:val="24"/>
              </w:rPr>
              <w:t>,</w:t>
            </w:r>
            <w:r w:rsidR="00B11F32" w:rsidRPr="00E97F69">
              <w:rPr>
                <w:sz w:val="24"/>
                <w:szCs w:val="24"/>
              </w:rPr>
              <w:t xml:space="preserve"> Krāslavā</w:t>
            </w:r>
            <w:r w:rsidR="00625C8D" w:rsidRPr="00E97F69">
              <w:rPr>
                <w:sz w:val="24"/>
                <w:szCs w:val="24"/>
              </w:rPr>
              <w:t xml:space="preserve">, </w:t>
            </w:r>
            <w:r w:rsidR="00B11F32" w:rsidRPr="00E97F69">
              <w:rPr>
                <w:sz w:val="24"/>
                <w:szCs w:val="24"/>
              </w:rPr>
              <w:t>Krāslavas novadā</w:t>
            </w:r>
            <w:r w:rsidR="00625C8D" w:rsidRPr="00E97F69">
              <w:rPr>
                <w:sz w:val="24"/>
                <w:szCs w:val="24"/>
              </w:rPr>
              <w:t xml:space="preserve">, nodošanu </w:t>
            </w:r>
            <w:r w:rsidR="00B11F32" w:rsidRPr="00E97F69">
              <w:rPr>
                <w:sz w:val="24"/>
                <w:szCs w:val="24"/>
              </w:rPr>
              <w:t xml:space="preserve">Krāslavas </w:t>
            </w:r>
            <w:r w:rsidR="00992819" w:rsidRPr="00E97F69">
              <w:rPr>
                <w:sz w:val="24"/>
                <w:szCs w:val="24"/>
              </w:rPr>
              <w:t>novada pašvaldības īpašumā” (turpmāk – rīkojuma projekts), kas paredz</w:t>
            </w:r>
            <w:r w:rsidR="00992819" w:rsidRPr="00E97F69">
              <w:rPr>
                <w:rFonts w:eastAsia="Times New Roman"/>
                <w:sz w:val="24"/>
                <w:szCs w:val="24"/>
                <w:lang w:eastAsia="lv-LV"/>
              </w:rPr>
              <w:t xml:space="preserve"> atļaut nodot</w:t>
            </w:r>
            <w:r w:rsidR="00FF2692" w:rsidRPr="00E97F69">
              <w:rPr>
                <w:rFonts w:eastAsia="Times New Roman"/>
                <w:sz w:val="24"/>
                <w:szCs w:val="24"/>
                <w:lang w:eastAsia="lv-LV"/>
              </w:rPr>
              <w:t xml:space="preserve"> bez atlīdzības </w:t>
            </w:r>
            <w:r w:rsidR="00FF2692" w:rsidRPr="00E97F69">
              <w:rPr>
                <w:sz w:val="24"/>
                <w:szCs w:val="24"/>
              </w:rPr>
              <w:t xml:space="preserve">Krāslavas </w:t>
            </w:r>
            <w:r w:rsidR="00BE03D6" w:rsidRPr="00E97F69">
              <w:rPr>
                <w:rFonts w:eastAsia="Times New Roman"/>
                <w:sz w:val="24"/>
                <w:szCs w:val="24"/>
                <w:lang w:eastAsia="lv-LV"/>
              </w:rPr>
              <w:t>novada pašvaldības īpašumā</w:t>
            </w:r>
            <w:r w:rsidR="00992819" w:rsidRPr="00E97F69">
              <w:rPr>
                <w:rFonts w:eastAsia="Times New Roman"/>
                <w:sz w:val="24"/>
                <w:szCs w:val="24"/>
                <w:lang w:eastAsia="lv-LV"/>
              </w:rPr>
              <w:t xml:space="preserve"> pašvaldības autonomo funkciju īstenošanai nekustamo īpašumu, kas ierakstīts zemesgrāmatā uz valsts vārda Iekšlietu ministrijas personā.</w:t>
            </w:r>
          </w:p>
          <w:p w:rsidR="008D4447" w:rsidRPr="00E97F69" w:rsidRDefault="008D4447" w:rsidP="00023417">
            <w:pPr>
              <w:ind w:firstLine="496"/>
              <w:jc w:val="both"/>
              <w:rPr>
                <w:sz w:val="24"/>
                <w:szCs w:val="24"/>
                <w:lang w:eastAsia="lv-LV"/>
              </w:rPr>
            </w:pPr>
            <w:r w:rsidRPr="00E97F69">
              <w:rPr>
                <w:sz w:val="24"/>
                <w:szCs w:val="24"/>
              </w:rPr>
              <w:t>R</w:t>
            </w:r>
            <w:r w:rsidR="004C38B9" w:rsidRPr="00E97F69">
              <w:rPr>
                <w:sz w:val="24"/>
                <w:szCs w:val="24"/>
              </w:rPr>
              <w:t xml:space="preserve">īkojuma projekts </w:t>
            </w:r>
            <w:r w:rsidRPr="00E97F69">
              <w:rPr>
                <w:sz w:val="24"/>
                <w:szCs w:val="24"/>
              </w:rPr>
              <w:t>paredz</w:t>
            </w:r>
            <w:r w:rsidR="00625C8D" w:rsidRPr="00E97F69">
              <w:rPr>
                <w:sz w:val="24"/>
                <w:szCs w:val="24"/>
                <w:lang w:eastAsia="lv-LV"/>
              </w:rPr>
              <w:t xml:space="preserve"> </w:t>
            </w:r>
            <w:r w:rsidR="00922F82" w:rsidRPr="00E97F69">
              <w:rPr>
                <w:sz w:val="24"/>
                <w:szCs w:val="24"/>
              </w:rPr>
              <w:t>Krāslavas</w:t>
            </w:r>
            <w:r w:rsidR="00922F82" w:rsidRPr="00E97F69">
              <w:rPr>
                <w:sz w:val="24"/>
                <w:szCs w:val="24"/>
                <w:lang w:eastAsia="lv-LV"/>
              </w:rPr>
              <w:t xml:space="preserve"> </w:t>
            </w:r>
            <w:r w:rsidR="00280B80" w:rsidRPr="00E97F69">
              <w:rPr>
                <w:sz w:val="24"/>
                <w:szCs w:val="24"/>
                <w:lang w:eastAsia="lv-LV"/>
              </w:rPr>
              <w:t>novada</w:t>
            </w:r>
            <w:r w:rsidR="004C38B9" w:rsidRPr="00E97F69">
              <w:rPr>
                <w:sz w:val="24"/>
                <w:szCs w:val="24"/>
                <w:lang w:eastAsia="lv-LV"/>
              </w:rPr>
              <w:t xml:space="preserve"> pašvaldība</w:t>
            </w:r>
            <w:r w:rsidRPr="00E97F69">
              <w:rPr>
                <w:sz w:val="24"/>
                <w:szCs w:val="24"/>
                <w:lang w:eastAsia="lv-LV"/>
              </w:rPr>
              <w:t>i pienākumu:</w:t>
            </w:r>
          </w:p>
          <w:p w:rsidR="008D4447" w:rsidRPr="00E97F69" w:rsidRDefault="008D4447" w:rsidP="00FF2692">
            <w:pPr>
              <w:pStyle w:val="ListParagraph"/>
              <w:numPr>
                <w:ilvl w:val="0"/>
                <w:numId w:val="2"/>
              </w:numPr>
              <w:ind w:left="64" w:firstLine="296"/>
              <w:jc w:val="both"/>
              <w:rPr>
                <w:sz w:val="24"/>
                <w:szCs w:val="24"/>
                <w:lang w:eastAsia="lv-LV"/>
              </w:rPr>
            </w:pPr>
            <w:r w:rsidRPr="00E97F69">
              <w:rPr>
                <w:sz w:val="24"/>
                <w:szCs w:val="24"/>
                <w:lang w:eastAsia="lv-LV"/>
              </w:rPr>
              <w:t>nekustamo īpašumu bez atlīdz</w:t>
            </w:r>
            <w:r w:rsidR="002829CF" w:rsidRPr="00E97F69">
              <w:rPr>
                <w:sz w:val="24"/>
                <w:szCs w:val="24"/>
                <w:lang w:eastAsia="lv-LV"/>
              </w:rPr>
              <w:t xml:space="preserve">ības nodot valstij, </w:t>
            </w:r>
            <w:r w:rsidRPr="00E97F69">
              <w:rPr>
                <w:sz w:val="24"/>
                <w:szCs w:val="24"/>
                <w:lang w:eastAsia="lv-LV"/>
              </w:rPr>
              <w:t>ja tas vairs netiek izmantots pašvaldības autonomo funkciju īstenošanai;</w:t>
            </w:r>
          </w:p>
          <w:p w:rsidR="00FE09E8" w:rsidRPr="00E97F69" w:rsidRDefault="008D4447" w:rsidP="00FF2692">
            <w:pPr>
              <w:pStyle w:val="ListParagraph"/>
              <w:numPr>
                <w:ilvl w:val="0"/>
                <w:numId w:val="2"/>
              </w:numPr>
              <w:ind w:left="64" w:firstLine="296"/>
              <w:jc w:val="both"/>
              <w:rPr>
                <w:sz w:val="24"/>
                <w:szCs w:val="24"/>
              </w:rPr>
            </w:pPr>
            <w:r w:rsidRPr="00E97F69">
              <w:rPr>
                <w:sz w:val="24"/>
                <w:szCs w:val="24"/>
                <w:lang w:eastAsia="lv-LV"/>
              </w:rPr>
              <w:t xml:space="preserve">nostiprinot zemesgrāmatā īpašuma tiesības uz nekustamo īpašumu, norādīt, ka īpašuma tiesības nostiprinātas uz laiku, kamēr </w:t>
            </w:r>
            <w:r w:rsidR="00FF2692" w:rsidRPr="00E97F69">
              <w:rPr>
                <w:sz w:val="24"/>
                <w:szCs w:val="24"/>
              </w:rPr>
              <w:t>Krāslavas</w:t>
            </w:r>
            <w:r w:rsidR="00FF2692" w:rsidRPr="00E97F69">
              <w:rPr>
                <w:sz w:val="24"/>
                <w:szCs w:val="24"/>
                <w:lang w:eastAsia="lv-LV"/>
              </w:rPr>
              <w:t xml:space="preserve"> </w:t>
            </w:r>
            <w:r w:rsidRPr="00E97F69">
              <w:rPr>
                <w:sz w:val="24"/>
                <w:szCs w:val="24"/>
                <w:lang w:eastAsia="lv-LV"/>
              </w:rPr>
              <w:t>novada pašvaldība nodrošina rīkojumā minēto funkciju īstenošanu, kā arī ierakstīt atzīmi par aizliegumu atsavināt nekustamo īpašumu un apgrūtināt to ar hipotēku.</w:t>
            </w:r>
          </w:p>
          <w:p w:rsidR="002829CF" w:rsidRPr="00E97F69" w:rsidRDefault="00FE09E8" w:rsidP="00FE09E8">
            <w:pPr>
              <w:jc w:val="both"/>
              <w:rPr>
                <w:sz w:val="24"/>
                <w:szCs w:val="24"/>
              </w:rPr>
            </w:pPr>
            <w:r w:rsidRPr="00E97F69">
              <w:rPr>
                <w:sz w:val="24"/>
                <w:szCs w:val="24"/>
                <w:lang w:eastAsia="lv-LV"/>
              </w:rPr>
              <w:t xml:space="preserve">       R</w:t>
            </w:r>
            <w:r w:rsidR="002829CF" w:rsidRPr="00E97F69">
              <w:rPr>
                <w:sz w:val="24"/>
                <w:szCs w:val="24"/>
              </w:rPr>
              <w:t xml:space="preserve">īkojuma projekts </w:t>
            </w:r>
            <w:r w:rsidRPr="00E97F69">
              <w:rPr>
                <w:sz w:val="24"/>
                <w:szCs w:val="24"/>
              </w:rPr>
              <w:t xml:space="preserve">attiecas uz publiskās </w:t>
            </w:r>
            <w:r w:rsidR="002829CF" w:rsidRPr="00E97F69">
              <w:rPr>
                <w:sz w:val="24"/>
                <w:szCs w:val="24"/>
              </w:rPr>
              <w:t>pārvaldes politiku.</w:t>
            </w:r>
          </w:p>
        </w:tc>
      </w:tr>
      <w:tr w:rsidR="00BE0443" w:rsidRPr="00E97F69" w:rsidTr="00657D26">
        <w:trPr>
          <w:trHeight w:val="476"/>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pPr>
            <w:r w:rsidRPr="00E97F69">
              <w:lastRenderedPageBreak/>
              <w:t>3.</w:t>
            </w:r>
          </w:p>
        </w:tc>
        <w:tc>
          <w:tcPr>
            <w:tcW w:w="2768"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pPr>
            <w:r w:rsidRPr="00E97F69">
              <w:t>Projekta izstrādē iesaistītās institūcijas</w:t>
            </w:r>
          </w:p>
        </w:tc>
        <w:tc>
          <w:tcPr>
            <w:tcW w:w="6677" w:type="dxa"/>
            <w:tcBorders>
              <w:top w:val="single" w:sz="4" w:space="0" w:color="auto"/>
              <w:left w:val="single" w:sz="4" w:space="0" w:color="auto"/>
              <w:bottom w:val="single" w:sz="4" w:space="0" w:color="auto"/>
              <w:right w:val="single" w:sz="4" w:space="0" w:color="auto"/>
            </w:tcBorders>
            <w:hideMark/>
          </w:tcPr>
          <w:p w:rsidR="004C38B9" w:rsidRPr="00E97F69" w:rsidRDefault="00801C46" w:rsidP="00C32911">
            <w:pPr>
              <w:jc w:val="both"/>
              <w:rPr>
                <w:sz w:val="24"/>
                <w:szCs w:val="24"/>
                <w:lang w:eastAsia="lv-LV"/>
              </w:rPr>
            </w:pPr>
            <w:r w:rsidRPr="00E97F69">
              <w:rPr>
                <w:sz w:val="24"/>
                <w:szCs w:val="24"/>
                <w:lang w:eastAsia="lv-LV"/>
              </w:rPr>
              <w:t>Iekšlietu m</w:t>
            </w:r>
            <w:r w:rsidR="004C38B9" w:rsidRPr="00E97F69">
              <w:rPr>
                <w:sz w:val="24"/>
                <w:szCs w:val="24"/>
              </w:rPr>
              <w:t>inistrija</w:t>
            </w:r>
            <w:r w:rsidRPr="00E97F69">
              <w:rPr>
                <w:sz w:val="24"/>
                <w:szCs w:val="24"/>
              </w:rPr>
              <w:t>, Nodrošinājuma valsts aģentūra</w:t>
            </w:r>
            <w:r w:rsidR="004C38B9" w:rsidRPr="00E97F69">
              <w:rPr>
                <w:sz w:val="24"/>
                <w:szCs w:val="24"/>
              </w:rPr>
              <w:t xml:space="preserve"> un </w:t>
            </w:r>
            <w:r w:rsidR="00922F82" w:rsidRPr="00E97F69">
              <w:rPr>
                <w:sz w:val="24"/>
                <w:szCs w:val="24"/>
                <w:lang w:eastAsia="lv-LV"/>
              </w:rPr>
              <w:t xml:space="preserve"> </w:t>
            </w:r>
            <w:r w:rsidR="007F2C37" w:rsidRPr="00E97F69">
              <w:rPr>
                <w:sz w:val="24"/>
                <w:szCs w:val="24"/>
                <w:lang w:eastAsia="lv-LV"/>
              </w:rPr>
              <w:t xml:space="preserve"> </w:t>
            </w:r>
            <w:r w:rsidR="00922F82" w:rsidRPr="00E97F69">
              <w:rPr>
                <w:sz w:val="24"/>
                <w:szCs w:val="24"/>
              </w:rPr>
              <w:t>Krāslavas</w:t>
            </w:r>
            <w:r w:rsidR="00922F82" w:rsidRPr="00E97F69">
              <w:rPr>
                <w:sz w:val="24"/>
                <w:szCs w:val="24"/>
                <w:lang w:eastAsia="lv-LV"/>
              </w:rPr>
              <w:t xml:space="preserve"> </w:t>
            </w:r>
            <w:r w:rsidR="007F2C37" w:rsidRPr="00E97F69">
              <w:rPr>
                <w:sz w:val="24"/>
                <w:szCs w:val="24"/>
                <w:lang w:eastAsia="lv-LV"/>
              </w:rPr>
              <w:t>novada pašvaldība.</w:t>
            </w:r>
          </w:p>
          <w:p w:rsidR="00EF6CF6" w:rsidRPr="00E97F69" w:rsidRDefault="00EF6CF6" w:rsidP="00C32911">
            <w:pPr>
              <w:jc w:val="both"/>
              <w:rPr>
                <w:sz w:val="24"/>
                <w:szCs w:val="24"/>
              </w:rPr>
            </w:pPr>
          </w:p>
        </w:tc>
      </w:tr>
      <w:tr w:rsidR="00BE0443" w:rsidRPr="00E97F69" w:rsidTr="00432AA4">
        <w:trPr>
          <w:trHeight w:val="404"/>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9264DD" w:rsidRDefault="004C38B9">
            <w:pPr>
              <w:pStyle w:val="naiskr"/>
              <w:spacing w:before="0" w:after="0"/>
            </w:pPr>
            <w:r w:rsidRPr="009264DD">
              <w:t>4.</w:t>
            </w:r>
          </w:p>
        </w:tc>
        <w:tc>
          <w:tcPr>
            <w:tcW w:w="2768" w:type="dxa"/>
            <w:tcBorders>
              <w:top w:val="single" w:sz="4" w:space="0" w:color="auto"/>
              <w:left w:val="single" w:sz="4" w:space="0" w:color="auto"/>
              <w:bottom w:val="single" w:sz="4" w:space="0" w:color="auto"/>
              <w:right w:val="single" w:sz="4" w:space="0" w:color="auto"/>
            </w:tcBorders>
            <w:hideMark/>
          </w:tcPr>
          <w:p w:rsidR="004C38B9" w:rsidRPr="009264DD" w:rsidRDefault="004C38B9">
            <w:pPr>
              <w:pStyle w:val="naiskr"/>
              <w:spacing w:before="0" w:after="0"/>
            </w:pPr>
            <w:r w:rsidRPr="009264DD">
              <w:t>Cita informācija</w:t>
            </w:r>
          </w:p>
        </w:tc>
        <w:tc>
          <w:tcPr>
            <w:tcW w:w="6677" w:type="dxa"/>
            <w:tcBorders>
              <w:top w:val="single" w:sz="4" w:space="0" w:color="auto"/>
              <w:left w:val="single" w:sz="4" w:space="0" w:color="auto"/>
              <w:bottom w:val="single" w:sz="4" w:space="0" w:color="auto"/>
              <w:right w:val="single" w:sz="4" w:space="0" w:color="auto"/>
            </w:tcBorders>
            <w:hideMark/>
          </w:tcPr>
          <w:p w:rsidR="004C38B9" w:rsidRPr="009264DD" w:rsidRDefault="0055306B" w:rsidP="00C32911">
            <w:pPr>
              <w:pStyle w:val="naiskr"/>
              <w:spacing w:before="0" w:after="0"/>
              <w:jc w:val="both"/>
            </w:pPr>
            <w:r w:rsidRPr="009264DD">
              <w:t>Nav</w:t>
            </w:r>
          </w:p>
          <w:p w:rsidR="00EF6CF6" w:rsidRPr="009264DD" w:rsidRDefault="00EF6CF6" w:rsidP="00C32911">
            <w:pPr>
              <w:pStyle w:val="naiskr"/>
              <w:spacing w:before="0" w:after="0"/>
              <w:jc w:val="both"/>
            </w:pPr>
          </w:p>
        </w:tc>
      </w:tr>
      <w:bookmarkEnd w:id="1"/>
      <w:bookmarkEnd w:id="2"/>
      <w:bookmarkEnd w:id="3"/>
    </w:tbl>
    <w:p w:rsidR="004C38B9" w:rsidRPr="00E97F69" w:rsidRDefault="004C38B9" w:rsidP="007C432F">
      <w:pPr>
        <w:jc w:val="both"/>
        <w:rPr>
          <w:rFonts w:eastAsia="Times New Roman"/>
          <w:sz w:val="24"/>
          <w:szCs w:val="24"/>
          <w:lang w:eastAsia="lv-LV"/>
        </w:rPr>
      </w:pPr>
    </w:p>
    <w:p w:rsidR="005C6118" w:rsidRPr="00E97F69" w:rsidRDefault="005C6118" w:rsidP="005C6118">
      <w:pPr>
        <w:spacing w:before="100" w:beforeAutospacing="1"/>
        <w:jc w:val="both"/>
        <w:rPr>
          <w:color w:val="414142"/>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93"/>
        <w:gridCol w:w="6663"/>
      </w:tblGrid>
      <w:tr w:rsidR="005C6118" w:rsidRPr="00E97F69" w:rsidTr="005C6118">
        <w:tc>
          <w:tcPr>
            <w:tcW w:w="9924" w:type="dxa"/>
            <w:gridSpan w:val="3"/>
            <w:tcBorders>
              <w:top w:val="single" w:sz="4" w:space="0" w:color="auto"/>
              <w:left w:val="single" w:sz="4" w:space="0" w:color="auto"/>
              <w:bottom w:val="single" w:sz="4" w:space="0" w:color="auto"/>
              <w:right w:val="single" w:sz="4" w:space="0" w:color="auto"/>
            </w:tcBorders>
            <w:hideMark/>
          </w:tcPr>
          <w:p w:rsidR="005C6118" w:rsidRPr="00E97F69" w:rsidRDefault="005C6118">
            <w:pPr>
              <w:spacing w:before="100" w:beforeAutospacing="1"/>
              <w:jc w:val="center"/>
              <w:rPr>
                <w:rFonts w:eastAsia="Times New Roman"/>
                <w:b/>
                <w:sz w:val="24"/>
                <w:szCs w:val="24"/>
                <w:lang w:eastAsia="lv-LV"/>
              </w:rPr>
            </w:pPr>
            <w:r w:rsidRPr="00E97F69">
              <w:rPr>
                <w:b/>
                <w:bCs/>
                <w:sz w:val="24"/>
                <w:szCs w:val="24"/>
              </w:rPr>
              <w:t>II. Tiesību akta projekta ietekme uz sabiedrību, tautsaimniecības attīstību un administratīvo slogu</w:t>
            </w:r>
          </w:p>
        </w:tc>
      </w:tr>
      <w:tr w:rsidR="005C6118" w:rsidRPr="00E97F69" w:rsidTr="005C6118">
        <w:tc>
          <w:tcPr>
            <w:tcW w:w="568" w:type="dxa"/>
            <w:tcBorders>
              <w:top w:val="single" w:sz="4" w:space="0" w:color="auto"/>
              <w:left w:val="single" w:sz="4" w:space="0" w:color="auto"/>
              <w:bottom w:val="single" w:sz="4" w:space="0" w:color="auto"/>
              <w:right w:val="single" w:sz="4" w:space="0" w:color="auto"/>
            </w:tcBorders>
            <w:hideMark/>
          </w:tcPr>
          <w:p w:rsidR="005C6118" w:rsidRPr="00E97F69" w:rsidRDefault="005C6118">
            <w:pPr>
              <w:spacing w:before="100" w:beforeAutospacing="1" w:line="360" w:lineRule="auto"/>
              <w:jc w:val="center"/>
              <w:rPr>
                <w:rFonts w:eastAsia="Times New Roman"/>
                <w:sz w:val="24"/>
                <w:szCs w:val="24"/>
                <w:lang w:eastAsia="lv-LV"/>
              </w:rPr>
            </w:pPr>
            <w:r w:rsidRPr="00E97F69">
              <w:rPr>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5C6118" w:rsidRPr="00E97F69" w:rsidRDefault="005C6118">
            <w:pPr>
              <w:spacing w:before="100" w:beforeAutospacing="1"/>
              <w:jc w:val="both"/>
              <w:rPr>
                <w:rFonts w:eastAsia="Times New Roman"/>
                <w:sz w:val="24"/>
                <w:szCs w:val="24"/>
                <w:lang w:eastAsia="lv-LV"/>
              </w:rPr>
            </w:pPr>
            <w:r w:rsidRPr="00E97F69">
              <w:rPr>
                <w:sz w:val="24"/>
                <w:szCs w:val="24"/>
              </w:rPr>
              <w:t>Sabiedrības mērķgrupas, kuras tiesiskais regulējums ietekmē vai varētu ietekmēt</w:t>
            </w:r>
          </w:p>
        </w:tc>
        <w:tc>
          <w:tcPr>
            <w:tcW w:w="6663" w:type="dxa"/>
            <w:tcBorders>
              <w:top w:val="single" w:sz="4" w:space="0" w:color="auto"/>
              <w:left w:val="single" w:sz="4" w:space="0" w:color="auto"/>
              <w:bottom w:val="single" w:sz="4" w:space="0" w:color="auto"/>
              <w:right w:val="single" w:sz="4" w:space="0" w:color="auto"/>
            </w:tcBorders>
            <w:hideMark/>
          </w:tcPr>
          <w:p w:rsidR="005C6118" w:rsidRPr="00E97F69" w:rsidRDefault="005C6118">
            <w:pPr>
              <w:jc w:val="both"/>
              <w:rPr>
                <w:rFonts w:eastAsia="Times New Roman"/>
                <w:sz w:val="24"/>
                <w:szCs w:val="24"/>
                <w:lang w:eastAsia="lv-LV"/>
              </w:rPr>
            </w:pPr>
            <w:r w:rsidRPr="00E97F69">
              <w:rPr>
                <w:sz w:val="24"/>
                <w:szCs w:val="24"/>
              </w:rPr>
              <w:t>Pašvaldības administratīvās teritorijas iedzīvotāji un uzņēmēji.</w:t>
            </w:r>
          </w:p>
        </w:tc>
      </w:tr>
      <w:tr w:rsidR="005C6118" w:rsidRPr="00E97F69" w:rsidTr="005C6118">
        <w:tc>
          <w:tcPr>
            <w:tcW w:w="568" w:type="dxa"/>
            <w:tcBorders>
              <w:top w:val="single" w:sz="4" w:space="0" w:color="auto"/>
              <w:left w:val="single" w:sz="4" w:space="0" w:color="auto"/>
              <w:bottom w:val="single" w:sz="4" w:space="0" w:color="auto"/>
              <w:right w:val="single" w:sz="4" w:space="0" w:color="auto"/>
            </w:tcBorders>
            <w:hideMark/>
          </w:tcPr>
          <w:p w:rsidR="005C6118" w:rsidRPr="00E97F69" w:rsidRDefault="005C6118">
            <w:pPr>
              <w:spacing w:before="100" w:beforeAutospacing="1" w:line="360" w:lineRule="auto"/>
              <w:jc w:val="center"/>
              <w:rPr>
                <w:rFonts w:eastAsia="Times New Roman"/>
                <w:sz w:val="24"/>
                <w:szCs w:val="24"/>
                <w:lang w:eastAsia="lv-LV"/>
              </w:rPr>
            </w:pPr>
            <w:r w:rsidRPr="00E97F69">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5C6118" w:rsidRPr="00E97F69" w:rsidRDefault="005C6118">
            <w:pPr>
              <w:spacing w:before="100" w:beforeAutospacing="1"/>
              <w:jc w:val="both"/>
              <w:rPr>
                <w:rFonts w:eastAsia="Times New Roman"/>
                <w:sz w:val="24"/>
                <w:szCs w:val="24"/>
                <w:lang w:eastAsia="lv-LV"/>
              </w:rPr>
            </w:pPr>
            <w:r w:rsidRPr="00E97F69">
              <w:rPr>
                <w:sz w:val="24"/>
                <w:szCs w:val="24"/>
              </w:rPr>
              <w:t>Tiesiskā regulējuma ietekme uz tautsaimniecību un administratīvo slogu</w:t>
            </w:r>
          </w:p>
        </w:tc>
        <w:tc>
          <w:tcPr>
            <w:tcW w:w="6663" w:type="dxa"/>
            <w:tcBorders>
              <w:top w:val="single" w:sz="4" w:space="0" w:color="auto"/>
              <w:left w:val="single" w:sz="4" w:space="0" w:color="auto"/>
              <w:bottom w:val="single" w:sz="4" w:space="0" w:color="auto"/>
              <w:right w:val="single" w:sz="4" w:space="0" w:color="auto"/>
            </w:tcBorders>
            <w:hideMark/>
          </w:tcPr>
          <w:p w:rsidR="005C6118" w:rsidRPr="00B85071" w:rsidRDefault="005C6118">
            <w:pPr>
              <w:jc w:val="both"/>
              <w:rPr>
                <w:rFonts w:eastAsia="Times New Roman"/>
                <w:sz w:val="24"/>
                <w:szCs w:val="24"/>
                <w:lang w:eastAsia="lv-LV"/>
              </w:rPr>
            </w:pPr>
            <w:r w:rsidRPr="00B85071">
              <w:rPr>
                <w:sz w:val="24"/>
                <w:szCs w:val="24"/>
              </w:rPr>
              <w:t xml:space="preserve">Mikro līmenī tiek ietekmēta uzņēmējdarbības vide. </w:t>
            </w:r>
          </w:p>
          <w:p w:rsidR="005C6118" w:rsidRPr="00E97F69" w:rsidRDefault="005C6118">
            <w:pPr>
              <w:jc w:val="both"/>
              <w:rPr>
                <w:rFonts w:eastAsia="Times New Roman"/>
                <w:sz w:val="24"/>
                <w:szCs w:val="24"/>
                <w:lang w:eastAsia="lv-LV"/>
              </w:rPr>
            </w:pPr>
            <w:r w:rsidRPr="00E97F69">
              <w:rPr>
                <w:sz w:val="24"/>
                <w:szCs w:val="24"/>
              </w:rPr>
              <w:t>Pašvaldības un to iestāžu darbiniekiem, kā arī pašvaldības institūcijām projekta tiesiskais regulējums nemaina tiesības un pienākumus, kā arī veicamās darbības.</w:t>
            </w:r>
          </w:p>
        </w:tc>
      </w:tr>
      <w:tr w:rsidR="005C6118" w:rsidRPr="00E97F69" w:rsidTr="005C6118">
        <w:tc>
          <w:tcPr>
            <w:tcW w:w="568" w:type="dxa"/>
            <w:tcBorders>
              <w:top w:val="single" w:sz="4" w:space="0" w:color="auto"/>
              <w:left w:val="single" w:sz="4" w:space="0" w:color="auto"/>
              <w:bottom w:val="single" w:sz="4" w:space="0" w:color="auto"/>
              <w:right w:val="single" w:sz="4" w:space="0" w:color="auto"/>
            </w:tcBorders>
            <w:hideMark/>
          </w:tcPr>
          <w:p w:rsidR="005C6118" w:rsidRPr="00E97F69" w:rsidRDefault="005C6118">
            <w:pPr>
              <w:spacing w:before="100" w:beforeAutospacing="1" w:line="360" w:lineRule="auto"/>
              <w:jc w:val="center"/>
              <w:rPr>
                <w:rFonts w:eastAsia="Times New Roman"/>
                <w:sz w:val="24"/>
                <w:szCs w:val="24"/>
                <w:lang w:eastAsia="lv-LV"/>
              </w:rPr>
            </w:pPr>
            <w:r w:rsidRPr="00E97F69">
              <w:rPr>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5C6118" w:rsidRPr="00E97F69" w:rsidRDefault="005C6118">
            <w:pPr>
              <w:spacing w:before="100" w:beforeAutospacing="1"/>
              <w:jc w:val="both"/>
              <w:rPr>
                <w:rFonts w:eastAsia="Times New Roman"/>
                <w:sz w:val="24"/>
                <w:szCs w:val="24"/>
                <w:lang w:eastAsia="lv-LV"/>
              </w:rPr>
            </w:pPr>
            <w:r w:rsidRPr="00E97F69">
              <w:rPr>
                <w:sz w:val="24"/>
                <w:szCs w:val="24"/>
              </w:rPr>
              <w:t>Administratīvo izmaksu monetārs novērtējums</w:t>
            </w:r>
          </w:p>
        </w:tc>
        <w:tc>
          <w:tcPr>
            <w:tcW w:w="6663" w:type="dxa"/>
            <w:tcBorders>
              <w:top w:val="single" w:sz="4" w:space="0" w:color="auto"/>
              <w:left w:val="single" w:sz="4" w:space="0" w:color="auto"/>
              <w:bottom w:val="single" w:sz="4" w:space="0" w:color="auto"/>
              <w:right w:val="single" w:sz="4" w:space="0" w:color="auto"/>
            </w:tcBorders>
            <w:hideMark/>
          </w:tcPr>
          <w:p w:rsidR="005C6118" w:rsidRPr="00E97F69" w:rsidRDefault="005C6118">
            <w:pPr>
              <w:spacing w:before="100" w:beforeAutospacing="1" w:line="360" w:lineRule="auto"/>
              <w:jc w:val="both"/>
              <w:rPr>
                <w:rFonts w:eastAsia="Times New Roman"/>
                <w:sz w:val="24"/>
                <w:szCs w:val="24"/>
                <w:lang w:eastAsia="lv-LV"/>
              </w:rPr>
            </w:pPr>
            <w:r w:rsidRPr="00E97F69">
              <w:rPr>
                <w:sz w:val="24"/>
                <w:szCs w:val="24"/>
              </w:rPr>
              <w:t>Projekts šo jomu neskar.</w:t>
            </w:r>
          </w:p>
        </w:tc>
      </w:tr>
      <w:tr w:rsidR="005C6118" w:rsidRPr="00E97F69" w:rsidTr="005C6118">
        <w:tc>
          <w:tcPr>
            <w:tcW w:w="568" w:type="dxa"/>
            <w:tcBorders>
              <w:top w:val="single" w:sz="4" w:space="0" w:color="auto"/>
              <w:left w:val="single" w:sz="4" w:space="0" w:color="auto"/>
              <w:bottom w:val="single" w:sz="4" w:space="0" w:color="auto"/>
              <w:right w:val="single" w:sz="4" w:space="0" w:color="auto"/>
            </w:tcBorders>
            <w:hideMark/>
          </w:tcPr>
          <w:p w:rsidR="005C6118" w:rsidRPr="009264DD" w:rsidRDefault="005C6118">
            <w:pPr>
              <w:spacing w:before="100" w:beforeAutospacing="1" w:line="360" w:lineRule="auto"/>
              <w:jc w:val="center"/>
              <w:rPr>
                <w:rFonts w:eastAsia="Times New Roman"/>
                <w:sz w:val="24"/>
                <w:szCs w:val="24"/>
                <w:lang w:eastAsia="lv-LV"/>
              </w:rPr>
            </w:pPr>
            <w:r w:rsidRPr="009264DD">
              <w:rPr>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5C6118" w:rsidRPr="009264DD" w:rsidRDefault="005C6118">
            <w:pPr>
              <w:spacing w:before="100" w:beforeAutospacing="1"/>
              <w:jc w:val="both"/>
              <w:rPr>
                <w:rFonts w:eastAsia="Times New Roman"/>
                <w:sz w:val="24"/>
                <w:szCs w:val="24"/>
                <w:lang w:eastAsia="lv-LV"/>
              </w:rPr>
            </w:pPr>
            <w:r w:rsidRPr="009264DD">
              <w:rPr>
                <w:sz w:val="24"/>
                <w:szCs w:val="24"/>
              </w:rPr>
              <w:t>Cita informācija</w:t>
            </w:r>
          </w:p>
        </w:tc>
        <w:tc>
          <w:tcPr>
            <w:tcW w:w="6663" w:type="dxa"/>
            <w:tcBorders>
              <w:top w:val="single" w:sz="4" w:space="0" w:color="auto"/>
              <w:left w:val="single" w:sz="4" w:space="0" w:color="auto"/>
              <w:bottom w:val="single" w:sz="4" w:space="0" w:color="auto"/>
              <w:right w:val="single" w:sz="4" w:space="0" w:color="auto"/>
            </w:tcBorders>
            <w:hideMark/>
          </w:tcPr>
          <w:p w:rsidR="005C6118" w:rsidRPr="009264DD" w:rsidRDefault="005C6118">
            <w:pPr>
              <w:spacing w:before="100" w:beforeAutospacing="1" w:line="360" w:lineRule="auto"/>
              <w:jc w:val="both"/>
              <w:rPr>
                <w:rFonts w:eastAsia="Times New Roman"/>
                <w:sz w:val="24"/>
                <w:szCs w:val="24"/>
                <w:lang w:eastAsia="lv-LV"/>
              </w:rPr>
            </w:pPr>
            <w:r w:rsidRPr="009264DD">
              <w:rPr>
                <w:sz w:val="24"/>
                <w:szCs w:val="24"/>
              </w:rPr>
              <w:t>Nav</w:t>
            </w:r>
          </w:p>
        </w:tc>
      </w:tr>
    </w:tbl>
    <w:p w:rsidR="005C6118" w:rsidRPr="00E97F69" w:rsidRDefault="005C6118" w:rsidP="005C6118">
      <w:pPr>
        <w:rPr>
          <w:rFonts w:eastAsia="Times New Roman"/>
          <w:sz w:val="24"/>
          <w:szCs w:val="24"/>
          <w:lang w:eastAsia="lv-LV"/>
        </w:rPr>
      </w:pP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518"/>
        <w:gridCol w:w="1439"/>
        <w:gridCol w:w="1304"/>
        <w:gridCol w:w="1304"/>
        <w:gridCol w:w="1536"/>
      </w:tblGrid>
      <w:tr w:rsidR="005C6118" w:rsidRPr="00E97F69" w:rsidTr="005C6118">
        <w:tc>
          <w:tcPr>
            <w:tcW w:w="5000" w:type="pct"/>
            <w:gridSpan w:val="6"/>
            <w:tcBorders>
              <w:top w:val="single" w:sz="4" w:space="0" w:color="auto"/>
              <w:left w:val="single" w:sz="4" w:space="0" w:color="auto"/>
              <w:bottom w:val="single" w:sz="4" w:space="0" w:color="auto"/>
              <w:right w:val="single" w:sz="4" w:space="0" w:color="auto"/>
            </w:tcBorders>
            <w:hideMark/>
          </w:tcPr>
          <w:p w:rsidR="005C6118" w:rsidRPr="00E97F69" w:rsidRDefault="005C6118">
            <w:pPr>
              <w:pStyle w:val="NormalWeb"/>
              <w:jc w:val="center"/>
              <w:rPr>
                <w:b/>
                <w:bCs/>
              </w:rPr>
            </w:pPr>
            <w:r w:rsidRPr="00E97F69">
              <w:rPr>
                <w:b/>
                <w:bCs/>
              </w:rPr>
              <w:t>III. Tiesību akta projekta ietekme uz valsts budžetu un pašvaldību budžetiem</w:t>
            </w:r>
          </w:p>
        </w:tc>
      </w:tr>
      <w:tr w:rsidR="005C6118" w:rsidRPr="00E97F69" w:rsidTr="005C6118">
        <w:tc>
          <w:tcPr>
            <w:tcW w:w="1427"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rPr>
                <w:b/>
                <w:bCs/>
              </w:rPr>
            </w:pPr>
            <w:r w:rsidRPr="00E97F69">
              <w:rPr>
                <w:b/>
                <w:bCs/>
              </w:rPr>
              <w:t>Rādītāji</w:t>
            </w:r>
          </w:p>
        </w:tc>
        <w:tc>
          <w:tcPr>
            <w:tcW w:w="1488"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rPr>
                <w:b/>
                <w:bCs/>
              </w:rPr>
            </w:pPr>
            <w:r w:rsidRPr="00E97F69">
              <w:rPr>
                <w:b/>
                <w:bCs/>
              </w:rPr>
              <w:t>2015. gads</w:t>
            </w:r>
          </w:p>
        </w:tc>
        <w:tc>
          <w:tcPr>
            <w:tcW w:w="2085"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t>Turpmākie trīs gadi (</w:t>
            </w:r>
            <w:r w:rsidRPr="00E97F69">
              <w:rPr>
                <w:i/>
              </w:rPr>
              <w:t>euro</w:t>
            </w:r>
            <w:r w:rsidRPr="00E97F69">
              <w:t>)</w:t>
            </w:r>
          </w:p>
        </w:tc>
      </w:tr>
      <w:tr w:rsidR="005C6118" w:rsidRPr="00E97F6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b/>
                <w:bCs/>
                <w:sz w:val="24"/>
                <w:szCs w:val="24"/>
                <w:lang w:eastAsia="lv-LV"/>
              </w:rPr>
            </w:pP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rPr>
                <w:b/>
                <w:bCs/>
              </w:rPr>
            </w:pPr>
            <w:r w:rsidRPr="00E97F69">
              <w:rPr>
                <w:b/>
                <w:bCs/>
              </w:rPr>
              <w:t>2016</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rPr>
                <w:b/>
                <w:bCs/>
              </w:rPr>
            </w:pPr>
            <w:r w:rsidRPr="00E97F69">
              <w:rPr>
                <w:b/>
                <w:bCs/>
              </w:rPr>
              <w:t>2017</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rPr>
                <w:b/>
                <w:bCs/>
              </w:rPr>
            </w:pPr>
            <w:r w:rsidRPr="00E97F69">
              <w:rPr>
                <w:b/>
                <w:bCs/>
              </w:rPr>
              <w:t>2018</w:t>
            </w:r>
          </w:p>
        </w:tc>
      </w:tr>
      <w:tr w:rsidR="005C6118" w:rsidRPr="00E97F6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b/>
                <w:bCs/>
                <w:sz w:val="24"/>
                <w:szCs w:val="24"/>
                <w:lang w:eastAsia="lv-LV"/>
              </w:rPr>
            </w:pP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t>Saskaņā ar valsts budžetu kārtējam gadam</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t>Izmaiņas kārtējā gadā, salīdzinot ar budžetu kārtējam gadam</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t>Izmaiņas, salīdzinot ar kārtējo (n) gadu</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t>Izmaiņas, salīdzinot ar kārtējo (n) gadu</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t>Izmaiņas, salīdzinot ar kārtējo (n) gadu</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lastRenderedPageBreak/>
              <w:t>1</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t>2</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t>3</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t>4</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t>5</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E97F69" w:rsidRDefault="005C6118">
            <w:pPr>
              <w:pStyle w:val="NormalWeb"/>
              <w:jc w:val="center"/>
            </w:pPr>
            <w:r w:rsidRPr="00E97F69">
              <w:t>6</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1. Budžeta ieņēmumi: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1.1. valsts pamatbudžets, tai skaitā ieņēmumi no maksas pakalpojumiem un citi pašu ieņēmumi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1.2. valsts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1.3.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2. Budžeta izdevumi: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2.1. valsts pamatbudžets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2.2. valsts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2.3.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3. Finansiālā ietekme:</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3.1. valsts pamatbudžets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3.2.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3.3.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4. Finanšu līdzekļi papildu izde</w:t>
            </w:r>
            <w:r w:rsidRPr="00E97F69">
              <w:softHyphen/>
              <w:t>vumu finansēšanai (kompensējošu izdevumu samazinājumu norāda ar "+" zīmi)</w:t>
            </w:r>
          </w:p>
        </w:tc>
        <w:tc>
          <w:tcPr>
            <w:tcW w:w="76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jc w:val="center"/>
            </w:pPr>
            <w:r w:rsidRPr="00E97F69">
              <w:t>X</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sz w:val="24"/>
                <w:szCs w:val="24"/>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sz w:val="24"/>
                <w:szCs w:val="24"/>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sz w:val="24"/>
                <w:szCs w:val="24"/>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sz w:val="24"/>
                <w:szCs w:val="24"/>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5. Precizēta finansiālā ietekme:</w:t>
            </w:r>
          </w:p>
        </w:tc>
        <w:tc>
          <w:tcPr>
            <w:tcW w:w="76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jc w:val="center"/>
            </w:pPr>
            <w:r w:rsidRPr="00E97F69">
              <w:t>X</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sz w:val="24"/>
                <w:szCs w:val="24"/>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sz w:val="24"/>
                <w:szCs w:val="24"/>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sz w:val="24"/>
                <w:szCs w:val="24"/>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 0</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6. Detalizēts ieņēmumu un izdevu</w:t>
            </w:r>
            <w:r w:rsidRPr="00E97F69">
              <w:softHyphen/>
              <w:t>mu aprēķins (ja nepieciešams, detalizētu ieņēmumu un izdevumu aprēķinu var pievienot anotācijas pielikumā):</w:t>
            </w:r>
          </w:p>
        </w:tc>
        <w:tc>
          <w:tcPr>
            <w:tcW w:w="3573"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spacing w:line="360" w:lineRule="auto"/>
              <w:rPr>
                <w:rFonts w:eastAsia="Times New Roman"/>
                <w:sz w:val="24"/>
                <w:szCs w:val="24"/>
                <w:lang w:eastAsia="lv-LV"/>
              </w:rPr>
            </w:pPr>
            <w:r w:rsidRPr="00E97F69">
              <w:rPr>
                <w:sz w:val="24"/>
                <w:szCs w:val="24"/>
              </w:rPr>
              <w:t>Projekts šo jomu neskar.</w:t>
            </w: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sz w:val="24"/>
                <w:szCs w:val="24"/>
                <w:lang w:eastAsia="lv-LV"/>
              </w:rPr>
            </w:pP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5C6118" w:rsidRPr="00E97F69" w:rsidRDefault="005C6118">
            <w:pPr>
              <w:rPr>
                <w:rFonts w:eastAsia="Times New Roman"/>
                <w:sz w:val="24"/>
                <w:szCs w:val="24"/>
                <w:lang w:eastAsia="lv-LV"/>
              </w:rPr>
            </w:pPr>
          </w:p>
        </w:tc>
      </w:tr>
      <w:tr w:rsidR="005C6118" w:rsidRPr="00E97F6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E97F69" w:rsidRDefault="005C6118">
            <w:pPr>
              <w:pStyle w:val="NormalWeb"/>
            </w:pPr>
            <w:r w:rsidRPr="00E97F69">
              <w:t>7. Cita informācija</w:t>
            </w:r>
          </w:p>
        </w:tc>
        <w:tc>
          <w:tcPr>
            <w:tcW w:w="3573"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E63877" w:rsidRPr="00764A9B" w:rsidRDefault="00764A9B" w:rsidP="00E63877">
            <w:pPr>
              <w:ind w:right="113"/>
              <w:jc w:val="both"/>
              <w:rPr>
                <w:sz w:val="24"/>
                <w:szCs w:val="24"/>
              </w:rPr>
            </w:pPr>
            <w:r>
              <w:rPr>
                <w:color w:val="00B050"/>
                <w:sz w:val="24"/>
                <w:szCs w:val="24"/>
              </w:rPr>
              <w:t xml:space="preserve">     </w:t>
            </w:r>
            <w:r w:rsidRPr="00764A9B">
              <w:rPr>
                <w:sz w:val="24"/>
                <w:szCs w:val="24"/>
              </w:rPr>
              <w:t xml:space="preserve">      </w:t>
            </w:r>
            <w:r w:rsidR="005C6118" w:rsidRPr="00764A9B">
              <w:rPr>
                <w:sz w:val="24"/>
                <w:szCs w:val="24"/>
              </w:rPr>
              <w:t xml:space="preserve">Nekustamā īpašuma nodošana tiks organizēta </w:t>
            </w:r>
            <w:r w:rsidR="00E63877" w:rsidRPr="00764A9B">
              <w:rPr>
                <w:sz w:val="24"/>
                <w:szCs w:val="24"/>
              </w:rPr>
              <w:t xml:space="preserve">Krāslavas novada pašvaldības </w:t>
            </w:r>
            <w:r w:rsidR="005C6118" w:rsidRPr="00764A9B">
              <w:rPr>
                <w:sz w:val="24"/>
                <w:szCs w:val="24"/>
              </w:rPr>
              <w:t>esošā budžeta ietvaros</w:t>
            </w:r>
            <w:r w:rsidR="00E63877" w:rsidRPr="00764A9B">
              <w:rPr>
                <w:sz w:val="24"/>
                <w:szCs w:val="24"/>
              </w:rPr>
              <w:t xml:space="preserve">. </w:t>
            </w:r>
            <w:r w:rsidR="005C6118" w:rsidRPr="00764A9B">
              <w:rPr>
                <w:sz w:val="24"/>
                <w:szCs w:val="24"/>
              </w:rPr>
              <w:t xml:space="preserve">Papildus izdevumi no valsts </w:t>
            </w:r>
            <w:r w:rsidR="005C6118" w:rsidRPr="00764A9B">
              <w:rPr>
                <w:sz w:val="24"/>
                <w:szCs w:val="24"/>
              </w:rPr>
              <w:lastRenderedPageBreak/>
              <w:t>budžeta netiek plānoti.</w:t>
            </w:r>
            <w:r w:rsidR="002A634B" w:rsidRPr="00764A9B">
              <w:rPr>
                <w:sz w:val="24"/>
                <w:szCs w:val="24"/>
              </w:rPr>
              <w:t xml:space="preserve"> Izdevumus, kas saistīti ar īpašuma tiesību reģistrāciju zemesgrāmatā, segs Krāslavas novada pašvaldība.</w:t>
            </w:r>
            <w:r w:rsidR="00043176" w:rsidRPr="00764A9B">
              <w:rPr>
                <w:sz w:val="24"/>
                <w:szCs w:val="24"/>
              </w:rPr>
              <w:t xml:space="preserve"> </w:t>
            </w:r>
            <w:r w:rsidRPr="00764A9B">
              <w:rPr>
                <w:b/>
                <w:sz w:val="24"/>
                <w:szCs w:val="24"/>
              </w:rPr>
              <w:t xml:space="preserve"> </w:t>
            </w:r>
          </w:p>
          <w:p w:rsidR="005C6118" w:rsidRPr="00E97F69" w:rsidRDefault="005C6118" w:rsidP="004C644E">
            <w:pPr>
              <w:ind w:right="113"/>
              <w:jc w:val="both"/>
              <w:rPr>
                <w:rFonts w:eastAsia="Times New Roman"/>
                <w:color w:val="000000"/>
                <w:sz w:val="24"/>
                <w:szCs w:val="24"/>
                <w:lang w:eastAsia="lv-LV"/>
              </w:rPr>
            </w:pPr>
          </w:p>
        </w:tc>
      </w:tr>
    </w:tbl>
    <w:p w:rsidR="00E73766" w:rsidRPr="00E97F69" w:rsidRDefault="00E73766" w:rsidP="007C432F">
      <w:pPr>
        <w:jc w:val="both"/>
        <w:rPr>
          <w:rFonts w:eastAsia="Times New Roman"/>
          <w:sz w:val="24"/>
          <w:szCs w:val="24"/>
          <w:lang w:eastAsia="lv-LV"/>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131"/>
      </w:tblGrid>
      <w:tr w:rsidR="00BE0443" w:rsidRPr="00E97F69" w:rsidTr="00432AA4">
        <w:trPr>
          <w:trHeight w:val="554"/>
          <w:jc w:val="center"/>
        </w:trPr>
        <w:tc>
          <w:tcPr>
            <w:tcW w:w="9921" w:type="dxa"/>
            <w:gridSpan w:val="3"/>
            <w:tcBorders>
              <w:top w:val="single" w:sz="4" w:space="0" w:color="auto"/>
              <w:left w:val="single" w:sz="4" w:space="0" w:color="auto"/>
              <w:bottom w:val="single" w:sz="4" w:space="0" w:color="auto"/>
              <w:right w:val="single" w:sz="4" w:space="0" w:color="auto"/>
            </w:tcBorders>
            <w:vAlign w:val="center"/>
            <w:hideMark/>
          </w:tcPr>
          <w:p w:rsidR="004C38B9" w:rsidRPr="00E97F69" w:rsidRDefault="004C38B9">
            <w:pPr>
              <w:pStyle w:val="naisnod"/>
              <w:spacing w:before="0" w:after="0"/>
              <w:ind w:left="57" w:right="57"/>
            </w:pPr>
            <w:r w:rsidRPr="00E97F69">
              <w:t>VII. Tiesību akta projekta izpildes nodrošināšana un tās ietekme uz institūcijām</w:t>
            </w:r>
          </w:p>
        </w:tc>
      </w:tr>
      <w:tr w:rsidR="00BE0443" w:rsidRPr="00E97F69" w:rsidTr="00432AA4">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nod"/>
              <w:spacing w:before="0" w:after="0"/>
              <w:ind w:left="57" w:right="57"/>
              <w:jc w:val="left"/>
              <w:rPr>
                <w:b w:val="0"/>
              </w:rPr>
            </w:pPr>
            <w:r w:rsidRPr="00E97F69">
              <w:rPr>
                <w:b w:val="0"/>
              </w:rPr>
              <w:t>1.</w:t>
            </w:r>
          </w:p>
        </w:tc>
        <w:tc>
          <w:tcPr>
            <w:tcW w:w="3289"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f"/>
              <w:spacing w:before="0" w:after="0"/>
              <w:ind w:left="57" w:right="57" w:firstLine="0"/>
              <w:jc w:val="left"/>
            </w:pPr>
            <w:r w:rsidRPr="00E97F69">
              <w:t xml:space="preserve">Projekta izpildē iesaistītās institūcijas </w:t>
            </w:r>
          </w:p>
        </w:tc>
        <w:tc>
          <w:tcPr>
            <w:tcW w:w="6131" w:type="dxa"/>
            <w:tcBorders>
              <w:top w:val="single" w:sz="4" w:space="0" w:color="auto"/>
              <w:left w:val="single" w:sz="4" w:space="0" w:color="auto"/>
              <w:bottom w:val="single" w:sz="4" w:space="0" w:color="auto"/>
              <w:right w:val="single" w:sz="4" w:space="0" w:color="auto"/>
            </w:tcBorders>
            <w:hideMark/>
          </w:tcPr>
          <w:p w:rsidR="004C38B9" w:rsidRPr="00E97F69" w:rsidRDefault="0055306B" w:rsidP="0055306B">
            <w:pPr>
              <w:spacing w:after="120"/>
              <w:jc w:val="both"/>
              <w:rPr>
                <w:rFonts w:eastAsia="Times New Roman"/>
                <w:sz w:val="24"/>
                <w:szCs w:val="24"/>
                <w:lang w:eastAsia="lv-LV"/>
              </w:rPr>
            </w:pPr>
            <w:r>
              <w:rPr>
                <w:rFonts w:eastAsia="Times New Roman"/>
                <w:sz w:val="24"/>
                <w:szCs w:val="24"/>
                <w:lang w:eastAsia="lv-LV"/>
              </w:rPr>
              <w:t xml:space="preserve">   </w:t>
            </w:r>
            <w:r w:rsidR="004C38B9" w:rsidRPr="00E97F69">
              <w:rPr>
                <w:rFonts w:eastAsia="Times New Roman"/>
                <w:sz w:val="24"/>
                <w:szCs w:val="24"/>
                <w:lang w:eastAsia="lv-LV"/>
              </w:rPr>
              <w:t>Ministru kabineta rīkojuma</w:t>
            </w:r>
            <w:r w:rsidR="00801C46" w:rsidRPr="00E97F69">
              <w:rPr>
                <w:rFonts w:eastAsia="Times New Roman"/>
                <w:sz w:val="24"/>
                <w:szCs w:val="24"/>
                <w:lang w:eastAsia="lv-LV"/>
              </w:rPr>
              <w:t xml:space="preserve"> projekta</w:t>
            </w:r>
            <w:r w:rsidR="004C38B9" w:rsidRPr="00E97F69">
              <w:rPr>
                <w:rFonts w:eastAsia="Times New Roman"/>
                <w:sz w:val="24"/>
                <w:szCs w:val="24"/>
                <w:lang w:eastAsia="lv-LV"/>
              </w:rPr>
              <w:t xml:space="preserve"> izpildi nodrošinās </w:t>
            </w:r>
            <w:r w:rsidR="00801C46" w:rsidRPr="00E97F69">
              <w:rPr>
                <w:rFonts w:eastAsia="Times New Roman"/>
                <w:sz w:val="24"/>
                <w:szCs w:val="24"/>
                <w:lang w:eastAsia="lv-LV"/>
              </w:rPr>
              <w:t xml:space="preserve">Iekšlietu </w:t>
            </w:r>
            <w:r w:rsidR="006D09A0" w:rsidRPr="00E97F69">
              <w:rPr>
                <w:sz w:val="24"/>
                <w:szCs w:val="24"/>
                <w:lang w:eastAsia="lv-LV"/>
              </w:rPr>
              <w:t>ministrija</w:t>
            </w:r>
            <w:r w:rsidR="00CD0E64">
              <w:rPr>
                <w:sz w:val="24"/>
                <w:szCs w:val="24"/>
                <w:lang w:eastAsia="lv-LV"/>
              </w:rPr>
              <w:t>, Nodrošinājuma valsts aģentūra</w:t>
            </w:r>
            <w:r w:rsidR="004C38B9" w:rsidRPr="00E97F69">
              <w:rPr>
                <w:sz w:val="24"/>
                <w:szCs w:val="24"/>
                <w:lang w:eastAsia="lv-LV"/>
              </w:rPr>
              <w:t xml:space="preserve"> un </w:t>
            </w:r>
            <w:r w:rsidR="00922F82" w:rsidRPr="00E97F69">
              <w:rPr>
                <w:sz w:val="24"/>
                <w:szCs w:val="24"/>
              </w:rPr>
              <w:t>Krāslavas</w:t>
            </w:r>
            <w:r w:rsidR="00922F82" w:rsidRPr="00E97F69">
              <w:rPr>
                <w:sz w:val="24"/>
                <w:szCs w:val="24"/>
                <w:lang w:eastAsia="lv-LV"/>
              </w:rPr>
              <w:t xml:space="preserve"> </w:t>
            </w:r>
            <w:r w:rsidR="00801C46" w:rsidRPr="00E97F69">
              <w:rPr>
                <w:sz w:val="24"/>
                <w:szCs w:val="24"/>
                <w:lang w:eastAsia="lv-LV"/>
              </w:rPr>
              <w:t>novada pašvaldība</w:t>
            </w:r>
            <w:r w:rsidR="004C38B9" w:rsidRPr="00E97F69">
              <w:rPr>
                <w:sz w:val="24"/>
                <w:szCs w:val="24"/>
              </w:rPr>
              <w:t>.</w:t>
            </w:r>
          </w:p>
        </w:tc>
      </w:tr>
      <w:tr w:rsidR="00BE0443" w:rsidRPr="00E97F69" w:rsidTr="00432AA4">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nod"/>
              <w:spacing w:before="0" w:after="0"/>
              <w:ind w:left="57" w:right="57"/>
              <w:jc w:val="left"/>
              <w:rPr>
                <w:b w:val="0"/>
              </w:rPr>
            </w:pPr>
            <w:r w:rsidRPr="00E97F69">
              <w:rPr>
                <w:b w:val="0"/>
              </w:rPr>
              <w:t>2.</w:t>
            </w:r>
          </w:p>
        </w:tc>
        <w:tc>
          <w:tcPr>
            <w:tcW w:w="3289"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f"/>
              <w:spacing w:before="0" w:after="0"/>
              <w:ind w:left="57" w:right="57" w:firstLine="0"/>
              <w:jc w:val="left"/>
            </w:pPr>
            <w:r w:rsidRPr="00E97F69">
              <w:t>Projekta izpildes ietekme uz pārvaldes funkcijām un institucionālo struktūru.</w:t>
            </w:r>
          </w:p>
          <w:p w:rsidR="004C38B9" w:rsidRPr="00E97F69" w:rsidRDefault="004C38B9">
            <w:pPr>
              <w:pStyle w:val="naisf"/>
              <w:spacing w:before="0" w:after="0"/>
              <w:ind w:left="57" w:right="57" w:firstLine="0"/>
              <w:jc w:val="left"/>
            </w:pPr>
            <w:r w:rsidRPr="00E97F69">
              <w:t>Jaunu institūciju izveide, esošu institūciju likvidācija, to ietekme uz institūcijas cilvēkresursiem.</w:t>
            </w:r>
          </w:p>
          <w:p w:rsidR="00EF6CF6" w:rsidRPr="00E97F69" w:rsidRDefault="00EF6CF6">
            <w:pPr>
              <w:pStyle w:val="naisf"/>
              <w:spacing w:before="0" w:after="0"/>
              <w:ind w:left="57" w:right="57" w:firstLine="0"/>
              <w:jc w:val="left"/>
            </w:pPr>
          </w:p>
        </w:tc>
        <w:tc>
          <w:tcPr>
            <w:tcW w:w="6131" w:type="dxa"/>
            <w:tcBorders>
              <w:top w:val="single" w:sz="4" w:space="0" w:color="auto"/>
              <w:left w:val="single" w:sz="4" w:space="0" w:color="auto"/>
              <w:bottom w:val="single" w:sz="4" w:space="0" w:color="auto"/>
              <w:right w:val="single" w:sz="4" w:space="0" w:color="auto"/>
            </w:tcBorders>
            <w:hideMark/>
          </w:tcPr>
          <w:p w:rsidR="004C38B9" w:rsidRPr="00E97F69" w:rsidRDefault="004C38B9">
            <w:pPr>
              <w:spacing w:after="120"/>
              <w:jc w:val="both"/>
              <w:rPr>
                <w:rFonts w:eastAsia="Times New Roman"/>
                <w:sz w:val="24"/>
                <w:szCs w:val="24"/>
                <w:lang w:eastAsia="lv-LV"/>
              </w:rPr>
            </w:pPr>
            <w:r w:rsidRPr="00E97F69">
              <w:rPr>
                <w:rFonts w:eastAsia="Times New Roman"/>
                <w:sz w:val="24"/>
                <w:szCs w:val="24"/>
                <w:lang w:eastAsia="lv-LV"/>
              </w:rPr>
              <w:t>Projekts šo jomu neskar.</w:t>
            </w:r>
          </w:p>
        </w:tc>
      </w:tr>
      <w:tr w:rsidR="00BE0443" w:rsidRPr="00E97F69" w:rsidTr="00432AA4">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ind w:left="57" w:right="57"/>
            </w:pPr>
            <w:r w:rsidRPr="00E97F69">
              <w:t>3.</w:t>
            </w:r>
          </w:p>
        </w:tc>
        <w:tc>
          <w:tcPr>
            <w:tcW w:w="3289" w:type="dxa"/>
            <w:tcBorders>
              <w:top w:val="single" w:sz="4" w:space="0" w:color="auto"/>
              <w:left w:val="single" w:sz="4" w:space="0" w:color="auto"/>
              <w:bottom w:val="single" w:sz="4" w:space="0" w:color="auto"/>
              <w:right w:val="single" w:sz="4" w:space="0" w:color="auto"/>
            </w:tcBorders>
            <w:hideMark/>
          </w:tcPr>
          <w:p w:rsidR="004C38B9" w:rsidRPr="00E97F69" w:rsidRDefault="004C38B9">
            <w:pPr>
              <w:pStyle w:val="naiskr"/>
              <w:spacing w:before="0" w:after="0"/>
              <w:ind w:left="57" w:right="57"/>
            </w:pPr>
            <w:r w:rsidRPr="00E97F69">
              <w:t>Cita informācija</w:t>
            </w:r>
          </w:p>
        </w:tc>
        <w:tc>
          <w:tcPr>
            <w:tcW w:w="6131" w:type="dxa"/>
            <w:tcBorders>
              <w:top w:val="single" w:sz="4" w:space="0" w:color="auto"/>
              <w:left w:val="single" w:sz="4" w:space="0" w:color="auto"/>
              <w:bottom w:val="single" w:sz="4" w:space="0" w:color="auto"/>
              <w:right w:val="single" w:sz="4" w:space="0" w:color="auto"/>
            </w:tcBorders>
            <w:hideMark/>
          </w:tcPr>
          <w:p w:rsidR="00347412" w:rsidRPr="00E97F69" w:rsidRDefault="004C38B9">
            <w:pPr>
              <w:spacing w:after="120"/>
              <w:jc w:val="both"/>
              <w:rPr>
                <w:rFonts w:eastAsia="Times New Roman"/>
                <w:sz w:val="24"/>
                <w:szCs w:val="24"/>
                <w:lang w:eastAsia="lv-LV"/>
              </w:rPr>
            </w:pPr>
            <w:r w:rsidRPr="00E97F69">
              <w:rPr>
                <w:rFonts w:eastAsia="Times New Roman"/>
                <w:sz w:val="24"/>
                <w:szCs w:val="24"/>
                <w:lang w:eastAsia="lv-LV"/>
              </w:rPr>
              <w:t>Nav.</w:t>
            </w:r>
            <w:r w:rsidR="00347412" w:rsidRPr="00E97F69">
              <w:rPr>
                <w:rFonts w:eastAsia="Times New Roman"/>
                <w:sz w:val="24"/>
                <w:szCs w:val="24"/>
                <w:lang w:eastAsia="lv-LV"/>
              </w:rPr>
              <w:t xml:space="preserve"> </w:t>
            </w:r>
          </w:p>
        </w:tc>
      </w:tr>
    </w:tbl>
    <w:p w:rsidR="00EF6CF6" w:rsidRPr="00E97F69" w:rsidRDefault="00EF6CF6" w:rsidP="004C38B9">
      <w:pPr>
        <w:jc w:val="both"/>
        <w:rPr>
          <w:rFonts w:eastAsia="Times New Roman"/>
          <w:sz w:val="24"/>
          <w:szCs w:val="24"/>
          <w:lang w:eastAsia="lv-LV"/>
        </w:rPr>
      </w:pPr>
    </w:p>
    <w:p w:rsidR="004C38B9" w:rsidRPr="00E97F69" w:rsidRDefault="004C38B9" w:rsidP="004C38B9">
      <w:pPr>
        <w:jc w:val="both"/>
        <w:rPr>
          <w:rFonts w:eastAsia="Times New Roman"/>
          <w:sz w:val="24"/>
          <w:szCs w:val="24"/>
          <w:lang w:eastAsia="lv-LV"/>
        </w:rPr>
      </w:pPr>
      <w:r w:rsidRPr="00E97F69">
        <w:rPr>
          <w:rFonts w:eastAsia="Times New Roman"/>
          <w:sz w:val="24"/>
          <w:szCs w:val="24"/>
          <w:lang w:eastAsia="lv-LV"/>
        </w:rPr>
        <w:t xml:space="preserve">Anotācijas </w:t>
      </w:r>
      <w:r w:rsidR="003519EA" w:rsidRPr="00E97F69">
        <w:rPr>
          <w:rFonts w:eastAsia="Times New Roman"/>
          <w:sz w:val="24"/>
          <w:szCs w:val="24"/>
          <w:lang w:eastAsia="lv-LV"/>
        </w:rPr>
        <w:t xml:space="preserve">IV, </w:t>
      </w:r>
      <w:r w:rsidRPr="00E97F69">
        <w:rPr>
          <w:rFonts w:eastAsia="Times New Roman"/>
          <w:sz w:val="24"/>
          <w:szCs w:val="24"/>
          <w:lang w:eastAsia="lv-LV"/>
        </w:rPr>
        <w:t>V un VI sadaļa – projekts šīs jomas neskar.</w:t>
      </w:r>
    </w:p>
    <w:p w:rsidR="004C38B9" w:rsidRPr="00E97F69" w:rsidRDefault="004C38B9" w:rsidP="004C38B9">
      <w:pPr>
        <w:jc w:val="both"/>
        <w:rPr>
          <w:sz w:val="24"/>
          <w:szCs w:val="24"/>
        </w:rPr>
      </w:pPr>
    </w:p>
    <w:p w:rsidR="00347412" w:rsidRPr="00E97F69" w:rsidRDefault="00347412" w:rsidP="004C38B9">
      <w:pPr>
        <w:jc w:val="both"/>
        <w:rPr>
          <w:sz w:val="24"/>
          <w:szCs w:val="24"/>
        </w:rPr>
      </w:pPr>
    </w:p>
    <w:p w:rsidR="00EF6CF6" w:rsidRPr="00E97F69" w:rsidRDefault="00EF6CF6" w:rsidP="004C38B9">
      <w:pPr>
        <w:jc w:val="both"/>
        <w:rPr>
          <w:sz w:val="24"/>
          <w:szCs w:val="24"/>
        </w:rPr>
      </w:pPr>
    </w:p>
    <w:p w:rsidR="00F15161" w:rsidRDefault="003519EA" w:rsidP="004C38B9">
      <w:pPr>
        <w:rPr>
          <w:rFonts w:eastAsia="Times New Roman"/>
          <w:sz w:val="24"/>
          <w:szCs w:val="24"/>
          <w:lang w:eastAsia="lv-LV"/>
        </w:rPr>
      </w:pPr>
      <w:r w:rsidRPr="00E97F69">
        <w:rPr>
          <w:rFonts w:eastAsia="Times New Roman"/>
          <w:sz w:val="24"/>
          <w:szCs w:val="24"/>
          <w:lang w:eastAsia="lv-LV"/>
        </w:rPr>
        <w:t xml:space="preserve">Iekšlietu </w:t>
      </w:r>
      <w:r w:rsidR="004C38B9" w:rsidRPr="00E97F69">
        <w:rPr>
          <w:rFonts w:eastAsia="Times New Roman"/>
          <w:sz w:val="24"/>
          <w:szCs w:val="24"/>
          <w:lang w:eastAsia="lv-LV"/>
        </w:rPr>
        <w:t>ministr</w:t>
      </w:r>
      <w:r w:rsidR="00F15161">
        <w:rPr>
          <w:rFonts w:eastAsia="Times New Roman"/>
          <w:sz w:val="24"/>
          <w:szCs w:val="24"/>
          <w:lang w:eastAsia="lv-LV"/>
        </w:rPr>
        <w:t>a vietā</w:t>
      </w:r>
    </w:p>
    <w:p w:rsidR="004C38B9" w:rsidRPr="00E97F69" w:rsidRDefault="00F15161" w:rsidP="004C38B9">
      <w:pPr>
        <w:rPr>
          <w:rFonts w:eastAsia="Times New Roman"/>
          <w:sz w:val="24"/>
          <w:szCs w:val="24"/>
          <w:lang w:eastAsia="lv-LV"/>
        </w:rPr>
      </w:pPr>
      <w:r>
        <w:rPr>
          <w:rFonts w:eastAsia="Times New Roman"/>
          <w:sz w:val="24"/>
          <w:szCs w:val="24"/>
          <w:lang w:eastAsia="lv-LV"/>
        </w:rPr>
        <w:t>labklājības ministrs</w:t>
      </w:r>
      <w:r w:rsidR="004C38B9" w:rsidRPr="00E97F69">
        <w:rPr>
          <w:rFonts w:eastAsia="Times New Roman"/>
          <w:sz w:val="24"/>
          <w:szCs w:val="24"/>
          <w:lang w:eastAsia="lv-LV"/>
        </w:rPr>
        <w:tab/>
      </w:r>
      <w:r w:rsidR="004C38B9" w:rsidRPr="00E97F69">
        <w:rPr>
          <w:rFonts w:eastAsia="Times New Roman"/>
          <w:sz w:val="24"/>
          <w:szCs w:val="24"/>
          <w:lang w:eastAsia="lv-LV"/>
        </w:rPr>
        <w:tab/>
      </w:r>
      <w:r w:rsidR="004C38B9" w:rsidRPr="00E97F69">
        <w:rPr>
          <w:rFonts w:eastAsia="Times New Roman"/>
          <w:sz w:val="24"/>
          <w:szCs w:val="24"/>
          <w:lang w:eastAsia="lv-LV"/>
        </w:rPr>
        <w:tab/>
      </w:r>
      <w:r w:rsidR="004C38B9" w:rsidRPr="00E97F69">
        <w:rPr>
          <w:rFonts w:eastAsia="Times New Roman"/>
          <w:sz w:val="24"/>
          <w:szCs w:val="24"/>
          <w:lang w:eastAsia="lv-LV"/>
        </w:rPr>
        <w:tab/>
      </w:r>
      <w:r w:rsidR="004C38B9" w:rsidRPr="00E97F69">
        <w:rPr>
          <w:rFonts w:eastAsia="Times New Roman"/>
          <w:sz w:val="24"/>
          <w:szCs w:val="24"/>
          <w:lang w:eastAsia="lv-LV"/>
        </w:rPr>
        <w:tab/>
      </w:r>
      <w:r w:rsidR="004C38B9" w:rsidRPr="00E97F69">
        <w:rPr>
          <w:rFonts w:eastAsia="Times New Roman"/>
          <w:sz w:val="24"/>
          <w:szCs w:val="24"/>
          <w:lang w:eastAsia="lv-LV"/>
        </w:rPr>
        <w:tab/>
        <w:t xml:space="preserve">    </w:t>
      </w:r>
      <w:r>
        <w:rPr>
          <w:rFonts w:eastAsia="Times New Roman"/>
          <w:sz w:val="24"/>
          <w:szCs w:val="24"/>
          <w:lang w:eastAsia="lv-LV"/>
        </w:rPr>
        <w:t xml:space="preserve"> </w:t>
      </w:r>
      <w:r w:rsidR="0039051A" w:rsidRPr="00E97F69">
        <w:rPr>
          <w:rFonts w:eastAsia="Times New Roman"/>
          <w:sz w:val="24"/>
          <w:szCs w:val="24"/>
          <w:lang w:eastAsia="lv-LV"/>
        </w:rPr>
        <w:t xml:space="preserve"> </w:t>
      </w:r>
      <w:r>
        <w:rPr>
          <w:rFonts w:eastAsia="Times New Roman"/>
          <w:sz w:val="24"/>
          <w:szCs w:val="24"/>
          <w:lang w:eastAsia="lv-LV"/>
        </w:rPr>
        <w:t>U.Augulis</w:t>
      </w:r>
    </w:p>
    <w:p w:rsidR="004C38B9" w:rsidRPr="00E97F69" w:rsidRDefault="004C38B9" w:rsidP="004C38B9">
      <w:pPr>
        <w:tabs>
          <w:tab w:val="right" w:pos="9214"/>
        </w:tabs>
        <w:rPr>
          <w:rFonts w:eastAsia="Times New Roman"/>
          <w:sz w:val="24"/>
          <w:szCs w:val="24"/>
          <w:lang w:eastAsia="lv-LV"/>
        </w:rPr>
      </w:pPr>
    </w:p>
    <w:p w:rsidR="004C38B9" w:rsidRPr="00CD0E64" w:rsidRDefault="00684CE2" w:rsidP="00CD0E64">
      <w:pPr>
        <w:tabs>
          <w:tab w:val="right" w:pos="9214"/>
        </w:tabs>
        <w:rPr>
          <w:rFonts w:eastAsia="Times New Roman"/>
          <w:sz w:val="24"/>
          <w:szCs w:val="24"/>
          <w:lang w:eastAsia="lv-LV"/>
        </w:rPr>
      </w:pPr>
      <w:r w:rsidRPr="00E97F69">
        <w:rPr>
          <w:rFonts w:eastAsia="Times New Roman"/>
          <w:sz w:val="24"/>
          <w:szCs w:val="24"/>
          <w:lang w:eastAsia="lv-LV"/>
        </w:rPr>
        <w:t xml:space="preserve">Vīza: </w:t>
      </w:r>
      <w:r w:rsidR="00CD0E64">
        <w:rPr>
          <w:rFonts w:eastAsia="Times New Roman"/>
          <w:sz w:val="24"/>
          <w:szCs w:val="24"/>
          <w:lang w:eastAsia="lv-LV"/>
        </w:rPr>
        <w:t xml:space="preserve"> </w:t>
      </w:r>
      <w:r w:rsidR="004C38B9" w:rsidRPr="00E97F69">
        <w:rPr>
          <w:rFonts w:eastAsia="Times New Roman"/>
          <w:bCs/>
          <w:sz w:val="24"/>
          <w:szCs w:val="24"/>
          <w:lang w:eastAsia="lv-LV"/>
        </w:rPr>
        <w:t>Valsts sekretār</w:t>
      </w:r>
      <w:r w:rsidRPr="00E97F69">
        <w:rPr>
          <w:rFonts w:eastAsia="Times New Roman"/>
          <w:bCs/>
          <w:sz w:val="24"/>
          <w:szCs w:val="24"/>
          <w:lang w:eastAsia="lv-LV"/>
        </w:rPr>
        <w:t>e</w:t>
      </w:r>
      <w:r w:rsidR="004C38B9" w:rsidRPr="00E97F69">
        <w:rPr>
          <w:rFonts w:eastAsia="Times New Roman"/>
          <w:bCs/>
          <w:sz w:val="24"/>
          <w:szCs w:val="24"/>
          <w:lang w:eastAsia="lv-LV"/>
        </w:rPr>
        <w:t xml:space="preserve">                                       </w:t>
      </w:r>
      <w:r w:rsidRPr="00E97F69">
        <w:rPr>
          <w:rFonts w:eastAsia="Times New Roman"/>
          <w:bCs/>
          <w:sz w:val="24"/>
          <w:szCs w:val="24"/>
          <w:lang w:eastAsia="lv-LV"/>
        </w:rPr>
        <w:t xml:space="preserve">            </w:t>
      </w:r>
      <w:r w:rsidR="0039051A" w:rsidRPr="00E97F69">
        <w:rPr>
          <w:rFonts w:eastAsia="Times New Roman"/>
          <w:bCs/>
          <w:sz w:val="24"/>
          <w:szCs w:val="24"/>
          <w:lang w:eastAsia="lv-LV"/>
        </w:rPr>
        <w:t xml:space="preserve">   </w:t>
      </w:r>
      <w:r w:rsidR="007C432F" w:rsidRPr="00E97F69">
        <w:rPr>
          <w:rFonts w:eastAsia="Times New Roman"/>
          <w:bCs/>
          <w:sz w:val="24"/>
          <w:szCs w:val="24"/>
          <w:lang w:eastAsia="lv-LV"/>
        </w:rPr>
        <w:t xml:space="preserve"> </w:t>
      </w:r>
      <w:r w:rsidR="00F15161">
        <w:rPr>
          <w:rFonts w:eastAsia="Times New Roman"/>
          <w:bCs/>
          <w:sz w:val="24"/>
          <w:szCs w:val="24"/>
          <w:lang w:eastAsia="lv-LV"/>
        </w:rPr>
        <w:t xml:space="preserve">          </w:t>
      </w:r>
      <w:r w:rsidR="007C432F" w:rsidRPr="00E97F69">
        <w:rPr>
          <w:rFonts w:eastAsia="Times New Roman"/>
          <w:bCs/>
          <w:sz w:val="24"/>
          <w:szCs w:val="24"/>
          <w:lang w:eastAsia="lv-LV"/>
        </w:rPr>
        <w:t xml:space="preserve"> </w:t>
      </w:r>
      <w:r w:rsidR="003519EA" w:rsidRPr="00E97F69">
        <w:rPr>
          <w:rFonts w:eastAsia="Times New Roman"/>
          <w:bCs/>
          <w:sz w:val="24"/>
          <w:szCs w:val="24"/>
          <w:lang w:eastAsia="lv-LV"/>
        </w:rPr>
        <w:t>I.Pētersone</w:t>
      </w:r>
      <w:r w:rsidR="006D09A0" w:rsidRPr="00E97F69">
        <w:rPr>
          <w:sz w:val="24"/>
          <w:szCs w:val="24"/>
        </w:rPr>
        <w:t>–</w:t>
      </w:r>
      <w:r w:rsidR="003519EA" w:rsidRPr="00E97F69">
        <w:rPr>
          <w:rFonts w:eastAsia="Times New Roman"/>
          <w:bCs/>
          <w:sz w:val="24"/>
          <w:szCs w:val="24"/>
          <w:lang w:eastAsia="lv-LV"/>
        </w:rPr>
        <w:t>Godmane</w:t>
      </w:r>
      <w:r w:rsidR="004C38B9" w:rsidRPr="00E97F69">
        <w:rPr>
          <w:rFonts w:eastAsia="Times New Roman"/>
          <w:bCs/>
          <w:sz w:val="24"/>
          <w:szCs w:val="24"/>
          <w:lang w:eastAsia="lv-LV"/>
        </w:rPr>
        <w:t xml:space="preserve">       </w:t>
      </w:r>
    </w:p>
    <w:p w:rsidR="00EF6CF6" w:rsidRPr="00E97F69" w:rsidRDefault="00EF6CF6" w:rsidP="004C38B9">
      <w:pPr>
        <w:widowControl w:val="0"/>
        <w:tabs>
          <w:tab w:val="left" w:pos="4500"/>
        </w:tabs>
        <w:jc w:val="both"/>
        <w:rPr>
          <w:rFonts w:eastAsia="Times New Roman"/>
          <w:sz w:val="24"/>
          <w:szCs w:val="24"/>
          <w:lang w:eastAsia="lv-LV"/>
        </w:rPr>
      </w:pPr>
    </w:p>
    <w:p w:rsidR="0084529E" w:rsidRDefault="0084529E" w:rsidP="004C38B9">
      <w:pPr>
        <w:widowControl w:val="0"/>
        <w:tabs>
          <w:tab w:val="left" w:pos="4500"/>
        </w:tabs>
        <w:jc w:val="both"/>
        <w:rPr>
          <w:rFonts w:eastAsia="Times New Roman"/>
          <w:sz w:val="24"/>
          <w:szCs w:val="24"/>
          <w:lang w:eastAsia="lv-LV"/>
        </w:rPr>
      </w:pPr>
    </w:p>
    <w:p w:rsidR="00CD0E64" w:rsidRPr="00E97F69" w:rsidRDefault="00CD0E64" w:rsidP="004C38B9">
      <w:pPr>
        <w:widowControl w:val="0"/>
        <w:tabs>
          <w:tab w:val="left" w:pos="4500"/>
        </w:tabs>
        <w:jc w:val="both"/>
        <w:rPr>
          <w:rFonts w:eastAsia="Times New Roman"/>
          <w:sz w:val="24"/>
          <w:szCs w:val="24"/>
          <w:lang w:eastAsia="lv-LV"/>
        </w:rPr>
      </w:pPr>
    </w:p>
    <w:p w:rsidR="0083451D" w:rsidRDefault="0083451D" w:rsidP="0083451D">
      <w:pPr>
        <w:widowControl w:val="0"/>
        <w:tabs>
          <w:tab w:val="left" w:pos="4500"/>
        </w:tabs>
        <w:jc w:val="both"/>
        <w:rPr>
          <w:rFonts w:eastAsia="Times New Roman"/>
          <w:lang w:eastAsia="lv-LV"/>
        </w:rPr>
      </w:pPr>
      <w:r>
        <w:rPr>
          <w:rFonts w:eastAsia="Times New Roman"/>
          <w:lang w:eastAsia="lv-LV"/>
        </w:rPr>
        <w:fldChar w:fldCharType="begin"/>
      </w:r>
      <w:r>
        <w:rPr>
          <w:rFonts w:eastAsia="Times New Roman"/>
          <w:lang w:eastAsia="lv-LV"/>
        </w:rPr>
        <w:instrText xml:space="preserve"> DATE  \@ "dd.MM.yyyy. H:mm"  \* MERGEFORMAT </w:instrText>
      </w:r>
      <w:r>
        <w:rPr>
          <w:rFonts w:eastAsia="Times New Roman"/>
          <w:lang w:eastAsia="lv-LV"/>
        </w:rPr>
        <w:fldChar w:fldCharType="separate"/>
      </w:r>
      <w:r w:rsidR="008F63C8">
        <w:rPr>
          <w:rFonts w:eastAsia="Times New Roman"/>
          <w:noProof/>
          <w:lang w:eastAsia="lv-LV"/>
        </w:rPr>
        <w:t>14.12.2015. 14:32</w:t>
      </w:r>
      <w:r>
        <w:rPr>
          <w:rFonts w:eastAsia="Times New Roman"/>
          <w:lang w:eastAsia="lv-LV"/>
        </w:rPr>
        <w:fldChar w:fldCharType="end"/>
      </w:r>
    </w:p>
    <w:p w:rsidR="00147334" w:rsidRDefault="00147334" w:rsidP="0083451D">
      <w:pPr>
        <w:widowControl w:val="0"/>
        <w:tabs>
          <w:tab w:val="left" w:pos="4500"/>
        </w:tabs>
        <w:jc w:val="both"/>
        <w:rPr>
          <w:rFonts w:eastAsia="Times New Roman"/>
          <w:lang w:eastAsia="lv-LV"/>
        </w:rPr>
      </w:pPr>
      <w:r>
        <w:rPr>
          <w:rFonts w:eastAsia="Times New Roman"/>
          <w:lang w:eastAsia="lv-LV"/>
        </w:rPr>
        <w:fldChar w:fldCharType="begin"/>
      </w:r>
      <w:r>
        <w:rPr>
          <w:rFonts w:eastAsia="Times New Roman"/>
          <w:lang w:eastAsia="lv-LV"/>
        </w:rPr>
        <w:instrText xml:space="preserve"> NUMWORDS   \* MERGEFORMAT </w:instrText>
      </w:r>
      <w:r>
        <w:rPr>
          <w:rFonts w:eastAsia="Times New Roman"/>
          <w:lang w:eastAsia="lv-LV"/>
        </w:rPr>
        <w:fldChar w:fldCharType="separate"/>
      </w:r>
      <w:r w:rsidR="0059715A">
        <w:rPr>
          <w:rFonts w:eastAsia="Times New Roman"/>
          <w:noProof/>
          <w:lang w:eastAsia="lv-LV"/>
        </w:rPr>
        <w:t>916</w:t>
      </w:r>
      <w:r>
        <w:rPr>
          <w:rFonts w:eastAsia="Times New Roman"/>
          <w:lang w:eastAsia="lv-LV"/>
        </w:rPr>
        <w:fldChar w:fldCharType="end"/>
      </w:r>
    </w:p>
    <w:p w:rsidR="0083451D" w:rsidRPr="006D09A0" w:rsidRDefault="0083451D" w:rsidP="0083451D">
      <w:pPr>
        <w:widowControl w:val="0"/>
        <w:tabs>
          <w:tab w:val="left" w:pos="4500"/>
        </w:tabs>
        <w:jc w:val="both"/>
        <w:rPr>
          <w:rFonts w:eastAsia="Times New Roman"/>
          <w:lang w:eastAsia="lv-LV"/>
        </w:rPr>
      </w:pPr>
      <w:r>
        <w:rPr>
          <w:rFonts w:eastAsia="Times New Roman"/>
          <w:lang w:eastAsia="lv-LV"/>
        </w:rPr>
        <w:t>Orlovska,</w:t>
      </w:r>
      <w:r w:rsidRPr="006D09A0">
        <w:rPr>
          <w:rFonts w:eastAsia="Times New Roman"/>
          <w:lang w:eastAsia="lv-LV"/>
        </w:rPr>
        <w:t xml:space="preserve"> 6782906</w:t>
      </w:r>
      <w:r>
        <w:rPr>
          <w:rFonts w:eastAsia="Times New Roman"/>
          <w:lang w:eastAsia="lv-LV"/>
        </w:rPr>
        <w:t>3</w:t>
      </w:r>
      <w:r w:rsidRPr="006D09A0">
        <w:rPr>
          <w:rFonts w:eastAsia="Times New Roman"/>
          <w:lang w:eastAsia="lv-LV"/>
        </w:rPr>
        <w:t xml:space="preserve"> </w:t>
      </w:r>
    </w:p>
    <w:p w:rsidR="00060325" w:rsidRPr="00CD0E64" w:rsidRDefault="0083451D" w:rsidP="004C38B9">
      <w:pPr>
        <w:widowControl w:val="0"/>
        <w:tabs>
          <w:tab w:val="left" w:pos="4500"/>
        </w:tabs>
        <w:jc w:val="both"/>
        <w:rPr>
          <w:rFonts w:eastAsia="Times New Roman"/>
          <w:lang w:eastAsia="lv-LV"/>
        </w:rPr>
      </w:pPr>
      <w:r>
        <w:rPr>
          <w:rFonts w:eastAsia="Times New Roman"/>
          <w:lang w:eastAsia="lv-LV"/>
        </w:rPr>
        <w:t>leontina.orlovska</w:t>
      </w:r>
      <w:r w:rsidRPr="006D09A0">
        <w:rPr>
          <w:rFonts w:eastAsia="Times New Roman"/>
          <w:lang w:eastAsia="lv-LV"/>
        </w:rPr>
        <w:t>@agentura.iem.gov.lv</w:t>
      </w:r>
    </w:p>
    <w:p w:rsidR="00060325" w:rsidRDefault="00060325" w:rsidP="004C38B9">
      <w:pPr>
        <w:widowControl w:val="0"/>
        <w:tabs>
          <w:tab w:val="left" w:pos="4500"/>
        </w:tabs>
        <w:jc w:val="both"/>
        <w:rPr>
          <w:rFonts w:eastAsia="Times New Roman"/>
          <w:sz w:val="24"/>
          <w:szCs w:val="24"/>
          <w:lang w:eastAsia="lv-LV"/>
        </w:rPr>
      </w:pPr>
    </w:p>
    <w:p w:rsidR="0084529E" w:rsidRDefault="0084529E" w:rsidP="004C38B9">
      <w:pPr>
        <w:widowControl w:val="0"/>
        <w:tabs>
          <w:tab w:val="left" w:pos="4500"/>
        </w:tabs>
        <w:jc w:val="both"/>
        <w:rPr>
          <w:rFonts w:eastAsia="Times New Roman"/>
          <w:sz w:val="24"/>
          <w:szCs w:val="24"/>
          <w:lang w:eastAsia="lv-LV"/>
        </w:rPr>
      </w:pPr>
    </w:p>
    <w:sectPr w:rsidR="0084529E" w:rsidSect="00A313C0">
      <w:headerReference w:type="even" r:id="rId9"/>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AD" w:rsidRDefault="00865EAD" w:rsidP="00684CE2">
      <w:r>
        <w:separator/>
      </w:r>
    </w:p>
  </w:endnote>
  <w:endnote w:type="continuationSeparator" w:id="0">
    <w:p w:rsidR="00865EAD" w:rsidRDefault="00865EAD"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E2" w:rsidRPr="00684CE2" w:rsidRDefault="00865EAD" w:rsidP="0072244A">
    <w:pPr>
      <w:pStyle w:val="Footer"/>
      <w:jc w:val="both"/>
    </w:pPr>
    <w:r>
      <w:fldChar w:fldCharType="begin"/>
    </w:r>
    <w:r>
      <w:instrText xml:space="preserve"> FILENAME   \* MERGEFORMAT </w:instrText>
    </w:r>
    <w:r>
      <w:fldChar w:fldCharType="separate"/>
    </w:r>
    <w:r w:rsidR="008F63C8">
      <w:rPr>
        <w:noProof/>
      </w:rPr>
      <w:t>IEMAnot_141215_Tirgus19_pasv.docx</w:t>
    </w:r>
    <w:r>
      <w:rPr>
        <w:noProof/>
      </w:rPr>
      <w:fldChar w:fldCharType="end"/>
    </w:r>
    <w:r w:rsidR="00684CE2" w:rsidRPr="00684CE2">
      <w:t>; Ministru kabineta rīkojuma projekt</w:t>
    </w:r>
    <w:r w:rsidR="00684CE2">
      <w:t>a</w:t>
    </w:r>
    <w:r w:rsidR="00684CE2" w:rsidRPr="00684CE2">
      <w:t xml:space="preserve"> ”Par </w:t>
    </w:r>
    <w:r w:rsidR="00D2601B">
      <w:t xml:space="preserve">valsts </w:t>
    </w:r>
    <w:r w:rsidR="00684CE2" w:rsidRPr="00684CE2">
      <w:t xml:space="preserve">nekustamā īpašuma </w:t>
    </w:r>
    <w:r w:rsidR="009344F1">
      <w:t>Tirgus ielā 19</w:t>
    </w:r>
    <w:r w:rsidR="00684CE2" w:rsidRPr="00684CE2">
      <w:t xml:space="preserve">, </w:t>
    </w:r>
    <w:r w:rsidR="009344F1">
      <w:t>Krāslavā</w:t>
    </w:r>
    <w:r w:rsidR="00684CE2" w:rsidRPr="00684CE2">
      <w:t xml:space="preserve">, </w:t>
    </w:r>
    <w:r w:rsidR="009344F1">
      <w:t>Krāslavas</w:t>
    </w:r>
    <w:r w:rsidR="00684CE2" w:rsidRPr="00684CE2">
      <w:t xml:space="preserve"> novadā</w:t>
    </w:r>
    <w:r w:rsidR="00B35CB0">
      <w:t>,</w:t>
    </w:r>
    <w:r w:rsidR="00684CE2" w:rsidRPr="00684CE2">
      <w:t xml:space="preserve"> nodošanu </w:t>
    </w:r>
    <w:r w:rsidR="009344F1">
      <w:t>Krāslavas</w:t>
    </w:r>
    <w:r w:rsidR="00684CE2" w:rsidRPr="00684CE2">
      <w:t xml:space="preserve"> novada pašvaldības īpašumā”</w:t>
    </w:r>
    <w:r w:rsidR="00243CF2">
      <w:t xml:space="preserve"> sākotnējā</w:t>
    </w:r>
    <w:r w:rsidR="00684CE2">
      <w:t>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C0" w:rsidRDefault="00A313C0">
    <w:pPr>
      <w:pStyle w:val="Footer"/>
    </w:pPr>
  </w:p>
  <w:p w:rsidR="009344F1" w:rsidRDefault="00865EAD">
    <w:pPr>
      <w:pStyle w:val="Footer"/>
    </w:pPr>
    <w:r>
      <w:fldChar w:fldCharType="begin"/>
    </w:r>
    <w:r>
      <w:instrText xml:space="preserve"> FILENAME   \* MERGEFORMAT </w:instrText>
    </w:r>
    <w:r>
      <w:fldChar w:fldCharType="separate"/>
    </w:r>
    <w:r w:rsidR="008F63C8">
      <w:rPr>
        <w:noProof/>
      </w:rPr>
      <w:t>IEMAnot_141215_Tirgus19_pasv.docx</w:t>
    </w:r>
    <w:r>
      <w:rPr>
        <w:noProof/>
      </w:rPr>
      <w:fldChar w:fldCharType="end"/>
    </w:r>
    <w:r w:rsidR="009344F1" w:rsidRPr="009344F1">
      <w:t>; Ministru kabineta rīkojuma projekta ”Par valsts nekustamā īpašuma Tirgus ielā 19, Krāslavā, Krāslavas novadā, nodošanu Krāslavas novada pašvaldības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AD" w:rsidRDefault="00865EAD" w:rsidP="00684CE2">
      <w:r>
        <w:separator/>
      </w:r>
    </w:p>
  </w:footnote>
  <w:footnote w:type="continuationSeparator" w:id="0">
    <w:p w:rsidR="00865EAD" w:rsidRDefault="00865EAD"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rPr>
    </w:sdtEndPr>
    <w:sdtContent>
      <w:p w:rsidR="00E73766" w:rsidRDefault="00E73766">
        <w:pPr>
          <w:pStyle w:val="Header"/>
          <w:jc w:val="center"/>
        </w:pPr>
        <w:r>
          <w:fldChar w:fldCharType="begin"/>
        </w:r>
        <w:r>
          <w:instrText xml:space="preserve"> PAGE   \* MERGEFORMAT </w:instrText>
        </w:r>
        <w:r>
          <w:fldChar w:fldCharType="separate"/>
        </w:r>
        <w:r w:rsidR="008F63C8">
          <w:rPr>
            <w:noProof/>
          </w:rPr>
          <w:t>4</w:t>
        </w:r>
        <w:r>
          <w:rPr>
            <w:noProof/>
          </w:rPr>
          <w:fldChar w:fldCharType="end"/>
        </w:r>
      </w:p>
    </w:sdtContent>
  </w:sdt>
  <w:p w:rsidR="00E73766" w:rsidRDefault="00E73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6" w:rsidRDefault="00657D26">
    <w:pPr>
      <w:pStyle w:val="Header"/>
      <w:jc w:val="center"/>
    </w:pPr>
  </w:p>
  <w:p w:rsidR="00052A32" w:rsidRDefault="0005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1">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23417"/>
    <w:rsid w:val="00026E15"/>
    <w:rsid w:val="00043176"/>
    <w:rsid w:val="00044411"/>
    <w:rsid w:val="00052A32"/>
    <w:rsid w:val="00060325"/>
    <w:rsid w:val="00066F02"/>
    <w:rsid w:val="000737B6"/>
    <w:rsid w:val="00075E92"/>
    <w:rsid w:val="000C7E89"/>
    <w:rsid w:val="000D6193"/>
    <w:rsid w:val="000E582E"/>
    <w:rsid w:val="001178FE"/>
    <w:rsid w:val="00117E1E"/>
    <w:rsid w:val="00124009"/>
    <w:rsid w:val="0013538D"/>
    <w:rsid w:val="00147334"/>
    <w:rsid w:val="001645D7"/>
    <w:rsid w:val="00164B0A"/>
    <w:rsid w:val="00164D09"/>
    <w:rsid w:val="001A32E6"/>
    <w:rsid w:val="001A4BCF"/>
    <w:rsid w:val="001E2B16"/>
    <w:rsid w:val="001E7F3E"/>
    <w:rsid w:val="0021603E"/>
    <w:rsid w:val="00232021"/>
    <w:rsid w:val="00237D23"/>
    <w:rsid w:val="00243CF2"/>
    <w:rsid w:val="002579DF"/>
    <w:rsid w:val="00261116"/>
    <w:rsid w:val="00270645"/>
    <w:rsid w:val="00280B80"/>
    <w:rsid w:val="002815E3"/>
    <w:rsid w:val="002829CF"/>
    <w:rsid w:val="00287A44"/>
    <w:rsid w:val="002A208D"/>
    <w:rsid w:val="002A634B"/>
    <w:rsid w:val="002B01D3"/>
    <w:rsid w:val="002C5010"/>
    <w:rsid w:val="002D1B91"/>
    <w:rsid w:val="002E0BE5"/>
    <w:rsid w:val="003022BA"/>
    <w:rsid w:val="00334B29"/>
    <w:rsid w:val="00347412"/>
    <w:rsid w:val="003519EA"/>
    <w:rsid w:val="00354E67"/>
    <w:rsid w:val="00357EC6"/>
    <w:rsid w:val="00360775"/>
    <w:rsid w:val="0036124F"/>
    <w:rsid w:val="003668DF"/>
    <w:rsid w:val="0039051A"/>
    <w:rsid w:val="00396C59"/>
    <w:rsid w:val="003A07D0"/>
    <w:rsid w:val="003B1EAA"/>
    <w:rsid w:val="003B6381"/>
    <w:rsid w:val="003C3E3D"/>
    <w:rsid w:val="003F0B99"/>
    <w:rsid w:val="00432AA4"/>
    <w:rsid w:val="00444009"/>
    <w:rsid w:val="004520ED"/>
    <w:rsid w:val="00465417"/>
    <w:rsid w:val="00496AF6"/>
    <w:rsid w:val="004B205D"/>
    <w:rsid w:val="004C38B9"/>
    <w:rsid w:val="004C644E"/>
    <w:rsid w:val="004D1E2C"/>
    <w:rsid w:val="004E7DDC"/>
    <w:rsid w:val="00502B5D"/>
    <w:rsid w:val="00514E0C"/>
    <w:rsid w:val="00524BF1"/>
    <w:rsid w:val="00534983"/>
    <w:rsid w:val="0055306B"/>
    <w:rsid w:val="005668FF"/>
    <w:rsid w:val="00580EB8"/>
    <w:rsid w:val="0059412B"/>
    <w:rsid w:val="0059715A"/>
    <w:rsid w:val="005C6118"/>
    <w:rsid w:val="005E7092"/>
    <w:rsid w:val="00601568"/>
    <w:rsid w:val="006210F4"/>
    <w:rsid w:val="00625C8D"/>
    <w:rsid w:val="00635FA6"/>
    <w:rsid w:val="00644981"/>
    <w:rsid w:val="00657D26"/>
    <w:rsid w:val="00676DA8"/>
    <w:rsid w:val="00684CE2"/>
    <w:rsid w:val="006950A2"/>
    <w:rsid w:val="006D09A0"/>
    <w:rsid w:val="006F0F14"/>
    <w:rsid w:val="007140D1"/>
    <w:rsid w:val="0072197E"/>
    <w:rsid w:val="0072244A"/>
    <w:rsid w:val="00726343"/>
    <w:rsid w:val="0075332C"/>
    <w:rsid w:val="00761B36"/>
    <w:rsid w:val="00764A9B"/>
    <w:rsid w:val="00767818"/>
    <w:rsid w:val="00786983"/>
    <w:rsid w:val="007A151A"/>
    <w:rsid w:val="007B2D4E"/>
    <w:rsid w:val="007C432F"/>
    <w:rsid w:val="007D06BD"/>
    <w:rsid w:val="007D6F57"/>
    <w:rsid w:val="007E1463"/>
    <w:rsid w:val="007E5C25"/>
    <w:rsid w:val="007F20FE"/>
    <w:rsid w:val="007F2C37"/>
    <w:rsid w:val="0080090F"/>
    <w:rsid w:val="00801C46"/>
    <w:rsid w:val="00805EE9"/>
    <w:rsid w:val="00827156"/>
    <w:rsid w:val="0083451D"/>
    <w:rsid w:val="0084529E"/>
    <w:rsid w:val="008637D7"/>
    <w:rsid w:val="00865EAD"/>
    <w:rsid w:val="00867138"/>
    <w:rsid w:val="008778F3"/>
    <w:rsid w:val="008802DA"/>
    <w:rsid w:val="008A4B60"/>
    <w:rsid w:val="008B394D"/>
    <w:rsid w:val="008B6C4E"/>
    <w:rsid w:val="008C55D6"/>
    <w:rsid w:val="008C659B"/>
    <w:rsid w:val="008C65AF"/>
    <w:rsid w:val="008D0BB7"/>
    <w:rsid w:val="008D2CC0"/>
    <w:rsid w:val="008D4447"/>
    <w:rsid w:val="008D4EB7"/>
    <w:rsid w:val="008F63C8"/>
    <w:rsid w:val="0090200E"/>
    <w:rsid w:val="009035F4"/>
    <w:rsid w:val="0091190E"/>
    <w:rsid w:val="00917DB1"/>
    <w:rsid w:val="00920E6C"/>
    <w:rsid w:val="00922F82"/>
    <w:rsid w:val="009264DD"/>
    <w:rsid w:val="0093111D"/>
    <w:rsid w:val="009318B1"/>
    <w:rsid w:val="00932282"/>
    <w:rsid w:val="009344F1"/>
    <w:rsid w:val="009626CF"/>
    <w:rsid w:val="009631A9"/>
    <w:rsid w:val="009656D4"/>
    <w:rsid w:val="009671F1"/>
    <w:rsid w:val="00971665"/>
    <w:rsid w:val="009770A9"/>
    <w:rsid w:val="00977A7B"/>
    <w:rsid w:val="00992819"/>
    <w:rsid w:val="009974F7"/>
    <w:rsid w:val="009A1D83"/>
    <w:rsid w:val="009B690A"/>
    <w:rsid w:val="009D3FA7"/>
    <w:rsid w:val="00A2778A"/>
    <w:rsid w:val="00A3068A"/>
    <w:rsid w:val="00A313C0"/>
    <w:rsid w:val="00A60C54"/>
    <w:rsid w:val="00A8676D"/>
    <w:rsid w:val="00AA3E66"/>
    <w:rsid w:val="00AB278F"/>
    <w:rsid w:val="00AC26C0"/>
    <w:rsid w:val="00AF3C85"/>
    <w:rsid w:val="00B11F32"/>
    <w:rsid w:val="00B25871"/>
    <w:rsid w:val="00B35CB0"/>
    <w:rsid w:val="00B36FC3"/>
    <w:rsid w:val="00B4732F"/>
    <w:rsid w:val="00B61030"/>
    <w:rsid w:val="00B85071"/>
    <w:rsid w:val="00BC686E"/>
    <w:rsid w:val="00BD7C28"/>
    <w:rsid w:val="00BE03D6"/>
    <w:rsid w:val="00BE0443"/>
    <w:rsid w:val="00BE7E6F"/>
    <w:rsid w:val="00C30B82"/>
    <w:rsid w:val="00C32911"/>
    <w:rsid w:val="00C361CE"/>
    <w:rsid w:val="00C4013A"/>
    <w:rsid w:val="00C412C2"/>
    <w:rsid w:val="00C50EAC"/>
    <w:rsid w:val="00CC0E82"/>
    <w:rsid w:val="00CC3BB1"/>
    <w:rsid w:val="00CD0E64"/>
    <w:rsid w:val="00CE1C45"/>
    <w:rsid w:val="00CE6B14"/>
    <w:rsid w:val="00D04343"/>
    <w:rsid w:val="00D202D3"/>
    <w:rsid w:val="00D2601B"/>
    <w:rsid w:val="00D7378D"/>
    <w:rsid w:val="00D740AC"/>
    <w:rsid w:val="00DD0615"/>
    <w:rsid w:val="00E03094"/>
    <w:rsid w:val="00E12B01"/>
    <w:rsid w:val="00E20E1C"/>
    <w:rsid w:val="00E63877"/>
    <w:rsid w:val="00E73766"/>
    <w:rsid w:val="00E82C9F"/>
    <w:rsid w:val="00E97F69"/>
    <w:rsid w:val="00EA1C5A"/>
    <w:rsid w:val="00EB4C4B"/>
    <w:rsid w:val="00EB4CCC"/>
    <w:rsid w:val="00EC6A20"/>
    <w:rsid w:val="00ED1136"/>
    <w:rsid w:val="00EE148C"/>
    <w:rsid w:val="00EF6CF6"/>
    <w:rsid w:val="00F15161"/>
    <w:rsid w:val="00F27E96"/>
    <w:rsid w:val="00F31C7B"/>
    <w:rsid w:val="00F35A94"/>
    <w:rsid w:val="00F40108"/>
    <w:rsid w:val="00F41FA7"/>
    <w:rsid w:val="00F564D6"/>
    <w:rsid w:val="00F7455C"/>
    <w:rsid w:val="00F92D25"/>
    <w:rsid w:val="00FA133D"/>
    <w:rsid w:val="00FA7AD6"/>
    <w:rsid w:val="00FB2AF9"/>
    <w:rsid w:val="00FB53ED"/>
    <w:rsid w:val="00FC2D90"/>
    <w:rsid w:val="00FE09E8"/>
    <w:rsid w:val="00FF2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36124F"/>
    <w:rPr>
      <w:rFonts w:ascii="Tahoma" w:hAnsi="Tahoma" w:cs="Tahoma"/>
      <w:sz w:val="16"/>
      <w:szCs w:val="16"/>
    </w:rPr>
  </w:style>
  <w:style w:type="character" w:customStyle="1" w:styleId="BalloonTextChar">
    <w:name w:val="Balloon Text Char"/>
    <w:basedOn w:val="DefaultParagraphFont"/>
    <w:link w:val="BalloonText"/>
    <w:uiPriority w:val="99"/>
    <w:semiHidden/>
    <w:rsid w:val="0036124F"/>
    <w:rPr>
      <w:rFonts w:ascii="Tahoma" w:eastAsia="Calibri" w:hAnsi="Tahoma" w:cs="Tahoma"/>
      <w:sz w:val="16"/>
      <w:szCs w:val="16"/>
    </w:rPr>
  </w:style>
  <w:style w:type="paragraph" w:styleId="NormalWeb">
    <w:name w:val="Normal (Web)"/>
    <w:basedOn w:val="Normal"/>
    <w:unhideWhenUsed/>
    <w:rsid w:val="005C6118"/>
    <w:pPr>
      <w:spacing w:before="100" w:beforeAutospacing="1" w:after="100" w:afterAutospacing="1"/>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36124F"/>
    <w:rPr>
      <w:rFonts w:ascii="Tahoma" w:hAnsi="Tahoma" w:cs="Tahoma"/>
      <w:sz w:val="16"/>
      <w:szCs w:val="16"/>
    </w:rPr>
  </w:style>
  <w:style w:type="character" w:customStyle="1" w:styleId="BalloonTextChar">
    <w:name w:val="Balloon Text Char"/>
    <w:basedOn w:val="DefaultParagraphFont"/>
    <w:link w:val="BalloonText"/>
    <w:uiPriority w:val="99"/>
    <w:semiHidden/>
    <w:rsid w:val="0036124F"/>
    <w:rPr>
      <w:rFonts w:ascii="Tahoma" w:eastAsia="Calibri" w:hAnsi="Tahoma" w:cs="Tahoma"/>
      <w:sz w:val="16"/>
      <w:szCs w:val="16"/>
    </w:rPr>
  </w:style>
  <w:style w:type="paragraph" w:styleId="NormalWeb">
    <w:name w:val="Normal (Web)"/>
    <w:basedOn w:val="Normal"/>
    <w:unhideWhenUsed/>
    <w:rsid w:val="005C6118"/>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806">
      <w:bodyDiv w:val="1"/>
      <w:marLeft w:val="0"/>
      <w:marRight w:val="0"/>
      <w:marTop w:val="0"/>
      <w:marBottom w:val="0"/>
      <w:divBdr>
        <w:top w:val="none" w:sz="0" w:space="0" w:color="auto"/>
        <w:left w:val="none" w:sz="0" w:space="0" w:color="auto"/>
        <w:bottom w:val="none" w:sz="0" w:space="0" w:color="auto"/>
        <w:right w:val="none" w:sz="0" w:space="0" w:color="auto"/>
      </w:divBdr>
    </w:div>
    <w:div w:id="1391004216">
      <w:bodyDiv w:val="1"/>
      <w:marLeft w:val="0"/>
      <w:marRight w:val="0"/>
      <w:marTop w:val="0"/>
      <w:marBottom w:val="0"/>
      <w:divBdr>
        <w:top w:val="none" w:sz="0" w:space="0" w:color="auto"/>
        <w:left w:val="none" w:sz="0" w:space="0" w:color="auto"/>
        <w:bottom w:val="none" w:sz="0" w:space="0" w:color="auto"/>
        <w:right w:val="none" w:sz="0" w:space="0" w:color="auto"/>
      </w:divBdr>
    </w:div>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 w:id="19943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9321-B7A6-45D4-BA23-C4FA221D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4670</Words>
  <Characters>2663</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nekustamā īpašuma Tirgus ielā 19, Krāslavā, Krāslavas novadā, nodošanu Krāslavas novada pašvaldības īpašumā ”</vt:lpstr>
      <vt:lpstr>Ministru kabineta rīkojuma projekts „Par valsts nekustamā īpašuma Ozolu ielā 24, Madonā, Madonas novadā nodošanu Madonas novada pašvaldības īpašumā”</vt:lpstr>
    </vt:vector>
  </TitlesOfParts>
  <Manager>Iekšlietu ministrija</Manager>
  <Company>Nodrošinājuma valsts aģentūra</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Tirgus ielā 19, Krāslavā, Krāslavas novadā, nodošanu Krāslavas novada pašvaldības īpašumā ”</dc:title>
  <dc:subject>Sākotnējās ietekmes novērtējuma ziņojums (anotācija)</dc:subject>
  <dc:creator>L.Orlovska</dc:creator>
  <dc:description>leontina.orlovska@agentura.iem.gov.lv, 67829063</dc:description>
  <cp:lastModifiedBy>NVA</cp:lastModifiedBy>
  <cp:revision>16</cp:revision>
  <cp:lastPrinted>2015-12-14T12:32:00Z</cp:lastPrinted>
  <dcterms:created xsi:type="dcterms:W3CDTF">2015-12-04T11:43:00Z</dcterms:created>
  <dcterms:modified xsi:type="dcterms:W3CDTF">2015-12-14T12:32:00Z</dcterms:modified>
</cp:coreProperties>
</file>