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DD" w:rsidRPr="0083662B" w:rsidRDefault="00AC67DD" w:rsidP="00AC67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AC67DD" w:rsidRDefault="00AC67DD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B0473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650">
        <w:rPr>
          <w:rFonts w:ascii="Times New Roman" w:hAnsi="Times New Roman" w:cs="Times New Roman"/>
          <w:sz w:val="28"/>
          <w:szCs w:val="28"/>
        </w:rPr>
        <w:t>.</w:t>
      </w:r>
      <w:r w:rsidR="00204CC7" w:rsidRPr="0006635F">
        <w:rPr>
          <w:rFonts w:ascii="Times New Roman" w:hAnsi="Times New Roman" w:cs="Times New Roman"/>
          <w:sz w:val="28"/>
          <w:szCs w:val="28"/>
        </w:rPr>
        <w:t>pielikums</w:t>
      </w:r>
    </w:p>
    <w:p w:rsidR="00894C79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204CC7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</w:t>
      </w:r>
      <w:r w:rsidR="00204CC7" w:rsidRPr="0006635F">
        <w:rPr>
          <w:rFonts w:ascii="Times New Roman" w:hAnsi="Times New Roman" w:cs="Times New Roman"/>
          <w:sz w:val="28"/>
          <w:szCs w:val="28"/>
        </w:rPr>
        <w:t xml:space="preserve">. gada </w:t>
      </w:r>
      <w:r w:rsidRPr="0006635F">
        <w:rPr>
          <w:rFonts w:ascii="Times New Roman" w:hAnsi="Times New Roman" w:cs="Times New Roman"/>
          <w:sz w:val="28"/>
          <w:szCs w:val="28"/>
        </w:rPr>
        <w:t>___. ____________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4739" w:rsidRPr="00B04739" w:rsidRDefault="00B04739" w:rsidP="00B0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lv-LV"/>
        </w:rPr>
      </w:pPr>
      <w:r w:rsidRPr="00B04739">
        <w:rPr>
          <w:rFonts w:ascii="Times New Roman" w:eastAsia="Times New Roman" w:hAnsi="Times New Roman" w:cs="Times New Roman"/>
          <w:b/>
          <w:noProof/>
          <w:sz w:val="28"/>
          <w:szCs w:val="28"/>
          <w:lang w:eastAsia="lv-LV"/>
        </w:rPr>
        <w:t>Iesniegums dizainparauga reģistrācijas atjaunošanai</w:t>
      </w:r>
    </w:p>
    <w:p w:rsidR="00B04739" w:rsidRPr="00B04739" w:rsidRDefault="00B04739" w:rsidP="00B0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41"/>
        <w:gridCol w:w="4731"/>
      </w:tblGrid>
      <w:tr w:rsidR="00B04739" w:rsidRPr="00B04739" w:rsidTr="007D0236">
        <w:tc>
          <w:tcPr>
            <w:tcW w:w="4786" w:type="dxa"/>
            <w:shd w:val="clear" w:color="auto" w:fill="auto"/>
          </w:tcPr>
          <w:tbl>
            <w:tblPr>
              <w:tblW w:w="5070" w:type="dxa"/>
              <w:tblLayout w:type="fixed"/>
              <w:tblLook w:val="0000" w:firstRow="0" w:lastRow="0" w:firstColumn="0" w:lastColumn="0" w:noHBand="0" w:noVBand="0"/>
            </w:tblPr>
            <w:tblGrid>
              <w:gridCol w:w="2518"/>
              <w:gridCol w:w="2552"/>
            </w:tblGrid>
            <w:tr w:rsidR="00B04739" w:rsidRPr="00B04739" w:rsidTr="007D0236">
              <w:trPr>
                <w:cantSplit/>
              </w:trPr>
              <w:tc>
                <w:tcPr>
                  <w:tcW w:w="5070" w:type="dxa"/>
                  <w:gridSpan w:val="2"/>
                </w:tcPr>
                <w:p w:rsidR="00B04739" w:rsidRPr="00B04739" w:rsidRDefault="00B04739" w:rsidP="00B047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4"/>
                      <w:lang w:eastAsia="lv-LV"/>
                    </w:rPr>
                    <w:t>LATVIJAS REPUBLIKAS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4"/>
                      <w:lang w:eastAsia="lv-LV"/>
                    </w:rPr>
                    <w:br/>
                    <w:t>PATENTU VALDEI</w:t>
                  </w:r>
                </w:p>
              </w:tc>
            </w:tr>
            <w:tr w:rsidR="00B04739" w:rsidRPr="00B04739" w:rsidTr="007D0236">
              <w:trPr>
                <w:cantSplit/>
              </w:trPr>
              <w:tc>
                <w:tcPr>
                  <w:tcW w:w="5070" w:type="dxa"/>
                  <w:gridSpan w:val="2"/>
                </w:tcPr>
                <w:p w:rsidR="00B04739" w:rsidRPr="00B04739" w:rsidRDefault="00B04739" w:rsidP="00B04739">
                  <w:pPr>
                    <w:tabs>
                      <w:tab w:val="left" w:pos="567"/>
                    </w:tabs>
                    <w:spacing w:before="60" w:after="12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 xml:space="preserve">Citadeles iela </w:t>
                  </w:r>
                  <w:r w:rsidRPr="00B04739">
                    <w:rPr>
                      <w:rFonts w:ascii="Arial" w:eastAsia="Times New Roman" w:hAnsi="Arial" w:cs="Arial"/>
                      <w:noProof/>
                      <w:spacing w:val="40"/>
                      <w:sz w:val="16"/>
                      <w:szCs w:val="24"/>
                      <w:lang w:eastAsia="lv-LV"/>
                    </w:rPr>
                    <w:t>7/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>70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Rīga, LV–1010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Latvija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Tālr.: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ab/>
                    <w:t>+371 67099600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Fakss: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ab/>
                    <w:t>+371 67099650</w:t>
                  </w:r>
                </w:p>
              </w:tc>
            </w:tr>
            <w:tr w:rsidR="00B04739" w:rsidRPr="00B04739" w:rsidTr="007D0236">
              <w:trPr>
                <w:cantSplit/>
                <w:trHeight w:hRule="exact" w:val="80"/>
              </w:trPr>
              <w:tc>
                <w:tcPr>
                  <w:tcW w:w="2518" w:type="dxa"/>
                  <w:tcBorders>
                    <w:top w:val="single" w:sz="2" w:space="0" w:color="auto"/>
                  </w:tcBorders>
                </w:tcPr>
                <w:p w:rsidR="00B04739" w:rsidRPr="00B04739" w:rsidRDefault="00B04739" w:rsidP="00B047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52" w:type="dxa"/>
                </w:tcPr>
                <w:p w:rsidR="00B04739" w:rsidRPr="00B04739" w:rsidRDefault="00B04739" w:rsidP="00B047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4739" w:rsidRPr="00B04739" w:rsidTr="007D0236">
              <w:trPr>
                <w:cantSplit/>
              </w:trPr>
              <w:tc>
                <w:tcPr>
                  <w:tcW w:w="5070" w:type="dxa"/>
                  <w:gridSpan w:val="2"/>
                </w:tcPr>
                <w:p w:rsidR="00B04739" w:rsidRPr="00B04739" w:rsidRDefault="00B04739" w:rsidP="00B04739">
                  <w:pPr>
                    <w:keepNext/>
                    <w:spacing w:before="60" w:after="120" w:line="240" w:lineRule="auto"/>
                    <w:outlineLvl w:val="1"/>
                    <w:rPr>
                      <w:rFonts w:ascii="Arial" w:eastAsia="Times New Roman" w:hAnsi="Arial" w:cs="Arial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B04739" w:rsidRPr="00B04739" w:rsidRDefault="00B04739" w:rsidP="00B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4535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842"/>
              <w:gridCol w:w="236"/>
              <w:gridCol w:w="2174"/>
              <w:gridCol w:w="283"/>
            </w:tblGrid>
            <w:tr w:rsidR="00B04739" w:rsidRPr="00B04739" w:rsidTr="007D0236">
              <w:trPr>
                <w:cantSplit/>
              </w:trPr>
              <w:tc>
                <w:tcPr>
                  <w:tcW w:w="4535" w:type="dxa"/>
                  <w:gridSpan w:val="4"/>
                </w:tcPr>
                <w:p w:rsidR="00B04739" w:rsidRPr="00B04739" w:rsidRDefault="00B04739" w:rsidP="00B04739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lv-LV"/>
                    </w:rPr>
                    <w:t>IESNIEGUMS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lv-LV"/>
                    </w:rPr>
                    <w:br/>
                    <w:t>PAR DIZAINPARAUGA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lv-LV"/>
                    </w:rPr>
                    <w:br/>
                    <w:t>REĢISTRĀCIJAS ATJAUNOŠANU</w:t>
                  </w:r>
                </w:p>
              </w:tc>
            </w:tr>
            <w:tr w:rsidR="00B04739" w:rsidRPr="00B04739" w:rsidTr="007D0236">
              <w:trPr>
                <w:cantSplit/>
              </w:trPr>
              <w:tc>
                <w:tcPr>
                  <w:tcW w:w="4535" w:type="dxa"/>
                  <w:gridSpan w:val="4"/>
                </w:tcPr>
                <w:p w:rsidR="00B04739" w:rsidRPr="00B04739" w:rsidRDefault="00B04739" w:rsidP="00B04739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>REQUEST FOR RENEWAL OF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DESIGN REGISTRATION</w:t>
                  </w:r>
                  <w:r w:rsidRPr="00B04739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</w:r>
                </w:p>
              </w:tc>
            </w:tr>
            <w:tr w:rsidR="00B04739" w:rsidRPr="00B04739" w:rsidTr="007D0236">
              <w:trPr>
                <w:cantSplit/>
                <w:trHeight w:hRule="exact" w:val="400"/>
              </w:trPr>
              <w:tc>
                <w:tcPr>
                  <w:tcW w:w="1842" w:type="dxa"/>
                </w:tcPr>
                <w:p w:rsidR="00B04739" w:rsidRPr="00B04739" w:rsidRDefault="00B04739" w:rsidP="00B04739">
                  <w:pPr>
                    <w:spacing w:before="80" w:after="0" w:line="240" w:lineRule="auto"/>
                    <w:rPr>
                      <w:rFonts w:ascii="Arial" w:eastAsia="Times New Roman" w:hAnsi="Arial" w:cs="Arial"/>
                      <w:noProof/>
                      <w:sz w:val="14"/>
                      <w:szCs w:val="24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noProof/>
                      <w:sz w:val="14"/>
                      <w:szCs w:val="24"/>
                      <w:lang w:eastAsia="lv-LV"/>
                    </w:rPr>
                    <w:t>PIETEICĒJA ŠIFRS</w:t>
                  </w:r>
                </w:p>
              </w:tc>
              <w:tc>
                <w:tcPr>
                  <w:tcW w:w="236" w:type="dxa"/>
                </w:tcPr>
                <w:p w:rsidR="00B04739" w:rsidRPr="00B04739" w:rsidRDefault="00B04739" w:rsidP="00B04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24"/>
                      <w:lang w:eastAsia="lv-LV"/>
                    </w:rPr>
                  </w:pPr>
                </w:p>
              </w:tc>
              <w:tc>
                <w:tcPr>
                  <w:tcW w:w="2174" w:type="dxa"/>
                </w:tcPr>
                <w:p w:rsidR="00B04739" w:rsidRPr="00B04739" w:rsidRDefault="00B04739" w:rsidP="00B04739">
                  <w:pPr>
                    <w:spacing w:before="80" w:after="0" w:line="240" w:lineRule="auto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 xml:space="preserve">[  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instrText xml:space="preserve"> FORMTEXT </w:instrTex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separate"/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end"/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 xml:space="preserve">  ]</w: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begin"/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instrText xml:space="preserve"> IF Check1  \* MERGEFORMAT </w:instrText>
                  </w: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B04739" w:rsidRPr="00B04739" w:rsidRDefault="00B04739" w:rsidP="00B04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24"/>
                      <w:lang w:eastAsia="lv-LV"/>
                    </w:rPr>
                  </w:pPr>
                  <w:r w:rsidRPr="00B04739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24"/>
                      <w:lang w:eastAsia="lv-LV"/>
                    </w:rPr>
                    <w:t>]</w:t>
                  </w:r>
                </w:p>
              </w:tc>
            </w:tr>
          </w:tbl>
          <w:p w:rsidR="00B04739" w:rsidRPr="00B04739" w:rsidRDefault="00B04739" w:rsidP="00B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</w:tbl>
    <w:p w:rsidR="00B04739" w:rsidRPr="00B04739" w:rsidRDefault="00B04739" w:rsidP="00B0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726"/>
        <w:gridCol w:w="2109"/>
        <w:gridCol w:w="17"/>
        <w:gridCol w:w="183"/>
        <w:gridCol w:w="1359"/>
        <w:gridCol w:w="283"/>
        <w:gridCol w:w="273"/>
        <w:gridCol w:w="862"/>
        <w:gridCol w:w="508"/>
        <w:gridCol w:w="626"/>
        <w:gridCol w:w="524"/>
        <w:gridCol w:w="1052"/>
        <w:gridCol w:w="834"/>
      </w:tblGrid>
      <w:tr w:rsidR="00B04739" w:rsidRPr="00B04739" w:rsidTr="007D0236">
        <w:trPr>
          <w:jc w:val="center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B04739" w:rsidRPr="00B04739" w:rsidRDefault="00B04739" w:rsidP="00B04739">
            <w:pPr>
              <w:keepNext/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0473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LŪDZU ATJAUNOT DIZAINPARAUGA REĢISTRĀCIJU</w:t>
            </w:r>
          </w:p>
        </w:tc>
      </w:tr>
      <w:tr w:rsidR="00B04739" w:rsidRPr="00B04739" w:rsidTr="007D0236">
        <w:trPr>
          <w:trHeight w:hRule="exact" w:val="870"/>
          <w:jc w:val="center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>EQ \X(11)</w:instrTex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REĢISTRĀCIJAS NUMURS</w:t>
            </w:r>
          </w:p>
          <w:p w:rsidR="00B04739" w:rsidRPr="00B04739" w:rsidRDefault="00B04739" w:rsidP="00B047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Lielie burti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D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 xml:space="preserve"> 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 xml:space="preserve"> 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>EQ \X(22)</w:instrTex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PIETEIKUMA DATUMS </w:t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(DD.MM.GGGG)</w:t>
            </w:r>
          </w:p>
          <w:p w:rsidR="00B04739" w:rsidRPr="00B04739" w:rsidRDefault="00B04739" w:rsidP="00B047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3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>EQ \X(21)</w:instrTex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PIETEIKUMA NUMURS</w:t>
            </w:r>
            <w:r w:rsidRPr="00B04739">
              <w:rPr>
                <w:rFonts w:ascii="Arial" w:eastAsia="Times New Roman" w:hAnsi="Arial" w:cs="Arial"/>
                <w:noProof/>
                <w:sz w:val="12"/>
                <w:szCs w:val="24"/>
                <w:lang w:eastAsia="lv-LV"/>
              </w:rPr>
              <w:t xml:space="preserve"> </w:t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(NAV OBLIGĀTS)</w:t>
            </w:r>
          </w:p>
          <w:p w:rsidR="00B04739" w:rsidRPr="00B04739" w:rsidRDefault="00B04739" w:rsidP="00B047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Lielie burti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D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-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-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49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\X(73)</w:instrTex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DIZAINPARAUGA ĪPAŠNIEKS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 xml:space="preserve">(JURIDISKĀM PERS. </w:t>
            </w:r>
            <w:r w:rsidRPr="00B04739">
              <w:rPr>
                <w:rFonts w:ascii="Arial" w:eastAsia="Times New Roman" w:hAnsi="Arial" w:cs="Times New Roman"/>
                <w:noProof/>
                <w:sz w:val="10"/>
                <w:szCs w:val="10"/>
                <w:lang w:eastAsia="lv-LV"/>
              </w:rPr>
              <w:sym w:font="Arial" w:char="2013"/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 xml:space="preserve"> PILNS NOSAUKUMS; FIZISKĀM PERS. </w:t>
            </w:r>
            <w:r w:rsidRPr="00B04739">
              <w:rPr>
                <w:rFonts w:ascii="Arial" w:eastAsia="Times New Roman" w:hAnsi="Arial" w:cs="Times New Roman"/>
                <w:noProof/>
                <w:sz w:val="10"/>
                <w:szCs w:val="10"/>
                <w:lang w:eastAsia="lv-LV"/>
              </w:rPr>
              <w:sym w:font="Arial" w:char="2013"/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 xml:space="preserve"> VĀRDS, UZVĀRDS)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B04739" w:rsidRPr="00B04739" w:rsidTr="007D0236">
        <w:trPr>
          <w:trHeight w:hRule="exact" w:val="340"/>
          <w:jc w:val="center"/>
        </w:trPr>
        <w:tc>
          <w:tcPr>
            <w:tcW w:w="4950" w:type="dxa"/>
            <w:gridSpan w:val="7"/>
            <w:vMerge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</w:p>
        </w:tc>
      </w:tr>
      <w:tr w:rsidR="00B04739" w:rsidRPr="00B04739" w:rsidTr="007D0236">
        <w:trPr>
          <w:trHeight w:hRule="exact" w:val="1162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ind w:left="113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04739" w:rsidRPr="00B04739" w:rsidRDefault="00B04739" w:rsidP="00B04739">
            <w:pPr>
              <w:spacing w:after="0" w:line="216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74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before="8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DIZAINPARAUGI, KURIEM NEPIECIEŠAMA REĢISTRĀCIJAS ATJAUNOŠANA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(ATZĪMĒT TIKAI VIENU NO VARIANTIEM)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</w:tr>
      <w:tr w:rsidR="00B04739" w:rsidRPr="00B04739" w:rsidTr="007D0236">
        <w:trPr>
          <w:trHeight w:hRule="exact" w:val="397"/>
          <w:jc w:val="center"/>
        </w:trPr>
        <w:tc>
          <w:tcPr>
            <w:tcW w:w="7470" w:type="dxa"/>
            <w:gridSpan w:val="11"/>
            <w:vMerge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1052" w:type="dxa"/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</w:tr>
      <w:tr w:rsidR="00B04739" w:rsidRPr="00B04739" w:rsidTr="007D0236">
        <w:trPr>
          <w:trHeight w:hRule="exact" w:val="3005"/>
          <w:jc w:val="center"/>
        </w:trPr>
        <w:tc>
          <w:tcPr>
            <w:tcW w:w="93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80" w:after="60" w:line="240" w:lineRule="exact"/>
              <w:ind w:left="584" w:hanging="584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ATJAUNOŠANA NEPIECIEŠAMA VISIEM REĢISTRĀCIJĀ IEKĻAUTAJIEM DIZAINPARAUGIEM</w:t>
            </w:r>
          </w:p>
          <w:p w:rsidR="00B04739" w:rsidRPr="00B04739" w:rsidRDefault="00B04739" w:rsidP="00B04739">
            <w:pPr>
              <w:spacing w:after="0" w:line="240" w:lineRule="auto"/>
              <w:ind w:left="584" w:hanging="584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ATJAUNOŠANA NEPIECIEŠAMA VIENĪGI ŠĀDIEM REĢISTRĀCIJĀ IEKĻAUTAJIEM DIZAINPARAUGIEM 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852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\X(74)</w:instrTex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PĀRSTĀVIS </w:t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(VĀRDS, UZVĀRDS)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B04739" w:rsidRPr="00B04739" w:rsidTr="007D0236">
        <w:trPr>
          <w:trHeight w:hRule="exact" w:val="227"/>
          <w:jc w:val="center"/>
        </w:trPr>
        <w:tc>
          <w:tcPr>
            <w:tcW w:w="4394" w:type="dxa"/>
            <w:gridSpan w:val="5"/>
            <w:vMerge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90" w:after="0" w:line="240" w:lineRule="auto"/>
              <w:ind w:left="113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</w:tr>
      <w:tr w:rsidR="00B04739" w:rsidRPr="00B04739" w:rsidTr="007D0236">
        <w:trPr>
          <w:trHeight w:val="890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keepNext/>
              <w:spacing w:before="20" w:after="0" w:line="240" w:lineRule="auto"/>
              <w:ind w:left="113"/>
              <w:outlineLvl w:val="3"/>
              <w:rPr>
                <w:rFonts w:ascii="Arial" w:eastAsia="Times New Roman" w:hAnsi="Arial" w:cs="Arial"/>
                <w:noProof/>
                <w:sz w:val="24"/>
                <w:szCs w:val="20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B04739" w:rsidRPr="00B04739" w:rsidTr="007D0236">
        <w:trPr>
          <w:trHeight w:hRule="exact" w:val="320"/>
          <w:jc w:val="center"/>
        </w:trPr>
        <w:tc>
          <w:tcPr>
            <w:tcW w:w="2852" w:type="dxa"/>
            <w:gridSpan w:val="3"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ĢENERĀLPILNVARAS REĢISTRĀCIJAS Nr.</w:t>
            </w:r>
          </w:p>
        </w:tc>
        <w:tc>
          <w:tcPr>
            <w:tcW w:w="2960" w:type="dxa"/>
            <w:gridSpan w:val="5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TĀLRUNIS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B04739" w:rsidRPr="00B04739" w:rsidTr="008B1650">
        <w:trPr>
          <w:trHeight w:hRule="exact" w:val="713"/>
          <w:jc w:val="center"/>
        </w:trPr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739" w:rsidRPr="00B04739" w:rsidRDefault="00B04739" w:rsidP="00B04739">
            <w:pPr>
              <w:tabs>
                <w:tab w:val="left" w:pos="5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lastRenderedPageBreak/>
              <w:fldChar w:fldCharType="begin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\X(70)</w:instrTex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ADRESE SARAKSTEI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(ADRESĀTA VĀRDS, UZVĀRDS VAI NOSAUKUMS)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ADRESE, PASTA INDEKSS</w:t>
            </w:r>
          </w:p>
        </w:tc>
      </w:tr>
      <w:tr w:rsidR="00B04739" w:rsidRPr="00B04739" w:rsidTr="007D0236">
        <w:trPr>
          <w:trHeight w:hRule="exact" w:val="397"/>
          <w:jc w:val="center"/>
        </w:trPr>
        <w:tc>
          <w:tcPr>
            <w:tcW w:w="4394" w:type="dxa"/>
            <w:gridSpan w:val="5"/>
            <w:vMerge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90" w:after="0" w:line="240" w:lineRule="auto"/>
              <w:ind w:left="113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</w:tr>
      <w:tr w:rsidR="00B04739" w:rsidRPr="00B04739" w:rsidTr="007D0236">
        <w:trPr>
          <w:trHeight w:hRule="exact" w:val="794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keepNext/>
              <w:spacing w:before="20" w:after="0" w:line="240" w:lineRule="auto"/>
              <w:ind w:left="113"/>
              <w:outlineLvl w:val="3"/>
              <w:rPr>
                <w:rFonts w:ascii="Arial" w:eastAsia="Times New Roman" w:hAnsi="Arial" w:cs="Arial"/>
                <w:noProof/>
                <w:sz w:val="24"/>
                <w:szCs w:val="20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B04739" w:rsidRPr="00B04739" w:rsidTr="007D0236">
        <w:trPr>
          <w:trHeight w:hRule="exact" w:val="320"/>
          <w:jc w:val="center"/>
        </w:trPr>
        <w:tc>
          <w:tcPr>
            <w:tcW w:w="726" w:type="dxa"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E-PASTS</w:t>
            </w:r>
          </w:p>
        </w:tc>
        <w:tc>
          <w:tcPr>
            <w:tcW w:w="5086" w:type="dxa"/>
            <w:gridSpan w:val="7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  <w:p w:rsidR="00B04739" w:rsidRPr="00B04739" w:rsidRDefault="00B04739" w:rsidP="00B04739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FAKSS</w:t>
            </w:r>
          </w:p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TĀLRUNIS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567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ind w:left="312" w:hanging="312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B04739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39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FORMCHECKBOX </w:instrText>
            </w:r>
            <w:r w:rsidR="000B10BA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="000B10BA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 xml:space="preserve"> 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TURPMĀKO INFORMĀCIJU UN DOKUMENTUS VĒLOS SAŅEMT ELEKTRONISKI UZ NORĀDĪTO E-PASTA ADRESI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FAKSS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113"/>
          <w:jc w:val="center"/>
        </w:trPr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B04739" w:rsidRPr="00B04739" w:rsidTr="007D0236">
        <w:trPr>
          <w:trHeight w:hRule="exact" w:val="1330"/>
          <w:jc w:val="center"/>
        </w:trPr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739" w:rsidRPr="00B04739" w:rsidRDefault="00B04739" w:rsidP="00B04739">
            <w:pPr>
              <w:spacing w:before="80" w:after="0" w:line="240" w:lineRule="exact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PIELIKUMĀ:</w:t>
            </w:r>
          </w:p>
          <w:p w:rsidR="00B04739" w:rsidRPr="00B04739" w:rsidRDefault="00B04739" w:rsidP="00B04739">
            <w:pPr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1. 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="004208E9"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PILNVARA</w:t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br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</w:p>
          <w:p w:rsidR="00B04739" w:rsidRPr="00B04739" w:rsidRDefault="00B04739" w:rsidP="004208E9">
            <w:pPr>
              <w:spacing w:before="80" w:after="0" w:line="240" w:lineRule="exact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  <w:p w:rsidR="00B04739" w:rsidRPr="00B04739" w:rsidRDefault="004208E9" w:rsidP="00B04739">
            <w:pPr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71138" wp14:editId="3C2C5827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21590</wp:posOffset>
                      </wp:positionV>
                      <wp:extent cx="274320" cy="227965"/>
                      <wp:effectExtent l="0" t="0" r="1905" b="444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739" w:rsidRDefault="00B04739" w:rsidP="00B047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71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14.85pt;margin-top:1.7pt;width:21.6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wV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" filled="f" stroked="f">
                      <v:textbox>
                        <w:txbxContent>
                          <w:p w:rsidR="00B04739" w:rsidRDefault="00B04739" w:rsidP="00B047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2</w:t>
            </w:r>
            <w:r w:rsidR="00B04739"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. </w:t>
            </w:r>
            <w:r w:rsidR="00B04739"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k9"/>
            <w:r w:rsidR="00B04739"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0B10BA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B04739"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0"/>
            <w:r w:rsidR="00B04739"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CITI DOKUMENTI </w:t>
            </w:r>
            <w:r w:rsidR="00B04739"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(NOSAUKT)</w:t>
            </w:r>
            <w:r w:rsidR="00B04739"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:</w:t>
            </w:r>
          </w:p>
          <w:p w:rsidR="00B04739" w:rsidRPr="00B04739" w:rsidRDefault="00B04739" w:rsidP="00B04739">
            <w:pPr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4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ĪPAŠNIEK</w:t>
            </w:r>
            <w:r w:rsidRPr="00B04739">
              <w:rPr>
                <w:rFonts w:ascii="Arial" w:eastAsia="Times New Roman" w:hAnsi="Arial" w:cs="Arial"/>
                <w:noProof/>
                <w:spacing w:val="40"/>
                <w:sz w:val="14"/>
                <w:szCs w:val="24"/>
                <w:lang w:eastAsia="lv-LV"/>
              </w:rPr>
              <w:t>A/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PĀRSTĀVJA</w:t>
            </w: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  <w:t>PARAKSTS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  <w:t>VĀRDS, UZVĀRDS, AMATS</w:t>
            </w:r>
          </w:p>
        </w:tc>
      </w:tr>
      <w:tr w:rsidR="00B04739" w:rsidRPr="00B04739" w:rsidTr="007D0236">
        <w:trPr>
          <w:trHeight w:hRule="exact" w:val="448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04739" w:rsidRPr="00B04739" w:rsidRDefault="00B04739" w:rsidP="00B04739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6521" w:type="dxa"/>
            <w:gridSpan w:val="11"/>
            <w:tcBorders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120" w:after="0" w:line="240" w:lineRule="auto"/>
              <w:ind w:right="567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AttorneySignature"/>
                  <w:enabled/>
                  <w:calcOnExit w:val="0"/>
                  <w:textInput/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B04739" w:rsidRPr="00B04739" w:rsidTr="007D0236">
        <w:trPr>
          <w:trHeight w:hRule="exact" w:val="420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739" w:rsidRPr="00B04739" w:rsidRDefault="00B04739" w:rsidP="00B047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AIZPILDĪŠANAS DATUMS </w:t>
            </w:r>
            <w:r w:rsidRPr="00B04739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(DD.MM.GGGG)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04739" w:rsidRPr="00B04739" w:rsidRDefault="00B04739" w:rsidP="00B04739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B04739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</w:tbl>
    <w:p w:rsidR="00B04739" w:rsidRPr="00B04739" w:rsidRDefault="00B04739" w:rsidP="00B04739">
      <w:pPr>
        <w:spacing w:after="0" w:line="240" w:lineRule="auto"/>
        <w:rPr>
          <w:rFonts w:ascii="Arial" w:eastAsia="Times New Roman" w:hAnsi="Arial" w:cs="Arial"/>
          <w:noProof/>
          <w:sz w:val="8"/>
          <w:szCs w:val="24"/>
          <w:lang w:eastAsia="lv-LV"/>
        </w:rPr>
      </w:pPr>
      <w:r w:rsidRPr="00B04739">
        <w:rPr>
          <w:rFonts w:ascii="Arial" w:eastAsia="Times New Roman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FD2D0" wp14:editId="077739AD">
                <wp:simplePos x="0" y="0"/>
                <wp:positionH relativeFrom="column">
                  <wp:posOffset>-209550</wp:posOffset>
                </wp:positionH>
                <wp:positionV relativeFrom="paragraph">
                  <wp:posOffset>5080</wp:posOffset>
                </wp:positionV>
                <wp:extent cx="274320" cy="227965"/>
                <wp:effectExtent l="0" t="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39" w:rsidRDefault="00B04739" w:rsidP="00B047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D2D0" id="Text Box 24" o:spid="_x0000_s1027" type="#_x0000_t202" style="position:absolute;margin-left:-16.5pt;margin-top:.4pt;width:21.6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wV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" filled="f" stroked="f">
                <v:textbox>
                  <w:txbxContent>
                    <w:p w:rsidR="00B04739" w:rsidRDefault="00B04739" w:rsidP="00B047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B04739" w:rsidRPr="00B04739" w:rsidRDefault="00B04739" w:rsidP="00B04739">
      <w:pPr>
        <w:tabs>
          <w:tab w:val="left" w:pos="142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sz w:val="14"/>
          <w:szCs w:val="14"/>
          <w:lang w:eastAsia="lv-LV"/>
        </w:rPr>
      </w:pPr>
      <w:r w:rsidRPr="00B04739">
        <w:rPr>
          <w:rFonts w:ascii="Arial" w:eastAsia="Times New Roman" w:hAnsi="Arial" w:cs="Arial"/>
          <w:noProof/>
          <w:sz w:val="14"/>
          <w:szCs w:val="14"/>
          <w:lang w:eastAsia="lv-LV"/>
        </w:rPr>
        <w:t>-</w:t>
      </w:r>
      <w:r w:rsidRPr="00B04739">
        <w:rPr>
          <w:rFonts w:ascii="Arial" w:eastAsia="Times New Roman" w:hAnsi="Arial" w:cs="Arial"/>
          <w:noProof/>
          <w:sz w:val="14"/>
          <w:szCs w:val="14"/>
          <w:lang w:eastAsia="lv-LV"/>
        </w:rPr>
        <w:tab/>
        <w:t>MAKSĀJOT NORĀDA DIZAINPARAUGA REĢISTRĀCIJAS NUMURU UN DARBĪBU, PAR KURU TIEK MAKSĀTS</w:t>
      </w:r>
    </w:p>
    <w:p w:rsidR="00B04739" w:rsidRPr="00B04739" w:rsidRDefault="00B04739" w:rsidP="00B0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A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0B10BA" w:rsidRPr="000B10BA" w:rsidRDefault="000B10BA" w:rsidP="000B1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10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10B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5" w:rsidRDefault="00A67225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DD" w:rsidRPr="00AC67DD" w:rsidRDefault="000B10BA" w:rsidP="00A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25</w:t>
      </w:r>
    </w:p>
    <w:p w:rsidR="00AC67DD" w:rsidRPr="00AC67DD" w:rsidRDefault="000B10BA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209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C67DD" w:rsidRPr="00110357" w:rsidRDefault="00AC67DD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C67DD" w:rsidRPr="00110357" w:rsidSect="00AC67D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p2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0B10BA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p2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0B10BA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="000B10BA"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="000B10BA"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0B10BA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036BF8"/>
    <w:rsid w:val="0006635F"/>
    <w:rsid w:val="000664FE"/>
    <w:rsid w:val="000B10BA"/>
    <w:rsid w:val="00103138"/>
    <w:rsid w:val="001059C8"/>
    <w:rsid w:val="00110357"/>
    <w:rsid w:val="00204CC7"/>
    <w:rsid w:val="002474DF"/>
    <w:rsid w:val="00380EED"/>
    <w:rsid w:val="004208E9"/>
    <w:rsid w:val="00466FB2"/>
    <w:rsid w:val="005063D6"/>
    <w:rsid w:val="0054564C"/>
    <w:rsid w:val="00581135"/>
    <w:rsid w:val="00607F72"/>
    <w:rsid w:val="00684C69"/>
    <w:rsid w:val="007325E3"/>
    <w:rsid w:val="00732922"/>
    <w:rsid w:val="007538A4"/>
    <w:rsid w:val="007E29D5"/>
    <w:rsid w:val="00821C50"/>
    <w:rsid w:val="00894C79"/>
    <w:rsid w:val="008B1650"/>
    <w:rsid w:val="008E1295"/>
    <w:rsid w:val="008E2FB5"/>
    <w:rsid w:val="00990DE0"/>
    <w:rsid w:val="00A67225"/>
    <w:rsid w:val="00AC67DD"/>
    <w:rsid w:val="00B04739"/>
    <w:rsid w:val="00B67CAE"/>
    <w:rsid w:val="00C871A6"/>
    <w:rsid w:val="00CA4BFF"/>
    <w:rsid w:val="00CE2DBE"/>
    <w:rsid w:val="00D04A2A"/>
    <w:rsid w:val="00D67C39"/>
    <w:rsid w:val="00D80FA4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34D7-9A3C-4C09-8262-B782DEAA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profesionālo patentpilnvarnieku saraksta saturu, tā uzturēšanas kārtību un profesionālo patentpilnvarnieku kvalifikācijas eksāmena kārtību” 1.pielikums</vt:lpstr>
    </vt:vector>
  </TitlesOfParts>
  <Company>Patentu Valde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2.pielikums</dc:title>
  <dc:subject>Pielikums</dc:subject>
  <dc:creator>Patentu valde</dc:creator>
  <cp:keywords/>
  <dc:description>Linda Zommere, Linda.Zommere@lrpv.gov.lv, 67220208</dc:description>
  <cp:lastModifiedBy>Linda Zommere</cp:lastModifiedBy>
  <cp:revision>5</cp:revision>
  <cp:lastPrinted>2015-07-21T10:10:00Z</cp:lastPrinted>
  <dcterms:created xsi:type="dcterms:W3CDTF">2015-09-16T14:04:00Z</dcterms:created>
  <dcterms:modified xsi:type="dcterms:W3CDTF">2015-12-08T12:25:00Z</dcterms:modified>
</cp:coreProperties>
</file>