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5C" w:rsidRPr="005A2553" w:rsidRDefault="00534D5C" w:rsidP="00534D5C">
      <w:pPr>
        <w:jc w:val="right"/>
        <w:rPr>
          <w:i/>
          <w:sz w:val="28"/>
          <w:szCs w:val="28"/>
        </w:rPr>
      </w:pPr>
      <w:r w:rsidRPr="005A2553">
        <w:rPr>
          <w:i/>
          <w:sz w:val="28"/>
          <w:szCs w:val="28"/>
        </w:rPr>
        <w:t>Projekts</w:t>
      </w:r>
    </w:p>
    <w:p w:rsidR="00534D5C" w:rsidRPr="003560C0" w:rsidRDefault="00534D5C" w:rsidP="00534D5C">
      <w:pPr>
        <w:rPr>
          <w:sz w:val="28"/>
          <w:szCs w:val="28"/>
        </w:rPr>
      </w:pPr>
    </w:p>
    <w:p w:rsidR="00534D5C" w:rsidRPr="005A2553" w:rsidRDefault="00534D5C" w:rsidP="00534D5C">
      <w:pPr>
        <w:ind w:firstLine="720"/>
        <w:jc w:val="center"/>
        <w:rPr>
          <w:sz w:val="28"/>
          <w:szCs w:val="28"/>
        </w:rPr>
      </w:pPr>
      <w:proofErr w:type="gramStart"/>
      <w:r w:rsidRPr="005A2553">
        <w:rPr>
          <w:sz w:val="28"/>
          <w:szCs w:val="28"/>
        </w:rPr>
        <w:t>LATVIJAS REPUBLIKAS MINISTRU KABINET</w:t>
      </w:r>
      <w:r w:rsidR="00652621">
        <w:rPr>
          <w:sz w:val="28"/>
          <w:szCs w:val="28"/>
        </w:rPr>
        <w:t>A</w:t>
      </w:r>
      <w:proofErr w:type="gramEnd"/>
      <w:r w:rsidR="00652621">
        <w:rPr>
          <w:sz w:val="28"/>
          <w:szCs w:val="28"/>
        </w:rPr>
        <w:t xml:space="preserve"> SĒDES PR</w:t>
      </w:r>
      <w:r w:rsidR="001756F6">
        <w:rPr>
          <w:sz w:val="28"/>
          <w:szCs w:val="28"/>
        </w:rPr>
        <w:t>O</w:t>
      </w:r>
      <w:r w:rsidR="00652621">
        <w:rPr>
          <w:sz w:val="28"/>
          <w:szCs w:val="28"/>
        </w:rPr>
        <w:t>TOKOLLĒMUMS</w:t>
      </w:r>
      <w:r w:rsidRPr="00652621">
        <w:rPr>
          <w:sz w:val="28"/>
          <w:szCs w:val="28"/>
        </w:rPr>
        <w:tab/>
      </w:r>
    </w:p>
    <w:p w:rsidR="00534D5C" w:rsidRDefault="00534D5C" w:rsidP="00534D5C">
      <w:pPr>
        <w:rPr>
          <w:sz w:val="28"/>
          <w:szCs w:val="28"/>
        </w:rPr>
      </w:pPr>
    </w:p>
    <w:p w:rsidR="00534D5C" w:rsidRPr="003560C0" w:rsidRDefault="00534D5C" w:rsidP="00534D5C">
      <w:pPr>
        <w:rPr>
          <w:sz w:val="28"/>
          <w:szCs w:val="28"/>
        </w:rPr>
      </w:pPr>
    </w:p>
    <w:tbl>
      <w:tblPr>
        <w:tblW w:w="9214" w:type="dxa"/>
        <w:tblInd w:w="250" w:type="dxa"/>
        <w:tblLook w:val="04A0" w:firstRow="1" w:lastRow="0" w:firstColumn="1" w:lastColumn="0" w:noHBand="0" w:noVBand="1"/>
      </w:tblPr>
      <w:tblGrid>
        <w:gridCol w:w="3898"/>
        <w:gridCol w:w="898"/>
        <w:gridCol w:w="4418"/>
      </w:tblGrid>
      <w:tr w:rsidR="00652621" w:rsidRPr="00566D29" w:rsidTr="00E61FC5">
        <w:trPr>
          <w:cantSplit/>
        </w:trPr>
        <w:tc>
          <w:tcPr>
            <w:tcW w:w="3898" w:type="dxa"/>
            <w:hideMark/>
          </w:tcPr>
          <w:p w:rsidR="00652621" w:rsidRPr="00566D29" w:rsidRDefault="00652621" w:rsidP="00E61FC5">
            <w:pPr>
              <w:rPr>
                <w:sz w:val="28"/>
                <w:szCs w:val="28"/>
              </w:rPr>
            </w:pPr>
            <w:r w:rsidRPr="00566D29">
              <w:rPr>
                <w:sz w:val="28"/>
                <w:szCs w:val="28"/>
              </w:rPr>
              <w:t>Rīgā</w:t>
            </w:r>
          </w:p>
        </w:tc>
        <w:tc>
          <w:tcPr>
            <w:tcW w:w="898" w:type="dxa"/>
            <w:hideMark/>
          </w:tcPr>
          <w:p w:rsidR="00652621" w:rsidRPr="00566D29" w:rsidRDefault="00652621" w:rsidP="00E61FC5">
            <w:pPr>
              <w:rPr>
                <w:sz w:val="28"/>
                <w:szCs w:val="28"/>
              </w:rPr>
            </w:pPr>
            <w:r w:rsidRPr="00566D29">
              <w:rPr>
                <w:sz w:val="28"/>
                <w:szCs w:val="28"/>
              </w:rPr>
              <w:t>Nr.</w:t>
            </w:r>
          </w:p>
        </w:tc>
        <w:tc>
          <w:tcPr>
            <w:tcW w:w="4418" w:type="dxa"/>
            <w:hideMark/>
          </w:tcPr>
          <w:p w:rsidR="00652621" w:rsidRPr="00566D29" w:rsidRDefault="00652621" w:rsidP="00E61FC5">
            <w:pPr>
              <w:jc w:val="right"/>
              <w:rPr>
                <w:sz w:val="28"/>
                <w:szCs w:val="28"/>
              </w:rPr>
            </w:pPr>
            <w:r w:rsidRPr="00566D29">
              <w:rPr>
                <w:sz w:val="28"/>
                <w:szCs w:val="28"/>
              </w:rPr>
              <w:t>201</w:t>
            </w:r>
            <w:r>
              <w:rPr>
                <w:sz w:val="28"/>
                <w:szCs w:val="28"/>
              </w:rPr>
              <w:t>6. g</w:t>
            </w:r>
            <w:r w:rsidRPr="00566D29">
              <w:rPr>
                <w:sz w:val="28"/>
                <w:szCs w:val="28"/>
              </w:rPr>
              <w:t>ada</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w:t>
            </w:r>
            <w:proofErr w:type="gramStart"/>
            <w:r>
              <w:rPr>
                <w:sz w:val="28"/>
                <w:szCs w:val="28"/>
              </w:rPr>
              <w:t xml:space="preserve"> .</w:t>
            </w:r>
            <w:proofErr w:type="gramEnd"/>
            <w:r>
              <w:rPr>
                <w:sz w:val="28"/>
                <w:szCs w:val="28"/>
              </w:rPr>
              <w:t>_________</w:t>
            </w:r>
          </w:p>
        </w:tc>
      </w:tr>
    </w:tbl>
    <w:p w:rsidR="00652621" w:rsidRPr="00566D29" w:rsidRDefault="00652621" w:rsidP="00652621">
      <w:pPr>
        <w:jc w:val="both"/>
        <w:rPr>
          <w:sz w:val="28"/>
        </w:rPr>
      </w:pPr>
    </w:p>
    <w:p w:rsidR="00652621" w:rsidRPr="00566D29" w:rsidRDefault="00652621" w:rsidP="00652621">
      <w:pPr>
        <w:jc w:val="center"/>
        <w:rPr>
          <w:sz w:val="28"/>
        </w:rPr>
      </w:pPr>
      <w:r w:rsidRPr="00566D29">
        <w:rPr>
          <w:b/>
          <w:bCs/>
          <w:sz w:val="28"/>
        </w:rPr>
        <w:t>.§</w:t>
      </w:r>
      <w:r>
        <w:rPr>
          <w:b/>
          <w:bCs/>
          <w:sz w:val="28"/>
        </w:rPr>
        <w:t xml:space="preserve"> </w:t>
      </w:r>
    </w:p>
    <w:p w:rsidR="00534D5C" w:rsidRDefault="00534D5C" w:rsidP="00534D5C">
      <w:pPr>
        <w:rPr>
          <w:sz w:val="28"/>
          <w:szCs w:val="28"/>
        </w:rPr>
      </w:pPr>
    </w:p>
    <w:p w:rsidR="00534D5C" w:rsidRDefault="00534D5C" w:rsidP="00534D5C">
      <w:pPr>
        <w:tabs>
          <w:tab w:val="left" w:pos="851"/>
        </w:tabs>
        <w:spacing w:after="120"/>
        <w:ind w:firstLine="567"/>
        <w:jc w:val="both"/>
        <w:rPr>
          <w:b/>
          <w:sz w:val="28"/>
          <w:szCs w:val="28"/>
        </w:rPr>
      </w:pPr>
      <w:r w:rsidRPr="00477274" w:rsidDel="00644575">
        <w:rPr>
          <w:b/>
          <w:sz w:val="28"/>
          <w:szCs w:val="28"/>
        </w:rPr>
        <w:t xml:space="preserve"> </w:t>
      </w:r>
      <w:r w:rsidRPr="00477274">
        <w:rPr>
          <w:b/>
          <w:sz w:val="28"/>
          <w:szCs w:val="28"/>
        </w:rPr>
        <w:t xml:space="preserve">Informatīvais ziņojums </w:t>
      </w:r>
      <w:r w:rsidRPr="00534D5C">
        <w:rPr>
          <w:b/>
          <w:sz w:val="28"/>
          <w:szCs w:val="28"/>
        </w:rPr>
        <w:t>„Par papildu valsts budžeta saistību uzņemšanos Eiropas Savienības programmas „</w:t>
      </w:r>
      <w:r w:rsidR="00DB6025">
        <w:rPr>
          <w:b/>
          <w:sz w:val="28"/>
          <w:szCs w:val="28"/>
        </w:rPr>
        <w:t>ES Baltijas jūras reģiona stratēģija tehniskās palīdzības fonds</w:t>
      </w:r>
      <w:r w:rsidRPr="00534D5C">
        <w:rPr>
          <w:b/>
          <w:sz w:val="28"/>
          <w:szCs w:val="28"/>
        </w:rPr>
        <w:t>” (</w:t>
      </w:r>
      <w:r w:rsidR="00DB6025">
        <w:rPr>
          <w:b/>
          <w:i/>
          <w:sz w:val="28"/>
          <w:szCs w:val="28"/>
        </w:rPr>
        <w:t xml:space="preserve">EU </w:t>
      </w:r>
      <w:proofErr w:type="spellStart"/>
      <w:r w:rsidR="00DB6025">
        <w:rPr>
          <w:b/>
          <w:i/>
          <w:sz w:val="28"/>
          <w:szCs w:val="28"/>
        </w:rPr>
        <w:t>Strategy</w:t>
      </w:r>
      <w:proofErr w:type="spellEnd"/>
      <w:r w:rsidR="00DB6025">
        <w:rPr>
          <w:b/>
          <w:i/>
          <w:sz w:val="28"/>
          <w:szCs w:val="28"/>
        </w:rPr>
        <w:t xml:space="preserve"> </w:t>
      </w:r>
      <w:proofErr w:type="spellStart"/>
      <w:r w:rsidR="00DB6025">
        <w:rPr>
          <w:b/>
          <w:i/>
          <w:sz w:val="28"/>
          <w:szCs w:val="28"/>
        </w:rPr>
        <w:t>for</w:t>
      </w:r>
      <w:proofErr w:type="spellEnd"/>
      <w:r w:rsidR="00DB6025">
        <w:rPr>
          <w:b/>
          <w:i/>
          <w:sz w:val="28"/>
          <w:szCs w:val="28"/>
        </w:rPr>
        <w:t xml:space="preserve"> </w:t>
      </w:r>
      <w:proofErr w:type="spellStart"/>
      <w:r w:rsidR="00DB6025">
        <w:rPr>
          <w:b/>
          <w:i/>
          <w:sz w:val="28"/>
          <w:szCs w:val="28"/>
        </w:rPr>
        <w:t>the</w:t>
      </w:r>
      <w:proofErr w:type="spellEnd"/>
      <w:r w:rsidR="00DB6025">
        <w:rPr>
          <w:b/>
          <w:i/>
          <w:sz w:val="28"/>
          <w:szCs w:val="28"/>
        </w:rPr>
        <w:t xml:space="preserve"> </w:t>
      </w:r>
      <w:proofErr w:type="spellStart"/>
      <w:r w:rsidR="00DB6025">
        <w:rPr>
          <w:b/>
          <w:i/>
          <w:sz w:val="28"/>
          <w:szCs w:val="28"/>
        </w:rPr>
        <w:t>Baltic</w:t>
      </w:r>
      <w:proofErr w:type="spellEnd"/>
      <w:r w:rsidR="00DB6025">
        <w:rPr>
          <w:b/>
          <w:i/>
          <w:sz w:val="28"/>
          <w:szCs w:val="28"/>
        </w:rPr>
        <w:t xml:space="preserve"> </w:t>
      </w:r>
      <w:proofErr w:type="spellStart"/>
      <w:r w:rsidR="00DB6025">
        <w:rPr>
          <w:b/>
          <w:i/>
          <w:sz w:val="28"/>
          <w:szCs w:val="28"/>
        </w:rPr>
        <w:t>Sea</w:t>
      </w:r>
      <w:proofErr w:type="spellEnd"/>
      <w:r w:rsidR="00DB6025">
        <w:rPr>
          <w:b/>
          <w:i/>
          <w:sz w:val="28"/>
          <w:szCs w:val="28"/>
        </w:rPr>
        <w:t xml:space="preserve"> </w:t>
      </w:r>
      <w:proofErr w:type="spellStart"/>
      <w:r w:rsidR="00DB6025">
        <w:rPr>
          <w:b/>
          <w:i/>
          <w:sz w:val="28"/>
          <w:szCs w:val="28"/>
        </w:rPr>
        <w:t>Region</w:t>
      </w:r>
      <w:proofErr w:type="spellEnd"/>
      <w:r w:rsidR="00DB6025">
        <w:rPr>
          <w:b/>
          <w:i/>
          <w:sz w:val="28"/>
          <w:szCs w:val="28"/>
        </w:rPr>
        <w:t xml:space="preserve"> </w:t>
      </w:r>
      <w:proofErr w:type="spellStart"/>
      <w:r w:rsidR="00DB6025">
        <w:rPr>
          <w:b/>
          <w:i/>
          <w:sz w:val="28"/>
          <w:szCs w:val="28"/>
        </w:rPr>
        <w:t>Seed</w:t>
      </w:r>
      <w:proofErr w:type="spellEnd"/>
      <w:r w:rsidR="00DB6025">
        <w:rPr>
          <w:b/>
          <w:i/>
          <w:sz w:val="28"/>
          <w:szCs w:val="28"/>
        </w:rPr>
        <w:t xml:space="preserve"> </w:t>
      </w:r>
      <w:proofErr w:type="spellStart"/>
      <w:r w:rsidR="00DB6025">
        <w:rPr>
          <w:b/>
          <w:i/>
          <w:sz w:val="28"/>
          <w:szCs w:val="28"/>
        </w:rPr>
        <w:t>Money</w:t>
      </w:r>
      <w:proofErr w:type="spellEnd"/>
      <w:r w:rsidR="00DB6025">
        <w:rPr>
          <w:b/>
          <w:i/>
          <w:sz w:val="28"/>
          <w:szCs w:val="28"/>
        </w:rPr>
        <w:t xml:space="preserve"> </w:t>
      </w:r>
      <w:proofErr w:type="spellStart"/>
      <w:r w:rsidR="00DB6025">
        <w:rPr>
          <w:b/>
          <w:i/>
          <w:sz w:val="28"/>
          <w:szCs w:val="28"/>
        </w:rPr>
        <w:t>Facility</w:t>
      </w:r>
      <w:proofErr w:type="spellEnd"/>
      <w:r w:rsidRPr="00534D5C">
        <w:rPr>
          <w:b/>
          <w:sz w:val="28"/>
          <w:szCs w:val="28"/>
        </w:rPr>
        <w:t xml:space="preserve">) ietvaros” </w:t>
      </w:r>
    </w:p>
    <w:p w:rsidR="00652621" w:rsidRDefault="00652621" w:rsidP="00534D5C">
      <w:pPr>
        <w:tabs>
          <w:tab w:val="left" w:pos="851"/>
        </w:tabs>
        <w:spacing w:after="120"/>
        <w:ind w:firstLine="567"/>
        <w:jc w:val="both"/>
        <w:rPr>
          <w:b/>
          <w:sz w:val="28"/>
          <w:szCs w:val="28"/>
        </w:rPr>
      </w:pPr>
    </w:p>
    <w:p w:rsidR="00652621" w:rsidRPr="00263011" w:rsidRDefault="00652621" w:rsidP="00652621">
      <w:pPr>
        <w:jc w:val="center"/>
      </w:pPr>
      <w:r w:rsidRPr="00263011">
        <w:t>_____________________________________________________________</w:t>
      </w:r>
    </w:p>
    <w:p w:rsidR="00652621" w:rsidRPr="00263011" w:rsidRDefault="00652621" w:rsidP="00652621">
      <w:pPr>
        <w:jc w:val="center"/>
      </w:pPr>
      <w:r w:rsidRPr="00263011">
        <w:t>(…)</w:t>
      </w:r>
    </w:p>
    <w:p w:rsidR="00691A28" w:rsidRPr="00477274" w:rsidRDefault="00691A28" w:rsidP="00534D5C">
      <w:pPr>
        <w:tabs>
          <w:tab w:val="left" w:pos="851"/>
        </w:tabs>
        <w:spacing w:after="120"/>
        <w:ind w:firstLine="567"/>
        <w:jc w:val="both"/>
        <w:rPr>
          <w:b/>
          <w:sz w:val="28"/>
          <w:szCs w:val="28"/>
        </w:rPr>
      </w:pPr>
    </w:p>
    <w:p w:rsidR="000F5421" w:rsidRDefault="00534D5C" w:rsidP="00A279EB">
      <w:pPr>
        <w:pStyle w:val="BodyTextIndent"/>
        <w:numPr>
          <w:ilvl w:val="0"/>
          <w:numId w:val="1"/>
        </w:numPr>
        <w:tabs>
          <w:tab w:val="left" w:pos="851"/>
        </w:tabs>
        <w:ind w:left="0" w:firstLine="567"/>
        <w:jc w:val="both"/>
        <w:rPr>
          <w:szCs w:val="28"/>
          <w:lang w:val="lv-LV"/>
        </w:rPr>
      </w:pPr>
      <w:r w:rsidRPr="00534D5C">
        <w:rPr>
          <w:rStyle w:val="list0020paragraphchar1"/>
          <w:sz w:val="28"/>
          <w:szCs w:val="28"/>
          <w:lang w:val="lv-LV"/>
        </w:rPr>
        <w:t xml:space="preserve">Pieņemt zināšanai </w:t>
      </w:r>
      <w:r w:rsidR="00F121C4">
        <w:rPr>
          <w:rStyle w:val="list0020paragraphchar1"/>
          <w:sz w:val="28"/>
          <w:szCs w:val="28"/>
          <w:lang w:val="lv-LV"/>
        </w:rPr>
        <w:t>v</w:t>
      </w:r>
      <w:r w:rsidRPr="00534D5C">
        <w:rPr>
          <w:rStyle w:val="list0020paragraphchar1"/>
          <w:sz w:val="28"/>
          <w:szCs w:val="28"/>
          <w:lang w:val="lv-LV"/>
        </w:rPr>
        <w:t>ides aizsardzības un reģionālās attīstības ministra iesniegto informatīvo ziņojumu</w:t>
      </w:r>
      <w:r w:rsidRPr="00534D5C">
        <w:rPr>
          <w:szCs w:val="28"/>
          <w:lang w:val="lv-LV"/>
        </w:rPr>
        <w:t>.</w:t>
      </w:r>
    </w:p>
    <w:p w:rsidR="006D5A4C" w:rsidRPr="006D5A4C" w:rsidRDefault="000F5421" w:rsidP="006D5A4C">
      <w:pPr>
        <w:pStyle w:val="BodyTextIndent"/>
        <w:numPr>
          <w:ilvl w:val="0"/>
          <w:numId w:val="5"/>
        </w:numPr>
        <w:tabs>
          <w:tab w:val="left" w:pos="851"/>
        </w:tabs>
        <w:ind w:left="0" w:firstLine="567"/>
        <w:jc w:val="both"/>
        <w:rPr>
          <w:color w:val="000000"/>
          <w:szCs w:val="28"/>
          <w:lang w:val="lv-LV"/>
        </w:rPr>
      </w:pPr>
      <w:r w:rsidRPr="00F54CE3">
        <w:rPr>
          <w:szCs w:val="28"/>
          <w:lang w:val="lv-LV"/>
        </w:rPr>
        <w:t>Atļaut Vides aizsardzības un reģionālās attīstības ministrijai uzņemties papildu valsts budžeta saistības Eiropas Savienības programmas „</w:t>
      </w:r>
      <w:r w:rsidR="00DB6025" w:rsidRPr="000560F1">
        <w:rPr>
          <w:szCs w:val="28"/>
          <w:lang w:val="lv-LV"/>
        </w:rPr>
        <w:t>ES Baltijas jūras reģiona stratēģija tehniskās palīdzības fonds</w:t>
      </w:r>
      <w:r w:rsidR="00D8790B" w:rsidRPr="00F54CE3">
        <w:rPr>
          <w:szCs w:val="28"/>
          <w:lang w:val="lv-LV"/>
        </w:rPr>
        <w:t xml:space="preserve">” ietvaros </w:t>
      </w:r>
      <w:r w:rsidR="0000700E" w:rsidRPr="00F54CE3">
        <w:rPr>
          <w:szCs w:val="28"/>
          <w:lang w:val="lv-LV"/>
        </w:rPr>
        <w:t xml:space="preserve">Zemgales plānošanas reģiona </w:t>
      </w:r>
      <w:r w:rsidR="00D8790B" w:rsidRPr="00F54CE3">
        <w:rPr>
          <w:szCs w:val="28"/>
          <w:lang w:val="lv-LV"/>
        </w:rPr>
        <w:t>projekta</w:t>
      </w:r>
      <w:r w:rsidRPr="00F54CE3">
        <w:rPr>
          <w:szCs w:val="28"/>
          <w:lang w:val="lv-LV"/>
        </w:rPr>
        <w:t xml:space="preserve"> </w:t>
      </w:r>
      <w:r w:rsidR="00AF1BDF" w:rsidRPr="00F54CE3">
        <w:rPr>
          <w:szCs w:val="24"/>
          <w:lang w:val="lv-LV"/>
        </w:rPr>
        <w:t>„</w:t>
      </w:r>
      <w:r w:rsidR="00DB6025" w:rsidRPr="000560F1">
        <w:rPr>
          <w:noProof/>
          <w:lang w:val="lv-LV"/>
        </w:rPr>
        <w:t>E-veselības viedas specializācijas stiprināšana veselīgākam un labklājīgākam Baltijas jūras reģionam</w:t>
      </w:r>
      <w:r w:rsidR="00AF1BDF" w:rsidRPr="00F54CE3">
        <w:rPr>
          <w:szCs w:val="24"/>
          <w:lang w:val="lv-LV"/>
        </w:rPr>
        <w:t xml:space="preserve">” </w:t>
      </w:r>
      <w:r w:rsidR="00AF1BDF" w:rsidRPr="00F54CE3">
        <w:rPr>
          <w:i/>
          <w:szCs w:val="24"/>
          <w:lang w:val="lv-LV"/>
        </w:rPr>
        <w:t>(</w:t>
      </w:r>
      <w:proofErr w:type="spellStart"/>
      <w:r w:rsidR="00691A28" w:rsidRPr="000560F1">
        <w:rPr>
          <w:i/>
          <w:lang w:val="lv-LV"/>
        </w:rPr>
        <w:t>Empowering</w:t>
      </w:r>
      <w:proofErr w:type="spellEnd"/>
      <w:r w:rsidR="00691A28" w:rsidRPr="000560F1">
        <w:rPr>
          <w:i/>
          <w:lang w:val="lv-LV"/>
        </w:rPr>
        <w:t xml:space="preserve"> </w:t>
      </w:r>
      <w:proofErr w:type="spellStart"/>
      <w:r w:rsidR="00691A28" w:rsidRPr="000560F1">
        <w:rPr>
          <w:i/>
          <w:lang w:val="lv-LV"/>
        </w:rPr>
        <w:t>eHealth</w:t>
      </w:r>
      <w:proofErr w:type="spellEnd"/>
      <w:r w:rsidR="00691A28" w:rsidRPr="000560F1">
        <w:rPr>
          <w:i/>
          <w:lang w:val="lv-LV"/>
        </w:rPr>
        <w:t xml:space="preserve"> </w:t>
      </w:r>
      <w:proofErr w:type="spellStart"/>
      <w:r w:rsidR="00691A28" w:rsidRPr="000560F1">
        <w:rPr>
          <w:i/>
          <w:lang w:val="lv-LV"/>
        </w:rPr>
        <w:t>Smart</w:t>
      </w:r>
      <w:proofErr w:type="spellEnd"/>
      <w:r w:rsidR="00691A28" w:rsidRPr="000560F1">
        <w:rPr>
          <w:i/>
          <w:lang w:val="lv-LV"/>
        </w:rPr>
        <w:t xml:space="preserve"> </w:t>
      </w:r>
      <w:proofErr w:type="spellStart"/>
      <w:r w:rsidR="00691A28" w:rsidRPr="000560F1">
        <w:rPr>
          <w:i/>
          <w:lang w:val="lv-LV"/>
        </w:rPr>
        <w:t>Specialization</w:t>
      </w:r>
      <w:proofErr w:type="spellEnd"/>
      <w:r w:rsidR="00691A28" w:rsidRPr="000560F1">
        <w:rPr>
          <w:i/>
          <w:lang w:val="lv-LV"/>
        </w:rPr>
        <w:t xml:space="preserve"> </w:t>
      </w:r>
      <w:proofErr w:type="spellStart"/>
      <w:r w:rsidR="00691A28" w:rsidRPr="000560F1">
        <w:rPr>
          <w:i/>
          <w:lang w:val="lv-LV"/>
        </w:rPr>
        <w:t>for</w:t>
      </w:r>
      <w:proofErr w:type="spellEnd"/>
      <w:r w:rsidR="00691A28" w:rsidRPr="000560F1">
        <w:rPr>
          <w:i/>
          <w:lang w:val="lv-LV"/>
        </w:rPr>
        <w:t xml:space="preserve"> a </w:t>
      </w:r>
      <w:proofErr w:type="spellStart"/>
      <w:r w:rsidR="00691A28" w:rsidRPr="000560F1">
        <w:rPr>
          <w:i/>
          <w:lang w:val="lv-LV"/>
        </w:rPr>
        <w:t>Healthier</w:t>
      </w:r>
      <w:proofErr w:type="spellEnd"/>
      <w:r w:rsidR="00691A28" w:rsidRPr="000560F1">
        <w:rPr>
          <w:i/>
          <w:lang w:val="lv-LV"/>
        </w:rPr>
        <w:t xml:space="preserve"> </w:t>
      </w:r>
      <w:proofErr w:type="spellStart"/>
      <w:r w:rsidR="00691A28" w:rsidRPr="000560F1">
        <w:rPr>
          <w:i/>
          <w:lang w:val="lv-LV"/>
        </w:rPr>
        <w:t>and</w:t>
      </w:r>
      <w:proofErr w:type="spellEnd"/>
      <w:r w:rsidR="00691A28" w:rsidRPr="000560F1">
        <w:rPr>
          <w:i/>
          <w:lang w:val="lv-LV"/>
        </w:rPr>
        <w:t xml:space="preserve"> </w:t>
      </w:r>
      <w:proofErr w:type="spellStart"/>
      <w:r w:rsidR="00691A28" w:rsidRPr="000560F1">
        <w:rPr>
          <w:i/>
          <w:lang w:val="lv-LV"/>
        </w:rPr>
        <w:t>Wealthier</w:t>
      </w:r>
      <w:proofErr w:type="spellEnd"/>
      <w:r w:rsidR="00691A28" w:rsidRPr="000560F1">
        <w:rPr>
          <w:i/>
          <w:lang w:val="lv-LV"/>
        </w:rPr>
        <w:t xml:space="preserve"> </w:t>
      </w:r>
      <w:proofErr w:type="spellStart"/>
      <w:r w:rsidR="00691A28" w:rsidRPr="000560F1">
        <w:rPr>
          <w:i/>
          <w:lang w:val="lv-LV"/>
        </w:rPr>
        <w:t>Baltic</w:t>
      </w:r>
      <w:proofErr w:type="spellEnd"/>
      <w:r w:rsidR="00691A28" w:rsidRPr="000560F1">
        <w:rPr>
          <w:i/>
          <w:lang w:val="lv-LV"/>
        </w:rPr>
        <w:t xml:space="preserve"> </w:t>
      </w:r>
      <w:proofErr w:type="spellStart"/>
      <w:r w:rsidR="00691A28" w:rsidRPr="000560F1">
        <w:rPr>
          <w:i/>
          <w:lang w:val="lv-LV"/>
        </w:rPr>
        <w:t>Sea</w:t>
      </w:r>
      <w:proofErr w:type="spellEnd"/>
      <w:r w:rsidR="00691A28" w:rsidRPr="000560F1">
        <w:rPr>
          <w:i/>
          <w:lang w:val="lv-LV"/>
        </w:rPr>
        <w:t xml:space="preserve"> </w:t>
      </w:r>
      <w:proofErr w:type="spellStart"/>
      <w:r w:rsidR="00691A28" w:rsidRPr="000560F1">
        <w:rPr>
          <w:i/>
          <w:lang w:val="lv-LV"/>
        </w:rPr>
        <w:t>Region</w:t>
      </w:r>
      <w:proofErr w:type="spellEnd"/>
      <w:r w:rsidR="00AF1BDF" w:rsidRPr="00F54CE3">
        <w:rPr>
          <w:i/>
          <w:szCs w:val="24"/>
          <w:lang w:val="lv-LV"/>
        </w:rPr>
        <w:t xml:space="preserve">) </w:t>
      </w:r>
      <w:r w:rsidRPr="00F54CE3">
        <w:rPr>
          <w:szCs w:val="28"/>
          <w:lang w:val="lv-LV"/>
        </w:rPr>
        <w:t xml:space="preserve">ieviešanas finansēšanai </w:t>
      </w:r>
      <w:r w:rsidR="00BF4A5B">
        <w:rPr>
          <w:szCs w:val="28"/>
          <w:lang w:val="lv-LV"/>
        </w:rPr>
        <w:t>3</w:t>
      </w:r>
      <w:r w:rsidR="00DD28C1" w:rsidRPr="00F54CE3">
        <w:rPr>
          <w:szCs w:val="28"/>
          <w:lang w:val="lv-LV"/>
        </w:rPr>
        <w:t xml:space="preserve"> </w:t>
      </w:r>
      <w:r w:rsidR="00BF4A5B">
        <w:rPr>
          <w:szCs w:val="28"/>
          <w:lang w:val="lv-LV"/>
        </w:rPr>
        <w:t>45</w:t>
      </w:r>
      <w:r w:rsidR="00DD28C1" w:rsidRPr="00F54CE3">
        <w:rPr>
          <w:szCs w:val="28"/>
          <w:lang w:val="lv-LV"/>
        </w:rPr>
        <w:t xml:space="preserve">0 </w:t>
      </w:r>
      <w:proofErr w:type="spellStart"/>
      <w:r w:rsidRPr="00F54CE3">
        <w:rPr>
          <w:i/>
          <w:szCs w:val="28"/>
          <w:lang w:val="lv-LV"/>
        </w:rPr>
        <w:t>euro</w:t>
      </w:r>
      <w:proofErr w:type="spellEnd"/>
      <w:r w:rsidRPr="00F54CE3">
        <w:rPr>
          <w:szCs w:val="28"/>
          <w:lang w:val="lv-LV"/>
        </w:rPr>
        <w:t xml:space="preserve"> apmērā, tajā skaitā </w:t>
      </w:r>
      <w:r w:rsidR="00BF4A5B">
        <w:rPr>
          <w:szCs w:val="28"/>
          <w:lang w:val="lv-LV"/>
        </w:rPr>
        <w:t xml:space="preserve">2 550 </w:t>
      </w:r>
      <w:proofErr w:type="spellStart"/>
      <w:r w:rsidR="00BF4A5B" w:rsidRPr="00F54CE3">
        <w:rPr>
          <w:i/>
          <w:szCs w:val="28"/>
          <w:lang w:val="lv-LV"/>
        </w:rPr>
        <w:t>euro</w:t>
      </w:r>
      <w:proofErr w:type="spellEnd"/>
      <w:r w:rsidR="00BF4A5B" w:rsidRPr="00F54CE3">
        <w:rPr>
          <w:szCs w:val="28"/>
          <w:lang w:val="lv-LV"/>
        </w:rPr>
        <w:t xml:space="preserve"> </w:t>
      </w:r>
      <w:r w:rsidRPr="00F54CE3">
        <w:rPr>
          <w:szCs w:val="28"/>
          <w:lang w:val="lv-LV"/>
        </w:rPr>
        <w:t>priekšfinansējum</w:t>
      </w:r>
      <w:r w:rsidR="00A279EB">
        <w:rPr>
          <w:szCs w:val="28"/>
          <w:lang w:val="lv-LV"/>
        </w:rPr>
        <w:t>a</w:t>
      </w:r>
      <w:r w:rsidR="00BF4A5B">
        <w:rPr>
          <w:szCs w:val="28"/>
          <w:lang w:val="lv-LV"/>
        </w:rPr>
        <w:t xml:space="preserve"> nodrošināšanai, </w:t>
      </w:r>
      <w:r w:rsidRPr="00F54CE3">
        <w:rPr>
          <w:szCs w:val="28"/>
          <w:lang w:val="lv-LV"/>
        </w:rPr>
        <w:t>un</w:t>
      </w:r>
      <w:r w:rsidR="00BF4A5B">
        <w:rPr>
          <w:szCs w:val="28"/>
          <w:lang w:val="lv-LV"/>
        </w:rPr>
        <w:t xml:space="preserve"> 900</w:t>
      </w:r>
      <w:r w:rsidR="00BF4A5B" w:rsidRPr="00BF4A5B">
        <w:rPr>
          <w:i/>
          <w:szCs w:val="28"/>
          <w:lang w:val="lv-LV"/>
        </w:rPr>
        <w:t xml:space="preserve"> </w:t>
      </w:r>
      <w:proofErr w:type="spellStart"/>
      <w:r w:rsidR="00BF4A5B" w:rsidRPr="00F54CE3">
        <w:rPr>
          <w:i/>
          <w:szCs w:val="28"/>
          <w:lang w:val="lv-LV"/>
        </w:rPr>
        <w:t>euro</w:t>
      </w:r>
      <w:proofErr w:type="spellEnd"/>
      <w:r w:rsidR="00AF1BDF" w:rsidRPr="00F54CE3">
        <w:rPr>
          <w:szCs w:val="28"/>
          <w:lang w:val="lv-LV"/>
        </w:rPr>
        <w:t xml:space="preserve"> valsts budžeta</w:t>
      </w:r>
      <w:r w:rsidRPr="00F54CE3">
        <w:rPr>
          <w:szCs w:val="28"/>
          <w:lang w:val="lv-LV"/>
        </w:rPr>
        <w:t xml:space="preserve"> </w:t>
      </w:r>
      <w:r w:rsidR="00691A28">
        <w:rPr>
          <w:szCs w:val="28"/>
          <w:lang w:val="lv-LV"/>
        </w:rPr>
        <w:t>līdz</w:t>
      </w:r>
      <w:r w:rsidR="00BF4A5B">
        <w:rPr>
          <w:szCs w:val="28"/>
          <w:lang w:val="lv-LV"/>
        </w:rPr>
        <w:t>finansējuma nodrošināšanai.</w:t>
      </w:r>
    </w:p>
    <w:p w:rsidR="00534D5C" w:rsidRDefault="00534D5C" w:rsidP="00A279EB">
      <w:pPr>
        <w:pStyle w:val="BodyTextIndent"/>
        <w:numPr>
          <w:ilvl w:val="0"/>
          <w:numId w:val="5"/>
        </w:numPr>
        <w:tabs>
          <w:tab w:val="left" w:pos="851"/>
        </w:tabs>
        <w:ind w:left="0" w:firstLine="567"/>
        <w:jc w:val="both"/>
        <w:rPr>
          <w:color w:val="000000"/>
          <w:szCs w:val="28"/>
          <w:lang w:val="lv-LV"/>
        </w:rPr>
      </w:pPr>
      <w:r w:rsidRPr="00F54CE3">
        <w:rPr>
          <w:bCs/>
          <w:color w:val="000000"/>
          <w:szCs w:val="28"/>
          <w:lang w:val="lv-LV"/>
        </w:rPr>
        <w:t xml:space="preserve">Vides aizsardzības un reģionālās attīstības ministrijai </w:t>
      </w:r>
      <w:r w:rsidR="00A012D2">
        <w:rPr>
          <w:bCs/>
          <w:color w:val="000000"/>
          <w:szCs w:val="28"/>
          <w:lang w:val="lv-LV"/>
        </w:rPr>
        <w:t xml:space="preserve">pēc </w:t>
      </w:r>
      <w:r w:rsidRPr="00F54CE3">
        <w:rPr>
          <w:bCs/>
          <w:color w:val="000000"/>
          <w:szCs w:val="28"/>
          <w:lang w:val="lv-LV"/>
        </w:rPr>
        <w:t xml:space="preserve">šī protokollēmuma </w:t>
      </w:r>
      <w:r w:rsidR="000F5421" w:rsidRPr="00F54CE3">
        <w:rPr>
          <w:bCs/>
          <w:color w:val="000000"/>
          <w:szCs w:val="28"/>
          <w:lang w:val="lv-LV"/>
        </w:rPr>
        <w:t xml:space="preserve">2. </w:t>
      </w:r>
      <w:r w:rsidRPr="00F54CE3">
        <w:rPr>
          <w:bCs/>
          <w:color w:val="000000"/>
          <w:szCs w:val="28"/>
          <w:lang w:val="lv-LV"/>
        </w:rPr>
        <w:t xml:space="preserve">punktā </w:t>
      </w:r>
      <w:r w:rsidR="00A012D2" w:rsidRPr="00F54CE3">
        <w:rPr>
          <w:bCs/>
          <w:color w:val="000000"/>
          <w:szCs w:val="28"/>
          <w:lang w:val="lv-LV"/>
        </w:rPr>
        <w:t>minēt</w:t>
      </w:r>
      <w:r w:rsidR="00A012D2">
        <w:rPr>
          <w:bCs/>
          <w:color w:val="000000"/>
          <w:szCs w:val="28"/>
          <w:lang w:val="lv-LV"/>
        </w:rPr>
        <w:t>ā</w:t>
      </w:r>
      <w:r w:rsidR="00A012D2" w:rsidRPr="00F54CE3">
        <w:rPr>
          <w:bCs/>
          <w:color w:val="000000"/>
          <w:szCs w:val="28"/>
          <w:lang w:val="lv-LV"/>
        </w:rPr>
        <w:t xml:space="preserve"> </w:t>
      </w:r>
      <w:r w:rsidR="00A012D2">
        <w:rPr>
          <w:bCs/>
          <w:color w:val="000000"/>
          <w:szCs w:val="28"/>
          <w:lang w:val="lv-LV"/>
        </w:rPr>
        <w:t>projekta apstiprināšanas</w:t>
      </w:r>
      <w:r w:rsidR="00A012D2" w:rsidRPr="00F54CE3">
        <w:rPr>
          <w:color w:val="000000"/>
          <w:szCs w:val="28"/>
          <w:lang w:val="lv-LV"/>
        </w:rPr>
        <w:t xml:space="preserve"> </w:t>
      </w:r>
      <w:r w:rsidRPr="00F54CE3">
        <w:rPr>
          <w:color w:val="000000"/>
          <w:szCs w:val="28"/>
          <w:lang w:val="lv-LV"/>
        </w:rPr>
        <w:t>normatīvajos aktos noteiktajā kārtībā iesniegt Finanšu ministrijai pieprasījumu finansējuma pārdalei no valsts pamatbudžeta programmas 80.00.00 „Nesadalītais finansējums Eiropas Savienības politiku instrumentu un pārējās ārvalstu finanšu palīdzības līdzfinansēto projektu un pasākumu īstenošanai”.</w:t>
      </w:r>
    </w:p>
    <w:p w:rsidR="00D07F84" w:rsidRPr="00F54CE3" w:rsidRDefault="00D07F84" w:rsidP="00A279EB">
      <w:pPr>
        <w:pStyle w:val="ListParagraph"/>
        <w:numPr>
          <w:ilvl w:val="0"/>
          <w:numId w:val="5"/>
        </w:numPr>
        <w:tabs>
          <w:tab w:val="left" w:pos="851"/>
        </w:tabs>
        <w:spacing w:after="120" w:line="240" w:lineRule="auto"/>
        <w:ind w:left="0" w:firstLine="567"/>
        <w:jc w:val="both"/>
        <w:rPr>
          <w:color w:val="000000"/>
          <w:sz w:val="28"/>
          <w:szCs w:val="28"/>
        </w:rPr>
      </w:pPr>
      <w:r w:rsidRPr="00F54CE3">
        <w:rPr>
          <w:bCs/>
          <w:color w:val="000000"/>
          <w:sz w:val="28"/>
          <w:szCs w:val="28"/>
        </w:rPr>
        <w:t>Vides aizsardzības un reģionālās attīstības ministrijai</w:t>
      </w:r>
      <w:r w:rsidR="0048005D" w:rsidRPr="00F54CE3">
        <w:rPr>
          <w:bCs/>
          <w:color w:val="000000"/>
          <w:sz w:val="28"/>
          <w:szCs w:val="28"/>
        </w:rPr>
        <w:t xml:space="preserve"> nodrošināt </w:t>
      </w:r>
      <w:r w:rsidRPr="00F54CE3">
        <w:rPr>
          <w:bCs/>
          <w:color w:val="000000"/>
          <w:sz w:val="28"/>
          <w:szCs w:val="28"/>
        </w:rPr>
        <w:t>no Eiropas Savienības atmaksāto līdzekļu par projektu īstenošanu ie</w:t>
      </w:r>
      <w:r w:rsidR="00F54CE3" w:rsidRPr="00F54CE3">
        <w:rPr>
          <w:bCs/>
          <w:color w:val="000000"/>
          <w:sz w:val="28"/>
          <w:szCs w:val="28"/>
        </w:rPr>
        <w:t xml:space="preserve">skaitīšanu </w:t>
      </w:r>
      <w:proofErr w:type="gramStart"/>
      <w:r w:rsidR="00F54CE3" w:rsidRPr="00F54CE3">
        <w:rPr>
          <w:bCs/>
          <w:color w:val="000000"/>
          <w:sz w:val="28"/>
          <w:szCs w:val="28"/>
        </w:rPr>
        <w:t>201</w:t>
      </w:r>
      <w:r w:rsidR="00691A28">
        <w:rPr>
          <w:bCs/>
          <w:color w:val="000000"/>
          <w:sz w:val="28"/>
          <w:szCs w:val="28"/>
        </w:rPr>
        <w:t>7</w:t>
      </w:r>
      <w:r w:rsidRPr="00F54CE3">
        <w:rPr>
          <w:bCs/>
          <w:color w:val="000000"/>
          <w:sz w:val="28"/>
          <w:szCs w:val="28"/>
        </w:rPr>
        <w:t>.gada</w:t>
      </w:r>
      <w:proofErr w:type="gramEnd"/>
      <w:r w:rsidRPr="00F54CE3">
        <w:rPr>
          <w:bCs/>
          <w:color w:val="000000"/>
          <w:sz w:val="28"/>
          <w:szCs w:val="28"/>
        </w:rPr>
        <w:t xml:space="preserve"> valsts pamatbudžet</w:t>
      </w:r>
      <w:r w:rsidR="000F5421" w:rsidRPr="00F54CE3">
        <w:rPr>
          <w:bCs/>
          <w:color w:val="000000"/>
          <w:sz w:val="28"/>
          <w:szCs w:val="28"/>
        </w:rPr>
        <w:t>a ieņēmumos</w:t>
      </w:r>
      <w:r w:rsidR="00F54CE3">
        <w:rPr>
          <w:bCs/>
          <w:color w:val="000000"/>
          <w:sz w:val="28"/>
          <w:szCs w:val="28"/>
        </w:rPr>
        <w:t>.</w:t>
      </w:r>
    </w:p>
    <w:tbl>
      <w:tblPr>
        <w:tblpPr w:leftFromText="180" w:rightFromText="180" w:vertAnchor="text" w:tblpY="1"/>
        <w:tblOverlap w:val="never"/>
        <w:tblW w:w="9361" w:type="dxa"/>
        <w:tblLook w:val="04A0" w:firstRow="1" w:lastRow="0" w:firstColumn="1" w:lastColumn="0" w:noHBand="0" w:noVBand="1"/>
      </w:tblPr>
      <w:tblGrid>
        <w:gridCol w:w="5808"/>
        <w:gridCol w:w="42"/>
        <w:gridCol w:w="3404"/>
        <w:gridCol w:w="107"/>
      </w:tblGrid>
      <w:tr w:rsidR="00806CF3" w:rsidRPr="00A00C58" w:rsidTr="00491883">
        <w:trPr>
          <w:trHeight w:val="1021"/>
        </w:trPr>
        <w:tc>
          <w:tcPr>
            <w:tcW w:w="5967" w:type="dxa"/>
            <w:gridSpan w:val="2"/>
          </w:tcPr>
          <w:p w:rsidR="00806CF3" w:rsidRPr="00A00C58" w:rsidRDefault="00806CF3" w:rsidP="00491883">
            <w:pPr>
              <w:tabs>
                <w:tab w:val="left" w:pos="851"/>
              </w:tabs>
              <w:spacing w:before="120" w:after="120"/>
              <w:rPr>
                <w:sz w:val="28"/>
                <w:szCs w:val="28"/>
              </w:rPr>
            </w:pPr>
            <w:r w:rsidRPr="00A00C58">
              <w:rPr>
                <w:sz w:val="28"/>
                <w:szCs w:val="28"/>
              </w:rPr>
              <w:t>Ministru prezidente</w:t>
            </w:r>
          </w:p>
        </w:tc>
        <w:tc>
          <w:tcPr>
            <w:tcW w:w="3394" w:type="dxa"/>
            <w:gridSpan w:val="2"/>
          </w:tcPr>
          <w:p w:rsidR="00806CF3" w:rsidRDefault="00806CF3" w:rsidP="00491883">
            <w:pPr>
              <w:tabs>
                <w:tab w:val="left" w:pos="851"/>
              </w:tabs>
              <w:spacing w:before="120" w:after="120"/>
              <w:jc w:val="right"/>
              <w:rPr>
                <w:sz w:val="28"/>
                <w:szCs w:val="28"/>
              </w:rPr>
            </w:pPr>
            <w:r w:rsidRPr="00A00C58">
              <w:rPr>
                <w:sz w:val="28"/>
                <w:szCs w:val="28"/>
              </w:rPr>
              <w:t>L.Straujuma</w:t>
            </w:r>
          </w:p>
          <w:p w:rsidR="00D07F84" w:rsidRPr="00A00C58" w:rsidRDefault="00D07F84" w:rsidP="00491883">
            <w:pPr>
              <w:tabs>
                <w:tab w:val="left" w:pos="851"/>
              </w:tabs>
              <w:spacing w:before="120" w:after="120"/>
              <w:jc w:val="right"/>
              <w:rPr>
                <w:sz w:val="28"/>
                <w:szCs w:val="28"/>
              </w:rPr>
            </w:pPr>
          </w:p>
        </w:tc>
      </w:tr>
      <w:tr w:rsidR="006232FD" w:rsidRPr="00A00C58" w:rsidTr="00491883">
        <w:trPr>
          <w:trHeight w:val="564"/>
        </w:trPr>
        <w:tc>
          <w:tcPr>
            <w:tcW w:w="5967" w:type="dxa"/>
            <w:gridSpan w:val="2"/>
          </w:tcPr>
          <w:p w:rsidR="006232FD" w:rsidRPr="00A00C58" w:rsidRDefault="002D49F6" w:rsidP="00491883">
            <w:pPr>
              <w:tabs>
                <w:tab w:val="left" w:pos="851"/>
              </w:tabs>
              <w:spacing w:before="120" w:after="120"/>
              <w:rPr>
                <w:sz w:val="28"/>
                <w:szCs w:val="28"/>
              </w:rPr>
            </w:pPr>
            <w:r>
              <w:rPr>
                <w:sz w:val="28"/>
                <w:szCs w:val="28"/>
              </w:rPr>
              <w:lastRenderedPageBreak/>
              <w:t>Valsts kancelejas direktors</w:t>
            </w:r>
          </w:p>
        </w:tc>
        <w:tc>
          <w:tcPr>
            <w:tcW w:w="3394" w:type="dxa"/>
            <w:gridSpan w:val="2"/>
          </w:tcPr>
          <w:p w:rsidR="006232FD" w:rsidRPr="00A00C58" w:rsidRDefault="002D49F6" w:rsidP="00491883">
            <w:pPr>
              <w:tabs>
                <w:tab w:val="left" w:pos="851"/>
              </w:tabs>
              <w:spacing w:before="120" w:after="120"/>
              <w:jc w:val="right"/>
              <w:rPr>
                <w:sz w:val="28"/>
                <w:szCs w:val="28"/>
              </w:rPr>
            </w:pPr>
            <w:r>
              <w:rPr>
                <w:sz w:val="28"/>
                <w:szCs w:val="28"/>
              </w:rPr>
              <w:t>M.Krieviņš</w:t>
            </w:r>
          </w:p>
        </w:tc>
      </w:tr>
      <w:tr w:rsidR="006232FD" w:rsidRPr="00A00C58" w:rsidTr="00491883">
        <w:trPr>
          <w:trHeight w:val="579"/>
        </w:trPr>
        <w:tc>
          <w:tcPr>
            <w:tcW w:w="5967" w:type="dxa"/>
            <w:gridSpan w:val="2"/>
          </w:tcPr>
          <w:p w:rsidR="006232FD" w:rsidRDefault="006232FD" w:rsidP="00491883">
            <w:pPr>
              <w:tabs>
                <w:tab w:val="left" w:pos="851"/>
              </w:tabs>
              <w:spacing w:before="120" w:after="120"/>
              <w:rPr>
                <w:sz w:val="28"/>
                <w:szCs w:val="28"/>
              </w:rPr>
            </w:pPr>
          </w:p>
        </w:tc>
        <w:tc>
          <w:tcPr>
            <w:tcW w:w="3394" w:type="dxa"/>
            <w:gridSpan w:val="2"/>
          </w:tcPr>
          <w:p w:rsidR="006232FD" w:rsidRDefault="006232FD" w:rsidP="00491883">
            <w:pPr>
              <w:tabs>
                <w:tab w:val="left" w:pos="851"/>
              </w:tabs>
              <w:spacing w:before="120" w:after="120"/>
              <w:jc w:val="right"/>
              <w:rPr>
                <w:sz w:val="28"/>
                <w:szCs w:val="28"/>
              </w:rPr>
            </w:pPr>
          </w:p>
        </w:tc>
      </w:tr>
      <w:tr w:rsidR="006232FD" w:rsidRPr="00A00C58" w:rsidTr="00491883">
        <w:trPr>
          <w:gridAfter w:val="1"/>
          <w:wAfter w:w="109" w:type="dxa"/>
          <w:trHeight w:val="899"/>
        </w:trPr>
        <w:tc>
          <w:tcPr>
            <w:tcW w:w="5925" w:type="dxa"/>
          </w:tcPr>
          <w:p w:rsidR="006232FD" w:rsidRDefault="006232FD" w:rsidP="00491883">
            <w:pPr>
              <w:tabs>
                <w:tab w:val="left" w:pos="851"/>
                <w:tab w:val="left" w:pos="6804"/>
              </w:tabs>
              <w:spacing w:before="120" w:after="120"/>
              <w:rPr>
                <w:sz w:val="28"/>
                <w:szCs w:val="28"/>
              </w:rPr>
            </w:pPr>
            <w:r w:rsidRPr="00A00C58">
              <w:rPr>
                <w:sz w:val="28"/>
                <w:szCs w:val="28"/>
              </w:rPr>
              <w:t>Iesniedzējs: vides aizsardzības un reģionālās attīstības ministrs</w:t>
            </w:r>
          </w:p>
          <w:p w:rsidR="00112D9D" w:rsidRDefault="00112D9D" w:rsidP="008E59AE">
            <w:pPr>
              <w:tabs>
                <w:tab w:val="left" w:pos="851"/>
                <w:tab w:val="left" w:pos="6804"/>
              </w:tabs>
              <w:spacing w:before="120" w:after="120"/>
              <w:rPr>
                <w:sz w:val="28"/>
                <w:szCs w:val="28"/>
              </w:rPr>
            </w:pPr>
            <w:r>
              <w:rPr>
                <w:sz w:val="28"/>
                <w:szCs w:val="28"/>
              </w:rPr>
              <w:t xml:space="preserve">Vīza: valsts sekretāra </w:t>
            </w:r>
            <w:proofErr w:type="spellStart"/>
            <w:r>
              <w:rPr>
                <w:sz w:val="28"/>
                <w:szCs w:val="28"/>
              </w:rPr>
              <w:t>p.i</w:t>
            </w:r>
            <w:proofErr w:type="spellEnd"/>
            <w:r>
              <w:rPr>
                <w:sz w:val="28"/>
                <w:szCs w:val="28"/>
              </w:rPr>
              <w:t>.</w:t>
            </w:r>
          </w:p>
          <w:p w:rsidR="008E59AE" w:rsidRPr="00A00C58" w:rsidRDefault="00F121C4" w:rsidP="008E59AE">
            <w:pPr>
              <w:tabs>
                <w:tab w:val="left" w:pos="851"/>
                <w:tab w:val="left" w:pos="6804"/>
              </w:tabs>
              <w:spacing w:before="120" w:after="120"/>
              <w:rPr>
                <w:sz w:val="28"/>
                <w:szCs w:val="28"/>
              </w:rPr>
            </w:pPr>
            <w:r>
              <w:rPr>
                <w:sz w:val="28"/>
                <w:szCs w:val="28"/>
              </w:rPr>
              <w:t>valsts sekretāra vietniece</w:t>
            </w:r>
          </w:p>
        </w:tc>
        <w:tc>
          <w:tcPr>
            <w:tcW w:w="3327" w:type="dxa"/>
            <w:gridSpan w:val="2"/>
          </w:tcPr>
          <w:p w:rsidR="008E59AE" w:rsidRDefault="00D8790B" w:rsidP="00491883">
            <w:pPr>
              <w:tabs>
                <w:tab w:val="left" w:pos="851"/>
              </w:tabs>
              <w:spacing w:before="120" w:after="120"/>
              <w:jc w:val="right"/>
              <w:rPr>
                <w:sz w:val="28"/>
                <w:szCs w:val="28"/>
              </w:rPr>
            </w:pPr>
            <w:r>
              <w:rPr>
                <w:sz w:val="28"/>
                <w:szCs w:val="28"/>
              </w:rPr>
              <w:t>K.Gerhards</w:t>
            </w:r>
          </w:p>
          <w:p w:rsidR="008E59AE" w:rsidRDefault="008E59AE" w:rsidP="008E59AE">
            <w:pPr>
              <w:rPr>
                <w:sz w:val="28"/>
                <w:szCs w:val="28"/>
              </w:rPr>
            </w:pPr>
          </w:p>
          <w:p w:rsidR="006232FD" w:rsidRDefault="008E59AE" w:rsidP="00112D9D">
            <w:pPr>
              <w:tabs>
                <w:tab w:val="left" w:pos="2311"/>
              </w:tabs>
              <w:rPr>
                <w:sz w:val="28"/>
                <w:szCs w:val="28"/>
              </w:rPr>
            </w:pPr>
            <w:r>
              <w:rPr>
                <w:sz w:val="28"/>
                <w:szCs w:val="28"/>
              </w:rPr>
              <w:tab/>
            </w:r>
            <w:r w:rsidR="00112D9D">
              <w:rPr>
                <w:sz w:val="28"/>
                <w:szCs w:val="28"/>
              </w:rPr>
              <w:t>E.Turka</w:t>
            </w:r>
          </w:p>
          <w:p w:rsidR="00112D9D" w:rsidRPr="008E59AE" w:rsidRDefault="00112D9D" w:rsidP="00112D9D">
            <w:pPr>
              <w:tabs>
                <w:tab w:val="left" w:pos="2311"/>
              </w:tabs>
              <w:rPr>
                <w:sz w:val="28"/>
                <w:szCs w:val="28"/>
              </w:rPr>
            </w:pPr>
          </w:p>
        </w:tc>
      </w:tr>
    </w:tbl>
    <w:p w:rsidR="009B3D7A" w:rsidRDefault="009B3D7A" w:rsidP="00534D5C">
      <w:pPr>
        <w:tabs>
          <w:tab w:val="left" w:pos="851"/>
        </w:tabs>
        <w:jc w:val="both"/>
        <w:rPr>
          <w:sz w:val="28"/>
          <w:szCs w:val="28"/>
        </w:rPr>
      </w:pPr>
    </w:p>
    <w:p w:rsidR="00534D5C" w:rsidRPr="003560C0" w:rsidRDefault="006232FD" w:rsidP="00534D5C">
      <w:pPr>
        <w:tabs>
          <w:tab w:val="left" w:pos="851"/>
        </w:tabs>
        <w:jc w:val="both"/>
        <w:rPr>
          <w:sz w:val="28"/>
          <w:szCs w:val="28"/>
        </w:rPr>
      </w:pPr>
      <w:r>
        <w:rPr>
          <w:sz w:val="28"/>
          <w:szCs w:val="28"/>
        </w:rPr>
        <w:br w:type="textWrapping" w:clear="all"/>
      </w:r>
      <w:r w:rsidR="00534D5C" w:rsidRPr="00732ACD">
        <w:rPr>
          <w:sz w:val="28"/>
          <w:szCs w:val="28"/>
        </w:rPr>
        <w:tab/>
      </w:r>
      <w:r w:rsidR="00534D5C" w:rsidRPr="00732ACD">
        <w:rPr>
          <w:sz w:val="28"/>
          <w:szCs w:val="28"/>
        </w:rPr>
        <w:tab/>
      </w:r>
      <w:r w:rsidR="00534D5C" w:rsidRPr="00732ACD">
        <w:rPr>
          <w:sz w:val="28"/>
          <w:szCs w:val="28"/>
        </w:rPr>
        <w:tab/>
      </w:r>
      <w:r w:rsidR="00534D5C" w:rsidRPr="00732ACD">
        <w:rPr>
          <w:sz w:val="28"/>
          <w:szCs w:val="28"/>
        </w:rPr>
        <w:tab/>
      </w:r>
      <w:r w:rsidR="00534D5C" w:rsidRPr="00732ACD">
        <w:rPr>
          <w:sz w:val="28"/>
          <w:szCs w:val="28"/>
        </w:rPr>
        <w:tab/>
      </w:r>
    </w:p>
    <w:p w:rsidR="00534D5C" w:rsidRDefault="00661A17" w:rsidP="00534D5C">
      <w:pPr>
        <w:tabs>
          <w:tab w:val="left" w:pos="6804"/>
        </w:tabs>
        <w:jc w:val="both"/>
      </w:pPr>
      <w:r>
        <w:fldChar w:fldCharType="begin"/>
      </w:r>
      <w:r w:rsidR="00534D5C">
        <w:instrText xml:space="preserve"> TIME \@ "dd.MM.yyyy H:mm" </w:instrText>
      </w:r>
      <w:r>
        <w:fldChar w:fldCharType="separate"/>
      </w:r>
      <w:r w:rsidR="00EC5A12">
        <w:rPr>
          <w:noProof/>
        </w:rPr>
        <w:t>07.01.2016 9:03</w:t>
      </w:r>
      <w:r>
        <w:fldChar w:fldCharType="end"/>
      </w:r>
    </w:p>
    <w:p w:rsidR="00D8790B" w:rsidRDefault="005A2553" w:rsidP="00534D5C">
      <w:r>
        <w:t>22</w:t>
      </w:r>
      <w:r w:rsidR="00EC5A12">
        <w:t>5</w:t>
      </w:r>
    </w:p>
    <w:p w:rsidR="00534D5C" w:rsidRDefault="000560F1" w:rsidP="00534D5C">
      <w:r>
        <w:t>D.Ziediņa</w:t>
      </w:r>
      <w:r w:rsidR="00D8790B">
        <w:t>, 660167</w:t>
      </w:r>
      <w:r>
        <w:t>25</w:t>
      </w:r>
    </w:p>
    <w:p w:rsidR="000560F1" w:rsidRPr="00282EDC" w:rsidRDefault="000560F1" w:rsidP="00534D5C">
      <w:r>
        <w:t>Dace.Ziedina@varam.gov.lv</w:t>
      </w:r>
    </w:p>
    <w:p w:rsidR="0000700E" w:rsidRDefault="0000700E"/>
    <w:p w:rsidR="0000700E" w:rsidRPr="0000700E" w:rsidRDefault="0000700E" w:rsidP="0000700E"/>
    <w:p w:rsidR="00F54CE3" w:rsidRDefault="00F54CE3" w:rsidP="0000700E">
      <w:pPr>
        <w:spacing w:after="120"/>
        <w:jc w:val="both"/>
        <w:rPr>
          <w:sz w:val="28"/>
        </w:rPr>
      </w:pPr>
    </w:p>
    <w:p w:rsidR="008E59AE" w:rsidRDefault="008E59AE" w:rsidP="0000700E"/>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bookmarkStart w:id="0" w:name="_GoBack"/>
      <w:bookmarkEnd w:id="0"/>
    </w:p>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p w:rsidR="008E59AE" w:rsidRPr="008E59AE" w:rsidRDefault="008E59AE" w:rsidP="008E59AE"/>
    <w:p w:rsidR="008E59AE" w:rsidRDefault="008E59AE" w:rsidP="008E59AE"/>
    <w:p w:rsidR="008E59AE" w:rsidRDefault="008E59AE" w:rsidP="008E59AE"/>
    <w:p w:rsidR="00161119" w:rsidRPr="008E59AE" w:rsidRDefault="008E59AE" w:rsidP="008E59AE">
      <w:pPr>
        <w:tabs>
          <w:tab w:val="left" w:pos="5023"/>
        </w:tabs>
      </w:pPr>
      <w:r>
        <w:tab/>
      </w:r>
    </w:p>
    <w:sectPr w:rsidR="00161119" w:rsidRPr="008E59AE" w:rsidSect="00EB04D8">
      <w:headerReference w:type="even" r:id="rId8"/>
      <w:headerReference w:type="default" r:id="rId9"/>
      <w:footerReference w:type="default" r:id="rId10"/>
      <w:footerReference w:type="first" r:id="rId11"/>
      <w:pgSz w:w="11906" w:h="16838"/>
      <w:pgMar w:top="96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8B" w:rsidRDefault="005B3F8B" w:rsidP="00534D5C">
      <w:r>
        <w:separator/>
      </w:r>
    </w:p>
  </w:endnote>
  <w:endnote w:type="continuationSeparator" w:id="0">
    <w:p w:rsidR="005B3F8B" w:rsidRDefault="005B3F8B" w:rsidP="005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F1" w:rsidRPr="00534D5C" w:rsidRDefault="00F121C4" w:rsidP="00EF2AAD">
    <w:pPr>
      <w:tabs>
        <w:tab w:val="left" w:pos="851"/>
      </w:tabs>
      <w:spacing w:after="120"/>
      <w:jc w:val="both"/>
      <w:rPr>
        <w:b/>
        <w:sz w:val="28"/>
        <w:szCs w:val="28"/>
      </w:rPr>
    </w:pPr>
    <w:r>
      <w:rPr>
        <w:sz w:val="20"/>
        <w:szCs w:val="20"/>
      </w:rPr>
      <w:t xml:space="preserve">VARAMProt_ZPR_14122015; </w:t>
    </w:r>
    <w:r w:rsidR="00867381">
      <w:rPr>
        <w:sz w:val="20"/>
        <w:szCs w:val="20"/>
      </w:rPr>
      <w:t>I</w:t>
    </w:r>
    <w:r w:rsidR="00CF2DF1" w:rsidRPr="00282AED">
      <w:rPr>
        <w:sz w:val="20"/>
        <w:szCs w:val="20"/>
      </w:rPr>
      <w:t xml:space="preserve">nformatīvā ziņojuma </w:t>
    </w:r>
    <w:r w:rsidR="007E7C31">
      <w:rPr>
        <w:sz w:val="20"/>
        <w:szCs w:val="20"/>
      </w:rPr>
      <w:t>“</w:t>
    </w:r>
    <w:r w:rsidR="00CF2DF1" w:rsidRPr="00534D5C">
      <w:rPr>
        <w:sz w:val="20"/>
        <w:szCs w:val="20"/>
      </w:rPr>
      <w:t xml:space="preserve">Par papildu valsts budžeta saistību uzņemšanos Eiropas Savienības programmas </w:t>
    </w:r>
    <w:r w:rsidR="00740A62" w:rsidRPr="00740A62">
      <w:rPr>
        <w:sz w:val="20"/>
        <w:szCs w:val="20"/>
      </w:rPr>
      <w:t xml:space="preserve">„ES Baltijas jūras reģiona stratēģija tehniskās palīdzības fonds” (EU </w:t>
    </w:r>
    <w:proofErr w:type="spellStart"/>
    <w:r w:rsidR="00740A62" w:rsidRPr="00740A62">
      <w:rPr>
        <w:sz w:val="20"/>
        <w:szCs w:val="20"/>
      </w:rPr>
      <w:t>Strategy</w:t>
    </w:r>
    <w:proofErr w:type="spellEnd"/>
    <w:r w:rsidR="00740A62" w:rsidRPr="00740A62">
      <w:rPr>
        <w:sz w:val="20"/>
        <w:szCs w:val="20"/>
      </w:rPr>
      <w:t xml:space="preserve"> </w:t>
    </w:r>
    <w:proofErr w:type="spellStart"/>
    <w:r w:rsidR="00740A62" w:rsidRPr="00740A62">
      <w:rPr>
        <w:sz w:val="20"/>
        <w:szCs w:val="20"/>
      </w:rPr>
      <w:t>for</w:t>
    </w:r>
    <w:proofErr w:type="spellEnd"/>
    <w:r w:rsidR="00740A62" w:rsidRPr="00740A62">
      <w:rPr>
        <w:sz w:val="20"/>
        <w:szCs w:val="20"/>
      </w:rPr>
      <w:t xml:space="preserve"> </w:t>
    </w:r>
    <w:proofErr w:type="spellStart"/>
    <w:r w:rsidR="00740A62" w:rsidRPr="00740A62">
      <w:rPr>
        <w:sz w:val="20"/>
        <w:szCs w:val="20"/>
      </w:rPr>
      <w:t>the</w:t>
    </w:r>
    <w:proofErr w:type="spellEnd"/>
    <w:r w:rsidR="00740A62" w:rsidRPr="00740A62">
      <w:rPr>
        <w:sz w:val="20"/>
        <w:szCs w:val="20"/>
      </w:rPr>
      <w:t xml:space="preserve"> </w:t>
    </w:r>
    <w:proofErr w:type="spellStart"/>
    <w:r w:rsidR="00740A62" w:rsidRPr="00740A62">
      <w:rPr>
        <w:sz w:val="20"/>
        <w:szCs w:val="20"/>
      </w:rPr>
      <w:t>Baltic</w:t>
    </w:r>
    <w:proofErr w:type="spellEnd"/>
    <w:r w:rsidR="00740A62" w:rsidRPr="00740A62">
      <w:rPr>
        <w:sz w:val="20"/>
        <w:szCs w:val="20"/>
      </w:rPr>
      <w:t xml:space="preserve"> </w:t>
    </w:r>
    <w:proofErr w:type="spellStart"/>
    <w:r w:rsidR="00740A62" w:rsidRPr="00740A62">
      <w:rPr>
        <w:sz w:val="20"/>
        <w:szCs w:val="20"/>
      </w:rPr>
      <w:t>Sea</w:t>
    </w:r>
    <w:proofErr w:type="spellEnd"/>
    <w:r w:rsidR="00740A62" w:rsidRPr="00740A62">
      <w:rPr>
        <w:sz w:val="20"/>
        <w:szCs w:val="20"/>
      </w:rPr>
      <w:t xml:space="preserve"> </w:t>
    </w:r>
    <w:proofErr w:type="spellStart"/>
    <w:r w:rsidR="00740A62" w:rsidRPr="00740A62">
      <w:rPr>
        <w:sz w:val="20"/>
        <w:szCs w:val="20"/>
      </w:rPr>
      <w:t>Region</w:t>
    </w:r>
    <w:proofErr w:type="spellEnd"/>
    <w:r w:rsidR="00740A62" w:rsidRPr="00740A62">
      <w:rPr>
        <w:sz w:val="20"/>
        <w:szCs w:val="20"/>
      </w:rPr>
      <w:t xml:space="preserve"> </w:t>
    </w:r>
    <w:proofErr w:type="spellStart"/>
    <w:r w:rsidR="00740A62" w:rsidRPr="00740A62">
      <w:rPr>
        <w:sz w:val="20"/>
        <w:szCs w:val="20"/>
      </w:rPr>
      <w:t>Seed</w:t>
    </w:r>
    <w:proofErr w:type="spellEnd"/>
    <w:r w:rsidR="00740A62" w:rsidRPr="00740A62">
      <w:rPr>
        <w:sz w:val="20"/>
        <w:szCs w:val="20"/>
      </w:rPr>
      <w:t xml:space="preserve"> </w:t>
    </w:r>
    <w:proofErr w:type="spellStart"/>
    <w:r w:rsidR="00740A62" w:rsidRPr="00740A62">
      <w:rPr>
        <w:sz w:val="20"/>
        <w:szCs w:val="20"/>
      </w:rPr>
      <w:t>Money</w:t>
    </w:r>
    <w:proofErr w:type="spellEnd"/>
    <w:r w:rsidR="00740A62" w:rsidRPr="00740A62">
      <w:rPr>
        <w:sz w:val="20"/>
        <w:szCs w:val="20"/>
      </w:rPr>
      <w:t xml:space="preserve"> </w:t>
    </w:r>
    <w:proofErr w:type="spellStart"/>
    <w:r w:rsidR="00740A62" w:rsidRPr="00740A62">
      <w:rPr>
        <w:sz w:val="20"/>
        <w:szCs w:val="20"/>
      </w:rPr>
      <w:t>Facility</w:t>
    </w:r>
    <w:proofErr w:type="spellEnd"/>
    <w:r w:rsidR="00740A62" w:rsidRPr="00740A62">
      <w:rPr>
        <w:sz w:val="20"/>
        <w:szCs w:val="20"/>
      </w:rPr>
      <w:t>)</w:t>
    </w:r>
    <w:r w:rsidR="00740A62">
      <w:rPr>
        <w:sz w:val="20"/>
        <w:szCs w:val="20"/>
      </w:rPr>
      <w:t xml:space="preserve"> </w:t>
    </w:r>
    <w:r w:rsidR="00CF2DF1" w:rsidRPr="00534D5C">
      <w:rPr>
        <w:sz w:val="20"/>
        <w:szCs w:val="20"/>
      </w:rPr>
      <w:t>ietvaros”</w:t>
    </w:r>
    <w:r w:rsidR="00CF2DF1" w:rsidRPr="00534D5C">
      <w:rPr>
        <w:b/>
        <w:sz w:val="28"/>
        <w:szCs w:val="28"/>
      </w:rPr>
      <w:t xml:space="preserve"> </w:t>
    </w:r>
    <w:proofErr w:type="spellStart"/>
    <w:r w:rsidR="00CF2DF1" w:rsidRPr="00282AED">
      <w:rPr>
        <w:sz w:val="20"/>
        <w:szCs w:val="20"/>
      </w:rPr>
      <w:t>protokollēmums</w:t>
    </w:r>
    <w:proofErr w:type="spellEnd"/>
  </w:p>
  <w:p w:rsidR="00604B1F" w:rsidRPr="00335D6C" w:rsidRDefault="005B3F8B" w:rsidP="003560C0">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1F" w:rsidRPr="00CE0E09" w:rsidRDefault="00F121C4" w:rsidP="00EF2AAD">
    <w:pPr>
      <w:tabs>
        <w:tab w:val="left" w:pos="851"/>
      </w:tabs>
      <w:spacing w:after="120"/>
      <w:jc w:val="both"/>
      <w:rPr>
        <w:sz w:val="20"/>
        <w:szCs w:val="20"/>
      </w:rPr>
    </w:pPr>
    <w:r>
      <w:rPr>
        <w:sz w:val="20"/>
        <w:szCs w:val="20"/>
      </w:rPr>
      <w:t>VARAMProt_ZPR_14122015;</w:t>
    </w:r>
    <w:r w:rsidR="00CE0E09">
      <w:rPr>
        <w:sz w:val="20"/>
        <w:szCs w:val="20"/>
      </w:rPr>
      <w:t xml:space="preserve"> </w:t>
    </w:r>
    <w:r w:rsidR="00867381">
      <w:rPr>
        <w:sz w:val="20"/>
        <w:szCs w:val="20"/>
      </w:rPr>
      <w:t>I</w:t>
    </w:r>
    <w:r w:rsidR="00344A01" w:rsidRPr="00282AED">
      <w:rPr>
        <w:sz w:val="20"/>
        <w:szCs w:val="20"/>
      </w:rPr>
      <w:t xml:space="preserve">nformatīvā ziņojuma </w:t>
    </w:r>
    <w:r w:rsidR="007E7C31">
      <w:rPr>
        <w:sz w:val="20"/>
        <w:szCs w:val="20"/>
      </w:rPr>
      <w:t>“</w:t>
    </w:r>
    <w:r w:rsidR="00534D5C" w:rsidRPr="00534D5C">
      <w:rPr>
        <w:sz w:val="20"/>
        <w:szCs w:val="20"/>
      </w:rPr>
      <w:t xml:space="preserve">Par papildu valsts budžeta saistību uzņemšanos Eiropas Savienības programmas </w:t>
    </w:r>
    <w:r w:rsidR="00740A62" w:rsidRPr="00740A62">
      <w:rPr>
        <w:sz w:val="20"/>
        <w:szCs w:val="20"/>
      </w:rPr>
      <w:t xml:space="preserve">„ES Baltijas jūras reģiona stratēģija tehniskās palīdzības fonds” (EU </w:t>
    </w:r>
    <w:proofErr w:type="spellStart"/>
    <w:r w:rsidR="00740A62" w:rsidRPr="00740A62">
      <w:rPr>
        <w:sz w:val="20"/>
        <w:szCs w:val="20"/>
      </w:rPr>
      <w:t>Strategy</w:t>
    </w:r>
    <w:proofErr w:type="spellEnd"/>
    <w:r w:rsidR="00740A62" w:rsidRPr="00740A62">
      <w:rPr>
        <w:sz w:val="20"/>
        <w:szCs w:val="20"/>
      </w:rPr>
      <w:t xml:space="preserve"> </w:t>
    </w:r>
    <w:proofErr w:type="spellStart"/>
    <w:r w:rsidR="00740A62" w:rsidRPr="00740A62">
      <w:rPr>
        <w:sz w:val="20"/>
        <w:szCs w:val="20"/>
      </w:rPr>
      <w:t>for</w:t>
    </w:r>
    <w:proofErr w:type="spellEnd"/>
    <w:r w:rsidR="00740A62" w:rsidRPr="00740A62">
      <w:rPr>
        <w:sz w:val="20"/>
        <w:szCs w:val="20"/>
      </w:rPr>
      <w:t xml:space="preserve"> </w:t>
    </w:r>
    <w:proofErr w:type="spellStart"/>
    <w:r w:rsidR="00740A62" w:rsidRPr="00740A62">
      <w:rPr>
        <w:sz w:val="20"/>
        <w:szCs w:val="20"/>
      </w:rPr>
      <w:t>the</w:t>
    </w:r>
    <w:proofErr w:type="spellEnd"/>
    <w:r w:rsidR="00740A62" w:rsidRPr="00740A62">
      <w:rPr>
        <w:sz w:val="20"/>
        <w:szCs w:val="20"/>
      </w:rPr>
      <w:t xml:space="preserve"> </w:t>
    </w:r>
    <w:proofErr w:type="spellStart"/>
    <w:r w:rsidR="00740A62" w:rsidRPr="00740A62">
      <w:rPr>
        <w:sz w:val="20"/>
        <w:szCs w:val="20"/>
      </w:rPr>
      <w:t>Baltic</w:t>
    </w:r>
    <w:proofErr w:type="spellEnd"/>
    <w:r w:rsidR="00740A62" w:rsidRPr="00740A62">
      <w:rPr>
        <w:sz w:val="20"/>
        <w:szCs w:val="20"/>
      </w:rPr>
      <w:t xml:space="preserve"> </w:t>
    </w:r>
    <w:proofErr w:type="spellStart"/>
    <w:r w:rsidR="00740A62" w:rsidRPr="00740A62">
      <w:rPr>
        <w:sz w:val="20"/>
        <w:szCs w:val="20"/>
      </w:rPr>
      <w:t>Sea</w:t>
    </w:r>
    <w:proofErr w:type="spellEnd"/>
    <w:r w:rsidR="00740A62" w:rsidRPr="00740A62">
      <w:rPr>
        <w:sz w:val="20"/>
        <w:szCs w:val="20"/>
      </w:rPr>
      <w:t xml:space="preserve"> </w:t>
    </w:r>
    <w:proofErr w:type="spellStart"/>
    <w:r w:rsidR="00740A62" w:rsidRPr="00740A62">
      <w:rPr>
        <w:sz w:val="20"/>
        <w:szCs w:val="20"/>
      </w:rPr>
      <w:t>Region</w:t>
    </w:r>
    <w:proofErr w:type="spellEnd"/>
    <w:r w:rsidR="00740A62" w:rsidRPr="00740A62">
      <w:rPr>
        <w:sz w:val="20"/>
        <w:szCs w:val="20"/>
      </w:rPr>
      <w:t xml:space="preserve"> </w:t>
    </w:r>
    <w:proofErr w:type="spellStart"/>
    <w:r w:rsidR="00740A62" w:rsidRPr="00740A62">
      <w:rPr>
        <w:sz w:val="20"/>
        <w:szCs w:val="20"/>
      </w:rPr>
      <w:t>Seed</w:t>
    </w:r>
    <w:proofErr w:type="spellEnd"/>
    <w:r w:rsidR="00740A62" w:rsidRPr="00740A62">
      <w:rPr>
        <w:sz w:val="20"/>
        <w:szCs w:val="20"/>
      </w:rPr>
      <w:t xml:space="preserve"> </w:t>
    </w:r>
    <w:proofErr w:type="spellStart"/>
    <w:r w:rsidR="00740A62" w:rsidRPr="00740A62">
      <w:rPr>
        <w:sz w:val="20"/>
        <w:szCs w:val="20"/>
      </w:rPr>
      <w:t>Money</w:t>
    </w:r>
    <w:proofErr w:type="spellEnd"/>
    <w:r w:rsidR="00740A62" w:rsidRPr="00740A62">
      <w:rPr>
        <w:sz w:val="20"/>
        <w:szCs w:val="20"/>
      </w:rPr>
      <w:t xml:space="preserve"> </w:t>
    </w:r>
    <w:proofErr w:type="spellStart"/>
    <w:r w:rsidR="00740A62" w:rsidRPr="00740A62">
      <w:rPr>
        <w:sz w:val="20"/>
        <w:szCs w:val="20"/>
      </w:rPr>
      <w:t>Facility</w:t>
    </w:r>
    <w:proofErr w:type="spellEnd"/>
    <w:r w:rsidR="00740A62" w:rsidRPr="00740A62">
      <w:rPr>
        <w:sz w:val="20"/>
        <w:szCs w:val="20"/>
      </w:rPr>
      <w:t>)</w:t>
    </w:r>
    <w:r w:rsidR="00740A62">
      <w:rPr>
        <w:sz w:val="20"/>
        <w:szCs w:val="20"/>
      </w:rPr>
      <w:t xml:space="preserve"> </w:t>
    </w:r>
    <w:r w:rsidR="00534D5C" w:rsidRPr="00534D5C">
      <w:rPr>
        <w:sz w:val="20"/>
        <w:szCs w:val="20"/>
      </w:rPr>
      <w:t>ietvaros”</w:t>
    </w:r>
    <w:r w:rsidR="00534D5C" w:rsidRPr="00534D5C">
      <w:rPr>
        <w:b/>
        <w:sz w:val="28"/>
        <w:szCs w:val="28"/>
      </w:rPr>
      <w:t xml:space="preserve"> </w:t>
    </w:r>
    <w:proofErr w:type="spellStart"/>
    <w:r w:rsidR="00344A01" w:rsidRPr="00282AED">
      <w:rPr>
        <w:sz w:val="20"/>
        <w:szCs w:val="20"/>
      </w:rPr>
      <w:t>protokollēmums</w:t>
    </w:r>
    <w:proofErr w:type="spellEnd"/>
  </w:p>
  <w:p w:rsidR="00282AED" w:rsidRDefault="005B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8B" w:rsidRDefault="005B3F8B" w:rsidP="00534D5C">
      <w:r>
        <w:separator/>
      </w:r>
    </w:p>
  </w:footnote>
  <w:footnote w:type="continuationSeparator" w:id="0">
    <w:p w:rsidR="005B3F8B" w:rsidRDefault="005B3F8B" w:rsidP="0053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1F" w:rsidRDefault="00661A17" w:rsidP="00832436">
    <w:pPr>
      <w:pStyle w:val="Header"/>
      <w:framePr w:wrap="around" w:vAnchor="text" w:hAnchor="margin" w:xAlign="center" w:y="1"/>
      <w:rPr>
        <w:rStyle w:val="PageNumber"/>
      </w:rPr>
    </w:pPr>
    <w:r>
      <w:rPr>
        <w:rStyle w:val="PageNumber"/>
      </w:rPr>
      <w:fldChar w:fldCharType="begin"/>
    </w:r>
    <w:r w:rsidR="00344A01">
      <w:rPr>
        <w:rStyle w:val="PageNumber"/>
      </w:rPr>
      <w:instrText xml:space="preserve">PAGE  </w:instrText>
    </w:r>
    <w:r>
      <w:rPr>
        <w:rStyle w:val="PageNumber"/>
      </w:rPr>
      <w:fldChar w:fldCharType="end"/>
    </w:r>
  </w:p>
  <w:p w:rsidR="00604B1F" w:rsidRDefault="005B3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1F" w:rsidRDefault="00661A17" w:rsidP="00832436">
    <w:pPr>
      <w:pStyle w:val="Header"/>
      <w:framePr w:wrap="around" w:vAnchor="text" w:hAnchor="margin" w:xAlign="center" w:y="1"/>
      <w:rPr>
        <w:rStyle w:val="PageNumber"/>
      </w:rPr>
    </w:pPr>
    <w:r>
      <w:rPr>
        <w:rStyle w:val="PageNumber"/>
      </w:rPr>
      <w:fldChar w:fldCharType="begin"/>
    </w:r>
    <w:r w:rsidR="00344A01">
      <w:rPr>
        <w:rStyle w:val="PageNumber"/>
      </w:rPr>
      <w:instrText xml:space="preserve">PAGE  </w:instrText>
    </w:r>
    <w:r>
      <w:rPr>
        <w:rStyle w:val="PageNumber"/>
      </w:rPr>
      <w:fldChar w:fldCharType="separate"/>
    </w:r>
    <w:r w:rsidR="00EC5A12">
      <w:rPr>
        <w:rStyle w:val="PageNumber"/>
        <w:noProof/>
      </w:rPr>
      <w:t>2</w:t>
    </w:r>
    <w:r>
      <w:rPr>
        <w:rStyle w:val="PageNumber"/>
      </w:rPr>
      <w:fldChar w:fldCharType="end"/>
    </w:r>
  </w:p>
  <w:p w:rsidR="00604B1F" w:rsidRDefault="005B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D0F2F"/>
    <w:multiLevelType w:val="multilevel"/>
    <w:tmpl w:val="451EE676"/>
    <w:lvl w:ilvl="0">
      <w:start w:val="3"/>
      <w:numFmt w:val="decimal"/>
      <w:lvlText w:val="%1."/>
      <w:lvlJc w:val="left"/>
      <w:pPr>
        <w:ind w:left="101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4C2223"/>
    <w:multiLevelType w:val="multilevel"/>
    <w:tmpl w:val="451EE676"/>
    <w:lvl w:ilvl="0">
      <w:start w:val="3"/>
      <w:numFmt w:val="decimal"/>
      <w:lvlText w:val="%1."/>
      <w:lvlJc w:val="left"/>
      <w:pPr>
        <w:ind w:left="101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6930F1"/>
    <w:multiLevelType w:val="hybridMultilevel"/>
    <w:tmpl w:val="0D68B2E8"/>
    <w:lvl w:ilvl="0" w:tplc="A2D4084E">
      <w:start w:val="1"/>
      <w:numFmt w:val="decimal"/>
      <w:lvlText w:val="%1."/>
      <w:lvlJc w:val="left"/>
      <w:pPr>
        <w:ind w:left="785"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443A1D64"/>
    <w:multiLevelType w:val="multilevel"/>
    <w:tmpl w:val="5A3E94F0"/>
    <w:lvl w:ilvl="0">
      <w:start w:val="2"/>
      <w:numFmt w:val="decimal"/>
      <w:lvlText w:val="%1."/>
      <w:lvlJc w:val="left"/>
      <w:pPr>
        <w:ind w:left="1159"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849" w:hanging="720"/>
      </w:pPr>
      <w:rPr>
        <w:rFonts w:hint="default"/>
      </w:rPr>
    </w:lvl>
    <w:lvl w:ilvl="3">
      <w:start w:val="1"/>
      <w:numFmt w:val="decimal"/>
      <w:lvlText w:val="%1.%2.%3.%4."/>
      <w:lvlJc w:val="left"/>
      <w:pPr>
        <w:ind w:left="3919" w:hanging="1080"/>
      </w:pPr>
      <w:rPr>
        <w:rFonts w:hint="default"/>
      </w:rPr>
    </w:lvl>
    <w:lvl w:ilvl="4">
      <w:start w:val="1"/>
      <w:numFmt w:val="decimal"/>
      <w:lvlText w:val="%1.%2.%3.%4.%5."/>
      <w:lvlJc w:val="left"/>
      <w:pPr>
        <w:ind w:left="4629" w:hanging="1080"/>
      </w:pPr>
      <w:rPr>
        <w:rFonts w:hint="default"/>
      </w:rPr>
    </w:lvl>
    <w:lvl w:ilvl="5">
      <w:start w:val="1"/>
      <w:numFmt w:val="decimal"/>
      <w:lvlText w:val="%1.%2.%3.%4.%5.%6."/>
      <w:lvlJc w:val="left"/>
      <w:pPr>
        <w:ind w:left="5699" w:hanging="1440"/>
      </w:pPr>
      <w:rPr>
        <w:rFonts w:hint="default"/>
      </w:rPr>
    </w:lvl>
    <w:lvl w:ilvl="6">
      <w:start w:val="1"/>
      <w:numFmt w:val="decimal"/>
      <w:lvlText w:val="%1.%2.%3.%4.%5.%6.%7."/>
      <w:lvlJc w:val="left"/>
      <w:pPr>
        <w:ind w:left="6769" w:hanging="1800"/>
      </w:pPr>
      <w:rPr>
        <w:rFonts w:hint="default"/>
      </w:rPr>
    </w:lvl>
    <w:lvl w:ilvl="7">
      <w:start w:val="1"/>
      <w:numFmt w:val="decimal"/>
      <w:lvlText w:val="%1.%2.%3.%4.%5.%6.%7.%8."/>
      <w:lvlJc w:val="left"/>
      <w:pPr>
        <w:ind w:left="7479" w:hanging="1800"/>
      </w:pPr>
      <w:rPr>
        <w:rFonts w:hint="default"/>
      </w:rPr>
    </w:lvl>
    <w:lvl w:ilvl="8">
      <w:start w:val="1"/>
      <w:numFmt w:val="decimal"/>
      <w:lvlText w:val="%1.%2.%3.%4.%5.%6.%7.%8.%9."/>
      <w:lvlJc w:val="left"/>
      <w:pPr>
        <w:ind w:left="8549" w:hanging="2160"/>
      </w:pPr>
      <w:rPr>
        <w:rFonts w:hint="default"/>
      </w:rPr>
    </w:lvl>
  </w:abstractNum>
  <w:abstractNum w:abstractNumId="4" w15:restartNumberingAfterBreak="0">
    <w:nsid w:val="529F6CA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5C"/>
    <w:rsid w:val="0000700E"/>
    <w:rsid w:val="0002154D"/>
    <w:rsid w:val="00034AA1"/>
    <w:rsid w:val="000560F1"/>
    <w:rsid w:val="00071307"/>
    <w:rsid w:val="000755E7"/>
    <w:rsid w:val="000774B4"/>
    <w:rsid w:val="000A1679"/>
    <w:rsid w:val="000D52CD"/>
    <w:rsid w:val="000F5421"/>
    <w:rsid w:val="00112D9D"/>
    <w:rsid w:val="00161119"/>
    <w:rsid w:val="001756F6"/>
    <w:rsid w:val="001F008C"/>
    <w:rsid w:val="00212242"/>
    <w:rsid w:val="00247BB9"/>
    <w:rsid w:val="00290A1B"/>
    <w:rsid w:val="002B0D02"/>
    <w:rsid w:val="002B0F12"/>
    <w:rsid w:val="002D49F6"/>
    <w:rsid w:val="00312E94"/>
    <w:rsid w:val="00322F30"/>
    <w:rsid w:val="00324833"/>
    <w:rsid w:val="00344A01"/>
    <w:rsid w:val="00353DFD"/>
    <w:rsid w:val="00357093"/>
    <w:rsid w:val="003910B0"/>
    <w:rsid w:val="00394115"/>
    <w:rsid w:val="003A7E51"/>
    <w:rsid w:val="00416250"/>
    <w:rsid w:val="004758E0"/>
    <w:rsid w:val="0048005D"/>
    <w:rsid w:val="00483A06"/>
    <w:rsid w:val="00491883"/>
    <w:rsid w:val="00534D5C"/>
    <w:rsid w:val="00542E23"/>
    <w:rsid w:val="005A2553"/>
    <w:rsid w:val="005B3F8B"/>
    <w:rsid w:val="005C28DA"/>
    <w:rsid w:val="005E1B16"/>
    <w:rsid w:val="0061422D"/>
    <w:rsid w:val="006232FD"/>
    <w:rsid w:val="00634372"/>
    <w:rsid w:val="006369D3"/>
    <w:rsid w:val="00652621"/>
    <w:rsid w:val="00657D32"/>
    <w:rsid w:val="00661A17"/>
    <w:rsid w:val="006679D1"/>
    <w:rsid w:val="00691A28"/>
    <w:rsid w:val="006A168E"/>
    <w:rsid w:val="006B1D86"/>
    <w:rsid w:val="006D5A4C"/>
    <w:rsid w:val="00704240"/>
    <w:rsid w:val="00713083"/>
    <w:rsid w:val="00740A62"/>
    <w:rsid w:val="00785443"/>
    <w:rsid w:val="007C472D"/>
    <w:rsid w:val="007E4846"/>
    <w:rsid w:val="007E7C31"/>
    <w:rsid w:val="007F566A"/>
    <w:rsid w:val="00806CF3"/>
    <w:rsid w:val="00812DA6"/>
    <w:rsid w:val="00826B90"/>
    <w:rsid w:val="00844CFB"/>
    <w:rsid w:val="00867381"/>
    <w:rsid w:val="00867429"/>
    <w:rsid w:val="008B6140"/>
    <w:rsid w:val="008C216C"/>
    <w:rsid w:val="008E40F6"/>
    <w:rsid w:val="008E59AE"/>
    <w:rsid w:val="008E639F"/>
    <w:rsid w:val="00904758"/>
    <w:rsid w:val="00923929"/>
    <w:rsid w:val="00956446"/>
    <w:rsid w:val="00967CC5"/>
    <w:rsid w:val="00991F7B"/>
    <w:rsid w:val="009A42DB"/>
    <w:rsid w:val="009B3D7A"/>
    <w:rsid w:val="00A012D2"/>
    <w:rsid w:val="00A01CE8"/>
    <w:rsid w:val="00A22E34"/>
    <w:rsid w:val="00A279EB"/>
    <w:rsid w:val="00A454DD"/>
    <w:rsid w:val="00A701BD"/>
    <w:rsid w:val="00A851D9"/>
    <w:rsid w:val="00AC18D8"/>
    <w:rsid w:val="00AF1BDF"/>
    <w:rsid w:val="00B23590"/>
    <w:rsid w:val="00B4049E"/>
    <w:rsid w:val="00B4448F"/>
    <w:rsid w:val="00BA3D0F"/>
    <w:rsid w:val="00BD2C9D"/>
    <w:rsid w:val="00BF4A5B"/>
    <w:rsid w:val="00C05146"/>
    <w:rsid w:val="00C4701C"/>
    <w:rsid w:val="00C52505"/>
    <w:rsid w:val="00CB34D1"/>
    <w:rsid w:val="00CE0E09"/>
    <w:rsid w:val="00CF2DF1"/>
    <w:rsid w:val="00D07F84"/>
    <w:rsid w:val="00D26716"/>
    <w:rsid w:val="00D8685D"/>
    <w:rsid w:val="00D8790B"/>
    <w:rsid w:val="00D93E68"/>
    <w:rsid w:val="00DB6025"/>
    <w:rsid w:val="00DD28C1"/>
    <w:rsid w:val="00E272BB"/>
    <w:rsid w:val="00EA5E78"/>
    <w:rsid w:val="00EC5A12"/>
    <w:rsid w:val="00EF2AAD"/>
    <w:rsid w:val="00F03205"/>
    <w:rsid w:val="00F121C4"/>
    <w:rsid w:val="00F17D10"/>
    <w:rsid w:val="00F44E8C"/>
    <w:rsid w:val="00F54CE3"/>
    <w:rsid w:val="00FA0716"/>
    <w:rsid w:val="00FD6F47"/>
    <w:rsid w:val="00FE152A"/>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8E3D7-9D5B-4E13-9AF6-12BA358A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D5C"/>
    <w:pPr>
      <w:tabs>
        <w:tab w:val="center" w:pos="4153"/>
        <w:tab w:val="right" w:pos="8306"/>
      </w:tabs>
    </w:pPr>
  </w:style>
  <w:style w:type="character" w:customStyle="1" w:styleId="HeaderChar">
    <w:name w:val="Header Char"/>
    <w:basedOn w:val="DefaultParagraphFont"/>
    <w:link w:val="Header"/>
    <w:rsid w:val="00534D5C"/>
    <w:rPr>
      <w:rFonts w:ascii="Times New Roman" w:eastAsia="Times New Roman" w:hAnsi="Times New Roman" w:cs="Times New Roman"/>
      <w:sz w:val="24"/>
      <w:szCs w:val="24"/>
      <w:lang w:eastAsia="lv-LV"/>
    </w:rPr>
  </w:style>
  <w:style w:type="character" w:styleId="PageNumber">
    <w:name w:val="page number"/>
    <w:basedOn w:val="DefaultParagraphFont"/>
    <w:rsid w:val="00534D5C"/>
  </w:style>
  <w:style w:type="paragraph" w:styleId="BodyTextIndent">
    <w:name w:val="Body Text Indent"/>
    <w:basedOn w:val="Normal"/>
    <w:link w:val="BodyTextIndentChar"/>
    <w:rsid w:val="00534D5C"/>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rsid w:val="00534D5C"/>
    <w:rPr>
      <w:rFonts w:ascii="Times New Roman" w:eastAsia="Times New Roman" w:hAnsi="Times New Roman" w:cs="Times New Roman"/>
      <w:sz w:val="28"/>
      <w:szCs w:val="20"/>
      <w:lang w:val="en-GB"/>
    </w:rPr>
  </w:style>
  <w:style w:type="character" w:customStyle="1" w:styleId="list0020paragraphchar1">
    <w:name w:val="list_0020paragraph__char1"/>
    <w:basedOn w:val="DefaultParagraphFont"/>
    <w:rsid w:val="00534D5C"/>
    <w:rPr>
      <w:rFonts w:ascii="Times New Roman" w:hAnsi="Times New Roman" w:cs="Times New Roman" w:hint="default"/>
      <w:sz w:val="24"/>
      <w:szCs w:val="24"/>
    </w:rPr>
  </w:style>
  <w:style w:type="paragraph" w:styleId="ListParagraph">
    <w:name w:val="List Paragraph"/>
    <w:basedOn w:val="Normal"/>
    <w:uiPriority w:val="34"/>
    <w:qFormat/>
    <w:rsid w:val="00534D5C"/>
    <w:pPr>
      <w:spacing w:after="200" w:line="276" w:lineRule="auto"/>
      <w:ind w:left="720"/>
      <w:contextualSpacing/>
    </w:pPr>
    <w:rPr>
      <w:rFonts w:eastAsia="Calibri"/>
      <w:szCs w:val="22"/>
      <w:lang w:eastAsia="en-US"/>
    </w:rPr>
  </w:style>
  <w:style w:type="paragraph" w:styleId="Footer">
    <w:name w:val="footer"/>
    <w:basedOn w:val="Normal"/>
    <w:link w:val="FooterChar"/>
    <w:uiPriority w:val="99"/>
    <w:unhideWhenUsed/>
    <w:rsid w:val="00534D5C"/>
    <w:pPr>
      <w:tabs>
        <w:tab w:val="center" w:pos="4153"/>
        <w:tab w:val="right" w:pos="8306"/>
      </w:tabs>
    </w:pPr>
  </w:style>
  <w:style w:type="character" w:customStyle="1" w:styleId="FooterChar">
    <w:name w:val="Footer Char"/>
    <w:basedOn w:val="DefaultParagraphFont"/>
    <w:link w:val="Footer"/>
    <w:uiPriority w:val="99"/>
    <w:rsid w:val="00534D5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F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758E0"/>
    <w:rPr>
      <w:sz w:val="16"/>
      <w:szCs w:val="16"/>
    </w:rPr>
  </w:style>
  <w:style w:type="paragraph" w:styleId="CommentText">
    <w:name w:val="annotation text"/>
    <w:basedOn w:val="Normal"/>
    <w:link w:val="CommentTextChar"/>
    <w:uiPriority w:val="99"/>
    <w:semiHidden/>
    <w:unhideWhenUsed/>
    <w:rsid w:val="004758E0"/>
    <w:rPr>
      <w:sz w:val="20"/>
      <w:szCs w:val="20"/>
    </w:rPr>
  </w:style>
  <w:style w:type="character" w:customStyle="1" w:styleId="CommentTextChar">
    <w:name w:val="Comment Text Char"/>
    <w:basedOn w:val="DefaultParagraphFont"/>
    <w:link w:val="CommentText"/>
    <w:uiPriority w:val="99"/>
    <w:semiHidden/>
    <w:rsid w:val="004758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758E0"/>
    <w:rPr>
      <w:b/>
      <w:bCs/>
    </w:rPr>
  </w:style>
  <w:style w:type="character" w:customStyle="1" w:styleId="CommentSubjectChar">
    <w:name w:val="Comment Subject Char"/>
    <w:basedOn w:val="CommentTextChar"/>
    <w:link w:val="CommentSubject"/>
    <w:uiPriority w:val="99"/>
    <w:semiHidden/>
    <w:rsid w:val="004758E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D8790B"/>
    <w:rPr>
      <w:color w:val="0563C1" w:themeColor="hyperlink"/>
      <w:u w:val="single"/>
    </w:rPr>
  </w:style>
  <w:style w:type="character" w:customStyle="1" w:styleId="spelle">
    <w:name w:val="spelle"/>
    <w:basedOn w:val="DefaultParagraphFont"/>
    <w:rsid w:val="0000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2F72-CA13-413C-8320-83BD5BDB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757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Dace Ziediņa</cp:lastModifiedBy>
  <cp:revision>6</cp:revision>
  <cp:lastPrinted>2016-01-06T14:50:00Z</cp:lastPrinted>
  <dcterms:created xsi:type="dcterms:W3CDTF">2016-01-06T14:29:00Z</dcterms:created>
  <dcterms:modified xsi:type="dcterms:W3CDTF">2016-01-07T07:03:00Z</dcterms:modified>
</cp:coreProperties>
</file>