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CBBA5" w14:textId="77777777" w:rsidR="00565D8A" w:rsidRPr="00F5458C" w:rsidRDefault="00565D8A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8C76CD4" w14:textId="77777777" w:rsidR="00565D8A" w:rsidRPr="00F5458C" w:rsidRDefault="00565D8A" w:rsidP="00F5458C">
      <w:pPr>
        <w:tabs>
          <w:tab w:val="left" w:pos="6663"/>
        </w:tabs>
        <w:rPr>
          <w:sz w:val="28"/>
          <w:szCs w:val="28"/>
        </w:rPr>
      </w:pPr>
    </w:p>
    <w:p w14:paraId="55A6CA38" w14:textId="77777777" w:rsidR="00565D8A" w:rsidRPr="00F5458C" w:rsidRDefault="00565D8A" w:rsidP="00F5458C">
      <w:pPr>
        <w:tabs>
          <w:tab w:val="left" w:pos="6663"/>
        </w:tabs>
        <w:rPr>
          <w:sz w:val="28"/>
          <w:szCs w:val="28"/>
        </w:rPr>
      </w:pPr>
    </w:p>
    <w:p w14:paraId="7AA8B1F0" w14:textId="35AC84DB" w:rsidR="00565D8A" w:rsidRPr="008C4EDF" w:rsidRDefault="00565D8A" w:rsidP="00E9501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Pr="008C4EDF">
        <w:rPr>
          <w:sz w:val="28"/>
          <w:szCs w:val="28"/>
        </w:rPr>
        <w:t>gada</w:t>
      </w:r>
      <w:proofErr w:type="spellEnd"/>
      <w:proofErr w:type="gramEnd"/>
      <w:r w:rsidRPr="008C4EDF">
        <w:rPr>
          <w:sz w:val="28"/>
          <w:szCs w:val="28"/>
        </w:rPr>
        <w:t xml:space="preserve"> </w:t>
      </w:r>
      <w:r w:rsidR="00260B15">
        <w:rPr>
          <w:sz w:val="28"/>
          <w:szCs w:val="28"/>
        </w:rPr>
        <w:t>19. </w:t>
      </w:r>
      <w:proofErr w:type="spellStart"/>
      <w:proofErr w:type="gramStart"/>
      <w:r w:rsidR="00260B15">
        <w:rPr>
          <w:sz w:val="28"/>
          <w:szCs w:val="28"/>
        </w:rPr>
        <w:t>janvārī</w:t>
      </w:r>
      <w:proofErr w:type="spellEnd"/>
      <w:proofErr w:type="gramEnd"/>
      <w:r w:rsidRPr="008C4EDF">
        <w:rPr>
          <w:sz w:val="28"/>
          <w:szCs w:val="28"/>
        </w:rPr>
        <w:tab/>
      </w:r>
      <w:proofErr w:type="spellStart"/>
      <w:r w:rsidRPr="008C4EDF">
        <w:rPr>
          <w:sz w:val="28"/>
          <w:szCs w:val="28"/>
        </w:rPr>
        <w:t>Noteikumi</w:t>
      </w:r>
      <w:proofErr w:type="spellEnd"/>
      <w:r w:rsidRPr="008C4EDF">
        <w:rPr>
          <w:sz w:val="28"/>
          <w:szCs w:val="28"/>
        </w:rPr>
        <w:t xml:space="preserve"> </w:t>
      </w:r>
      <w:proofErr w:type="spellStart"/>
      <w:r w:rsidRPr="008C4EDF">
        <w:rPr>
          <w:sz w:val="28"/>
          <w:szCs w:val="28"/>
        </w:rPr>
        <w:t>Nr</w:t>
      </w:r>
      <w:proofErr w:type="spellEnd"/>
      <w:r w:rsidRPr="008C4EDF">
        <w:rPr>
          <w:sz w:val="28"/>
          <w:szCs w:val="28"/>
        </w:rPr>
        <w:t>.</w:t>
      </w:r>
      <w:r w:rsidR="00260B15">
        <w:rPr>
          <w:sz w:val="28"/>
          <w:szCs w:val="28"/>
        </w:rPr>
        <w:t> 44</w:t>
      </w:r>
    </w:p>
    <w:p w14:paraId="34BF3E19" w14:textId="746DED43" w:rsidR="00565D8A" w:rsidRPr="00E9501F" w:rsidRDefault="00565D8A" w:rsidP="00E9501F">
      <w:pPr>
        <w:tabs>
          <w:tab w:val="left" w:pos="6804"/>
        </w:tabs>
        <w:rPr>
          <w:sz w:val="28"/>
          <w:szCs w:val="28"/>
        </w:rPr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gramEnd"/>
      <w:r w:rsidRPr="00F5458C">
        <w:rPr>
          <w:sz w:val="28"/>
          <w:szCs w:val="28"/>
        </w:rPr>
        <w:t>.</w:t>
      </w:r>
      <w:proofErr w:type="spellEnd"/>
      <w:r w:rsidRPr="00F5458C">
        <w:rPr>
          <w:sz w:val="28"/>
          <w:szCs w:val="28"/>
        </w:rPr>
        <w:t xml:space="preserve"> </w:t>
      </w:r>
      <w:proofErr w:type="spellStart"/>
      <w:proofErr w:type="gramStart"/>
      <w:r w:rsidRPr="00F5458C">
        <w:rPr>
          <w:sz w:val="28"/>
          <w:szCs w:val="28"/>
        </w:rPr>
        <w:t>Nr</w:t>
      </w:r>
      <w:proofErr w:type="spellEnd"/>
      <w:r w:rsidRPr="00F5458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 </w:t>
      </w:r>
      <w:r w:rsidR="00260B15">
        <w:rPr>
          <w:sz w:val="28"/>
          <w:szCs w:val="28"/>
        </w:rPr>
        <w:t>3</w:t>
      </w:r>
      <w:r>
        <w:rPr>
          <w:sz w:val="28"/>
          <w:szCs w:val="28"/>
        </w:rPr>
        <w:t>  </w:t>
      </w:r>
      <w:r w:rsidR="00260B15">
        <w:rPr>
          <w:sz w:val="28"/>
          <w:szCs w:val="28"/>
        </w:rPr>
        <w:t>26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039DAB00" w14:textId="77777777" w:rsidR="00E34CF7" w:rsidRPr="00A43669" w:rsidRDefault="00E34CF7" w:rsidP="00565D8A">
      <w:pPr>
        <w:tabs>
          <w:tab w:val="left" w:pos="6804"/>
        </w:tabs>
        <w:jc w:val="both"/>
        <w:rPr>
          <w:color w:val="000000"/>
          <w:sz w:val="28"/>
          <w:lang w:val="lv-LV"/>
        </w:rPr>
      </w:pPr>
    </w:p>
    <w:p w14:paraId="039DAB01" w14:textId="1F173BAE" w:rsidR="00E34CF7" w:rsidRPr="00A43669" w:rsidRDefault="00E34CF7" w:rsidP="00565D8A">
      <w:pPr>
        <w:jc w:val="center"/>
        <w:rPr>
          <w:b/>
          <w:bCs/>
          <w:sz w:val="28"/>
          <w:szCs w:val="28"/>
          <w:lang w:val="lv-LV"/>
        </w:rPr>
      </w:pPr>
      <w:r w:rsidRPr="00A43669">
        <w:rPr>
          <w:b/>
          <w:bCs/>
          <w:sz w:val="28"/>
          <w:szCs w:val="28"/>
          <w:lang w:val="lv-LV"/>
        </w:rPr>
        <w:t>Grozījumi Ministru kabineta 2013</w:t>
      </w:r>
      <w:r w:rsidR="00565D8A">
        <w:rPr>
          <w:b/>
          <w:bCs/>
          <w:sz w:val="28"/>
          <w:szCs w:val="28"/>
          <w:lang w:val="lv-LV"/>
        </w:rPr>
        <w:t>. g</w:t>
      </w:r>
      <w:r w:rsidRPr="00A43669">
        <w:rPr>
          <w:b/>
          <w:bCs/>
          <w:sz w:val="28"/>
          <w:szCs w:val="28"/>
          <w:lang w:val="lv-LV"/>
        </w:rPr>
        <w:t>ada 5</w:t>
      </w:r>
      <w:r w:rsidR="00565D8A">
        <w:rPr>
          <w:b/>
          <w:bCs/>
          <w:sz w:val="28"/>
          <w:szCs w:val="28"/>
          <w:lang w:val="lv-LV"/>
        </w:rPr>
        <w:t>. n</w:t>
      </w:r>
      <w:r w:rsidRPr="00A43669">
        <w:rPr>
          <w:b/>
          <w:bCs/>
          <w:sz w:val="28"/>
          <w:szCs w:val="28"/>
          <w:lang w:val="lv-LV"/>
        </w:rPr>
        <w:t>ovembra noteikumos Nr.</w:t>
      </w:r>
      <w:r w:rsidR="00D85154">
        <w:rPr>
          <w:b/>
          <w:bCs/>
          <w:sz w:val="28"/>
          <w:szCs w:val="28"/>
          <w:lang w:val="lv-LV"/>
        </w:rPr>
        <w:t> </w:t>
      </w:r>
      <w:r w:rsidRPr="00A43669">
        <w:rPr>
          <w:b/>
          <w:bCs/>
          <w:sz w:val="28"/>
          <w:szCs w:val="28"/>
          <w:lang w:val="lv-LV"/>
        </w:rPr>
        <w:t>1268</w:t>
      </w:r>
      <w:r w:rsidR="000E1435" w:rsidRPr="00A43669">
        <w:rPr>
          <w:b/>
          <w:bCs/>
          <w:sz w:val="28"/>
          <w:szCs w:val="28"/>
          <w:lang w:val="lv-LV"/>
        </w:rPr>
        <w:t xml:space="preserve"> </w:t>
      </w:r>
      <w:r w:rsidR="00D85154">
        <w:rPr>
          <w:b/>
          <w:bCs/>
          <w:sz w:val="28"/>
          <w:szCs w:val="28"/>
          <w:lang w:val="lv-LV"/>
        </w:rPr>
        <w:t>"</w:t>
      </w:r>
      <w:r w:rsidR="000E1435" w:rsidRPr="00A43669">
        <w:rPr>
          <w:b/>
          <w:bCs/>
          <w:sz w:val="28"/>
          <w:szCs w:val="28"/>
          <w:lang w:val="lv-LV"/>
        </w:rPr>
        <w:t>Ārstniecības riska fonda darbības noteikumi</w:t>
      </w:r>
      <w:r w:rsidR="00D85154">
        <w:rPr>
          <w:b/>
          <w:bCs/>
          <w:sz w:val="28"/>
          <w:szCs w:val="28"/>
          <w:lang w:val="lv-LV"/>
        </w:rPr>
        <w:t>"</w:t>
      </w:r>
    </w:p>
    <w:p w14:paraId="039DAB02" w14:textId="77777777" w:rsidR="00E34CF7" w:rsidRPr="00C05B22" w:rsidRDefault="00E34CF7" w:rsidP="00565D8A">
      <w:pPr>
        <w:jc w:val="center"/>
        <w:rPr>
          <w:bCs/>
          <w:sz w:val="28"/>
          <w:szCs w:val="28"/>
          <w:lang w:val="lv-LV"/>
        </w:rPr>
      </w:pPr>
    </w:p>
    <w:p w14:paraId="71E5FCF0" w14:textId="77777777" w:rsidR="00C05B22" w:rsidRDefault="000E1435" w:rsidP="00565D8A">
      <w:pPr>
        <w:pStyle w:val="BodyText2"/>
        <w:jc w:val="right"/>
        <w:rPr>
          <w:b w:val="0"/>
          <w:szCs w:val="28"/>
          <w:lang w:eastAsia="lv-LV"/>
        </w:rPr>
      </w:pPr>
      <w:r w:rsidRPr="00A43669">
        <w:rPr>
          <w:b w:val="0"/>
          <w:szCs w:val="28"/>
          <w:lang w:eastAsia="lv-LV"/>
        </w:rPr>
        <w:t xml:space="preserve">Izdoti saskaņā ar </w:t>
      </w:r>
    </w:p>
    <w:p w14:paraId="039DAB03" w14:textId="1F257694" w:rsidR="000E1435" w:rsidRPr="00A43669" w:rsidRDefault="000E1435" w:rsidP="00565D8A">
      <w:pPr>
        <w:pStyle w:val="BodyText2"/>
        <w:jc w:val="right"/>
        <w:rPr>
          <w:b w:val="0"/>
          <w:szCs w:val="28"/>
          <w:lang w:eastAsia="lv-LV"/>
        </w:rPr>
      </w:pPr>
      <w:r w:rsidRPr="00A43669">
        <w:rPr>
          <w:b w:val="0"/>
          <w:szCs w:val="28"/>
          <w:lang w:eastAsia="lv-LV"/>
        </w:rPr>
        <w:t>Pacientu tiesību likuma</w:t>
      </w:r>
    </w:p>
    <w:p w14:paraId="6A0ECCA4" w14:textId="77777777" w:rsidR="00C05B22" w:rsidRDefault="000E1435" w:rsidP="00565D8A">
      <w:pPr>
        <w:pStyle w:val="BodyText2"/>
        <w:jc w:val="right"/>
        <w:rPr>
          <w:b w:val="0"/>
          <w:szCs w:val="28"/>
          <w:lang w:eastAsia="lv-LV"/>
        </w:rPr>
      </w:pPr>
      <w:r w:rsidRPr="00A43669">
        <w:rPr>
          <w:b w:val="0"/>
          <w:szCs w:val="28"/>
          <w:lang w:eastAsia="lv-LV"/>
        </w:rPr>
        <w:t>16</w:t>
      </w:r>
      <w:r w:rsidR="00565D8A">
        <w:rPr>
          <w:b w:val="0"/>
          <w:szCs w:val="28"/>
          <w:lang w:eastAsia="lv-LV"/>
        </w:rPr>
        <w:t>. p</w:t>
      </w:r>
      <w:r w:rsidRPr="00A43669">
        <w:rPr>
          <w:b w:val="0"/>
          <w:szCs w:val="28"/>
          <w:lang w:eastAsia="lv-LV"/>
        </w:rPr>
        <w:t xml:space="preserve">anta trešo daļu un </w:t>
      </w:r>
    </w:p>
    <w:p w14:paraId="039DAB04" w14:textId="54CDB001" w:rsidR="00E34CF7" w:rsidRPr="00A43669" w:rsidRDefault="000E1435" w:rsidP="00565D8A">
      <w:pPr>
        <w:pStyle w:val="BodyText2"/>
        <w:jc w:val="right"/>
        <w:rPr>
          <w:b w:val="0"/>
          <w:szCs w:val="28"/>
          <w:lang w:eastAsia="lv-LV"/>
        </w:rPr>
      </w:pPr>
      <w:r w:rsidRPr="00A43669">
        <w:rPr>
          <w:b w:val="0"/>
          <w:szCs w:val="28"/>
          <w:lang w:eastAsia="lv-LV"/>
        </w:rPr>
        <w:t>17</w:t>
      </w:r>
      <w:r w:rsidR="00565D8A">
        <w:rPr>
          <w:b w:val="0"/>
          <w:szCs w:val="28"/>
          <w:lang w:eastAsia="lv-LV"/>
        </w:rPr>
        <w:t>. p</w:t>
      </w:r>
      <w:r w:rsidRPr="00A43669">
        <w:rPr>
          <w:b w:val="0"/>
          <w:szCs w:val="28"/>
          <w:lang w:eastAsia="lv-LV"/>
        </w:rPr>
        <w:t>anta pirmo un trešo daļu</w:t>
      </w:r>
    </w:p>
    <w:p w14:paraId="039DAB05" w14:textId="77777777" w:rsidR="000E1435" w:rsidRPr="00C05B22" w:rsidRDefault="000E1435" w:rsidP="00565D8A">
      <w:pPr>
        <w:pStyle w:val="BodyText2"/>
        <w:jc w:val="right"/>
        <w:rPr>
          <w:b w:val="0"/>
          <w:szCs w:val="28"/>
        </w:rPr>
      </w:pPr>
    </w:p>
    <w:p w14:paraId="039DAB06" w14:textId="71D13D1A" w:rsidR="00E34CF7" w:rsidRDefault="00E34CF7" w:rsidP="00D85154">
      <w:pPr>
        <w:ind w:firstLine="720"/>
        <w:jc w:val="both"/>
        <w:rPr>
          <w:sz w:val="28"/>
          <w:szCs w:val="28"/>
          <w:lang w:val="lv-LV"/>
        </w:rPr>
      </w:pPr>
      <w:r w:rsidRPr="00A43669">
        <w:rPr>
          <w:sz w:val="28"/>
          <w:szCs w:val="28"/>
          <w:lang w:val="lv-LV"/>
        </w:rPr>
        <w:t xml:space="preserve">Izdarīt Ministru kabineta </w:t>
      </w:r>
      <w:r w:rsidR="000E1435" w:rsidRPr="00A43669">
        <w:rPr>
          <w:bCs/>
          <w:sz w:val="28"/>
          <w:szCs w:val="28"/>
          <w:lang w:val="lv-LV"/>
        </w:rPr>
        <w:t>2013</w:t>
      </w:r>
      <w:r w:rsidR="00565D8A">
        <w:rPr>
          <w:bCs/>
          <w:sz w:val="28"/>
          <w:szCs w:val="28"/>
          <w:lang w:val="lv-LV"/>
        </w:rPr>
        <w:t>. g</w:t>
      </w:r>
      <w:r w:rsidR="000E1435" w:rsidRPr="00A43669">
        <w:rPr>
          <w:bCs/>
          <w:sz w:val="28"/>
          <w:szCs w:val="28"/>
          <w:lang w:val="lv-LV"/>
        </w:rPr>
        <w:t>ada 5</w:t>
      </w:r>
      <w:r w:rsidR="00565D8A">
        <w:rPr>
          <w:bCs/>
          <w:sz w:val="28"/>
          <w:szCs w:val="28"/>
          <w:lang w:val="lv-LV"/>
        </w:rPr>
        <w:t>. n</w:t>
      </w:r>
      <w:r w:rsidR="000E1435" w:rsidRPr="00A43669">
        <w:rPr>
          <w:bCs/>
          <w:sz w:val="28"/>
          <w:szCs w:val="28"/>
          <w:lang w:val="lv-LV"/>
        </w:rPr>
        <w:t>ovembra noteikumos Nr.</w:t>
      </w:r>
      <w:r w:rsidR="00565D8A">
        <w:rPr>
          <w:bCs/>
          <w:sz w:val="28"/>
          <w:szCs w:val="28"/>
          <w:lang w:val="lv-LV"/>
        </w:rPr>
        <w:t> </w:t>
      </w:r>
      <w:r w:rsidR="000E1435" w:rsidRPr="00A43669">
        <w:rPr>
          <w:bCs/>
          <w:sz w:val="28"/>
          <w:szCs w:val="28"/>
          <w:lang w:val="lv-LV"/>
        </w:rPr>
        <w:t xml:space="preserve">1268 </w:t>
      </w:r>
      <w:r w:rsidR="00D85154">
        <w:rPr>
          <w:bCs/>
          <w:sz w:val="28"/>
          <w:szCs w:val="28"/>
          <w:lang w:val="lv-LV"/>
        </w:rPr>
        <w:t>"</w:t>
      </w:r>
      <w:r w:rsidR="000E1435" w:rsidRPr="00A43669">
        <w:rPr>
          <w:bCs/>
          <w:sz w:val="28"/>
          <w:szCs w:val="28"/>
          <w:lang w:val="lv-LV"/>
        </w:rPr>
        <w:t>Ārstniecības riska fonda darbības noteikumi</w:t>
      </w:r>
      <w:r w:rsidR="00D85154">
        <w:rPr>
          <w:bCs/>
          <w:sz w:val="28"/>
          <w:szCs w:val="28"/>
          <w:lang w:val="lv-LV"/>
        </w:rPr>
        <w:t>"</w:t>
      </w:r>
      <w:r w:rsidRPr="00A43669">
        <w:rPr>
          <w:sz w:val="28"/>
          <w:szCs w:val="28"/>
          <w:lang w:val="lv-LV"/>
        </w:rPr>
        <w:t xml:space="preserve"> (Latvijas Vēstnesis, 20</w:t>
      </w:r>
      <w:r w:rsidR="000E1435" w:rsidRPr="00A43669">
        <w:rPr>
          <w:sz w:val="28"/>
          <w:szCs w:val="28"/>
          <w:lang w:val="lv-LV"/>
        </w:rPr>
        <w:t>13</w:t>
      </w:r>
      <w:r w:rsidRPr="00A43669">
        <w:rPr>
          <w:sz w:val="28"/>
          <w:szCs w:val="28"/>
          <w:lang w:val="lv-LV"/>
        </w:rPr>
        <w:t xml:space="preserve">, </w:t>
      </w:r>
      <w:r w:rsidR="000E1435" w:rsidRPr="00A43669">
        <w:rPr>
          <w:sz w:val="28"/>
          <w:szCs w:val="28"/>
          <w:lang w:val="lv-LV"/>
        </w:rPr>
        <w:t>228</w:t>
      </w:r>
      <w:r w:rsidR="00565D8A">
        <w:rPr>
          <w:sz w:val="28"/>
          <w:szCs w:val="28"/>
          <w:lang w:val="lv-LV"/>
        </w:rPr>
        <w:t>. n</w:t>
      </w:r>
      <w:r w:rsidRPr="00A43669">
        <w:rPr>
          <w:sz w:val="28"/>
          <w:szCs w:val="28"/>
          <w:lang w:val="lv-LV"/>
        </w:rPr>
        <w:t>r.</w:t>
      </w:r>
      <w:r w:rsidR="000E1435" w:rsidRPr="00A43669">
        <w:rPr>
          <w:sz w:val="28"/>
          <w:szCs w:val="28"/>
          <w:lang w:val="lv-LV"/>
        </w:rPr>
        <w:t>)</w:t>
      </w:r>
      <w:r w:rsidRPr="00A43669">
        <w:rPr>
          <w:sz w:val="28"/>
          <w:szCs w:val="28"/>
          <w:lang w:val="lv-LV"/>
        </w:rPr>
        <w:t xml:space="preserve"> šādus grozījumus:</w:t>
      </w:r>
    </w:p>
    <w:p w14:paraId="436504E1" w14:textId="77777777" w:rsidR="00D85154" w:rsidRPr="00A43669" w:rsidRDefault="00D85154" w:rsidP="00D85154">
      <w:pPr>
        <w:ind w:firstLine="720"/>
        <w:jc w:val="both"/>
        <w:rPr>
          <w:sz w:val="28"/>
          <w:szCs w:val="28"/>
          <w:lang w:val="lv-LV"/>
        </w:rPr>
      </w:pPr>
    </w:p>
    <w:p w14:paraId="039DAB08" w14:textId="59AE57FB" w:rsidR="00834B15" w:rsidRDefault="00E64916" w:rsidP="00D85154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D85154">
        <w:rPr>
          <w:sz w:val="28"/>
          <w:szCs w:val="28"/>
          <w:lang w:val="lv-LV"/>
        </w:rPr>
        <w:t>. </w:t>
      </w:r>
      <w:r w:rsidR="00834B15" w:rsidRPr="00D85154">
        <w:rPr>
          <w:sz w:val="28"/>
          <w:szCs w:val="28"/>
          <w:lang w:val="lv-LV"/>
        </w:rPr>
        <w:t>Papildināt noteikumus ar 1.</w:t>
      </w:r>
      <w:r w:rsidR="00834B15" w:rsidRPr="00D85154">
        <w:rPr>
          <w:sz w:val="28"/>
          <w:szCs w:val="28"/>
          <w:vertAlign w:val="superscript"/>
          <w:lang w:val="lv-LV"/>
        </w:rPr>
        <w:t>1</w:t>
      </w:r>
      <w:r w:rsidR="00C05B22">
        <w:rPr>
          <w:sz w:val="28"/>
          <w:szCs w:val="28"/>
          <w:vertAlign w:val="superscript"/>
          <w:lang w:val="lv-LV"/>
        </w:rPr>
        <w:t> </w:t>
      </w:r>
      <w:r w:rsidR="00834B15" w:rsidRPr="00D85154">
        <w:rPr>
          <w:sz w:val="28"/>
          <w:szCs w:val="28"/>
          <w:lang w:val="lv-LV"/>
        </w:rPr>
        <w:t>punktu šādā redakcijā:</w:t>
      </w:r>
    </w:p>
    <w:p w14:paraId="60E5D8C5" w14:textId="77777777" w:rsidR="00D85154" w:rsidRPr="00D85154" w:rsidRDefault="00D85154" w:rsidP="00D85154">
      <w:pPr>
        <w:ind w:firstLine="720"/>
        <w:jc w:val="both"/>
        <w:rPr>
          <w:sz w:val="28"/>
          <w:szCs w:val="28"/>
          <w:lang w:val="lv-LV"/>
        </w:rPr>
      </w:pPr>
    </w:p>
    <w:p w14:paraId="039DAB09" w14:textId="4EDCCF16" w:rsidR="00834B15" w:rsidRDefault="00D85154" w:rsidP="00D85154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834B15" w:rsidRPr="00A43669">
        <w:rPr>
          <w:sz w:val="28"/>
          <w:szCs w:val="28"/>
          <w:lang w:val="lv-LV"/>
        </w:rPr>
        <w:t>1.</w:t>
      </w:r>
      <w:r w:rsidR="00834B15" w:rsidRPr="00A43669">
        <w:rPr>
          <w:sz w:val="28"/>
          <w:szCs w:val="28"/>
          <w:vertAlign w:val="superscript"/>
          <w:lang w:val="lv-LV"/>
        </w:rPr>
        <w:t>1</w:t>
      </w:r>
      <w:r w:rsidR="00C05B22">
        <w:rPr>
          <w:sz w:val="28"/>
          <w:szCs w:val="28"/>
          <w:lang w:val="lv-LV"/>
        </w:rPr>
        <w:t> </w:t>
      </w:r>
      <w:r w:rsidR="00834B15" w:rsidRPr="00A43669">
        <w:rPr>
          <w:sz w:val="28"/>
          <w:szCs w:val="28"/>
          <w:lang w:val="lv-LV"/>
        </w:rPr>
        <w:t>Noteikumi neattiecas uz klīnisko pētījumu ietvaros saņemto ārstniecību.</w:t>
      </w:r>
      <w:r>
        <w:rPr>
          <w:sz w:val="28"/>
          <w:szCs w:val="28"/>
          <w:lang w:val="lv-LV"/>
        </w:rPr>
        <w:t>"</w:t>
      </w:r>
    </w:p>
    <w:p w14:paraId="326F4C99" w14:textId="77777777" w:rsidR="00D85154" w:rsidRPr="00A43669" w:rsidRDefault="00D85154" w:rsidP="00D85154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</w:p>
    <w:p w14:paraId="039DAB0A" w14:textId="073DB2E9" w:rsidR="00443DD3" w:rsidRDefault="00E64916" w:rsidP="00D85154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D85154">
        <w:rPr>
          <w:sz w:val="28"/>
          <w:szCs w:val="28"/>
          <w:lang w:val="lv-LV"/>
        </w:rPr>
        <w:t>. </w:t>
      </w:r>
      <w:r w:rsidR="00443DD3" w:rsidRPr="00D85154">
        <w:rPr>
          <w:sz w:val="28"/>
          <w:szCs w:val="28"/>
          <w:lang w:val="lv-LV"/>
        </w:rPr>
        <w:t>Papildināt noteikumus ar 3.</w:t>
      </w:r>
      <w:r w:rsidR="00443DD3" w:rsidRPr="00D85154">
        <w:rPr>
          <w:sz w:val="28"/>
          <w:szCs w:val="28"/>
          <w:vertAlign w:val="superscript"/>
          <w:lang w:val="lv-LV"/>
        </w:rPr>
        <w:t>1</w:t>
      </w:r>
      <w:r w:rsidR="00D85154">
        <w:rPr>
          <w:sz w:val="28"/>
          <w:szCs w:val="28"/>
          <w:vertAlign w:val="superscript"/>
          <w:lang w:val="lv-LV"/>
        </w:rPr>
        <w:t> </w:t>
      </w:r>
      <w:r w:rsidR="00443DD3" w:rsidRPr="00D85154">
        <w:rPr>
          <w:sz w:val="28"/>
          <w:szCs w:val="28"/>
          <w:lang w:val="lv-LV"/>
        </w:rPr>
        <w:t>punktu šādā redakcijā:</w:t>
      </w:r>
    </w:p>
    <w:p w14:paraId="3E3382C5" w14:textId="77777777" w:rsidR="00D85154" w:rsidRPr="00D85154" w:rsidRDefault="00D85154" w:rsidP="00D85154">
      <w:pPr>
        <w:ind w:firstLine="720"/>
        <w:jc w:val="both"/>
        <w:rPr>
          <w:sz w:val="28"/>
          <w:szCs w:val="28"/>
          <w:lang w:val="lv-LV"/>
        </w:rPr>
      </w:pPr>
    </w:p>
    <w:p w14:paraId="039DAB0B" w14:textId="595942DF" w:rsidR="00443DD3" w:rsidRDefault="00D85154" w:rsidP="00D85154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7F5616">
        <w:rPr>
          <w:sz w:val="28"/>
          <w:szCs w:val="28"/>
          <w:lang w:val="lv-LV"/>
        </w:rPr>
        <w:t>3.</w:t>
      </w:r>
      <w:r w:rsidR="007F5616">
        <w:rPr>
          <w:sz w:val="28"/>
          <w:szCs w:val="28"/>
          <w:vertAlign w:val="superscript"/>
          <w:lang w:val="lv-LV"/>
        </w:rPr>
        <w:t>1</w:t>
      </w:r>
      <w:r>
        <w:rPr>
          <w:sz w:val="28"/>
          <w:szCs w:val="28"/>
          <w:vertAlign w:val="superscript"/>
          <w:lang w:val="lv-LV"/>
        </w:rPr>
        <w:t> </w:t>
      </w:r>
      <w:r w:rsidR="00443DD3" w:rsidRPr="00A43669">
        <w:rPr>
          <w:sz w:val="28"/>
          <w:szCs w:val="28"/>
          <w:lang w:val="lv-LV"/>
        </w:rPr>
        <w:t>Pacienta nāv</w:t>
      </w:r>
      <w:r w:rsidR="007F5616">
        <w:rPr>
          <w:sz w:val="28"/>
          <w:szCs w:val="28"/>
          <w:lang w:val="lv-LV"/>
        </w:rPr>
        <w:t>es gadījumā atlīdzības prasījuma iesniegumu</w:t>
      </w:r>
      <w:r w:rsidR="008E5988">
        <w:rPr>
          <w:sz w:val="28"/>
          <w:szCs w:val="28"/>
          <w:lang w:val="lv-LV"/>
        </w:rPr>
        <w:t xml:space="preserve"> </w:t>
      </w:r>
      <w:r w:rsidR="0099612C" w:rsidRPr="00A43669">
        <w:rPr>
          <w:sz w:val="28"/>
          <w:szCs w:val="28"/>
          <w:lang w:val="lv-LV"/>
        </w:rPr>
        <w:t xml:space="preserve">ir tiesīgs </w:t>
      </w:r>
      <w:r w:rsidR="000E3A35" w:rsidRPr="00A43669">
        <w:rPr>
          <w:sz w:val="28"/>
          <w:szCs w:val="28"/>
          <w:lang w:val="lv-LV"/>
        </w:rPr>
        <w:t xml:space="preserve">iesniegt </w:t>
      </w:r>
      <w:r w:rsidR="00443DD3" w:rsidRPr="00A43669">
        <w:rPr>
          <w:sz w:val="28"/>
          <w:szCs w:val="28"/>
          <w:lang w:val="lv-LV"/>
        </w:rPr>
        <w:t xml:space="preserve">pacienta mantinieks, pievienojot </w:t>
      </w:r>
      <w:r w:rsidR="007F5616">
        <w:rPr>
          <w:sz w:val="28"/>
          <w:szCs w:val="28"/>
          <w:lang w:val="lv-LV"/>
        </w:rPr>
        <w:t>apliecību par laulātā mantas daļu vai mantojuma apliecību</w:t>
      </w:r>
      <w:r w:rsidR="00443DD3" w:rsidRPr="00A43669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"</w:t>
      </w:r>
    </w:p>
    <w:p w14:paraId="50675BD9" w14:textId="77777777" w:rsidR="00D85154" w:rsidRPr="00A43669" w:rsidRDefault="00D85154" w:rsidP="00D85154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</w:p>
    <w:p w14:paraId="039DAB0C" w14:textId="16A3FF53" w:rsidR="000E1435" w:rsidRDefault="00E64916" w:rsidP="00D85154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D85154">
        <w:rPr>
          <w:sz w:val="28"/>
          <w:szCs w:val="28"/>
          <w:lang w:val="lv-LV"/>
        </w:rPr>
        <w:t>. </w:t>
      </w:r>
      <w:r w:rsidR="000E1435" w:rsidRPr="00D85154">
        <w:rPr>
          <w:sz w:val="28"/>
          <w:szCs w:val="28"/>
          <w:lang w:val="lv-LV"/>
        </w:rPr>
        <w:t>Izteikt 4</w:t>
      </w:r>
      <w:r w:rsidR="00565D8A" w:rsidRPr="00D85154">
        <w:rPr>
          <w:sz w:val="28"/>
          <w:szCs w:val="28"/>
          <w:lang w:val="lv-LV"/>
        </w:rPr>
        <w:t>. p</w:t>
      </w:r>
      <w:r w:rsidR="000E1435" w:rsidRPr="00D85154">
        <w:rPr>
          <w:sz w:val="28"/>
          <w:szCs w:val="28"/>
          <w:lang w:val="lv-LV"/>
        </w:rPr>
        <w:t>unktu šādā redakcijā:</w:t>
      </w:r>
    </w:p>
    <w:p w14:paraId="283B70D2" w14:textId="77777777" w:rsidR="00D85154" w:rsidRPr="00D85154" w:rsidRDefault="00D85154" w:rsidP="00D85154">
      <w:pPr>
        <w:ind w:firstLine="720"/>
        <w:jc w:val="both"/>
        <w:rPr>
          <w:sz w:val="28"/>
          <w:szCs w:val="28"/>
          <w:lang w:val="lv-LV"/>
        </w:rPr>
      </w:pPr>
    </w:p>
    <w:p w14:paraId="039DAB0D" w14:textId="6B36E904" w:rsidR="000E1435" w:rsidRPr="00A43669" w:rsidRDefault="00D85154" w:rsidP="00D85154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0E1435" w:rsidRPr="00A43669">
        <w:rPr>
          <w:sz w:val="28"/>
          <w:szCs w:val="28"/>
          <w:lang w:val="lv-LV"/>
        </w:rPr>
        <w:t>4.</w:t>
      </w:r>
      <w:r w:rsidR="00C05B22">
        <w:rPr>
          <w:sz w:val="28"/>
          <w:szCs w:val="28"/>
          <w:lang w:val="lv-LV"/>
        </w:rPr>
        <w:t> </w:t>
      </w:r>
      <w:r w:rsidR="001D075B" w:rsidRPr="00A43669">
        <w:rPr>
          <w:sz w:val="28"/>
          <w:szCs w:val="28"/>
          <w:lang w:val="lv-LV"/>
        </w:rPr>
        <w:t>Ja i</w:t>
      </w:r>
      <w:r w:rsidR="000E1435" w:rsidRPr="00A43669">
        <w:rPr>
          <w:sz w:val="28"/>
          <w:szCs w:val="28"/>
          <w:lang w:val="lv-LV"/>
        </w:rPr>
        <w:t xml:space="preserve">esniedzējs </w:t>
      </w:r>
      <w:r w:rsidR="001D075B" w:rsidRPr="00A43669">
        <w:rPr>
          <w:sz w:val="28"/>
          <w:szCs w:val="28"/>
          <w:lang w:val="lv-LV"/>
        </w:rPr>
        <w:t xml:space="preserve">prasa atlīdzināt ārstniecības izdevumus, </w:t>
      </w:r>
      <w:r w:rsidR="000E1435" w:rsidRPr="00A43669">
        <w:rPr>
          <w:sz w:val="28"/>
          <w:szCs w:val="28"/>
          <w:lang w:val="lv-LV"/>
        </w:rPr>
        <w:t>atlīdzības prasījuma</w:t>
      </w:r>
      <w:r w:rsidR="000E3A35" w:rsidRPr="00A43669">
        <w:rPr>
          <w:sz w:val="28"/>
          <w:szCs w:val="28"/>
          <w:lang w:val="lv-LV"/>
        </w:rPr>
        <w:t xml:space="preserve"> iesniegumam</w:t>
      </w:r>
      <w:r w:rsidR="00B40EF3">
        <w:rPr>
          <w:sz w:val="28"/>
          <w:szCs w:val="28"/>
          <w:lang w:val="lv-LV"/>
        </w:rPr>
        <w:t xml:space="preserve"> </w:t>
      </w:r>
      <w:r w:rsidR="000E1435" w:rsidRPr="00A43669">
        <w:rPr>
          <w:sz w:val="28"/>
          <w:szCs w:val="28"/>
          <w:lang w:val="lv-LV"/>
        </w:rPr>
        <w:t>pievieno</w:t>
      </w:r>
      <w:r w:rsidR="001D075B" w:rsidRPr="00A43669">
        <w:rPr>
          <w:sz w:val="28"/>
          <w:szCs w:val="28"/>
          <w:lang w:val="lv-LV"/>
        </w:rPr>
        <w:t xml:space="preserve"> ārstniecības izdevumu</w:t>
      </w:r>
      <w:r w:rsidR="00B40EF3">
        <w:rPr>
          <w:sz w:val="28"/>
          <w:szCs w:val="28"/>
          <w:lang w:val="lv-LV"/>
        </w:rPr>
        <w:t xml:space="preserve"> </w:t>
      </w:r>
      <w:r w:rsidR="0010709A" w:rsidRPr="00A43669">
        <w:rPr>
          <w:sz w:val="28"/>
          <w:szCs w:val="28"/>
          <w:lang w:val="lv-LV"/>
        </w:rPr>
        <w:t>deklarāciju</w:t>
      </w:r>
      <w:r w:rsidR="00B40EF3">
        <w:rPr>
          <w:sz w:val="28"/>
          <w:szCs w:val="28"/>
          <w:lang w:val="lv-LV"/>
        </w:rPr>
        <w:t xml:space="preserve"> un maksājuma dokumentu</w:t>
      </w:r>
      <w:r w:rsidR="00A41158">
        <w:rPr>
          <w:sz w:val="28"/>
          <w:szCs w:val="28"/>
          <w:lang w:val="lv-LV"/>
        </w:rPr>
        <w:t>s</w:t>
      </w:r>
      <w:r w:rsidR="00B40EF3">
        <w:rPr>
          <w:sz w:val="28"/>
          <w:szCs w:val="28"/>
          <w:lang w:val="lv-LV"/>
        </w:rPr>
        <w:t xml:space="preserve"> </w:t>
      </w:r>
      <w:r w:rsidR="006457E0" w:rsidRPr="00A43669">
        <w:rPr>
          <w:sz w:val="28"/>
          <w:szCs w:val="28"/>
          <w:lang w:val="lv-LV"/>
        </w:rPr>
        <w:t>atbilstoši šo noteikumu 1.</w:t>
      </w:r>
      <w:r w:rsidR="006457E0" w:rsidRPr="00A43669">
        <w:rPr>
          <w:sz w:val="28"/>
          <w:szCs w:val="28"/>
          <w:vertAlign w:val="superscript"/>
          <w:lang w:val="lv-LV"/>
        </w:rPr>
        <w:t>1</w:t>
      </w:r>
      <w:r w:rsidR="00C05B22">
        <w:rPr>
          <w:sz w:val="28"/>
          <w:szCs w:val="28"/>
          <w:vertAlign w:val="superscript"/>
          <w:lang w:val="lv-LV"/>
        </w:rPr>
        <w:t> </w:t>
      </w:r>
      <w:r w:rsidR="006457E0" w:rsidRPr="00A43669">
        <w:rPr>
          <w:sz w:val="28"/>
          <w:szCs w:val="28"/>
          <w:lang w:val="lv-LV"/>
        </w:rPr>
        <w:t>pielikumam</w:t>
      </w:r>
      <w:r w:rsidR="00A41158">
        <w:rPr>
          <w:sz w:val="28"/>
          <w:szCs w:val="28"/>
          <w:lang w:val="lv-LV"/>
        </w:rPr>
        <w:t>, kā arī</w:t>
      </w:r>
      <w:r w:rsidR="000E1435" w:rsidRPr="00A43669">
        <w:rPr>
          <w:sz w:val="28"/>
          <w:szCs w:val="28"/>
          <w:lang w:val="lv-LV"/>
        </w:rPr>
        <w:t>:</w:t>
      </w:r>
    </w:p>
    <w:p w14:paraId="039DAB0E" w14:textId="7F6A0C64" w:rsidR="000E1435" w:rsidRPr="00A43669" w:rsidRDefault="000E1435" w:rsidP="00D85154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  <w:r w:rsidRPr="00A43669">
        <w:rPr>
          <w:sz w:val="28"/>
          <w:szCs w:val="28"/>
          <w:lang w:val="lv-LV"/>
        </w:rPr>
        <w:t>4.1.</w:t>
      </w:r>
      <w:r w:rsidR="00C05B22">
        <w:rPr>
          <w:sz w:val="28"/>
          <w:szCs w:val="28"/>
          <w:lang w:val="lv-LV"/>
        </w:rPr>
        <w:t> </w:t>
      </w:r>
      <w:r w:rsidRPr="00A43669">
        <w:rPr>
          <w:sz w:val="28"/>
          <w:szCs w:val="28"/>
          <w:lang w:val="lv-LV"/>
        </w:rPr>
        <w:t>ārs</w:t>
      </w:r>
      <w:r w:rsidR="009E421B">
        <w:rPr>
          <w:sz w:val="28"/>
          <w:szCs w:val="28"/>
          <w:lang w:val="lv-LV"/>
        </w:rPr>
        <w:t>tniecības izdevumus apliecinoš</w:t>
      </w:r>
      <w:r w:rsidR="00A41158">
        <w:rPr>
          <w:sz w:val="28"/>
          <w:szCs w:val="28"/>
          <w:lang w:val="lv-LV"/>
        </w:rPr>
        <w:t>us</w:t>
      </w:r>
      <w:r w:rsidR="00B40EF3">
        <w:rPr>
          <w:sz w:val="28"/>
          <w:szCs w:val="28"/>
          <w:lang w:val="lv-LV"/>
        </w:rPr>
        <w:t xml:space="preserve"> </w:t>
      </w:r>
      <w:r w:rsidR="006457E0" w:rsidRPr="00A43669">
        <w:rPr>
          <w:sz w:val="28"/>
          <w:szCs w:val="28"/>
          <w:lang w:val="lv-LV"/>
        </w:rPr>
        <w:t>personifi</w:t>
      </w:r>
      <w:r w:rsidR="009E421B">
        <w:rPr>
          <w:sz w:val="28"/>
          <w:szCs w:val="28"/>
          <w:lang w:val="lv-LV"/>
        </w:rPr>
        <w:t>cēt</w:t>
      </w:r>
      <w:r w:rsidR="00A41158">
        <w:rPr>
          <w:sz w:val="28"/>
          <w:szCs w:val="28"/>
          <w:lang w:val="lv-LV"/>
        </w:rPr>
        <w:t>us</w:t>
      </w:r>
      <w:r w:rsidR="00B40EF3">
        <w:rPr>
          <w:sz w:val="28"/>
          <w:szCs w:val="28"/>
          <w:lang w:val="lv-LV"/>
        </w:rPr>
        <w:t xml:space="preserve"> </w:t>
      </w:r>
      <w:r w:rsidR="009E421B">
        <w:rPr>
          <w:sz w:val="28"/>
          <w:szCs w:val="28"/>
          <w:lang w:val="lv-LV"/>
        </w:rPr>
        <w:t>attaisnojuma dokument</w:t>
      </w:r>
      <w:r w:rsidR="00A41158">
        <w:rPr>
          <w:sz w:val="28"/>
          <w:szCs w:val="28"/>
          <w:lang w:val="lv-LV"/>
        </w:rPr>
        <w:t>us</w:t>
      </w:r>
      <w:r w:rsidRPr="00A43669">
        <w:rPr>
          <w:sz w:val="28"/>
          <w:szCs w:val="28"/>
          <w:lang w:val="lv-LV"/>
        </w:rPr>
        <w:t>, kas apliecina izmaksas par ārstniecības personas sniegtajām konsultācijām, medicīniskajām manipulācijām, diagnostiskiem un laboratoriskiem izmeklējumiem, zāļu un medicīnisko ierīču iegādi un medicīnisko rehabi</w:t>
      </w:r>
      <w:r w:rsidR="00986A98" w:rsidRPr="00A43669">
        <w:rPr>
          <w:sz w:val="28"/>
          <w:szCs w:val="28"/>
          <w:lang w:val="lv-LV"/>
        </w:rPr>
        <w:t>litāciju (čekus, kvītis</w:t>
      </w:r>
      <w:r w:rsidRPr="00A43669">
        <w:rPr>
          <w:sz w:val="28"/>
          <w:szCs w:val="28"/>
          <w:lang w:val="lv-LV"/>
        </w:rPr>
        <w:t>);</w:t>
      </w:r>
    </w:p>
    <w:p w14:paraId="13570455" w14:textId="28534CBF" w:rsidR="00D85154" w:rsidRDefault="009E421B" w:rsidP="00D85154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4.2.</w:t>
      </w:r>
      <w:r w:rsidR="00C05B22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medicīnas dokument</w:t>
      </w:r>
      <w:r w:rsidR="00A41158">
        <w:rPr>
          <w:sz w:val="28"/>
          <w:szCs w:val="28"/>
          <w:lang w:val="lv-LV"/>
        </w:rPr>
        <w:t>us</w:t>
      </w:r>
      <w:r w:rsidR="000E1435" w:rsidRPr="00A43669">
        <w:rPr>
          <w:sz w:val="28"/>
          <w:szCs w:val="28"/>
          <w:lang w:val="lv-LV"/>
        </w:rPr>
        <w:t xml:space="preserve">, kas pamato </w:t>
      </w:r>
      <w:r w:rsidR="00AF5EFE" w:rsidRPr="00A43669">
        <w:rPr>
          <w:sz w:val="28"/>
          <w:szCs w:val="28"/>
          <w:lang w:val="lv-LV"/>
        </w:rPr>
        <w:t>saņemtos</w:t>
      </w:r>
      <w:r w:rsidR="000E1435" w:rsidRPr="00A43669">
        <w:rPr>
          <w:sz w:val="28"/>
          <w:szCs w:val="28"/>
          <w:lang w:val="lv-LV"/>
        </w:rPr>
        <w:t xml:space="preserve"> veselības aprūpes pakalpojumus</w:t>
      </w:r>
      <w:r w:rsidR="00AF5EFE" w:rsidRPr="00A43669">
        <w:rPr>
          <w:sz w:val="28"/>
          <w:szCs w:val="28"/>
          <w:lang w:val="lv-LV"/>
        </w:rPr>
        <w:t>, zāļu vai medicīnas ierīču iegādi</w:t>
      </w:r>
      <w:r w:rsidR="000E1435" w:rsidRPr="00A43669">
        <w:rPr>
          <w:sz w:val="28"/>
          <w:szCs w:val="28"/>
          <w:lang w:val="lv-LV"/>
        </w:rPr>
        <w:t xml:space="preserve"> (ārstniec</w:t>
      </w:r>
      <w:r w:rsidR="000C2270" w:rsidRPr="00A43669">
        <w:rPr>
          <w:sz w:val="28"/>
          <w:szCs w:val="28"/>
          <w:lang w:val="lv-LV"/>
        </w:rPr>
        <w:t>ības iestādes izraksts/</w:t>
      </w:r>
      <w:r w:rsidR="00C05B22">
        <w:rPr>
          <w:sz w:val="28"/>
          <w:szCs w:val="28"/>
          <w:lang w:val="lv-LV"/>
        </w:rPr>
        <w:br/>
      </w:r>
      <w:proofErr w:type="spellStart"/>
      <w:r w:rsidR="000C2270" w:rsidRPr="00A43669">
        <w:rPr>
          <w:sz w:val="28"/>
          <w:szCs w:val="28"/>
          <w:lang w:val="lv-LV"/>
        </w:rPr>
        <w:t>epikrīze</w:t>
      </w:r>
      <w:proofErr w:type="spellEnd"/>
      <w:r w:rsidR="000C2270" w:rsidRPr="00A43669">
        <w:rPr>
          <w:sz w:val="28"/>
          <w:szCs w:val="28"/>
          <w:lang w:val="lv-LV"/>
        </w:rPr>
        <w:t>,</w:t>
      </w:r>
      <w:r w:rsidR="000E1435" w:rsidRPr="00A43669">
        <w:rPr>
          <w:sz w:val="28"/>
          <w:szCs w:val="28"/>
          <w:lang w:val="lv-LV"/>
        </w:rPr>
        <w:t xml:space="preserve"> ārsta speciālista (konsultanta) atzinums</w:t>
      </w:r>
      <w:r w:rsidR="000C2270" w:rsidRPr="00A43669">
        <w:rPr>
          <w:sz w:val="28"/>
          <w:szCs w:val="28"/>
          <w:lang w:val="lv-LV"/>
        </w:rPr>
        <w:t>, recepte</w:t>
      </w:r>
      <w:r w:rsidR="000E1435" w:rsidRPr="00A43669">
        <w:rPr>
          <w:sz w:val="28"/>
          <w:szCs w:val="28"/>
          <w:lang w:val="lv-LV"/>
        </w:rPr>
        <w:t>)</w:t>
      </w:r>
      <w:r w:rsidR="00986A98" w:rsidRPr="00A43669">
        <w:rPr>
          <w:sz w:val="28"/>
          <w:szCs w:val="28"/>
          <w:lang w:val="lv-LV"/>
        </w:rPr>
        <w:t xml:space="preserve">, </w:t>
      </w:r>
      <w:r w:rsidR="005534B1" w:rsidRPr="00A43669">
        <w:rPr>
          <w:sz w:val="28"/>
          <w:szCs w:val="28"/>
          <w:lang w:val="lv-LV"/>
        </w:rPr>
        <w:t>par kuriem</w:t>
      </w:r>
      <w:r w:rsidR="00033718" w:rsidRPr="00A43669">
        <w:rPr>
          <w:sz w:val="28"/>
          <w:szCs w:val="28"/>
          <w:lang w:val="lv-LV"/>
        </w:rPr>
        <w:t xml:space="preserve"> iesniegti</w:t>
      </w:r>
      <w:r w:rsidR="000E3A35" w:rsidRPr="00A43669">
        <w:rPr>
          <w:sz w:val="28"/>
          <w:szCs w:val="28"/>
          <w:lang w:val="lv-LV"/>
        </w:rPr>
        <w:t xml:space="preserve"> šo noteikumu</w:t>
      </w:r>
      <w:r w:rsidR="00033718" w:rsidRPr="00A43669">
        <w:rPr>
          <w:sz w:val="28"/>
          <w:szCs w:val="28"/>
          <w:lang w:val="lv-LV"/>
        </w:rPr>
        <w:t xml:space="preserve"> 4.1</w:t>
      </w:r>
      <w:r w:rsidR="00565D8A">
        <w:rPr>
          <w:sz w:val="28"/>
          <w:szCs w:val="28"/>
          <w:lang w:val="lv-LV"/>
        </w:rPr>
        <w:t>. a</w:t>
      </w:r>
      <w:r w:rsidR="00033718" w:rsidRPr="00A43669">
        <w:rPr>
          <w:sz w:val="28"/>
          <w:szCs w:val="28"/>
          <w:lang w:val="lv-LV"/>
        </w:rPr>
        <w:t xml:space="preserve">pakšpunktā </w:t>
      </w:r>
      <w:r w:rsidR="00A41158">
        <w:rPr>
          <w:sz w:val="28"/>
          <w:szCs w:val="28"/>
          <w:lang w:val="lv-LV"/>
        </w:rPr>
        <w:t>minē</w:t>
      </w:r>
      <w:r w:rsidR="00033718" w:rsidRPr="00A43669">
        <w:rPr>
          <w:sz w:val="28"/>
          <w:szCs w:val="28"/>
          <w:lang w:val="lv-LV"/>
        </w:rPr>
        <w:t>ti</w:t>
      </w:r>
      <w:r w:rsidR="00293C75" w:rsidRPr="00A43669">
        <w:rPr>
          <w:sz w:val="28"/>
          <w:szCs w:val="28"/>
          <w:lang w:val="lv-LV"/>
        </w:rPr>
        <w:t>e</w:t>
      </w:r>
      <w:r w:rsidR="006457E0" w:rsidRPr="00A43669">
        <w:rPr>
          <w:sz w:val="28"/>
          <w:szCs w:val="28"/>
          <w:lang w:val="lv-LV"/>
        </w:rPr>
        <w:t xml:space="preserve"> dokumenti.</w:t>
      </w:r>
      <w:r w:rsidR="00D85154">
        <w:rPr>
          <w:sz w:val="28"/>
          <w:szCs w:val="28"/>
          <w:lang w:val="lv-LV"/>
        </w:rPr>
        <w:t>"</w:t>
      </w:r>
    </w:p>
    <w:p w14:paraId="039DAB0F" w14:textId="23DC619F" w:rsidR="00033718" w:rsidRPr="00A43669" w:rsidRDefault="00033718" w:rsidP="00D85154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</w:p>
    <w:p w14:paraId="039DAB10" w14:textId="4B47EB99" w:rsidR="00834B15" w:rsidRDefault="00E64916" w:rsidP="00D85154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D85154">
        <w:rPr>
          <w:sz w:val="28"/>
          <w:szCs w:val="28"/>
          <w:lang w:val="lv-LV"/>
        </w:rPr>
        <w:t>. </w:t>
      </w:r>
      <w:r w:rsidR="00FF1EFF" w:rsidRPr="00D85154">
        <w:rPr>
          <w:sz w:val="28"/>
          <w:szCs w:val="28"/>
          <w:lang w:val="lv-LV"/>
        </w:rPr>
        <w:t>Papildināt II</w:t>
      </w:r>
      <w:r w:rsidR="00C05B22">
        <w:rPr>
          <w:sz w:val="28"/>
          <w:szCs w:val="28"/>
          <w:lang w:val="lv-LV"/>
        </w:rPr>
        <w:t> </w:t>
      </w:r>
      <w:r w:rsidR="009E421B" w:rsidRPr="00D85154">
        <w:rPr>
          <w:sz w:val="28"/>
          <w:szCs w:val="28"/>
          <w:lang w:val="lv-LV"/>
        </w:rPr>
        <w:t>nodaļu</w:t>
      </w:r>
      <w:r w:rsidR="00834B15" w:rsidRPr="00D85154">
        <w:rPr>
          <w:sz w:val="28"/>
          <w:szCs w:val="28"/>
          <w:lang w:val="lv-LV"/>
        </w:rPr>
        <w:t xml:space="preserve"> ar 4.</w:t>
      </w:r>
      <w:r w:rsidR="00834B15" w:rsidRPr="00D85154">
        <w:rPr>
          <w:sz w:val="28"/>
          <w:szCs w:val="28"/>
          <w:vertAlign w:val="superscript"/>
          <w:lang w:val="lv-LV"/>
        </w:rPr>
        <w:t>1</w:t>
      </w:r>
      <w:r w:rsidR="00C05B22">
        <w:rPr>
          <w:sz w:val="28"/>
          <w:szCs w:val="28"/>
          <w:vertAlign w:val="superscript"/>
          <w:lang w:val="lv-LV"/>
        </w:rPr>
        <w:t> </w:t>
      </w:r>
      <w:r w:rsidR="00834B15" w:rsidRPr="00D85154">
        <w:rPr>
          <w:sz w:val="28"/>
          <w:szCs w:val="28"/>
          <w:lang w:val="lv-LV"/>
        </w:rPr>
        <w:t xml:space="preserve">punktu šādā redakcijā: </w:t>
      </w:r>
    </w:p>
    <w:p w14:paraId="5899C74F" w14:textId="77777777" w:rsidR="00D85154" w:rsidRPr="00D85154" w:rsidRDefault="00D85154" w:rsidP="00D85154">
      <w:pPr>
        <w:ind w:firstLine="720"/>
        <w:jc w:val="both"/>
        <w:rPr>
          <w:sz w:val="28"/>
          <w:szCs w:val="28"/>
          <w:lang w:val="lv-LV"/>
        </w:rPr>
      </w:pPr>
    </w:p>
    <w:p w14:paraId="1E800488" w14:textId="21FCE7A3" w:rsidR="00D85154" w:rsidRDefault="00D85154" w:rsidP="00D85154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834B15" w:rsidRPr="00A43669">
        <w:rPr>
          <w:sz w:val="28"/>
          <w:szCs w:val="28"/>
          <w:lang w:val="lv-LV"/>
        </w:rPr>
        <w:t>4.</w:t>
      </w:r>
      <w:r w:rsidR="00834B15" w:rsidRPr="00A43669">
        <w:rPr>
          <w:sz w:val="28"/>
          <w:szCs w:val="28"/>
          <w:vertAlign w:val="superscript"/>
          <w:lang w:val="lv-LV"/>
        </w:rPr>
        <w:t>1</w:t>
      </w:r>
      <w:r w:rsidR="00C05B22">
        <w:rPr>
          <w:sz w:val="28"/>
          <w:szCs w:val="28"/>
          <w:lang w:val="lv-LV"/>
        </w:rPr>
        <w:t> </w:t>
      </w:r>
      <w:r w:rsidR="00834B15" w:rsidRPr="00A43669">
        <w:rPr>
          <w:sz w:val="28"/>
          <w:szCs w:val="28"/>
          <w:lang w:val="lv-LV"/>
        </w:rPr>
        <w:t xml:space="preserve">Ja pacients </w:t>
      </w:r>
      <w:r w:rsidR="009E421B">
        <w:rPr>
          <w:sz w:val="28"/>
          <w:szCs w:val="28"/>
          <w:lang w:val="lv-LV"/>
        </w:rPr>
        <w:t>saistībā ar nodarītā</w:t>
      </w:r>
      <w:r w:rsidR="00834B15" w:rsidRPr="00A43669">
        <w:rPr>
          <w:sz w:val="28"/>
          <w:szCs w:val="28"/>
          <w:lang w:val="lv-LV"/>
        </w:rPr>
        <w:t xml:space="preserve"> kaitējuma novēršanu </w:t>
      </w:r>
      <w:r w:rsidR="00A41158" w:rsidRPr="00A43669">
        <w:rPr>
          <w:sz w:val="28"/>
          <w:szCs w:val="28"/>
          <w:lang w:val="lv-LV"/>
        </w:rPr>
        <w:t>turpina ārstē</w:t>
      </w:r>
      <w:r w:rsidR="00A41158">
        <w:rPr>
          <w:sz w:val="28"/>
          <w:szCs w:val="28"/>
          <w:lang w:val="lv-LV"/>
        </w:rPr>
        <w:t xml:space="preserve">ties </w:t>
      </w:r>
      <w:r w:rsidR="00834B15" w:rsidRPr="00A43669">
        <w:rPr>
          <w:sz w:val="28"/>
          <w:szCs w:val="28"/>
          <w:lang w:val="lv-LV"/>
        </w:rPr>
        <w:t xml:space="preserve">pēc dienesta lēmuma </w:t>
      </w:r>
      <w:r w:rsidR="00A41158" w:rsidRPr="00A43669">
        <w:rPr>
          <w:sz w:val="28"/>
          <w:szCs w:val="28"/>
          <w:lang w:val="lv-LV"/>
        </w:rPr>
        <w:t xml:space="preserve">pieņemšanas </w:t>
      </w:r>
      <w:r w:rsidR="00834B15" w:rsidRPr="00A43669">
        <w:rPr>
          <w:sz w:val="28"/>
          <w:szCs w:val="28"/>
          <w:lang w:val="lv-LV"/>
        </w:rPr>
        <w:t>par</w:t>
      </w:r>
      <w:r w:rsidR="00F30649">
        <w:rPr>
          <w:sz w:val="28"/>
          <w:szCs w:val="28"/>
          <w:lang w:val="lv-LV"/>
        </w:rPr>
        <w:t xml:space="preserve"> atlīdzības izmaksāšanu</w:t>
      </w:r>
      <w:r w:rsidR="00293C75" w:rsidRPr="00A43669">
        <w:rPr>
          <w:sz w:val="28"/>
          <w:szCs w:val="28"/>
          <w:lang w:val="lv-LV"/>
        </w:rPr>
        <w:t xml:space="preserve">, </w:t>
      </w:r>
      <w:r w:rsidR="00834B15" w:rsidRPr="00A43669">
        <w:rPr>
          <w:sz w:val="28"/>
          <w:szCs w:val="28"/>
          <w:lang w:val="lv-LV"/>
        </w:rPr>
        <w:t xml:space="preserve">pacients ir tiesīgs iesniegt </w:t>
      </w:r>
      <w:r w:rsidR="000E3A35" w:rsidRPr="00A43669">
        <w:rPr>
          <w:sz w:val="28"/>
          <w:szCs w:val="28"/>
          <w:lang w:val="lv-LV"/>
        </w:rPr>
        <w:t>šo noteikumu 4</w:t>
      </w:r>
      <w:r w:rsidR="00565D8A">
        <w:rPr>
          <w:sz w:val="28"/>
          <w:szCs w:val="28"/>
          <w:lang w:val="lv-LV"/>
        </w:rPr>
        <w:t>. p</w:t>
      </w:r>
      <w:r w:rsidR="000E3A35" w:rsidRPr="00A43669">
        <w:rPr>
          <w:sz w:val="28"/>
          <w:szCs w:val="28"/>
          <w:lang w:val="lv-LV"/>
        </w:rPr>
        <w:t>unktā minētos</w:t>
      </w:r>
      <w:r w:rsidR="00834B15" w:rsidRPr="00A43669">
        <w:rPr>
          <w:sz w:val="28"/>
          <w:szCs w:val="28"/>
          <w:lang w:val="lv-LV"/>
        </w:rPr>
        <w:t xml:space="preserve"> dokumentus Pacientu tiesību likuma</w:t>
      </w:r>
      <w:r w:rsidR="0098789D" w:rsidRPr="00A43669">
        <w:rPr>
          <w:sz w:val="28"/>
          <w:szCs w:val="28"/>
          <w:lang w:val="lv-LV"/>
        </w:rPr>
        <w:t xml:space="preserve"> 16</w:t>
      </w:r>
      <w:r w:rsidR="00565D8A">
        <w:rPr>
          <w:sz w:val="28"/>
          <w:szCs w:val="28"/>
          <w:lang w:val="lv-LV"/>
        </w:rPr>
        <w:t>. p</w:t>
      </w:r>
      <w:r w:rsidR="0098789D" w:rsidRPr="00A43669">
        <w:rPr>
          <w:sz w:val="28"/>
          <w:szCs w:val="28"/>
          <w:lang w:val="lv-LV"/>
        </w:rPr>
        <w:t>anta</w:t>
      </w:r>
      <w:r w:rsidR="00834B15" w:rsidRPr="00A43669">
        <w:rPr>
          <w:sz w:val="28"/>
          <w:szCs w:val="28"/>
          <w:lang w:val="lv-LV"/>
        </w:rPr>
        <w:t xml:space="preserve"> piektajā daļā noteiktajā termiņā, bet ne biežāk kā vienu reizi </w:t>
      </w:r>
      <w:r w:rsidR="006457E0" w:rsidRPr="00A43669">
        <w:rPr>
          <w:sz w:val="28"/>
          <w:szCs w:val="28"/>
          <w:lang w:val="lv-LV"/>
        </w:rPr>
        <w:t>pus</w:t>
      </w:r>
      <w:r w:rsidR="00834B15" w:rsidRPr="00A43669">
        <w:rPr>
          <w:sz w:val="28"/>
          <w:szCs w:val="28"/>
          <w:lang w:val="lv-LV"/>
        </w:rPr>
        <w:t>gadā.</w:t>
      </w:r>
      <w:r>
        <w:rPr>
          <w:sz w:val="28"/>
          <w:szCs w:val="28"/>
          <w:lang w:val="lv-LV"/>
        </w:rPr>
        <w:t>"</w:t>
      </w:r>
    </w:p>
    <w:p w14:paraId="039DAB11" w14:textId="53FD911B" w:rsidR="00834B15" w:rsidRPr="00A43669" w:rsidRDefault="00834B15" w:rsidP="00D85154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</w:p>
    <w:p w14:paraId="039DAB12" w14:textId="4F15B4FC" w:rsidR="0079768D" w:rsidRDefault="00E64916" w:rsidP="00D85154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</w:t>
      </w:r>
      <w:r w:rsidR="00D85154">
        <w:rPr>
          <w:sz w:val="28"/>
          <w:szCs w:val="28"/>
          <w:lang w:val="lv-LV"/>
        </w:rPr>
        <w:t>. </w:t>
      </w:r>
      <w:r w:rsidR="009E421B" w:rsidRPr="00D85154">
        <w:rPr>
          <w:sz w:val="28"/>
          <w:szCs w:val="28"/>
          <w:lang w:val="lv-LV"/>
        </w:rPr>
        <w:t>Svītrot 6</w:t>
      </w:r>
      <w:r w:rsidR="00565D8A" w:rsidRPr="00D85154">
        <w:rPr>
          <w:sz w:val="28"/>
          <w:szCs w:val="28"/>
          <w:lang w:val="lv-LV"/>
        </w:rPr>
        <w:t>. p</w:t>
      </w:r>
      <w:r w:rsidR="009E421B" w:rsidRPr="00D85154">
        <w:rPr>
          <w:sz w:val="28"/>
          <w:szCs w:val="28"/>
          <w:lang w:val="lv-LV"/>
        </w:rPr>
        <w:t>unkta ievaddaļā</w:t>
      </w:r>
      <w:r w:rsidR="0079768D" w:rsidRPr="00D85154">
        <w:rPr>
          <w:sz w:val="28"/>
          <w:szCs w:val="28"/>
          <w:lang w:val="lv-LV"/>
        </w:rPr>
        <w:t xml:space="preserve"> vārdus </w:t>
      </w:r>
      <w:r w:rsidR="00D85154">
        <w:rPr>
          <w:sz w:val="28"/>
          <w:szCs w:val="28"/>
          <w:lang w:val="lv-LV"/>
        </w:rPr>
        <w:t>"</w:t>
      </w:r>
      <w:r w:rsidR="0079768D" w:rsidRPr="00D85154">
        <w:rPr>
          <w:sz w:val="28"/>
          <w:szCs w:val="28"/>
          <w:lang w:val="lv-LV"/>
        </w:rPr>
        <w:t>kā arī informē par to ārstniecības iestādi, par kuru ir saņemts atlīdzības prasījuma iesniegums</w:t>
      </w:r>
      <w:r w:rsidR="00D85154">
        <w:rPr>
          <w:sz w:val="28"/>
          <w:szCs w:val="28"/>
          <w:lang w:val="lv-LV"/>
        </w:rPr>
        <w:t>"</w:t>
      </w:r>
      <w:r w:rsidR="0079768D" w:rsidRPr="00D85154">
        <w:rPr>
          <w:sz w:val="28"/>
          <w:szCs w:val="28"/>
          <w:lang w:val="lv-LV"/>
        </w:rPr>
        <w:t>.</w:t>
      </w:r>
    </w:p>
    <w:p w14:paraId="41B48DA1" w14:textId="77777777" w:rsidR="00D85154" w:rsidRPr="00D85154" w:rsidRDefault="00D85154" w:rsidP="00D85154">
      <w:pPr>
        <w:ind w:firstLine="720"/>
        <w:jc w:val="both"/>
        <w:rPr>
          <w:sz w:val="28"/>
          <w:szCs w:val="28"/>
          <w:lang w:val="lv-LV"/>
        </w:rPr>
      </w:pPr>
    </w:p>
    <w:p w14:paraId="039DAB13" w14:textId="69F1A22D" w:rsidR="00534E28" w:rsidRDefault="00E64916" w:rsidP="00D85154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</w:t>
      </w:r>
      <w:r w:rsidR="00D85154">
        <w:rPr>
          <w:sz w:val="28"/>
          <w:szCs w:val="28"/>
          <w:lang w:val="lv-LV"/>
        </w:rPr>
        <w:t>. </w:t>
      </w:r>
      <w:r w:rsidR="006F19F0" w:rsidRPr="006F19F0">
        <w:rPr>
          <w:sz w:val="28"/>
          <w:szCs w:val="28"/>
          <w:lang w:val="lv-LV"/>
        </w:rPr>
        <w:t>Izteikt</w:t>
      </w:r>
      <w:r w:rsidR="00534E28" w:rsidRPr="006F19F0">
        <w:rPr>
          <w:sz w:val="28"/>
          <w:szCs w:val="28"/>
          <w:lang w:val="lv-LV"/>
        </w:rPr>
        <w:t xml:space="preserve"> 7.4</w:t>
      </w:r>
      <w:r w:rsidR="00565D8A" w:rsidRPr="006F19F0">
        <w:rPr>
          <w:sz w:val="28"/>
          <w:szCs w:val="28"/>
          <w:lang w:val="lv-LV"/>
        </w:rPr>
        <w:t>. a</w:t>
      </w:r>
      <w:r w:rsidR="00534E28" w:rsidRPr="006F19F0">
        <w:rPr>
          <w:sz w:val="28"/>
          <w:szCs w:val="28"/>
          <w:lang w:val="lv-LV"/>
        </w:rPr>
        <w:t>pakšpunktu šādā</w:t>
      </w:r>
      <w:r w:rsidR="00534E28" w:rsidRPr="00D85154">
        <w:rPr>
          <w:sz w:val="28"/>
          <w:szCs w:val="28"/>
          <w:lang w:val="lv-LV"/>
        </w:rPr>
        <w:t xml:space="preserve"> redakcijā:</w:t>
      </w:r>
    </w:p>
    <w:p w14:paraId="46AA24A4" w14:textId="7B1ECB41" w:rsidR="00D85154" w:rsidRPr="00D85154" w:rsidRDefault="00D85154" w:rsidP="00D85154">
      <w:pPr>
        <w:ind w:firstLine="720"/>
        <w:jc w:val="both"/>
        <w:rPr>
          <w:sz w:val="28"/>
          <w:szCs w:val="28"/>
          <w:lang w:val="lv-LV"/>
        </w:rPr>
      </w:pPr>
    </w:p>
    <w:p w14:paraId="039DAB14" w14:textId="74E1FE3F" w:rsidR="00534E28" w:rsidRPr="00882562" w:rsidRDefault="00D85154" w:rsidP="00D85154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  <w:r w:rsidRPr="0046624A">
        <w:rPr>
          <w:sz w:val="28"/>
          <w:szCs w:val="28"/>
          <w:lang w:val="lv-LV"/>
        </w:rPr>
        <w:t>"</w:t>
      </w:r>
      <w:r w:rsidR="0046624A" w:rsidRPr="008B040E">
        <w:rPr>
          <w:sz w:val="28"/>
          <w:szCs w:val="28"/>
          <w:lang w:val="lv-LV"/>
        </w:rPr>
        <w:t>7.4</w:t>
      </w:r>
      <w:r w:rsidR="0046624A" w:rsidRPr="00882562">
        <w:rPr>
          <w:sz w:val="28"/>
          <w:szCs w:val="28"/>
          <w:lang w:val="lv-LV"/>
        </w:rPr>
        <w:t>.</w:t>
      </w:r>
      <w:r w:rsidR="006F19F0" w:rsidRPr="00882562">
        <w:rPr>
          <w:sz w:val="28"/>
          <w:szCs w:val="28"/>
          <w:lang w:val="lv-LV"/>
        </w:rPr>
        <w:t> </w:t>
      </w:r>
      <w:r w:rsidR="0046624A" w:rsidRPr="00882562">
        <w:rPr>
          <w:sz w:val="28"/>
          <w:szCs w:val="28"/>
          <w:lang w:val="lv-LV"/>
        </w:rPr>
        <w:t>atbilstoši šo noteikumu</w:t>
      </w:r>
      <w:r w:rsidR="006F19F0" w:rsidRPr="00882562">
        <w:rPr>
          <w:sz w:val="28"/>
          <w:szCs w:val="28"/>
          <w:lang w:val="lv-LV"/>
        </w:rPr>
        <w:t xml:space="preserve"> </w:t>
      </w:r>
      <w:hyperlink r:id="rId9" w:anchor="piel2" w:tgtFrame="_blank" w:history="1">
        <w:r w:rsidR="0046624A" w:rsidRPr="00882562">
          <w:rPr>
            <w:rStyle w:val="Hyperlink"/>
            <w:color w:val="auto"/>
            <w:sz w:val="28"/>
            <w:szCs w:val="28"/>
            <w:u w:val="none"/>
            <w:lang w:val="lv-LV"/>
          </w:rPr>
          <w:t>2.</w:t>
        </w:r>
        <w:r w:rsidR="006F19F0" w:rsidRPr="00882562">
          <w:rPr>
            <w:rStyle w:val="Hyperlink"/>
            <w:color w:val="auto"/>
            <w:sz w:val="28"/>
            <w:szCs w:val="28"/>
            <w:u w:val="none"/>
            <w:lang w:val="lv-LV"/>
          </w:rPr>
          <w:t> </w:t>
        </w:r>
        <w:r w:rsidR="0046624A" w:rsidRPr="00882562">
          <w:rPr>
            <w:rStyle w:val="Hyperlink"/>
            <w:color w:val="auto"/>
            <w:sz w:val="28"/>
            <w:szCs w:val="28"/>
            <w:u w:val="none"/>
            <w:lang w:val="lv-LV"/>
          </w:rPr>
          <w:t>pielikumam</w:t>
        </w:r>
      </w:hyperlink>
      <w:r w:rsidR="006F19F0" w:rsidRPr="00882562">
        <w:rPr>
          <w:sz w:val="28"/>
          <w:szCs w:val="28"/>
          <w:lang w:val="lv-LV"/>
        </w:rPr>
        <w:t xml:space="preserve"> </w:t>
      </w:r>
      <w:r w:rsidR="0046624A" w:rsidRPr="00882562">
        <w:rPr>
          <w:sz w:val="28"/>
          <w:szCs w:val="28"/>
          <w:lang w:val="lv-LV"/>
        </w:rPr>
        <w:t xml:space="preserve">nosaka </w:t>
      </w:r>
      <w:r w:rsidR="00E45FC7" w:rsidRPr="00882562">
        <w:rPr>
          <w:sz w:val="28"/>
          <w:szCs w:val="28"/>
          <w:lang w:val="lv-LV"/>
        </w:rPr>
        <w:t xml:space="preserve">konstatētā </w:t>
      </w:r>
      <w:r w:rsidR="0046624A" w:rsidRPr="00882562">
        <w:rPr>
          <w:sz w:val="28"/>
          <w:szCs w:val="28"/>
          <w:lang w:val="lv-LV"/>
        </w:rPr>
        <w:t>kaitējuma sekas un apmēru, izteiktu procentos, ņemot vērā veselības stāvokli, kas bijis līdz kaitējuma nodarīšanas brīdim.</w:t>
      </w:r>
      <w:r w:rsidR="00882562" w:rsidRPr="001B70A9">
        <w:rPr>
          <w:lang w:val="lv-LV"/>
        </w:rPr>
        <w:t xml:space="preserve"> </w:t>
      </w:r>
      <w:r w:rsidR="00534E28" w:rsidRPr="00882562">
        <w:rPr>
          <w:sz w:val="28"/>
          <w:szCs w:val="28"/>
          <w:lang w:val="lv-LV"/>
        </w:rPr>
        <w:t xml:space="preserve">Ja konstatēti vairāki </w:t>
      </w:r>
      <w:r w:rsidR="009E421B" w:rsidRPr="00882562">
        <w:rPr>
          <w:sz w:val="28"/>
          <w:szCs w:val="28"/>
          <w:lang w:val="lv-LV"/>
        </w:rPr>
        <w:t xml:space="preserve">šo noteikumu </w:t>
      </w:r>
      <w:r w:rsidR="00534E28" w:rsidRPr="00882562">
        <w:rPr>
          <w:sz w:val="28"/>
          <w:szCs w:val="28"/>
          <w:lang w:val="lv-LV"/>
        </w:rPr>
        <w:t>2.</w:t>
      </w:r>
      <w:r w:rsidR="00C05B22" w:rsidRPr="00882562">
        <w:rPr>
          <w:sz w:val="28"/>
          <w:szCs w:val="28"/>
          <w:lang w:val="lv-LV"/>
        </w:rPr>
        <w:t> </w:t>
      </w:r>
      <w:r w:rsidR="00534E28" w:rsidRPr="00882562">
        <w:rPr>
          <w:sz w:val="28"/>
          <w:szCs w:val="28"/>
          <w:lang w:val="lv-LV"/>
        </w:rPr>
        <w:t>pielikumā minētie kaitējuma veidi, kaitējuma apmēru nosaka smagākā kaitējuma veida procentuālā apmēra ietvaros.</w:t>
      </w:r>
      <w:r w:rsidRPr="00882562">
        <w:rPr>
          <w:sz w:val="28"/>
          <w:szCs w:val="28"/>
          <w:lang w:val="lv-LV"/>
        </w:rPr>
        <w:t>"</w:t>
      </w:r>
    </w:p>
    <w:p w14:paraId="2D4A1DF4" w14:textId="77777777" w:rsidR="00D85154" w:rsidRPr="00882562" w:rsidRDefault="00D85154" w:rsidP="00D85154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</w:p>
    <w:p w14:paraId="039DAB15" w14:textId="50868E63" w:rsidR="008E7F10" w:rsidRDefault="00E64916" w:rsidP="00D85154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</w:t>
      </w:r>
      <w:r w:rsidR="00D85154">
        <w:rPr>
          <w:sz w:val="28"/>
          <w:szCs w:val="28"/>
          <w:lang w:val="lv-LV"/>
        </w:rPr>
        <w:t>. </w:t>
      </w:r>
      <w:r w:rsidR="008E7F10" w:rsidRPr="00D85154">
        <w:rPr>
          <w:sz w:val="28"/>
          <w:szCs w:val="28"/>
          <w:lang w:val="lv-LV"/>
        </w:rPr>
        <w:t>Papildināt noteikumus ar 12.4.</w:t>
      </w:r>
      <w:r w:rsidR="008E7F10" w:rsidRPr="00D85154">
        <w:rPr>
          <w:sz w:val="28"/>
          <w:szCs w:val="28"/>
          <w:vertAlign w:val="superscript"/>
          <w:lang w:val="lv-LV"/>
        </w:rPr>
        <w:t>1</w:t>
      </w:r>
      <w:r w:rsidR="00C05B22">
        <w:rPr>
          <w:sz w:val="28"/>
          <w:szCs w:val="28"/>
          <w:vertAlign w:val="superscript"/>
          <w:lang w:val="lv-LV"/>
        </w:rPr>
        <w:t> </w:t>
      </w:r>
      <w:r w:rsidR="008E7F10" w:rsidRPr="00D85154">
        <w:rPr>
          <w:sz w:val="28"/>
          <w:szCs w:val="28"/>
          <w:lang w:val="lv-LV"/>
        </w:rPr>
        <w:t xml:space="preserve">apakšpunktu šādā redakcijā: </w:t>
      </w:r>
    </w:p>
    <w:p w14:paraId="0F6BF01C" w14:textId="77777777" w:rsidR="00D85154" w:rsidRPr="00D85154" w:rsidRDefault="00D85154" w:rsidP="00D85154">
      <w:pPr>
        <w:ind w:firstLine="720"/>
        <w:jc w:val="both"/>
        <w:rPr>
          <w:sz w:val="28"/>
          <w:szCs w:val="28"/>
          <w:lang w:val="lv-LV"/>
        </w:rPr>
      </w:pPr>
    </w:p>
    <w:p w14:paraId="039DAB16" w14:textId="3AE72D2D" w:rsidR="008E7F10" w:rsidRDefault="00D85154" w:rsidP="00D85154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8E7F10" w:rsidRPr="00A43669">
        <w:rPr>
          <w:sz w:val="28"/>
          <w:szCs w:val="28"/>
          <w:lang w:val="lv-LV"/>
        </w:rPr>
        <w:t>12.4.</w:t>
      </w:r>
      <w:r w:rsidR="008E7F10" w:rsidRPr="00A43669">
        <w:rPr>
          <w:sz w:val="28"/>
          <w:szCs w:val="28"/>
          <w:vertAlign w:val="superscript"/>
          <w:lang w:val="lv-LV"/>
        </w:rPr>
        <w:t>1</w:t>
      </w:r>
      <w:r>
        <w:rPr>
          <w:sz w:val="28"/>
          <w:szCs w:val="28"/>
          <w:vertAlign w:val="superscript"/>
          <w:lang w:val="lv-LV"/>
        </w:rPr>
        <w:t> </w:t>
      </w:r>
      <w:r w:rsidR="008E7F10" w:rsidRPr="00A43669">
        <w:rPr>
          <w:sz w:val="28"/>
          <w:szCs w:val="28"/>
          <w:lang w:val="lv-LV"/>
        </w:rPr>
        <w:t>nav konstatēta kaitējuma esība;</w:t>
      </w:r>
      <w:r>
        <w:rPr>
          <w:sz w:val="28"/>
          <w:szCs w:val="28"/>
          <w:lang w:val="lv-LV"/>
        </w:rPr>
        <w:t>"</w:t>
      </w:r>
      <w:r w:rsidR="00E83316" w:rsidRPr="00A43669">
        <w:rPr>
          <w:sz w:val="28"/>
          <w:szCs w:val="28"/>
          <w:lang w:val="lv-LV"/>
        </w:rPr>
        <w:t>.</w:t>
      </w:r>
    </w:p>
    <w:p w14:paraId="51BCEA5E" w14:textId="77777777" w:rsidR="00D85154" w:rsidRPr="00A43669" w:rsidRDefault="00D85154" w:rsidP="00D85154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</w:p>
    <w:p w14:paraId="039DAB17" w14:textId="120EC8C1" w:rsidR="007539D3" w:rsidRDefault="00E64916" w:rsidP="00D85154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</w:t>
      </w:r>
      <w:r w:rsidR="00D85154">
        <w:rPr>
          <w:sz w:val="28"/>
          <w:szCs w:val="28"/>
          <w:lang w:val="lv-LV"/>
        </w:rPr>
        <w:t>. </w:t>
      </w:r>
      <w:r w:rsidR="007539D3" w:rsidRPr="00D85154">
        <w:rPr>
          <w:sz w:val="28"/>
          <w:szCs w:val="28"/>
          <w:lang w:val="lv-LV"/>
        </w:rPr>
        <w:t>Izteikt 12.5</w:t>
      </w:r>
      <w:r w:rsidR="00565D8A" w:rsidRPr="00D85154">
        <w:rPr>
          <w:sz w:val="28"/>
          <w:szCs w:val="28"/>
          <w:lang w:val="lv-LV"/>
        </w:rPr>
        <w:t>. a</w:t>
      </w:r>
      <w:r w:rsidR="007539D3" w:rsidRPr="00D85154">
        <w:rPr>
          <w:sz w:val="28"/>
          <w:szCs w:val="28"/>
          <w:lang w:val="lv-LV"/>
        </w:rPr>
        <w:t>pakšpunktu šādā redakcijā:</w:t>
      </w:r>
    </w:p>
    <w:p w14:paraId="5777FBE0" w14:textId="77777777" w:rsidR="00D85154" w:rsidRPr="00D85154" w:rsidRDefault="00D85154" w:rsidP="00D85154">
      <w:pPr>
        <w:ind w:firstLine="720"/>
        <w:jc w:val="both"/>
        <w:rPr>
          <w:sz w:val="28"/>
          <w:szCs w:val="28"/>
          <w:lang w:val="lv-LV"/>
        </w:rPr>
      </w:pPr>
    </w:p>
    <w:p w14:paraId="039DAB18" w14:textId="19368F51" w:rsidR="007539D3" w:rsidRDefault="00D85154" w:rsidP="00D85154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7539D3" w:rsidRPr="00A43669">
        <w:rPr>
          <w:sz w:val="28"/>
          <w:szCs w:val="28"/>
          <w:lang w:val="lv-LV"/>
        </w:rPr>
        <w:t>12.5.</w:t>
      </w:r>
      <w:r w:rsidR="00C05B22">
        <w:rPr>
          <w:sz w:val="28"/>
          <w:szCs w:val="28"/>
          <w:lang w:val="lv-LV"/>
        </w:rPr>
        <w:t> </w:t>
      </w:r>
      <w:r w:rsidR="007539D3" w:rsidRPr="00A43669">
        <w:rPr>
          <w:sz w:val="28"/>
          <w:szCs w:val="28"/>
          <w:lang w:val="lv-LV"/>
        </w:rPr>
        <w:t xml:space="preserve">attiecībā uz ārstniecības izdevumiem – ja izdevumi nav saistīti ar </w:t>
      </w:r>
      <w:r w:rsidR="00FF1EFF">
        <w:rPr>
          <w:sz w:val="28"/>
          <w:szCs w:val="28"/>
          <w:lang w:val="lv-LV"/>
        </w:rPr>
        <w:t>ārstniecības laikā ārstniecības personas nodarītā vai apstākļu</w:t>
      </w:r>
      <w:r w:rsidR="00B17452">
        <w:rPr>
          <w:sz w:val="28"/>
          <w:szCs w:val="28"/>
          <w:lang w:val="lv-LV"/>
        </w:rPr>
        <w:t xml:space="preserve"> radītā kai</w:t>
      </w:r>
      <w:r w:rsidR="007539D3" w:rsidRPr="00A43669">
        <w:rPr>
          <w:sz w:val="28"/>
          <w:szCs w:val="28"/>
          <w:lang w:val="lv-LV"/>
        </w:rPr>
        <w:t>tējuma nelabvēlīgo seku pacienta dzīvībai vai veselībai novēršanu vai mazināšanu;</w:t>
      </w:r>
      <w:r>
        <w:rPr>
          <w:sz w:val="28"/>
          <w:szCs w:val="28"/>
          <w:lang w:val="lv-LV"/>
        </w:rPr>
        <w:t>"</w:t>
      </w:r>
      <w:r w:rsidR="007539D3" w:rsidRPr="00A43669">
        <w:rPr>
          <w:sz w:val="28"/>
          <w:szCs w:val="28"/>
          <w:lang w:val="lv-LV"/>
        </w:rPr>
        <w:t>.</w:t>
      </w:r>
    </w:p>
    <w:p w14:paraId="3106B783" w14:textId="77777777" w:rsidR="00D85154" w:rsidRPr="00A43669" w:rsidRDefault="00D85154" w:rsidP="00D85154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</w:p>
    <w:p w14:paraId="039DAB19" w14:textId="37423A08" w:rsidR="00290F14" w:rsidRDefault="00E64916" w:rsidP="00D85154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</w:t>
      </w:r>
      <w:r w:rsidR="00D85154">
        <w:rPr>
          <w:sz w:val="28"/>
          <w:szCs w:val="28"/>
          <w:lang w:val="lv-LV"/>
        </w:rPr>
        <w:t>. </w:t>
      </w:r>
      <w:r w:rsidR="007539D3" w:rsidRPr="00D85154">
        <w:rPr>
          <w:sz w:val="28"/>
          <w:szCs w:val="28"/>
          <w:lang w:val="lv-LV"/>
        </w:rPr>
        <w:t>Papildināt noteikumus ar 12.6</w:t>
      </w:r>
      <w:r w:rsidR="00565D8A" w:rsidRPr="00D85154">
        <w:rPr>
          <w:sz w:val="28"/>
          <w:szCs w:val="28"/>
          <w:lang w:val="lv-LV"/>
        </w:rPr>
        <w:t>. a</w:t>
      </w:r>
      <w:r w:rsidR="00290F14" w:rsidRPr="00D85154">
        <w:rPr>
          <w:sz w:val="28"/>
          <w:szCs w:val="28"/>
          <w:lang w:val="lv-LV"/>
        </w:rPr>
        <w:t xml:space="preserve">pakšpunktu šādā redakcijā: </w:t>
      </w:r>
    </w:p>
    <w:p w14:paraId="69BAEF15" w14:textId="77777777" w:rsidR="00D85154" w:rsidRPr="00D85154" w:rsidRDefault="00D85154" w:rsidP="00D85154">
      <w:pPr>
        <w:ind w:firstLine="720"/>
        <w:jc w:val="both"/>
        <w:rPr>
          <w:sz w:val="28"/>
          <w:szCs w:val="28"/>
          <w:lang w:val="lv-LV"/>
        </w:rPr>
      </w:pPr>
    </w:p>
    <w:p w14:paraId="039DAB1A" w14:textId="67C43031" w:rsidR="00290F14" w:rsidRDefault="00D85154" w:rsidP="00D85154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290F14" w:rsidRPr="00A43669">
        <w:rPr>
          <w:sz w:val="28"/>
          <w:szCs w:val="28"/>
          <w:lang w:val="lv-LV"/>
        </w:rPr>
        <w:t>12.6.</w:t>
      </w:r>
      <w:r w:rsidR="00C05B22">
        <w:rPr>
          <w:sz w:val="28"/>
          <w:szCs w:val="28"/>
          <w:lang w:val="lv-LV"/>
        </w:rPr>
        <w:t> </w:t>
      </w:r>
      <w:r w:rsidR="00290F14" w:rsidRPr="00A43669">
        <w:rPr>
          <w:sz w:val="28"/>
          <w:szCs w:val="28"/>
          <w:lang w:val="lv-LV"/>
        </w:rPr>
        <w:t>attiecībā uz ārstniecības izdevumiem – ja saņemta izdevumu atmaksa no ārstniecības iestāde</w:t>
      </w:r>
      <w:r w:rsidR="007539D3" w:rsidRPr="00A43669">
        <w:rPr>
          <w:sz w:val="28"/>
          <w:szCs w:val="28"/>
          <w:lang w:val="lv-LV"/>
        </w:rPr>
        <w:t>s, apdrošinātāja vai citā veidā.</w:t>
      </w:r>
      <w:r>
        <w:rPr>
          <w:sz w:val="28"/>
          <w:szCs w:val="28"/>
          <w:lang w:val="lv-LV"/>
        </w:rPr>
        <w:t>"</w:t>
      </w:r>
    </w:p>
    <w:p w14:paraId="2CACB5F5" w14:textId="77777777" w:rsidR="00D85154" w:rsidRPr="00A43669" w:rsidRDefault="00D85154" w:rsidP="00D85154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</w:p>
    <w:p w14:paraId="039DAB1B" w14:textId="66658681" w:rsidR="00F83587" w:rsidRDefault="00E64916" w:rsidP="00D85154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</w:t>
      </w:r>
      <w:r w:rsidR="00D85154">
        <w:rPr>
          <w:sz w:val="28"/>
          <w:szCs w:val="28"/>
          <w:lang w:val="lv-LV"/>
        </w:rPr>
        <w:t>. </w:t>
      </w:r>
      <w:r w:rsidR="00F83587" w:rsidRPr="00D85154">
        <w:rPr>
          <w:sz w:val="28"/>
          <w:szCs w:val="28"/>
          <w:lang w:val="lv-LV"/>
        </w:rPr>
        <w:t>Papildināt noteikumus ar 14.</w:t>
      </w:r>
      <w:r w:rsidR="00F83587" w:rsidRPr="00D85154">
        <w:rPr>
          <w:sz w:val="28"/>
          <w:szCs w:val="28"/>
          <w:vertAlign w:val="superscript"/>
          <w:lang w:val="lv-LV"/>
        </w:rPr>
        <w:t>1</w:t>
      </w:r>
      <w:r w:rsidR="00C05B22">
        <w:rPr>
          <w:sz w:val="28"/>
          <w:szCs w:val="28"/>
          <w:vertAlign w:val="superscript"/>
          <w:lang w:val="lv-LV"/>
        </w:rPr>
        <w:t> </w:t>
      </w:r>
      <w:r w:rsidR="00F83587" w:rsidRPr="00D85154">
        <w:rPr>
          <w:sz w:val="28"/>
          <w:szCs w:val="28"/>
          <w:lang w:val="lv-LV"/>
        </w:rPr>
        <w:t>punktu šādā redakcijā:</w:t>
      </w:r>
    </w:p>
    <w:p w14:paraId="78CD47E0" w14:textId="77777777" w:rsidR="00D85154" w:rsidRPr="00D85154" w:rsidRDefault="00D85154" w:rsidP="00D85154">
      <w:pPr>
        <w:ind w:firstLine="720"/>
        <w:jc w:val="both"/>
        <w:rPr>
          <w:sz w:val="28"/>
          <w:szCs w:val="28"/>
          <w:lang w:val="lv-LV"/>
        </w:rPr>
      </w:pPr>
    </w:p>
    <w:p w14:paraId="764B4E57" w14:textId="34626006" w:rsidR="00D85154" w:rsidRDefault="00D85154" w:rsidP="00D85154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F83587" w:rsidRPr="00A43669">
        <w:rPr>
          <w:sz w:val="28"/>
          <w:szCs w:val="28"/>
          <w:lang w:val="lv-LV"/>
        </w:rPr>
        <w:t>14.</w:t>
      </w:r>
      <w:r w:rsidR="00F83587" w:rsidRPr="00A43669">
        <w:rPr>
          <w:sz w:val="28"/>
          <w:szCs w:val="28"/>
          <w:vertAlign w:val="superscript"/>
          <w:lang w:val="lv-LV"/>
        </w:rPr>
        <w:t>1</w:t>
      </w:r>
      <w:r w:rsidR="00C05B22">
        <w:rPr>
          <w:sz w:val="28"/>
          <w:szCs w:val="28"/>
          <w:lang w:val="lv-LV"/>
        </w:rPr>
        <w:t> </w:t>
      </w:r>
      <w:r w:rsidR="00F83587" w:rsidRPr="00A43669">
        <w:rPr>
          <w:sz w:val="28"/>
          <w:szCs w:val="28"/>
          <w:lang w:val="lv-LV"/>
        </w:rPr>
        <w:t>Ja dienests atsaka izmaksāt atlīdzību par ārstniecības izdevumie</w:t>
      </w:r>
      <w:r w:rsidR="002663EC" w:rsidRPr="00A43669">
        <w:rPr>
          <w:sz w:val="28"/>
          <w:szCs w:val="28"/>
          <w:lang w:val="lv-LV"/>
        </w:rPr>
        <w:t>m, t</w:t>
      </w:r>
      <w:r w:rsidR="00A41158">
        <w:rPr>
          <w:sz w:val="28"/>
          <w:szCs w:val="28"/>
          <w:lang w:val="lv-LV"/>
        </w:rPr>
        <w:t>a</w:t>
      </w:r>
      <w:r w:rsidR="002663EC" w:rsidRPr="00A43669">
        <w:rPr>
          <w:sz w:val="28"/>
          <w:szCs w:val="28"/>
          <w:lang w:val="lv-LV"/>
        </w:rPr>
        <w:t xml:space="preserve">s </w:t>
      </w:r>
      <w:r w:rsidR="00A41158" w:rsidRPr="00A43669">
        <w:rPr>
          <w:sz w:val="28"/>
          <w:szCs w:val="28"/>
          <w:lang w:val="lv-LV"/>
        </w:rPr>
        <w:t xml:space="preserve">atdod </w:t>
      </w:r>
      <w:r w:rsidR="002663EC" w:rsidRPr="00A43669">
        <w:rPr>
          <w:sz w:val="28"/>
          <w:szCs w:val="28"/>
          <w:lang w:val="lv-LV"/>
        </w:rPr>
        <w:t xml:space="preserve">iesniedzējam </w:t>
      </w:r>
      <w:r w:rsidR="00F83587" w:rsidRPr="00A43669">
        <w:rPr>
          <w:sz w:val="28"/>
          <w:szCs w:val="28"/>
          <w:lang w:val="lv-LV"/>
        </w:rPr>
        <w:t>šo not</w:t>
      </w:r>
      <w:r w:rsidR="007276CB">
        <w:rPr>
          <w:sz w:val="28"/>
          <w:szCs w:val="28"/>
          <w:lang w:val="lv-LV"/>
        </w:rPr>
        <w:t>eikumu 4</w:t>
      </w:r>
      <w:r w:rsidR="00565D8A">
        <w:rPr>
          <w:sz w:val="28"/>
          <w:szCs w:val="28"/>
          <w:lang w:val="lv-LV"/>
        </w:rPr>
        <w:t>. p</w:t>
      </w:r>
      <w:r w:rsidR="002663EC" w:rsidRPr="00A43669">
        <w:rPr>
          <w:sz w:val="28"/>
          <w:szCs w:val="28"/>
          <w:lang w:val="lv-LV"/>
        </w:rPr>
        <w:t>unktā minētos</w:t>
      </w:r>
      <w:r w:rsidR="003B34F1">
        <w:rPr>
          <w:sz w:val="28"/>
          <w:szCs w:val="28"/>
          <w:lang w:val="lv-LV"/>
        </w:rPr>
        <w:t xml:space="preserve"> dokumentus.</w:t>
      </w:r>
      <w:r>
        <w:rPr>
          <w:sz w:val="28"/>
          <w:szCs w:val="28"/>
          <w:lang w:val="lv-LV"/>
        </w:rPr>
        <w:t>"</w:t>
      </w:r>
    </w:p>
    <w:p w14:paraId="039DAB1C" w14:textId="7885C9CB" w:rsidR="00F83587" w:rsidRDefault="00F83587" w:rsidP="00D85154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</w:p>
    <w:p w14:paraId="039DAB1D" w14:textId="051546F3" w:rsidR="007F5616" w:rsidRDefault="00E64916" w:rsidP="00D85154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11</w:t>
      </w:r>
      <w:r w:rsidR="00D85154">
        <w:rPr>
          <w:sz w:val="28"/>
          <w:szCs w:val="28"/>
          <w:lang w:val="lv-LV"/>
        </w:rPr>
        <w:t>. </w:t>
      </w:r>
      <w:r w:rsidR="007F5616" w:rsidRPr="00D85154">
        <w:rPr>
          <w:sz w:val="28"/>
          <w:szCs w:val="28"/>
          <w:lang w:val="lv-LV"/>
        </w:rPr>
        <w:t>Aizstāt 15</w:t>
      </w:r>
      <w:r w:rsidR="00565D8A" w:rsidRPr="00D85154">
        <w:rPr>
          <w:sz w:val="28"/>
          <w:szCs w:val="28"/>
          <w:lang w:val="lv-LV"/>
        </w:rPr>
        <w:t>. p</w:t>
      </w:r>
      <w:r w:rsidR="007F5616" w:rsidRPr="00D85154">
        <w:rPr>
          <w:sz w:val="28"/>
          <w:szCs w:val="28"/>
          <w:lang w:val="lv-LV"/>
        </w:rPr>
        <w:t xml:space="preserve">unktā vārdus </w:t>
      </w:r>
      <w:r w:rsidR="00D85154">
        <w:rPr>
          <w:sz w:val="28"/>
          <w:szCs w:val="28"/>
          <w:lang w:val="lv-LV"/>
        </w:rPr>
        <w:t>"</w:t>
      </w:r>
      <w:r w:rsidR="007F5616" w:rsidRPr="00D85154">
        <w:rPr>
          <w:sz w:val="28"/>
          <w:szCs w:val="28"/>
          <w:lang w:val="lv-LV"/>
        </w:rPr>
        <w:t>mantojuma apliecība, kas apliecina mantinieka tiesības uz visu mantojumu vai noteiktu tā daļu</w:t>
      </w:r>
      <w:r w:rsidR="00D85154">
        <w:rPr>
          <w:sz w:val="28"/>
          <w:szCs w:val="28"/>
          <w:lang w:val="lv-LV"/>
        </w:rPr>
        <w:t>"</w:t>
      </w:r>
      <w:r w:rsidR="007F5616" w:rsidRPr="00D85154">
        <w:rPr>
          <w:sz w:val="28"/>
          <w:szCs w:val="28"/>
          <w:lang w:val="lv-LV"/>
        </w:rPr>
        <w:t xml:space="preserve"> ar vārdiem </w:t>
      </w:r>
      <w:r w:rsidR="00D85154">
        <w:rPr>
          <w:sz w:val="28"/>
          <w:szCs w:val="28"/>
          <w:lang w:val="lv-LV"/>
        </w:rPr>
        <w:t>"</w:t>
      </w:r>
      <w:r w:rsidR="007F5616" w:rsidRPr="00D85154">
        <w:rPr>
          <w:sz w:val="28"/>
          <w:szCs w:val="28"/>
          <w:lang w:val="lv-LV"/>
        </w:rPr>
        <w:t>apliecība par laulātā man</w:t>
      </w:r>
      <w:r w:rsidR="00B17452" w:rsidRPr="00D85154">
        <w:rPr>
          <w:sz w:val="28"/>
          <w:szCs w:val="28"/>
          <w:lang w:val="lv-LV"/>
        </w:rPr>
        <w:t>tas daļu vai mantojuma apliecība</w:t>
      </w:r>
      <w:r w:rsidR="00D85154">
        <w:rPr>
          <w:sz w:val="28"/>
          <w:szCs w:val="28"/>
          <w:lang w:val="lv-LV"/>
        </w:rPr>
        <w:t>".</w:t>
      </w:r>
    </w:p>
    <w:p w14:paraId="3F9B6DBA" w14:textId="77777777" w:rsidR="00D85154" w:rsidRPr="00D85154" w:rsidRDefault="00D85154" w:rsidP="00D85154">
      <w:pPr>
        <w:ind w:firstLine="720"/>
        <w:jc w:val="both"/>
        <w:rPr>
          <w:sz w:val="28"/>
          <w:szCs w:val="28"/>
          <w:lang w:val="lv-LV"/>
        </w:rPr>
      </w:pPr>
    </w:p>
    <w:p w14:paraId="039DAB1E" w14:textId="7DDBD708" w:rsidR="00834B15" w:rsidRDefault="00E64916" w:rsidP="00D85154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12</w:t>
      </w:r>
      <w:r w:rsidR="00D85154">
        <w:rPr>
          <w:sz w:val="28"/>
          <w:szCs w:val="28"/>
          <w:lang w:val="lv-LV"/>
        </w:rPr>
        <w:t>. </w:t>
      </w:r>
      <w:r w:rsidR="00834B15" w:rsidRPr="00D85154">
        <w:rPr>
          <w:sz w:val="28"/>
          <w:szCs w:val="28"/>
          <w:lang w:val="lv-LV"/>
        </w:rPr>
        <w:t>Svītrot 16</w:t>
      </w:r>
      <w:r w:rsidR="00565D8A" w:rsidRPr="00D85154">
        <w:rPr>
          <w:sz w:val="28"/>
          <w:szCs w:val="28"/>
          <w:lang w:val="lv-LV"/>
        </w:rPr>
        <w:t>. p</w:t>
      </w:r>
      <w:r w:rsidR="00834B15" w:rsidRPr="00D85154">
        <w:rPr>
          <w:sz w:val="28"/>
          <w:szCs w:val="28"/>
          <w:lang w:val="lv-LV"/>
        </w:rPr>
        <w:t xml:space="preserve">unktā vārdus </w:t>
      </w:r>
      <w:r w:rsidR="00D85154">
        <w:rPr>
          <w:sz w:val="28"/>
          <w:szCs w:val="28"/>
          <w:lang w:val="lv-LV"/>
        </w:rPr>
        <w:t>"</w:t>
      </w:r>
      <w:r w:rsidR="00834B15" w:rsidRPr="00D85154">
        <w:rPr>
          <w:sz w:val="28"/>
          <w:szCs w:val="28"/>
          <w:lang w:val="lv-LV"/>
        </w:rPr>
        <w:t>un pacienta miršanas apliecība</w:t>
      </w:r>
      <w:r w:rsidR="00D85154">
        <w:rPr>
          <w:sz w:val="28"/>
          <w:szCs w:val="28"/>
          <w:lang w:val="lv-LV"/>
        </w:rPr>
        <w:t>"</w:t>
      </w:r>
      <w:r w:rsidR="00834B15" w:rsidRPr="00D85154">
        <w:rPr>
          <w:sz w:val="28"/>
          <w:szCs w:val="28"/>
          <w:lang w:val="lv-LV"/>
        </w:rPr>
        <w:t>.</w:t>
      </w:r>
    </w:p>
    <w:p w14:paraId="07BCD95F" w14:textId="77777777" w:rsidR="00D85154" w:rsidRPr="00D85154" w:rsidRDefault="00D85154" w:rsidP="00D85154">
      <w:pPr>
        <w:ind w:firstLine="720"/>
        <w:jc w:val="both"/>
        <w:rPr>
          <w:sz w:val="28"/>
          <w:szCs w:val="28"/>
          <w:lang w:val="lv-LV"/>
        </w:rPr>
      </w:pPr>
    </w:p>
    <w:p w14:paraId="039DAB1F" w14:textId="3239CD00" w:rsidR="009E421B" w:rsidRDefault="00E64916" w:rsidP="00D85154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13</w:t>
      </w:r>
      <w:r w:rsidR="00D85154">
        <w:rPr>
          <w:sz w:val="28"/>
          <w:szCs w:val="28"/>
          <w:lang w:val="lv-LV"/>
        </w:rPr>
        <w:t>. </w:t>
      </w:r>
      <w:r w:rsidR="009E421B" w:rsidRPr="00D85154">
        <w:rPr>
          <w:sz w:val="28"/>
          <w:szCs w:val="28"/>
          <w:lang w:val="lv-LV"/>
        </w:rPr>
        <w:t>Papildināt 21</w:t>
      </w:r>
      <w:r w:rsidR="00565D8A" w:rsidRPr="00D85154">
        <w:rPr>
          <w:sz w:val="28"/>
          <w:szCs w:val="28"/>
          <w:lang w:val="lv-LV"/>
        </w:rPr>
        <w:t>. p</w:t>
      </w:r>
      <w:r w:rsidR="009E421B" w:rsidRPr="00D85154">
        <w:rPr>
          <w:sz w:val="28"/>
          <w:szCs w:val="28"/>
          <w:lang w:val="lv-LV"/>
        </w:rPr>
        <w:t>unktu aiz vārd</w:t>
      </w:r>
      <w:r w:rsidR="00F277E9">
        <w:rPr>
          <w:sz w:val="28"/>
          <w:szCs w:val="28"/>
          <w:lang w:val="lv-LV"/>
        </w:rPr>
        <w:t>a</w:t>
      </w:r>
      <w:r w:rsidR="009E421B" w:rsidRPr="00D85154">
        <w:rPr>
          <w:sz w:val="28"/>
          <w:szCs w:val="28"/>
          <w:lang w:val="lv-LV"/>
        </w:rPr>
        <w:t xml:space="preserve"> </w:t>
      </w:r>
      <w:r w:rsidR="00D85154">
        <w:rPr>
          <w:sz w:val="28"/>
          <w:szCs w:val="28"/>
          <w:lang w:val="lv-LV"/>
        </w:rPr>
        <w:t>"</w:t>
      </w:r>
      <w:r w:rsidR="00F277E9">
        <w:rPr>
          <w:sz w:val="28"/>
          <w:szCs w:val="28"/>
          <w:lang w:val="lv-LV"/>
        </w:rPr>
        <w:t>Dienestam</w:t>
      </w:r>
      <w:r w:rsidR="00D85154">
        <w:rPr>
          <w:sz w:val="28"/>
          <w:szCs w:val="28"/>
          <w:lang w:val="lv-LV"/>
        </w:rPr>
        <w:t>"</w:t>
      </w:r>
      <w:r w:rsidR="009E421B" w:rsidRPr="00D85154">
        <w:rPr>
          <w:sz w:val="28"/>
          <w:szCs w:val="28"/>
          <w:lang w:val="lv-LV"/>
        </w:rPr>
        <w:t xml:space="preserve"> ar vārdiem </w:t>
      </w:r>
      <w:r w:rsidR="00D85154">
        <w:rPr>
          <w:sz w:val="28"/>
          <w:szCs w:val="28"/>
          <w:lang w:val="lv-LV"/>
        </w:rPr>
        <w:t>"</w:t>
      </w:r>
      <w:r w:rsidR="009E421B" w:rsidRPr="00D85154">
        <w:rPr>
          <w:sz w:val="28"/>
          <w:szCs w:val="28"/>
          <w:lang w:val="lv-LV"/>
        </w:rPr>
        <w:t>Civilprocesa likumā noteiktajā kārtībā</w:t>
      </w:r>
      <w:r w:rsidR="00D85154">
        <w:rPr>
          <w:sz w:val="28"/>
          <w:szCs w:val="28"/>
          <w:lang w:val="lv-LV"/>
        </w:rPr>
        <w:t>"</w:t>
      </w:r>
      <w:r w:rsidR="009E421B" w:rsidRPr="00D85154">
        <w:rPr>
          <w:sz w:val="28"/>
          <w:szCs w:val="28"/>
          <w:lang w:val="lv-LV"/>
        </w:rPr>
        <w:t>.</w:t>
      </w:r>
    </w:p>
    <w:p w14:paraId="72EBCFA0" w14:textId="77777777" w:rsidR="00D85154" w:rsidRPr="00D85154" w:rsidRDefault="00D85154" w:rsidP="00D85154">
      <w:pPr>
        <w:ind w:firstLine="720"/>
        <w:jc w:val="both"/>
        <w:rPr>
          <w:sz w:val="28"/>
          <w:szCs w:val="28"/>
          <w:lang w:val="lv-LV"/>
        </w:rPr>
      </w:pPr>
    </w:p>
    <w:p w14:paraId="689A2F9B" w14:textId="77777777" w:rsidR="00E64916" w:rsidRDefault="00E64916" w:rsidP="00D85154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14</w:t>
      </w:r>
      <w:r w:rsidR="00D85154">
        <w:rPr>
          <w:sz w:val="28"/>
          <w:szCs w:val="28"/>
          <w:lang w:val="lv-LV"/>
        </w:rPr>
        <w:t>. </w:t>
      </w:r>
      <w:r>
        <w:rPr>
          <w:sz w:val="28"/>
          <w:szCs w:val="28"/>
          <w:lang w:val="lv-LV"/>
        </w:rPr>
        <w:t>Izteikt</w:t>
      </w:r>
      <w:r w:rsidR="004C2F66" w:rsidRPr="00D85154">
        <w:rPr>
          <w:sz w:val="28"/>
          <w:szCs w:val="28"/>
          <w:lang w:val="lv-LV"/>
        </w:rPr>
        <w:t xml:space="preserve"> 23.</w:t>
      </w:r>
      <w:r w:rsidR="00CA55EA" w:rsidRPr="00D85154">
        <w:rPr>
          <w:sz w:val="28"/>
          <w:szCs w:val="28"/>
          <w:lang w:val="lv-LV"/>
        </w:rPr>
        <w:t>2</w:t>
      </w:r>
      <w:r w:rsidR="00565D8A" w:rsidRPr="00D85154">
        <w:rPr>
          <w:sz w:val="28"/>
          <w:szCs w:val="28"/>
          <w:lang w:val="lv-LV"/>
        </w:rPr>
        <w:t>. a</w:t>
      </w:r>
      <w:r w:rsidR="00CA55EA" w:rsidRPr="00D85154">
        <w:rPr>
          <w:sz w:val="28"/>
          <w:szCs w:val="28"/>
          <w:lang w:val="lv-LV"/>
        </w:rPr>
        <w:t>pakš</w:t>
      </w:r>
      <w:r w:rsidR="004C2F66" w:rsidRPr="00D85154">
        <w:rPr>
          <w:sz w:val="28"/>
          <w:szCs w:val="28"/>
          <w:lang w:val="lv-LV"/>
        </w:rPr>
        <w:t>punkt</w:t>
      </w:r>
      <w:r>
        <w:rPr>
          <w:sz w:val="28"/>
          <w:szCs w:val="28"/>
          <w:lang w:val="lv-LV"/>
        </w:rPr>
        <w:t>u šādā redakcijā:</w:t>
      </w:r>
    </w:p>
    <w:p w14:paraId="21EE453A" w14:textId="77777777" w:rsidR="00163B1B" w:rsidRDefault="00163B1B" w:rsidP="00D85154">
      <w:pPr>
        <w:ind w:firstLine="720"/>
        <w:jc w:val="both"/>
        <w:rPr>
          <w:sz w:val="28"/>
          <w:szCs w:val="28"/>
          <w:lang w:val="lv-LV"/>
        </w:rPr>
      </w:pPr>
    </w:p>
    <w:p w14:paraId="1080A4BE" w14:textId="26AAFD4A" w:rsidR="00E64916" w:rsidRDefault="00163B1B" w:rsidP="00D85154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E64916">
        <w:rPr>
          <w:sz w:val="28"/>
          <w:szCs w:val="28"/>
          <w:lang w:val="lv-LV"/>
        </w:rPr>
        <w:t xml:space="preserve">23.2. Ārstniecības personu un ārstniecības atbalsta personu reģistrā pieejamo informāciju par ārstniecības personu </w:t>
      </w:r>
      <w:proofErr w:type="gramStart"/>
      <w:r w:rsidR="00E64916">
        <w:rPr>
          <w:sz w:val="28"/>
          <w:szCs w:val="28"/>
          <w:lang w:val="lv-LV"/>
        </w:rPr>
        <w:t>darba vietu</w:t>
      </w:r>
      <w:proofErr w:type="gramEnd"/>
      <w:r w:rsidR="00E64916">
        <w:rPr>
          <w:sz w:val="28"/>
          <w:szCs w:val="28"/>
          <w:lang w:val="lv-LV"/>
        </w:rPr>
        <w:t xml:space="preserve"> (pamatdarbs, blakus darbs) skaitu atbilstoši specialitātei uz kārtējā gada 2. janvāri.</w:t>
      </w:r>
      <w:r>
        <w:rPr>
          <w:sz w:val="28"/>
          <w:szCs w:val="28"/>
          <w:lang w:val="lv-LV"/>
        </w:rPr>
        <w:t>"</w:t>
      </w:r>
      <w:r w:rsidR="00E64916">
        <w:rPr>
          <w:sz w:val="28"/>
          <w:szCs w:val="28"/>
          <w:lang w:val="lv-LV"/>
        </w:rPr>
        <w:t xml:space="preserve"> </w:t>
      </w:r>
    </w:p>
    <w:p w14:paraId="06C4B52A" w14:textId="77777777" w:rsidR="00E64916" w:rsidRDefault="00E64916" w:rsidP="00D85154">
      <w:pPr>
        <w:ind w:firstLine="720"/>
        <w:jc w:val="both"/>
        <w:rPr>
          <w:sz w:val="28"/>
          <w:szCs w:val="28"/>
          <w:lang w:val="lv-LV"/>
        </w:rPr>
      </w:pPr>
    </w:p>
    <w:p w14:paraId="039DAB21" w14:textId="7C451080" w:rsidR="0098683B" w:rsidRDefault="00D85154" w:rsidP="00D85154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E64916">
        <w:rPr>
          <w:sz w:val="28"/>
          <w:szCs w:val="28"/>
          <w:lang w:val="lv-LV"/>
        </w:rPr>
        <w:t>5</w:t>
      </w:r>
      <w:r>
        <w:rPr>
          <w:sz w:val="28"/>
          <w:szCs w:val="28"/>
          <w:lang w:val="lv-LV"/>
        </w:rPr>
        <w:t>. </w:t>
      </w:r>
      <w:r w:rsidR="009E421B" w:rsidRPr="00D85154">
        <w:rPr>
          <w:sz w:val="28"/>
          <w:szCs w:val="28"/>
          <w:lang w:val="lv-LV"/>
        </w:rPr>
        <w:t xml:space="preserve">Aizstāt </w:t>
      </w:r>
      <w:r w:rsidR="008D39BC">
        <w:rPr>
          <w:sz w:val="28"/>
          <w:szCs w:val="28"/>
          <w:lang w:val="lv-LV"/>
        </w:rPr>
        <w:t xml:space="preserve">24., </w:t>
      </w:r>
      <w:r w:rsidR="009E421B" w:rsidRPr="00D85154">
        <w:rPr>
          <w:sz w:val="28"/>
          <w:szCs w:val="28"/>
          <w:lang w:val="lv-LV"/>
        </w:rPr>
        <w:t>25</w:t>
      </w:r>
      <w:r w:rsidR="00565D8A" w:rsidRPr="00D85154">
        <w:rPr>
          <w:sz w:val="28"/>
          <w:szCs w:val="28"/>
          <w:lang w:val="lv-LV"/>
        </w:rPr>
        <w:t>.</w:t>
      </w:r>
      <w:r w:rsidR="00163B1B">
        <w:rPr>
          <w:sz w:val="28"/>
          <w:szCs w:val="28"/>
          <w:lang w:val="lv-LV"/>
        </w:rPr>
        <w:t xml:space="preserve"> un</w:t>
      </w:r>
      <w:r w:rsidR="008D39BC">
        <w:rPr>
          <w:sz w:val="28"/>
          <w:szCs w:val="28"/>
          <w:lang w:val="lv-LV"/>
        </w:rPr>
        <w:t xml:space="preserve"> 26. </w:t>
      </w:r>
      <w:r w:rsidR="00565D8A" w:rsidRPr="00D85154">
        <w:rPr>
          <w:sz w:val="28"/>
          <w:szCs w:val="28"/>
          <w:lang w:val="lv-LV"/>
        </w:rPr>
        <w:t>p</w:t>
      </w:r>
      <w:r w:rsidR="009E421B" w:rsidRPr="00D85154">
        <w:rPr>
          <w:sz w:val="28"/>
          <w:szCs w:val="28"/>
          <w:lang w:val="lv-LV"/>
        </w:rPr>
        <w:t>unkt</w:t>
      </w:r>
      <w:r w:rsidR="008D39BC">
        <w:rPr>
          <w:sz w:val="28"/>
          <w:szCs w:val="28"/>
          <w:lang w:val="lv-LV"/>
        </w:rPr>
        <w:t xml:space="preserve">ā </w:t>
      </w:r>
      <w:r w:rsidR="0098683B" w:rsidRPr="00D85154">
        <w:rPr>
          <w:sz w:val="28"/>
          <w:szCs w:val="28"/>
          <w:lang w:val="lv-LV"/>
        </w:rPr>
        <w:t>vārdu</w:t>
      </w:r>
      <w:r w:rsidR="008D39BC">
        <w:rPr>
          <w:sz w:val="28"/>
          <w:szCs w:val="28"/>
          <w:lang w:val="lv-LV"/>
        </w:rPr>
        <w:t xml:space="preserve">s </w:t>
      </w:r>
      <w:r w:rsidR="00163B1B">
        <w:rPr>
          <w:sz w:val="28"/>
          <w:szCs w:val="28"/>
          <w:lang w:val="lv-LV"/>
        </w:rPr>
        <w:t>"</w:t>
      </w:r>
      <w:proofErr w:type="gramStart"/>
      <w:r w:rsidR="008D39BC">
        <w:rPr>
          <w:sz w:val="28"/>
          <w:szCs w:val="28"/>
          <w:lang w:val="lv-LV"/>
        </w:rPr>
        <w:t>darba vietu</w:t>
      </w:r>
      <w:proofErr w:type="gramEnd"/>
      <w:r w:rsidR="008D39BC">
        <w:rPr>
          <w:sz w:val="28"/>
          <w:szCs w:val="28"/>
          <w:lang w:val="lv-LV"/>
        </w:rPr>
        <w:t xml:space="preserve"> skaits</w:t>
      </w:r>
      <w:r w:rsidR="00163B1B">
        <w:rPr>
          <w:sz w:val="28"/>
          <w:szCs w:val="28"/>
          <w:lang w:val="lv-LV"/>
        </w:rPr>
        <w:t>"</w:t>
      </w:r>
      <w:r w:rsidR="008D39BC">
        <w:rPr>
          <w:sz w:val="28"/>
          <w:szCs w:val="28"/>
          <w:lang w:val="lv-LV"/>
        </w:rPr>
        <w:t xml:space="preserve"> (attiecīgā locījumā) ar vārdiem </w:t>
      </w:r>
      <w:r w:rsidR="00163B1B">
        <w:rPr>
          <w:sz w:val="28"/>
          <w:szCs w:val="28"/>
          <w:lang w:val="lv-LV"/>
        </w:rPr>
        <w:t>"</w:t>
      </w:r>
      <w:r w:rsidR="008D39BC">
        <w:rPr>
          <w:sz w:val="28"/>
          <w:szCs w:val="28"/>
          <w:lang w:val="lv-LV"/>
        </w:rPr>
        <w:t>darba vietu skaits atbilstoši specialitātei</w:t>
      </w:r>
      <w:r w:rsidR="00163B1B">
        <w:rPr>
          <w:sz w:val="28"/>
          <w:szCs w:val="28"/>
          <w:lang w:val="lv-LV"/>
        </w:rPr>
        <w:t>"</w:t>
      </w:r>
      <w:r w:rsidR="008D39BC">
        <w:rPr>
          <w:sz w:val="28"/>
          <w:szCs w:val="28"/>
          <w:lang w:val="lv-LV"/>
        </w:rPr>
        <w:t xml:space="preserve"> (attiecīgā locījumā).</w:t>
      </w:r>
    </w:p>
    <w:p w14:paraId="3632BCFE" w14:textId="77777777" w:rsidR="00D85154" w:rsidRPr="00D85154" w:rsidRDefault="00D85154" w:rsidP="00D85154">
      <w:pPr>
        <w:ind w:firstLine="720"/>
        <w:jc w:val="both"/>
        <w:rPr>
          <w:sz w:val="28"/>
          <w:szCs w:val="28"/>
          <w:lang w:val="lv-LV"/>
        </w:rPr>
      </w:pPr>
    </w:p>
    <w:p w14:paraId="039DAB22" w14:textId="65303689" w:rsidR="00782C01" w:rsidRDefault="00D85154" w:rsidP="00D85154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8D39BC">
        <w:rPr>
          <w:sz w:val="28"/>
          <w:szCs w:val="28"/>
          <w:lang w:val="lv-LV"/>
        </w:rPr>
        <w:t>6</w:t>
      </w:r>
      <w:r>
        <w:rPr>
          <w:sz w:val="28"/>
          <w:szCs w:val="28"/>
          <w:lang w:val="lv-LV"/>
        </w:rPr>
        <w:t>. </w:t>
      </w:r>
      <w:r w:rsidR="00732A38" w:rsidRPr="00D85154">
        <w:rPr>
          <w:sz w:val="28"/>
          <w:szCs w:val="28"/>
          <w:lang w:val="lv-LV"/>
        </w:rPr>
        <w:t>Aizstāt 27</w:t>
      </w:r>
      <w:r w:rsidR="00565D8A" w:rsidRPr="00D85154">
        <w:rPr>
          <w:sz w:val="28"/>
          <w:szCs w:val="28"/>
          <w:lang w:val="lv-LV"/>
        </w:rPr>
        <w:t>. p</w:t>
      </w:r>
      <w:r w:rsidR="00732A38" w:rsidRPr="00D85154">
        <w:rPr>
          <w:sz w:val="28"/>
          <w:szCs w:val="28"/>
          <w:lang w:val="lv-LV"/>
        </w:rPr>
        <w:t>unktā</w:t>
      </w:r>
      <w:r w:rsidR="00B17452" w:rsidRPr="00D85154">
        <w:rPr>
          <w:sz w:val="28"/>
          <w:szCs w:val="28"/>
          <w:lang w:val="lv-LV"/>
        </w:rPr>
        <w:t xml:space="preserve"> </w:t>
      </w:r>
      <w:r w:rsidR="00732A38" w:rsidRPr="00D85154">
        <w:rPr>
          <w:sz w:val="28"/>
          <w:szCs w:val="28"/>
          <w:lang w:val="lv-LV"/>
        </w:rPr>
        <w:t>vārdus</w:t>
      </w:r>
      <w:r w:rsidR="00782C01" w:rsidRPr="00D85154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"</w:t>
      </w:r>
      <w:r w:rsidR="00732A38" w:rsidRPr="00D85154">
        <w:rPr>
          <w:sz w:val="28"/>
          <w:szCs w:val="28"/>
          <w:lang w:val="lv-LV"/>
        </w:rPr>
        <w:t>aprēķināto un ārstniecības iestādes samaksāto</w:t>
      </w:r>
      <w:r>
        <w:rPr>
          <w:sz w:val="28"/>
          <w:szCs w:val="28"/>
          <w:lang w:val="lv-LV"/>
        </w:rPr>
        <w:t>"</w:t>
      </w:r>
      <w:r w:rsidR="00782C01" w:rsidRPr="00D85154">
        <w:rPr>
          <w:sz w:val="28"/>
          <w:szCs w:val="28"/>
          <w:lang w:val="lv-LV"/>
        </w:rPr>
        <w:t xml:space="preserve"> ar vārdiem </w:t>
      </w:r>
      <w:r>
        <w:rPr>
          <w:sz w:val="28"/>
          <w:szCs w:val="28"/>
          <w:lang w:val="lv-LV"/>
        </w:rPr>
        <w:t>"</w:t>
      </w:r>
      <w:r w:rsidR="00732A38" w:rsidRPr="00D85154">
        <w:rPr>
          <w:sz w:val="28"/>
          <w:szCs w:val="28"/>
          <w:lang w:val="lv-LV"/>
        </w:rPr>
        <w:t>pilnam kalendāra gadam aprēķināto ārstniecības</w:t>
      </w:r>
      <w:r>
        <w:rPr>
          <w:sz w:val="28"/>
          <w:szCs w:val="28"/>
          <w:lang w:val="lv-LV"/>
        </w:rPr>
        <w:t>"</w:t>
      </w:r>
      <w:r w:rsidR="00782C01" w:rsidRPr="00D85154">
        <w:rPr>
          <w:sz w:val="28"/>
          <w:szCs w:val="28"/>
          <w:lang w:val="lv-LV"/>
        </w:rPr>
        <w:t>.</w:t>
      </w:r>
    </w:p>
    <w:p w14:paraId="53893955" w14:textId="77777777" w:rsidR="00D85154" w:rsidRPr="00D85154" w:rsidRDefault="00D85154" w:rsidP="00D85154">
      <w:pPr>
        <w:ind w:firstLine="720"/>
        <w:jc w:val="both"/>
        <w:rPr>
          <w:sz w:val="28"/>
          <w:szCs w:val="28"/>
          <w:lang w:val="lv-LV"/>
        </w:rPr>
      </w:pPr>
    </w:p>
    <w:p w14:paraId="7A54C3D0" w14:textId="17EFC245" w:rsidR="008D39BC" w:rsidRDefault="00D85154" w:rsidP="00D85154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8D39BC">
        <w:rPr>
          <w:sz w:val="28"/>
          <w:szCs w:val="28"/>
          <w:lang w:val="lv-LV"/>
        </w:rPr>
        <w:t>7</w:t>
      </w:r>
      <w:r>
        <w:rPr>
          <w:sz w:val="28"/>
          <w:szCs w:val="28"/>
          <w:lang w:val="lv-LV"/>
        </w:rPr>
        <w:t>. </w:t>
      </w:r>
      <w:r w:rsidR="008D39BC" w:rsidRPr="00D85154">
        <w:rPr>
          <w:sz w:val="28"/>
          <w:szCs w:val="28"/>
          <w:lang w:val="lv-LV"/>
        </w:rPr>
        <w:t xml:space="preserve">Aizstāt </w:t>
      </w:r>
      <w:r w:rsidR="008D39BC">
        <w:rPr>
          <w:sz w:val="28"/>
          <w:szCs w:val="28"/>
          <w:lang w:val="lv-LV"/>
        </w:rPr>
        <w:t>28. </w:t>
      </w:r>
      <w:r w:rsidR="008D39BC" w:rsidRPr="00D85154">
        <w:rPr>
          <w:sz w:val="28"/>
          <w:szCs w:val="28"/>
          <w:lang w:val="lv-LV"/>
        </w:rPr>
        <w:t>punkt</w:t>
      </w:r>
      <w:r w:rsidR="008D39BC">
        <w:rPr>
          <w:sz w:val="28"/>
          <w:szCs w:val="28"/>
          <w:lang w:val="lv-LV"/>
        </w:rPr>
        <w:t xml:space="preserve">ā </w:t>
      </w:r>
      <w:r w:rsidR="008D39BC" w:rsidRPr="00D85154">
        <w:rPr>
          <w:sz w:val="28"/>
          <w:szCs w:val="28"/>
          <w:lang w:val="lv-LV"/>
        </w:rPr>
        <w:t>vārdu</w:t>
      </w:r>
      <w:r w:rsidR="008D39BC">
        <w:rPr>
          <w:sz w:val="28"/>
          <w:szCs w:val="28"/>
          <w:lang w:val="lv-LV"/>
        </w:rPr>
        <w:t xml:space="preserve">s </w:t>
      </w:r>
      <w:r w:rsidR="00163B1B">
        <w:rPr>
          <w:sz w:val="28"/>
          <w:szCs w:val="28"/>
          <w:lang w:val="lv-LV"/>
        </w:rPr>
        <w:t>"</w:t>
      </w:r>
      <w:proofErr w:type="gramStart"/>
      <w:r w:rsidR="008D39BC">
        <w:rPr>
          <w:sz w:val="28"/>
          <w:szCs w:val="28"/>
          <w:lang w:val="lv-LV"/>
        </w:rPr>
        <w:t>darba vietu</w:t>
      </w:r>
      <w:proofErr w:type="gramEnd"/>
      <w:r w:rsidR="008D39BC">
        <w:rPr>
          <w:sz w:val="28"/>
          <w:szCs w:val="28"/>
          <w:lang w:val="lv-LV"/>
        </w:rPr>
        <w:t xml:space="preserve"> skaitu</w:t>
      </w:r>
      <w:r w:rsidR="00163B1B">
        <w:rPr>
          <w:sz w:val="28"/>
          <w:szCs w:val="28"/>
          <w:lang w:val="lv-LV"/>
        </w:rPr>
        <w:t>"</w:t>
      </w:r>
      <w:r w:rsidR="008D39BC">
        <w:rPr>
          <w:sz w:val="28"/>
          <w:szCs w:val="28"/>
          <w:lang w:val="lv-LV"/>
        </w:rPr>
        <w:t xml:space="preserve"> ar vārdiem </w:t>
      </w:r>
      <w:r w:rsidR="00163B1B">
        <w:rPr>
          <w:sz w:val="28"/>
          <w:szCs w:val="28"/>
          <w:lang w:val="lv-LV"/>
        </w:rPr>
        <w:t>"</w:t>
      </w:r>
      <w:r w:rsidR="008D39BC">
        <w:rPr>
          <w:sz w:val="28"/>
          <w:szCs w:val="28"/>
          <w:lang w:val="lv-LV"/>
        </w:rPr>
        <w:t>darba vietu skaitu atbilstoši specialitātei</w:t>
      </w:r>
      <w:r w:rsidR="00163B1B">
        <w:rPr>
          <w:sz w:val="28"/>
          <w:szCs w:val="28"/>
          <w:lang w:val="lv-LV"/>
        </w:rPr>
        <w:t>"</w:t>
      </w:r>
      <w:r w:rsidR="008D39BC">
        <w:rPr>
          <w:sz w:val="28"/>
          <w:szCs w:val="28"/>
          <w:lang w:val="lv-LV"/>
        </w:rPr>
        <w:t>.</w:t>
      </w:r>
    </w:p>
    <w:p w14:paraId="22841456" w14:textId="77777777" w:rsidR="008D39BC" w:rsidRDefault="008D39BC" w:rsidP="00D85154">
      <w:pPr>
        <w:ind w:firstLine="720"/>
        <w:jc w:val="both"/>
        <w:rPr>
          <w:sz w:val="28"/>
          <w:szCs w:val="28"/>
          <w:lang w:val="lv-LV"/>
        </w:rPr>
      </w:pPr>
    </w:p>
    <w:p w14:paraId="039DAB23" w14:textId="400CEFA0" w:rsidR="00E83316" w:rsidRDefault="008D39BC" w:rsidP="00D85154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18. </w:t>
      </w:r>
      <w:r w:rsidR="00E83316" w:rsidRPr="00D85154">
        <w:rPr>
          <w:sz w:val="28"/>
          <w:szCs w:val="28"/>
          <w:lang w:val="lv-LV"/>
        </w:rPr>
        <w:t>Papildināt 1</w:t>
      </w:r>
      <w:r w:rsidR="00565D8A" w:rsidRPr="00D85154">
        <w:rPr>
          <w:sz w:val="28"/>
          <w:szCs w:val="28"/>
          <w:lang w:val="lv-LV"/>
        </w:rPr>
        <w:t>. p</w:t>
      </w:r>
      <w:r w:rsidR="00E83316" w:rsidRPr="00D85154">
        <w:rPr>
          <w:sz w:val="28"/>
          <w:szCs w:val="28"/>
          <w:lang w:val="lv-LV"/>
        </w:rPr>
        <w:t>ielikumu ar 5</w:t>
      </w:r>
      <w:r w:rsidR="00565D8A" w:rsidRPr="00D85154">
        <w:rPr>
          <w:sz w:val="28"/>
          <w:szCs w:val="28"/>
          <w:lang w:val="lv-LV"/>
        </w:rPr>
        <w:t>. p</w:t>
      </w:r>
      <w:r w:rsidR="00E83316" w:rsidRPr="00D85154">
        <w:rPr>
          <w:sz w:val="28"/>
          <w:szCs w:val="28"/>
          <w:lang w:val="lv-LV"/>
        </w:rPr>
        <w:t>unktu šādā redakcijā:</w:t>
      </w:r>
    </w:p>
    <w:p w14:paraId="526962A5" w14:textId="77777777" w:rsidR="00D85154" w:rsidRPr="00D85154" w:rsidRDefault="00D85154" w:rsidP="00D85154">
      <w:pPr>
        <w:ind w:firstLine="720"/>
        <w:jc w:val="both"/>
        <w:rPr>
          <w:sz w:val="28"/>
          <w:szCs w:val="28"/>
          <w:lang w:val="lv-LV"/>
        </w:rPr>
      </w:pPr>
    </w:p>
    <w:p w14:paraId="2FFA3BF1" w14:textId="7E7F9303" w:rsidR="00D85154" w:rsidRDefault="00D85154" w:rsidP="00D85154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E83316" w:rsidRPr="00A43669">
        <w:rPr>
          <w:sz w:val="28"/>
          <w:szCs w:val="28"/>
          <w:lang w:val="lv-LV"/>
        </w:rPr>
        <w:t>5.</w:t>
      </w:r>
      <w:r w:rsidR="00C05B22">
        <w:rPr>
          <w:sz w:val="28"/>
          <w:szCs w:val="28"/>
          <w:lang w:val="lv-LV"/>
        </w:rPr>
        <w:t> </w:t>
      </w:r>
      <w:r w:rsidR="00F277E9">
        <w:rPr>
          <w:sz w:val="28"/>
          <w:szCs w:val="28"/>
          <w:lang w:val="lv-LV"/>
        </w:rPr>
        <w:t>A</w:t>
      </w:r>
      <w:r w:rsidR="00E83316" w:rsidRPr="00A43669">
        <w:rPr>
          <w:sz w:val="28"/>
          <w:szCs w:val="28"/>
          <w:lang w:val="lv-LV"/>
        </w:rPr>
        <w:t xml:space="preserve">tlīdzību par atlīdzības prasījuma iesniegumā </w:t>
      </w:r>
      <w:r w:rsidR="002663EC" w:rsidRPr="00A43669">
        <w:rPr>
          <w:sz w:val="28"/>
          <w:szCs w:val="28"/>
          <w:lang w:val="lv-LV"/>
        </w:rPr>
        <w:t xml:space="preserve">minēto ārstniecību </w:t>
      </w:r>
      <w:r w:rsidR="00F277E9">
        <w:rPr>
          <w:sz w:val="28"/>
          <w:szCs w:val="28"/>
          <w:lang w:val="lv-LV"/>
        </w:rPr>
        <w:t>n</w:t>
      </w:r>
      <w:r w:rsidR="00F277E9" w:rsidRPr="00A43669">
        <w:rPr>
          <w:sz w:val="28"/>
          <w:szCs w:val="28"/>
          <w:lang w:val="lv-LV"/>
        </w:rPr>
        <w:t>eesmu saņēmis</w:t>
      </w:r>
      <w:r w:rsidR="00F277E9">
        <w:rPr>
          <w:sz w:val="28"/>
          <w:szCs w:val="28"/>
          <w:lang w:val="lv-LV"/>
        </w:rPr>
        <w:t>(</w:t>
      </w:r>
      <w:r w:rsidR="00F277E9" w:rsidRPr="00A43669">
        <w:rPr>
          <w:sz w:val="28"/>
          <w:szCs w:val="28"/>
          <w:lang w:val="lv-LV"/>
        </w:rPr>
        <w:t>-</w:t>
      </w:r>
      <w:proofErr w:type="spellStart"/>
      <w:r w:rsidR="00F277E9" w:rsidRPr="00A43669">
        <w:rPr>
          <w:sz w:val="28"/>
          <w:szCs w:val="28"/>
          <w:lang w:val="lv-LV"/>
        </w:rPr>
        <w:t>usi</w:t>
      </w:r>
      <w:proofErr w:type="spellEnd"/>
      <w:r w:rsidR="00F277E9">
        <w:rPr>
          <w:sz w:val="28"/>
          <w:szCs w:val="28"/>
          <w:lang w:val="lv-LV"/>
        </w:rPr>
        <w:t>)</w:t>
      </w:r>
      <w:r w:rsidR="00F277E9" w:rsidRPr="00A43669">
        <w:rPr>
          <w:sz w:val="28"/>
          <w:szCs w:val="28"/>
          <w:lang w:val="lv-LV"/>
        </w:rPr>
        <w:t xml:space="preserve"> </w:t>
      </w:r>
      <w:r w:rsidR="002663EC" w:rsidRPr="00A43669">
        <w:rPr>
          <w:sz w:val="28"/>
          <w:szCs w:val="28"/>
          <w:lang w:val="lv-LV"/>
        </w:rPr>
        <w:t>civilprocesa vai</w:t>
      </w:r>
      <w:r w:rsidR="00E83316" w:rsidRPr="00A43669">
        <w:rPr>
          <w:sz w:val="28"/>
          <w:szCs w:val="28"/>
          <w:lang w:val="lv-LV"/>
        </w:rPr>
        <w:t xml:space="preserve"> kriminālprocesa ietvaros</w:t>
      </w:r>
      <w:r w:rsidR="00F277E9">
        <w:rPr>
          <w:sz w:val="28"/>
          <w:szCs w:val="28"/>
          <w:lang w:val="lv-LV"/>
        </w:rPr>
        <w:t>,</w:t>
      </w:r>
      <w:r w:rsidR="00E83316" w:rsidRPr="00A43669">
        <w:rPr>
          <w:sz w:val="28"/>
          <w:szCs w:val="28"/>
          <w:lang w:val="lv-LV"/>
        </w:rPr>
        <w:t xml:space="preserve"> no apdrošinātāja</w:t>
      </w:r>
      <w:r w:rsidR="006457E0" w:rsidRPr="00A43669">
        <w:rPr>
          <w:sz w:val="28"/>
          <w:szCs w:val="28"/>
          <w:lang w:val="lv-LV"/>
        </w:rPr>
        <w:t xml:space="preserve"> vai citā veidā</w:t>
      </w:r>
      <w:r w:rsidR="00E83316" w:rsidRPr="00A43669">
        <w:rPr>
          <w:sz w:val="28"/>
          <w:szCs w:val="28"/>
          <w:lang w:val="lv-LV"/>
        </w:rPr>
        <w:t xml:space="preserve">. Ja šajā punktā minētā informācija mainīsies, </w:t>
      </w:r>
      <w:r w:rsidR="00CF3159" w:rsidRPr="00A43669">
        <w:rPr>
          <w:sz w:val="28"/>
          <w:szCs w:val="28"/>
          <w:lang w:val="lv-LV"/>
        </w:rPr>
        <w:t xml:space="preserve">apņemos </w:t>
      </w:r>
      <w:r w:rsidR="009E421B">
        <w:rPr>
          <w:sz w:val="28"/>
          <w:szCs w:val="28"/>
          <w:lang w:val="lv-LV"/>
        </w:rPr>
        <w:t>septiņu</w:t>
      </w:r>
      <w:r w:rsidR="00CF3159" w:rsidRPr="00A43669">
        <w:rPr>
          <w:sz w:val="28"/>
          <w:szCs w:val="28"/>
          <w:lang w:val="lv-LV"/>
        </w:rPr>
        <w:t xml:space="preserve"> dienu laikā </w:t>
      </w:r>
      <w:r w:rsidR="00E83316" w:rsidRPr="00A43669">
        <w:rPr>
          <w:sz w:val="28"/>
          <w:szCs w:val="28"/>
          <w:lang w:val="lv-LV"/>
        </w:rPr>
        <w:t>par to inform</w:t>
      </w:r>
      <w:r w:rsidR="00F277E9">
        <w:rPr>
          <w:sz w:val="28"/>
          <w:szCs w:val="28"/>
          <w:lang w:val="lv-LV"/>
        </w:rPr>
        <w:t>ēt</w:t>
      </w:r>
      <w:r w:rsidR="00E83316" w:rsidRPr="00A43669">
        <w:rPr>
          <w:sz w:val="28"/>
          <w:szCs w:val="28"/>
          <w:lang w:val="lv-LV"/>
        </w:rPr>
        <w:t xml:space="preserve"> Nacionāl</w:t>
      </w:r>
      <w:r w:rsidR="00F277E9">
        <w:rPr>
          <w:sz w:val="28"/>
          <w:szCs w:val="28"/>
          <w:lang w:val="lv-LV"/>
        </w:rPr>
        <w:t>o</w:t>
      </w:r>
      <w:r w:rsidR="00E83316" w:rsidRPr="00A43669">
        <w:rPr>
          <w:sz w:val="28"/>
          <w:szCs w:val="28"/>
          <w:lang w:val="lv-LV"/>
        </w:rPr>
        <w:t xml:space="preserve"> veselības dienest</w:t>
      </w:r>
      <w:r w:rsidR="00F277E9">
        <w:rPr>
          <w:sz w:val="28"/>
          <w:szCs w:val="28"/>
          <w:lang w:val="lv-LV"/>
        </w:rPr>
        <w:t>u</w:t>
      </w:r>
      <w:r w:rsidR="00E83316" w:rsidRPr="00A43669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"</w:t>
      </w:r>
    </w:p>
    <w:p w14:paraId="039DAB24" w14:textId="2F43543E" w:rsidR="00E83316" w:rsidRPr="00A43669" w:rsidRDefault="00E83316" w:rsidP="00D85154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</w:p>
    <w:p w14:paraId="039DAB25" w14:textId="450396D4" w:rsidR="00834B15" w:rsidRPr="00565D8A" w:rsidRDefault="00565D8A" w:rsidP="00D85154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19. </w:t>
      </w:r>
      <w:r w:rsidR="00293C75" w:rsidRPr="00565D8A">
        <w:rPr>
          <w:sz w:val="28"/>
          <w:szCs w:val="28"/>
          <w:lang w:val="lv-LV"/>
        </w:rPr>
        <w:t>Papildināt noteikumus ar 1.</w:t>
      </w:r>
      <w:r w:rsidR="00293C75" w:rsidRPr="00565D8A">
        <w:rPr>
          <w:sz w:val="28"/>
          <w:szCs w:val="28"/>
          <w:vertAlign w:val="superscript"/>
          <w:lang w:val="lv-LV"/>
        </w:rPr>
        <w:t>1</w:t>
      </w:r>
      <w:r w:rsidR="00D85154">
        <w:rPr>
          <w:sz w:val="28"/>
          <w:szCs w:val="28"/>
          <w:vertAlign w:val="superscript"/>
          <w:lang w:val="lv-LV"/>
        </w:rPr>
        <w:t> </w:t>
      </w:r>
      <w:r w:rsidR="00293C75" w:rsidRPr="00565D8A">
        <w:rPr>
          <w:sz w:val="28"/>
          <w:szCs w:val="28"/>
          <w:lang w:val="lv-LV"/>
        </w:rPr>
        <w:t>pielikumu šādā redakcijā:</w:t>
      </w:r>
    </w:p>
    <w:p w14:paraId="039DAB26" w14:textId="6338E9CD" w:rsidR="00293C75" w:rsidRPr="00A43669" w:rsidRDefault="00293C75" w:rsidP="00D85154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</w:p>
    <w:p w14:paraId="039DAB27" w14:textId="157570D0" w:rsidR="00AF5EFE" w:rsidRPr="00D85154" w:rsidRDefault="00D85154" w:rsidP="00565D8A">
      <w:pPr>
        <w:ind w:firstLine="720"/>
        <w:jc w:val="right"/>
        <w:rPr>
          <w:sz w:val="28"/>
          <w:szCs w:val="28"/>
          <w:lang w:val="lv-LV"/>
        </w:rPr>
      </w:pPr>
      <w:bookmarkStart w:id="1" w:name="OLE_LINK9"/>
      <w:bookmarkStart w:id="2" w:name="OLE_LINK10"/>
      <w:r w:rsidRPr="00D85154">
        <w:rPr>
          <w:sz w:val="28"/>
          <w:szCs w:val="28"/>
          <w:lang w:val="lv-LV"/>
        </w:rPr>
        <w:t>"</w:t>
      </w:r>
      <w:r w:rsidR="00AF5EFE" w:rsidRPr="00D85154">
        <w:rPr>
          <w:sz w:val="28"/>
          <w:szCs w:val="28"/>
          <w:lang w:val="lv-LV"/>
        </w:rPr>
        <w:t>1.</w:t>
      </w:r>
      <w:r w:rsidR="00AF5EFE" w:rsidRPr="00D85154">
        <w:rPr>
          <w:sz w:val="28"/>
          <w:szCs w:val="28"/>
          <w:vertAlign w:val="superscript"/>
          <w:lang w:val="lv-LV"/>
        </w:rPr>
        <w:t>1</w:t>
      </w:r>
      <w:r w:rsidR="00C05B22">
        <w:rPr>
          <w:sz w:val="28"/>
          <w:szCs w:val="28"/>
          <w:vertAlign w:val="superscript"/>
          <w:lang w:val="lv-LV"/>
        </w:rPr>
        <w:t> </w:t>
      </w:r>
      <w:r w:rsidR="00412701" w:rsidRPr="00C05B22">
        <w:rPr>
          <w:sz w:val="28"/>
          <w:szCs w:val="28"/>
          <w:lang w:val="lv-LV"/>
        </w:rPr>
        <w:t>p</w:t>
      </w:r>
      <w:r w:rsidR="00AF5EFE" w:rsidRPr="00D85154">
        <w:rPr>
          <w:sz w:val="28"/>
          <w:szCs w:val="28"/>
          <w:lang w:val="lv-LV"/>
        </w:rPr>
        <w:t>ielikums</w:t>
      </w:r>
    </w:p>
    <w:p w14:paraId="27ADDDF9" w14:textId="77777777" w:rsidR="00D85154" w:rsidRDefault="00AF5EFE" w:rsidP="00565D8A">
      <w:pPr>
        <w:ind w:firstLine="720"/>
        <w:jc w:val="right"/>
        <w:rPr>
          <w:sz w:val="28"/>
          <w:szCs w:val="28"/>
          <w:lang w:val="lv-LV"/>
        </w:rPr>
      </w:pPr>
      <w:r w:rsidRPr="00D85154">
        <w:rPr>
          <w:sz w:val="28"/>
          <w:szCs w:val="28"/>
          <w:lang w:val="lv-LV"/>
        </w:rPr>
        <w:t xml:space="preserve">Ministru kabineta </w:t>
      </w:r>
    </w:p>
    <w:p w14:paraId="039DAB28" w14:textId="54295147" w:rsidR="00AF5EFE" w:rsidRPr="00D85154" w:rsidRDefault="00AF5EFE" w:rsidP="00565D8A">
      <w:pPr>
        <w:ind w:firstLine="720"/>
        <w:jc w:val="right"/>
        <w:rPr>
          <w:sz w:val="28"/>
          <w:szCs w:val="28"/>
          <w:lang w:val="lv-LV"/>
        </w:rPr>
      </w:pPr>
      <w:r w:rsidRPr="00D85154">
        <w:rPr>
          <w:sz w:val="28"/>
          <w:szCs w:val="28"/>
          <w:lang w:val="lv-LV"/>
        </w:rPr>
        <w:t>2013</w:t>
      </w:r>
      <w:r w:rsidR="00565D8A" w:rsidRPr="00D85154">
        <w:rPr>
          <w:sz w:val="28"/>
          <w:szCs w:val="28"/>
          <w:lang w:val="lv-LV"/>
        </w:rPr>
        <w:t>. g</w:t>
      </w:r>
      <w:r w:rsidRPr="00D85154">
        <w:rPr>
          <w:sz w:val="28"/>
          <w:szCs w:val="28"/>
          <w:lang w:val="lv-LV"/>
        </w:rPr>
        <w:t>ada 5</w:t>
      </w:r>
      <w:r w:rsidR="00565D8A" w:rsidRPr="00D85154">
        <w:rPr>
          <w:sz w:val="28"/>
          <w:szCs w:val="28"/>
          <w:lang w:val="lv-LV"/>
        </w:rPr>
        <w:t>. n</w:t>
      </w:r>
      <w:r w:rsidRPr="00D85154">
        <w:rPr>
          <w:sz w:val="28"/>
          <w:szCs w:val="28"/>
          <w:lang w:val="lv-LV"/>
        </w:rPr>
        <w:t>ovembra</w:t>
      </w:r>
    </w:p>
    <w:p w14:paraId="039DAB29" w14:textId="501FF6FF" w:rsidR="00AF5EFE" w:rsidRPr="00D85154" w:rsidRDefault="00AF5EFE" w:rsidP="00565D8A">
      <w:pPr>
        <w:ind w:firstLine="720"/>
        <w:jc w:val="right"/>
        <w:rPr>
          <w:sz w:val="28"/>
          <w:szCs w:val="28"/>
          <w:lang w:val="lv-LV"/>
        </w:rPr>
      </w:pPr>
      <w:r w:rsidRPr="00D85154">
        <w:rPr>
          <w:sz w:val="28"/>
          <w:szCs w:val="28"/>
          <w:lang w:val="lv-LV"/>
        </w:rPr>
        <w:t>noteikumiem Nr.</w:t>
      </w:r>
      <w:bookmarkEnd w:id="1"/>
      <w:bookmarkEnd w:id="2"/>
      <w:r w:rsidR="00D85154">
        <w:rPr>
          <w:sz w:val="28"/>
          <w:szCs w:val="28"/>
          <w:lang w:val="lv-LV"/>
        </w:rPr>
        <w:t> </w:t>
      </w:r>
      <w:r w:rsidRPr="00D85154">
        <w:rPr>
          <w:sz w:val="28"/>
          <w:szCs w:val="28"/>
          <w:lang w:val="lv-LV"/>
        </w:rPr>
        <w:t>1268</w:t>
      </w:r>
    </w:p>
    <w:p w14:paraId="039DAB2A" w14:textId="77777777" w:rsidR="004A079A" w:rsidRPr="00A43669" w:rsidRDefault="004A079A" w:rsidP="00565D8A">
      <w:pPr>
        <w:ind w:firstLine="720"/>
        <w:jc w:val="right"/>
        <w:rPr>
          <w:lang w:val="lv-LV"/>
        </w:rPr>
      </w:pPr>
    </w:p>
    <w:p w14:paraId="039DAB2B" w14:textId="77777777" w:rsidR="004630D0" w:rsidRDefault="00FB1FFC" w:rsidP="00565D8A">
      <w:pPr>
        <w:ind w:firstLine="720"/>
        <w:jc w:val="center"/>
        <w:rPr>
          <w:b/>
          <w:sz w:val="28"/>
          <w:szCs w:val="28"/>
          <w:lang w:val="lv-LV"/>
        </w:rPr>
      </w:pPr>
      <w:r w:rsidRPr="00A43669">
        <w:rPr>
          <w:b/>
          <w:sz w:val="28"/>
          <w:szCs w:val="28"/>
          <w:lang w:val="lv-LV"/>
        </w:rPr>
        <w:t>Ārstniecības izdevumu deklarācija</w:t>
      </w:r>
    </w:p>
    <w:p w14:paraId="153D5A0E" w14:textId="77777777" w:rsidR="0046624A" w:rsidRPr="00F277E9" w:rsidRDefault="0046624A" w:rsidP="00565D8A">
      <w:pPr>
        <w:ind w:firstLine="720"/>
        <w:jc w:val="center"/>
        <w:rPr>
          <w:lang w:val="lv-LV"/>
        </w:rPr>
      </w:pPr>
    </w:p>
    <w:p w14:paraId="039DAB2C" w14:textId="458F398E" w:rsidR="00FB1FFC" w:rsidRPr="00C05B22" w:rsidRDefault="00FB1FFC" w:rsidP="001B4356">
      <w:pPr>
        <w:jc w:val="center"/>
        <w:rPr>
          <w:lang w:val="lv-LV"/>
        </w:rPr>
      </w:pPr>
      <w:r w:rsidRPr="00C05B22">
        <w:rPr>
          <w:lang w:val="lv-LV"/>
        </w:rPr>
        <w:t xml:space="preserve">(par ārstniecības izdevumiem, kas attiecas uz vienu veselības aprūpes epizodi, aizpilda </w:t>
      </w:r>
      <w:r w:rsidR="001B4356">
        <w:rPr>
          <w:lang w:val="lv-LV"/>
        </w:rPr>
        <w:t xml:space="preserve">deklarācijas pielikumu, norādot </w:t>
      </w:r>
      <w:r w:rsidRPr="00C05B22">
        <w:rPr>
          <w:lang w:val="lv-LV"/>
        </w:rPr>
        <w:t>atsevišķu</w:t>
      </w:r>
      <w:r w:rsidR="001B4356">
        <w:rPr>
          <w:lang w:val="lv-LV"/>
        </w:rPr>
        <w:t>s</w:t>
      </w:r>
      <w:r w:rsidRPr="00C05B22">
        <w:rPr>
          <w:lang w:val="lv-LV"/>
        </w:rPr>
        <w:t xml:space="preserve"> maksājumus apliecinoš</w:t>
      </w:r>
      <w:r w:rsidR="001B4356">
        <w:rPr>
          <w:lang w:val="lv-LV"/>
        </w:rPr>
        <w:t>os</w:t>
      </w:r>
      <w:r w:rsidRPr="00C05B22">
        <w:rPr>
          <w:lang w:val="lv-LV"/>
        </w:rPr>
        <w:t xml:space="preserve"> dokumentu</w:t>
      </w:r>
      <w:r w:rsidR="001B4356">
        <w:rPr>
          <w:lang w:val="lv-LV"/>
        </w:rPr>
        <w:t>s</w:t>
      </w:r>
      <w:r w:rsidRPr="00C05B22">
        <w:rPr>
          <w:lang w:val="lv-LV"/>
        </w:rPr>
        <w:t>)</w:t>
      </w:r>
    </w:p>
    <w:p w14:paraId="039DAB2D" w14:textId="77777777" w:rsidR="00FB1FFC" w:rsidRPr="00F277E9" w:rsidRDefault="00FB1FFC" w:rsidP="00565D8A">
      <w:pPr>
        <w:ind w:firstLine="720"/>
        <w:jc w:val="center"/>
        <w:rPr>
          <w:sz w:val="28"/>
          <w:szCs w:val="28"/>
          <w:lang w:val="lv-LV"/>
        </w:rPr>
      </w:pPr>
    </w:p>
    <w:p w14:paraId="039DAB2E" w14:textId="257E757F" w:rsidR="00FB1FFC" w:rsidRDefault="00FB1FFC" w:rsidP="00565D8A">
      <w:pPr>
        <w:jc w:val="both"/>
        <w:rPr>
          <w:lang w:val="lv-LV"/>
        </w:rPr>
      </w:pPr>
      <w:r w:rsidRPr="00A43669">
        <w:rPr>
          <w:lang w:val="lv-LV"/>
        </w:rPr>
        <w:t>Pacienta vārds, uzvārds</w:t>
      </w:r>
      <w:r w:rsidR="00F277E9">
        <w:rPr>
          <w:lang w:val="lv-LV"/>
        </w:rPr>
        <w:t xml:space="preserve"> </w:t>
      </w:r>
      <w:r w:rsidRPr="00A43669">
        <w:rPr>
          <w:lang w:val="lv-LV"/>
        </w:rPr>
        <w:t>________________</w:t>
      </w:r>
      <w:r w:rsidR="003631F2" w:rsidRPr="00A43669">
        <w:rPr>
          <w:lang w:val="lv-LV"/>
        </w:rPr>
        <w:t>_____</w:t>
      </w:r>
      <w:r w:rsidRPr="00A43669">
        <w:rPr>
          <w:lang w:val="lv-LV"/>
        </w:rPr>
        <w:tab/>
        <w:t>Personas kods</w:t>
      </w:r>
      <w:r w:rsidR="003631F2">
        <w:rPr>
          <w:lang w:val="lv-LV"/>
        </w:rPr>
        <w:t xml:space="preserve"> </w:t>
      </w:r>
      <w:r w:rsidRPr="00A43669">
        <w:rPr>
          <w:lang w:val="lv-LV"/>
        </w:rPr>
        <w:t>__________________</w:t>
      </w:r>
      <w:r w:rsidR="003631F2">
        <w:rPr>
          <w:lang w:val="lv-LV"/>
        </w:rPr>
        <w:t xml:space="preserve"> </w:t>
      </w:r>
    </w:p>
    <w:p w14:paraId="5027C125" w14:textId="77777777" w:rsidR="003631F2" w:rsidRDefault="003631F2" w:rsidP="00565D8A">
      <w:pPr>
        <w:jc w:val="both"/>
        <w:rPr>
          <w:lang w:val="lv-LV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2410"/>
        <w:gridCol w:w="992"/>
        <w:gridCol w:w="993"/>
        <w:gridCol w:w="1275"/>
      </w:tblGrid>
      <w:tr w:rsidR="00FB1FFC" w:rsidRPr="003631F2" w14:paraId="039DAB36" w14:textId="77777777" w:rsidTr="00F277E9">
        <w:trPr>
          <w:trHeight w:val="1134"/>
        </w:trPr>
        <w:tc>
          <w:tcPr>
            <w:tcW w:w="1242" w:type="dxa"/>
            <w:vMerge w:val="restart"/>
            <w:vAlign w:val="center"/>
          </w:tcPr>
          <w:p w14:paraId="039DAB30" w14:textId="77777777" w:rsidR="00FB1FFC" w:rsidRPr="003631F2" w:rsidRDefault="00FB1FFC" w:rsidP="00412701">
            <w:pPr>
              <w:jc w:val="center"/>
              <w:rPr>
                <w:sz w:val="24"/>
                <w:szCs w:val="24"/>
                <w:lang w:val="lv-LV"/>
              </w:rPr>
            </w:pPr>
            <w:r w:rsidRPr="003631F2">
              <w:rPr>
                <w:sz w:val="24"/>
                <w:szCs w:val="24"/>
                <w:lang w:val="lv-LV"/>
              </w:rPr>
              <w:t>Veselības aprūpes epizodes Nr.</w:t>
            </w:r>
          </w:p>
        </w:tc>
        <w:tc>
          <w:tcPr>
            <w:tcW w:w="1418" w:type="dxa"/>
            <w:vMerge w:val="restart"/>
            <w:vAlign w:val="center"/>
          </w:tcPr>
          <w:p w14:paraId="039DAB31" w14:textId="77777777" w:rsidR="00FB1FFC" w:rsidRPr="003631F2" w:rsidRDefault="00FB1FFC" w:rsidP="00412701">
            <w:pPr>
              <w:jc w:val="center"/>
              <w:rPr>
                <w:sz w:val="24"/>
                <w:szCs w:val="24"/>
                <w:lang w:val="lv-LV"/>
              </w:rPr>
            </w:pPr>
            <w:r w:rsidRPr="003631F2">
              <w:rPr>
                <w:sz w:val="24"/>
                <w:szCs w:val="24"/>
                <w:lang w:val="lv-LV"/>
              </w:rPr>
              <w:t>Ārstniecības iestāde</w:t>
            </w:r>
          </w:p>
        </w:tc>
        <w:tc>
          <w:tcPr>
            <w:tcW w:w="1417" w:type="dxa"/>
            <w:vMerge w:val="restart"/>
            <w:vAlign w:val="center"/>
          </w:tcPr>
          <w:p w14:paraId="039DAB32" w14:textId="77777777" w:rsidR="00FB1FFC" w:rsidRPr="003631F2" w:rsidRDefault="00FB1FFC" w:rsidP="00412701">
            <w:pPr>
              <w:jc w:val="center"/>
              <w:rPr>
                <w:sz w:val="24"/>
                <w:szCs w:val="24"/>
                <w:lang w:val="lv-LV"/>
              </w:rPr>
            </w:pPr>
            <w:r w:rsidRPr="003631F2">
              <w:rPr>
                <w:sz w:val="24"/>
                <w:szCs w:val="24"/>
                <w:lang w:val="lv-LV"/>
              </w:rPr>
              <w:t>Ārstniecības persona</w:t>
            </w:r>
          </w:p>
        </w:tc>
        <w:tc>
          <w:tcPr>
            <w:tcW w:w="2410" w:type="dxa"/>
            <w:vMerge w:val="restart"/>
            <w:vAlign w:val="center"/>
          </w:tcPr>
          <w:p w14:paraId="039DAB33" w14:textId="77777777" w:rsidR="00FB1FFC" w:rsidRPr="003631F2" w:rsidRDefault="00FB1FFC" w:rsidP="00412701">
            <w:pPr>
              <w:jc w:val="center"/>
              <w:rPr>
                <w:sz w:val="24"/>
                <w:szCs w:val="24"/>
                <w:lang w:val="lv-LV"/>
              </w:rPr>
            </w:pPr>
            <w:r w:rsidRPr="003631F2">
              <w:rPr>
                <w:sz w:val="24"/>
                <w:szCs w:val="24"/>
                <w:lang w:val="lv-LV"/>
              </w:rPr>
              <w:t>Medicīniskais dokuments, kas pamato sniegtos veselības aprūpes pakalpojumus (izraksts/</w:t>
            </w:r>
            <w:proofErr w:type="spellStart"/>
            <w:r w:rsidRPr="003631F2">
              <w:rPr>
                <w:sz w:val="24"/>
                <w:szCs w:val="24"/>
                <w:lang w:val="lv-LV"/>
              </w:rPr>
              <w:t>epikrīze</w:t>
            </w:r>
            <w:proofErr w:type="spellEnd"/>
            <w:r w:rsidRPr="003631F2">
              <w:rPr>
                <w:sz w:val="24"/>
                <w:szCs w:val="24"/>
                <w:lang w:val="lv-LV"/>
              </w:rPr>
              <w:t xml:space="preserve"> vai ārsta speciālista (konsultanta) atzinums)</w:t>
            </w:r>
          </w:p>
        </w:tc>
        <w:tc>
          <w:tcPr>
            <w:tcW w:w="1985" w:type="dxa"/>
            <w:gridSpan w:val="2"/>
            <w:vAlign w:val="center"/>
          </w:tcPr>
          <w:p w14:paraId="039DAB34" w14:textId="77777777" w:rsidR="00FB1FFC" w:rsidRPr="003631F2" w:rsidRDefault="00FB1FFC" w:rsidP="00412701">
            <w:pPr>
              <w:jc w:val="center"/>
              <w:rPr>
                <w:sz w:val="24"/>
                <w:szCs w:val="24"/>
                <w:lang w:val="lv-LV"/>
              </w:rPr>
            </w:pPr>
            <w:r w:rsidRPr="003631F2">
              <w:rPr>
                <w:sz w:val="24"/>
                <w:szCs w:val="24"/>
                <w:lang w:val="lv-LV"/>
              </w:rPr>
              <w:t>Par periodu</w:t>
            </w:r>
          </w:p>
        </w:tc>
        <w:tc>
          <w:tcPr>
            <w:tcW w:w="1275" w:type="dxa"/>
            <w:vMerge w:val="restart"/>
            <w:vAlign w:val="center"/>
          </w:tcPr>
          <w:p w14:paraId="039DAB35" w14:textId="77777777" w:rsidR="00FB1FFC" w:rsidRPr="003631F2" w:rsidRDefault="00FB1FFC" w:rsidP="00412701">
            <w:pPr>
              <w:jc w:val="center"/>
              <w:rPr>
                <w:sz w:val="24"/>
                <w:szCs w:val="24"/>
                <w:lang w:val="lv-LV"/>
              </w:rPr>
            </w:pPr>
            <w:r w:rsidRPr="003631F2">
              <w:rPr>
                <w:sz w:val="24"/>
                <w:szCs w:val="24"/>
                <w:lang w:val="lv-LV"/>
              </w:rPr>
              <w:t>Pieprasītā summa (</w:t>
            </w:r>
            <w:proofErr w:type="spellStart"/>
            <w:r w:rsidRPr="003631F2">
              <w:rPr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3631F2">
              <w:rPr>
                <w:sz w:val="24"/>
                <w:szCs w:val="24"/>
                <w:lang w:val="lv-LV"/>
              </w:rPr>
              <w:t>)</w:t>
            </w:r>
          </w:p>
        </w:tc>
      </w:tr>
      <w:tr w:rsidR="00FB1FFC" w:rsidRPr="003631F2" w14:paraId="039DAB3E" w14:textId="77777777" w:rsidTr="001B4356">
        <w:tc>
          <w:tcPr>
            <w:tcW w:w="1242" w:type="dxa"/>
            <w:vMerge/>
          </w:tcPr>
          <w:p w14:paraId="039DAB37" w14:textId="77777777" w:rsidR="00FB1FFC" w:rsidRPr="003631F2" w:rsidRDefault="00FB1FFC" w:rsidP="00565D8A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vMerge/>
          </w:tcPr>
          <w:p w14:paraId="039DAB38" w14:textId="77777777" w:rsidR="00FB1FFC" w:rsidRPr="003631F2" w:rsidRDefault="00FB1FFC" w:rsidP="00565D8A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</w:tcPr>
          <w:p w14:paraId="039DAB39" w14:textId="77777777" w:rsidR="00FB1FFC" w:rsidRPr="003631F2" w:rsidRDefault="00FB1FFC" w:rsidP="00565D8A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  <w:vMerge/>
          </w:tcPr>
          <w:p w14:paraId="039DAB3A" w14:textId="77777777" w:rsidR="00FB1FFC" w:rsidRPr="003631F2" w:rsidRDefault="00FB1FFC" w:rsidP="00565D8A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39DAB3B" w14:textId="1B0B7827" w:rsidR="00FB1FFC" w:rsidRPr="003631F2" w:rsidRDefault="00C05B22" w:rsidP="00412701">
            <w:pPr>
              <w:jc w:val="center"/>
              <w:rPr>
                <w:sz w:val="24"/>
                <w:szCs w:val="24"/>
                <w:lang w:val="lv-LV"/>
              </w:rPr>
            </w:pPr>
            <w:r w:rsidRPr="003631F2">
              <w:rPr>
                <w:sz w:val="24"/>
                <w:szCs w:val="24"/>
                <w:lang w:val="lv-LV"/>
              </w:rPr>
              <w:t>s</w:t>
            </w:r>
            <w:r w:rsidR="00FB1FFC" w:rsidRPr="003631F2">
              <w:rPr>
                <w:sz w:val="24"/>
                <w:szCs w:val="24"/>
                <w:lang w:val="lv-LV"/>
              </w:rPr>
              <w:t>ākuma datums</w:t>
            </w:r>
          </w:p>
        </w:tc>
        <w:tc>
          <w:tcPr>
            <w:tcW w:w="993" w:type="dxa"/>
            <w:vAlign w:val="center"/>
          </w:tcPr>
          <w:p w14:paraId="039DAB3C" w14:textId="6C7C49DA" w:rsidR="00FB1FFC" w:rsidRPr="003631F2" w:rsidRDefault="00C05B22" w:rsidP="00412701">
            <w:pPr>
              <w:jc w:val="center"/>
              <w:rPr>
                <w:sz w:val="24"/>
                <w:szCs w:val="24"/>
                <w:lang w:val="lv-LV"/>
              </w:rPr>
            </w:pPr>
            <w:r w:rsidRPr="003631F2">
              <w:rPr>
                <w:sz w:val="24"/>
                <w:szCs w:val="24"/>
                <w:lang w:val="lv-LV"/>
              </w:rPr>
              <w:t>b</w:t>
            </w:r>
            <w:r w:rsidR="00FB1FFC" w:rsidRPr="003631F2">
              <w:rPr>
                <w:sz w:val="24"/>
                <w:szCs w:val="24"/>
                <w:lang w:val="lv-LV"/>
              </w:rPr>
              <w:t>eigu datums</w:t>
            </w:r>
          </w:p>
        </w:tc>
        <w:tc>
          <w:tcPr>
            <w:tcW w:w="1275" w:type="dxa"/>
            <w:vMerge/>
          </w:tcPr>
          <w:p w14:paraId="039DAB3D" w14:textId="77777777" w:rsidR="00FB1FFC" w:rsidRPr="003631F2" w:rsidRDefault="00FB1FFC" w:rsidP="00565D8A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BF5C3D" w:rsidRPr="003631F2" w14:paraId="039DAB46" w14:textId="77777777" w:rsidTr="001B4356">
        <w:tc>
          <w:tcPr>
            <w:tcW w:w="1242" w:type="dxa"/>
          </w:tcPr>
          <w:p w14:paraId="039DAB3F" w14:textId="77777777" w:rsidR="00FB1FFC" w:rsidRPr="003631F2" w:rsidRDefault="00FB1FFC" w:rsidP="00565D8A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</w:tcPr>
          <w:p w14:paraId="039DAB40" w14:textId="77777777" w:rsidR="00FB1FFC" w:rsidRPr="003631F2" w:rsidRDefault="00FB1FFC" w:rsidP="00565D8A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14:paraId="039DAB41" w14:textId="77777777" w:rsidR="00FB1FFC" w:rsidRPr="003631F2" w:rsidRDefault="00FB1FFC" w:rsidP="00565D8A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14:paraId="039DAB42" w14:textId="77777777" w:rsidR="00FB1FFC" w:rsidRPr="003631F2" w:rsidRDefault="00FB1FFC" w:rsidP="00565D8A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039DAB43" w14:textId="77777777" w:rsidR="00FB1FFC" w:rsidRPr="003631F2" w:rsidRDefault="00FB1FFC" w:rsidP="00565D8A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14:paraId="039DAB44" w14:textId="77777777" w:rsidR="00FB1FFC" w:rsidRPr="003631F2" w:rsidRDefault="00FB1FFC" w:rsidP="00565D8A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</w:tcPr>
          <w:p w14:paraId="039DAB45" w14:textId="77777777" w:rsidR="00FB1FFC" w:rsidRPr="003631F2" w:rsidRDefault="00FB1FFC" w:rsidP="00565D8A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BF5C3D" w:rsidRPr="003631F2" w14:paraId="039DAB4E" w14:textId="77777777" w:rsidTr="001B4356">
        <w:tc>
          <w:tcPr>
            <w:tcW w:w="1242" w:type="dxa"/>
          </w:tcPr>
          <w:p w14:paraId="039DAB47" w14:textId="77777777" w:rsidR="00FB1FFC" w:rsidRPr="003631F2" w:rsidRDefault="00FB1FFC" w:rsidP="00565D8A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</w:tcPr>
          <w:p w14:paraId="039DAB48" w14:textId="77777777" w:rsidR="00FB1FFC" w:rsidRPr="003631F2" w:rsidRDefault="00FB1FFC" w:rsidP="00565D8A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14:paraId="039DAB49" w14:textId="77777777" w:rsidR="00FB1FFC" w:rsidRPr="003631F2" w:rsidRDefault="00FB1FFC" w:rsidP="00565D8A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14:paraId="039DAB4A" w14:textId="77777777" w:rsidR="00FB1FFC" w:rsidRPr="003631F2" w:rsidRDefault="00FB1FFC" w:rsidP="00565D8A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039DAB4B" w14:textId="77777777" w:rsidR="00FB1FFC" w:rsidRPr="003631F2" w:rsidRDefault="00FB1FFC" w:rsidP="00565D8A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14:paraId="039DAB4C" w14:textId="77777777" w:rsidR="00FB1FFC" w:rsidRPr="003631F2" w:rsidRDefault="00FB1FFC" w:rsidP="00565D8A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</w:tcPr>
          <w:p w14:paraId="039DAB4D" w14:textId="77777777" w:rsidR="00FB1FFC" w:rsidRPr="003631F2" w:rsidRDefault="00FB1FFC" w:rsidP="00565D8A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BF5C3D" w:rsidRPr="003631F2" w14:paraId="039DAB56" w14:textId="77777777" w:rsidTr="001B4356">
        <w:tc>
          <w:tcPr>
            <w:tcW w:w="1242" w:type="dxa"/>
          </w:tcPr>
          <w:p w14:paraId="039DAB4F" w14:textId="77777777" w:rsidR="00FB1FFC" w:rsidRPr="003631F2" w:rsidRDefault="00FB1FFC" w:rsidP="00565D8A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</w:tcPr>
          <w:p w14:paraId="039DAB50" w14:textId="77777777" w:rsidR="00FB1FFC" w:rsidRPr="003631F2" w:rsidRDefault="00FB1FFC" w:rsidP="00565D8A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14:paraId="039DAB51" w14:textId="77777777" w:rsidR="00FB1FFC" w:rsidRPr="003631F2" w:rsidRDefault="00FB1FFC" w:rsidP="00565D8A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14:paraId="039DAB52" w14:textId="77777777" w:rsidR="00FB1FFC" w:rsidRPr="003631F2" w:rsidRDefault="00FB1FFC" w:rsidP="00565D8A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039DAB53" w14:textId="77777777" w:rsidR="00FB1FFC" w:rsidRPr="003631F2" w:rsidRDefault="00FB1FFC" w:rsidP="00565D8A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14:paraId="039DAB54" w14:textId="77777777" w:rsidR="00FB1FFC" w:rsidRPr="003631F2" w:rsidRDefault="00FB1FFC" w:rsidP="00565D8A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</w:tcPr>
          <w:p w14:paraId="039DAB55" w14:textId="77777777" w:rsidR="00FB1FFC" w:rsidRPr="003631F2" w:rsidRDefault="00FB1FFC" w:rsidP="00565D8A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BF5C3D" w:rsidRPr="003631F2" w14:paraId="039DAB86" w14:textId="77777777" w:rsidTr="001B43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9DAB7F" w14:textId="77777777" w:rsidR="00BF5C3D" w:rsidRPr="003631F2" w:rsidRDefault="00BF5C3D" w:rsidP="00565D8A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9DAB80" w14:textId="77777777" w:rsidR="00BF5C3D" w:rsidRPr="003631F2" w:rsidRDefault="00BF5C3D" w:rsidP="00565D8A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9DAB81" w14:textId="77777777" w:rsidR="00BF5C3D" w:rsidRPr="003631F2" w:rsidRDefault="00BF5C3D" w:rsidP="00565D8A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9DAB82" w14:textId="77777777" w:rsidR="00BF5C3D" w:rsidRPr="003631F2" w:rsidRDefault="00BF5C3D" w:rsidP="00565D8A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9DAB83" w14:textId="77777777" w:rsidR="00BF5C3D" w:rsidRPr="003631F2" w:rsidRDefault="00BF5C3D" w:rsidP="00565D8A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DAB84" w14:textId="77777777" w:rsidR="00BF5C3D" w:rsidRPr="003631F2" w:rsidRDefault="00BF5C3D" w:rsidP="00565D8A">
            <w:pPr>
              <w:jc w:val="both"/>
              <w:rPr>
                <w:sz w:val="24"/>
                <w:szCs w:val="24"/>
                <w:lang w:val="lv-LV"/>
              </w:rPr>
            </w:pPr>
            <w:r w:rsidRPr="003631F2">
              <w:rPr>
                <w:sz w:val="24"/>
                <w:szCs w:val="24"/>
                <w:lang w:val="lv-LV"/>
              </w:rPr>
              <w:t>Kopā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14:paraId="039DAB85" w14:textId="77777777" w:rsidR="00BF5C3D" w:rsidRPr="003631F2" w:rsidRDefault="00BF5C3D" w:rsidP="00565D8A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14:paraId="039DAB87" w14:textId="77777777" w:rsidR="00FB1FFC" w:rsidRPr="00A43669" w:rsidRDefault="00FB1FFC" w:rsidP="00565D8A">
      <w:pPr>
        <w:ind w:firstLine="720"/>
        <w:jc w:val="both"/>
        <w:rPr>
          <w:lang w:val="lv-LV"/>
        </w:rPr>
      </w:pPr>
    </w:p>
    <w:p w14:paraId="039DAB88" w14:textId="77777777" w:rsidR="00077070" w:rsidRPr="00A43669" w:rsidRDefault="00BF5C3D" w:rsidP="00C05B22">
      <w:pPr>
        <w:jc w:val="both"/>
        <w:rPr>
          <w:lang w:val="lv-LV"/>
        </w:rPr>
      </w:pPr>
      <w:r w:rsidRPr="00A43669">
        <w:rPr>
          <w:lang w:val="lv-LV"/>
        </w:rPr>
        <w:t>Deklarācijai pievienoju:</w:t>
      </w:r>
    </w:p>
    <w:p w14:paraId="039DAB89" w14:textId="4660F91D" w:rsidR="00BF5C3D" w:rsidRPr="00A43669" w:rsidRDefault="00BF5C3D" w:rsidP="00C05B22">
      <w:pPr>
        <w:jc w:val="both"/>
        <w:rPr>
          <w:lang w:val="lv-LV"/>
        </w:rPr>
      </w:pPr>
      <w:r w:rsidRPr="00A43669">
        <w:rPr>
          <w:lang w:val="lv-LV"/>
        </w:rPr>
        <w:t>1. Medicīnas dokumenti, kas pamato sniegtos veselības aprūpes pakalpojumus</w:t>
      </w:r>
      <w:r w:rsidR="00C05B22">
        <w:rPr>
          <w:lang w:val="lv-LV"/>
        </w:rPr>
        <w:t>,</w:t>
      </w:r>
      <w:r w:rsidRPr="00A43669">
        <w:rPr>
          <w:lang w:val="lv-LV"/>
        </w:rPr>
        <w:t xml:space="preserve"> uz ___</w:t>
      </w:r>
      <w:r w:rsidR="00C05B22">
        <w:rPr>
          <w:lang w:val="lv-LV"/>
        </w:rPr>
        <w:t> </w:t>
      </w:r>
      <w:r w:rsidRPr="00A43669">
        <w:rPr>
          <w:lang w:val="lv-LV"/>
        </w:rPr>
        <w:t>lp</w:t>
      </w:r>
      <w:r w:rsidR="00C05B22">
        <w:rPr>
          <w:lang w:val="lv-LV"/>
        </w:rPr>
        <w:t>.</w:t>
      </w:r>
    </w:p>
    <w:p w14:paraId="039DAB8A" w14:textId="18172F6C" w:rsidR="00BF5C3D" w:rsidRPr="00A43669" w:rsidRDefault="00BF5C3D" w:rsidP="00C05B22">
      <w:pPr>
        <w:jc w:val="both"/>
        <w:rPr>
          <w:lang w:val="lv-LV"/>
        </w:rPr>
      </w:pPr>
      <w:r w:rsidRPr="00A43669">
        <w:rPr>
          <w:lang w:val="lv-LV"/>
        </w:rPr>
        <w:t xml:space="preserve">2. </w:t>
      </w:r>
      <w:r w:rsidR="0046624A">
        <w:rPr>
          <w:lang w:val="lv-LV"/>
        </w:rPr>
        <w:t>Deklarācijas p</w:t>
      </w:r>
      <w:r w:rsidRPr="00A43669">
        <w:rPr>
          <w:lang w:val="lv-LV"/>
        </w:rPr>
        <w:t>ielikum</w:t>
      </w:r>
      <w:r w:rsidR="003631F2">
        <w:rPr>
          <w:lang w:val="lv-LV"/>
        </w:rPr>
        <w:t>s</w:t>
      </w:r>
      <w:r w:rsidRPr="00A43669">
        <w:rPr>
          <w:lang w:val="lv-LV"/>
        </w:rPr>
        <w:t xml:space="preserve"> </w:t>
      </w:r>
      <w:r w:rsidR="00D85154">
        <w:rPr>
          <w:lang w:val="lv-LV"/>
        </w:rPr>
        <w:t>"</w:t>
      </w:r>
      <w:r w:rsidRPr="00A43669">
        <w:rPr>
          <w:lang w:val="lv-LV"/>
        </w:rPr>
        <w:t>Maksājumu dokument</w:t>
      </w:r>
      <w:r w:rsidR="003631F2">
        <w:rPr>
          <w:lang w:val="lv-LV"/>
        </w:rPr>
        <w:t>i</w:t>
      </w:r>
      <w:r w:rsidR="00D85154">
        <w:rPr>
          <w:lang w:val="lv-LV"/>
        </w:rPr>
        <w:t>"</w:t>
      </w:r>
      <w:r w:rsidRPr="00A43669">
        <w:rPr>
          <w:lang w:val="lv-LV"/>
        </w:rPr>
        <w:t xml:space="preserve"> uz _____</w:t>
      </w:r>
      <w:r w:rsidR="00C05B22">
        <w:rPr>
          <w:lang w:val="lv-LV"/>
        </w:rPr>
        <w:t> </w:t>
      </w:r>
      <w:r w:rsidRPr="00A43669">
        <w:rPr>
          <w:lang w:val="lv-LV"/>
        </w:rPr>
        <w:t>lp</w:t>
      </w:r>
      <w:r w:rsidR="00C05B22">
        <w:rPr>
          <w:lang w:val="lv-LV"/>
        </w:rPr>
        <w:t>.</w:t>
      </w:r>
    </w:p>
    <w:p w14:paraId="039DAB8B" w14:textId="65D9B146" w:rsidR="00BF5C3D" w:rsidRPr="00A43669" w:rsidRDefault="00BF5C3D" w:rsidP="00C05B22">
      <w:pPr>
        <w:jc w:val="both"/>
        <w:rPr>
          <w:lang w:val="lv-LV"/>
        </w:rPr>
      </w:pPr>
      <w:r w:rsidRPr="00A43669">
        <w:rPr>
          <w:lang w:val="lv-LV"/>
        </w:rPr>
        <w:t>3. Maksājum</w:t>
      </w:r>
      <w:r w:rsidR="0046624A">
        <w:rPr>
          <w:lang w:val="lv-LV"/>
        </w:rPr>
        <w:t>u</w:t>
      </w:r>
      <w:r w:rsidRPr="00A43669">
        <w:rPr>
          <w:lang w:val="lv-LV"/>
        </w:rPr>
        <w:t xml:space="preserve"> dokumenti uz _____ lp.</w:t>
      </w:r>
    </w:p>
    <w:p w14:paraId="039DAB8C" w14:textId="77777777" w:rsidR="00BF5C3D" w:rsidRPr="00A43669" w:rsidRDefault="00BF5C3D" w:rsidP="00C05B22">
      <w:pPr>
        <w:jc w:val="both"/>
        <w:rPr>
          <w:lang w:val="lv-LV"/>
        </w:rPr>
      </w:pPr>
    </w:p>
    <w:p w14:paraId="039DAB8D" w14:textId="6024B85E" w:rsidR="00BF5C3D" w:rsidRPr="00A43669" w:rsidRDefault="00BF5C3D" w:rsidP="00C05B22">
      <w:pPr>
        <w:jc w:val="both"/>
        <w:rPr>
          <w:lang w:val="lv-LV"/>
        </w:rPr>
      </w:pPr>
      <w:r w:rsidRPr="00A43669">
        <w:rPr>
          <w:lang w:val="lv-LV"/>
        </w:rPr>
        <w:t xml:space="preserve">Ar parakstu apliecinu, ka deklarācijā </w:t>
      </w:r>
      <w:r w:rsidR="00F277E9">
        <w:rPr>
          <w:lang w:val="lv-LV"/>
        </w:rPr>
        <w:t>no</w:t>
      </w:r>
      <w:r w:rsidR="00F277E9" w:rsidRPr="00A43669">
        <w:rPr>
          <w:lang w:val="lv-LV"/>
        </w:rPr>
        <w:t>rādīti</w:t>
      </w:r>
      <w:r w:rsidR="00F277E9">
        <w:rPr>
          <w:lang w:val="lv-LV"/>
        </w:rPr>
        <w:t>e</w:t>
      </w:r>
      <w:r w:rsidR="00F277E9" w:rsidRPr="00A43669">
        <w:rPr>
          <w:lang w:val="lv-LV"/>
        </w:rPr>
        <w:t xml:space="preserve"> izdevumi </w:t>
      </w:r>
      <w:r w:rsidRPr="00A43669">
        <w:rPr>
          <w:lang w:val="lv-LV"/>
        </w:rPr>
        <w:t>ir pilnīgi un pareizi.</w:t>
      </w:r>
    </w:p>
    <w:p w14:paraId="039DAB8E" w14:textId="77777777" w:rsidR="00BF5C3D" w:rsidRPr="00A43669" w:rsidRDefault="00BF5C3D" w:rsidP="00565D8A">
      <w:pPr>
        <w:rPr>
          <w:lang w:val="lv-LV"/>
        </w:rPr>
      </w:pPr>
    </w:p>
    <w:p w14:paraId="745FBACC" w14:textId="77777777" w:rsidR="003631F2" w:rsidRDefault="00BF5C3D" w:rsidP="00565D8A">
      <w:pPr>
        <w:rPr>
          <w:lang w:val="lv-LV"/>
        </w:rPr>
      </w:pPr>
      <w:r w:rsidRPr="00A43669">
        <w:rPr>
          <w:lang w:val="lv-LV"/>
        </w:rPr>
        <w:t>___________________</w:t>
      </w:r>
      <w:r w:rsidRPr="00A43669">
        <w:rPr>
          <w:lang w:val="lv-LV"/>
        </w:rPr>
        <w:tab/>
      </w:r>
      <w:r w:rsidRPr="00A43669">
        <w:rPr>
          <w:lang w:val="lv-LV"/>
        </w:rPr>
        <w:tab/>
        <w:t>_____________________</w:t>
      </w:r>
      <w:r w:rsidRPr="00A43669">
        <w:rPr>
          <w:lang w:val="lv-LV"/>
        </w:rPr>
        <w:tab/>
        <w:t>________________</w:t>
      </w:r>
    </w:p>
    <w:p w14:paraId="039DAB90" w14:textId="0A25ADEF" w:rsidR="00BF5C3D" w:rsidRPr="001B4356" w:rsidRDefault="00BF5C3D" w:rsidP="001B4356">
      <w:pPr>
        <w:tabs>
          <w:tab w:val="left" w:pos="426"/>
        </w:tabs>
        <w:ind w:left="426"/>
        <w:rPr>
          <w:sz w:val="20"/>
          <w:szCs w:val="20"/>
          <w:lang w:val="lv-LV"/>
        </w:rPr>
      </w:pPr>
      <w:r w:rsidRPr="001B4356">
        <w:rPr>
          <w:sz w:val="20"/>
          <w:szCs w:val="20"/>
          <w:lang w:val="lv-LV"/>
        </w:rPr>
        <w:t>(vārds, uzvā</w:t>
      </w:r>
      <w:r w:rsidR="003631F2" w:rsidRPr="001B4356">
        <w:rPr>
          <w:sz w:val="20"/>
          <w:szCs w:val="20"/>
          <w:lang w:val="lv-LV"/>
        </w:rPr>
        <w:t>rds)</w:t>
      </w:r>
      <w:r w:rsidR="003631F2" w:rsidRPr="001B4356">
        <w:rPr>
          <w:sz w:val="20"/>
          <w:szCs w:val="20"/>
          <w:lang w:val="lv-LV"/>
        </w:rPr>
        <w:tab/>
      </w:r>
      <w:r w:rsidR="003631F2" w:rsidRPr="001B4356">
        <w:rPr>
          <w:sz w:val="20"/>
          <w:szCs w:val="20"/>
          <w:lang w:val="lv-LV"/>
        </w:rPr>
        <w:tab/>
      </w:r>
      <w:r w:rsidR="003631F2" w:rsidRPr="001B4356">
        <w:rPr>
          <w:sz w:val="20"/>
          <w:szCs w:val="20"/>
          <w:lang w:val="lv-LV"/>
        </w:rPr>
        <w:tab/>
      </w:r>
      <w:r w:rsidR="003631F2" w:rsidRPr="001B4356">
        <w:rPr>
          <w:sz w:val="20"/>
          <w:szCs w:val="20"/>
          <w:lang w:val="lv-LV"/>
        </w:rPr>
        <w:tab/>
        <w:t>(paraksts)</w:t>
      </w:r>
      <w:r w:rsidR="003631F2" w:rsidRPr="001B4356">
        <w:rPr>
          <w:sz w:val="20"/>
          <w:szCs w:val="20"/>
          <w:lang w:val="lv-LV"/>
        </w:rPr>
        <w:tab/>
      </w:r>
      <w:r w:rsidR="003631F2" w:rsidRPr="001B4356">
        <w:rPr>
          <w:sz w:val="20"/>
          <w:szCs w:val="20"/>
          <w:lang w:val="lv-LV"/>
        </w:rPr>
        <w:tab/>
      </w:r>
      <w:r w:rsidR="003631F2" w:rsidRPr="001B4356">
        <w:rPr>
          <w:sz w:val="20"/>
          <w:szCs w:val="20"/>
          <w:lang w:val="lv-LV"/>
        </w:rPr>
        <w:tab/>
        <w:t>(datums)</w:t>
      </w:r>
    </w:p>
    <w:p w14:paraId="573AFE4F" w14:textId="77777777" w:rsidR="003631F2" w:rsidRDefault="003631F2" w:rsidP="00565D8A">
      <w:pPr>
        <w:rPr>
          <w:sz w:val="22"/>
          <w:szCs w:val="22"/>
          <w:lang w:val="lv-LV"/>
        </w:rPr>
      </w:pPr>
    </w:p>
    <w:p w14:paraId="0D3AFBF0" w14:textId="77777777" w:rsidR="003631F2" w:rsidRDefault="003631F2" w:rsidP="00565D8A">
      <w:pPr>
        <w:rPr>
          <w:sz w:val="22"/>
          <w:szCs w:val="22"/>
          <w:lang w:val="lv-LV"/>
        </w:rPr>
      </w:pPr>
    </w:p>
    <w:tbl>
      <w:tblPr>
        <w:tblW w:w="9717" w:type="dxa"/>
        <w:tblInd w:w="93" w:type="dxa"/>
        <w:tblLook w:val="04A0" w:firstRow="1" w:lastRow="0" w:firstColumn="1" w:lastColumn="0" w:noHBand="0" w:noVBand="1"/>
      </w:tblPr>
      <w:tblGrid>
        <w:gridCol w:w="9717"/>
      </w:tblGrid>
      <w:tr w:rsidR="003631F2" w:rsidRPr="00783C41" w14:paraId="0A6D46D9" w14:textId="77777777" w:rsidTr="00286D82">
        <w:trPr>
          <w:trHeight w:val="315"/>
        </w:trPr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D222" w14:textId="7BC27EB9" w:rsidR="003631F2" w:rsidRDefault="001B4356" w:rsidP="003631F2">
            <w:pPr>
              <w:ind w:right="380"/>
              <w:jc w:val="right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Deklarācijas p</w:t>
            </w:r>
            <w:r w:rsidR="003631F2">
              <w:rPr>
                <w:b/>
                <w:bCs/>
                <w:lang w:val="lv-LV"/>
              </w:rPr>
              <w:t>ielikums</w:t>
            </w:r>
          </w:p>
          <w:p w14:paraId="62D9B3CB" w14:textId="77777777" w:rsidR="005B2A8C" w:rsidRPr="005B2A8C" w:rsidRDefault="005B2A8C" w:rsidP="003631F2">
            <w:pPr>
              <w:ind w:right="380"/>
              <w:jc w:val="right"/>
              <w:rPr>
                <w:bCs/>
                <w:lang w:val="lv-LV"/>
              </w:rPr>
            </w:pPr>
          </w:p>
          <w:p w14:paraId="628E5C06" w14:textId="444D9F1C" w:rsidR="003631F2" w:rsidRPr="00783C41" w:rsidRDefault="003631F2" w:rsidP="0046624A">
            <w:pPr>
              <w:jc w:val="center"/>
              <w:rPr>
                <w:b/>
                <w:bCs/>
                <w:lang w:val="lv-LV"/>
              </w:rPr>
            </w:pPr>
            <w:r w:rsidRPr="00783C41">
              <w:rPr>
                <w:b/>
                <w:bCs/>
                <w:lang w:val="lv-LV"/>
              </w:rPr>
              <w:t>Maksājum</w:t>
            </w:r>
            <w:r w:rsidR="0046624A">
              <w:rPr>
                <w:b/>
                <w:bCs/>
                <w:lang w:val="lv-LV"/>
              </w:rPr>
              <w:t>u</w:t>
            </w:r>
            <w:r w:rsidRPr="00783C41">
              <w:rPr>
                <w:b/>
                <w:bCs/>
                <w:lang w:val="lv-LV"/>
              </w:rPr>
              <w:t xml:space="preserve"> dokument</w:t>
            </w:r>
            <w:r>
              <w:rPr>
                <w:b/>
                <w:bCs/>
                <w:lang w:val="lv-LV"/>
              </w:rPr>
              <w:t>i</w:t>
            </w:r>
          </w:p>
        </w:tc>
      </w:tr>
      <w:tr w:rsidR="003631F2" w:rsidRPr="00783C41" w14:paraId="463EE2A8" w14:textId="77777777" w:rsidTr="00286D82">
        <w:trPr>
          <w:trHeight w:val="300"/>
        </w:trPr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9F31" w14:textId="77777777" w:rsidR="003631F2" w:rsidRPr="001B4356" w:rsidRDefault="003631F2" w:rsidP="00286D82">
            <w:pPr>
              <w:jc w:val="center"/>
              <w:rPr>
                <w:bCs/>
                <w:lang w:val="lv-LV"/>
              </w:rPr>
            </w:pPr>
            <w:r w:rsidRPr="001B4356">
              <w:rPr>
                <w:bCs/>
                <w:lang w:val="lv-LV"/>
              </w:rPr>
              <w:t>(aizpilda atsevišķi par katru ārstniecības epizodi)</w:t>
            </w:r>
          </w:p>
        </w:tc>
      </w:tr>
    </w:tbl>
    <w:p w14:paraId="2ADFD47F" w14:textId="77777777" w:rsidR="003631F2" w:rsidRDefault="003631F2" w:rsidP="00565D8A">
      <w:pPr>
        <w:rPr>
          <w:sz w:val="22"/>
          <w:szCs w:val="22"/>
          <w:lang w:val="lv-LV"/>
        </w:rPr>
      </w:pPr>
    </w:p>
    <w:p w14:paraId="550FBD89" w14:textId="47FBA5DB" w:rsidR="003631F2" w:rsidRPr="003631F2" w:rsidRDefault="003631F2" w:rsidP="001B4356">
      <w:pPr>
        <w:jc w:val="center"/>
        <w:rPr>
          <w:lang w:val="lv-LV"/>
        </w:rPr>
      </w:pPr>
      <w:r w:rsidRPr="003631F2">
        <w:rPr>
          <w:lang w:val="lv-LV"/>
        </w:rPr>
        <w:t>Ārstniecības izdevumu deklarācijā norādīt</w:t>
      </w:r>
      <w:r w:rsidR="001B4356">
        <w:rPr>
          <w:lang w:val="lv-LV"/>
        </w:rPr>
        <w:t>ā</w:t>
      </w:r>
      <w:r w:rsidRPr="003631F2">
        <w:rPr>
          <w:lang w:val="lv-LV"/>
        </w:rPr>
        <w:t xml:space="preserve">s veselības aprūpes epizodes Nr. </w:t>
      </w:r>
      <w:r w:rsidR="001B4356">
        <w:rPr>
          <w:lang w:val="lv-LV"/>
        </w:rPr>
        <w:t>_____</w:t>
      </w:r>
      <w:r>
        <w:rPr>
          <w:lang w:val="lv-LV"/>
        </w:rPr>
        <w:t>_</w:t>
      </w:r>
    </w:p>
    <w:p w14:paraId="42246AE5" w14:textId="40C5AE87" w:rsidR="003631F2" w:rsidRPr="003631F2" w:rsidRDefault="003631F2" w:rsidP="00565D8A">
      <w:pPr>
        <w:rPr>
          <w:lang w:val="lv-LV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40"/>
        <w:gridCol w:w="4237"/>
        <w:gridCol w:w="2693"/>
        <w:gridCol w:w="1559"/>
      </w:tblGrid>
      <w:tr w:rsidR="008033CD" w:rsidRPr="001B4356" w14:paraId="039DABB1" w14:textId="77777777" w:rsidTr="001B4356">
        <w:trPr>
          <w:trHeight w:val="8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9DABAD" w14:textId="630CE5D5" w:rsidR="0095511B" w:rsidRPr="003631F2" w:rsidRDefault="0095511B" w:rsidP="00412701">
            <w:pPr>
              <w:jc w:val="center"/>
              <w:rPr>
                <w:bCs/>
                <w:lang w:val="lv-LV"/>
              </w:rPr>
            </w:pPr>
            <w:r w:rsidRPr="003631F2">
              <w:rPr>
                <w:bCs/>
                <w:lang w:val="lv-LV"/>
              </w:rPr>
              <w:t>Nr</w:t>
            </w:r>
            <w:r w:rsidR="00565D8A" w:rsidRPr="003631F2">
              <w:rPr>
                <w:bCs/>
                <w:lang w:val="lv-LV"/>
              </w:rPr>
              <w:t>. </w:t>
            </w:r>
            <w:r w:rsidR="00412701" w:rsidRPr="003631F2">
              <w:rPr>
                <w:bCs/>
                <w:lang w:val="lv-LV"/>
              </w:rPr>
              <w:br/>
            </w:r>
            <w:r w:rsidR="00565D8A" w:rsidRPr="003631F2">
              <w:rPr>
                <w:bCs/>
                <w:lang w:val="lv-LV"/>
              </w:rPr>
              <w:t>p. k</w:t>
            </w:r>
            <w:r w:rsidRPr="003631F2">
              <w:rPr>
                <w:bCs/>
                <w:lang w:val="lv-LV"/>
              </w:rPr>
              <w:t>.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39DABAE" w14:textId="1C16A4A4" w:rsidR="0095511B" w:rsidRPr="003631F2" w:rsidRDefault="0095511B" w:rsidP="00412701">
            <w:pPr>
              <w:jc w:val="center"/>
              <w:rPr>
                <w:bCs/>
                <w:lang w:val="lv-LV"/>
              </w:rPr>
            </w:pPr>
            <w:r w:rsidRPr="003631F2">
              <w:rPr>
                <w:bCs/>
                <w:lang w:val="lv-LV"/>
              </w:rPr>
              <w:t xml:space="preserve">Saņemtais veselības aprūpes </w:t>
            </w:r>
            <w:r w:rsidR="001B4356">
              <w:rPr>
                <w:bCs/>
                <w:lang w:val="lv-LV"/>
              </w:rPr>
              <w:br/>
            </w:r>
            <w:r w:rsidRPr="003631F2">
              <w:rPr>
                <w:bCs/>
                <w:lang w:val="lv-LV"/>
              </w:rPr>
              <w:t>pakalpojums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9DABAF" w14:textId="54D35055" w:rsidR="0095511B" w:rsidRPr="003631F2" w:rsidRDefault="0095511B" w:rsidP="005B2A8C">
            <w:pPr>
              <w:jc w:val="center"/>
              <w:rPr>
                <w:bCs/>
                <w:lang w:val="lv-LV"/>
              </w:rPr>
            </w:pPr>
            <w:r w:rsidRPr="003631F2">
              <w:rPr>
                <w:bCs/>
                <w:lang w:val="lv-LV"/>
              </w:rPr>
              <w:t>Maksājumu apliecinošais</w:t>
            </w:r>
            <w:r w:rsidRPr="003631F2">
              <w:rPr>
                <w:bCs/>
                <w:lang w:val="lv-LV"/>
              </w:rPr>
              <w:br/>
              <w:t>dokuments, Nr.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9DABB0" w14:textId="77777777" w:rsidR="0095511B" w:rsidRPr="003631F2" w:rsidRDefault="0095511B" w:rsidP="00412701">
            <w:pPr>
              <w:jc w:val="center"/>
              <w:rPr>
                <w:bCs/>
                <w:lang w:val="lv-LV"/>
              </w:rPr>
            </w:pPr>
            <w:r w:rsidRPr="003631F2">
              <w:rPr>
                <w:bCs/>
                <w:lang w:val="lv-LV"/>
              </w:rPr>
              <w:t>Pieprasītā summa (</w:t>
            </w:r>
            <w:proofErr w:type="spellStart"/>
            <w:r w:rsidRPr="0046624A">
              <w:rPr>
                <w:bCs/>
                <w:i/>
                <w:lang w:val="lv-LV"/>
              </w:rPr>
              <w:t>euro</w:t>
            </w:r>
            <w:proofErr w:type="spellEnd"/>
            <w:r w:rsidRPr="003631F2">
              <w:rPr>
                <w:bCs/>
                <w:lang w:val="lv-LV"/>
              </w:rPr>
              <w:t>)</w:t>
            </w:r>
          </w:p>
        </w:tc>
      </w:tr>
      <w:tr w:rsidR="008033CD" w:rsidRPr="001B4356" w14:paraId="039DABB6" w14:textId="77777777" w:rsidTr="001B43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ABB2" w14:textId="77777777" w:rsidR="0095511B" w:rsidRPr="003631F2" w:rsidRDefault="0095511B" w:rsidP="00565D8A">
            <w:pPr>
              <w:rPr>
                <w:lang w:val="lv-LV"/>
              </w:rPr>
            </w:pPr>
            <w:r w:rsidRPr="003631F2">
              <w:rPr>
                <w:lang w:val="lv-LV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DABB3" w14:textId="77777777" w:rsidR="0095511B" w:rsidRPr="003631F2" w:rsidRDefault="0095511B" w:rsidP="00565D8A">
            <w:pPr>
              <w:rPr>
                <w:lang w:val="lv-LV"/>
              </w:rPr>
            </w:pPr>
            <w:r w:rsidRPr="003631F2">
              <w:rPr>
                <w:lang w:val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DABB4" w14:textId="77777777" w:rsidR="0095511B" w:rsidRPr="003631F2" w:rsidRDefault="0095511B" w:rsidP="00565D8A">
            <w:pPr>
              <w:rPr>
                <w:lang w:val="lv-LV"/>
              </w:rPr>
            </w:pPr>
            <w:r w:rsidRPr="003631F2">
              <w:rPr>
                <w:lang w:val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DABB5" w14:textId="77777777" w:rsidR="0095511B" w:rsidRPr="003631F2" w:rsidRDefault="0095511B" w:rsidP="00565D8A">
            <w:pPr>
              <w:rPr>
                <w:lang w:val="lv-LV"/>
              </w:rPr>
            </w:pPr>
            <w:r w:rsidRPr="003631F2">
              <w:rPr>
                <w:lang w:val="lv-LV"/>
              </w:rPr>
              <w:t> </w:t>
            </w:r>
          </w:p>
        </w:tc>
      </w:tr>
      <w:tr w:rsidR="008033CD" w:rsidRPr="001B4356" w14:paraId="039DABBB" w14:textId="77777777" w:rsidTr="001B43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ABB7" w14:textId="77777777" w:rsidR="0095511B" w:rsidRPr="003631F2" w:rsidRDefault="0095511B" w:rsidP="00565D8A">
            <w:pPr>
              <w:rPr>
                <w:lang w:val="lv-LV"/>
              </w:rPr>
            </w:pPr>
            <w:r w:rsidRPr="003631F2">
              <w:rPr>
                <w:lang w:val="lv-LV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DABB8" w14:textId="77777777" w:rsidR="0095511B" w:rsidRPr="003631F2" w:rsidRDefault="0095511B" w:rsidP="00565D8A">
            <w:pPr>
              <w:rPr>
                <w:lang w:val="lv-LV"/>
              </w:rPr>
            </w:pPr>
            <w:r w:rsidRPr="003631F2">
              <w:rPr>
                <w:lang w:val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DABB9" w14:textId="77777777" w:rsidR="0095511B" w:rsidRPr="003631F2" w:rsidRDefault="0095511B" w:rsidP="00565D8A">
            <w:pPr>
              <w:rPr>
                <w:lang w:val="lv-LV"/>
              </w:rPr>
            </w:pPr>
            <w:r w:rsidRPr="003631F2">
              <w:rPr>
                <w:lang w:val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DABBA" w14:textId="77777777" w:rsidR="0095511B" w:rsidRPr="003631F2" w:rsidRDefault="0095511B" w:rsidP="00565D8A">
            <w:pPr>
              <w:rPr>
                <w:lang w:val="lv-LV"/>
              </w:rPr>
            </w:pPr>
            <w:r w:rsidRPr="003631F2">
              <w:rPr>
                <w:lang w:val="lv-LV"/>
              </w:rPr>
              <w:t> </w:t>
            </w:r>
          </w:p>
        </w:tc>
      </w:tr>
      <w:tr w:rsidR="008033CD" w:rsidRPr="001B4356" w14:paraId="039DABC0" w14:textId="77777777" w:rsidTr="001B43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ABBC" w14:textId="77777777" w:rsidR="0095511B" w:rsidRPr="003631F2" w:rsidRDefault="0095511B" w:rsidP="00565D8A">
            <w:pPr>
              <w:rPr>
                <w:lang w:val="lv-LV"/>
              </w:rPr>
            </w:pPr>
            <w:r w:rsidRPr="003631F2">
              <w:rPr>
                <w:lang w:val="lv-LV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DABBD" w14:textId="77777777" w:rsidR="0095511B" w:rsidRPr="003631F2" w:rsidRDefault="0095511B" w:rsidP="00565D8A">
            <w:pPr>
              <w:rPr>
                <w:lang w:val="lv-LV"/>
              </w:rPr>
            </w:pPr>
            <w:r w:rsidRPr="003631F2">
              <w:rPr>
                <w:lang w:val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DABBE" w14:textId="77777777" w:rsidR="0095511B" w:rsidRPr="003631F2" w:rsidRDefault="0095511B" w:rsidP="00565D8A">
            <w:pPr>
              <w:rPr>
                <w:lang w:val="lv-LV"/>
              </w:rPr>
            </w:pPr>
            <w:r w:rsidRPr="003631F2">
              <w:rPr>
                <w:lang w:val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DABBF" w14:textId="77777777" w:rsidR="0095511B" w:rsidRPr="003631F2" w:rsidRDefault="0095511B" w:rsidP="00565D8A">
            <w:pPr>
              <w:rPr>
                <w:lang w:val="lv-LV"/>
              </w:rPr>
            </w:pPr>
            <w:r w:rsidRPr="003631F2">
              <w:rPr>
                <w:lang w:val="lv-LV"/>
              </w:rPr>
              <w:t> </w:t>
            </w:r>
          </w:p>
        </w:tc>
      </w:tr>
      <w:tr w:rsidR="008033CD" w:rsidRPr="003631F2" w14:paraId="039DAC1A" w14:textId="77777777" w:rsidTr="001B4356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39DAC16" w14:textId="77777777" w:rsidR="0095511B" w:rsidRPr="003631F2" w:rsidRDefault="0095511B" w:rsidP="00565D8A">
            <w:pPr>
              <w:rPr>
                <w:b/>
                <w:bCs/>
                <w:lang w:val="lv-LV"/>
              </w:rPr>
            </w:pPr>
            <w:r w:rsidRPr="003631F2">
              <w:rPr>
                <w:b/>
                <w:bCs/>
                <w:lang w:val="lv-LV"/>
              </w:rPr>
              <w:t> 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39DAC17" w14:textId="77777777" w:rsidR="0095511B" w:rsidRPr="003631F2" w:rsidRDefault="0095511B" w:rsidP="00565D8A">
            <w:pPr>
              <w:rPr>
                <w:lang w:val="lv-LV"/>
              </w:rPr>
            </w:pPr>
            <w:r w:rsidRPr="003631F2">
              <w:rPr>
                <w:lang w:val="lv-LV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9DAC18" w14:textId="72C37529" w:rsidR="0095511B" w:rsidRPr="003631F2" w:rsidRDefault="003631F2" w:rsidP="00565D8A">
            <w:pPr>
              <w:jc w:val="right"/>
              <w:rPr>
                <w:bCs/>
                <w:lang w:val="lv-LV"/>
              </w:rPr>
            </w:pPr>
            <w:r w:rsidRPr="003631F2">
              <w:rPr>
                <w:bCs/>
                <w:lang w:val="lv-LV"/>
              </w:rPr>
              <w:t>Kopā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AC19" w14:textId="77777777" w:rsidR="0095511B" w:rsidRPr="003631F2" w:rsidRDefault="0095511B" w:rsidP="00565D8A">
            <w:pPr>
              <w:rPr>
                <w:lang w:val="lv-LV"/>
              </w:rPr>
            </w:pPr>
            <w:r w:rsidRPr="003631F2">
              <w:rPr>
                <w:lang w:val="lv-LV"/>
              </w:rPr>
              <w:t> </w:t>
            </w:r>
          </w:p>
        </w:tc>
      </w:tr>
    </w:tbl>
    <w:p w14:paraId="039DAC1B" w14:textId="77777777" w:rsidR="0095511B" w:rsidRPr="003631F2" w:rsidRDefault="0095511B" w:rsidP="00565D8A">
      <w:pPr>
        <w:rPr>
          <w:lang w:val="lv-LV"/>
        </w:rPr>
      </w:pPr>
    </w:p>
    <w:p w14:paraId="039DAC1C" w14:textId="3D5F8989" w:rsidR="0095511B" w:rsidRPr="00783C41" w:rsidRDefault="0095511B" w:rsidP="00565D8A">
      <w:pPr>
        <w:rPr>
          <w:lang w:val="lv-LV"/>
        </w:rPr>
      </w:pPr>
      <w:r w:rsidRPr="00783C41">
        <w:rPr>
          <w:lang w:val="lv-LV"/>
        </w:rPr>
        <w:t>___________________</w:t>
      </w:r>
      <w:r w:rsidR="003631F2" w:rsidRPr="00783C41">
        <w:rPr>
          <w:lang w:val="lv-LV"/>
        </w:rPr>
        <w:t>_____</w:t>
      </w:r>
      <w:r w:rsidRPr="00783C41">
        <w:rPr>
          <w:lang w:val="lv-LV"/>
        </w:rPr>
        <w:tab/>
        <w:t>______________</w:t>
      </w:r>
      <w:r w:rsidR="003631F2">
        <w:rPr>
          <w:lang w:val="lv-LV"/>
        </w:rPr>
        <w:t>_</w:t>
      </w:r>
      <w:r w:rsidR="003631F2">
        <w:rPr>
          <w:lang w:val="lv-LV"/>
        </w:rPr>
        <w:tab/>
      </w:r>
      <w:r w:rsidR="003631F2">
        <w:rPr>
          <w:lang w:val="lv-LV"/>
        </w:rPr>
        <w:tab/>
      </w:r>
      <w:r w:rsidR="003631F2">
        <w:rPr>
          <w:lang w:val="lv-LV"/>
        </w:rPr>
        <w:tab/>
        <w:t>____________</w:t>
      </w:r>
    </w:p>
    <w:p w14:paraId="039DAC1D" w14:textId="719A066A" w:rsidR="0095511B" w:rsidRPr="001B4356" w:rsidRDefault="0095511B" w:rsidP="00E45FC7">
      <w:pPr>
        <w:tabs>
          <w:tab w:val="left" w:pos="4111"/>
          <w:tab w:val="left" w:pos="6521"/>
        </w:tabs>
        <w:ind w:left="709"/>
        <w:rPr>
          <w:sz w:val="20"/>
          <w:szCs w:val="20"/>
          <w:lang w:val="lv-LV"/>
        </w:rPr>
      </w:pPr>
      <w:r w:rsidRPr="001B4356">
        <w:rPr>
          <w:sz w:val="20"/>
          <w:szCs w:val="20"/>
          <w:lang w:val="lv-LV"/>
        </w:rPr>
        <w:t>(vārds, uzvārds)</w:t>
      </w:r>
      <w:r w:rsidRPr="001B4356">
        <w:rPr>
          <w:sz w:val="20"/>
          <w:szCs w:val="20"/>
          <w:lang w:val="lv-LV"/>
        </w:rPr>
        <w:tab/>
      </w:r>
      <w:r w:rsidR="003631F2" w:rsidRPr="001B4356">
        <w:rPr>
          <w:sz w:val="20"/>
          <w:szCs w:val="20"/>
          <w:lang w:val="lv-LV"/>
        </w:rPr>
        <w:t>(paraksts)</w:t>
      </w:r>
      <w:r w:rsidR="003631F2" w:rsidRPr="001B4356">
        <w:rPr>
          <w:sz w:val="20"/>
          <w:szCs w:val="20"/>
          <w:lang w:val="lv-LV"/>
        </w:rPr>
        <w:tab/>
      </w:r>
      <w:r w:rsidR="003631F2" w:rsidRPr="001B4356">
        <w:rPr>
          <w:sz w:val="20"/>
          <w:szCs w:val="20"/>
          <w:lang w:val="lv-LV"/>
        </w:rPr>
        <w:tab/>
      </w:r>
      <w:proofErr w:type="gramStart"/>
      <w:r w:rsidR="003631F2" w:rsidRPr="001B4356">
        <w:rPr>
          <w:sz w:val="20"/>
          <w:szCs w:val="20"/>
          <w:lang w:val="lv-LV"/>
        </w:rPr>
        <w:t xml:space="preserve">     </w:t>
      </w:r>
      <w:r w:rsidR="00E45FC7">
        <w:rPr>
          <w:sz w:val="20"/>
          <w:szCs w:val="20"/>
          <w:lang w:val="lv-LV"/>
        </w:rPr>
        <w:t xml:space="preserve">  </w:t>
      </w:r>
      <w:r w:rsidR="003631F2" w:rsidRPr="001B4356">
        <w:rPr>
          <w:sz w:val="20"/>
          <w:szCs w:val="20"/>
          <w:lang w:val="lv-LV"/>
        </w:rPr>
        <w:t xml:space="preserve"> </w:t>
      </w:r>
      <w:proofErr w:type="gramEnd"/>
      <w:r w:rsidRPr="001B4356">
        <w:rPr>
          <w:sz w:val="20"/>
          <w:szCs w:val="20"/>
          <w:lang w:val="lv-LV"/>
        </w:rPr>
        <w:t>(datums)</w:t>
      </w:r>
      <w:r w:rsidR="00D85154" w:rsidRPr="001B4356">
        <w:rPr>
          <w:sz w:val="20"/>
          <w:szCs w:val="20"/>
          <w:lang w:val="lv-LV"/>
        </w:rPr>
        <w:t>"</w:t>
      </w:r>
    </w:p>
    <w:p w14:paraId="039DAC1E" w14:textId="77777777" w:rsidR="00503BC7" w:rsidRPr="001B4356" w:rsidRDefault="00503BC7" w:rsidP="00565D8A">
      <w:pPr>
        <w:jc w:val="both"/>
        <w:rPr>
          <w:lang w:val="lv-LV"/>
        </w:rPr>
      </w:pPr>
    </w:p>
    <w:p w14:paraId="039DAC1F" w14:textId="7B894CA7" w:rsidR="00534E28" w:rsidRDefault="00412701" w:rsidP="00412701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20. </w:t>
      </w:r>
      <w:r w:rsidR="00503BC7" w:rsidRPr="00412701">
        <w:rPr>
          <w:sz w:val="28"/>
          <w:szCs w:val="28"/>
          <w:lang w:val="lv-LV"/>
        </w:rPr>
        <w:t>Aiz</w:t>
      </w:r>
      <w:r w:rsidR="00BF5C3D" w:rsidRPr="00412701">
        <w:rPr>
          <w:sz w:val="28"/>
          <w:szCs w:val="28"/>
          <w:lang w:val="lv-LV"/>
        </w:rPr>
        <w:t>stāt 2</w:t>
      </w:r>
      <w:r w:rsidR="00565D8A" w:rsidRPr="00412701">
        <w:rPr>
          <w:sz w:val="28"/>
          <w:szCs w:val="28"/>
          <w:lang w:val="lv-LV"/>
        </w:rPr>
        <w:t>. p</w:t>
      </w:r>
      <w:r w:rsidR="00BF5C3D" w:rsidRPr="00412701">
        <w:rPr>
          <w:sz w:val="28"/>
          <w:szCs w:val="28"/>
          <w:lang w:val="lv-LV"/>
        </w:rPr>
        <w:t>ielikuma 1.1</w:t>
      </w:r>
      <w:r w:rsidR="00565D8A" w:rsidRPr="00412701">
        <w:rPr>
          <w:sz w:val="28"/>
          <w:szCs w:val="28"/>
          <w:lang w:val="lv-LV"/>
        </w:rPr>
        <w:t>. a</w:t>
      </w:r>
      <w:r w:rsidR="00BF5C3D" w:rsidRPr="00412701">
        <w:rPr>
          <w:sz w:val="28"/>
          <w:szCs w:val="28"/>
          <w:lang w:val="lv-LV"/>
        </w:rPr>
        <w:t>pakšpunktā</w:t>
      </w:r>
      <w:r w:rsidR="00503BC7" w:rsidRPr="00412701">
        <w:rPr>
          <w:sz w:val="28"/>
          <w:szCs w:val="28"/>
          <w:lang w:val="lv-LV"/>
        </w:rPr>
        <w:t xml:space="preserve"> skaitli </w:t>
      </w:r>
      <w:r w:rsidR="00D85154" w:rsidRPr="00412701">
        <w:rPr>
          <w:sz w:val="28"/>
          <w:szCs w:val="28"/>
          <w:lang w:val="lv-LV"/>
        </w:rPr>
        <w:t>"</w:t>
      </w:r>
      <w:r w:rsidR="00503BC7" w:rsidRPr="00412701">
        <w:rPr>
          <w:sz w:val="28"/>
          <w:szCs w:val="28"/>
          <w:lang w:val="lv-LV"/>
        </w:rPr>
        <w:t>100</w:t>
      </w:r>
      <w:r w:rsidR="00D85154" w:rsidRPr="00412701">
        <w:rPr>
          <w:sz w:val="28"/>
          <w:szCs w:val="28"/>
          <w:lang w:val="lv-LV"/>
        </w:rPr>
        <w:t>"</w:t>
      </w:r>
      <w:r w:rsidR="00503BC7" w:rsidRPr="00412701">
        <w:rPr>
          <w:sz w:val="28"/>
          <w:szCs w:val="28"/>
          <w:lang w:val="lv-LV"/>
        </w:rPr>
        <w:t xml:space="preserve"> ar</w:t>
      </w:r>
      <w:r w:rsidR="00B40EF3" w:rsidRPr="00412701">
        <w:rPr>
          <w:sz w:val="28"/>
          <w:szCs w:val="28"/>
          <w:lang w:val="lv-LV"/>
        </w:rPr>
        <w:t xml:space="preserve"> vārdu un skaitli</w:t>
      </w:r>
      <w:r w:rsidR="00503BC7" w:rsidRPr="00412701">
        <w:rPr>
          <w:sz w:val="28"/>
          <w:szCs w:val="28"/>
          <w:lang w:val="lv-LV"/>
        </w:rPr>
        <w:t xml:space="preserve"> </w:t>
      </w:r>
      <w:r w:rsidR="00D85154" w:rsidRPr="00412701">
        <w:rPr>
          <w:sz w:val="28"/>
          <w:szCs w:val="28"/>
          <w:lang w:val="lv-LV"/>
        </w:rPr>
        <w:t>"</w:t>
      </w:r>
      <w:r w:rsidR="00B40EF3" w:rsidRPr="00412701">
        <w:rPr>
          <w:sz w:val="28"/>
          <w:szCs w:val="28"/>
          <w:lang w:val="lv-LV"/>
        </w:rPr>
        <w:t>līdz</w:t>
      </w:r>
      <w:r w:rsidR="00503BC7" w:rsidRPr="00412701">
        <w:rPr>
          <w:sz w:val="28"/>
          <w:szCs w:val="28"/>
          <w:lang w:val="lv-LV"/>
        </w:rPr>
        <w:t xml:space="preserve"> 100</w:t>
      </w:r>
      <w:r w:rsidR="00D85154" w:rsidRPr="00412701">
        <w:rPr>
          <w:sz w:val="28"/>
          <w:szCs w:val="28"/>
          <w:lang w:val="lv-LV"/>
        </w:rPr>
        <w:t>"</w:t>
      </w:r>
      <w:r w:rsidR="00503BC7" w:rsidRPr="00412701">
        <w:rPr>
          <w:sz w:val="28"/>
          <w:szCs w:val="28"/>
          <w:lang w:val="lv-LV"/>
        </w:rPr>
        <w:t>.</w:t>
      </w:r>
    </w:p>
    <w:p w14:paraId="2F4BA131" w14:textId="77777777" w:rsidR="00412701" w:rsidRPr="00412701" w:rsidRDefault="00412701" w:rsidP="00412701">
      <w:pPr>
        <w:ind w:firstLine="709"/>
        <w:jc w:val="both"/>
        <w:rPr>
          <w:sz w:val="28"/>
          <w:szCs w:val="28"/>
          <w:lang w:val="lv-LV"/>
        </w:rPr>
      </w:pPr>
    </w:p>
    <w:p w14:paraId="039DAC20" w14:textId="11B4DEF2" w:rsidR="00894889" w:rsidRDefault="00412701" w:rsidP="00412701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21. </w:t>
      </w:r>
      <w:r w:rsidR="00894889" w:rsidRPr="00412701">
        <w:rPr>
          <w:sz w:val="28"/>
          <w:szCs w:val="28"/>
          <w:lang w:val="lv-LV"/>
        </w:rPr>
        <w:t>Aizstāt 2</w:t>
      </w:r>
      <w:r w:rsidR="00565D8A" w:rsidRPr="00412701">
        <w:rPr>
          <w:sz w:val="28"/>
          <w:szCs w:val="28"/>
          <w:lang w:val="lv-LV"/>
        </w:rPr>
        <w:t>. p</w:t>
      </w:r>
      <w:r w:rsidR="00894889" w:rsidRPr="00412701">
        <w:rPr>
          <w:sz w:val="28"/>
          <w:szCs w:val="28"/>
          <w:lang w:val="lv-LV"/>
        </w:rPr>
        <w:t xml:space="preserve">ielikumā skaitli </w:t>
      </w:r>
      <w:r w:rsidR="005B2A8C">
        <w:rPr>
          <w:sz w:val="28"/>
          <w:szCs w:val="28"/>
          <w:lang w:val="lv-LV"/>
        </w:rPr>
        <w:t xml:space="preserve">un zīmi </w:t>
      </w:r>
      <w:r w:rsidR="00D85154" w:rsidRPr="00412701">
        <w:rPr>
          <w:sz w:val="28"/>
          <w:szCs w:val="28"/>
          <w:lang w:val="lv-LV"/>
        </w:rPr>
        <w:t>"</w:t>
      </w:r>
      <w:r w:rsidR="00894889" w:rsidRPr="00412701">
        <w:rPr>
          <w:sz w:val="28"/>
          <w:szCs w:val="28"/>
          <w:lang w:val="lv-LV"/>
        </w:rPr>
        <w:t>0</w:t>
      </w:r>
      <w:r w:rsidR="005B2A8C" w:rsidRPr="00A43669">
        <w:rPr>
          <w:sz w:val="28"/>
          <w:szCs w:val="28"/>
          <w:lang w:val="lv-LV"/>
        </w:rPr>
        <w:t>–</w:t>
      </w:r>
      <w:r w:rsidR="00D85154" w:rsidRPr="00412701">
        <w:rPr>
          <w:sz w:val="28"/>
          <w:szCs w:val="28"/>
          <w:lang w:val="lv-LV"/>
        </w:rPr>
        <w:t>"</w:t>
      </w:r>
      <w:r w:rsidR="00894889" w:rsidRPr="00412701">
        <w:rPr>
          <w:sz w:val="28"/>
          <w:szCs w:val="28"/>
          <w:lang w:val="lv-LV"/>
        </w:rPr>
        <w:t xml:space="preserve"> ar vārdu </w:t>
      </w:r>
      <w:r w:rsidR="00D85154" w:rsidRPr="00412701">
        <w:rPr>
          <w:sz w:val="28"/>
          <w:szCs w:val="28"/>
          <w:lang w:val="lv-LV"/>
        </w:rPr>
        <w:t>"</w:t>
      </w:r>
      <w:r w:rsidR="00894889" w:rsidRPr="00412701">
        <w:rPr>
          <w:sz w:val="28"/>
          <w:szCs w:val="28"/>
          <w:lang w:val="lv-LV"/>
        </w:rPr>
        <w:t>līdz</w:t>
      </w:r>
      <w:r w:rsidR="00D85154" w:rsidRPr="00412701">
        <w:rPr>
          <w:sz w:val="28"/>
          <w:szCs w:val="28"/>
          <w:lang w:val="lv-LV"/>
        </w:rPr>
        <w:t>"</w:t>
      </w:r>
      <w:r w:rsidR="00894889" w:rsidRPr="00412701">
        <w:rPr>
          <w:sz w:val="28"/>
          <w:szCs w:val="28"/>
          <w:lang w:val="lv-LV"/>
        </w:rPr>
        <w:t>.</w:t>
      </w:r>
    </w:p>
    <w:p w14:paraId="0373A8A6" w14:textId="77777777" w:rsidR="00412701" w:rsidRPr="00412701" w:rsidRDefault="00412701" w:rsidP="00412701">
      <w:pPr>
        <w:ind w:firstLine="709"/>
        <w:jc w:val="both"/>
        <w:rPr>
          <w:sz w:val="28"/>
          <w:szCs w:val="28"/>
          <w:lang w:val="lv-LV"/>
        </w:rPr>
      </w:pPr>
    </w:p>
    <w:p w14:paraId="039DAC21" w14:textId="4653326E" w:rsidR="00894889" w:rsidRDefault="00412701" w:rsidP="00412701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22. </w:t>
      </w:r>
      <w:r w:rsidR="00894889" w:rsidRPr="00412701">
        <w:rPr>
          <w:sz w:val="28"/>
          <w:szCs w:val="28"/>
          <w:lang w:val="lv-LV"/>
        </w:rPr>
        <w:t>Papildināt 2</w:t>
      </w:r>
      <w:r w:rsidR="00565D8A" w:rsidRPr="00412701">
        <w:rPr>
          <w:sz w:val="28"/>
          <w:szCs w:val="28"/>
          <w:lang w:val="lv-LV"/>
        </w:rPr>
        <w:t>. p</w:t>
      </w:r>
      <w:r w:rsidR="00894889" w:rsidRPr="00412701">
        <w:rPr>
          <w:sz w:val="28"/>
          <w:szCs w:val="28"/>
          <w:lang w:val="lv-LV"/>
        </w:rPr>
        <w:t xml:space="preserve">ielikuma piezīmi aiz vārdiem </w:t>
      </w:r>
      <w:r w:rsidR="00D85154" w:rsidRPr="00412701">
        <w:rPr>
          <w:sz w:val="28"/>
          <w:szCs w:val="28"/>
          <w:lang w:val="lv-LV"/>
        </w:rPr>
        <w:t>"</w:t>
      </w:r>
      <w:r w:rsidR="00894889" w:rsidRPr="00412701">
        <w:rPr>
          <w:sz w:val="28"/>
          <w:szCs w:val="28"/>
          <w:lang w:val="lv-LV"/>
        </w:rPr>
        <w:t>izsakot procentos</w:t>
      </w:r>
      <w:r w:rsidR="00D85154" w:rsidRPr="00412701">
        <w:rPr>
          <w:sz w:val="28"/>
          <w:szCs w:val="28"/>
          <w:lang w:val="lv-LV"/>
        </w:rPr>
        <w:t>"</w:t>
      </w:r>
      <w:r w:rsidR="00894889" w:rsidRPr="00412701">
        <w:rPr>
          <w:sz w:val="28"/>
          <w:szCs w:val="28"/>
          <w:lang w:val="lv-LV"/>
        </w:rPr>
        <w:t xml:space="preserve"> ar vārdiem </w:t>
      </w:r>
      <w:r w:rsidR="00D85154" w:rsidRPr="00412701">
        <w:rPr>
          <w:sz w:val="28"/>
          <w:szCs w:val="28"/>
          <w:lang w:val="lv-LV"/>
        </w:rPr>
        <w:t>"</w:t>
      </w:r>
      <w:r w:rsidR="00894889" w:rsidRPr="00412701">
        <w:rPr>
          <w:sz w:val="28"/>
          <w:szCs w:val="28"/>
          <w:lang w:val="lv-LV"/>
        </w:rPr>
        <w:t>(veselos skaitļos)</w:t>
      </w:r>
      <w:r w:rsidR="00D85154" w:rsidRPr="00412701">
        <w:rPr>
          <w:sz w:val="28"/>
          <w:szCs w:val="28"/>
          <w:lang w:val="lv-LV"/>
        </w:rPr>
        <w:t>"</w:t>
      </w:r>
      <w:r w:rsidR="00894889" w:rsidRPr="00412701">
        <w:rPr>
          <w:sz w:val="28"/>
          <w:szCs w:val="28"/>
          <w:lang w:val="lv-LV"/>
        </w:rPr>
        <w:t xml:space="preserve">. </w:t>
      </w:r>
    </w:p>
    <w:p w14:paraId="0719A59A" w14:textId="77777777" w:rsidR="00412701" w:rsidRPr="00412701" w:rsidRDefault="00412701" w:rsidP="00412701">
      <w:pPr>
        <w:ind w:firstLine="709"/>
        <w:jc w:val="both"/>
        <w:rPr>
          <w:sz w:val="28"/>
          <w:szCs w:val="28"/>
          <w:lang w:val="lv-LV"/>
        </w:rPr>
      </w:pPr>
    </w:p>
    <w:p w14:paraId="039DAC22" w14:textId="7207C634" w:rsidR="005C3EF3" w:rsidRPr="00412701" w:rsidRDefault="00412701" w:rsidP="00412701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23. </w:t>
      </w:r>
      <w:r w:rsidR="006176D5" w:rsidRPr="00412701">
        <w:rPr>
          <w:sz w:val="28"/>
          <w:szCs w:val="28"/>
          <w:lang w:val="lv-LV"/>
        </w:rPr>
        <w:t>Papildināt 3</w:t>
      </w:r>
      <w:r w:rsidR="00565D8A" w:rsidRPr="00412701">
        <w:rPr>
          <w:sz w:val="28"/>
          <w:szCs w:val="28"/>
          <w:lang w:val="lv-LV"/>
        </w:rPr>
        <w:t>. p</w:t>
      </w:r>
      <w:r w:rsidR="006176D5" w:rsidRPr="00412701">
        <w:rPr>
          <w:sz w:val="28"/>
          <w:szCs w:val="28"/>
          <w:lang w:val="lv-LV"/>
        </w:rPr>
        <w:t>ielikumu ar 44.</w:t>
      </w:r>
      <w:r w:rsidR="006176D5" w:rsidRPr="00412701">
        <w:rPr>
          <w:sz w:val="28"/>
          <w:szCs w:val="28"/>
          <w:vertAlign w:val="superscript"/>
          <w:lang w:val="lv-LV"/>
        </w:rPr>
        <w:t>1</w:t>
      </w:r>
      <w:r w:rsidR="006176D5" w:rsidRPr="00412701">
        <w:rPr>
          <w:sz w:val="28"/>
          <w:szCs w:val="28"/>
          <w:lang w:val="lv-LV"/>
        </w:rPr>
        <w:t xml:space="preserve"> punktu šādā redakcijā:</w:t>
      </w:r>
    </w:p>
    <w:p w14:paraId="039DAC23" w14:textId="77777777" w:rsidR="006176D5" w:rsidRPr="00A43669" w:rsidRDefault="006176D5" w:rsidP="00565D8A">
      <w:pPr>
        <w:pStyle w:val="ListParagraph"/>
        <w:ind w:left="1080"/>
        <w:jc w:val="both"/>
        <w:rPr>
          <w:sz w:val="28"/>
          <w:szCs w:val="2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1930"/>
        <w:gridCol w:w="3965"/>
        <w:gridCol w:w="2309"/>
      </w:tblGrid>
      <w:tr w:rsidR="006176D5" w:rsidRPr="003631F2" w14:paraId="039DAC28" w14:textId="77777777" w:rsidTr="006176D5">
        <w:tc>
          <w:tcPr>
            <w:tcW w:w="1101" w:type="dxa"/>
          </w:tcPr>
          <w:p w14:paraId="039DAC24" w14:textId="765D535F" w:rsidR="006176D5" w:rsidRPr="003631F2" w:rsidRDefault="00875FDA" w:rsidP="00565D8A">
            <w:pPr>
              <w:jc w:val="both"/>
              <w:rPr>
                <w:sz w:val="24"/>
                <w:szCs w:val="24"/>
                <w:lang w:val="lv-LV"/>
              </w:rPr>
            </w:pPr>
            <w:r w:rsidRPr="003631F2">
              <w:rPr>
                <w:sz w:val="24"/>
                <w:szCs w:val="24"/>
                <w:lang w:val="lv-LV"/>
              </w:rPr>
              <w:t>"</w:t>
            </w:r>
            <w:r w:rsidR="006176D5" w:rsidRPr="003631F2">
              <w:rPr>
                <w:sz w:val="24"/>
                <w:szCs w:val="24"/>
                <w:lang w:val="lv-LV"/>
              </w:rPr>
              <w:t>44.</w:t>
            </w:r>
            <w:r w:rsidR="006176D5" w:rsidRPr="003631F2">
              <w:rPr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1984" w:type="dxa"/>
          </w:tcPr>
          <w:p w14:paraId="039DAC25" w14:textId="77777777" w:rsidR="006176D5" w:rsidRPr="003631F2" w:rsidRDefault="006176D5" w:rsidP="00565D8A">
            <w:pPr>
              <w:jc w:val="both"/>
              <w:rPr>
                <w:sz w:val="24"/>
                <w:szCs w:val="24"/>
                <w:lang w:val="lv-LV"/>
              </w:rPr>
            </w:pPr>
            <w:r w:rsidRPr="003631F2">
              <w:rPr>
                <w:sz w:val="24"/>
                <w:szCs w:val="24"/>
                <w:lang w:val="lv-LV"/>
              </w:rPr>
              <w:t>PP21</w:t>
            </w:r>
          </w:p>
        </w:tc>
        <w:tc>
          <w:tcPr>
            <w:tcW w:w="4094" w:type="dxa"/>
          </w:tcPr>
          <w:p w14:paraId="039DAC26" w14:textId="77777777" w:rsidR="006176D5" w:rsidRPr="003631F2" w:rsidRDefault="006176D5" w:rsidP="00565D8A">
            <w:pPr>
              <w:jc w:val="both"/>
              <w:rPr>
                <w:sz w:val="24"/>
                <w:szCs w:val="24"/>
                <w:lang w:val="lv-LV"/>
              </w:rPr>
            </w:pPr>
            <w:r w:rsidRPr="003631F2">
              <w:rPr>
                <w:sz w:val="24"/>
                <w:szCs w:val="24"/>
                <w:lang w:val="lv-LV"/>
              </w:rPr>
              <w:t>Bērnu neirologs</w:t>
            </w:r>
          </w:p>
        </w:tc>
        <w:tc>
          <w:tcPr>
            <w:tcW w:w="2393" w:type="dxa"/>
          </w:tcPr>
          <w:p w14:paraId="039DAC27" w14:textId="75544E0F" w:rsidR="006176D5" w:rsidRPr="003631F2" w:rsidRDefault="006176D5" w:rsidP="00565D8A">
            <w:pPr>
              <w:jc w:val="both"/>
              <w:rPr>
                <w:sz w:val="24"/>
                <w:szCs w:val="24"/>
                <w:lang w:val="lv-LV"/>
              </w:rPr>
            </w:pPr>
            <w:r w:rsidRPr="003631F2">
              <w:rPr>
                <w:sz w:val="24"/>
                <w:szCs w:val="24"/>
                <w:lang w:val="lv-LV"/>
              </w:rPr>
              <w:t>5</w:t>
            </w:r>
            <w:r w:rsidR="00875FDA" w:rsidRPr="003631F2">
              <w:rPr>
                <w:sz w:val="24"/>
                <w:szCs w:val="24"/>
                <w:lang w:val="lv-LV"/>
              </w:rPr>
              <w:t>"</w:t>
            </w:r>
          </w:p>
        </w:tc>
      </w:tr>
    </w:tbl>
    <w:p w14:paraId="039DAC29" w14:textId="77777777" w:rsidR="00AF5EFE" w:rsidRPr="00A43669" w:rsidRDefault="00AF5EFE" w:rsidP="00565D8A">
      <w:pPr>
        <w:jc w:val="both"/>
        <w:rPr>
          <w:sz w:val="28"/>
          <w:szCs w:val="28"/>
          <w:lang w:val="lv-LV"/>
        </w:rPr>
      </w:pPr>
    </w:p>
    <w:p w14:paraId="039DAC2A" w14:textId="77777777" w:rsidR="00B40EF3" w:rsidRDefault="00B40EF3" w:rsidP="00565D8A">
      <w:pPr>
        <w:jc w:val="both"/>
        <w:rPr>
          <w:sz w:val="28"/>
          <w:szCs w:val="28"/>
          <w:lang w:val="lv-LV"/>
        </w:rPr>
      </w:pPr>
    </w:p>
    <w:p w14:paraId="7DF2A862" w14:textId="77777777" w:rsidR="00412701" w:rsidRDefault="00412701" w:rsidP="00565D8A">
      <w:pPr>
        <w:jc w:val="both"/>
        <w:rPr>
          <w:sz w:val="28"/>
          <w:szCs w:val="28"/>
          <w:lang w:val="lv-LV"/>
        </w:rPr>
      </w:pPr>
    </w:p>
    <w:p w14:paraId="039DAC2B" w14:textId="74BC49E7" w:rsidR="00E075D2" w:rsidRPr="00A43669" w:rsidRDefault="00E075D2" w:rsidP="00C26E19">
      <w:pPr>
        <w:tabs>
          <w:tab w:val="left" w:pos="6663"/>
        </w:tabs>
        <w:ind w:firstLine="709"/>
        <w:jc w:val="both"/>
        <w:rPr>
          <w:sz w:val="28"/>
          <w:szCs w:val="28"/>
          <w:lang w:val="lv-LV"/>
        </w:rPr>
      </w:pPr>
      <w:r w:rsidRPr="00A43669">
        <w:rPr>
          <w:sz w:val="28"/>
          <w:szCs w:val="28"/>
          <w:lang w:val="lv-LV"/>
        </w:rPr>
        <w:t>Ministru prezidente</w:t>
      </w:r>
      <w:r w:rsidRPr="00A43669">
        <w:rPr>
          <w:sz w:val="28"/>
          <w:szCs w:val="28"/>
          <w:lang w:val="lv-LV"/>
        </w:rPr>
        <w:tab/>
        <w:t>L</w:t>
      </w:r>
      <w:r w:rsidR="00B17452">
        <w:rPr>
          <w:sz w:val="28"/>
          <w:szCs w:val="28"/>
          <w:lang w:val="lv-LV"/>
        </w:rPr>
        <w:t xml:space="preserve">aimdota </w:t>
      </w:r>
      <w:r w:rsidRPr="00A43669">
        <w:rPr>
          <w:sz w:val="28"/>
          <w:szCs w:val="28"/>
          <w:lang w:val="lv-LV"/>
        </w:rPr>
        <w:t>Straujuma</w:t>
      </w:r>
    </w:p>
    <w:p w14:paraId="039DAC2C" w14:textId="77777777" w:rsidR="00E075D2" w:rsidRDefault="00E075D2" w:rsidP="00C26E19">
      <w:pPr>
        <w:tabs>
          <w:tab w:val="left" w:pos="6663"/>
        </w:tabs>
        <w:ind w:firstLine="709"/>
        <w:jc w:val="both"/>
        <w:rPr>
          <w:sz w:val="28"/>
          <w:szCs w:val="28"/>
          <w:lang w:val="lv-LV"/>
        </w:rPr>
      </w:pPr>
    </w:p>
    <w:p w14:paraId="6132B495" w14:textId="77777777" w:rsidR="00412701" w:rsidRDefault="00412701" w:rsidP="00C26E19">
      <w:pPr>
        <w:tabs>
          <w:tab w:val="left" w:pos="6663"/>
        </w:tabs>
        <w:ind w:firstLine="709"/>
        <w:jc w:val="both"/>
        <w:rPr>
          <w:sz w:val="28"/>
          <w:szCs w:val="28"/>
          <w:lang w:val="lv-LV"/>
        </w:rPr>
      </w:pPr>
    </w:p>
    <w:p w14:paraId="71469111" w14:textId="77777777" w:rsidR="00412701" w:rsidRPr="00A43669" w:rsidRDefault="00412701" w:rsidP="00C26E19">
      <w:pPr>
        <w:tabs>
          <w:tab w:val="left" w:pos="6663"/>
        </w:tabs>
        <w:ind w:firstLine="709"/>
        <w:jc w:val="both"/>
        <w:rPr>
          <w:sz w:val="28"/>
          <w:szCs w:val="28"/>
          <w:lang w:val="lv-LV"/>
        </w:rPr>
      </w:pPr>
    </w:p>
    <w:p w14:paraId="039DAC2D" w14:textId="58A814CB" w:rsidR="004630D0" w:rsidRDefault="004630D0" w:rsidP="00C26E19">
      <w:pPr>
        <w:tabs>
          <w:tab w:val="left" w:pos="6663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  <w:lang w:val="lv-LV"/>
        </w:rPr>
      </w:pPr>
      <w:r w:rsidRPr="00A43669">
        <w:rPr>
          <w:color w:val="000000"/>
          <w:sz w:val="28"/>
          <w:szCs w:val="28"/>
          <w:lang w:val="lv-LV"/>
        </w:rPr>
        <w:t>Veselības ministrs</w:t>
      </w:r>
      <w:r w:rsidRPr="00A43669">
        <w:rPr>
          <w:color w:val="000000"/>
          <w:sz w:val="28"/>
          <w:szCs w:val="28"/>
          <w:lang w:val="lv-LV"/>
        </w:rPr>
        <w:tab/>
        <w:t>G</w:t>
      </w:r>
      <w:r w:rsidR="00B17452">
        <w:rPr>
          <w:color w:val="000000"/>
          <w:sz w:val="28"/>
          <w:szCs w:val="28"/>
          <w:lang w:val="lv-LV"/>
        </w:rPr>
        <w:t xml:space="preserve">untis </w:t>
      </w:r>
      <w:r w:rsidRPr="00A43669">
        <w:rPr>
          <w:color w:val="000000"/>
          <w:sz w:val="28"/>
          <w:szCs w:val="28"/>
          <w:lang w:val="lv-LV"/>
        </w:rPr>
        <w:t>Belēvičs</w:t>
      </w:r>
    </w:p>
    <w:p w14:paraId="039DAC2F" w14:textId="77777777" w:rsidR="00783C41" w:rsidRDefault="00783C41" w:rsidP="00565D8A">
      <w:pPr>
        <w:autoSpaceDE w:val="0"/>
        <w:autoSpaceDN w:val="0"/>
        <w:adjustRightInd w:val="0"/>
        <w:rPr>
          <w:color w:val="000000"/>
          <w:sz w:val="28"/>
          <w:szCs w:val="28"/>
          <w:lang w:val="lv-LV"/>
        </w:rPr>
      </w:pPr>
    </w:p>
    <w:sectPr w:rsidR="00783C41" w:rsidSect="00565D8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DAC3C" w14:textId="77777777" w:rsidR="003B3102" w:rsidRDefault="003B3102" w:rsidP="00AF5EFE">
      <w:r>
        <w:separator/>
      </w:r>
    </w:p>
  </w:endnote>
  <w:endnote w:type="continuationSeparator" w:id="0">
    <w:p w14:paraId="039DAC3D" w14:textId="77777777" w:rsidR="003B3102" w:rsidRDefault="003B3102" w:rsidP="00AF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082C3" w14:textId="7B04EE85" w:rsidR="00565D8A" w:rsidRPr="00565D8A" w:rsidRDefault="00565D8A">
    <w:pPr>
      <w:pStyle w:val="Footer"/>
      <w:rPr>
        <w:sz w:val="16"/>
        <w:szCs w:val="16"/>
        <w:lang w:val="lv-LV"/>
      </w:rPr>
    </w:pPr>
    <w:r w:rsidRPr="00565D8A">
      <w:rPr>
        <w:sz w:val="16"/>
        <w:szCs w:val="16"/>
        <w:lang w:val="lv-LV"/>
      </w:rPr>
      <w:t>N2846_5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0C43F" w14:textId="39957656" w:rsidR="00565D8A" w:rsidRPr="00565D8A" w:rsidRDefault="00565D8A">
    <w:pPr>
      <w:pStyle w:val="Footer"/>
      <w:rPr>
        <w:sz w:val="16"/>
        <w:szCs w:val="16"/>
        <w:lang w:val="lv-LV"/>
      </w:rPr>
    </w:pPr>
    <w:r w:rsidRPr="00565D8A">
      <w:rPr>
        <w:sz w:val="16"/>
        <w:szCs w:val="16"/>
        <w:lang w:val="lv-LV"/>
      </w:rPr>
      <w:t>N2846_5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DAC3A" w14:textId="77777777" w:rsidR="003B3102" w:rsidRDefault="003B3102" w:rsidP="00AF5EFE">
      <w:r>
        <w:separator/>
      </w:r>
    </w:p>
  </w:footnote>
  <w:footnote w:type="continuationSeparator" w:id="0">
    <w:p w14:paraId="039DAC3B" w14:textId="77777777" w:rsidR="003B3102" w:rsidRDefault="003B3102" w:rsidP="00AF5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2842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9DAC3E" w14:textId="4D4137B8" w:rsidR="0076206C" w:rsidRDefault="00E31051">
        <w:pPr>
          <w:pStyle w:val="Header"/>
          <w:jc w:val="center"/>
        </w:pPr>
        <w:r>
          <w:fldChar w:fldCharType="begin"/>
        </w:r>
        <w:r w:rsidR="004C2F66">
          <w:instrText xml:space="preserve"> PAGE   \* MERGEFORMAT </w:instrText>
        </w:r>
        <w:r>
          <w:fldChar w:fldCharType="separate"/>
        </w:r>
        <w:r w:rsidR="00260B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7F453" w14:textId="77777777" w:rsidR="00565D8A" w:rsidRDefault="00565D8A">
    <w:pPr>
      <w:pStyle w:val="Header"/>
      <w:rPr>
        <w:lang w:val="lv-LV"/>
      </w:rPr>
    </w:pPr>
  </w:p>
  <w:p w14:paraId="379E77C7" w14:textId="676177F2" w:rsidR="00565D8A" w:rsidRPr="00565D8A" w:rsidRDefault="00565D8A">
    <w:pPr>
      <w:pStyle w:val="Header"/>
      <w:rPr>
        <w:lang w:val="lv-LV"/>
      </w:rPr>
    </w:pPr>
    <w:r>
      <w:rPr>
        <w:noProof/>
        <w:sz w:val="28"/>
        <w:szCs w:val="28"/>
        <w:lang w:val="lv-LV"/>
      </w:rPr>
      <w:drawing>
        <wp:inline distT="0" distB="0" distL="0" distR="0" wp14:anchorId="3AF83DAD" wp14:editId="41A4B932">
          <wp:extent cx="5915025" cy="106680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C5E"/>
    <w:multiLevelType w:val="hybridMultilevel"/>
    <w:tmpl w:val="81A29378"/>
    <w:lvl w:ilvl="0" w:tplc="7A14B0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703DCD"/>
    <w:multiLevelType w:val="hybridMultilevel"/>
    <w:tmpl w:val="D9005A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B5A07"/>
    <w:multiLevelType w:val="multilevel"/>
    <w:tmpl w:val="F16C61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3">
    <w:nsid w:val="7AF97F72"/>
    <w:multiLevelType w:val="hybridMultilevel"/>
    <w:tmpl w:val="051C3E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CF7"/>
    <w:rsid w:val="00002E2D"/>
    <w:rsid w:val="00016D42"/>
    <w:rsid w:val="00033718"/>
    <w:rsid w:val="0003481A"/>
    <w:rsid w:val="00035E4C"/>
    <w:rsid w:val="00043769"/>
    <w:rsid w:val="00077070"/>
    <w:rsid w:val="000C2270"/>
    <w:rsid w:val="000D3AEA"/>
    <w:rsid w:val="000E1435"/>
    <w:rsid w:val="000E3A35"/>
    <w:rsid w:val="0010709A"/>
    <w:rsid w:val="001267D4"/>
    <w:rsid w:val="001545A0"/>
    <w:rsid w:val="00163B1B"/>
    <w:rsid w:val="001A2A01"/>
    <w:rsid w:val="001A3538"/>
    <w:rsid w:val="001A6EF7"/>
    <w:rsid w:val="001B4356"/>
    <w:rsid w:val="001B6996"/>
    <w:rsid w:val="001B70A9"/>
    <w:rsid w:val="001D075B"/>
    <w:rsid w:val="002076E0"/>
    <w:rsid w:val="00214A1F"/>
    <w:rsid w:val="00260B15"/>
    <w:rsid w:val="002663EC"/>
    <w:rsid w:val="002861B4"/>
    <w:rsid w:val="00290F14"/>
    <w:rsid w:val="00293C75"/>
    <w:rsid w:val="00334015"/>
    <w:rsid w:val="003631F2"/>
    <w:rsid w:val="003B3102"/>
    <w:rsid w:val="003B34F1"/>
    <w:rsid w:val="003E52F5"/>
    <w:rsid w:val="00412701"/>
    <w:rsid w:val="00443DD3"/>
    <w:rsid w:val="004509F1"/>
    <w:rsid w:val="004630D0"/>
    <w:rsid w:val="0046624A"/>
    <w:rsid w:val="00486812"/>
    <w:rsid w:val="0049100C"/>
    <w:rsid w:val="004A079A"/>
    <w:rsid w:val="004A3738"/>
    <w:rsid w:val="004B0856"/>
    <w:rsid w:val="004B7376"/>
    <w:rsid w:val="004C2F66"/>
    <w:rsid w:val="004C668F"/>
    <w:rsid w:val="00503BC7"/>
    <w:rsid w:val="005115AB"/>
    <w:rsid w:val="00534E28"/>
    <w:rsid w:val="00546CFD"/>
    <w:rsid w:val="005534B1"/>
    <w:rsid w:val="00555637"/>
    <w:rsid w:val="00565D8A"/>
    <w:rsid w:val="005A61A5"/>
    <w:rsid w:val="005B2A8C"/>
    <w:rsid w:val="005C3EF3"/>
    <w:rsid w:val="005D12FE"/>
    <w:rsid w:val="005D2C06"/>
    <w:rsid w:val="005E46D4"/>
    <w:rsid w:val="005E78D6"/>
    <w:rsid w:val="006176D5"/>
    <w:rsid w:val="00621202"/>
    <w:rsid w:val="006457E0"/>
    <w:rsid w:val="006544CB"/>
    <w:rsid w:val="00655F4C"/>
    <w:rsid w:val="006621C7"/>
    <w:rsid w:val="006C40A7"/>
    <w:rsid w:val="006F19F0"/>
    <w:rsid w:val="0072709E"/>
    <w:rsid w:val="007276CB"/>
    <w:rsid w:val="00732A38"/>
    <w:rsid w:val="00734127"/>
    <w:rsid w:val="007539D3"/>
    <w:rsid w:val="0076206C"/>
    <w:rsid w:val="0077258E"/>
    <w:rsid w:val="00782C01"/>
    <w:rsid w:val="00783C41"/>
    <w:rsid w:val="0079768D"/>
    <w:rsid w:val="007C3AD2"/>
    <w:rsid w:val="007D34D6"/>
    <w:rsid w:val="007D68B3"/>
    <w:rsid w:val="007F5616"/>
    <w:rsid w:val="008033CD"/>
    <w:rsid w:val="008102AC"/>
    <w:rsid w:val="008204DF"/>
    <w:rsid w:val="00833965"/>
    <w:rsid w:val="00834B15"/>
    <w:rsid w:val="00853662"/>
    <w:rsid w:val="00855781"/>
    <w:rsid w:val="00875FDA"/>
    <w:rsid w:val="00882562"/>
    <w:rsid w:val="00894889"/>
    <w:rsid w:val="008B040E"/>
    <w:rsid w:val="008C1A62"/>
    <w:rsid w:val="008D39BC"/>
    <w:rsid w:val="008E5988"/>
    <w:rsid w:val="008E7F10"/>
    <w:rsid w:val="00903E34"/>
    <w:rsid w:val="00915963"/>
    <w:rsid w:val="00935C5E"/>
    <w:rsid w:val="0095511B"/>
    <w:rsid w:val="009806E4"/>
    <w:rsid w:val="0098683B"/>
    <w:rsid w:val="00986A98"/>
    <w:rsid w:val="0098789D"/>
    <w:rsid w:val="0099612C"/>
    <w:rsid w:val="0099717C"/>
    <w:rsid w:val="009B4601"/>
    <w:rsid w:val="009E421B"/>
    <w:rsid w:val="009E46CE"/>
    <w:rsid w:val="009E77D3"/>
    <w:rsid w:val="00A41158"/>
    <w:rsid w:val="00A43669"/>
    <w:rsid w:val="00A501CA"/>
    <w:rsid w:val="00A72D36"/>
    <w:rsid w:val="00A8305B"/>
    <w:rsid w:val="00A83268"/>
    <w:rsid w:val="00AA1A42"/>
    <w:rsid w:val="00AB193B"/>
    <w:rsid w:val="00AE29B9"/>
    <w:rsid w:val="00AE3BE5"/>
    <w:rsid w:val="00AF5EFE"/>
    <w:rsid w:val="00B0779F"/>
    <w:rsid w:val="00B17452"/>
    <w:rsid w:val="00B40EF3"/>
    <w:rsid w:val="00B6269E"/>
    <w:rsid w:val="00B73A64"/>
    <w:rsid w:val="00BB51F3"/>
    <w:rsid w:val="00BC0993"/>
    <w:rsid w:val="00BD182F"/>
    <w:rsid w:val="00BF5C3D"/>
    <w:rsid w:val="00C05B22"/>
    <w:rsid w:val="00C16550"/>
    <w:rsid w:val="00C26E19"/>
    <w:rsid w:val="00CA55EA"/>
    <w:rsid w:val="00CA7DFE"/>
    <w:rsid w:val="00CE09AE"/>
    <w:rsid w:val="00CF3159"/>
    <w:rsid w:val="00D01687"/>
    <w:rsid w:val="00D371A2"/>
    <w:rsid w:val="00D404F5"/>
    <w:rsid w:val="00D47D7A"/>
    <w:rsid w:val="00D7179A"/>
    <w:rsid w:val="00D85154"/>
    <w:rsid w:val="00E075D2"/>
    <w:rsid w:val="00E12C2B"/>
    <w:rsid w:val="00E31051"/>
    <w:rsid w:val="00E34CF7"/>
    <w:rsid w:val="00E45FC7"/>
    <w:rsid w:val="00E469C0"/>
    <w:rsid w:val="00E64916"/>
    <w:rsid w:val="00E83316"/>
    <w:rsid w:val="00E96ECB"/>
    <w:rsid w:val="00F0385D"/>
    <w:rsid w:val="00F277E9"/>
    <w:rsid w:val="00F30649"/>
    <w:rsid w:val="00F433F5"/>
    <w:rsid w:val="00F43F99"/>
    <w:rsid w:val="00F52E2A"/>
    <w:rsid w:val="00F606CD"/>
    <w:rsid w:val="00F70445"/>
    <w:rsid w:val="00F83587"/>
    <w:rsid w:val="00F92724"/>
    <w:rsid w:val="00F95D83"/>
    <w:rsid w:val="00FB1FFC"/>
    <w:rsid w:val="00FF1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A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34CF7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34CF7"/>
    <w:rPr>
      <w:rFonts w:ascii="Times New Roman" w:eastAsia="Times New Roman" w:hAnsi="Times New Roman" w:cs="Times New Roman"/>
      <w:b/>
      <w:bCs/>
      <w:smallCaps/>
      <w:spacing w:val="20"/>
      <w:sz w:val="28"/>
      <w:szCs w:val="20"/>
      <w:lang w:val="en-US"/>
    </w:rPr>
  </w:style>
  <w:style w:type="paragraph" w:styleId="BodyText2">
    <w:name w:val="Body Text 2"/>
    <w:basedOn w:val="Normal"/>
    <w:link w:val="BodyText2Char"/>
    <w:rsid w:val="00E34CF7"/>
    <w:pPr>
      <w:jc w:val="center"/>
    </w:pPr>
    <w:rPr>
      <w:b/>
      <w:bCs/>
      <w:sz w:val="28"/>
      <w:lang w:val="lv-LV" w:eastAsia="en-US"/>
    </w:rPr>
  </w:style>
  <w:style w:type="character" w:customStyle="1" w:styleId="BodyText2Char">
    <w:name w:val="Body Text 2 Char"/>
    <w:basedOn w:val="DefaultParagraphFont"/>
    <w:link w:val="BodyText2"/>
    <w:rsid w:val="00E34CF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lainText">
    <w:name w:val="Plain Text"/>
    <w:basedOn w:val="Normal"/>
    <w:link w:val="PlainTextChar"/>
    <w:rsid w:val="00E34CF7"/>
    <w:pPr>
      <w:snapToGrid w:val="0"/>
    </w:pPr>
    <w:rPr>
      <w:rFonts w:ascii="Courier New" w:hAnsi="Courier New"/>
      <w:sz w:val="28"/>
      <w:szCs w:val="20"/>
      <w:lang w:val="lv-LV" w:eastAsia="en-US"/>
    </w:rPr>
  </w:style>
  <w:style w:type="character" w:customStyle="1" w:styleId="PlainTextChar">
    <w:name w:val="Plain Text Char"/>
    <w:basedOn w:val="DefaultParagraphFont"/>
    <w:link w:val="PlainText"/>
    <w:rsid w:val="00E34CF7"/>
    <w:rPr>
      <w:rFonts w:ascii="Courier New" w:eastAsia="Times New Roman" w:hAnsi="Courier New" w:cs="Times New Roman"/>
      <w:sz w:val="28"/>
      <w:szCs w:val="20"/>
    </w:rPr>
  </w:style>
  <w:style w:type="paragraph" w:customStyle="1" w:styleId="naislab">
    <w:name w:val="naislab"/>
    <w:basedOn w:val="Normal"/>
    <w:rsid w:val="00E34CF7"/>
    <w:pPr>
      <w:spacing w:before="100" w:beforeAutospacing="1" w:after="100" w:afterAutospacing="1"/>
    </w:pPr>
    <w:rPr>
      <w:lang w:val="lv-LV" w:bidi="lo-LA"/>
    </w:rPr>
  </w:style>
  <w:style w:type="paragraph" w:styleId="ListParagraph">
    <w:name w:val="List Paragraph"/>
    <w:basedOn w:val="Normal"/>
    <w:uiPriority w:val="34"/>
    <w:qFormat/>
    <w:rsid w:val="000E14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5E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E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EFE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EFE"/>
    <w:rPr>
      <w:rFonts w:ascii="Times New Roman" w:eastAsia="Times New Roman" w:hAnsi="Times New Roman" w:cs="Times New Roman"/>
      <w:b/>
      <w:bCs/>
      <w:sz w:val="20"/>
      <w:szCs w:val="20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EFE"/>
    <w:rPr>
      <w:rFonts w:ascii="Tahoma" w:eastAsia="Times New Roman" w:hAnsi="Tahoma" w:cs="Tahoma"/>
      <w:sz w:val="16"/>
      <w:szCs w:val="16"/>
      <w:lang w:val="en-GB" w:eastAsia="lv-LV"/>
    </w:rPr>
  </w:style>
  <w:style w:type="table" w:styleId="TableGrid">
    <w:name w:val="Table Grid"/>
    <w:basedOn w:val="TableNormal"/>
    <w:uiPriority w:val="59"/>
    <w:rsid w:val="00AF5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F5EFE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EF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F5E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832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268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A832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268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styleId="Hyperlink">
    <w:name w:val="Hyperlink"/>
    <w:uiPriority w:val="99"/>
    <w:rsid w:val="00F95D8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66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34CF7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34CF7"/>
    <w:rPr>
      <w:rFonts w:ascii="Times New Roman" w:eastAsia="Times New Roman" w:hAnsi="Times New Roman" w:cs="Times New Roman"/>
      <w:b/>
      <w:bCs/>
      <w:smallCaps/>
      <w:spacing w:val="20"/>
      <w:sz w:val="28"/>
      <w:szCs w:val="20"/>
      <w:lang w:val="en-US"/>
    </w:rPr>
  </w:style>
  <w:style w:type="paragraph" w:styleId="BodyText2">
    <w:name w:val="Body Text 2"/>
    <w:basedOn w:val="Normal"/>
    <w:link w:val="BodyText2Char"/>
    <w:rsid w:val="00E34CF7"/>
    <w:pPr>
      <w:jc w:val="center"/>
    </w:pPr>
    <w:rPr>
      <w:b/>
      <w:bCs/>
      <w:sz w:val="28"/>
      <w:lang w:val="lv-LV" w:eastAsia="en-US"/>
    </w:rPr>
  </w:style>
  <w:style w:type="character" w:customStyle="1" w:styleId="BodyText2Char">
    <w:name w:val="Body Text 2 Char"/>
    <w:basedOn w:val="DefaultParagraphFont"/>
    <w:link w:val="BodyText2"/>
    <w:rsid w:val="00E34CF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lainText">
    <w:name w:val="Plain Text"/>
    <w:basedOn w:val="Normal"/>
    <w:link w:val="PlainTextChar"/>
    <w:rsid w:val="00E34CF7"/>
    <w:pPr>
      <w:snapToGrid w:val="0"/>
    </w:pPr>
    <w:rPr>
      <w:rFonts w:ascii="Courier New" w:hAnsi="Courier New"/>
      <w:sz w:val="28"/>
      <w:szCs w:val="20"/>
      <w:lang w:val="lv-LV" w:eastAsia="en-US"/>
    </w:rPr>
  </w:style>
  <w:style w:type="character" w:customStyle="1" w:styleId="PlainTextChar">
    <w:name w:val="Plain Text Char"/>
    <w:basedOn w:val="DefaultParagraphFont"/>
    <w:link w:val="PlainText"/>
    <w:rsid w:val="00E34CF7"/>
    <w:rPr>
      <w:rFonts w:ascii="Courier New" w:eastAsia="Times New Roman" w:hAnsi="Courier New" w:cs="Times New Roman"/>
      <w:sz w:val="28"/>
      <w:szCs w:val="20"/>
    </w:rPr>
  </w:style>
  <w:style w:type="paragraph" w:customStyle="1" w:styleId="naislab">
    <w:name w:val="naislab"/>
    <w:basedOn w:val="Normal"/>
    <w:rsid w:val="00E34CF7"/>
    <w:pPr>
      <w:spacing w:before="100" w:beforeAutospacing="1" w:after="100" w:afterAutospacing="1"/>
    </w:pPr>
    <w:rPr>
      <w:lang w:val="lv-LV" w:bidi="lo-LA"/>
    </w:rPr>
  </w:style>
  <w:style w:type="paragraph" w:styleId="ListParagraph">
    <w:name w:val="List Paragraph"/>
    <w:basedOn w:val="Normal"/>
    <w:uiPriority w:val="34"/>
    <w:qFormat/>
    <w:rsid w:val="000E14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5E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E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EFE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EFE"/>
    <w:rPr>
      <w:rFonts w:ascii="Times New Roman" w:eastAsia="Times New Roman" w:hAnsi="Times New Roman" w:cs="Times New Roman"/>
      <w:b/>
      <w:bCs/>
      <w:sz w:val="20"/>
      <w:szCs w:val="20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EFE"/>
    <w:rPr>
      <w:rFonts w:ascii="Tahoma" w:eastAsia="Times New Roman" w:hAnsi="Tahoma" w:cs="Tahoma"/>
      <w:sz w:val="16"/>
      <w:szCs w:val="16"/>
      <w:lang w:val="en-GB" w:eastAsia="lv-LV"/>
    </w:rPr>
  </w:style>
  <w:style w:type="table" w:styleId="TableGrid">
    <w:name w:val="Table Grid"/>
    <w:basedOn w:val="TableNormal"/>
    <w:uiPriority w:val="59"/>
    <w:rsid w:val="00AF5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F5EFE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EF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F5E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832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268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A832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268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styleId="Hyperlink">
    <w:name w:val="Hyperlink"/>
    <w:uiPriority w:val="99"/>
    <w:rsid w:val="00F95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262102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B8CE-E862-49F9-B668-9A114C01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4337</Words>
  <Characters>2473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2013.gada 5.novembra noteikumos Nr.1268 "Ārstniecības riska fonda darbības noteikumi""</vt:lpstr>
    </vt:vector>
  </TitlesOfParts>
  <Company>Veselības ministrija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2013.gada 5.novembra noteikumos Nr.1268 "Ārstniecības riska fonda darbības noteikumi""</dc:title>
  <dc:subject>MK noteikumu projekts</dc:subject>
  <dc:creator>Anita Jurševica</dc:creator>
  <dc:description>Anita.Jursevica@vm.gov.lv, tālr.67876186
fakss 67876002</dc:description>
  <cp:lastModifiedBy>Leontīne Babkina</cp:lastModifiedBy>
  <cp:revision>18</cp:revision>
  <cp:lastPrinted>2016-01-12T11:38:00Z</cp:lastPrinted>
  <dcterms:created xsi:type="dcterms:W3CDTF">2015-12-11T13:01:00Z</dcterms:created>
  <dcterms:modified xsi:type="dcterms:W3CDTF">2016-01-20T13:03:00Z</dcterms:modified>
</cp:coreProperties>
</file>