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BD626B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0C3829" w:rsidRDefault="00A90A93" w:rsidP="00A90A93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A90A93" w:rsidRPr="000C3829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Pr="005D2A5C">
        <w:rPr>
          <w:color w:val="000000" w:themeColor="text1"/>
          <w:szCs w:val="28"/>
        </w:rPr>
        <w:t>5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5D2A5C" w:rsidRDefault="00A90A93" w:rsidP="00A90A93">
      <w:pPr>
        <w:spacing w:after="0" w:line="240" w:lineRule="auto"/>
        <w:ind w:left="3600" w:firstLine="72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D2A5C">
        <w:rPr>
          <w:rFonts w:ascii="Times New Roman" w:hAnsi="Times New Roman"/>
          <w:b/>
          <w:color w:val="000000" w:themeColor="text1"/>
          <w:sz w:val="28"/>
          <w:szCs w:val="28"/>
        </w:rPr>
        <w:t>.§</w:t>
      </w:r>
    </w:p>
    <w:p w:rsidR="00A90A93" w:rsidRPr="005D2A5C" w:rsidRDefault="005D2A5C" w:rsidP="005D2A5C">
      <w:pPr>
        <w:pStyle w:val="BodyText"/>
        <w:keepLine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5D2A5C">
        <w:rPr>
          <w:rFonts w:ascii="Times New Roman" w:hAnsi="Times New Roman"/>
          <w:b/>
          <w:bCs/>
          <w:color w:val="000000" w:themeColor="text1"/>
          <w:sz w:val="28"/>
          <w:szCs w:val="28"/>
        </w:rPr>
        <w:t>Grozījumi Ministru kabineta 2005.gada 8.marta noteikumos Nr.175 „Recepšu veidlapu izgatavošanas un uzglabāšanas, kā arī  recepšu izrakstīšanas un uzglabāšanas noteikumi”</w:t>
      </w:r>
    </w:p>
    <w:bookmarkEnd w:id="0"/>
    <w:bookmarkEnd w:id="1"/>
    <w:p w:rsidR="005D2A5C" w:rsidRPr="0014017C" w:rsidRDefault="005D2A5C" w:rsidP="00A90A93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="005D2A5C" w:rsidRDefault="005D2A5C" w:rsidP="005D2A5C">
      <w:pPr>
        <w:pStyle w:val="BodyText2"/>
        <w:numPr>
          <w:ilvl w:val="0"/>
          <w:numId w:val="2"/>
        </w:numPr>
        <w:tabs>
          <w:tab w:val="left" w:pos="426"/>
        </w:tabs>
        <w:spacing w:after="120"/>
        <w:rPr>
          <w:szCs w:val="28"/>
        </w:rPr>
      </w:pPr>
      <w:r w:rsidRPr="005D2A5C">
        <w:rPr>
          <w:szCs w:val="28"/>
        </w:rPr>
        <w:t xml:space="preserve">Pieņemt iesniegto noteikumu projektu. Valsts kancelejai sagatavot </w:t>
      </w:r>
      <w:r w:rsidR="00FA6735">
        <w:rPr>
          <w:szCs w:val="28"/>
        </w:rPr>
        <w:t>projektu</w:t>
      </w:r>
      <w:r w:rsidRPr="005D2A5C">
        <w:rPr>
          <w:szCs w:val="28"/>
        </w:rPr>
        <w:t xml:space="preserve"> parakstīšanai.</w:t>
      </w:r>
    </w:p>
    <w:p w:rsidR="007168B6" w:rsidRPr="007168B6" w:rsidRDefault="005D2A5C" w:rsidP="007168B6">
      <w:pPr>
        <w:pStyle w:val="BodyText2"/>
        <w:numPr>
          <w:ilvl w:val="0"/>
          <w:numId w:val="2"/>
        </w:numPr>
        <w:tabs>
          <w:tab w:val="left" w:pos="426"/>
        </w:tabs>
        <w:spacing w:after="120"/>
        <w:rPr>
          <w:color w:val="000000" w:themeColor="text1"/>
          <w:szCs w:val="28"/>
        </w:rPr>
      </w:pPr>
      <w:r w:rsidRPr="007168B6">
        <w:rPr>
          <w:color w:val="000000" w:themeColor="text1"/>
          <w:szCs w:val="28"/>
        </w:rPr>
        <w:t>Veselības</w:t>
      </w:r>
      <w:r w:rsidR="00A90A93" w:rsidRPr="007168B6">
        <w:rPr>
          <w:color w:val="000000" w:themeColor="text1"/>
          <w:szCs w:val="28"/>
        </w:rPr>
        <w:t xml:space="preserve"> ministrijai</w:t>
      </w:r>
      <w:r w:rsidR="000725ED" w:rsidRPr="007168B6">
        <w:rPr>
          <w:color w:val="000000" w:themeColor="text1"/>
          <w:szCs w:val="28"/>
        </w:rPr>
        <w:t xml:space="preserve"> </w:t>
      </w:r>
      <w:r w:rsidRPr="007168B6">
        <w:rPr>
          <w:color w:val="000000" w:themeColor="text1"/>
          <w:szCs w:val="28"/>
        </w:rPr>
        <w:t>līdz 2017.gada 1.aprīlim sadarbībā ar Latvijas Darba devēju konfederāciju izvērtēt grozījumu nepieciešamību Ministru kabineta 2013.gada 22.janvāra noteikumos</w:t>
      </w:r>
      <w:r w:rsidR="00E05176" w:rsidRPr="007168B6">
        <w:rPr>
          <w:color w:val="000000" w:themeColor="text1"/>
          <w:szCs w:val="28"/>
        </w:rPr>
        <w:t xml:space="preserve"> Nr.47 </w:t>
      </w:r>
      <w:r w:rsidRPr="007168B6">
        <w:rPr>
          <w:color w:val="000000" w:themeColor="text1"/>
          <w:szCs w:val="28"/>
        </w:rPr>
        <w:t>„Farmakovigilances kārtība”</w:t>
      </w:r>
      <w:r w:rsidR="007168B6" w:rsidRPr="007168B6">
        <w:rPr>
          <w:color w:val="000000" w:themeColor="text1"/>
          <w:szCs w:val="28"/>
        </w:rPr>
        <w:t xml:space="preserve">’ </w:t>
      </w:r>
      <w:r w:rsidR="007168B6">
        <w:rPr>
          <w:color w:val="000000" w:themeColor="text1"/>
          <w:szCs w:val="28"/>
        </w:rPr>
        <w:t xml:space="preserve">attiecībā uz </w:t>
      </w:r>
      <w:r w:rsidR="007168B6" w:rsidRPr="007168B6">
        <w:rPr>
          <w:color w:val="000000" w:themeColor="text1"/>
          <w:szCs w:val="28"/>
        </w:rPr>
        <w:t xml:space="preserve">bioloģiskas izcelsmes zāļu farmakovigilanci. </w:t>
      </w:r>
      <w:r w:rsidRPr="007168B6">
        <w:rPr>
          <w:color w:val="000000" w:themeColor="text1"/>
          <w:szCs w:val="28"/>
        </w:rPr>
        <w:t xml:space="preserve"> </w:t>
      </w:r>
    </w:p>
    <w:p w:rsidR="007168B6" w:rsidRPr="007168B6" w:rsidRDefault="007168B6" w:rsidP="007168B6">
      <w:pPr>
        <w:pStyle w:val="BodyText2"/>
        <w:tabs>
          <w:tab w:val="left" w:pos="426"/>
        </w:tabs>
        <w:spacing w:after="120"/>
        <w:ind w:left="780"/>
        <w:rPr>
          <w:szCs w:val="28"/>
        </w:rPr>
      </w:pPr>
    </w:p>
    <w:p w:rsidR="00A90A93" w:rsidRDefault="00A90A93" w:rsidP="007168B6">
      <w:pPr>
        <w:pStyle w:val="BodyText2"/>
        <w:tabs>
          <w:tab w:val="left" w:pos="426"/>
        </w:tabs>
        <w:spacing w:after="480"/>
        <w:rPr>
          <w:szCs w:val="28"/>
        </w:rPr>
      </w:pPr>
      <w:r w:rsidRPr="00772A4F">
        <w:rPr>
          <w:szCs w:val="28"/>
        </w:rPr>
        <w:t>Ministru prezidente</w:t>
      </w:r>
      <w:r w:rsidRPr="00772A4F">
        <w:rPr>
          <w:szCs w:val="28"/>
        </w:rPr>
        <w:tab/>
      </w:r>
      <w:r w:rsidRPr="00772A4F">
        <w:rPr>
          <w:szCs w:val="28"/>
        </w:rPr>
        <w:tab/>
      </w:r>
      <w:r w:rsidRPr="00772A4F">
        <w:rPr>
          <w:szCs w:val="28"/>
        </w:rPr>
        <w:tab/>
      </w:r>
      <w:r w:rsidRPr="00772A4F">
        <w:rPr>
          <w:szCs w:val="28"/>
        </w:rPr>
        <w:tab/>
      </w:r>
      <w:r w:rsidRPr="00772A4F">
        <w:rPr>
          <w:szCs w:val="28"/>
        </w:rPr>
        <w:tab/>
      </w:r>
      <w:r w:rsidRPr="00772A4F">
        <w:rPr>
          <w:szCs w:val="28"/>
        </w:rPr>
        <w:tab/>
      </w:r>
      <w:r w:rsidR="00224D7D">
        <w:rPr>
          <w:szCs w:val="28"/>
        </w:rPr>
        <w:t xml:space="preserve">               L.</w:t>
      </w:r>
      <w:r w:rsidRPr="00BD626B">
        <w:rPr>
          <w:szCs w:val="28"/>
        </w:rPr>
        <w:t>Straujuma</w:t>
      </w:r>
    </w:p>
    <w:p w:rsidR="00A90A93" w:rsidRDefault="00A90A93" w:rsidP="007168B6">
      <w:pPr>
        <w:pStyle w:val="Heading2"/>
        <w:spacing w:after="480"/>
        <w:rPr>
          <w:szCs w:val="28"/>
        </w:rPr>
      </w:pPr>
      <w:r>
        <w:rPr>
          <w:szCs w:val="28"/>
        </w:rPr>
        <w:t>Valsts kancelejas direktor</w:t>
      </w:r>
      <w:r w:rsidR="00462A97">
        <w:rPr>
          <w:szCs w:val="28"/>
        </w:rPr>
        <w:t>s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="00224D7D">
        <w:rPr>
          <w:szCs w:val="28"/>
        </w:rPr>
        <w:tab/>
        <w:t xml:space="preserve">               M.K</w:t>
      </w:r>
      <w:r w:rsidR="00462A97">
        <w:rPr>
          <w:szCs w:val="28"/>
        </w:rPr>
        <w:t>rieviņš</w:t>
      </w:r>
    </w:p>
    <w:p w:rsidR="00224D7D" w:rsidRPr="00224D7D" w:rsidRDefault="00224D7D" w:rsidP="007168B6">
      <w:pPr>
        <w:tabs>
          <w:tab w:val="right" w:pos="9072"/>
        </w:tabs>
        <w:spacing w:after="48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224D7D">
        <w:rPr>
          <w:rFonts w:ascii="Times New Roman" w:eastAsia="Calibri" w:hAnsi="Times New Roman"/>
          <w:sz w:val="28"/>
          <w:szCs w:val="28"/>
          <w:lang w:eastAsia="en-US"/>
        </w:rPr>
        <w:t>Iesniedzējs: Veselības ministrs                                                           G.Belēvičs</w:t>
      </w:r>
    </w:p>
    <w:p w:rsidR="00224D7D" w:rsidRDefault="00224D7D" w:rsidP="007168B6">
      <w:pPr>
        <w:tabs>
          <w:tab w:val="right" w:pos="9072"/>
        </w:tabs>
        <w:spacing w:after="48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224D7D">
        <w:rPr>
          <w:rFonts w:ascii="Times New Roman" w:eastAsia="Calibri" w:hAnsi="Times New Roman"/>
          <w:sz w:val="28"/>
          <w:szCs w:val="28"/>
          <w:lang w:eastAsia="en-US"/>
        </w:rPr>
        <w:t>Vīza: Valsts sekretāre                                                                          S.Zvidriņa</w:t>
      </w:r>
    </w:p>
    <w:p w:rsidR="00661ADC" w:rsidRDefault="00661ADC" w:rsidP="007168B6">
      <w:pPr>
        <w:tabs>
          <w:tab w:val="right" w:pos="9072"/>
        </w:tabs>
        <w:spacing w:after="48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ADC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</w:p>
    <w:p w:rsidR="00661ADC" w:rsidRPr="00224D7D" w:rsidRDefault="00661ADC" w:rsidP="00224D7D">
      <w:pPr>
        <w:tabs>
          <w:tab w:val="right" w:pos="9072"/>
        </w:tabs>
        <w:spacing w:after="0" w:line="240" w:lineRule="auto"/>
        <w:ind w:right="-766"/>
        <w:rPr>
          <w:rFonts w:ascii="Times New Roman" w:eastAsia="Lucida Sans Unicode" w:hAnsi="Times New Roman"/>
          <w:kern w:val="3"/>
          <w:sz w:val="28"/>
          <w:szCs w:val="28"/>
          <w:lang w:eastAsia="en-US"/>
        </w:rPr>
      </w:pPr>
    </w:p>
    <w:p w:rsidR="008F18E7" w:rsidRPr="007168B6" w:rsidRDefault="00950582" w:rsidP="008F18E7">
      <w:pPr>
        <w:spacing w:after="0"/>
        <w:ind w:right="-3228"/>
        <w:rPr>
          <w:rFonts w:ascii="Times New Roman" w:eastAsia="Calibri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8F18E7" w:rsidRPr="007168B6">
        <w:rPr>
          <w:rFonts w:ascii="Times New Roman" w:hAnsi="Times New Roman"/>
          <w:color w:val="000000" w:themeColor="text1"/>
          <w:sz w:val="20"/>
          <w:szCs w:val="20"/>
        </w:rPr>
        <w:t>.1</w:t>
      </w:r>
      <w:r w:rsidR="007168B6" w:rsidRPr="007168B6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8F18E7" w:rsidRPr="007168B6">
        <w:rPr>
          <w:rFonts w:ascii="Times New Roman" w:hAnsi="Times New Roman"/>
          <w:color w:val="000000" w:themeColor="text1"/>
          <w:sz w:val="20"/>
          <w:szCs w:val="20"/>
        </w:rPr>
        <w:t xml:space="preserve">.2015 </w:t>
      </w:r>
      <w:r w:rsidR="007168B6" w:rsidRPr="007168B6">
        <w:rPr>
          <w:rFonts w:ascii="Times New Roman" w:hAnsi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8F18E7" w:rsidRPr="007168B6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7168B6" w:rsidRPr="007168B6">
        <w:rPr>
          <w:rFonts w:ascii="Times New Roman" w:hAnsi="Times New Roman"/>
          <w:color w:val="000000" w:themeColor="text1"/>
          <w:sz w:val="20"/>
          <w:szCs w:val="20"/>
        </w:rPr>
        <w:t>3</w:t>
      </w:r>
      <w:r>
        <w:rPr>
          <w:rFonts w:ascii="Times New Roman" w:hAnsi="Times New Roman"/>
          <w:color w:val="000000" w:themeColor="text1"/>
          <w:sz w:val="20"/>
          <w:szCs w:val="20"/>
        </w:rPr>
        <w:t>5</w:t>
      </w:r>
    </w:p>
    <w:p w:rsidR="008F18E7" w:rsidRPr="007168B6" w:rsidRDefault="007168B6" w:rsidP="008F18E7">
      <w:pPr>
        <w:spacing w:after="0"/>
        <w:ind w:right="-3228"/>
        <w:rPr>
          <w:rFonts w:ascii="Times New Roman" w:hAnsi="Times New Roman"/>
          <w:color w:val="000000" w:themeColor="text1"/>
          <w:sz w:val="20"/>
          <w:szCs w:val="20"/>
        </w:rPr>
      </w:pPr>
      <w:r w:rsidRPr="007168B6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FA6735">
        <w:rPr>
          <w:rFonts w:ascii="Times New Roman" w:hAnsi="Times New Roman"/>
          <w:color w:val="000000" w:themeColor="text1"/>
          <w:sz w:val="20"/>
          <w:szCs w:val="20"/>
        </w:rPr>
        <w:t>3</w:t>
      </w:r>
    </w:p>
    <w:p w:rsidR="008F18E7" w:rsidRPr="007168B6" w:rsidRDefault="007168B6" w:rsidP="008F18E7">
      <w:pPr>
        <w:spacing w:after="0"/>
        <w:ind w:right="-3228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7168B6">
        <w:rPr>
          <w:rFonts w:ascii="Times New Roman" w:eastAsia="Calibri" w:hAnsi="Times New Roman"/>
          <w:color w:val="000000" w:themeColor="text1"/>
          <w:sz w:val="20"/>
          <w:szCs w:val="20"/>
        </w:rPr>
        <w:t>L</w:t>
      </w:r>
      <w:r w:rsidR="008F18E7" w:rsidRPr="007168B6">
        <w:rPr>
          <w:rFonts w:ascii="Times New Roman" w:eastAsia="Calibri" w:hAnsi="Times New Roman"/>
          <w:color w:val="000000" w:themeColor="text1"/>
          <w:sz w:val="20"/>
          <w:szCs w:val="20"/>
        </w:rPr>
        <w:t>.</w:t>
      </w:r>
      <w:r w:rsidRPr="007168B6">
        <w:rPr>
          <w:rFonts w:ascii="Times New Roman" w:eastAsia="Calibri" w:hAnsi="Times New Roman"/>
          <w:color w:val="000000" w:themeColor="text1"/>
          <w:sz w:val="20"/>
          <w:szCs w:val="20"/>
        </w:rPr>
        <w:t>Boltāne</w:t>
      </w:r>
    </w:p>
    <w:p w:rsidR="008F18E7" w:rsidRPr="007168B6" w:rsidRDefault="008F18E7" w:rsidP="008F18E7">
      <w:pPr>
        <w:spacing w:after="0"/>
        <w:rPr>
          <w:rFonts w:ascii="Times New Roman" w:hAnsi="Times New Roman"/>
          <w:color w:val="000000" w:themeColor="text1"/>
          <w:sz w:val="20"/>
        </w:rPr>
      </w:pPr>
      <w:r w:rsidRPr="007168B6">
        <w:rPr>
          <w:rFonts w:ascii="Times New Roman" w:hAnsi="Times New Roman"/>
          <w:color w:val="000000" w:themeColor="text1"/>
          <w:sz w:val="20"/>
        </w:rPr>
        <w:t>67876</w:t>
      </w:r>
      <w:r w:rsidR="007168B6" w:rsidRPr="007168B6">
        <w:rPr>
          <w:rFonts w:ascii="Times New Roman" w:hAnsi="Times New Roman"/>
          <w:color w:val="000000" w:themeColor="text1"/>
          <w:sz w:val="20"/>
        </w:rPr>
        <w:t>154,laura.boltane</w:t>
      </w:r>
      <w:r w:rsidRPr="007168B6">
        <w:rPr>
          <w:rFonts w:ascii="Times New Roman" w:hAnsi="Times New Roman"/>
          <w:color w:val="000000" w:themeColor="text1"/>
          <w:sz w:val="20"/>
        </w:rPr>
        <w:t xml:space="preserve"> @vm.gov.lv</w:t>
      </w:r>
    </w:p>
    <w:p w:rsidR="00661ADC" w:rsidRPr="008F18E7" w:rsidRDefault="00661ADC" w:rsidP="008F18E7">
      <w:pPr>
        <w:spacing w:after="0"/>
        <w:rPr>
          <w:rFonts w:ascii="Times New Roman" w:hAnsi="Times New Roman"/>
          <w:color w:val="4F81BD"/>
        </w:rPr>
      </w:pPr>
    </w:p>
    <w:sectPr w:rsidR="00661ADC" w:rsidRPr="008F18E7" w:rsidSect="00661AD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76" w:rsidRDefault="00E05176" w:rsidP="00A90A93">
      <w:pPr>
        <w:spacing w:after="0" w:line="240" w:lineRule="auto"/>
      </w:pPr>
      <w:r>
        <w:separator/>
      </w:r>
    </w:p>
  </w:endnote>
  <w:endnote w:type="continuationSeparator" w:id="0">
    <w:p w:rsidR="00E05176" w:rsidRDefault="00E05176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76" w:rsidRPr="008B021A" w:rsidRDefault="00E05176" w:rsidP="008B021A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 w:rsidRPr="008B021A">
      <w:rPr>
        <w:color w:val="1F497D" w:themeColor="text2"/>
        <w:sz w:val="24"/>
        <w:szCs w:val="24"/>
      </w:rPr>
      <w:t>281015_ESTspriedums;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B6" w:rsidRPr="007168B6" w:rsidRDefault="00E05176" w:rsidP="007168B6">
    <w:pPr>
      <w:pStyle w:val="BodyText"/>
      <w:keepLines/>
      <w:spacing w:after="0" w:line="240" w:lineRule="auto"/>
      <w:jc w:val="both"/>
      <w:rPr>
        <w:rFonts w:ascii="Times New Roman" w:hAnsi="Times New Roman"/>
        <w:color w:val="000000" w:themeColor="text1"/>
        <w:sz w:val="24"/>
        <w:szCs w:val="24"/>
      </w:rPr>
    </w:pPr>
    <w:r w:rsidRPr="007168B6">
      <w:rPr>
        <w:rFonts w:ascii="Times New Roman" w:hAnsi="Times New Roman"/>
        <w:color w:val="000000" w:themeColor="text1"/>
        <w:sz w:val="24"/>
        <w:szCs w:val="24"/>
      </w:rPr>
      <w:t>VMprot_</w:t>
    </w:r>
    <w:r w:rsidR="00950582">
      <w:rPr>
        <w:rFonts w:ascii="Times New Roman" w:hAnsi="Times New Roman"/>
        <w:color w:val="000000" w:themeColor="text1"/>
        <w:sz w:val="24"/>
        <w:szCs w:val="24"/>
      </w:rPr>
      <w:t>11</w:t>
    </w:r>
    <w:r w:rsidRPr="007168B6">
      <w:rPr>
        <w:rFonts w:ascii="Times New Roman" w:hAnsi="Times New Roman"/>
        <w:color w:val="000000" w:themeColor="text1"/>
        <w:sz w:val="24"/>
        <w:szCs w:val="24"/>
      </w:rPr>
      <w:t>1</w:t>
    </w:r>
    <w:r w:rsidR="007168B6" w:rsidRPr="007168B6">
      <w:rPr>
        <w:rFonts w:ascii="Times New Roman" w:hAnsi="Times New Roman"/>
        <w:color w:val="000000" w:themeColor="text1"/>
        <w:sz w:val="24"/>
        <w:szCs w:val="24"/>
      </w:rPr>
      <w:t>1</w:t>
    </w:r>
    <w:r w:rsidRPr="007168B6">
      <w:rPr>
        <w:rFonts w:ascii="Times New Roman" w:hAnsi="Times New Roman"/>
        <w:color w:val="000000" w:themeColor="text1"/>
        <w:sz w:val="24"/>
        <w:szCs w:val="24"/>
      </w:rPr>
      <w:t>15_</w:t>
    </w:r>
    <w:r w:rsidR="007168B6" w:rsidRPr="007168B6">
      <w:rPr>
        <w:rFonts w:ascii="Times New Roman" w:hAnsi="Times New Roman"/>
        <w:color w:val="000000" w:themeColor="text1"/>
        <w:sz w:val="24"/>
        <w:szCs w:val="24"/>
      </w:rPr>
      <w:t>175</w:t>
    </w:r>
    <w:r w:rsidRPr="007168B6">
      <w:rPr>
        <w:rFonts w:ascii="Times New Roman" w:hAnsi="Times New Roman"/>
        <w:color w:val="000000" w:themeColor="text1"/>
        <w:sz w:val="24"/>
        <w:szCs w:val="24"/>
      </w:rPr>
      <w:t xml:space="preserve">; </w:t>
    </w:r>
    <w:r w:rsidR="00950582" w:rsidRPr="00950582">
      <w:rPr>
        <w:rFonts w:ascii="Times New Roman" w:hAnsi="Times New Roman"/>
        <w:color w:val="000000" w:themeColor="text1"/>
        <w:sz w:val="24"/>
        <w:szCs w:val="24"/>
      </w:rPr>
      <w:t>Ministru kabineta sēdes protokollēmuma projekts „</w:t>
    </w:r>
    <w:r w:rsidR="007168B6" w:rsidRPr="007168B6">
      <w:rPr>
        <w:rFonts w:ascii="Times New Roman" w:hAnsi="Times New Roman"/>
        <w:color w:val="000000" w:themeColor="text1"/>
        <w:sz w:val="24"/>
        <w:szCs w:val="24"/>
      </w:rPr>
      <w:t>Grozījumi Ministru kabineta 2005</w:t>
    </w:r>
    <w:r w:rsidR="007168B6">
      <w:rPr>
        <w:rFonts w:ascii="Times New Roman" w:hAnsi="Times New Roman"/>
        <w:color w:val="000000" w:themeColor="text1"/>
        <w:sz w:val="24"/>
        <w:szCs w:val="24"/>
      </w:rPr>
      <w:t xml:space="preserve">.gada 8.marta noteikumos Nr.175 </w:t>
    </w:r>
    <w:r w:rsidR="007168B6" w:rsidRPr="007168B6">
      <w:rPr>
        <w:rFonts w:ascii="Times New Roman" w:hAnsi="Times New Roman"/>
        <w:color w:val="000000" w:themeColor="text1"/>
        <w:sz w:val="24"/>
        <w:szCs w:val="24"/>
      </w:rPr>
      <w:t>„Recepšu veidlapu izgatavošanas un uzglabāšanas, kā arī  recepšu izrakstīšanas un uzglabāšanas noteikumi”</w:t>
    </w:r>
    <w:r w:rsidR="00950582">
      <w:rPr>
        <w:rFonts w:ascii="Times New Roman" w:hAnsi="Times New Roman"/>
        <w:color w:val="000000" w:themeColor="text1"/>
        <w:sz w:val="24"/>
        <w:szCs w:val="24"/>
      </w:rPr>
      <w:t>”</w:t>
    </w:r>
  </w:p>
  <w:p w:rsidR="00E05176" w:rsidRPr="008B021A" w:rsidRDefault="00E05176" w:rsidP="008A08C9">
    <w:pPr>
      <w:pStyle w:val="BodyText2"/>
      <w:tabs>
        <w:tab w:val="left" w:pos="-4820"/>
      </w:tabs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76" w:rsidRDefault="00E05176" w:rsidP="00A90A93">
      <w:pPr>
        <w:spacing w:after="0" w:line="240" w:lineRule="auto"/>
      </w:pPr>
      <w:r>
        <w:separator/>
      </w:r>
    </w:p>
  </w:footnote>
  <w:footnote w:type="continuationSeparator" w:id="0">
    <w:p w:rsidR="00E05176" w:rsidRDefault="00E05176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E05176" w:rsidRDefault="006565DC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05176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7168B6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5176" w:rsidRDefault="00E05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F70663"/>
    <w:multiLevelType w:val="hybridMultilevel"/>
    <w:tmpl w:val="A4EA491E"/>
    <w:lvl w:ilvl="0" w:tplc="56AC98C6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D2A5C"/>
    <w:rsid w:val="000725ED"/>
    <w:rsid w:val="000D671D"/>
    <w:rsid w:val="00170AFC"/>
    <w:rsid w:val="00202A0E"/>
    <w:rsid w:val="00224D7D"/>
    <w:rsid w:val="0028335C"/>
    <w:rsid w:val="002E2421"/>
    <w:rsid w:val="003F2BDF"/>
    <w:rsid w:val="00462A97"/>
    <w:rsid w:val="005219DD"/>
    <w:rsid w:val="005A6450"/>
    <w:rsid w:val="005D2A5C"/>
    <w:rsid w:val="006370FF"/>
    <w:rsid w:val="0064195C"/>
    <w:rsid w:val="006565DC"/>
    <w:rsid w:val="00661ADC"/>
    <w:rsid w:val="007168B6"/>
    <w:rsid w:val="008A08C9"/>
    <w:rsid w:val="008B021A"/>
    <w:rsid w:val="008C5709"/>
    <w:rsid w:val="008D14B9"/>
    <w:rsid w:val="008F18E7"/>
    <w:rsid w:val="00950582"/>
    <w:rsid w:val="00A24CC9"/>
    <w:rsid w:val="00A90A93"/>
    <w:rsid w:val="00BB022F"/>
    <w:rsid w:val="00D43223"/>
    <w:rsid w:val="00D86863"/>
    <w:rsid w:val="00DB29AE"/>
    <w:rsid w:val="00DC6CD7"/>
    <w:rsid w:val="00E05176"/>
    <w:rsid w:val="00EB5A45"/>
    <w:rsid w:val="00F079FB"/>
    <w:rsid w:val="00F57317"/>
    <w:rsid w:val="00FA6735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Paraugi\MK%20protokollemums\VMprot_281015_atslegasvards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VMprot_281015_atslegasvards</Template>
  <TotalTime>24</TotalTime>
  <Pages>1</Pages>
  <Words>111</Words>
  <Characters>981</Characters>
  <Application>Microsoft Office Word</Application>
  <DocSecurity>0</DocSecurity>
  <Lines>37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8.marta noteikumos Nr.175 „Recepšu veidlapu izgatavošanas un uzglabāšanas, kā arī  recepšu izrakstīšanas un uzglabāšanas noteikumi”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8.marta noteikumos Nr.175 „Recepšu veidlapu izgatavošanas un uzglabāšanas, kā arī  recepšu izrakstīšanas un uzglabāšanas noteikumi”</dc:title>
  <dc:subject>MK sēdes protokollēmuma projekts</dc:subject>
  <dc:creator>Laura Boltāne</dc:creator>
  <dc:description>67876154, laura.boltane@vm.gov.lv</dc:description>
  <cp:lastModifiedBy>lboltane</cp:lastModifiedBy>
  <cp:revision>5</cp:revision>
  <dcterms:created xsi:type="dcterms:W3CDTF">2015-11-02T08:18:00Z</dcterms:created>
  <dcterms:modified xsi:type="dcterms:W3CDTF">2015-11-11T09:35:00Z</dcterms:modified>
</cp:coreProperties>
</file>