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7C" w:rsidRPr="00DC2681" w:rsidRDefault="001E197C" w:rsidP="001E197C">
      <w:pPr>
        <w:pStyle w:val="Heading1"/>
        <w:ind w:right="-341"/>
        <w:rPr>
          <w:i/>
          <w:sz w:val="28"/>
        </w:rPr>
      </w:pPr>
      <w:r w:rsidRPr="00DC2681">
        <w:rPr>
          <w:i/>
          <w:sz w:val="28"/>
        </w:rPr>
        <w:t>Projekts</w:t>
      </w:r>
    </w:p>
    <w:p w:rsidR="001E197C" w:rsidRDefault="001E197C" w:rsidP="001E197C">
      <w:pPr>
        <w:ind w:right="-341"/>
        <w:rPr>
          <w:sz w:val="26"/>
          <w:lang w:val="lv-LV"/>
        </w:rPr>
      </w:pPr>
    </w:p>
    <w:p w:rsidR="001E197C" w:rsidRDefault="001E197C" w:rsidP="001E197C">
      <w:pPr>
        <w:pStyle w:val="Heading2"/>
        <w:ind w:right="-341"/>
        <w:rPr>
          <w:sz w:val="28"/>
        </w:rPr>
      </w:pPr>
      <w:r>
        <w:rPr>
          <w:sz w:val="28"/>
        </w:rPr>
        <w:t>LATVIJAS REPUBLIKAS MINISTRU KABINETA PROTOKOLLĒMUMS</w:t>
      </w:r>
    </w:p>
    <w:p w:rsidR="001E197C" w:rsidRDefault="001E197C" w:rsidP="001E197C">
      <w:pPr>
        <w:ind w:right="-341"/>
      </w:pP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 xml:space="preserve">2016. gada       . 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(prot. Nr.         )</w:t>
      </w:r>
    </w:p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pStyle w:val="BodyText"/>
        <w:ind w:right="-341"/>
        <w:rPr>
          <w:sz w:val="28"/>
        </w:rPr>
      </w:pPr>
      <w:r>
        <w:rPr>
          <w:sz w:val="28"/>
        </w:rPr>
        <w:t>§</w:t>
      </w:r>
    </w:p>
    <w:p w:rsidR="001E197C" w:rsidRDefault="001E197C" w:rsidP="001E197C">
      <w:pPr>
        <w:pStyle w:val="BodyText"/>
        <w:ind w:right="-341"/>
        <w:rPr>
          <w:sz w:val="28"/>
        </w:rPr>
      </w:pPr>
    </w:p>
    <w:p w:rsidR="001E197C" w:rsidRDefault="001E197C" w:rsidP="001E197C">
      <w:pPr>
        <w:pStyle w:val="BodyText"/>
        <w:ind w:right="-341"/>
        <w:rPr>
          <w:sz w:val="28"/>
        </w:rPr>
      </w:pPr>
      <w:bookmarkStart w:id="0" w:name="OLE_LINK3"/>
      <w:bookmarkStart w:id="1" w:name="OLE_LINK4"/>
      <w:r>
        <w:rPr>
          <w:sz w:val="28"/>
        </w:rPr>
        <w:t xml:space="preserve">Par </w:t>
      </w:r>
      <w:proofErr w:type="spellStart"/>
      <w:r>
        <w:rPr>
          <w:sz w:val="28"/>
        </w:rPr>
        <w:t>I.Mantiņa</w:t>
      </w:r>
      <w:proofErr w:type="spellEnd"/>
      <w:r>
        <w:rPr>
          <w:sz w:val="28"/>
        </w:rPr>
        <w:t xml:space="preserve"> kandidatūru Sabiedrisko pakalpojumu regulēšanas komisijas padomes locekļa amatam </w:t>
      </w:r>
    </w:p>
    <w:bookmarkEnd w:id="0"/>
    <w:bookmarkEnd w:id="1"/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pStyle w:val="naisf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>1. Saskaņā ar likuma ‘‘Par sabiedrisko pakalpojumu regulatoriem’’ 7.panta ceturto daļu atbalstīt Imanta Mantiņa kandidatūru iecelšanai Sabiedrisko pakalpojumu regulēšanas komisijas padomes locekļa amatā uz pieciem gadiem</w:t>
      </w:r>
      <w:r w:rsidR="004031CA">
        <w:rPr>
          <w:sz w:val="28"/>
          <w:lang w:val="lv-LV"/>
        </w:rPr>
        <w:t xml:space="preserve"> ar 2016.gada 2.jūliju</w:t>
      </w:r>
      <w:r>
        <w:rPr>
          <w:sz w:val="28"/>
          <w:lang w:val="lv-LV"/>
        </w:rPr>
        <w:t>.</w:t>
      </w:r>
    </w:p>
    <w:p w:rsidR="001E197C" w:rsidRDefault="001E197C" w:rsidP="001E197C">
      <w:pPr>
        <w:pStyle w:val="naisf"/>
        <w:ind w:right="-341" w:firstLine="720"/>
        <w:rPr>
          <w:sz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4B2277">
        <w:rPr>
          <w:sz w:val="28"/>
          <w:szCs w:val="28"/>
          <w:lang w:val="lv-LV"/>
        </w:rPr>
        <w:t xml:space="preserve">Valsts kancelejai nosūtīt šo </w:t>
      </w:r>
      <w:proofErr w:type="spellStart"/>
      <w:r w:rsidRPr="004B2277">
        <w:rPr>
          <w:sz w:val="28"/>
          <w:szCs w:val="28"/>
          <w:lang w:val="lv-LV"/>
        </w:rPr>
        <w:t>protokollēmumu</w:t>
      </w:r>
      <w:proofErr w:type="spellEnd"/>
      <w:r>
        <w:rPr>
          <w:sz w:val="28"/>
          <w:lang w:val="lv-LV"/>
        </w:rPr>
        <w:t xml:space="preserve"> Saeimai. </w:t>
      </w:r>
    </w:p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 xml:space="preserve">Ministru prezidente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L.Straujuma</w:t>
      </w:r>
      <w:proofErr w:type="spellEnd"/>
    </w:p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M.Krieviņš</w:t>
      </w:r>
      <w:proofErr w:type="spellEnd"/>
    </w:p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ekonomikas ministr</w:t>
      </w:r>
      <w:bookmarkStart w:id="2" w:name="_GoBack"/>
      <w:bookmarkEnd w:id="2"/>
      <w:r>
        <w:rPr>
          <w:sz w:val="28"/>
          <w:lang w:val="lv-LV"/>
        </w:rPr>
        <w:t>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D.Reizniece</w:t>
      </w:r>
      <w:proofErr w:type="spellEnd"/>
      <w:r>
        <w:rPr>
          <w:sz w:val="28"/>
          <w:lang w:val="lv-LV"/>
        </w:rPr>
        <w:t>-Ozola</w:t>
      </w: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Vīza:</w:t>
      </w:r>
    </w:p>
    <w:p w:rsidR="001E197C" w:rsidRDefault="001E197C" w:rsidP="001E197C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valsts sekretārs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R.Beinarovičs</w:t>
      </w:r>
      <w:proofErr w:type="spellEnd"/>
    </w:p>
    <w:p w:rsidR="001E197C" w:rsidRDefault="001E197C" w:rsidP="001E197C">
      <w:pPr>
        <w:ind w:right="-341"/>
        <w:rPr>
          <w:sz w:val="28"/>
          <w:lang w:val="lv-LV"/>
        </w:rPr>
      </w:pPr>
    </w:p>
    <w:p w:rsidR="001E197C" w:rsidRDefault="001E197C" w:rsidP="001E197C">
      <w:pPr>
        <w:pStyle w:val="BodyText"/>
        <w:ind w:right="-341"/>
        <w:jc w:val="left"/>
        <w:rPr>
          <w:b w:val="0"/>
          <w:sz w:val="20"/>
        </w:rPr>
      </w:pPr>
    </w:p>
    <w:p w:rsidR="001E197C" w:rsidRDefault="001E197C" w:rsidP="001E197C">
      <w:pPr>
        <w:pStyle w:val="BodyText"/>
        <w:ind w:right="-341"/>
        <w:jc w:val="left"/>
        <w:rPr>
          <w:b w:val="0"/>
          <w:sz w:val="20"/>
        </w:rPr>
      </w:pPr>
    </w:p>
    <w:p w:rsidR="001E197C" w:rsidRDefault="001E197C" w:rsidP="001E197C">
      <w:pPr>
        <w:pStyle w:val="BodyText"/>
        <w:jc w:val="left"/>
        <w:rPr>
          <w:b w:val="0"/>
          <w:sz w:val="20"/>
        </w:rPr>
      </w:pPr>
    </w:p>
    <w:p w:rsidR="001E197C" w:rsidRDefault="001E197C" w:rsidP="001E197C">
      <w:pPr>
        <w:pStyle w:val="BodyText"/>
        <w:jc w:val="left"/>
        <w:rPr>
          <w:b w:val="0"/>
          <w:sz w:val="20"/>
        </w:rPr>
      </w:pPr>
    </w:p>
    <w:p w:rsidR="001E197C" w:rsidRDefault="001E197C" w:rsidP="001E197C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fldChar w:fldCharType="begin"/>
      </w:r>
      <w:r>
        <w:rPr>
          <w:b w:val="0"/>
          <w:sz w:val="20"/>
        </w:rPr>
        <w:instrText xml:space="preserve"> DATE  \@ "yyyy.MM.dd. H:mm"  \* MERGEFORMAT </w:instrText>
      </w:r>
      <w:r>
        <w:rPr>
          <w:b w:val="0"/>
          <w:sz w:val="20"/>
        </w:rPr>
        <w:fldChar w:fldCharType="separate"/>
      </w:r>
      <w:r w:rsidR="009C681D">
        <w:rPr>
          <w:b w:val="0"/>
          <w:noProof/>
          <w:sz w:val="20"/>
        </w:rPr>
        <w:t>2016.02.05. 17:10</w:t>
      </w:r>
      <w:r>
        <w:rPr>
          <w:b w:val="0"/>
          <w:sz w:val="20"/>
        </w:rPr>
        <w:fldChar w:fldCharType="end"/>
      </w:r>
    </w:p>
    <w:p w:rsidR="001E197C" w:rsidRDefault="004031CA" w:rsidP="001E197C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81</w:t>
      </w:r>
    </w:p>
    <w:p w:rsidR="001E197C" w:rsidRDefault="001E197C" w:rsidP="001E197C">
      <w:pPr>
        <w:pStyle w:val="BodyText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I.Zaharāne</w:t>
      </w:r>
      <w:proofErr w:type="spellEnd"/>
    </w:p>
    <w:p w:rsidR="001E197C" w:rsidRDefault="001E197C" w:rsidP="001E197C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 xml:space="preserve">67013183, </w:t>
      </w:r>
      <w:hyperlink r:id="rId6" w:history="1">
        <w:r w:rsidRPr="00CE1A0A">
          <w:rPr>
            <w:rStyle w:val="Hyperlink"/>
            <w:b w:val="0"/>
            <w:sz w:val="20"/>
          </w:rPr>
          <w:t>ieva.zaharane@em.gov.lv</w:t>
        </w:r>
      </w:hyperlink>
    </w:p>
    <w:p w:rsidR="001E197C" w:rsidRPr="00685258" w:rsidRDefault="001E197C" w:rsidP="001E197C">
      <w:pPr>
        <w:rPr>
          <w:lang w:val="lv-LV"/>
        </w:rPr>
      </w:pPr>
    </w:p>
    <w:p w:rsidR="001E197C" w:rsidRPr="00685258" w:rsidRDefault="001E197C" w:rsidP="001E197C">
      <w:pPr>
        <w:rPr>
          <w:lang w:val="lv-LV"/>
        </w:rPr>
      </w:pPr>
    </w:p>
    <w:p w:rsidR="00044147" w:rsidRDefault="002A53A1"/>
    <w:sectPr w:rsidR="0004414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A1" w:rsidRDefault="002A53A1" w:rsidP="001E197C">
      <w:r>
        <w:separator/>
      </w:r>
    </w:p>
  </w:endnote>
  <w:endnote w:type="continuationSeparator" w:id="0">
    <w:p w:rsidR="002A53A1" w:rsidRDefault="002A53A1" w:rsidP="001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7C" w:rsidRPr="00E314EA" w:rsidRDefault="001E197C" w:rsidP="001E197C">
    <w:pPr>
      <w:pStyle w:val="BodyText"/>
      <w:jc w:val="both"/>
      <w:rPr>
        <w:b w:val="0"/>
        <w:sz w:val="20"/>
      </w:rPr>
    </w:pPr>
    <w:r w:rsidRPr="00E314EA">
      <w:rPr>
        <w:b w:val="0"/>
        <w:sz w:val="20"/>
      </w:rPr>
      <w:fldChar w:fldCharType="begin"/>
    </w:r>
    <w:r w:rsidRPr="00E314EA">
      <w:rPr>
        <w:b w:val="0"/>
        <w:sz w:val="20"/>
      </w:rPr>
      <w:instrText xml:space="preserve"> FILENAME   \* MERGEFORMAT </w:instrText>
    </w:r>
    <w:r w:rsidRPr="00E314EA">
      <w:rPr>
        <w:b w:val="0"/>
        <w:sz w:val="20"/>
      </w:rPr>
      <w:fldChar w:fldCharType="separate"/>
    </w:r>
    <w:r w:rsidR="009C681D">
      <w:rPr>
        <w:b w:val="0"/>
        <w:noProof/>
        <w:sz w:val="20"/>
      </w:rPr>
      <w:t>EMProt_050216_SPRK_I.Mantina iecelsana.docx</w:t>
    </w:r>
    <w:r w:rsidRPr="00E314EA">
      <w:rPr>
        <w:b w:val="0"/>
        <w:sz w:val="20"/>
      </w:rPr>
      <w:fldChar w:fldCharType="end"/>
    </w:r>
    <w:r w:rsidRPr="00E314EA">
      <w:rPr>
        <w:b w:val="0"/>
        <w:sz w:val="20"/>
      </w:rPr>
      <w:t xml:space="preserve">;Par </w:t>
    </w:r>
    <w:proofErr w:type="spellStart"/>
    <w:r>
      <w:rPr>
        <w:b w:val="0"/>
        <w:sz w:val="20"/>
      </w:rPr>
      <w:t>I.Mantiņa</w:t>
    </w:r>
    <w:proofErr w:type="spellEnd"/>
    <w:r>
      <w:rPr>
        <w:b w:val="0"/>
        <w:sz w:val="20"/>
      </w:rPr>
      <w:t xml:space="preserve"> kandidatūru </w:t>
    </w:r>
    <w:r w:rsidRPr="00E314EA">
      <w:rPr>
        <w:b w:val="0"/>
        <w:sz w:val="20"/>
      </w:rPr>
      <w:t xml:space="preserve">Sabiedrisko pakalpojumu regulēšanas komisijas </w:t>
    </w:r>
    <w:proofErr w:type="spellStart"/>
    <w:r w:rsidR="009C681D">
      <w:rPr>
        <w:b w:val="0"/>
        <w:sz w:val="20"/>
      </w:rPr>
      <w:t>locekla</w:t>
    </w:r>
    <w:proofErr w:type="spellEnd"/>
    <w:r>
      <w:rPr>
        <w:b w:val="0"/>
        <w:sz w:val="20"/>
      </w:rPr>
      <w:t xml:space="preserve"> a</w:t>
    </w:r>
    <w:r w:rsidRPr="00E314EA">
      <w:rPr>
        <w:b w:val="0"/>
        <w:sz w:val="20"/>
      </w:rPr>
      <w:t>mat</w:t>
    </w:r>
    <w:r>
      <w:rPr>
        <w:b w:val="0"/>
        <w:sz w:val="20"/>
      </w:rPr>
      <w:t>am</w:t>
    </w:r>
    <w:r w:rsidRPr="00E314EA">
      <w:rPr>
        <w:b w:val="0"/>
        <w:sz w:val="20"/>
      </w:rPr>
      <w:t xml:space="preserve"> </w:t>
    </w:r>
  </w:p>
  <w:p w:rsidR="001E197C" w:rsidRDefault="001E197C" w:rsidP="001E197C">
    <w:pPr>
      <w:pStyle w:val="Footer"/>
    </w:pPr>
  </w:p>
  <w:p w:rsidR="001E197C" w:rsidRDefault="001E1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A1" w:rsidRDefault="002A53A1" w:rsidP="001E197C">
      <w:r>
        <w:separator/>
      </w:r>
    </w:p>
  </w:footnote>
  <w:footnote w:type="continuationSeparator" w:id="0">
    <w:p w:rsidR="002A53A1" w:rsidRDefault="002A53A1" w:rsidP="001E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C"/>
    <w:rsid w:val="00181E33"/>
    <w:rsid w:val="001E197C"/>
    <w:rsid w:val="002A53A1"/>
    <w:rsid w:val="004031CA"/>
    <w:rsid w:val="00866B1D"/>
    <w:rsid w:val="009C681D"/>
    <w:rsid w:val="00A5097A"/>
    <w:rsid w:val="00E7711A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E1B3-8F7A-46CF-B585-0699763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E197C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1E197C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97C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1E197C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1E197C"/>
    <w:pPr>
      <w:jc w:val="center"/>
    </w:pPr>
    <w:rPr>
      <w:b/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1E197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f">
    <w:name w:val="naisf"/>
    <w:basedOn w:val="Normal"/>
    <w:rsid w:val="001E197C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character" w:styleId="Hyperlink">
    <w:name w:val="Hyperlink"/>
    <w:rsid w:val="001E19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1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C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zaharane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793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3</cp:revision>
  <cp:lastPrinted>2016-02-05T15:10:00Z</cp:lastPrinted>
  <dcterms:created xsi:type="dcterms:W3CDTF">2016-02-05T09:34:00Z</dcterms:created>
  <dcterms:modified xsi:type="dcterms:W3CDTF">2016-02-05T15:15:00Z</dcterms:modified>
</cp:coreProperties>
</file>