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F820" w14:textId="77777777" w:rsidR="00A305CF" w:rsidRPr="00D13860" w:rsidRDefault="00A305CF" w:rsidP="00F5458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294B346" w14:textId="77777777" w:rsidR="00A305CF" w:rsidRPr="00D13860" w:rsidRDefault="00A305CF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DAE617E" w14:textId="77777777" w:rsidR="00A305CF" w:rsidRPr="00D13860" w:rsidRDefault="00A305CF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5DEE92D" w14:textId="4DD6AE7C" w:rsidR="00A305CF" w:rsidRPr="00A305CF" w:rsidRDefault="00A305CF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A305CF">
        <w:rPr>
          <w:rFonts w:ascii="Times New Roman" w:hAnsi="Times New Roman"/>
          <w:sz w:val="28"/>
          <w:szCs w:val="28"/>
        </w:rPr>
        <w:t xml:space="preserve">2016. gada </w:t>
      </w:r>
      <w:r w:rsidR="00A74E75">
        <w:rPr>
          <w:rFonts w:ascii="Times New Roman" w:hAnsi="Times New Roman"/>
          <w:sz w:val="28"/>
          <w:szCs w:val="28"/>
        </w:rPr>
        <w:t>28. janvārī</w:t>
      </w:r>
      <w:r w:rsidRPr="00A305CF">
        <w:rPr>
          <w:rFonts w:ascii="Times New Roman" w:hAnsi="Times New Roman"/>
          <w:sz w:val="28"/>
          <w:szCs w:val="28"/>
        </w:rPr>
        <w:tab/>
        <w:t>Rīkojums Nr.</w:t>
      </w:r>
      <w:r w:rsidR="00A74E75">
        <w:rPr>
          <w:rFonts w:ascii="Times New Roman" w:hAnsi="Times New Roman"/>
          <w:sz w:val="28"/>
          <w:szCs w:val="28"/>
        </w:rPr>
        <w:t> 70</w:t>
      </w:r>
    </w:p>
    <w:p w14:paraId="03A44B5A" w14:textId="69D30682" w:rsidR="00A305CF" w:rsidRPr="00A305CF" w:rsidRDefault="00A305CF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A305CF">
        <w:rPr>
          <w:rFonts w:ascii="Times New Roman" w:hAnsi="Times New Roman"/>
          <w:sz w:val="28"/>
          <w:szCs w:val="28"/>
        </w:rPr>
        <w:t>Rīgā</w:t>
      </w:r>
      <w:r w:rsidRPr="00A305CF">
        <w:rPr>
          <w:rFonts w:ascii="Times New Roman" w:hAnsi="Times New Roman"/>
          <w:sz w:val="28"/>
          <w:szCs w:val="28"/>
        </w:rPr>
        <w:tab/>
        <w:t>(prot. Nr. </w:t>
      </w:r>
      <w:r w:rsidR="00A74E75">
        <w:rPr>
          <w:rFonts w:ascii="Times New Roman" w:hAnsi="Times New Roman"/>
          <w:sz w:val="28"/>
          <w:szCs w:val="28"/>
        </w:rPr>
        <w:t>4</w:t>
      </w:r>
      <w:r w:rsidRPr="00A305CF">
        <w:rPr>
          <w:rFonts w:ascii="Times New Roman" w:hAnsi="Times New Roman"/>
          <w:sz w:val="28"/>
          <w:szCs w:val="28"/>
        </w:rPr>
        <w:t> </w:t>
      </w:r>
      <w:r w:rsidR="00A74E75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Pr="00A305CF">
        <w:rPr>
          <w:rFonts w:ascii="Times New Roman" w:hAnsi="Times New Roman"/>
          <w:sz w:val="28"/>
          <w:szCs w:val="28"/>
        </w:rPr>
        <w:t>. §)</w:t>
      </w:r>
    </w:p>
    <w:p w14:paraId="10FF3F68" w14:textId="079397AA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FF3F69" w14:textId="77777777" w:rsidR="00C2668A" w:rsidRPr="001002B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2B0" w:rsidRPr="001002B0">
        <w:rPr>
          <w:rFonts w:ascii="Times New Roman" w:hAnsi="Times New Roman"/>
          <w:b/>
          <w:bCs/>
          <w:sz w:val="28"/>
          <w:szCs w:val="28"/>
        </w:rPr>
        <w:t>Talsu</w:t>
      </w:r>
      <w:r w:rsidR="003472CF" w:rsidRPr="001002B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71012C" w:rsidRPr="001002B0">
        <w:rPr>
          <w:rFonts w:ascii="Times New Roman" w:hAnsi="Times New Roman"/>
          <w:b/>
          <w:bCs/>
          <w:sz w:val="28"/>
          <w:szCs w:val="28"/>
        </w:rPr>
        <w:t>S</w:t>
      </w:r>
      <w:r w:rsidR="001002B0" w:rsidRPr="001002B0">
        <w:rPr>
          <w:rFonts w:ascii="Times New Roman" w:hAnsi="Times New Roman"/>
          <w:b/>
          <w:bCs/>
          <w:sz w:val="28"/>
          <w:szCs w:val="28"/>
        </w:rPr>
        <w:t>abiles</w:t>
      </w:r>
      <w:r w:rsidR="00E44EBD" w:rsidRPr="001002B0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0FF3F6A" w14:textId="77777777" w:rsidR="009776D3" w:rsidRPr="001002B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0FF3F6B" w14:textId="77960836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02B0">
        <w:rPr>
          <w:rFonts w:ascii="Times New Roman" w:hAnsi="Times New Roman"/>
          <w:sz w:val="28"/>
          <w:szCs w:val="28"/>
        </w:rPr>
        <w:t>Pamatojoties uz</w:t>
      </w:r>
      <w:r w:rsidR="0036568A" w:rsidRPr="001002B0">
        <w:rPr>
          <w:rFonts w:ascii="Times New Roman" w:hAnsi="Times New Roman"/>
          <w:sz w:val="28"/>
          <w:szCs w:val="28"/>
        </w:rPr>
        <w:t xml:space="preserve"> </w:t>
      </w:r>
      <w:r w:rsidR="006A4F03" w:rsidRPr="001002B0">
        <w:rPr>
          <w:rFonts w:ascii="Times New Roman" w:hAnsi="Times New Roman"/>
          <w:sz w:val="28"/>
          <w:szCs w:val="28"/>
        </w:rPr>
        <w:t xml:space="preserve">likuma </w:t>
      </w:r>
      <w:r w:rsidR="00D13860">
        <w:rPr>
          <w:rFonts w:ascii="Times New Roman" w:hAnsi="Times New Roman"/>
          <w:sz w:val="28"/>
          <w:szCs w:val="28"/>
        </w:rPr>
        <w:t>"</w:t>
      </w:r>
      <w:r w:rsidR="006A4F03" w:rsidRPr="001002B0">
        <w:rPr>
          <w:rFonts w:ascii="Times New Roman" w:hAnsi="Times New Roman"/>
          <w:sz w:val="28"/>
          <w:szCs w:val="28"/>
        </w:rPr>
        <w:t>Par zemes reformu Latvijas Republikas pilsētās</w:t>
      </w:r>
      <w:r w:rsidR="00D13860">
        <w:rPr>
          <w:rFonts w:ascii="Times New Roman" w:hAnsi="Times New Roman"/>
          <w:sz w:val="28"/>
          <w:szCs w:val="28"/>
        </w:rPr>
        <w:t>"</w:t>
      </w:r>
      <w:r w:rsidR="006A4F03" w:rsidRPr="001002B0">
        <w:rPr>
          <w:rFonts w:ascii="Times New Roman" w:hAnsi="Times New Roman"/>
          <w:sz w:val="28"/>
          <w:szCs w:val="28"/>
        </w:rPr>
        <w:t xml:space="preserve"> 34.</w:t>
      </w:r>
      <w:r w:rsidR="00D13860">
        <w:rPr>
          <w:rFonts w:ascii="Times New Roman" w:hAnsi="Times New Roman"/>
          <w:sz w:val="28"/>
          <w:szCs w:val="28"/>
        </w:rPr>
        <w:t> </w:t>
      </w:r>
      <w:r w:rsidR="006A4F03" w:rsidRPr="001002B0">
        <w:rPr>
          <w:rFonts w:ascii="Times New Roman" w:hAnsi="Times New Roman"/>
          <w:sz w:val="28"/>
          <w:szCs w:val="28"/>
        </w:rPr>
        <w:t xml:space="preserve">pantu un </w:t>
      </w:r>
      <w:r w:rsidR="001002B0" w:rsidRPr="001002B0">
        <w:rPr>
          <w:rFonts w:ascii="Times New Roman" w:hAnsi="Times New Roman"/>
          <w:sz w:val="28"/>
          <w:szCs w:val="28"/>
        </w:rPr>
        <w:t xml:space="preserve">Talsu </w:t>
      </w:r>
      <w:r w:rsidR="0036568A" w:rsidRPr="001002B0">
        <w:rPr>
          <w:rFonts w:ascii="Times New Roman" w:hAnsi="Times New Roman"/>
          <w:sz w:val="28"/>
          <w:szCs w:val="28"/>
        </w:rPr>
        <w:t>novada</w:t>
      </w:r>
      <w:r w:rsidR="00E44EBD" w:rsidRPr="001002B0">
        <w:rPr>
          <w:rFonts w:ascii="Times New Roman" w:hAnsi="Times New Roman"/>
          <w:sz w:val="28"/>
          <w:szCs w:val="28"/>
        </w:rPr>
        <w:t xml:space="preserve"> </w:t>
      </w:r>
      <w:r w:rsidR="0036568A" w:rsidRPr="001002B0">
        <w:rPr>
          <w:rFonts w:ascii="Times New Roman" w:hAnsi="Times New Roman"/>
          <w:sz w:val="28"/>
          <w:szCs w:val="28"/>
        </w:rPr>
        <w:t>domes</w:t>
      </w:r>
      <w:r w:rsidR="00A97F57" w:rsidRPr="001002B0">
        <w:rPr>
          <w:rFonts w:ascii="Times New Roman" w:hAnsi="Times New Roman"/>
          <w:sz w:val="28"/>
          <w:szCs w:val="28"/>
        </w:rPr>
        <w:t xml:space="preserve"> </w:t>
      </w:r>
      <w:r w:rsidR="00E44EBD" w:rsidRPr="001002B0">
        <w:rPr>
          <w:rFonts w:ascii="Times New Roman" w:hAnsi="Times New Roman"/>
          <w:sz w:val="28"/>
          <w:szCs w:val="28"/>
        </w:rPr>
        <w:t>201</w:t>
      </w:r>
      <w:r w:rsidR="001002B0" w:rsidRPr="001002B0">
        <w:rPr>
          <w:rFonts w:ascii="Times New Roman" w:hAnsi="Times New Roman"/>
          <w:sz w:val="28"/>
          <w:szCs w:val="28"/>
        </w:rPr>
        <w:t>5</w:t>
      </w:r>
      <w:r w:rsidR="00E44EBD" w:rsidRPr="001002B0">
        <w:rPr>
          <w:rFonts w:ascii="Times New Roman" w:hAnsi="Times New Roman"/>
          <w:sz w:val="28"/>
          <w:szCs w:val="28"/>
        </w:rPr>
        <w:t>.</w:t>
      </w:r>
      <w:r w:rsidR="00D13860">
        <w:rPr>
          <w:rFonts w:ascii="Times New Roman" w:hAnsi="Times New Roman"/>
          <w:sz w:val="28"/>
          <w:szCs w:val="28"/>
        </w:rPr>
        <w:t> </w:t>
      </w:r>
      <w:r w:rsidR="00E44EBD" w:rsidRPr="001002B0">
        <w:rPr>
          <w:rFonts w:ascii="Times New Roman" w:hAnsi="Times New Roman"/>
          <w:sz w:val="28"/>
          <w:szCs w:val="28"/>
        </w:rPr>
        <w:t xml:space="preserve">gada </w:t>
      </w:r>
      <w:r w:rsidR="001002B0" w:rsidRPr="001002B0">
        <w:rPr>
          <w:rFonts w:ascii="Times New Roman" w:hAnsi="Times New Roman"/>
          <w:sz w:val="28"/>
          <w:szCs w:val="28"/>
        </w:rPr>
        <w:t>26</w:t>
      </w:r>
      <w:r w:rsidR="00D81060" w:rsidRPr="001002B0">
        <w:rPr>
          <w:rFonts w:ascii="Times New Roman" w:hAnsi="Times New Roman"/>
          <w:sz w:val="28"/>
          <w:szCs w:val="28"/>
        </w:rPr>
        <w:t>.</w:t>
      </w:r>
      <w:r w:rsidR="00D13860">
        <w:rPr>
          <w:rFonts w:ascii="Times New Roman" w:hAnsi="Times New Roman"/>
          <w:sz w:val="28"/>
          <w:szCs w:val="28"/>
        </w:rPr>
        <w:t> </w:t>
      </w:r>
      <w:r w:rsidR="001002B0" w:rsidRPr="001002B0">
        <w:rPr>
          <w:rFonts w:ascii="Times New Roman" w:hAnsi="Times New Roman"/>
          <w:sz w:val="28"/>
          <w:szCs w:val="28"/>
        </w:rPr>
        <w:t>marta</w:t>
      </w:r>
      <w:r w:rsidR="00E44EBD" w:rsidRPr="001002B0">
        <w:rPr>
          <w:rFonts w:ascii="Times New Roman" w:hAnsi="Times New Roman"/>
          <w:sz w:val="28"/>
          <w:szCs w:val="28"/>
        </w:rPr>
        <w:t xml:space="preserve"> </w:t>
      </w:r>
      <w:r w:rsidR="007D3959" w:rsidRPr="001002B0">
        <w:rPr>
          <w:rFonts w:ascii="Times New Roman" w:hAnsi="Times New Roman"/>
          <w:sz w:val="28"/>
          <w:szCs w:val="28"/>
        </w:rPr>
        <w:t xml:space="preserve">sēdes lēmumu </w:t>
      </w:r>
      <w:r w:rsidR="00B23418" w:rsidRPr="001002B0">
        <w:rPr>
          <w:rFonts w:ascii="Times New Roman" w:hAnsi="Times New Roman"/>
          <w:sz w:val="28"/>
          <w:szCs w:val="28"/>
        </w:rPr>
        <w:t>Nr.</w:t>
      </w:r>
      <w:r w:rsidR="00D13860">
        <w:rPr>
          <w:rFonts w:ascii="Times New Roman" w:hAnsi="Times New Roman"/>
          <w:sz w:val="28"/>
          <w:szCs w:val="28"/>
        </w:rPr>
        <w:t> </w:t>
      </w:r>
      <w:r w:rsidR="001002B0" w:rsidRPr="001002B0">
        <w:rPr>
          <w:rFonts w:ascii="Times New Roman" w:hAnsi="Times New Roman"/>
          <w:sz w:val="28"/>
          <w:szCs w:val="28"/>
        </w:rPr>
        <w:t>149</w:t>
      </w:r>
      <w:r w:rsidR="00B23418" w:rsidRPr="001002B0">
        <w:rPr>
          <w:rFonts w:ascii="Times New Roman" w:hAnsi="Times New Roman"/>
          <w:sz w:val="28"/>
          <w:szCs w:val="28"/>
        </w:rPr>
        <w:t xml:space="preserve"> </w:t>
      </w:r>
      <w:r w:rsidR="007D3959" w:rsidRPr="001002B0">
        <w:rPr>
          <w:rFonts w:ascii="Times New Roman" w:hAnsi="Times New Roman"/>
          <w:sz w:val="28"/>
          <w:szCs w:val="28"/>
        </w:rPr>
        <w:t>(prot. Nr.</w:t>
      </w:r>
      <w:r w:rsidR="00D13860">
        <w:rPr>
          <w:rFonts w:ascii="Times New Roman" w:hAnsi="Times New Roman"/>
          <w:sz w:val="28"/>
          <w:szCs w:val="28"/>
        </w:rPr>
        <w:t> </w:t>
      </w:r>
      <w:r w:rsidR="001002B0" w:rsidRPr="001002B0">
        <w:rPr>
          <w:rFonts w:ascii="Times New Roman" w:hAnsi="Times New Roman"/>
          <w:sz w:val="28"/>
          <w:szCs w:val="28"/>
        </w:rPr>
        <w:t>9</w:t>
      </w:r>
      <w:r w:rsidR="00D13860">
        <w:rPr>
          <w:rFonts w:ascii="Times New Roman" w:hAnsi="Times New Roman"/>
          <w:sz w:val="28"/>
          <w:szCs w:val="28"/>
        </w:rPr>
        <w:t>  </w:t>
      </w:r>
      <w:r w:rsidR="001002B0" w:rsidRPr="001002B0">
        <w:rPr>
          <w:rFonts w:ascii="Times New Roman" w:hAnsi="Times New Roman"/>
          <w:sz w:val="28"/>
          <w:szCs w:val="28"/>
        </w:rPr>
        <w:t>15</w:t>
      </w:r>
      <w:r w:rsidR="005E362F" w:rsidRPr="001002B0">
        <w:rPr>
          <w:rFonts w:ascii="Times New Roman" w:hAnsi="Times New Roman"/>
          <w:sz w:val="28"/>
          <w:szCs w:val="28"/>
        </w:rPr>
        <w:t>.</w:t>
      </w:r>
      <w:r w:rsidR="00CB6CAF">
        <w:rPr>
          <w:rFonts w:ascii="Times New Roman" w:hAnsi="Times New Roman"/>
          <w:sz w:val="28"/>
          <w:szCs w:val="28"/>
        </w:rPr>
        <w:t> </w:t>
      </w:r>
      <w:r w:rsidR="001002B0" w:rsidRPr="001002B0">
        <w:rPr>
          <w:rFonts w:ascii="Times New Roman" w:hAnsi="Times New Roman"/>
          <w:sz w:val="28"/>
          <w:szCs w:val="28"/>
        </w:rPr>
        <w:t>punkts</w:t>
      </w:r>
      <w:r w:rsidR="00464CAC" w:rsidRPr="001002B0">
        <w:rPr>
          <w:rFonts w:ascii="Times New Roman" w:hAnsi="Times New Roman"/>
          <w:sz w:val="28"/>
          <w:szCs w:val="28"/>
        </w:rPr>
        <w:t>)</w:t>
      </w:r>
      <w:r w:rsidR="00D15087" w:rsidRPr="001002B0">
        <w:rPr>
          <w:rFonts w:ascii="Times New Roman" w:hAnsi="Times New Roman"/>
          <w:sz w:val="28"/>
          <w:szCs w:val="28"/>
        </w:rPr>
        <w:t xml:space="preserve"> </w:t>
      </w:r>
      <w:r w:rsidR="00D13860">
        <w:rPr>
          <w:rFonts w:ascii="Times New Roman" w:hAnsi="Times New Roman"/>
          <w:sz w:val="28"/>
          <w:szCs w:val="28"/>
        </w:rPr>
        <w:t>"</w:t>
      </w:r>
      <w:r w:rsidR="00D15087" w:rsidRPr="001002B0">
        <w:rPr>
          <w:rFonts w:ascii="Times New Roman" w:hAnsi="Times New Roman"/>
          <w:sz w:val="28"/>
          <w:szCs w:val="28"/>
        </w:rPr>
        <w:t xml:space="preserve">Par </w:t>
      </w:r>
      <w:r w:rsidR="0036568A" w:rsidRPr="001002B0">
        <w:rPr>
          <w:rFonts w:ascii="Times New Roman" w:hAnsi="Times New Roman"/>
          <w:sz w:val="28"/>
          <w:szCs w:val="28"/>
        </w:rPr>
        <w:t>zemes</w:t>
      </w:r>
      <w:r w:rsidR="00D15087" w:rsidRPr="001002B0">
        <w:rPr>
          <w:rFonts w:ascii="Times New Roman" w:hAnsi="Times New Roman"/>
          <w:sz w:val="28"/>
          <w:szCs w:val="28"/>
        </w:rPr>
        <w:t xml:space="preserve"> reformas pabeigšanu </w:t>
      </w:r>
      <w:r w:rsidR="001002B0" w:rsidRPr="001002B0">
        <w:rPr>
          <w:rFonts w:ascii="Times New Roman" w:hAnsi="Times New Roman"/>
          <w:sz w:val="28"/>
          <w:szCs w:val="28"/>
        </w:rPr>
        <w:t>Sabiles</w:t>
      </w:r>
      <w:r w:rsidR="00D81060" w:rsidRPr="001002B0">
        <w:rPr>
          <w:rFonts w:ascii="Times New Roman" w:hAnsi="Times New Roman"/>
          <w:sz w:val="28"/>
          <w:szCs w:val="28"/>
        </w:rPr>
        <w:t xml:space="preserve"> </w:t>
      </w:r>
      <w:r w:rsidR="00D15087" w:rsidRPr="001002B0">
        <w:rPr>
          <w:rFonts w:ascii="Times New Roman" w:hAnsi="Times New Roman"/>
          <w:sz w:val="28"/>
          <w:szCs w:val="28"/>
        </w:rPr>
        <w:t>pilsētā</w:t>
      </w:r>
      <w:r w:rsidR="00D13860">
        <w:rPr>
          <w:rFonts w:ascii="Times New Roman" w:hAnsi="Times New Roman"/>
          <w:sz w:val="28"/>
          <w:szCs w:val="28"/>
        </w:rPr>
        <w:t>"</w:t>
      </w:r>
      <w:r w:rsidR="00A97F57" w:rsidRPr="001002B0">
        <w:rPr>
          <w:rFonts w:ascii="Times New Roman" w:hAnsi="Times New Roman"/>
          <w:sz w:val="28"/>
          <w:szCs w:val="28"/>
        </w:rPr>
        <w:t>,</w:t>
      </w:r>
      <w:r w:rsidR="009776D3" w:rsidRPr="001002B0">
        <w:rPr>
          <w:rFonts w:ascii="Times New Roman" w:hAnsi="Times New Roman"/>
          <w:sz w:val="28"/>
          <w:szCs w:val="28"/>
        </w:rPr>
        <w:t xml:space="preserve"> </w:t>
      </w:r>
      <w:r w:rsidR="009E0BF6" w:rsidRPr="001002B0">
        <w:rPr>
          <w:rFonts w:ascii="Times New Roman" w:hAnsi="Times New Roman"/>
          <w:sz w:val="28"/>
          <w:szCs w:val="28"/>
        </w:rPr>
        <w:t>p</w:t>
      </w:r>
      <w:r w:rsidR="004B3B1A" w:rsidRPr="001002B0">
        <w:rPr>
          <w:rFonts w:ascii="Times New Roman" w:hAnsi="Times New Roman"/>
          <w:sz w:val="28"/>
          <w:szCs w:val="28"/>
        </w:rPr>
        <w:t xml:space="preserve">abeigt zemes reformu </w:t>
      </w:r>
      <w:r w:rsidR="001002B0" w:rsidRPr="001002B0">
        <w:rPr>
          <w:rFonts w:ascii="Times New Roman" w:hAnsi="Times New Roman"/>
          <w:sz w:val="28"/>
          <w:szCs w:val="28"/>
        </w:rPr>
        <w:t>Talsu</w:t>
      </w:r>
      <w:r w:rsidR="00D81060" w:rsidRPr="001002B0">
        <w:rPr>
          <w:rFonts w:ascii="Times New Roman" w:hAnsi="Times New Roman"/>
          <w:sz w:val="28"/>
          <w:szCs w:val="28"/>
        </w:rPr>
        <w:t xml:space="preserve"> </w:t>
      </w:r>
      <w:r w:rsidR="004B3B1A" w:rsidRPr="001002B0">
        <w:rPr>
          <w:rFonts w:ascii="Times New Roman" w:hAnsi="Times New Roman"/>
          <w:sz w:val="28"/>
          <w:szCs w:val="28"/>
        </w:rPr>
        <w:t xml:space="preserve">novada </w:t>
      </w:r>
      <w:r w:rsidR="00D81060" w:rsidRPr="001002B0">
        <w:rPr>
          <w:rFonts w:ascii="Times New Roman" w:hAnsi="Times New Roman"/>
          <w:sz w:val="28"/>
          <w:szCs w:val="28"/>
        </w:rPr>
        <w:t>S</w:t>
      </w:r>
      <w:r w:rsidR="001002B0" w:rsidRPr="001002B0">
        <w:rPr>
          <w:rFonts w:ascii="Times New Roman" w:hAnsi="Times New Roman"/>
          <w:sz w:val="28"/>
          <w:szCs w:val="28"/>
        </w:rPr>
        <w:t>abiles</w:t>
      </w:r>
      <w:r w:rsidR="00D15087" w:rsidRPr="001002B0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10FF3F6C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FF3F6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E1EE26" w14:textId="77777777" w:rsidR="00D13860" w:rsidRPr="00891950" w:rsidRDefault="00D1386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FF3F6E" w14:textId="4A79E8BD" w:rsidR="006A4F03" w:rsidRPr="00891950" w:rsidRDefault="006A4F03" w:rsidP="00D1386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0FF3F6F" w14:textId="77777777" w:rsidR="006A4F03" w:rsidRDefault="006A4F03" w:rsidP="00D1386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D79FB94" w14:textId="77777777" w:rsidR="00D13860" w:rsidRDefault="00D13860" w:rsidP="00D1386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BB51316" w14:textId="77777777" w:rsidR="00D13860" w:rsidRPr="00891950" w:rsidRDefault="00D13860" w:rsidP="00D1386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FF3F70" w14:textId="2579FCBF" w:rsidR="006A4F03" w:rsidRPr="00891950" w:rsidRDefault="006A4F03" w:rsidP="00D1386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D1386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A305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F3F7E" w14:textId="77777777" w:rsidR="00C61A46" w:rsidRDefault="00C61A46">
      <w:r>
        <w:separator/>
      </w:r>
    </w:p>
  </w:endnote>
  <w:endnote w:type="continuationSeparator" w:id="0">
    <w:p w14:paraId="10FF3F7F" w14:textId="77777777" w:rsidR="00C61A46" w:rsidRDefault="00C61A46">
      <w:r>
        <w:continuationSeparator/>
      </w:r>
    </w:p>
  </w:endnote>
  <w:endnote w:type="continuationNotice" w:id="1">
    <w:p w14:paraId="10FF3F80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3F8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F3F8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3F8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0FF3F85" w14:textId="49B77062" w:rsidR="0011033A" w:rsidRPr="00A305CF" w:rsidRDefault="00A305CF" w:rsidP="00502E3C">
    <w:pPr>
      <w:rPr>
        <w:rFonts w:ascii="Times New Roman" w:hAnsi="Times New Roman"/>
        <w:sz w:val="16"/>
        <w:szCs w:val="16"/>
      </w:rPr>
    </w:pPr>
    <w:r w:rsidRPr="00A305CF">
      <w:rPr>
        <w:rFonts w:ascii="Times New Roman" w:hAnsi="Times New Roman"/>
        <w:sz w:val="16"/>
        <w:szCs w:val="16"/>
      </w:rPr>
      <w:t>R2972_5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83D2" w14:textId="2E0DB7E7" w:rsidR="00A305CF" w:rsidRPr="00A305CF" w:rsidRDefault="00A305CF">
    <w:pPr>
      <w:pStyle w:val="Footer"/>
      <w:rPr>
        <w:rFonts w:ascii="Times New Roman" w:hAnsi="Times New Roman"/>
        <w:sz w:val="16"/>
        <w:szCs w:val="16"/>
      </w:rPr>
    </w:pPr>
    <w:r w:rsidRPr="00A305CF">
      <w:rPr>
        <w:rFonts w:ascii="Times New Roman" w:hAnsi="Times New Roman"/>
        <w:sz w:val="16"/>
        <w:szCs w:val="16"/>
      </w:rPr>
      <w:t>R2972_5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3F7B" w14:textId="77777777" w:rsidR="00C61A46" w:rsidRDefault="00C61A46">
      <w:r>
        <w:separator/>
      </w:r>
    </w:p>
  </w:footnote>
  <w:footnote w:type="continuationSeparator" w:id="0">
    <w:p w14:paraId="10FF3F7C" w14:textId="77777777" w:rsidR="00C61A46" w:rsidRDefault="00C61A46">
      <w:r>
        <w:continuationSeparator/>
      </w:r>
    </w:p>
  </w:footnote>
  <w:footnote w:type="continuationNotice" w:id="1">
    <w:p w14:paraId="10FF3F7D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9839" w14:textId="77777777" w:rsidR="00A305CF" w:rsidRDefault="00A305CF" w:rsidP="0011033A">
    <w:pPr>
      <w:pStyle w:val="Header"/>
      <w:jc w:val="center"/>
    </w:pPr>
  </w:p>
  <w:p w14:paraId="10FF3F81" w14:textId="5CA88EEA" w:rsidR="0011033A" w:rsidRDefault="00A305CF" w:rsidP="0011033A">
    <w:pPr>
      <w:pStyle w:val="Header"/>
      <w:jc w:val="center"/>
    </w:pPr>
    <w:r>
      <w:rPr>
        <w:noProof/>
        <w:sz w:val="28"/>
        <w:szCs w:val="28"/>
        <w:lang w:eastAsia="lv-LV"/>
      </w:rPr>
      <w:drawing>
        <wp:inline distT="0" distB="0" distL="0" distR="0" wp14:anchorId="64693708" wp14:editId="44EA1E2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24B5" w14:textId="7F9DD5B0" w:rsidR="00A305CF" w:rsidRDefault="00A305CF">
    <w:pPr>
      <w:pStyle w:val="Header"/>
    </w:pPr>
  </w:p>
  <w:p w14:paraId="651BB4DA" w14:textId="5272EB15" w:rsidR="00A305CF" w:rsidRDefault="00A305C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0AB29F1" wp14:editId="20861225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2B0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2E3C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94F39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5869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A1FBE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305CF"/>
    <w:rsid w:val="00A40A50"/>
    <w:rsid w:val="00A52C1B"/>
    <w:rsid w:val="00A5461D"/>
    <w:rsid w:val="00A6433E"/>
    <w:rsid w:val="00A735FB"/>
    <w:rsid w:val="00A74E75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C7573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B6CAF"/>
    <w:rsid w:val="00CC0C7A"/>
    <w:rsid w:val="00CC44E7"/>
    <w:rsid w:val="00CD1A2E"/>
    <w:rsid w:val="00CD53B1"/>
    <w:rsid w:val="00CD7D6E"/>
    <w:rsid w:val="00CE5671"/>
    <w:rsid w:val="00D05802"/>
    <w:rsid w:val="00D10BFF"/>
    <w:rsid w:val="00D13860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E3943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FF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6BE-7AC1-4487-A517-5081936F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Talsu novada Sabiles pilsētā</vt:lpstr>
      <vt:lpstr>Par zemes reformas pabeigšanu Salacgrīvas novada Salacgrīvas pilsētā</vt:lpstr>
    </vt:vector>
  </TitlesOfParts>
  <Company>Tieslietu Ministrija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Talsu novada Sabiles pilsētā</dc:title>
  <dc:subject>Ministru kabineta rīkojuma projekts</dc:subject>
  <dc:creator>Tieslietu ministrija (Valsts zemes dienests)</dc:creator>
  <dc:description>A.Salna, 
67220332, agita.salna@vzd.gov.lv 
</dc:description>
  <cp:lastModifiedBy>Leontīne Babkina</cp:lastModifiedBy>
  <cp:revision>12</cp:revision>
  <cp:lastPrinted>2016-01-13T08:51:00Z</cp:lastPrinted>
  <dcterms:created xsi:type="dcterms:W3CDTF">2015-05-14T08:20:00Z</dcterms:created>
  <dcterms:modified xsi:type="dcterms:W3CDTF">2016-01-29T06:50:00Z</dcterms:modified>
</cp:coreProperties>
</file>