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C3" w:rsidRPr="005D12AA" w:rsidRDefault="003A3B0C" w:rsidP="00F72CC3">
      <w:pPr>
        <w:pStyle w:val="Nosaukums"/>
      </w:pPr>
      <w:r>
        <w:t xml:space="preserve"> </w:t>
      </w:r>
      <w:r w:rsidR="00C052E6">
        <w:t xml:space="preserve"> </w:t>
      </w:r>
      <w:r w:rsidR="00F72CC3" w:rsidRPr="005D12AA">
        <w:t>LATVIJAS REPUBLIKAS MINISTRU KABINETS</w:t>
      </w:r>
    </w:p>
    <w:p w:rsidR="00F72CC3" w:rsidRPr="005D12AA" w:rsidRDefault="00F72CC3" w:rsidP="00F72CC3">
      <w:pPr>
        <w:tabs>
          <w:tab w:val="left" w:pos="6804"/>
        </w:tabs>
      </w:pPr>
    </w:p>
    <w:p w:rsidR="00F72CC3" w:rsidRPr="005D12AA" w:rsidRDefault="00F72CC3" w:rsidP="00F72CC3">
      <w:pPr>
        <w:tabs>
          <w:tab w:val="left" w:pos="6804"/>
        </w:tabs>
      </w:pPr>
    </w:p>
    <w:p w:rsidR="00F72CC3" w:rsidRPr="005D12AA" w:rsidRDefault="00630CAF" w:rsidP="00F72CC3">
      <w:pPr>
        <w:tabs>
          <w:tab w:val="left" w:pos="6804"/>
        </w:tabs>
      </w:pPr>
      <w:r w:rsidRPr="005D12AA">
        <w:t>2016</w:t>
      </w:r>
      <w:r w:rsidR="00F72CC3" w:rsidRPr="005D12AA">
        <w:t xml:space="preserve">.gada          </w:t>
      </w:r>
      <w:r w:rsidR="00F72CC3" w:rsidRPr="005D12AA">
        <w:tab/>
        <w:t>Noteikumi Nr.</w:t>
      </w:r>
    </w:p>
    <w:p w:rsidR="00F72CC3" w:rsidRPr="005D12AA" w:rsidRDefault="00F72CC3" w:rsidP="00F72CC3">
      <w:pPr>
        <w:tabs>
          <w:tab w:val="left" w:pos="6804"/>
        </w:tabs>
      </w:pPr>
      <w:r w:rsidRPr="005D12AA">
        <w:t xml:space="preserve">Rīgā                                                                                                 (prot. Nr.            .§) </w:t>
      </w:r>
    </w:p>
    <w:p w:rsidR="00F72CC3" w:rsidRPr="005D12AA" w:rsidRDefault="00F72CC3" w:rsidP="00F72CC3">
      <w:pPr>
        <w:tabs>
          <w:tab w:val="left" w:pos="6804"/>
        </w:tabs>
        <w:rPr>
          <w:sz w:val="28"/>
          <w:szCs w:val="28"/>
        </w:rPr>
      </w:pPr>
    </w:p>
    <w:p w:rsidR="00F72CC3" w:rsidRPr="005D12AA" w:rsidRDefault="00F72CC3" w:rsidP="00F72CC3">
      <w:pPr>
        <w:tabs>
          <w:tab w:val="left" w:pos="6804"/>
        </w:tabs>
        <w:rPr>
          <w:sz w:val="28"/>
          <w:szCs w:val="28"/>
        </w:rPr>
      </w:pPr>
    </w:p>
    <w:p w:rsidR="00F72CC3" w:rsidRPr="005D12AA" w:rsidRDefault="00F72CC3" w:rsidP="00F72CC3">
      <w:pPr>
        <w:jc w:val="center"/>
        <w:rPr>
          <w:b/>
          <w:sz w:val="28"/>
          <w:szCs w:val="28"/>
        </w:rPr>
      </w:pPr>
      <w:bookmarkStart w:id="0" w:name="OLE_LINK7"/>
      <w:bookmarkStart w:id="1" w:name="OLE_LINK8"/>
      <w:bookmarkStart w:id="2" w:name="OLE_LINK1"/>
      <w:bookmarkStart w:id="3" w:name="OLE_LINK2"/>
      <w:r w:rsidRPr="005D12AA">
        <w:rPr>
          <w:b/>
          <w:sz w:val="28"/>
          <w:szCs w:val="28"/>
        </w:rPr>
        <w:t>Grozījumi Ministru kabineta 2012.gada 13.marta noteikumos Nr.172 „Noteikumi par uztura normām izglītības iestāžu izglītojamiem, sociālās aprūpes un sociālās rehabilitācijas institūciju klientiem un ārstniecības iestāžu pacientiem”</w:t>
      </w:r>
    </w:p>
    <w:bookmarkEnd w:id="0"/>
    <w:bookmarkEnd w:id="1"/>
    <w:p w:rsidR="00F72CC3" w:rsidRPr="005D12AA" w:rsidRDefault="00F72CC3" w:rsidP="00F72CC3">
      <w:pPr>
        <w:rPr>
          <w:sz w:val="28"/>
          <w:szCs w:val="28"/>
        </w:rPr>
      </w:pPr>
    </w:p>
    <w:bookmarkEnd w:id="2"/>
    <w:bookmarkEnd w:id="3"/>
    <w:p w:rsidR="00F72CC3" w:rsidRPr="005D12AA" w:rsidRDefault="00F72CC3" w:rsidP="00F72CC3">
      <w:pPr>
        <w:pStyle w:val="ParastaisWeb"/>
        <w:spacing w:before="0" w:beforeAutospacing="0" w:after="0" w:afterAutospacing="0"/>
        <w:ind w:left="4962"/>
        <w:jc w:val="both"/>
        <w:rPr>
          <w:sz w:val="28"/>
          <w:szCs w:val="28"/>
        </w:rPr>
      </w:pPr>
      <w:r w:rsidRPr="005D12AA">
        <w:rPr>
          <w:sz w:val="28"/>
          <w:szCs w:val="28"/>
        </w:rPr>
        <w:t>Izdoti saskaņā ar Pārtikas aprites uzraudzības likuma 19.panta 3.</w:t>
      </w:r>
      <w:r w:rsidRPr="005D12AA">
        <w:rPr>
          <w:sz w:val="28"/>
          <w:szCs w:val="28"/>
          <w:vertAlign w:val="superscript"/>
        </w:rPr>
        <w:t xml:space="preserve">1 </w:t>
      </w:r>
      <w:r w:rsidRPr="005D12AA">
        <w:rPr>
          <w:sz w:val="28"/>
          <w:szCs w:val="28"/>
        </w:rPr>
        <w:t>daļu</w:t>
      </w:r>
    </w:p>
    <w:p w:rsidR="00F72CC3" w:rsidRPr="005D12AA" w:rsidRDefault="00F72CC3" w:rsidP="00F72CC3">
      <w:pPr>
        <w:jc w:val="both"/>
        <w:rPr>
          <w:sz w:val="28"/>
          <w:szCs w:val="28"/>
        </w:rPr>
      </w:pPr>
    </w:p>
    <w:p w:rsidR="00F72CC3" w:rsidRPr="005D12AA" w:rsidRDefault="00F72CC3" w:rsidP="001B38B2">
      <w:pPr>
        <w:jc w:val="both"/>
        <w:rPr>
          <w:sz w:val="28"/>
          <w:szCs w:val="28"/>
        </w:rPr>
      </w:pPr>
      <w:r w:rsidRPr="005D12AA">
        <w:rPr>
          <w:sz w:val="28"/>
          <w:szCs w:val="28"/>
        </w:rPr>
        <w:t>Izdarīt Ministru kabineta 2012.</w:t>
      </w:r>
      <w:r w:rsidR="00F75E33" w:rsidRPr="005D12AA">
        <w:rPr>
          <w:sz w:val="28"/>
          <w:szCs w:val="28"/>
        </w:rPr>
        <w:t>gada 13.marta noteikumos Nr.172</w:t>
      </w:r>
      <w:r w:rsidR="007A6773" w:rsidRPr="005D12AA">
        <w:rPr>
          <w:sz w:val="28"/>
          <w:szCs w:val="28"/>
        </w:rPr>
        <w:t xml:space="preserve"> </w:t>
      </w:r>
      <w:r w:rsidRPr="005D12AA">
        <w:rPr>
          <w:sz w:val="28"/>
          <w:szCs w:val="28"/>
        </w:rPr>
        <w:t>„Noteikumi par uztura normām izglītības iestāžu izglītojamiem, sociālās aprūpes un sociālās rehabilitācijas institūciju klientiem un ārstniecības iestāžu pacientiem” (Latvijas Vēstnesis, 2</w:t>
      </w:r>
      <w:r w:rsidR="004D4E92" w:rsidRPr="005D12AA">
        <w:rPr>
          <w:sz w:val="28"/>
          <w:szCs w:val="28"/>
        </w:rPr>
        <w:t>012, 43.nr.; 2013, 246.</w:t>
      </w:r>
      <w:r w:rsidR="003B60F4" w:rsidRPr="005D12AA">
        <w:rPr>
          <w:sz w:val="28"/>
          <w:szCs w:val="28"/>
        </w:rPr>
        <w:t>nr.</w:t>
      </w:r>
      <w:r w:rsidR="004D4E92" w:rsidRPr="005D12AA">
        <w:rPr>
          <w:sz w:val="28"/>
          <w:szCs w:val="28"/>
        </w:rPr>
        <w:t>; 2015, 155.nr.</w:t>
      </w:r>
      <w:r w:rsidRPr="005D12AA">
        <w:rPr>
          <w:sz w:val="28"/>
          <w:szCs w:val="28"/>
        </w:rPr>
        <w:t>) šādus grozījumus:</w:t>
      </w:r>
    </w:p>
    <w:p w:rsidR="005C2AE6" w:rsidRPr="005D12AA" w:rsidRDefault="005C2AE6" w:rsidP="001B38B2">
      <w:pPr>
        <w:jc w:val="both"/>
        <w:rPr>
          <w:sz w:val="28"/>
          <w:szCs w:val="28"/>
        </w:rPr>
      </w:pPr>
    </w:p>
    <w:p w:rsidR="005C2AE6" w:rsidRPr="005D12AA" w:rsidRDefault="006A2C42" w:rsidP="004D4E92">
      <w:pPr>
        <w:jc w:val="both"/>
        <w:rPr>
          <w:sz w:val="28"/>
          <w:szCs w:val="28"/>
        </w:rPr>
      </w:pPr>
      <w:r w:rsidRPr="005D12AA">
        <w:rPr>
          <w:sz w:val="28"/>
          <w:szCs w:val="28"/>
        </w:rPr>
        <w:t>1.</w:t>
      </w:r>
      <w:r w:rsidR="003F145B" w:rsidRPr="005D12AA">
        <w:rPr>
          <w:sz w:val="28"/>
          <w:szCs w:val="28"/>
        </w:rPr>
        <w:t xml:space="preserve"> </w:t>
      </w:r>
      <w:r w:rsidR="003B60F4" w:rsidRPr="005D12AA">
        <w:rPr>
          <w:sz w:val="28"/>
          <w:szCs w:val="28"/>
        </w:rPr>
        <w:t>Izteikt</w:t>
      </w:r>
      <w:r w:rsidR="005C2AE6" w:rsidRPr="005D12AA">
        <w:rPr>
          <w:sz w:val="28"/>
          <w:szCs w:val="28"/>
        </w:rPr>
        <w:t xml:space="preserve"> 2.</w:t>
      </w:r>
      <w:r w:rsidR="005C2AE6" w:rsidRPr="005D12AA">
        <w:rPr>
          <w:sz w:val="28"/>
          <w:szCs w:val="28"/>
          <w:vertAlign w:val="superscript"/>
        </w:rPr>
        <w:t>1</w:t>
      </w:r>
      <w:r w:rsidR="00E52EB0" w:rsidRPr="005D12AA">
        <w:rPr>
          <w:sz w:val="28"/>
          <w:szCs w:val="28"/>
          <w:vertAlign w:val="superscript"/>
        </w:rPr>
        <w:t xml:space="preserve"> </w:t>
      </w:r>
      <w:r w:rsidR="005C2AE6" w:rsidRPr="005D12AA">
        <w:rPr>
          <w:sz w:val="28"/>
          <w:szCs w:val="28"/>
        </w:rPr>
        <w:t xml:space="preserve">punktu šādā redakcijā: </w:t>
      </w:r>
    </w:p>
    <w:p w:rsidR="005C2AE6" w:rsidRPr="005D12AA" w:rsidRDefault="005C2AE6" w:rsidP="005C2AE6">
      <w:pPr>
        <w:ind w:firstLine="426"/>
        <w:jc w:val="both"/>
        <w:rPr>
          <w:sz w:val="28"/>
          <w:szCs w:val="28"/>
        </w:rPr>
      </w:pPr>
    </w:p>
    <w:p w:rsidR="00674FCF" w:rsidRPr="005D12AA" w:rsidRDefault="00CF7845" w:rsidP="00674FCF">
      <w:pPr>
        <w:jc w:val="both"/>
        <w:rPr>
          <w:sz w:val="28"/>
          <w:szCs w:val="28"/>
          <w:vertAlign w:val="superscript"/>
        </w:rPr>
      </w:pPr>
      <w:r w:rsidRPr="005D12AA">
        <w:rPr>
          <w:sz w:val="28"/>
          <w:szCs w:val="28"/>
        </w:rPr>
        <w:t>„</w:t>
      </w:r>
      <w:r w:rsidR="003B60F4" w:rsidRPr="005D12AA">
        <w:rPr>
          <w:sz w:val="28"/>
          <w:szCs w:val="28"/>
        </w:rPr>
        <w:t>2.</w:t>
      </w:r>
      <w:r w:rsidR="003B60F4" w:rsidRPr="005D12AA">
        <w:rPr>
          <w:sz w:val="28"/>
          <w:szCs w:val="28"/>
          <w:vertAlign w:val="superscript"/>
        </w:rPr>
        <w:t xml:space="preserve">1 </w:t>
      </w:r>
      <w:r w:rsidR="00B2186F" w:rsidRPr="005D12AA">
        <w:rPr>
          <w:sz w:val="28"/>
          <w:szCs w:val="28"/>
        </w:rPr>
        <w:t xml:space="preserve">Izglītības </w:t>
      </w:r>
      <w:r w:rsidR="0081301C" w:rsidRPr="005D12AA">
        <w:rPr>
          <w:sz w:val="28"/>
          <w:szCs w:val="28"/>
        </w:rPr>
        <w:t>iestādēs, kas īsteno</w:t>
      </w:r>
      <w:r w:rsidRPr="005D12AA">
        <w:rPr>
          <w:sz w:val="28"/>
          <w:szCs w:val="28"/>
        </w:rPr>
        <w:t xml:space="preserve"> pirmsskolas izglītības, pamatizglītības, vispārējās vidējās izglītības un profesionālās izglītības programmas, </w:t>
      </w:r>
      <w:r w:rsidR="0047372C" w:rsidRPr="005D12AA">
        <w:rPr>
          <w:sz w:val="28"/>
          <w:szCs w:val="28"/>
        </w:rPr>
        <w:t xml:space="preserve">ārstniecības iestādēs, </w:t>
      </w:r>
      <w:r w:rsidRPr="005D12AA">
        <w:rPr>
          <w:sz w:val="28"/>
          <w:szCs w:val="28"/>
        </w:rPr>
        <w:t>ilgstošas sociālās aprūpes un sociālā</w:t>
      </w:r>
      <w:r w:rsidR="00B34DCE" w:rsidRPr="005D12AA">
        <w:rPr>
          <w:sz w:val="28"/>
          <w:szCs w:val="28"/>
        </w:rPr>
        <w:t xml:space="preserve">s rehabilitācijas institūcijās tiek nodrošināts </w:t>
      </w:r>
      <w:r w:rsidR="007F3825" w:rsidRPr="005D12AA">
        <w:rPr>
          <w:sz w:val="28"/>
          <w:szCs w:val="28"/>
        </w:rPr>
        <w:t xml:space="preserve">pasniegšanas dienā </w:t>
      </w:r>
      <w:r w:rsidR="0071119E" w:rsidRPr="005D12AA">
        <w:rPr>
          <w:sz w:val="28"/>
          <w:szCs w:val="28"/>
        </w:rPr>
        <w:t xml:space="preserve">svaigi pagatavots </w:t>
      </w:r>
      <w:r w:rsidR="00103E80" w:rsidRPr="005D12AA">
        <w:rPr>
          <w:sz w:val="28"/>
          <w:szCs w:val="28"/>
        </w:rPr>
        <w:t xml:space="preserve">ēdiens </w:t>
      </w:r>
      <w:r w:rsidR="00BD1B04" w:rsidRPr="005D12AA">
        <w:rPr>
          <w:sz w:val="28"/>
          <w:szCs w:val="28"/>
        </w:rPr>
        <w:t xml:space="preserve">no </w:t>
      </w:r>
      <w:r w:rsidRPr="005D12AA">
        <w:rPr>
          <w:sz w:val="28"/>
          <w:szCs w:val="28"/>
        </w:rPr>
        <w:t>dabīg</w:t>
      </w:r>
      <w:r w:rsidR="00B35725" w:rsidRPr="005D12AA">
        <w:rPr>
          <w:sz w:val="28"/>
          <w:szCs w:val="28"/>
        </w:rPr>
        <w:t>i</w:t>
      </w:r>
      <w:r w:rsidR="006516BC" w:rsidRPr="005D12AA">
        <w:rPr>
          <w:sz w:val="28"/>
          <w:szCs w:val="28"/>
        </w:rPr>
        <w:t>em</w:t>
      </w:r>
      <w:r w:rsidR="0071119E" w:rsidRPr="005D12AA">
        <w:rPr>
          <w:sz w:val="28"/>
          <w:szCs w:val="28"/>
        </w:rPr>
        <w:t xml:space="preserve"> </w:t>
      </w:r>
      <w:r w:rsidRPr="005D12AA">
        <w:rPr>
          <w:sz w:val="28"/>
          <w:szCs w:val="28"/>
        </w:rPr>
        <w:t>pārtikas produk</w:t>
      </w:r>
      <w:r w:rsidR="00803B74" w:rsidRPr="005D12AA">
        <w:rPr>
          <w:sz w:val="28"/>
          <w:szCs w:val="28"/>
        </w:rPr>
        <w:t>t</w:t>
      </w:r>
      <w:r w:rsidR="00B35725" w:rsidRPr="005D12AA">
        <w:rPr>
          <w:sz w:val="28"/>
          <w:szCs w:val="28"/>
        </w:rPr>
        <w:t>i</w:t>
      </w:r>
      <w:r w:rsidR="006516BC" w:rsidRPr="005D12AA">
        <w:rPr>
          <w:sz w:val="28"/>
          <w:szCs w:val="28"/>
        </w:rPr>
        <w:t>em</w:t>
      </w:r>
      <w:r w:rsidR="00B35725" w:rsidRPr="005D12AA">
        <w:rPr>
          <w:sz w:val="28"/>
          <w:szCs w:val="28"/>
        </w:rPr>
        <w:t>.</w:t>
      </w:r>
      <w:r w:rsidR="006516BC" w:rsidRPr="005D12AA">
        <w:rPr>
          <w:sz w:val="28"/>
          <w:szCs w:val="28"/>
        </w:rPr>
        <w:t xml:space="preserve"> </w:t>
      </w:r>
      <w:r w:rsidRPr="005D12AA">
        <w:rPr>
          <w:sz w:val="28"/>
          <w:szCs w:val="28"/>
        </w:rPr>
        <w:t xml:space="preserve">Šo noteikumu izpratnē dabīgi pārtikas produkti ir </w:t>
      </w:r>
      <w:r w:rsidR="00F87C69" w:rsidRPr="005D12AA">
        <w:rPr>
          <w:sz w:val="28"/>
          <w:szCs w:val="28"/>
        </w:rPr>
        <w:t xml:space="preserve">neapstrādāti </w:t>
      </w:r>
      <w:r w:rsidRPr="005D12AA">
        <w:rPr>
          <w:sz w:val="28"/>
          <w:szCs w:val="28"/>
        </w:rPr>
        <w:t>pārtikas produkti</w:t>
      </w:r>
      <w:r w:rsidR="006516BC" w:rsidRPr="005D12AA">
        <w:rPr>
          <w:sz w:val="28"/>
          <w:szCs w:val="28"/>
        </w:rPr>
        <w:t xml:space="preserve"> (piemēram, g</w:t>
      </w:r>
      <w:r w:rsidR="0071119E" w:rsidRPr="005D12AA">
        <w:rPr>
          <w:sz w:val="28"/>
          <w:szCs w:val="28"/>
        </w:rPr>
        <w:t>aļa, zivis, olas, graudaugi</w:t>
      </w:r>
      <w:r w:rsidR="00461977" w:rsidRPr="005D12AA">
        <w:rPr>
          <w:sz w:val="28"/>
          <w:szCs w:val="28"/>
        </w:rPr>
        <w:t xml:space="preserve">, augļi, dārzeņi, </w:t>
      </w:r>
      <w:r w:rsidR="006516BC" w:rsidRPr="005D12AA">
        <w:rPr>
          <w:sz w:val="28"/>
          <w:szCs w:val="28"/>
        </w:rPr>
        <w:t>kartupeļi)</w:t>
      </w:r>
      <w:r w:rsidRPr="005D12AA">
        <w:rPr>
          <w:sz w:val="28"/>
          <w:szCs w:val="28"/>
        </w:rPr>
        <w:t xml:space="preserve">, kas </w:t>
      </w:r>
      <w:r w:rsidR="00C34095" w:rsidRPr="005D12AA">
        <w:rPr>
          <w:sz w:val="28"/>
          <w:szCs w:val="28"/>
        </w:rPr>
        <w:t>nav</w:t>
      </w:r>
      <w:r w:rsidRPr="005D12AA">
        <w:rPr>
          <w:sz w:val="28"/>
          <w:szCs w:val="28"/>
        </w:rPr>
        <w:t xml:space="preserve"> ģ</w:t>
      </w:r>
      <w:r w:rsidR="00C96F52" w:rsidRPr="005D12AA">
        <w:rPr>
          <w:sz w:val="28"/>
          <w:szCs w:val="28"/>
        </w:rPr>
        <w:t>enētiski modificēti</w:t>
      </w:r>
      <w:r w:rsidR="00C34095" w:rsidRPr="005D12AA">
        <w:rPr>
          <w:sz w:val="28"/>
          <w:szCs w:val="28"/>
        </w:rPr>
        <w:t>, nesatur ģenētiski modificētus</w:t>
      </w:r>
      <w:r w:rsidR="00AA6EDB" w:rsidRPr="005D12AA">
        <w:rPr>
          <w:sz w:val="28"/>
          <w:szCs w:val="28"/>
        </w:rPr>
        <w:t xml:space="preserve"> organismus</w:t>
      </w:r>
      <w:r w:rsidR="00C34095" w:rsidRPr="005D12AA">
        <w:rPr>
          <w:sz w:val="28"/>
          <w:szCs w:val="28"/>
        </w:rPr>
        <w:t>,</w:t>
      </w:r>
      <w:r w:rsidR="006516BC" w:rsidRPr="005D12AA">
        <w:rPr>
          <w:sz w:val="28"/>
          <w:szCs w:val="28"/>
        </w:rPr>
        <w:t xml:space="preserve"> </w:t>
      </w:r>
      <w:r w:rsidRPr="005D12AA">
        <w:rPr>
          <w:sz w:val="28"/>
          <w:szCs w:val="28"/>
        </w:rPr>
        <w:t>nesastā</w:t>
      </w:r>
      <w:r w:rsidR="00C34095" w:rsidRPr="005D12AA">
        <w:rPr>
          <w:sz w:val="28"/>
          <w:szCs w:val="28"/>
        </w:rPr>
        <w:t>v no tiem</w:t>
      </w:r>
      <w:r w:rsidR="006516BC" w:rsidRPr="005D12AA">
        <w:rPr>
          <w:sz w:val="28"/>
          <w:szCs w:val="28"/>
        </w:rPr>
        <w:t xml:space="preserve">. </w:t>
      </w:r>
      <w:r w:rsidR="00906583" w:rsidRPr="005D12AA">
        <w:rPr>
          <w:sz w:val="28"/>
          <w:szCs w:val="28"/>
        </w:rPr>
        <w:t>U</w:t>
      </w:r>
      <w:r w:rsidR="00674FCF" w:rsidRPr="005D12AA">
        <w:rPr>
          <w:sz w:val="28"/>
          <w:szCs w:val="28"/>
        </w:rPr>
        <w:t xml:space="preserve">zturā </w:t>
      </w:r>
      <w:r w:rsidR="00906583" w:rsidRPr="005D12AA">
        <w:rPr>
          <w:sz w:val="28"/>
          <w:szCs w:val="28"/>
        </w:rPr>
        <w:t xml:space="preserve">papildus </w:t>
      </w:r>
      <w:r w:rsidR="00674FCF" w:rsidRPr="005D12AA">
        <w:rPr>
          <w:sz w:val="28"/>
          <w:szCs w:val="28"/>
        </w:rPr>
        <w:t xml:space="preserve">iekļauj arī apstrādātus un pārstrādātus pārtikas produktus (piemēram, maizi, jogurtu, sieru, gaļas produktus), kas nesatur ģenētiski modificētus organismus, nesastāv no tiem un nav no tiem ražoti, </w:t>
      </w:r>
      <w:r w:rsidR="000C66C9" w:rsidRPr="005D12AA">
        <w:rPr>
          <w:sz w:val="28"/>
          <w:szCs w:val="28"/>
        </w:rPr>
        <w:t>kam nav pievienoti aromatizētāji</w:t>
      </w:r>
      <w:r w:rsidR="005469A2" w:rsidRPr="005D12AA">
        <w:rPr>
          <w:sz w:val="28"/>
          <w:szCs w:val="28"/>
        </w:rPr>
        <w:t xml:space="preserve"> (izņemot </w:t>
      </w:r>
      <w:r w:rsidR="00411CA8" w:rsidRPr="005D12AA">
        <w:rPr>
          <w:sz w:val="28"/>
          <w:szCs w:val="28"/>
        </w:rPr>
        <w:t xml:space="preserve">vanilīnu un </w:t>
      </w:r>
      <w:r w:rsidR="00674FCF" w:rsidRPr="005D12AA">
        <w:rPr>
          <w:sz w:val="28"/>
          <w:szCs w:val="28"/>
        </w:rPr>
        <w:t>da</w:t>
      </w:r>
      <w:r w:rsidR="005469A2" w:rsidRPr="005D12AA">
        <w:rPr>
          <w:sz w:val="28"/>
          <w:szCs w:val="28"/>
        </w:rPr>
        <w:t>bīgos  aromatizētājus</w:t>
      </w:r>
      <w:r w:rsidR="00674FCF" w:rsidRPr="005D12AA">
        <w:rPr>
          <w:sz w:val="28"/>
          <w:szCs w:val="28"/>
        </w:rPr>
        <w:t>) un pārtikas piedevas:</w:t>
      </w:r>
    </w:p>
    <w:p w:rsidR="00674FCF" w:rsidRPr="005D12AA" w:rsidRDefault="00674FCF" w:rsidP="00674FCF">
      <w:pPr>
        <w:jc w:val="both"/>
        <w:rPr>
          <w:sz w:val="28"/>
          <w:szCs w:val="28"/>
        </w:rPr>
      </w:pPr>
      <w:r w:rsidRPr="005D12AA">
        <w:rPr>
          <w:sz w:val="28"/>
          <w:szCs w:val="28"/>
        </w:rPr>
        <w:t>2.</w:t>
      </w:r>
      <w:r w:rsidRPr="005D12AA">
        <w:rPr>
          <w:sz w:val="28"/>
          <w:szCs w:val="28"/>
          <w:vertAlign w:val="superscript"/>
        </w:rPr>
        <w:t>1</w:t>
      </w:r>
      <w:r w:rsidRPr="005D12AA">
        <w:rPr>
          <w:sz w:val="28"/>
          <w:szCs w:val="28"/>
        </w:rPr>
        <w:t>1. krāsvielas (izņemot Eiropas Parlamenta un Padomes 2008. gada 16. decembra Regulas Nr.1333/2008 par pārtikas piedevām II pielikumā C daļā minētās II grupas pārtikas krāsvielas);</w:t>
      </w:r>
    </w:p>
    <w:p w:rsidR="00A925FC" w:rsidRPr="005D12AA" w:rsidRDefault="00A925FC" w:rsidP="00674FCF">
      <w:pPr>
        <w:jc w:val="both"/>
        <w:rPr>
          <w:sz w:val="28"/>
          <w:szCs w:val="28"/>
        </w:rPr>
      </w:pPr>
      <w:r w:rsidRPr="005D12AA">
        <w:rPr>
          <w:sz w:val="28"/>
          <w:szCs w:val="28"/>
        </w:rPr>
        <w:t>2.</w:t>
      </w:r>
      <w:r w:rsidRPr="005D12AA">
        <w:rPr>
          <w:sz w:val="28"/>
          <w:szCs w:val="28"/>
          <w:vertAlign w:val="superscript"/>
        </w:rPr>
        <w:t>1</w:t>
      </w:r>
      <w:r w:rsidR="000C66C9" w:rsidRPr="005D12AA">
        <w:rPr>
          <w:sz w:val="28"/>
          <w:szCs w:val="28"/>
        </w:rPr>
        <w:t>2. garšas pastiprinātāji</w:t>
      </w:r>
      <w:r w:rsidR="00786E8B" w:rsidRPr="005D12AA">
        <w:rPr>
          <w:sz w:val="28"/>
          <w:szCs w:val="28"/>
        </w:rPr>
        <w:t>;</w:t>
      </w:r>
    </w:p>
    <w:p w:rsidR="00674FCF" w:rsidRPr="005D12AA" w:rsidRDefault="00674FCF" w:rsidP="00564540">
      <w:pPr>
        <w:jc w:val="both"/>
        <w:rPr>
          <w:sz w:val="28"/>
          <w:szCs w:val="28"/>
        </w:rPr>
      </w:pPr>
      <w:r w:rsidRPr="005D12AA">
        <w:rPr>
          <w:sz w:val="28"/>
          <w:szCs w:val="28"/>
        </w:rPr>
        <w:t>2.</w:t>
      </w:r>
      <w:r w:rsidRPr="005D12AA">
        <w:rPr>
          <w:sz w:val="28"/>
          <w:szCs w:val="28"/>
          <w:vertAlign w:val="superscript"/>
        </w:rPr>
        <w:t>1</w:t>
      </w:r>
      <w:r w:rsidR="00786E8B" w:rsidRPr="005D12AA">
        <w:rPr>
          <w:sz w:val="28"/>
          <w:szCs w:val="28"/>
        </w:rPr>
        <w:t>3</w:t>
      </w:r>
      <w:r w:rsidR="000C66C9" w:rsidRPr="005D12AA">
        <w:rPr>
          <w:sz w:val="28"/>
          <w:szCs w:val="28"/>
        </w:rPr>
        <w:t>. konservanti</w:t>
      </w:r>
      <w:r w:rsidRPr="005D12AA">
        <w:rPr>
          <w:sz w:val="28"/>
          <w:szCs w:val="28"/>
        </w:rPr>
        <w:t xml:space="preserve"> (izņemot etiķskābi (etiķi), </w:t>
      </w:r>
      <w:r w:rsidR="00564540" w:rsidRPr="005D12AA">
        <w:rPr>
          <w:sz w:val="28"/>
          <w:szCs w:val="28"/>
        </w:rPr>
        <w:t xml:space="preserve">sēra dioksīdu – sulfītus, </w:t>
      </w:r>
      <w:r w:rsidRPr="005D12AA">
        <w:rPr>
          <w:sz w:val="28"/>
          <w:szCs w:val="28"/>
        </w:rPr>
        <w:t>citronskābi, pienskābi, askorbīnskābi, ābolskābi)</w:t>
      </w:r>
      <w:r w:rsidR="00786E8B" w:rsidRPr="005D12AA">
        <w:rPr>
          <w:sz w:val="28"/>
          <w:szCs w:val="28"/>
        </w:rPr>
        <w:t>;</w:t>
      </w:r>
    </w:p>
    <w:p w:rsidR="00C40B2A" w:rsidRPr="005D12AA" w:rsidRDefault="00674FCF" w:rsidP="001B38B2">
      <w:pPr>
        <w:jc w:val="both"/>
        <w:rPr>
          <w:sz w:val="28"/>
          <w:szCs w:val="28"/>
        </w:rPr>
      </w:pPr>
      <w:r w:rsidRPr="005D12AA">
        <w:rPr>
          <w:sz w:val="28"/>
          <w:szCs w:val="28"/>
        </w:rPr>
        <w:t>2.</w:t>
      </w:r>
      <w:r w:rsidRPr="005D12AA">
        <w:rPr>
          <w:sz w:val="28"/>
          <w:szCs w:val="28"/>
          <w:vertAlign w:val="superscript"/>
        </w:rPr>
        <w:t>1</w:t>
      </w:r>
      <w:r w:rsidR="00786E8B" w:rsidRPr="005D12AA">
        <w:rPr>
          <w:sz w:val="28"/>
          <w:szCs w:val="28"/>
        </w:rPr>
        <w:t>4</w:t>
      </w:r>
      <w:r w:rsidR="000C66C9" w:rsidRPr="005D12AA">
        <w:rPr>
          <w:sz w:val="28"/>
          <w:szCs w:val="28"/>
        </w:rPr>
        <w:t>. saldinātāji</w:t>
      </w:r>
      <w:r w:rsidR="006A332D" w:rsidRPr="005D12AA">
        <w:rPr>
          <w:sz w:val="28"/>
          <w:szCs w:val="28"/>
        </w:rPr>
        <w:t>.;”</w:t>
      </w:r>
    </w:p>
    <w:p w:rsidR="00E7425B" w:rsidRPr="005D12AA" w:rsidRDefault="00E7425B" w:rsidP="001B38B2">
      <w:pPr>
        <w:jc w:val="both"/>
        <w:rPr>
          <w:sz w:val="28"/>
          <w:szCs w:val="28"/>
        </w:rPr>
      </w:pPr>
    </w:p>
    <w:p w:rsidR="00E7425B" w:rsidRPr="005D12AA" w:rsidRDefault="00E7425B" w:rsidP="001B38B2">
      <w:pPr>
        <w:jc w:val="both"/>
        <w:rPr>
          <w:sz w:val="28"/>
          <w:szCs w:val="28"/>
        </w:rPr>
      </w:pPr>
      <w:r w:rsidRPr="005D12AA">
        <w:rPr>
          <w:sz w:val="28"/>
          <w:szCs w:val="28"/>
        </w:rPr>
        <w:lastRenderedPageBreak/>
        <w:t>2.Papildināt noteikumus ar 2.</w:t>
      </w:r>
      <w:r w:rsidRPr="005D12AA">
        <w:rPr>
          <w:sz w:val="28"/>
          <w:szCs w:val="28"/>
          <w:vertAlign w:val="superscript"/>
        </w:rPr>
        <w:t xml:space="preserve">2 </w:t>
      </w:r>
      <w:r w:rsidRPr="005D12AA">
        <w:rPr>
          <w:sz w:val="28"/>
          <w:szCs w:val="28"/>
        </w:rPr>
        <w:t>punktu šādā redakcijā:</w:t>
      </w:r>
    </w:p>
    <w:p w:rsidR="00E57D58" w:rsidRPr="005D12AA" w:rsidRDefault="00E57D58" w:rsidP="001B38B2">
      <w:pPr>
        <w:jc w:val="both"/>
        <w:rPr>
          <w:sz w:val="28"/>
          <w:szCs w:val="28"/>
        </w:rPr>
      </w:pPr>
    </w:p>
    <w:p w:rsidR="00E57D58" w:rsidRPr="005D12AA" w:rsidRDefault="00E57D58" w:rsidP="001B38B2">
      <w:pPr>
        <w:jc w:val="both"/>
        <w:rPr>
          <w:sz w:val="28"/>
          <w:szCs w:val="28"/>
          <w:vertAlign w:val="superscript"/>
        </w:rPr>
      </w:pPr>
      <w:r w:rsidRPr="005D12AA">
        <w:rPr>
          <w:sz w:val="28"/>
          <w:szCs w:val="28"/>
        </w:rPr>
        <w:t>„2.</w:t>
      </w:r>
      <w:r w:rsidRPr="005D12AA">
        <w:rPr>
          <w:sz w:val="28"/>
          <w:szCs w:val="28"/>
          <w:vertAlign w:val="superscript"/>
        </w:rPr>
        <w:t xml:space="preserve">2 </w:t>
      </w:r>
      <w:r w:rsidR="00E76E82" w:rsidRPr="005D12AA">
        <w:rPr>
          <w:sz w:val="28"/>
          <w:szCs w:val="28"/>
        </w:rPr>
        <w:t>Šo noteikumu 2.</w:t>
      </w:r>
      <w:r w:rsidR="00E76E82" w:rsidRPr="005D12AA">
        <w:rPr>
          <w:sz w:val="28"/>
          <w:szCs w:val="28"/>
          <w:vertAlign w:val="superscript"/>
        </w:rPr>
        <w:t>1</w:t>
      </w:r>
      <w:r w:rsidR="00E7425B" w:rsidRPr="005D12AA">
        <w:rPr>
          <w:sz w:val="28"/>
          <w:szCs w:val="28"/>
        </w:rPr>
        <w:t xml:space="preserve"> punktā noteiktie ierobežojumi par pārtikas produktiem pievienotajiem aromatizētājiem un pārtikas piedevām neattiecās uz diētisko pārtiku, kas tiek iekļauta ēdienkartē saskaņā ar ārstniecības personas rakstiskiem norādījumiem.</w:t>
      </w:r>
      <w:r w:rsidR="00E76E82" w:rsidRPr="005D12AA">
        <w:rPr>
          <w:sz w:val="28"/>
          <w:szCs w:val="28"/>
        </w:rPr>
        <w:t>;</w:t>
      </w:r>
      <w:r w:rsidR="00E7425B" w:rsidRPr="005D12AA">
        <w:rPr>
          <w:sz w:val="28"/>
          <w:szCs w:val="28"/>
        </w:rPr>
        <w:t>”</w:t>
      </w:r>
    </w:p>
    <w:p w:rsidR="00786E8B" w:rsidRPr="005D12AA" w:rsidRDefault="00786E8B" w:rsidP="001B38B2">
      <w:pPr>
        <w:jc w:val="both"/>
        <w:rPr>
          <w:sz w:val="28"/>
          <w:szCs w:val="28"/>
        </w:rPr>
      </w:pPr>
    </w:p>
    <w:p w:rsidR="009E7DF0" w:rsidRPr="005D12AA" w:rsidRDefault="00E17010" w:rsidP="006658DE">
      <w:pPr>
        <w:jc w:val="both"/>
        <w:rPr>
          <w:sz w:val="28"/>
          <w:szCs w:val="28"/>
        </w:rPr>
      </w:pPr>
      <w:r w:rsidRPr="005D12AA">
        <w:rPr>
          <w:sz w:val="28"/>
          <w:szCs w:val="28"/>
        </w:rPr>
        <w:t>3</w:t>
      </w:r>
      <w:r w:rsidR="004F47B5" w:rsidRPr="005D12AA">
        <w:rPr>
          <w:sz w:val="28"/>
          <w:szCs w:val="28"/>
        </w:rPr>
        <w:t>.</w:t>
      </w:r>
      <w:r w:rsidR="003F145B" w:rsidRPr="005D12AA">
        <w:rPr>
          <w:sz w:val="28"/>
          <w:szCs w:val="28"/>
        </w:rPr>
        <w:t xml:space="preserve"> </w:t>
      </w:r>
      <w:r w:rsidR="003B60F4" w:rsidRPr="005D12AA">
        <w:rPr>
          <w:sz w:val="28"/>
          <w:szCs w:val="28"/>
        </w:rPr>
        <w:t xml:space="preserve">Izteikt </w:t>
      </w:r>
      <w:r w:rsidR="009E7DF0" w:rsidRPr="005D12AA">
        <w:rPr>
          <w:sz w:val="28"/>
          <w:szCs w:val="28"/>
        </w:rPr>
        <w:t>4.</w:t>
      </w:r>
      <w:r w:rsidR="009E7DF0" w:rsidRPr="005D12AA">
        <w:rPr>
          <w:sz w:val="28"/>
          <w:szCs w:val="28"/>
          <w:vertAlign w:val="superscript"/>
        </w:rPr>
        <w:t>1</w:t>
      </w:r>
      <w:r w:rsidR="00D13A71" w:rsidRPr="005D12AA">
        <w:rPr>
          <w:sz w:val="28"/>
          <w:szCs w:val="28"/>
        </w:rPr>
        <w:t xml:space="preserve"> </w:t>
      </w:r>
      <w:r w:rsidR="009E7DF0" w:rsidRPr="005D12AA">
        <w:rPr>
          <w:sz w:val="28"/>
          <w:szCs w:val="28"/>
        </w:rPr>
        <w:t>punktu</w:t>
      </w:r>
      <w:r w:rsidR="003B60F4" w:rsidRPr="005D12AA">
        <w:rPr>
          <w:sz w:val="28"/>
          <w:szCs w:val="28"/>
        </w:rPr>
        <w:t xml:space="preserve"> šādā redakcijā:</w:t>
      </w:r>
    </w:p>
    <w:p w:rsidR="00246DAD" w:rsidRPr="005D12AA" w:rsidRDefault="00246DAD" w:rsidP="006658DE">
      <w:pPr>
        <w:jc w:val="both"/>
        <w:rPr>
          <w:sz w:val="28"/>
          <w:szCs w:val="28"/>
        </w:rPr>
      </w:pPr>
      <w:r w:rsidRPr="005D12AA">
        <w:rPr>
          <w:sz w:val="28"/>
          <w:szCs w:val="28"/>
        </w:rPr>
        <w:t>„4.</w:t>
      </w:r>
      <w:r w:rsidRPr="005D12AA">
        <w:rPr>
          <w:sz w:val="28"/>
          <w:szCs w:val="28"/>
          <w:vertAlign w:val="superscript"/>
        </w:rPr>
        <w:t>1</w:t>
      </w:r>
      <w:r w:rsidRPr="005D12AA">
        <w:rPr>
          <w:sz w:val="28"/>
          <w:szCs w:val="28"/>
        </w:rPr>
        <w:t xml:space="preserve"> Vispārējās pamatizglītības, vispārējās vidējās izglītības un profesionālās izglītības iestādēs un to teritorijā papildus kompleksajai un izvēles ēdienkartei drīkst izplatīt šādus pārtikas produktus:</w:t>
      </w:r>
    </w:p>
    <w:p w:rsidR="003B60F4" w:rsidRPr="005D12AA" w:rsidRDefault="003B60F4" w:rsidP="001B38B2">
      <w:pPr>
        <w:ind w:firstLine="426"/>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1. svaigus augļus, ogas un dārzeņus</w:t>
      </w:r>
      <w:r w:rsidR="000C66C9" w:rsidRPr="005D12AA">
        <w:rPr>
          <w:sz w:val="28"/>
          <w:szCs w:val="28"/>
        </w:rPr>
        <w:t xml:space="preserve"> (tai skaitā salātu, biezeņu vai kokteiļu veidā)</w:t>
      </w:r>
      <w:r w:rsidRPr="005D12AA">
        <w:rPr>
          <w:sz w:val="28"/>
          <w:szCs w:val="28"/>
        </w:rPr>
        <w:t>;</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2. žāvētus augļus, ogas, dārzeņus un sukādes;</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xml:space="preserve"> 3. negrauzdētus riekstus </w:t>
      </w:r>
      <w:r w:rsidR="00F00961" w:rsidRPr="005D12AA">
        <w:rPr>
          <w:sz w:val="28"/>
          <w:szCs w:val="28"/>
        </w:rPr>
        <w:t>un sēklas bez pievienotā cukura un</w:t>
      </w:r>
      <w:r w:rsidRPr="005D12AA">
        <w:rPr>
          <w:sz w:val="28"/>
          <w:szCs w:val="28"/>
        </w:rPr>
        <w:t xml:space="preserve"> sāls;</w:t>
      </w:r>
    </w:p>
    <w:p w:rsidR="00F00961" w:rsidRPr="005D12AA" w:rsidRDefault="00F0096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 xml:space="preserve">1 </w:t>
      </w:r>
      <w:r w:rsidRPr="005D12AA">
        <w:rPr>
          <w:sz w:val="28"/>
          <w:szCs w:val="28"/>
        </w:rPr>
        <w:t>4. pienu, raudzētus piena produktus (piemēram, acidofilais piens, paniņas, rjaženka, kefīrs un jogurts), kuros tauku saturs nepārsniedz 2,5%, biezpienu, kurā tauku saturs nepārsniedz 5%, sviestu, kurā piena tauku saturs ir vismaz 80%</w:t>
      </w:r>
      <w:r w:rsidR="00E34C7B" w:rsidRPr="005D12AA">
        <w:rPr>
          <w:sz w:val="28"/>
          <w:szCs w:val="28"/>
        </w:rPr>
        <w:t>,</w:t>
      </w:r>
      <w:r w:rsidR="006A332D" w:rsidRPr="005D12AA">
        <w:rPr>
          <w:sz w:val="28"/>
          <w:szCs w:val="28"/>
        </w:rPr>
        <w:t xml:space="preserve"> un dehidrētu pienu</w:t>
      </w:r>
      <w:r w:rsidR="00F00961" w:rsidRPr="005D12AA">
        <w:rPr>
          <w:sz w:val="28"/>
          <w:szCs w:val="28"/>
        </w:rPr>
        <w:t>;</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5. saliktus piena produktus, kuros kopējais tauku saturs nepārsniedz 2,5 %, un saliktus piena produktus, kuru sastāvā ir biezpiens un kopējais tauku saturs nepārsniedz 5 %. Šādi produkti satur ne vairāk kā 5 g pievienotā cukura uz 100 g vai 100 ml produkta un ne vairāk kā 1 g sā</w:t>
      </w:r>
      <w:r w:rsidR="006A332D" w:rsidRPr="005D12AA">
        <w:rPr>
          <w:sz w:val="28"/>
          <w:szCs w:val="28"/>
        </w:rPr>
        <w:t>ls uz 100 g vai 100 ml produkta</w:t>
      </w:r>
      <w:r w:rsidRPr="005D12AA">
        <w:rPr>
          <w:sz w:val="28"/>
          <w:szCs w:val="28"/>
        </w:rPr>
        <w:t>;</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6. sieru, kurā tauku saturs sausnā nepārsniedz 45 %;</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 dzērienus:</w:t>
      </w: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7.1. dzeramo ūdeni, avota ūdeni un dabīgos minerālūdeņus, kuros minerālsāļu saturs sausajā atlikumā nepārsniedz 1500 mg/l;</w:t>
      </w: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7.2. augļu sulas, kā arī dārzeņu sulas,</w:t>
      </w:r>
      <w:r w:rsidR="00F00961" w:rsidRPr="005D12AA">
        <w:rPr>
          <w:sz w:val="28"/>
          <w:szCs w:val="28"/>
        </w:rPr>
        <w:t xml:space="preserve"> bez</w:t>
      </w:r>
      <w:r w:rsidRPr="005D12AA">
        <w:rPr>
          <w:sz w:val="28"/>
          <w:szCs w:val="28"/>
        </w:rPr>
        <w:t xml:space="preserve"> pievienotā cukura un sāls;</w:t>
      </w: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7.3. augļu nektārus, kuros kopējais ogļhidrātu daudzumus nepārsniedz 15 g uz 100 ml produkta, bez glikozes, glikozes-fruktozes un fruktozes-glikozes sīrupa;</w:t>
      </w: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7.4. kas pagatavoti, izmantojot zaļo, melno un augu tēju, izņemot šķīstošo tēju;</w:t>
      </w: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7.5. kas pagatavoti, izmantojot maltu, grauzdētu kafiju vai sausu vai pastas veida cigoriņu ekstraktu;</w:t>
      </w: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7.6. kas pagatavoti, izmantojot kakao pulveri ar samazinātu tauku saturu, kur kakao sviesta saturs sausnā ir mazāks pa</w:t>
      </w:r>
      <w:r w:rsidR="00ED1028" w:rsidRPr="005D12AA">
        <w:rPr>
          <w:sz w:val="28"/>
          <w:szCs w:val="28"/>
        </w:rPr>
        <w:t>r 20</w:t>
      </w:r>
      <w:r w:rsidR="00F00961" w:rsidRPr="005D12AA">
        <w:rPr>
          <w:sz w:val="28"/>
          <w:szCs w:val="28"/>
        </w:rPr>
        <w:t>%</w:t>
      </w:r>
      <w:r w:rsidRPr="005D12AA">
        <w:rPr>
          <w:sz w:val="28"/>
          <w:szCs w:val="28"/>
        </w:rPr>
        <w:t>;</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 xml:space="preserve">1 </w:t>
      </w:r>
      <w:r w:rsidRPr="005D12AA">
        <w:rPr>
          <w:sz w:val="28"/>
          <w:szCs w:val="28"/>
        </w:rPr>
        <w:t>8. šokolādi, kas satur ne mazāk kā 37% kopējās kakao sausnas;</w:t>
      </w:r>
    </w:p>
    <w:p w:rsidR="00D13A71" w:rsidRPr="005D12AA" w:rsidRDefault="00D13A71" w:rsidP="00D13A71">
      <w:pPr>
        <w:jc w:val="both"/>
        <w:rPr>
          <w:sz w:val="28"/>
          <w:szCs w:val="28"/>
        </w:rPr>
      </w:pPr>
    </w:p>
    <w:p w:rsidR="00D13A71" w:rsidRPr="005D12AA" w:rsidRDefault="00D13A71" w:rsidP="00D13A71">
      <w:pPr>
        <w:jc w:val="both"/>
        <w:rPr>
          <w:sz w:val="28"/>
          <w:szCs w:val="28"/>
        </w:rPr>
      </w:pPr>
      <w:r w:rsidRPr="005D12AA">
        <w:rPr>
          <w:sz w:val="28"/>
          <w:szCs w:val="28"/>
        </w:rPr>
        <w:t>4.</w:t>
      </w:r>
      <w:r w:rsidRPr="005D12AA">
        <w:rPr>
          <w:sz w:val="28"/>
          <w:szCs w:val="28"/>
          <w:vertAlign w:val="superscript"/>
        </w:rPr>
        <w:t>1</w:t>
      </w:r>
      <w:r w:rsidRPr="005D12AA">
        <w:rPr>
          <w:sz w:val="28"/>
          <w:szCs w:val="28"/>
        </w:rPr>
        <w:t> 9. sausmaizītes (galet</w:t>
      </w:r>
      <w:r w:rsidR="000C66C9" w:rsidRPr="005D12AA">
        <w:rPr>
          <w:sz w:val="28"/>
          <w:szCs w:val="28"/>
        </w:rPr>
        <w:t>es), sausiņus un barankas, kurām nav pievienoti daļēji hidrogenēti augu tauki un kura</w:t>
      </w:r>
      <w:r w:rsidRPr="005D12AA">
        <w:rPr>
          <w:sz w:val="28"/>
          <w:szCs w:val="28"/>
        </w:rPr>
        <w:t>s</w:t>
      </w:r>
      <w:r w:rsidR="000C66C9" w:rsidRPr="005D12AA">
        <w:rPr>
          <w:sz w:val="28"/>
          <w:szCs w:val="28"/>
        </w:rPr>
        <w:t xml:space="preserve"> satur </w:t>
      </w:r>
      <w:r w:rsidRPr="005D12AA">
        <w:rPr>
          <w:sz w:val="28"/>
          <w:szCs w:val="28"/>
        </w:rPr>
        <w:t xml:space="preserve"> ne vai</w:t>
      </w:r>
      <w:r w:rsidR="0061100D" w:rsidRPr="005D12AA">
        <w:rPr>
          <w:sz w:val="28"/>
          <w:szCs w:val="28"/>
        </w:rPr>
        <w:t xml:space="preserve">rāk kā 5 g </w:t>
      </w:r>
      <w:r w:rsidR="000C66C9" w:rsidRPr="005D12AA">
        <w:rPr>
          <w:sz w:val="28"/>
          <w:szCs w:val="28"/>
        </w:rPr>
        <w:t xml:space="preserve"> pievienotā </w:t>
      </w:r>
      <w:r w:rsidR="0061100D" w:rsidRPr="005D12AA">
        <w:rPr>
          <w:sz w:val="28"/>
          <w:szCs w:val="28"/>
        </w:rPr>
        <w:t>cukura uz 100 g</w:t>
      </w:r>
      <w:r w:rsidRPr="005D12AA">
        <w:rPr>
          <w:sz w:val="28"/>
          <w:szCs w:val="28"/>
        </w:rPr>
        <w:t xml:space="preserve"> produkta</w:t>
      </w:r>
      <w:r w:rsidR="0061100D" w:rsidRPr="005D12AA">
        <w:rPr>
          <w:sz w:val="28"/>
          <w:szCs w:val="28"/>
        </w:rPr>
        <w:t xml:space="preserve"> un ne vairāk kā 1.25 g sāls uz 100g produkta</w:t>
      </w:r>
      <w:r w:rsidR="006A332D" w:rsidRPr="005D12AA">
        <w:rPr>
          <w:sz w:val="28"/>
          <w:szCs w:val="28"/>
        </w:rPr>
        <w:t>;</w:t>
      </w:r>
    </w:p>
    <w:p w:rsidR="00F00961" w:rsidRPr="005D12AA" w:rsidRDefault="00F00961" w:rsidP="00D13A71">
      <w:pPr>
        <w:jc w:val="both"/>
        <w:rPr>
          <w:sz w:val="28"/>
          <w:szCs w:val="28"/>
        </w:rPr>
      </w:pPr>
    </w:p>
    <w:p w:rsidR="000150CD" w:rsidRPr="005D12AA" w:rsidRDefault="00A6129A" w:rsidP="000150CD">
      <w:pPr>
        <w:jc w:val="both"/>
        <w:rPr>
          <w:sz w:val="28"/>
          <w:szCs w:val="28"/>
          <w:vertAlign w:val="superscript"/>
        </w:rPr>
      </w:pPr>
      <w:r w:rsidRPr="005D12AA">
        <w:rPr>
          <w:sz w:val="28"/>
          <w:szCs w:val="28"/>
        </w:rPr>
        <w:t>4.</w:t>
      </w:r>
      <w:r w:rsidRPr="005D12AA">
        <w:rPr>
          <w:sz w:val="28"/>
          <w:szCs w:val="28"/>
          <w:vertAlign w:val="superscript"/>
        </w:rPr>
        <w:t>1</w:t>
      </w:r>
      <w:r w:rsidRPr="005D12AA">
        <w:rPr>
          <w:sz w:val="28"/>
          <w:szCs w:val="28"/>
        </w:rPr>
        <w:t>10. maizi,</w:t>
      </w:r>
      <w:r w:rsidR="00283A0A" w:rsidRPr="005D12AA">
        <w:rPr>
          <w:sz w:val="28"/>
          <w:szCs w:val="28"/>
        </w:rPr>
        <w:t xml:space="preserve"> </w:t>
      </w:r>
      <w:r w:rsidR="006A332D" w:rsidRPr="005D12AA">
        <w:rPr>
          <w:sz w:val="28"/>
          <w:szCs w:val="28"/>
        </w:rPr>
        <w:t>kurai nav</w:t>
      </w:r>
      <w:r w:rsidR="00405D1C" w:rsidRPr="005D12AA">
        <w:rPr>
          <w:sz w:val="28"/>
          <w:szCs w:val="28"/>
        </w:rPr>
        <w:t xml:space="preserve"> pievienoti daļēji hidrogenēt</w:t>
      </w:r>
      <w:r w:rsidR="00046AD3" w:rsidRPr="005D12AA">
        <w:rPr>
          <w:sz w:val="28"/>
          <w:szCs w:val="28"/>
        </w:rPr>
        <w:t>i</w:t>
      </w:r>
      <w:r w:rsidR="00405D1C" w:rsidRPr="005D12AA">
        <w:rPr>
          <w:sz w:val="28"/>
          <w:szCs w:val="28"/>
        </w:rPr>
        <w:t xml:space="preserve"> augu tauki</w:t>
      </w:r>
      <w:r w:rsidR="00216561" w:rsidRPr="005D12AA">
        <w:rPr>
          <w:sz w:val="28"/>
          <w:szCs w:val="28"/>
        </w:rPr>
        <w:t xml:space="preserve">, </w:t>
      </w:r>
      <w:r w:rsidR="00283A0A" w:rsidRPr="005D12AA">
        <w:rPr>
          <w:sz w:val="28"/>
          <w:szCs w:val="28"/>
        </w:rPr>
        <w:t>kas satur ne vairāk kā</w:t>
      </w:r>
      <w:r w:rsidRPr="005D12AA">
        <w:rPr>
          <w:sz w:val="28"/>
          <w:szCs w:val="28"/>
        </w:rPr>
        <w:t xml:space="preserve"> </w:t>
      </w:r>
      <w:r w:rsidR="001356D8" w:rsidRPr="005D12AA">
        <w:rPr>
          <w:sz w:val="28"/>
          <w:szCs w:val="28"/>
        </w:rPr>
        <w:t xml:space="preserve">1,25 g </w:t>
      </w:r>
      <w:r w:rsidR="00283A0A" w:rsidRPr="005D12AA">
        <w:rPr>
          <w:sz w:val="28"/>
          <w:szCs w:val="28"/>
        </w:rPr>
        <w:t>sāls uz 100 g produkta</w:t>
      </w:r>
      <w:r w:rsidR="00B86342" w:rsidRPr="005D12AA">
        <w:rPr>
          <w:sz w:val="28"/>
          <w:szCs w:val="28"/>
        </w:rPr>
        <w:t xml:space="preserve"> un</w:t>
      </w:r>
      <w:r w:rsidR="00283A0A" w:rsidRPr="005D12AA">
        <w:rPr>
          <w:sz w:val="28"/>
          <w:szCs w:val="28"/>
        </w:rPr>
        <w:t xml:space="preserve"> </w:t>
      </w:r>
      <w:r w:rsidR="000C66C9" w:rsidRPr="005D12AA">
        <w:rPr>
          <w:sz w:val="28"/>
          <w:szCs w:val="28"/>
        </w:rPr>
        <w:t xml:space="preserve">ne vairāk kā 5g pievienotā cukura uz 100g produkta, </w:t>
      </w:r>
      <w:r w:rsidRPr="005D12AA">
        <w:rPr>
          <w:sz w:val="28"/>
          <w:szCs w:val="28"/>
        </w:rPr>
        <w:t>kurā šķiedrvielu daudzums nav z</w:t>
      </w:r>
      <w:r w:rsidR="00AB7B2F" w:rsidRPr="005D12AA">
        <w:rPr>
          <w:sz w:val="28"/>
          <w:szCs w:val="28"/>
        </w:rPr>
        <w:t>emāks par 5</w:t>
      </w:r>
      <w:r w:rsidR="004D4E92" w:rsidRPr="005D12AA">
        <w:rPr>
          <w:sz w:val="28"/>
          <w:szCs w:val="28"/>
        </w:rPr>
        <w:t xml:space="preserve"> g uz 100g produkta</w:t>
      </w:r>
      <w:r w:rsidR="006A332D" w:rsidRPr="005D12AA">
        <w:rPr>
          <w:sz w:val="28"/>
          <w:szCs w:val="28"/>
        </w:rPr>
        <w:t>;</w:t>
      </w:r>
    </w:p>
    <w:p w:rsidR="00246DAD" w:rsidRPr="005D12AA" w:rsidRDefault="00246DAD" w:rsidP="00246DAD">
      <w:pPr>
        <w:jc w:val="both"/>
        <w:rPr>
          <w:sz w:val="28"/>
          <w:szCs w:val="28"/>
        </w:rPr>
      </w:pPr>
    </w:p>
    <w:p w:rsidR="00246DAD" w:rsidRPr="005D12AA" w:rsidRDefault="00246DAD" w:rsidP="00246DAD">
      <w:pPr>
        <w:jc w:val="both"/>
        <w:rPr>
          <w:sz w:val="28"/>
          <w:szCs w:val="28"/>
        </w:rPr>
      </w:pPr>
      <w:r w:rsidRPr="005D12AA">
        <w:rPr>
          <w:sz w:val="28"/>
          <w:szCs w:val="28"/>
        </w:rPr>
        <w:t>4.</w:t>
      </w:r>
      <w:r w:rsidRPr="005D12AA">
        <w:rPr>
          <w:sz w:val="28"/>
          <w:szCs w:val="28"/>
          <w:vertAlign w:val="superscript"/>
        </w:rPr>
        <w:t xml:space="preserve">1 </w:t>
      </w:r>
      <w:r w:rsidRPr="005D12AA">
        <w:rPr>
          <w:sz w:val="28"/>
          <w:szCs w:val="28"/>
        </w:rPr>
        <w:t xml:space="preserve">11. kas ražoti </w:t>
      </w:r>
      <w:r w:rsidR="000C66C9" w:rsidRPr="005D12AA">
        <w:rPr>
          <w:sz w:val="28"/>
          <w:szCs w:val="28"/>
        </w:rPr>
        <w:t>no augļiem un ogām</w:t>
      </w:r>
      <w:r w:rsidR="0079564E" w:rsidRPr="005D12AA">
        <w:rPr>
          <w:sz w:val="28"/>
          <w:szCs w:val="28"/>
        </w:rPr>
        <w:t>,</w:t>
      </w:r>
      <w:r w:rsidR="0061100D" w:rsidRPr="005D12AA">
        <w:rPr>
          <w:sz w:val="28"/>
          <w:szCs w:val="28"/>
        </w:rPr>
        <w:t xml:space="preserve"> izņemot tomātus </w:t>
      </w:r>
      <w:r w:rsidRPr="005D12AA">
        <w:rPr>
          <w:sz w:val="28"/>
          <w:szCs w:val="28"/>
        </w:rPr>
        <w:t>(pie</w:t>
      </w:r>
      <w:r w:rsidR="0061100D" w:rsidRPr="005D12AA">
        <w:rPr>
          <w:sz w:val="28"/>
          <w:szCs w:val="28"/>
        </w:rPr>
        <w:t xml:space="preserve">mēram, džems, </w:t>
      </w:r>
      <w:r w:rsidR="000C66C9" w:rsidRPr="005D12AA">
        <w:rPr>
          <w:sz w:val="28"/>
          <w:szCs w:val="28"/>
        </w:rPr>
        <w:t xml:space="preserve"> želeja, ievārījums, augļu un</w:t>
      </w:r>
      <w:r w:rsidR="0061100D" w:rsidRPr="005D12AA">
        <w:rPr>
          <w:sz w:val="28"/>
          <w:szCs w:val="28"/>
        </w:rPr>
        <w:t xml:space="preserve"> </w:t>
      </w:r>
      <w:r w:rsidRPr="005D12AA">
        <w:rPr>
          <w:sz w:val="28"/>
          <w:szCs w:val="28"/>
        </w:rPr>
        <w:t>ogu mērce</w:t>
      </w:r>
      <w:r w:rsidR="000C66C9" w:rsidRPr="005D12AA">
        <w:rPr>
          <w:sz w:val="28"/>
          <w:szCs w:val="28"/>
        </w:rPr>
        <w:t>, augļu un ogu</w:t>
      </w:r>
      <w:r w:rsidRPr="005D12AA">
        <w:rPr>
          <w:sz w:val="28"/>
          <w:szCs w:val="28"/>
        </w:rPr>
        <w:t xml:space="preserve"> biezenis)</w:t>
      </w:r>
      <w:r w:rsidR="000C66C9" w:rsidRPr="005D12AA">
        <w:rPr>
          <w:sz w:val="28"/>
          <w:szCs w:val="28"/>
        </w:rPr>
        <w:t>.</w:t>
      </w:r>
      <w:r w:rsidRPr="005D12AA">
        <w:rPr>
          <w:sz w:val="28"/>
          <w:szCs w:val="28"/>
        </w:rPr>
        <w:t>;</w:t>
      </w:r>
      <w:r w:rsidR="000A7C24" w:rsidRPr="005D12AA">
        <w:rPr>
          <w:sz w:val="28"/>
          <w:szCs w:val="28"/>
        </w:rPr>
        <w:t>”</w:t>
      </w:r>
    </w:p>
    <w:p w:rsidR="00547E81" w:rsidRPr="005D12AA" w:rsidRDefault="00547E81" w:rsidP="00246DAD">
      <w:pPr>
        <w:jc w:val="both"/>
        <w:rPr>
          <w:sz w:val="28"/>
          <w:szCs w:val="28"/>
        </w:rPr>
      </w:pPr>
    </w:p>
    <w:p w:rsidR="00547E81" w:rsidRPr="005D12AA" w:rsidRDefault="00547E81" w:rsidP="00547E81">
      <w:pPr>
        <w:jc w:val="both"/>
        <w:rPr>
          <w:sz w:val="28"/>
          <w:szCs w:val="28"/>
        </w:rPr>
      </w:pPr>
      <w:r w:rsidRPr="005D12AA">
        <w:rPr>
          <w:sz w:val="28"/>
          <w:szCs w:val="28"/>
        </w:rPr>
        <w:t>4. Papildināt noteikumus ar 8.punktu šādā redakcijā:</w:t>
      </w:r>
    </w:p>
    <w:p w:rsidR="00547E81" w:rsidRPr="005D12AA" w:rsidRDefault="00547E81" w:rsidP="00547E81">
      <w:pPr>
        <w:jc w:val="both"/>
        <w:rPr>
          <w:sz w:val="28"/>
          <w:szCs w:val="28"/>
        </w:rPr>
      </w:pPr>
    </w:p>
    <w:p w:rsidR="00547E81" w:rsidRPr="005D12AA" w:rsidRDefault="00547E81" w:rsidP="00547E81">
      <w:pPr>
        <w:jc w:val="both"/>
        <w:rPr>
          <w:sz w:val="28"/>
          <w:szCs w:val="28"/>
        </w:rPr>
      </w:pPr>
      <w:r w:rsidRPr="005D12AA">
        <w:rPr>
          <w:sz w:val="28"/>
          <w:szCs w:val="28"/>
        </w:rPr>
        <w:t>„8. Šo noteikumu 2.</w:t>
      </w:r>
      <w:r w:rsidRPr="005D12AA">
        <w:rPr>
          <w:sz w:val="28"/>
          <w:szCs w:val="28"/>
          <w:vertAlign w:val="superscript"/>
        </w:rPr>
        <w:t>1</w:t>
      </w:r>
      <w:r w:rsidRPr="005D12AA">
        <w:rPr>
          <w:sz w:val="28"/>
          <w:szCs w:val="28"/>
        </w:rPr>
        <w:t xml:space="preserve"> punktā iekļautais izņēmums attiecībā uz vanilīnu un sēra dioksīdu – sulfītiem ir spēkā līdz 2017. gada 1. janvārim.”</w:t>
      </w:r>
    </w:p>
    <w:p w:rsidR="00D13A71" w:rsidRPr="005D12AA" w:rsidRDefault="00D13A71" w:rsidP="00A6129A">
      <w:pPr>
        <w:jc w:val="both"/>
        <w:rPr>
          <w:sz w:val="28"/>
          <w:szCs w:val="28"/>
        </w:rPr>
      </w:pPr>
    </w:p>
    <w:p w:rsidR="006619C9" w:rsidRPr="005D12AA" w:rsidRDefault="00EC44FE" w:rsidP="006658DE">
      <w:pPr>
        <w:jc w:val="both"/>
        <w:rPr>
          <w:sz w:val="28"/>
          <w:szCs w:val="28"/>
        </w:rPr>
      </w:pPr>
      <w:r w:rsidRPr="005D12AA">
        <w:rPr>
          <w:sz w:val="28"/>
          <w:szCs w:val="28"/>
        </w:rPr>
        <w:t>5</w:t>
      </w:r>
      <w:r w:rsidR="003F145B" w:rsidRPr="005D12AA">
        <w:rPr>
          <w:sz w:val="28"/>
          <w:szCs w:val="28"/>
        </w:rPr>
        <w:t xml:space="preserve">. </w:t>
      </w:r>
      <w:r w:rsidR="006619C9" w:rsidRPr="005D12AA">
        <w:rPr>
          <w:sz w:val="28"/>
          <w:szCs w:val="28"/>
        </w:rPr>
        <w:t>Izteikt 1.pielikuma 8.punkta pirmo teikumu šādā redakcijā:</w:t>
      </w:r>
    </w:p>
    <w:p w:rsidR="006619C9" w:rsidRPr="005D12AA" w:rsidRDefault="006619C9" w:rsidP="001B38B2">
      <w:pPr>
        <w:jc w:val="both"/>
        <w:rPr>
          <w:sz w:val="28"/>
          <w:szCs w:val="28"/>
        </w:rPr>
      </w:pPr>
    </w:p>
    <w:p w:rsidR="00F139F0" w:rsidRPr="005D12AA" w:rsidRDefault="003F145B" w:rsidP="00F139F0">
      <w:pPr>
        <w:jc w:val="both"/>
        <w:rPr>
          <w:sz w:val="28"/>
          <w:szCs w:val="28"/>
        </w:rPr>
      </w:pPr>
      <w:r w:rsidRPr="005D12AA">
        <w:rPr>
          <w:sz w:val="28"/>
          <w:szCs w:val="28"/>
        </w:rPr>
        <w:t xml:space="preserve">"8. </w:t>
      </w:r>
      <w:r w:rsidR="006619C9" w:rsidRPr="005D12AA">
        <w:rPr>
          <w:sz w:val="28"/>
          <w:szCs w:val="28"/>
        </w:rPr>
        <w:t xml:space="preserve">Šā pielikuma 5. un 6.punktā minēto pārtikas produktu iepirkumā izvēlas </w:t>
      </w:r>
      <w:r w:rsidR="0013173B" w:rsidRPr="005D12AA">
        <w:rPr>
          <w:sz w:val="28"/>
          <w:szCs w:val="28"/>
        </w:rPr>
        <w:t xml:space="preserve">dabīgus </w:t>
      </w:r>
      <w:r w:rsidR="006619C9" w:rsidRPr="005D12AA">
        <w:rPr>
          <w:sz w:val="28"/>
          <w:szCs w:val="28"/>
        </w:rPr>
        <w:t>pārtikas produktus</w:t>
      </w:r>
      <w:r w:rsidR="000A7C24" w:rsidRPr="005D12AA">
        <w:rPr>
          <w:sz w:val="28"/>
          <w:szCs w:val="28"/>
        </w:rPr>
        <w:t>, kā arī apstrādātus un pārstrādātus pārtikas produktus, atbilstoši šo noteikumu 2.</w:t>
      </w:r>
      <w:r w:rsidR="000A7C24" w:rsidRPr="005D12AA">
        <w:rPr>
          <w:sz w:val="28"/>
          <w:szCs w:val="28"/>
          <w:vertAlign w:val="superscript"/>
        </w:rPr>
        <w:t>1</w:t>
      </w:r>
      <w:r w:rsidR="000A7C24" w:rsidRPr="005D12AA">
        <w:rPr>
          <w:sz w:val="28"/>
          <w:szCs w:val="28"/>
        </w:rPr>
        <w:t>punktā noteiktajam.</w:t>
      </w:r>
      <w:r w:rsidR="00246DAD" w:rsidRPr="005D12AA">
        <w:rPr>
          <w:sz w:val="28"/>
          <w:szCs w:val="28"/>
        </w:rPr>
        <w:t>”</w:t>
      </w:r>
    </w:p>
    <w:p w:rsidR="001E3C0B" w:rsidRPr="005D12AA" w:rsidRDefault="001E3C0B" w:rsidP="00F139F0">
      <w:pPr>
        <w:jc w:val="both"/>
        <w:rPr>
          <w:sz w:val="28"/>
          <w:szCs w:val="28"/>
        </w:rPr>
      </w:pPr>
    </w:p>
    <w:p w:rsidR="001E3C0B" w:rsidRPr="005D12AA" w:rsidRDefault="00EC44FE" w:rsidP="00F139F0">
      <w:pPr>
        <w:jc w:val="both"/>
        <w:rPr>
          <w:sz w:val="28"/>
          <w:szCs w:val="28"/>
        </w:rPr>
      </w:pPr>
      <w:r w:rsidRPr="005D12AA">
        <w:rPr>
          <w:sz w:val="28"/>
          <w:szCs w:val="28"/>
        </w:rPr>
        <w:t>6</w:t>
      </w:r>
      <w:r w:rsidR="001E3C0B" w:rsidRPr="005D12AA">
        <w:rPr>
          <w:sz w:val="28"/>
          <w:szCs w:val="28"/>
        </w:rPr>
        <w:t>.Izteikt 1.pielikumu 9.punktu šādā redakcijā:</w:t>
      </w:r>
    </w:p>
    <w:p w:rsidR="001E3C0B" w:rsidRPr="005D12AA" w:rsidRDefault="001E3C0B" w:rsidP="001E3C0B">
      <w:pPr>
        <w:jc w:val="both"/>
        <w:rPr>
          <w:sz w:val="28"/>
          <w:szCs w:val="28"/>
        </w:rPr>
      </w:pPr>
      <w:r w:rsidRPr="005D12AA">
        <w:rPr>
          <w:sz w:val="28"/>
          <w:szCs w:val="28"/>
        </w:rPr>
        <w:t>„9. Izglītojamo uzturā neiekļauj:</w:t>
      </w:r>
    </w:p>
    <w:p w:rsidR="001E3C0B" w:rsidRPr="005D12AA" w:rsidRDefault="001E3C0B" w:rsidP="001E3C0B">
      <w:pPr>
        <w:jc w:val="both"/>
        <w:rPr>
          <w:sz w:val="28"/>
          <w:szCs w:val="28"/>
        </w:rPr>
      </w:pPr>
      <w:r w:rsidRPr="005D12AA">
        <w:rPr>
          <w:sz w:val="28"/>
          <w:szCs w:val="28"/>
        </w:rPr>
        <w:t>9.1. fritētus (frī) kartupeļus, kartupeļu kroketes un citus eļļā vārītus un analogus pārtikas produktus;</w:t>
      </w:r>
    </w:p>
    <w:p w:rsidR="001E3C0B" w:rsidRPr="005D12AA" w:rsidRDefault="001E3C0B" w:rsidP="001E3C0B">
      <w:pPr>
        <w:jc w:val="both"/>
        <w:rPr>
          <w:sz w:val="28"/>
          <w:szCs w:val="28"/>
        </w:rPr>
      </w:pPr>
      <w:r w:rsidRPr="005D12AA">
        <w:rPr>
          <w:sz w:val="28"/>
          <w:szCs w:val="28"/>
        </w:rPr>
        <w:t>9.2. mehāniski atdalītu gaļu;</w:t>
      </w:r>
    </w:p>
    <w:p w:rsidR="001E3C0B" w:rsidRPr="005D12AA" w:rsidRDefault="00C06483" w:rsidP="001E3C0B">
      <w:pPr>
        <w:jc w:val="both"/>
        <w:rPr>
          <w:sz w:val="28"/>
          <w:szCs w:val="28"/>
        </w:rPr>
      </w:pPr>
      <w:r w:rsidRPr="005D12AA">
        <w:rPr>
          <w:sz w:val="28"/>
          <w:szCs w:val="28"/>
        </w:rPr>
        <w:t>9.3</w:t>
      </w:r>
      <w:r w:rsidR="001E3C0B" w:rsidRPr="005D12AA">
        <w:rPr>
          <w:sz w:val="28"/>
          <w:szCs w:val="28"/>
        </w:rPr>
        <w:t xml:space="preserve">. produktus, kuri ražoti no piena un kuros </w:t>
      </w:r>
      <w:r w:rsidR="0021313F" w:rsidRPr="005D12AA">
        <w:rPr>
          <w:sz w:val="28"/>
          <w:szCs w:val="28"/>
        </w:rPr>
        <w:t xml:space="preserve">kāda </w:t>
      </w:r>
      <w:r w:rsidR="001E3C0B" w:rsidRPr="005D12AA">
        <w:rPr>
          <w:sz w:val="28"/>
          <w:szCs w:val="28"/>
        </w:rPr>
        <w:t>piena sastāvdaļa aizvietota ar citu sastāvdaļu;</w:t>
      </w:r>
    </w:p>
    <w:p w:rsidR="001E3C0B" w:rsidRPr="005D12AA" w:rsidRDefault="00C06483" w:rsidP="001E3C0B">
      <w:pPr>
        <w:jc w:val="both"/>
        <w:rPr>
          <w:sz w:val="28"/>
          <w:szCs w:val="28"/>
        </w:rPr>
      </w:pPr>
      <w:r w:rsidRPr="005D12AA">
        <w:rPr>
          <w:sz w:val="28"/>
          <w:szCs w:val="28"/>
        </w:rPr>
        <w:t>9.4</w:t>
      </w:r>
      <w:r w:rsidR="001E3C0B" w:rsidRPr="005D12AA">
        <w:rPr>
          <w:sz w:val="28"/>
          <w:szCs w:val="28"/>
        </w:rPr>
        <w:t>.majonēzi piedevu veidā, pasniedzot ēdienu (ēdienu pagatavošanā ir atļauts izmantot majonēzi, kurai pievienots ne vairāk kā 1 g sāls uz 100 g produkta);</w:t>
      </w:r>
    </w:p>
    <w:p w:rsidR="001E3C0B" w:rsidRPr="005D12AA" w:rsidRDefault="00C06483" w:rsidP="001E3C0B">
      <w:pPr>
        <w:jc w:val="both"/>
        <w:rPr>
          <w:sz w:val="28"/>
          <w:szCs w:val="28"/>
        </w:rPr>
      </w:pPr>
      <w:r w:rsidRPr="005D12AA">
        <w:rPr>
          <w:sz w:val="28"/>
          <w:szCs w:val="28"/>
        </w:rPr>
        <w:t>9.5</w:t>
      </w:r>
      <w:r w:rsidR="001E3C0B" w:rsidRPr="005D12AA">
        <w:rPr>
          <w:sz w:val="28"/>
          <w:szCs w:val="28"/>
        </w:rPr>
        <w:t xml:space="preserve">. kečupu un tomātu mērci piedevu veidā, pasniedzot ēdienu (ēdienu pagatavošanā ir atļauts izmantot tomātu mērci un kečupu, </w:t>
      </w:r>
      <w:r w:rsidR="000A025F" w:rsidRPr="005D12AA">
        <w:rPr>
          <w:sz w:val="28"/>
          <w:szCs w:val="28"/>
        </w:rPr>
        <w:t xml:space="preserve">kuram pievienots ne vairāk kā </w:t>
      </w:r>
      <w:r w:rsidR="001E3C0B" w:rsidRPr="005D12AA">
        <w:rPr>
          <w:sz w:val="28"/>
          <w:szCs w:val="28"/>
        </w:rPr>
        <w:t>1 g sāl</w:t>
      </w:r>
      <w:r w:rsidR="000A025F" w:rsidRPr="005D12AA">
        <w:rPr>
          <w:sz w:val="28"/>
          <w:szCs w:val="28"/>
        </w:rPr>
        <w:t>s uz 100 g produkta</w:t>
      </w:r>
      <w:r w:rsidR="008B3BF1" w:rsidRPr="005D12AA">
        <w:rPr>
          <w:sz w:val="28"/>
          <w:szCs w:val="28"/>
        </w:rPr>
        <w:t xml:space="preserve"> un kuri satur ne vairāk kā </w:t>
      </w:r>
      <w:r w:rsidR="001E3C0B" w:rsidRPr="005D12AA">
        <w:rPr>
          <w:sz w:val="28"/>
          <w:szCs w:val="28"/>
        </w:rPr>
        <w:t xml:space="preserve">15 g </w:t>
      </w:r>
      <w:r w:rsidR="008B3BF1" w:rsidRPr="005D12AA">
        <w:rPr>
          <w:sz w:val="28"/>
          <w:szCs w:val="28"/>
        </w:rPr>
        <w:t xml:space="preserve">ogļhidrātu </w:t>
      </w:r>
      <w:r w:rsidR="001E3C0B" w:rsidRPr="005D12AA">
        <w:rPr>
          <w:sz w:val="28"/>
          <w:szCs w:val="28"/>
        </w:rPr>
        <w:t>uz 100 g produkta);</w:t>
      </w:r>
    </w:p>
    <w:p w:rsidR="001E3C0B" w:rsidRPr="005D12AA" w:rsidRDefault="00C06483" w:rsidP="001E3C0B">
      <w:pPr>
        <w:jc w:val="both"/>
        <w:rPr>
          <w:sz w:val="28"/>
          <w:szCs w:val="28"/>
        </w:rPr>
      </w:pPr>
      <w:r w:rsidRPr="005D12AA">
        <w:rPr>
          <w:sz w:val="28"/>
          <w:szCs w:val="28"/>
        </w:rPr>
        <w:t>9.6</w:t>
      </w:r>
      <w:r w:rsidR="001E3C0B" w:rsidRPr="005D12AA">
        <w:rPr>
          <w:sz w:val="28"/>
          <w:szCs w:val="28"/>
        </w:rPr>
        <w:t>. cukura konditorejas izstrādājumus, kuru sastāvā ir daļēji hidrogenēti augu tauki;</w:t>
      </w:r>
    </w:p>
    <w:p w:rsidR="001E3C0B" w:rsidRPr="005D12AA" w:rsidRDefault="00C06483" w:rsidP="001E3C0B">
      <w:pPr>
        <w:jc w:val="both"/>
        <w:rPr>
          <w:sz w:val="28"/>
          <w:szCs w:val="28"/>
        </w:rPr>
      </w:pPr>
      <w:r w:rsidRPr="005D12AA">
        <w:rPr>
          <w:sz w:val="28"/>
          <w:szCs w:val="28"/>
        </w:rPr>
        <w:t>9.7</w:t>
      </w:r>
      <w:r w:rsidR="001E3C0B" w:rsidRPr="005D12AA">
        <w:rPr>
          <w:sz w:val="28"/>
          <w:szCs w:val="28"/>
        </w:rPr>
        <w:t>. miltu konditorejas izstrādājumus, kuru sastāvā ir daļēji hidrogenēti augu tauki;</w:t>
      </w:r>
    </w:p>
    <w:p w:rsidR="005208DC" w:rsidRPr="005D12AA" w:rsidRDefault="00C06483" w:rsidP="006658DE">
      <w:pPr>
        <w:jc w:val="both"/>
        <w:rPr>
          <w:sz w:val="28"/>
          <w:szCs w:val="28"/>
        </w:rPr>
      </w:pPr>
      <w:r w:rsidRPr="005D12AA">
        <w:rPr>
          <w:sz w:val="28"/>
          <w:szCs w:val="28"/>
        </w:rPr>
        <w:t>9.8</w:t>
      </w:r>
      <w:r w:rsidR="001E3C0B" w:rsidRPr="005D12AA">
        <w:rPr>
          <w:sz w:val="28"/>
          <w:szCs w:val="28"/>
        </w:rPr>
        <w:t>. bezalkoholiskos dzērienus, kuriem pievienots kofeīns, aminoskābes.</w:t>
      </w:r>
      <w:r w:rsidR="006A332D" w:rsidRPr="005D12AA">
        <w:rPr>
          <w:sz w:val="28"/>
          <w:szCs w:val="28"/>
        </w:rPr>
        <w:t>;</w:t>
      </w:r>
      <w:r w:rsidR="001E3C0B" w:rsidRPr="005D12AA">
        <w:rPr>
          <w:sz w:val="28"/>
          <w:szCs w:val="28"/>
        </w:rPr>
        <w:t>”</w:t>
      </w:r>
    </w:p>
    <w:p w:rsidR="00C06483" w:rsidRPr="005D12AA" w:rsidRDefault="00C06483" w:rsidP="006658DE">
      <w:pPr>
        <w:jc w:val="both"/>
        <w:rPr>
          <w:sz w:val="28"/>
          <w:szCs w:val="28"/>
        </w:rPr>
      </w:pPr>
    </w:p>
    <w:p w:rsidR="00231566" w:rsidRPr="005D12AA" w:rsidRDefault="00EC44FE" w:rsidP="006658DE">
      <w:pPr>
        <w:jc w:val="both"/>
        <w:rPr>
          <w:sz w:val="28"/>
          <w:szCs w:val="28"/>
        </w:rPr>
      </w:pPr>
      <w:r w:rsidRPr="005D12AA">
        <w:rPr>
          <w:sz w:val="28"/>
          <w:szCs w:val="28"/>
        </w:rPr>
        <w:t>7</w:t>
      </w:r>
      <w:r w:rsidR="00231566" w:rsidRPr="005D12AA">
        <w:rPr>
          <w:sz w:val="28"/>
          <w:szCs w:val="28"/>
        </w:rPr>
        <w:t xml:space="preserve">. </w:t>
      </w:r>
      <w:r w:rsidR="00955E87" w:rsidRPr="005D12AA">
        <w:rPr>
          <w:sz w:val="28"/>
          <w:szCs w:val="28"/>
        </w:rPr>
        <w:t>Izteikt</w:t>
      </w:r>
      <w:r w:rsidR="00231566" w:rsidRPr="005D12AA">
        <w:rPr>
          <w:sz w:val="28"/>
          <w:szCs w:val="28"/>
        </w:rPr>
        <w:t xml:space="preserve"> 1.pielikuma 10.punktu </w:t>
      </w:r>
      <w:r w:rsidR="00955E87" w:rsidRPr="005D12AA">
        <w:rPr>
          <w:sz w:val="28"/>
          <w:szCs w:val="28"/>
        </w:rPr>
        <w:t xml:space="preserve">šādā redakcijā: </w:t>
      </w:r>
    </w:p>
    <w:p w:rsidR="00955E87" w:rsidRPr="005D12AA" w:rsidRDefault="00955E87" w:rsidP="006658DE">
      <w:pPr>
        <w:jc w:val="both"/>
        <w:rPr>
          <w:color w:val="FF0000"/>
          <w:sz w:val="28"/>
          <w:szCs w:val="28"/>
        </w:rPr>
      </w:pPr>
    </w:p>
    <w:p w:rsidR="00955E87" w:rsidRPr="005D12AA" w:rsidRDefault="00955E87" w:rsidP="00955E87">
      <w:pPr>
        <w:jc w:val="both"/>
        <w:rPr>
          <w:bCs/>
          <w:sz w:val="28"/>
          <w:szCs w:val="28"/>
        </w:rPr>
      </w:pPr>
      <w:r w:rsidRPr="005D12AA">
        <w:rPr>
          <w:bCs/>
          <w:sz w:val="28"/>
          <w:szCs w:val="28"/>
        </w:rPr>
        <w:t>„10. Gaļas produktus (piemēram, desas, cīsiņus, sardeles, gaļas konservus, žāvētus, kūpinātus un sālītus gaļas produktus) un apstrādātus zvejniecības produktus izglītojamo uzturā iekļauj, ja tie atbilst šādām prasībām:</w:t>
      </w:r>
    </w:p>
    <w:p w:rsidR="00955E87" w:rsidRPr="005D12AA" w:rsidRDefault="00955E87" w:rsidP="00955E87">
      <w:pPr>
        <w:jc w:val="both"/>
        <w:rPr>
          <w:bCs/>
          <w:sz w:val="28"/>
          <w:szCs w:val="28"/>
        </w:rPr>
      </w:pPr>
      <w:r w:rsidRPr="005D12AA">
        <w:rPr>
          <w:bCs/>
          <w:sz w:val="28"/>
          <w:szCs w:val="28"/>
        </w:rPr>
        <w:t>10.1. satur vismaz 70 % gaļas vai 60% zivju;</w:t>
      </w:r>
    </w:p>
    <w:p w:rsidR="00955E87" w:rsidRPr="005D12AA" w:rsidRDefault="006735ED" w:rsidP="00955E87">
      <w:pPr>
        <w:jc w:val="both"/>
        <w:rPr>
          <w:bCs/>
          <w:sz w:val="28"/>
          <w:szCs w:val="28"/>
        </w:rPr>
      </w:pPr>
      <w:r w:rsidRPr="005D12AA">
        <w:rPr>
          <w:bCs/>
          <w:sz w:val="28"/>
          <w:szCs w:val="28"/>
        </w:rPr>
        <w:t>10.2</w:t>
      </w:r>
      <w:r w:rsidR="00955E87" w:rsidRPr="005D12AA">
        <w:rPr>
          <w:bCs/>
          <w:sz w:val="28"/>
          <w:szCs w:val="28"/>
        </w:rPr>
        <w:t>. nesatur mehāniski atdalītu gaļu un izejvielas, kas ražotas no ģenētiski modificētiem organismiem;</w:t>
      </w:r>
    </w:p>
    <w:p w:rsidR="00955E87" w:rsidRPr="005D12AA" w:rsidRDefault="006735ED" w:rsidP="00955E87">
      <w:pPr>
        <w:jc w:val="both"/>
        <w:rPr>
          <w:bCs/>
          <w:sz w:val="28"/>
          <w:szCs w:val="28"/>
        </w:rPr>
      </w:pPr>
      <w:r w:rsidRPr="005D12AA">
        <w:rPr>
          <w:bCs/>
          <w:sz w:val="28"/>
          <w:szCs w:val="28"/>
        </w:rPr>
        <w:t>10.3</w:t>
      </w:r>
      <w:r w:rsidR="00955E87" w:rsidRPr="005D12AA">
        <w:rPr>
          <w:bCs/>
          <w:sz w:val="28"/>
          <w:szCs w:val="28"/>
        </w:rPr>
        <w:t>. nesatur sojas pupas un to produktus;</w:t>
      </w:r>
    </w:p>
    <w:p w:rsidR="00521162" w:rsidRPr="005D12AA" w:rsidRDefault="006735ED" w:rsidP="00E57D58">
      <w:pPr>
        <w:jc w:val="both"/>
        <w:rPr>
          <w:bCs/>
          <w:sz w:val="28"/>
          <w:szCs w:val="28"/>
          <w:vertAlign w:val="superscript"/>
        </w:rPr>
      </w:pPr>
      <w:r w:rsidRPr="005D12AA">
        <w:rPr>
          <w:bCs/>
          <w:sz w:val="28"/>
          <w:szCs w:val="28"/>
        </w:rPr>
        <w:t>10.4</w:t>
      </w:r>
      <w:r w:rsidR="00955E87" w:rsidRPr="005D12AA">
        <w:rPr>
          <w:bCs/>
          <w:sz w:val="28"/>
          <w:szCs w:val="28"/>
        </w:rPr>
        <w:t xml:space="preserve">. satur sāli mazāk par 1,25 g uz 100 g gaļas produkta un 1.5g uz 100g </w:t>
      </w:r>
      <w:r w:rsidR="00D623D8" w:rsidRPr="005D12AA">
        <w:rPr>
          <w:bCs/>
          <w:sz w:val="28"/>
          <w:szCs w:val="28"/>
        </w:rPr>
        <w:t>apstrādāta zvejniecības</w:t>
      </w:r>
      <w:r w:rsidR="00955E87" w:rsidRPr="005D12AA">
        <w:rPr>
          <w:bCs/>
          <w:sz w:val="28"/>
          <w:szCs w:val="28"/>
        </w:rPr>
        <w:t xml:space="preserve"> produkta.</w:t>
      </w:r>
      <w:r w:rsidR="006A332D" w:rsidRPr="005D12AA">
        <w:rPr>
          <w:bCs/>
          <w:sz w:val="28"/>
          <w:szCs w:val="28"/>
        </w:rPr>
        <w:t>;</w:t>
      </w:r>
      <w:r w:rsidR="00955E87" w:rsidRPr="005D12AA">
        <w:rPr>
          <w:bCs/>
          <w:sz w:val="28"/>
          <w:szCs w:val="28"/>
        </w:rPr>
        <w:t>”</w:t>
      </w:r>
      <w:r w:rsidR="00521162" w:rsidRPr="005D12AA">
        <w:rPr>
          <w:bCs/>
          <w:sz w:val="28"/>
          <w:szCs w:val="28"/>
          <w:vertAlign w:val="superscript"/>
        </w:rPr>
        <w:t xml:space="preserve"> </w:t>
      </w:r>
    </w:p>
    <w:p w:rsidR="000C66C9" w:rsidRPr="005D12AA" w:rsidRDefault="000C66C9" w:rsidP="00E57D58">
      <w:pPr>
        <w:jc w:val="both"/>
        <w:rPr>
          <w:bCs/>
          <w:sz w:val="28"/>
          <w:szCs w:val="28"/>
          <w:vertAlign w:val="superscript"/>
        </w:rPr>
      </w:pPr>
    </w:p>
    <w:p w:rsidR="000C66C9" w:rsidRPr="005D12AA" w:rsidRDefault="00EC44FE" w:rsidP="00E57D58">
      <w:pPr>
        <w:jc w:val="both"/>
        <w:rPr>
          <w:bCs/>
          <w:sz w:val="28"/>
          <w:szCs w:val="28"/>
        </w:rPr>
      </w:pPr>
      <w:r w:rsidRPr="005D12AA">
        <w:rPr>
          <w:bCs/>
          <w:sz w:val="28"/>
          <w:szCs w:val="28"/>
        </w:rPr>
        <w:t>8</w:t>
      </w:r>
      <w:r w:rsidR="000C66C9" w:rsidRPr="005D12AA">
        <w:rPr>
          <w:bCs/>
          <w:sz w:val="28"/>
          <w:szCs w:val="28"/>
        </w:rPr>
        <w:t>.</w:t>
      </w:r>
      <w:r w:rsidR="00312870" w:rsidRPr="005D12AA">
        <w:rPr>
          <w:bCs/>
          <w:sz w:val="28"/>
          <w:szCs w:val="28"/>
        </w:rPr>
        <w:t xml:space="preserve"> Izteikt 1.pielikuma 12.punktu šādā redakcijā:</w:t>
      </w:r>
    </w:p>
    <w:p w:rsidR="00312870" w:rsidRPr="005D12AA" w:rsidRDefault="00312870" w:rsidP="00E57D58">
      <w:pPr>
        <w:jc w:val="both"/>
        <w:rPr>
          <w:bCs/>
          <w:sz w:val="28"/>
          <w:szCs w:val="28"/>
        </w:rPr>
      </w:pPr>
    </w:p>
    <w:p w:rsidR="00312870" w:rsidRPr="005D12AA" w:rsidRDefault="00312870" w:rsidP="00E57D58">
      <w:pPr>
        <w:jc w:val="both"/>
        <w:rPr>
          <w:bCs/>
          <w:sz w:val="28"/>
          <w:szCs w:val="28"/>
        </w:rPr>
      </w:pPr>
      <w:r w:rsidRPr="005D12AA">
        <w:rPr>
          <w:bCs/>
          <w:sz w:val="28"/>
          <w:szCs w:val="28"/>
        </w:rPr>
        <w:t>„12. Ēdiena gatavošanā nelieto margarīnu (izņemot margarīnu, kas nesatur daļēji hidrogenētus augu taukus), vairākkārt karsētas un pārkarsētas taukvielas, produktus, kuri ražoti no piena un kuros</w:t>
      </w:r>
      <w:r w:rsidR="00CC0BA0" w:rsidRPr="005D12AA">
        <w:rPr>
          <w:bCs/>
          <w:sz w:val="28"/>
          <w:szCs w:val="28"/>
        </w:rPr>
        <w:t xml:space="preserve"> kāda</w:t>
      </w:r>
      <w:r w:rsidRPr="005D12AA">
        <w:rPr>
          <w:bCs/>
          <w:sz w:val="28"/>
          <w:szCs w:val="28"/>
        </w:rPr>
        <w:t xml:space="preserve">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3A3B0C" w:rsidRPr="005D12AA" w:rsidRDefault="003A3B0C" w:rsidP="001B38B2">
      <w:pPr>
        <w:jc w:val="both"/>
        <w:rPr>
          <w:sz w:val="28"/>
          <w:szCs w:val="28"/>
        </w:rPr>
      </w:pPr>
    </w:p>
    <w:p w:rsidR="006619C9" w:rsidRPr="005D12AA" w:rsidRDefault="00EC44FE" w:rsidP="006658DE">
      <w:pPr>
        <w:jc w:val="both"/>
        <w:rPr>
          <w:sz w:val="28"/>
          <w:szCs w:val="28"/>
        </w:rPr>
      </w:pPr>
      <w:r w:rsidRPr="005D12AA">
        <w:rPr>
          <w:sz w:val="28"/>
          <w:szCs w:val="28"/>
        </w:rPr>
        <w:t>9</w:t>
      </w:r>
      <w:r w:rsidR="003F145B" w:rsidRPr="005D12AA">
        <w:rPr>
          <w:sz w:val="28"/>
          <w:szCs w:val="28"/>
        </w:rPr>
        <w:t xml:space="preserve">. </w:t>
      </w:r>
      <w:r w:rsidR="006619C9" w:rsidRPr="005D12AA">
        <w:rPr>
          <w:sz w:val="28"/>
          <w:szCs w:val="28"/>
        </w:rPr>
        <w:t>Izteikt 2.pielikuma 9.punkta pirmo teikumu šādā redakcijā:</w:t>
      </w:r>
    </w:p>
    <w:p w:rsidR="006619C9" w:rsidRPr="005D12AA" w:rsidRDefault="006619C9" w:rsidP="001B38B2">
      <w:pPr>
        <w:jc w:val="both"/>
        <w:rPr>
          <w:sz w:val="28"/>
          <w:szCs w:val="28"/>
        </w:rPr>
      </w:pPr>
    </w:p>
    <w:p w:rsidR="00F139F0" w:rsidRPr="005D12AA" w:rsidRDefault="003F145B" w:rsidP="00246DAD">
      <w:pPr>
        <w:jc w:val="both"/>
        <w:rPr>
          <w:sz w:val="28"/>
          <w:szCs w:val="28"/>
          <w:vertAlign w:val="superscript"/>
        </w:rPr>
      </w:pPr>
      <w:r w:rsidRPr="005D12AA">
        <w:rPr>
          <w:sz w:val="28"/>
          <w:szCs w:val="28"/>
        </w:rPr>
        <w:t xml:space="preserve">"9. </w:t>
      </w:r>
      <w:r w:rsidR="006619C9" w:rsidRPr="005D12AA">
        <w:rPr>
          <w:sz w:val="28"/>
          <w:szCs w:val="28"/>
        </w:rPr>
        <w:t>Šā pielikuma  6.</w:t>
      </w:r>
      <w:r w:rsidR="00A054A4" w:rsidRPr="005D12AA">
        <w:rPr>
          <w:sz w:val="28"/>
          <w:szCs w:val="28"/>
        </w:rPr>
        <w:t>, 7. un 8.</w:t>
      </w:r>
      <w:r w:rsidR="006619C9" w:rsidRPr="005D12AA">
        <w:rPr>
          <w:sz w:val="28"/>
          <w:szCs w:val="28"/>
        </w:rPr>
        <w:t xml:space="preserve">punktā minēto pārtikas produktu iepirkumā izvēlas </w:t>
      </w:r>
      <w:r w:rsidR="0013173B" w:rsidRPr="005D12AA">
        <w:rPr>
          <w:sz w:val="28"/>
          <w:szCs w:val="28"/>
        </w:rPr>
        <w:t xml:space="preserve">dabīgus </w:t>
      </w:r>
      <w:r w:rsidR="0047753C" w:rsidRPr="005D12AA">
        <w:rPr>
          <w:sz w:val="28"/>
          <w:szCs w:val="28"/>
        </w:rPr>
        <w:t>pārtikas produktus</w:t>
      </w:r>
      <w:r w:rsidR="000A7C24" w:rsidRPr="005D12AA">
        <w:rPr>
          <w:sz w:val="28"/>
          <w:szCs w:val="28"/>
        </w:rPr>
        <w:t>, kā arī apstrādātus un pārstrādātus pārtikas produktus, atbilstoši šo noteikumu 2.</w:t>
      </w:r>
      <w:r w:rsidR="000A7C24" w:rsidRPr="005D12AA">
        <w:rPr>
          <w:sz w:val="28"/>
          <w:szCs w:val="28"/>
          <w:vertAlign w:val="superscript"/>
        </w:rPr>
        <w:t>1</w:t>
      </w:r>
      <w:r w:rsidR="000A7C24" w:rsidRPr="005D12AA">
        <w:rPr>
          <w:sz w:val="28"/>
          <w:szCs w:val="28"/>
        </w:rPr>
        <w:t>punktā noteiktajam</w:t>
      </w:r>
      <w:r w:rsidR="00415041" w:rsidRPr="005D12AA">
        <w:rPr>
          <w:sz w:val="28"/>
          <w:szCs w:val="28"/>
        </w:rPr>
        <w:t>.</w:t>
      </w:r>
      <w:r w:rsidR="006A332D" w:rsidRPr="005D12AA">
        <w:rPr>
          <w:sz w:val="28"/>
          <w:szCs w:val="28"/>
        </w:rPr>
        <w:t>;</w:t>
      </w:r>
      <w:r w:rsidR="00246DAD" w:rsidRPr="005D12AA">
        <w:rPr>
          <w:sz w:val="28"/>
          <w:szCs w:val="28"/>
        </w:rPr>
        <w:t>”</w:t>
      </w:r>
    </w:p>
    <w:p w:rsidR="000C66C9" w:rsidRPr="005D12AA" w:rsidRDefault="000C66C9" w:rsidP="006658DE">
      <w:pPr>
        <w:jc w:val="both"/>
        <w:rPr>
          <w:sz w:val="28"/>
          <w:szCs w:val="28"/>
        </w:rPr>
      </w:pPr>
    </w:p>
    <w:p w:rsidR="001E3C0B" w:rsidRPr="005D12AA" w:rsidRDefault="001E3C0B" w:rsidP="001E3C0B">
      <w:pPr>
        <w:jc w:val="both"/>
        <w:rPr>
          <w:sz w:val="28"/>
          <w:szCs w:val="28"/>
        </w:rPr>
      </w:pPr>
      <w:r w:rsidRPr="005D12AA">
        <w:rPr>
          <w:sz w:val="28"/>
          <w:szCs w:val="28"/>
        </w:rPr>
        <w:t>10</w:t>
      </w:r>
      <w:r w:rsidR="000C66C9" w:rsidRPr="005D12AA">
        <w:rPr>
          <w:sz w:val="28"/>
          <w:szCs w:val="28"/>
        </w:rPr>
        <w:t>.</w:t>
      </w:r>
      <w:r w:rsidRPr="005D12AA">
        <w:rPr>
          <w:sz w:val="28"/>
          <w:szCs w:val="28"/>
        </w:rPr>
        <w:t xml:space="preserve"> Izteikt 2.pielikumu 10.punktu šādā redakcijā:</w:t>
      </w:r>
    </w:p>
    <w:p w:rsidR="001E3C0B" w:rsidRPr="005D12AA" w:rsidRDefault="001E3C0B" w:rsidP="001E3C0B">
      <w:pPr>
        <w:jc w:val="both"/>
        <w:rPr>
          <w:sz w:val="28"/>
          <w:szCs w:val="28"/>
        </w:rPr>
      </w:pPr>
      <w:r w:rsidRPr="005D12AA">
        <w:rPr>
          <w:sz w:val="28"/>
          <w:szCs w:val="28"/>
        </w:rPr>
        <w:t>„10. Izglītojamo uzturā neiekļauj:</w:t>
      </w:r>
    </w:p>
    <w:p w:rsidR="001E3C0B" w:rsidRPr="005D12AA" w:rsidRDefault="001E3C0B" w:rsidP="001E3C0B">
      <w:pPr>
        <w:jc w:val="both"/>
        <w:rPr>
          <w:sz w:val="28"/>
          <w:szCs w:val="28"/>
        </w:rPr>
      </w:pPr>
      <w:r w:rsidRPr="005D12AA">
        <w:rPr>
          <w:sz w:val="28"/>
          <w:szCs w:val="28"/>
        </w:rPr>
        <w:t>10.1. fritētus (frī) kartupeļus, kartupeļu kroketes un citus eļļā vārītus un analogus pārtikas produktus;</w:t>
      </w:r>
    </w:p>
    <w:p w:rsidR="001E3C0B" w:rsidRPr="005D12AA" w:rsidRDefault="001E3C0B" w:rsidP="001E3C0B">
      <w:pPr>
        <w:jc w:val="both"/>
        <w:rPr>
          <w:sz w:val="28"/>
          <w:szCs w:val="28"/>
        </w:rPr>
      </w:pPr>
      <w:r w:rsidRPr="005D12AA">
        <w:rPr>
          <w:sz w:val="28"/>
          <w:szCs w:val="28"/>
        </w:rPr>
        <w:t>10.2. mehāniski atdalītu gaļu;</w:t>
      </w:r>
    </w:p>
    <w:p w:rsidR="001E3C0B" w:rsidRPr="005D12AA" w:rsidRDefault="001E3C0B" w:rsidP="001E3C0B">
      <w:pPr>
        <w:jc w:val="both"/>
        <w:rPr>
          <w:sz w:val="28"/>
          <w:szCs w:val="28"/>
        </w:rPr>
      </w:pPr>
      <w:r w:rsidRPr="005D12AA">
        <w:rPr>
          <w:sz w:val="28"/>
          <w:szCs w:val="28"/>
        </w:rPr>
        <w:t>10</w:t>
      </w:r>
      <w:r w:rsidR="00673713" w:rsidRPr="005D12AA">
        <w:rPr>
          <w:sz w:val="28"/>
          <w:szCs w:val="28"/>
        </w:rPr>
        <w:t>.3</w:t>
      </w:r>
      <w:r w:rsidRPr="005D12AA">
        <w:rPr>
          <w:sz w:val="28"/>
          <w:szCs w:val="28"/>
        </w:rPr>
        <w:t xml:space="preserve">. produktus, kuri ražoti no piena un kuros </w:t>
      </w:r>
      <w:r w:rsidR="00D11E68" w:rsidRPr="005D12AA">
        <w:rPr>
          <w:sz w:val="28"/>
          <w:szCs w:val="28"/>
        </w:rPr>
        <w:t xml:space="preserve">kāda </w:t>
      </w:r>
      <w:r w:rsidRPr="005D12AA">
        <w:rPr>
          <w:sz w:val="28"/>
          <w:szCs w:val="28"/>
        </w:rPr>
        <w:t>piena sastāvdaļa aizvietota ar citu sastāvdaļu;</w:t>
      </w:r>
    </w:p>
    <w:p w:rsidR="001E3C0B" w:rsidRPr="005D12AA" w:rsidRDefault="001E3C0B" w:rsidP="001E3C0B">
      <w:pPr>
        <w:jc w:val="both"/>
        <w:rPr>
          <w:sz w:val="28"/>
          <w:szCs w:val="28"/>
        </w:rPr>
      </w:pPr>
      <w:r w:rsidRPr="005D12AA">
        <w:rPr>
          <w:sz w:val="28"/>
          <w:szCs w:val="28"/>
        </w:rPr>
        <w:t>10</w:t>
      </w:r>
      <w:r w:rsidR="00673713" w:rsidRPr="005D12AA">
        <w:rPr>
          <w:sz w:val="28"/>
          <w:szCs w:val="28"/>
        </w:rPr>
        <w:t>.4</w:t>
      </w:r>
      <w:r w:rsidRPr="005D12AA">
        <w:rPr>
          <w:sz w:val="28"/>
          <w:szCs w:val="28"/>
        </w:rPr>
        <w:t>.majonēzi piedevu veidā, pasniedzot ēdienu (ēdienu pagatavošanā ir atļauts izmantot majonēzi, kurai pievienots ne vairāk kā 1 g sāls uz 100 g produkta);</w:t>
      </w:r>
    </w:p>
    <w:p w:rsidR="001E3C0B" w:rsidRPr="005D12AA" w:rsidRDefault="001E3C0B" w:rsidP="001E3C0B">
      <w:pPr>
        <w:jc w:val="both"/>
        <w:rPr>
          <w:sz w:val="28"/>
          <w:szCs w:val="28"/>
        </w:rPr>
      </w:pPr>
      <w:r w:rsidRPr="005D12AA">
        <w:rPr>
          <w:sz w:val="28"/>
          <w:szCs w:val="28"/>
        </w:rPr>
        <w:t>10</w:t>
      </w:r>
      <w:r w:rsidR="00673713" w:rsidRPr="005D12AA">
        <w:rPr>
          <w:sz w:val="28"/>
          <w:szCs w:val="28"/>
        </w:rPr>
        <w:t>.5</w:t>
      </w:r>
      <w:r w:rsidRPr="005D12AA">
        <w:rPr>
          <w:sz w:val="28"/>
          <w:szCs w:val="28"/>
        </w:rPr>
        <w:t xml:space="preserve">. kečupu un tomātu mērci piedevu veidā, pasniedzot ēdienu (ēdienu pagatavošanā ir atļauts izmantot tomātu mērci un kečupu, </w:t>
      </w:r>
      <w:r w:rsidR="00932D03" w:rsidRPr="005D12AA">
        <w:rPr>
          <w:sz w:val="28"/>
          <w:szCs w:val="28"/>
        </w:rPr>
        <w:t>kuram pievienots ne vairāk kā</w:t>
      </w:r>
      <w:r w:rsidRPr="005D12AA">
        <w:rPr>
          <w:sz w:val="28"/>
          <w:szCs w:val="28"/>
        </w:rPr>
        <w:t xml:space="preserve"> 1 g sāl</w:t>
      </w:r>
      <w:r w:rsidR="008B3BF1" w:rsidRPr="005D12AA">
        <w:rPr>
          <w:sz w:val="28"/>
          <w:szCs w:val="28"/>
        </w:rPr>
        <w:t>s uz 100 g produkta</w:t>
      </w:r>
      <w:r w:rsidR="00932D03" w:rsidRPr="005D12AA">
        <w:rPr>
          <w:sz w:val="28"/>
          <w:szCs w:val="28"/>
        </w:rPr>
        <w:t xml:space="preserve"> </w:t>
      </w:r>
      <w:r w:rsidR="008B3BF1" w:rsidRPr="005D12AA">
        <w:rPr>
          <w:sz w:val="28"/>
          <w:szCs w:val="28"/>
        </w:rPr>
        <w:t xml:space="preserve">un kuri satur ne vairāk kā 15 g ogļhidrātu uz 100 g </w:t>
      </w:r>
      <w:r w:rsidRPr="005D12AA">
        <w:rPr>
          <w:sz w:val="28"/>
          <w:szCs w:val="28"/>
        </w:rPr>
        <w:t>produkta);</w:t>
      </w:r>
    </w:p>
    <w:p w:rsidR="001E3C0B" w:rsidRPr="005D12AA" w:rsidRDefault="001E3C0B" w:rsidP="001E3C0B">
      <w:pPr>
        <w:jc w:val="both"/>
        <w:rPr>
          <w:sz w:val="28"/>
          <w:szCs w:val="28"/>
        </w:rPr>
      </w:pPr>
      <w:r w:rsidRPr="005D12AA">
        <w:rPr>
          <w:sz w:val="28"/>
          <w:szCs w:val="28"/>
        </w:rPr>
        <w:t>10</w:t>
      </w:r>
      <w:r w:rsidR="00673713" w:rsidRPr="005D12AA">
        <w:rPr>
          <w:sz w:val="28"/>
          <w:szCs w:val="28"/>
        </w:rPr>
        <w:t>.6</w:t>
      </w:r>
      <w:r w:rsidRPr="005D12AA">
        <w:rPr>
          <w:sz w:val="28"/>
          <w:szCs w:val="28"/>
        </w:rPr>
        <w:t>. cukura konditorejas izstrādājumus, kuru sastāvā ir daļēji hidrogenēti augu tauki;</w:t>
      </w:r>
    </w:p>
    <w:p w:rsidR="001E3C0B" w:rsidRPr="005D12AA" w:rsidRDefault="001E3C0B" w:rsidP="001E3C0B">
      <w:pPr>
        <w:jc w:val="both"/>
        <w:rPr>
          <w:sz w:val="28"/>
          <w:szCs w:val="28"/>
        </w:rPr>
      </w:pPr>
      <w:r w:rsidRPr="005D12AA">
        <w:rPr>
          <w:sz w:val="28"/>
          <w:szCs w:val="28"/>
        </w:rPr>
        <w:t>10</w:t>
      </w:r>
      <w:r w:rsidR="00673713" w:rsidRPr="005D12AA">
        <w:rPr>
          <w:sz w:val="28"/>
          <w:szCs w:val="28"/>
        </w:rPr>
        <w:t>.7</w:t>
      </w:r>
      <w:r w:rsidRPr="005D12AA">
        <w:rPr>
          <w:sz w:val="28"/>
          <w:szCs w:val="28"/>
        </w:rPr>
        <w:t>. miltu konditorejas izstrādājumus, kuru sastāvā ir daļēji hidrogenēti augu tauki;</w:t>
      </w:r>
    </w:p>
    <w:p w:rsidR="001E3C0B" w:rsidRPr="005D12AA" w:rsidRDefault="001E3C0B" w:rsidP="001E3C0B">
      <w:pPr>
        <w:jc w:val="both"/>
        <w:rPr>
          <w:sz w:val="28"/>
          <w:szCs w:val="28"/>
        </w:rPr>
      </w:pPr>
      <w:r w:rsidRPr="005D12AA">
        <w:rPr>
          <w:sz w:val="28"/>
          <w:szCs w:val="28"/>
        </w:rPr>
        <w:t>10.</w:t>
      </w:r>
      <w:r w:rsidR="00673713" w:rsidRPr="005D12AA">
        <w:rPr>
          <w:sz w:val="28"/>
          <w:szCs w:val="28"/>
        </w:rPr>
        <w:t>8</w:t>
      </w:r>
      <w:r w:rsidRPr="005D12AA">
        <w:rPr>
          <w:sz w:val="28"/>
          <w:szCs w:val="28"/>
        </w:rPr>
        <w:t>. bezalkoholiskos dzērienus, kuriem pievienots kofeīns, aminoskābes.”</w:t>
      </w:r>
    </w:p>
    <w:p w:rsidR="001E3C0B" w:rsidRPr="005D12AA" w:rsidRDefault="001E3C0B" w:rsidP="006658DE">
      <w:pPr>
        <w:jc w:val="both"/>
        <w:rPr>
          <w:bCs/>
          <w:sz w:val="28"/>
          <w:szCs w:val="28"/>
        </w:rPr>
      </w:pPr>
    </w:p>
    <w:p w:rsidR="00C238BF" w:rsidRPr="005D12AA" w:rsidRDefault="001E3C0B" w:rsidP="006658DE">
      <w:pPr>
        <w:jc w:val="both"/>
        <w:rPr>
          <w:sz w:val="28"/>
          <w:szCs w:val="28"/>
        </w:rPr>
      </w:pPr>
      <w:r w:rsidRPr="005D12AA">
        <w:rPr>
          <w:sz w:val="28"/>
          <w:szCs w:val="28"/>
        </w:rPr>
        <w:t>11</w:t>
      </w:r>
      <w:r w:rsidR="007D4213" w:rsidRPr="005D12AA">
        <w:rPr>
          <w:sz w:val="28"/>
          <w:szCs w:val="28"/>
        </w:rPr>
        <w:t xml:space="preserve">. </w:t>
      </w:r>
      <w:r w:rsidR="00C238BF" w:rsidRPr="005D12AA">
        <w:rPr>
          <w:sz w:val="28"/>
          <w:szCs w:val="28"/>
        </w:rPr>
        <w:t>Izteikt</w:t>
      </w:r>
      <w:r w:rsidR="007D4213" w:rsidRPr="005D12AA">
        <w:rPr>
          <w:sz w:val="28"/>
          <w:szCs w:val="28"/>
        </w:rPr>
        <w:t xml:space="preserve"> 2.pielikuma 11.punktu </w:t>
      </w:r>
      <w:r w:rsidR="00C238BF" w:rsidRPr="005D12AA">
        <w:rPr>
          <w:sz w:val="28"/>
          <w:szCs w:val="28"/>
        </w:rPr>
        <w:t>šādā redakcijā:</w:t>
      </w:r>
    </w:p>
    <w:p w:rsidR="00C238BF" w:rsidRPr="005D12AA" w:rsidRDefault="00C238BF" w:rsidP="006658DE">
      <w:pPr>
        <w:jc w:val="both"/>
        <w:rPr>
          <w:sz w:val="28"/>
          <w:szCs w:val="28"/>
        </w:rPr>
      </w:pPr>
    </w:p>
    <w:p w:rsidR="00557C2A" w:rsidRPr="005D12AA" w:rsidRDefault="00C238BF" w:rsidP="00C238BF">
      <w:pPr>
        <w:jc w:val="both"/>
        <w:rPr>
          <w:sz w:val="28"/>
          <w:szCs w:val="28"/>
        </w:rPr>
      </w:pPr>
      <w:r w:rsidRPr="005D12AA">
        <w:rPr>
          <w:sz w:val="28"/>
          <w:szCs w:val="28"/>
        </w:rPr>
        <w:t xml:space="preserve">„11. Gaļas produktus (piemēram, desas, cīsiņus, sardeles, gaļas konservus, žāvētus, kūpinātus un sālītus gaļas produktus) </w:t>
      </w:r>
      <w:r w:rsidR="001B1A0B" w:rsidRPr="005D12AA">
        <w:rPr>
          <w:sz w:val="28"/>
          <w:szCs w:val="28"/>
        </w:rPr>
        <w:t xml:space="preserve">un apstrādātus zvejniecības produktus </w:t>
      </w:r>
      <w:r w:rsidRPr="005D12AA">
        <w:rPr>
          <w:sz w:val="28"/>
          <w:szCs w:val="28"/>
        </w:rPr>
        <w:t>izglītojamo uzturā iekļauj, ja tie atbilst šādām prasībām:</w:t>
      </w:r>
    </w:p>
    <w:p w:rsidR="00C238BF" w:rsidRPr="005D12AA" w:rsidRDefault="00C238BF" w:rsidP="00C238BF">
      <w:pPr>
        <w:jc w:val="both"/>
        <w:rPr>
          <w:sz w:val="28"/>
          <w:szCs w:val="28"/>
        </w:rPr>
      </w:pPr>
      <w:r w:rsidRPr="005D12AA">
        <w:rPr>
          <w:sz w:val="28"/>
          <w:szCs w:val="28"/>
        </w:rPr>
        <w:t>11.1. satur vismaz 70 % gaļas vai 60% zivju;</w:t>
      </w:r>
    </w:p>
    <w:p w:rsidR="00C238BF" w:rsidRPr="005D12AA" w:rsidRDefault="006735ED" w:rsidP="00C238BF">
      <w:pPr>
        <w:jc w:val="both"/>
        <w:rPr>
          <w:sz w:val="28"/>
          <w:szCs w:val="28"/>
        </w:rPr>
      </w:pPr>
      <w:r w:rsidRPr="005D12AA">
        <w:rPr>
          <w:sz w:val="28"/>
          <w:szCs w:val="28"/>
        </w:rPr>
        <w:t>11.2</w:t>
      </w:r>
      <w:r w:rsidR="00C238BF" w:rsidRPr="005D12AA">
        <w:rPr>
          <w:sz w:val="28"/>
          <w:szCs w:val="28"/>
        </w:rPr>
        <w:t>. nesatur mehāniski atdalītu gaļu un izejvielas, kas ražotas no ģenētiski modificētiem organismiem;</w:t>
      </w:r>
    </w:p>
    <w:p w:rsidR="00C238BF" w:rsidRPr="005D12AA" w:rsidRDefault="006735ED" w:rsidP="00C238BF">
      <w:pPr>
        <w:jc w:val="both"/>
        <w:rPr>
          <w:sz w:val="28"/>
          <w:szCs w:val="28"/>
        </w:rPr>
      </w:pPr>
      <w:r w:rsidRPr="005D12AA">
        <w:rPr>
          <w:sz w:val="28"/>
          <w:szCs w:val="28"/>
        </w:rPr>
        <w:t>11.3</w:t>
      </w:r>
      <w:r w:rsidR="00C238BF" w:rsidRPr="005D12AA">
        <w:rPr>
          <w:sz w:val="28"/>
          <w:szCs w:val="28"/>
        </w:rPr>
        <w:t>. nesatur sojas pupas un to produktus;</w:t>
      </w:r>
    </w:p>
    <w:p w:rsidR="00C238BF" w:rsidRPr="005D12AA" w:rsidRDefault="006735ED" w:rsidP="00C238BF">
      <w:pPr>
        <w:jc w:val="both"/>
        <w:rPr>
          <w:sz w:val="28"/>
          <w:szCs w:val="28"/>
        </w:rPr>
      </w:pPr>
      <w:r w:rsidRPr="005D12AA">
        <w:rPr>
          <w:sz w:val="28"/>
          <w:szCs w:val="28"/>
        </w:rPr>
        <w:t>11.</w:t>
      </w:r>
      <w:r w:rsidR="00E67B36" w:rsidRPr="005D12AA">
        <w:rPr>
          <w:sz w:val="28"/>
          <w:szCs w:val="28"/>
        </w:rPr>
        <w:t>4</w:t>
      </w:r>
      <w:r w:rsidR="00C238BF" w:rsidRPr="005D12AA">
        <w:rPr>
          <w:sz w:val="28"/>
          <w:szCs w:val="28"/>
        </w:rPr>
        <w:t xml:space="preserve">. satur sāli mazāk par 1,25 g uz 100 g gaļas produkta un 1.5g uz 100g </w:t>
      </w:r>
      <w:r w:rsidR="005E7C83" w:rsidRPr="005D12AA">
        <w:rPr>
          <w:sz w:val="28"/>
          <w:szCs w:val="28"/>
        </w:rPr>
        <w:t>apstrādāta zvejniecības</w:t>
      </w:r>
      <w:r w:rsidR="00C238BF" w:rsidRPr="005D12AA">
        <w:rPr>
          <w:sz w:val="28"/>
          <w:szCs w:val="28"/>
        </w:rPr>
        <w:t xml:space="preserve"> produkta.;”</w:t>
      </w:r>
    </w:p>
    <w:p w:rsidR="000C66C9" w:rsidRPr="005D12AA" w:rsidRDefault="000C66C9" w:rsidP="00C238BF">
      <w:pPr>
        <w:jc w:val="both"/>
        <w:rPr>
          <w:sz w:val="28"/>
          <w:szCs w:val="28"/>
        </w:rPr>
      </w:pPr>
    </w:p>
    <w:p w:rsidR="00CC02DD" w:rsidRPr="005D12AA" w:rsidRDefault="001E3C0B" w:rsidP="00CC02DD">
      <w:pPr>
        <w:jc w:val="both"/>
        <w:rPr>
          <w:bCs/>
          <w:sz w:val="28"/>
          <w:szCs w:val="28"/>
        </w:rPr>
      </w:pPr>
      <w:r w:rsidRPr="005D12AA">
        <w:rPr>
          <w:bCs/>
          <w:sz w:val="28"/>
          <w:szCs w:val="28"/>
        </w:rPr>
        <w:t>12</w:t>
      </w:r>
      <w:r w:rsidR="00CC02DD" w:rsidRPr="005D12AA">
        <w:rPr>
          <w:bCs/>
          <w:sz w:val="28"/>
          <w:szCs w:val="28"/>
        </w:rPr>
        <w:t xml:space="preserve">. Izteikt 2.pielikuma </w:t>
      </w:r>
      <w:r w:rsidR="007D7C5B" w:rsidRPr="005D12AA">
        <w:rPr>
          <w:bCs/>
          <w:sz w:val="28"/>
          <w:szCs w:val="28"/>
        </w:rPr>
        <w:t>13</w:t>
      </w:r>
      <w:r w:rsidR="00CC02DD" w:rsidRPr="005D12AA">
        <w:rPr>
          <w:bCs/>
          <w:sz w:val="28"/>
          <w:szCs w:val="28"/>
        </w:rPr>
        <w:t>.punktu šādā redakcijā:</w:t>
      </w:r>
    </w:p>
    <w:p w:rsidR="00CC02DD" w:rsidRPr="005D12AA" w:rsidRDefault="00CC02DD" w:rsidP="00CC02DD">
      <w:pPr>
        <w:jc w:val="both"/>
        <w:rPr>
          <w:bCs/>
          <w:sz w:val="28"/>
          <w:szCs w:val="28"/>
        </w:rPr>
      </w:pPr>
    </w:p>
    <w:p w:rsidR="00CC02DD" w:rsidRPr="005D12AA" w:rsidRDefault="007D7C5B" w:rsidP="00CC02DD">
      <w:pPr>
        <w:jc w:val="both"/>
        <w:rPr>
          <w:bCs/>
          <w:sz w:val="28"/>
          <w:szCs w:val="28"/>
        </w:rPr>
      </w:pPr>
      <w:r w:rsidRPr="005D12AA">
        <w:rPr>
          <w:bCs/>
          <w:sz w:val="28"/>
          <w:szCs w:val="28"/>
        </w:rPr>
        <w:t>„13</w:t>
      </w:r>
      <w:r w:rsidR="00CC02DD" w:rsidRPr="005D12AA">
        <w:rPr>
          <w:bCs/>
          <w:sz w:val="28"/>
          <w:szCs w:val="28"/>
        </w:rPr>
        <w:t xml:space="preserve">. Ēdiena gatavošanā nelieto margarīnu (izņemot margarīnu, kas nesatur daļēji hidrogenētus augu taukus), vairākkārt karsētas un pārkarsētas taukvielas, produktus, kuri ražoti no piena un kuros </w:t>
      </w:r>
      <w:r w:rsidR="00E10A6C" w:rsidRPr="005D12AA">
        <w:rPr>
          <w:bCs/>
          <w:sz w:val="28"/>
          <w:szCs w:val="28"/>
        </w:rPr>
        <w:t xml:space="preserve">kāda </w:t>
      </w:r>
      <w:r w:rsidR="00CC02DD" w:rsidRPr="005D12AA">
        <w:rPr>
          <w:bCs/>
          <w:sz w:val="28"/>
          <w:szCs w:val="28"/>
        </w:rPr>
        <w:t>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4F493F" w:rsidRPr="005D12AA" w:rsidRDefault="004F493F" w:rsidP="004F493F">
      <w:pPr>
        <w:jc w:val="both"/>
        <w:rPr>
          <w:sz w:val="28"/>
          <w:szCs w:val="28"/>
        </w:rPr>
      </w:pPr>
    </w:p>
    <w:p w:rsidR="004F493F" w:rsidRPr="005D12AA" w:rsidRDefault="001E3C0B" w:rsidP="004F493F">
      <w:pPr>
        <w:jc w:val="both"/>
        <w:rPr>
          <w:sz w:val="28"/>
          <w:szCs w:val="28"/>
        </w:rPr>
      </w:pPr>
      <w:r w:rsidRPr="005D12AA">
        <w:rPr>
          <w:sz w:val="28"/>
          <w:szCs w:val="28"/>
        </w:rPr>
        <w:t>13</w:t>
      </w:r>
      <w:r w:rsidR="004F493F" w:rsidRPr="005D12AA">
        <w:rPr>
          <w:sz w:val="28"/>
          <w:szCs w:val="28"/>
        </w:rPr>
        <w:t>.Papildināt 2.pielikumu ar 16.</w:t>
      </w:r>
      <w:r w:rsidR="004F493F" w:rsidRPr="005D12AA">
        <w:rPr>
          <w:sz w:val="28"/>
          <w:szCs w:val="28"/>
          <w:vertAlign w:val="superscript"/>
        </w:rPr>
        <w:t>1</w:t>
      </w:r>
      <w:r w:rsidR="004F493F" w:rsidRPr="005D12AA">
        <w:rPr>
          <w:sz w:val="28"/>
          <w:szCs w:val="28"/>
        </w:rPr>
        <w:t xml:space="preserve"> punktu šādā redakcijā: </w:t>
      </w:r>
    </w:p>
    <w:p w:rsidR="004F493F" w:rsidRPr="005D12AA" w:rsidRDefault="004F493F" w:rsidP="004F493F">
      <w:pPr>
        <w:jc w:val="both"/>
        <w:rPr>
          <w:sz w:val="28"/>
          <w:szCs w:val="28"/>
        </w:rPr>
      </w:pPr>
    </w:p>
    <w:p w:rsidR="00C16B85" w:rsidRPr="005D12AA" w:rsidRDefault="004F493F" w:rsidP="006658DE">
      <w:pPr>
        <w:jc w:val="both"/>
        <w:rPr>
          <w:sz w:val="28"/>
          <w:szCs w:val="28"/>
        </w:rPr>
      </w:pPr>
      <w:r w:rsidRPr="005D12AA">
        <w:rPr>
          <w:sz w:val="28"/>
          <w:szCs w:val="28"/>
        </w:rPr>
        <w:t>„16.</w:t>
      </w:r>
      <w:r w:rsidRPr="005D12AA">
        <w:rPr>
          <w:sz w:val="28"/>
          <w:szCs w:val="28"/>
          <w:vertAlign w:val="superscript"/>
        </w:rPr>
        <w:t xml:space="preserve">1 </w:t>
      </w:r>
      <w:r w:rsidR="002B7E44" w:rsidRPr="005D12AA">
        <w:rPr>
          <w:sz w:val="28"/>
          <w:szCs w:val="28"/>
        </w:rPr>
        <w:t>Sastādot izvēles ēdienkarti</w:t>
      </w:r>
      <w:r w:rsidRPr="005D12AA">
        <w:rPr>
          <w:sz w:val="28"/>
          <w:szCs w:val="28"/>
        </w:rPr>
        <w:t xml:space="preserve"> nodrošina, ka  miltu</w:t>
      </w:r>
      <w:r w:rsidR="00E72366" w:rsidRPr="005D12AA">
        <w:rPr>
          <w:sz w:val="28"/>
          <w:szCs w:val="28"/>
        </w:rPr>
        <w:t xml:space="preserve"> </w:t>
      </w:r>
      <w:r w:rsidRPr="005D12AA">
        <w:rPr>
          <w:sz w:val="28"/>
          <w:szCs w:val="28"/>
        </w:rPr>
        <w:t>konditorejas izstrādājumus iekļauj ēdienreizēs, kas tiek organizētas ne ātrāk kā plkst.11:00.”</w:t>
      </w:r>
    </w:p>
    <w:p w:rsidR="00C16B85" w:rsidRPr="005D12AA" w:rsidRDefault="00C16B85" w:rsidP="006658DE">
      <w:pPr>
        <w:jc w:val="both"/>
        <w:rPr>
          <w:sz w:val="28"/>
          <w:szCs w:val="28"/>
        </w:rPr>
      </w:pPr>
    </w:p>
    <w:p w:rsidR="00C16B85" w:rsidRPr="005D12AA" w:rsidRDefault="001E3C0B" w:rsidP="006658DE">
      <w:pPr>
        <w:jc w:val="both"/>
        <w:rPr>
          <w:sz w:val="28"/>
          <w:szCs w:val="28"/>
        </w:rPr>
      </w:pPr>
      <w:r w:rsidRPr="005D12AA">
        <w:rPr>
          <w:sz w:val="28"/>
          <w:szCs w:val="28"/>
        </w:rPr>
        <w:t>14</w:t>
      </w:r>
      <w:r w:rsidR="00C16B85" w:rsidRPr="005D12AA">
        <w:rPr>
          <w:sz w:val="28"/>
          <w:szCs w:val="28"/>
        </w:rPr>
        <w:t>. Papildināt 2.pielikumu ar 17.</w:t>
      </w:r>
      <w:r w:rsidR="00C16B85" w:rsidRPr="005D12AA">
        <w:rPr>
          <w:sz w:val="28"/>
          <w:szCs w:val="28"/>
          <w:vertAlign w:val="superscript"/>
        </w:rPr>
        <w:t>1</w:t>
      </w:r>
      <w:r w:rsidR="00C16B85" w:rsidRPr="005D12AA">
        <w:rPr>
          <w:sz w:val="28"/>
          <w:szCs w:val="28"/>
        </w:rPr>
        <w:t xml:space="preserve"> punktu šādā redakcijā: </w:t>
      </w:r>
    </w:p>
    <w:p w:rsidR="00246DAD" w:rsidRPr="005D12AA" w:rsidRDefault="00246DAD" w:rsidP="006658DE">
      <w:pPr>
        <w:jc w:val="both"/>
        <w:rPr>
          <w:sz w:val="28"/>
          <w:szCs w:val="28"/>
        </w:rPr>
      </w:pPr>
    </w:p>
    <w:p w:rsidR="00246DAD" w:rsidRPr="005D12AA" w:rsidRDefault="00246DAD" w:rsidP="006658DE">
      <w:pPr>
        <w:jc w:val="both"/>
        <w:rPr>
          <w:sz w:val="28"/>
          <w:szCs w:val="28"/>
        </w:rPr>
      </w:pPr>
      <w:r w:rsidRPr="005D12AA">
        <w:rPr>
          <w:sz w:val="28"/>
          <w:szCs w:val="28"/>
        </w:rPr>
        <w:t>„17.</w:t>
      </w:r>
      <w:r w:rsidRPr="005D12AA">
        <w:rPr>
          <w:sz w:val="28"/>
          <w:szCs w:val="28"/>
          <w:vertAlign w:val="superscript"/>
        </w:rPr>
        <w:t>1</w:t>
      </w:r>
      <w:r w:rsidRPr="005D12AA">
        <w:rPr>
          <w:sz w:val="28"/>
          <w:szCs w:val="28"/>
        </w:rPr>
        <w:t xml:space="preserve"> Profesionālās vidējās izglītības programmas, arodizglītības un profesionālās pamatizglītības programmas, tālākizglītības programmas „Ēdināšanas pakalpojumi” īstenošanas ietvaros pagatavotos ēdienus drīkst iekļaut šo iestāžu kompleksajā un izvēles ēdienkartē.”</w:t>
      </w:r>
    </w:p>
    <w:p w:rsidR="00513A2F" w:rsidRPr="005D12AA" w:rsidRDefault="00513A2F" w:rsidP="007D4213">
      <w:pPr>
        <w:jc w:val="both"/>
        <w:rPr>
          <w:b/>
          <w:bCs/>
          <w:sz w:val="28"/>
          <w:szCs w:val="28"/>
        </w:rPr>
      </w:pPr>
    </w:p>
    <w:p w:rsidR="00931F02" w:rsidRPr="005D12AA" w:rsidRDefault="001E3C0B" w:rsidP="006658DE">
      <w:pPr>
        <w:jc w:val="both"/>
        <w:rPr>
          <w:sz w:val="28"/>
          <w:szCs w:val="28"/>
        </w:rPr>
      </w:pPr>
      <w:r w:rsidRPr="005D12AA">
        <w:rPr>
          <w:sz w:val="28"/>
          <w:szCs w:val="28"/>
        </w:rPr>
        <w:t>15</w:t>
      </w:r>
      <w:r w:rsidR="001B38B2" w:rsidRPr="005D12AA">
        <w:rPr>
          <w:sz w:val="28"/>
          <w:szCs w:val="28"/>
        </w:rPr>
        <w:t xml:space="preserve">. Izteikt 3.pielikuma 9.punkta pirmo </w:t>
      </w:r>
      <w:r w:rsidR="00931F02" w:rsidRPr="005D12AA">
        <w:rPr>
          <w:sz w:val="28"/>
          <w:szCs w:val="28"/>
        </w:rPr>
        <w:t>teikumu šādā redakcijā:</w:t>
      </w:r>
    </w:p>
    <w:p w:rsidR="00931F02" w:rsidRPr="005D12AA" w:rsidRDefault="00931F02" w:rsidP="001B38B2">
      <w:pPr>
        <w:pStyle w:val="Sarakstarindkopa"/>
        <w:ind w:firstLine="567"/>
        <w:jc w:val="both"/>
        <w:rPr>
          <w:sz w:val="28"/>
          <w:szCs w:val="28"/>
        </w:rPr>
      </w:pPr>
    </w:p>
    <w:p w:rsidR="0055194C" w:rsidRPr="005D12AA" w:rsidRDefault="00931F02" w:rsidP="00246DAD">
      <w:pPr>
        <w:jc w:val="both"/>
        <w:rPr>
          <w:sz w:val="28"/>
          <w:szCs w:val="28"/>
        </w:rPr>
      </w:pPr>
      <w:r w:rsidRPr="005D12AA">
        <w:rPr>
          <w:sz w:val="28"/>
          <w:szCs w:val="28"/>
        </w:rPr>
        <w:t>"</w:t>
      </w:r>
      <w:r w:rsidR="001B38B2" w:rsidRPr="005D12AA">
        <w:rPr>
          <w:sz w:val="28"/>
          <w:szCs w:val="28"/>
        </w:rPr>
        <w:t xml:space="preserve">9. </w:t>
      </w:r>
      <w:r w:rsidRPr="005D12AA">
        <w:rPr>
          <w:sz w:val="28"/>
          <w:szCs w:val="28"/>
        </w:rPr>
        <w:t>Šā pielikuma  6.</w:t>
      </w:r>
      <w:r w:rsidR="00A054A4" w:rsidRPr="005D12AA">
        <w:rPr>
          <w:sz w:val="28"/>
          <w:szCs w:val="28"/>
        </w:rPr>
        <w:t>, 7. un 8.</w:t>
      </w:r>
      <w:r w:rsidRPr="005D12AA">
        <w:rPr>
          <w:sz w:val="28"/>
          <w:szCs w:val="28"/>
        </w:rPr>
        <w:t xml:space="preserve">punktā minēto pārtikas produktu iepirkumā izvēlas </w:t>
      </w:r>
      <w:r w:rsidR="0013173B" w:rsidRPr="005D12AA">
        <w:rPr>
          <w:sz w:val="28"/>
          <w:szCs w:val="28"/>
        </w:rPr>
        <w:t xml:space="preserve"> dabīgus </w:t>
      </w:r>
      <w:r w:rsidRPr="005D12AA">
        <w:rPr>
          <w:sz w:val="28"/>
          <w:szCs w:val="28"/>
        </w:rPr>
        <w:t>pārtikas produktus</w:t>
      </w:r>
      <w:r w:rsidR="000A7C24" w:rsidRPr="005D12AA">
        <w:rPr>
          <w:sz w:val="28"/>
          <w:szCs w:val="28"/>
        </w:rPr>
        <w:t>, kā arī apstrādātus un pārstrādātus pārtikas produktus, atbilstoši šo noteikumu 2.</w:t>
      </w:r>
      <w:r w:rsidR="000A7C24" w:rsidRPr="005D12AA">
        <w:rPr>
          <w:sz w:val="28"/>
          <w:szCs w:val="28"/>
          <w:vertAlign w:val="superscript"/>
        </w:rPr>
        <w:t>1</w:t>
      </w:r>
      <w:r w:rsidR="000A7C24" w:rsidRPr="005D12AA">
        <w:rPr>
          <w:sz w:val="28"/>
          <w:szCs w:val="28"/>
        </w:rPr>
        <w:t>punktā noteiktajam</w:t>
      </w:r>
      <w:r w:rsidR="0047753C" w:rsidRPr="005D12AA">
        <w:rPr>
          <w:sz w:val="28"/>
          <w:szCs w:val="28"/>
        </w:rPr>
        <w:t>.</w:t>
      </w:r>
      <w:r w:rsidR="00246DAD" w:rsidRPr="005D12AA">
        <w:rPr>
          <w:sz w:val="28"/>
          <w:szCs w:val="28"/>
        </w:rPr>
        <w:t>”</w:t>
      </w:r>
    </w:p>
    <w:p w:rsidR="0047753C" w:rsidRPr="005D12AA" w:rsidRDefault="0047753C" w:rsidP="0055194C">
      <w:pPr>
        <w:ind w:firstLine="567"/>
        <w:jc w:val="both"/>
        <w:rPr>
          <w:sz w:val="28"/>
          <w:szCs w:val="28"/>
          <w:vertAlign w:val="superscript"/>
        </w:rPr>
      </w:pPr>
    </w:p>
    <w:p w:rsidR="00E17010" w:rsidRPr="005D12AA" w:rsidRDefault="001E3C0B" w:rsidP="00E17010">
      <w:pPr>
        <w:jc w:val="both"/>
        <w:rPr>
          <w:bCs/>
          <w:sz w:val="28"/>
          <w:szCs w:val="28"/>
        </w:rPr>
      </w:pPr>
      <w:r w:rsidRPr="005D12AA">
        <w:rPr>
          <w:bCs/>
          <w:sz w:val="28"/>
          <w:szCs w:val="28"/>
        </w:rPr>
        <w:t>16</w:t>
      </w:r>
      <w:r w:rsidR="00E17010" w:rsidRPr="005D12AA">
        <w:rPr>
          <w:bCs/>
          <w:sz w:val="28"/>
          <w:szCs w:val="28"/>
        </w:rPr>
        <w:t>. Izteikt 3.pielikuma 10.punktu šādā redakcijā:</w:t>
      </w:r>
    </w:p>
    <w:p w:rsidR="00E17010" w:rsidRPr="005D12AA" w:rsidRDefault="00E17010" w:rsidP="00E17010">
      <w:pPr>
        <w:jc w:val="both"/>
        <w:rPr>
          <w:bCs/>
          <w:sz w:val="28"/>
          <w:szCs w:val="28"/>
        </w:rPr>
      </w:pPr>
    </w:p>
    <w:p w:rsidR="00E17010" w:rsidRPr="005D12AA" w:rsidRDefault="00A71A2D" w:rsidP="00E17010">
      <w:pPr>
        <w:jc w:val="both"/>
        <w:rPr>
          <w:bCs/>
          <w:sz w:val="28"/>
          <w:szCs w:val="28"/>
        </w:rPr>
      </w:pPr>
      <w:r w:rsidRPr="005D12AA">
        <w:rPr>
          <w:bCs/>
          <w:sz w:val="28"/>
          <w:szCs w:val="28"/>
        </w:rPr>
        <w:t>„10</w:t>
      </w:r>
      <w:r w:rsidR="00E17010" w:rsidRPr="005D12AA">
        <w:rPr>
          <w:bCs/>
          <w:sz w:val="28"/>
          <w:szCs w:val="28"/>
        </w:rPr>
        <w:t xml:space="preserve">. Ēdiena gatavošanā nelieto margarīnu (izņemot margarīnu, kas nesatur daļēji hidrogenētus augu taukus), vairākkārt karsētas un pārkarsētas taukvielas, produktus, kuri ražoti no piena un kuros </w:t>
      </w:r>
      <w:r w:rsidR="00FC38D2" w:rsidRPr="005D12AA">
        <w:rPr>
          <w:bCs/>
          <w:sz w:val="28"/>
          <w:szCs w:val="28"/>
        </w:rPr>
        <w:t xml:space="preserve">kāda </w:t>
      </w:r>
      <w:r w:rsidR="00E17010" w:rsidRPr="005D12AA">
        <w:rPr>
          <w:bCs/>
          <w:sz w:val="28"/>
          <w:szCs w:val="28"/>
        </w:rPr>
        <w:t>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0C66C9" w:rsidRPr="005D12AA" w:rsidRDefault="000C66C9" w:rsidP="006A2C42">
      <w:pPr>
        <w:jc w:val="both"/>
        <w:rPr>
          <w:sz w:val="28"/>
          <w:szCs w:val="28"/>
        </w:rPr>
      </w:pPr>
    </w:p>
    <w:p w:rsidR="001E3C0B" w:rsidRPr="005D12AA" w:rsidRDefault="00C06483" w:rsidP="001E3C0B">
      <w:pPr>
        <w:jc w:val="both"/>
        <w:rPr>
          <w:sz w:val="28"/>
          <w:szCs w:val="28"/>
        </w:rPr>
      </w:pPr>
      <w:r w:rsidRPr="005D12AA">
        <w:rPr>
          <w:sz w:val="28"/>
          <w:szCs w:val="28"/>
        </w:rPr>
        <w:t>17</w:t>
      </w:r>
      <w:r w:rsidR="000C66C9" w:rsidRPr="005D12AA">
        <w:rPr>
          <w:sz w:val="28"/>
          <w:szCs w:val="28"/>
        </w:rPr>
        <w:t xml:space="preserve">. </w:t>
      </w:r>
      <w:r w:rsidR="001E3C0B" w:rsidRPr="005D12AA">
        <w:rPr>
          <w:sz w:val="28"/>
          <w:szCs w:val="28"/>
        </w:rPr>
        <w:t>Izteikt 3.pielikumu 11.punktu šādā redakcijā:</w:t>
      </w:r>
    </w:p>
    <w:p w:rsidR="001E3C0B" w:rsidRPr="005D12AA" w:rsidRDefault="001E3C0B" w:rsidP="001E3C0B">
      <w:pPr>
        <w:jc w:val="both"/>
        <w:rPr>
          <w:sz w:val="28"/>
          <w:szCs w:val="28"/>
        </w:rPr>
      </w:pPr>
      <w:r w:rsidRPr="005D12AA">
        <w:rPr>
          <w:sz w:val="28"/>
          <w:szCs w:val="28"/>
        </w:rPr>
        <w:t>„11.Ilgstošas sociālās aprūpes un sociālās rehabilitācijas institūciju klientu un ārstniecības iestāžu pacientu līdz 18 gadu vecumam uzturā neiekļauj:</w:t>
      </w:r>
    </w:p>
    <w:p w:rsidR="001E3C0B" w:rsidRPr="005D12AA" w:rsidRDefault="001E3C0B" w:rsidP="001E3C0B">
      <w:pPr>
        <w:jc w:val="both"/>
        <w:rPr>
          <w:sz w:val="28"/>
          <w:szCs w:val="28"/>
        </w:rPr>
      </w:pPr>
      <w:r w:rsidRPr="005D12AA">
        <w:rPr>
          <w:sz w:val="28"/>
          <w:szCs w:val="28"/>
        </w:rPr>
        <w:t>11.1. fritētus (frī) kartupeļus, kartupeļu kroketes un citus eļļā vārītus un analogus pārtikas produktus;</w:t>
      </w:r>
    </w:p>
    <w:p w:rsidR="001E3C0B" w:rsidRPr="005D12AA" w:rsidRDefault="001E3C0B" w:rsidP="001E3C0B">
      <w:pPr>
        <w:jc w:val="both"/>
        <w:rPr>
          <w:sz w:val="28"/>
          <w:szCs w:val="28"/>
        </w:rPr>
      </w:pPr>
      <w:r w:rsidRPr="005D12AA">
        <w:rPr>
          <w:sz w:val="28"/>
          <w:szCs w:val="28"/>
        </w:rPr>
        <w:t>11.2. mehāniski atdalītu gaļu;</w:t>
      </w:r>
    </w:p>
    <w:p w:rsidR="001E3C0B" w:rsidRPr="005D12AA" w:rsidRDefault="001E3C0B" w:rsidP="001E3C0B">
      <w:pPr>
        <w:jc w:val="both"/>
        <w:rPr>
          <w:sz w:val="28"/>
          <w:szCs w:val="28"/>
        </w:rPr>
      </w:pPr>
      <w:r w:rsidRPr="005D12AA">
        <w:rPr>
          <w:sz w:val="28"/>
          <w:szCs w:val="28"/>
        </w:rPr>
        <w:t>11</w:t>
      </w:r>
      <w:r w:rsidR="00EC44FE" w:rsidRPr="005D12AA">
        <w:rPr>
          <w:sz w:val="28"/>
          <w:szCs w:val="28"/>
        </w:rPr>
        <w:t>.3</w:t>
      </w:r>
      <w:r w:rsidRPr="005D12AA">
        <w:rPr>
          <w:sz w:val="28"/>
          <w:szCs w:val="28"/>
        </w:rPr>
        <w:t xml:space="preserve">. produktus, kuri ražoti no piena un kuros </w:t>
      </w:r>
      <w:r w:rsidR="00074E8A" w:rsidRPr="005D12AA">
        <w:rPr>
          <w:sz w:val="28"/>
          <w:szCs w:val="28"/>
        </w:rPr>
        <w:t xml:space="preserve">kāda </w:t>
      </w:r>
      <w:r w:rsidRPr="005D12AA">
        <w:rPr>
          <w:sz w:val="28"/>
          <w:szCs w:val="28"/>
        </w:rPr>
        <w:t>piena sastāvdaļa aizvietota ar citu sastāvdaļu;</w:t>
      </w:r>
    </w:p>
    <w:p w:rsidR="001E3C0B" w:rsidRPr="005D12AA" w:rsidRDefault="001E3C0B" w:rsidP="001E3C0B">
      <w:pPr>
        <w:jc w:val="both"/>
        <w:rPr>
          <w:sz w:val="28"/>
          <w:szCs w:val="28"/>
        </w:rPr>
      </w:pPr>
      <w:r w:rsidRPr="005D12AA">
        <w:rPr>
          <w:sz w:val="28"/>
          <w:szCs w:val="28"/>
        </w:rPr>
        <w:t>11</w:t>
      </w:r>
      <w:r w:rsidR="00EC44FE" w:rsidRPr="005D12AA">
        <w:rPr>
          <w:sz w:val="28"/>
          <w:szCs w:val="28"/>
        </w:rPr>
        <w:t>.4</w:t>
      </w:r>
      <w:r w:rsidRPr="005D12AA">
        <w:rPr>
          <w:sz w:val="28"/>
          <w:szCs w:val="28"/>
        </w:rPr>
        <w:t>.majonēzi piedevu veidā, pasniedzot ēdienu (ēdienu pagatavošanā ir atļauts izmantot majonēzi, kurai pievienots ne vairāk kā 1 g sāls uz 100 g produkta);</w:t>
      </w:r>
    </w:p>
    <w:p w:rsidR="001E3C0B" w:rsidRPr="005D12AA" w:rsidRDefault="001E3C0B" w:rsidP="001E3C0B">
      <w:pPr>
        <w:jc w:val="both"/>
        <w:rPr>
          <w:sz w:val="28"/>
          <w:szCs w:val="28"/>
        </w:rPr>
      </w:pPr>
      <w:r w:rsidRPr="005D12AA">
        <w:rPr>
          <w:sz w:val="28"/>
          <w:szCs w:val="28"/>
        </w:rPr>
        <w:t>11</w:t>
      </w:r>
      <w:r w:rsidR="00EC44FE" w:rsidRPr="005D12AA">
        <w:rPr>
          <w:sz w:val="28"/>
          <w:szCs w:val="28"/>
        </w:rPr>
        <w:t>.5</w:t>
      </w:r>
      <w:r w:rsidRPr="005D12AA">
        <w:rPr>
          <w:sz w:val="28"/>
          <w:szCs w:val="28"/>
        </w:rPr>
        <w:t xml:space="preserve">. kečupu un tomātu mērci piedevu veidā, pasniedzot ēdienu (ēdienu pagatavošanā ir atļauts izmantot tomātu mērci un kečupu, </w:t>
      </w:r>
      <w:r w:rsidR="0096717C" w:rsidRPr="005D12AA">
        <w:rPr>
          <w:sz w:val="28"/>
          <w:szCs w:val="28"/>
        </w:rPr>
        <w:t>kuram pievienots ne vairāk kā</w:t>
      </w:r>
      <w:r w:rsidRPr="005D12AA">
        <w:rPr>
          <w:sz w:val="28"/>
          <w:szCs w:val="28"/>
        </w:rPr>
        <w:t xml:space="preserve"> 1 g sāl</w:t>
      </w:r>
      <w:r w:rsidR="008B3BF1" w:rsidRPr="005D12AA">
        <w:rPr>
          <w:sz w:val="28"/>
          <w:szCs w:val="28"/>
        </w:rPr>
        <w:t>s uz 100 g produkta</w:t>
      </w:r>
      <w:r w:rsidR="0096717C" w:rsidRPr="005D12AA">
        <w:rPr>
          <w:sz w:val="28"/>
          <w:szCs w:val="28"/>
        </w:rPr>
        <w:t xml:space="preserve"> </w:t>
      </w:r>
      <w:r w:rsidR="008B3BF1" w:rsidRPr="005D12AA">
        <w:rPr>
          <w:sz w:val="28"/>
          <w:szCs w:val="28"/>
        </w:rPr>
        <w:t>un kuri satur ne vairāk kā 15 g ogļhidrātu uz 100 g produkta);</w:t>
      </w:r>
    </w:p>
    <w:p w:rsidR="001E3C0B" w:rsidRPr="005D12AA" w:rsidRDefault="001E3C0B" w:rsidP="001E3C0B">
      <w:pPr>
        <w:jc w:val="both"/>
        <w:rPr>
          <w:sz w:val="28"/>
          <w:szCs w:val="28"/>
        </w:rPr>
      </w:pPr>
      <w:r w:rsidRPr="005D12AA">
        <w:rPr>
          <w:sz w:val="28"/>
          <w:szCs w:val="28"/>
        </w:rPr>
        <w:t>11</w:t>
      </w:r>
      <w:r w:rsidR="00EC44FE" w:rsidRPr="005D12AA">
        <w:rPr>
          <w:sz w:val="28"/>
          <w:szCs w:val="28"/>
        </w:rPr>
        <w:t>.6</w:t>
      </w:r>
      <w:r w:rsidRPr="005D12AA">
        <w:rPr>
          <w:sz w:val="28"/>
          <w:szCs w:val="28"/>
        </w:rPr>
        <w:t>. cukura konditorejas izstrādājumus, kuru sastāvā ir daļēji hidrogenēti augu tauki;</w:t>
      </w:r>
    </w:p>
    <w:p w:rsidR="001E3C0B" w:rsidRPr="005D12AA" w:rsidRDefault="001E3C0B" w:rsidP="001E3C0B">
      <w:pPr>
        <w:jc w:val="both"/>
        <w:rPr>
          <w:sz w:val="28"/>
          <w:szCs w:val="28"/>
        </w:rPr>
      </w:pPr>
      <w:r w:rsidRPr="005D12AA">
        <w:rPr>
          <w:sz w:val="28"/>
          <w:szCs w:val="28"/>
        </w:rPr>
        <w:t>11.</w:t>
      </w:r>
      <w:r w:rsidR="00EC44FE" w:rsidRPr="005D12AA">
        <w:rPr>
          <w:sz w:val="28"/>
          <w:szCs w:val="28"/>
        </w:rPr>
        <w:t>7</w:t>
      </w:r>
      <w:r w:rsidRPr="005D12AA">
        <w:rPr>
          <w:sz w:val="28"/>
          <w:szCs w:val="28"/>
        </w:rPr>
        <w:t>. miltu konditorejas izstrādājumus, kuru sastāvā ir daļēji hidrogenēti augu tauki;</w:t>
      </w:r>
    </w:p>
    <w:p w:rsidR="00B8474E" w:rsidRPr="005D12AA" w:rsidRDefault="001E3C0B" w:rsidP="001E3C0B">
      <w:pPr>
        <w:jc w:val="both"/>
        <w:rPr>
          <w:sz w:val="28"/>
          <w:szCs w:val="28"/>
        </w:rPr>
      </w:pPr>
      <w:r w:rsidRPr="005D12AA">
        <w:rPr>
          <w:sz w:val="28"/>
          <w:szCs w:val="28"/>
        </w:rPr>
        <w:t>11.</w:t>
      </w:r>
      <w:r w:rsidR="00EC44FE" w:rsidRPr="005D12AA">
        <w:rPr>
          <w:sz w:val="28"/>
          <w:szCs w:val="28"/>
        </w:rPr>
        <w:t>8</w:t>
      </w:r>
      <w:r w:rsidRPr="005D12AA">
        <w:rPr>
          <w:sz w:val="28"/>
          <w:szCs w:val="28"/>
        </w:rPr>
        <w:t>. bezalkoholiskos dzērienus, kuriem pievienots kofeīns, aminoskābes.”</w:t>
      </w:r>
    </w:p>
    <w:p w:rsidR="00E17010" w:rsidRPr="005D12AA" w:rsidRDefault="00E17010" w:rsidP="006658DE">
      <w:pPr>
        <w:jc w:val="both"/>
        <w:rPr>
          <w:sz w:val="28"/>
          <w:szCs w:val="28"/>
        </w:rPr>
      </w:pPr>
    </w:p>
    <w:p w:rsidR="007D4213" w:rsidRPr="005D12AA" w:rsidRDefault="00EC44FE" w:rsidP="006658DE">
      <w:pPr>
        <w:jc w:val="both"/>
        <w:rPr>
          <w:sz w:val="28"/>
          <w:szCs w:val="28"/>
        </w:rPr>
      </w:pPr>
      <w:r w:rsidRPr="005D12AA">
        <w:rPr>
          <w:sz w:val="28"/>
          <w:szCs w:val="28"/>
        </w:rPr>
        <w:t>18</w:t>
      </w:r>
      <w:r w:rsidR="007D4213" w:rsidRPr="005D12AA">
        <w:rPr>
          <w:sz w:val="28"/>
          <w:szCs w:val="28"/>
        </w:rPr>
        <w:t xml:space="preserve">. </w:t>
      </w:r>
      <w:r w:rsidR="001B1A0B" w:rsidRPr="005D12AA">
        <w:rPr>
          <w:sz w:val="28"/>
          <w:szCs w:val="28"/>
        </w:rPr>
        <w:t>Izteikt</w:t>
      </w:r>
      <w:r w:rsidR="007D4213" w:rsidRPr="005D12AA">
        <w:rPr>
          <w:sz w:val="28"/>
          <w:szCs w:val="28"/>
        </w:rPr>
        <w:t xml:space="preserve"> 3.pielikuma 12.punktu </w:t>
      </w:r>
      <w:r w:rsidR="001B1A0B" w:rsidRPr="005D12AA">
        <w:rPr>
          <w:sz w:val="28"/>
          <w:szCs w:val="28"/>
        </w:rPr>
        <w:t>šādā redakcijā:</w:t>
      </w:r>
    </w:p>
    <w:p w:rsidR="001B1A0B" w:rsidRPr="005D12AA" w:rsidRDefault="001B1A0B" w:rsidP="006658DE">
      <w:pPr>
        <w:jc w:val="both"/>
        <w:rPr>
          <w:sz w:val="28"/>
          <w:szCs w:val="28"/>
        </w:rPr>
      </w:pPr>
    </w:p>
    <w:p w:rsidR="001B1A0B" w:rsidRPr="005D12AA" w:rsidRDefault="001B1A0B" w:rsidP="001B1A0B">
      <w:pPr>
        <w:jc w:val="both"/>
        <w:rPr>
          <w:sz w:val="28"/>
          <w:szCs w:val="28"/>
        </w:rPr>
      </w:pPr>
      <w:r w:rsidRPr="005D12AA">
        <w:rPr>
          <w:sz w:val="28"/>
          <w:szCs w:val="28"/>
        </w:rPr>
        <w:t>„12. Gaļas produktus (piemēram, desas, cīsiņus, sardeles, gaļas konservus, žāvētus, kūpinātus un sālītus gaļas produktus) un apstrādātus zvejniecības produktus ilgstošas sociālās aprūpes un sociālās rehabilitācijas institūciju klientu un ārstniecības iestāžu pacientu līdz 18 gadu vecumam uzturā iekļauj, ja tie atbilst šādām prasībām:</w:t>
      </w:r>
    </w:p>
    <w:p w:rsidR="001B1A0B" w:rsidRPr="005D12AA" w:rsidRDefault="001B1A0B" w:rsidP="001B1A0B">
      <w:pPr>
        <w:jc w:val="both"/>
        <w:rPr>
          <w:sz w:val="28"/>
          <w:szCs w:val="28"/>
        </w:rPr>
      </w:pPr>
      <w:r w:rsidRPr="005D12AA">
        <w:rPr>
          <w:sz w:val="28"/>
          <w:szCs w:val="28"/>
        </w:rPr>
        <w:t>12.1. satur vismaz 70 % gaļas vai 60% zivju;</w:t>
      </w:r>
    </w:p>
    <w:p w:rsidR="001B1A0B" w:rsidRPr="005D12AA" w:rsidRDefault="00E17010" w:rsidP="001B1A0B">
      <w:pPr>
        <w:jc w:val="both"/>
        <w:rPr>
          <w:sz w:val="28"/>
          <w:szCs w:val="28"/>
        </w:rPr>
      </w:pPr>
      <w:r w:rsidRPr="005D12AA">
        <w:rPr>
          <w:sz w:val="28"/>
          <w:szCs w:val="28"/>
        </w:rPr>
        <w:t>12.2</w:t>
      </w:r>
      <w:r w:rsidR="001B1A0B" w:rsidRPr="005D12AA">
        <w:rPr>
          <w:sz w:val="28"/>
          <w:szCs w:val="28"/>
        </w:rPr>
        <w:t>. nesatur mehāniski atdalītu gaļu un izejvielas, kas ražotas no ģenētiski modificētiem organismiem;</w:t>
      </w:r>
    </w:p>
    <w:p w:rsidR="001B1A0B" w:rsidRPr="005D12AA" w:rsidRDefault="00E17010" w:rsidP="001B1A0B">
      <w:pPr>
        <w:jc w:val="both"/>
        <w:rPr>
          <w:sz w:val="28"/>
          <w:szCs w:val="28"/>
        </w:rPr>
      </w:pPr>
      <w:r w:rsidRPr="005D12AA">
        <w:rPr>
          <w:sz w:val="28"/>
          <w:szCs w:val="28"/>
        </w:rPr>
        <w:t>12.3</w:t>
      </w:r>
      <w:r w:rsidR="001B1A0B" w:rsidRPr="005D12AA">
        <w:rPr>
          <w:sz w:val="28"/>
          <w:szCs w:val="28"/>
        </w:rPr>
        <w:t>. nesatur sojas pupas un to produktus;</w:t>
      </w:r>
    </w:p>
    <w:p w:rsidR="001B1A0B" w:rsidRPr="005D12AA" w:rsidRDefault="00E17010" w:rsidP="001B1A0B">
      <w:pPr>
        <w:jc w:val="both"/>
        <w:rPr>
          <w:sz w:val="28"/>
          <w:szCs w:val="28"/>
        </w:rPr>
      </w:pPr>
      <w:r w:rsidRPr="005D12AA">
        <w:rPr>
          <w:sz w:val="28"/>
          <w:szCs w:val="28"/>
        </w:rPr>
        <w:t>12.4</w:t>
      </w:r>
      <w:r w:rsidR="001B1A0B" w:rsidRPr="005D12AA">
        <w:rPr>
          <w:sz w:val="28"/>
          <w:szCs w:val="28"/>
        </w:rPr>
        <w:t>. satur sāli mazāk par 1,25 g uz 100 g gaļas produkta</w:t>
      </w:r>
      <w:r w:rsidR="00557C2A" w:rsidRPr="005D12AA">
        <w:rPr>
          <w:sz w:val="28"/>
          <w:szCs w:val="28"/>
        </w:rPr>
        <w:t xml:space="preserve"> un 1.5g uz 100g apstrādātā zvejniecības produkta</w:t>
      </w:r>
      <w:r w:rsidR="001B1A0B" w:rsidRPr="005D12AA">
        <w:rPr>
          <w:sz w:val="28"/>
          <w:szCs w:val="28"/>
        </w:rPr>
        <w:t>.</w:t>
      </w:r>
      <w:r w:rsidR="005E7C83" w:rsidRPr="005D12AA">
        <w:rPr>
          <w:sz w:val="28"/>
          <w:szCs w:val="28"/>
        </w:rPr>
        <w:t>;”</w:t>
      </w:r>
    </w:p>
    <w:p w:rsidR="001B1A0B" w:rsidRPr="005D12AA" w:rsidRDefault="001B1A0B" w:rsidP="006658DE">
      <w:pPr>
        <w:jc w:val="both"/>
        <w:rPr>
          <w:sz w:val="28"/>
          <w:szCs w:val="28"/>
        </w:rPr>
      </w:pPr>
    </w:p>
    <w:p w:rsidR="0052503D" w:rsidRPr="005D12AA" w:rsidRDefault="0052503D" w:rsidP="008678FF">
      <w:pPr>
        <w:jc w:val="both"/>
        <w:rPr>
          <w:sz w:val="28"/>
          <w:szCs w:val="28"/>
        </w:rPr>
      </w:pPr>
    </w:p>
    <w:p w:rsidR="00EA078E" w:rsidRPr="005D12AA" w:rsidRDefault="00EA078E" w:rsidP="0094028B">
      <w:pPr>
        <w:jc w:val="both"/>
        <w:rPr>
          <w:bCs/>
          <w:sz w:val="28"/>
          <w:szCs w:val="28"/>
        </w:rPr>
      </w:pPr>
      <w:r w:rsidRPr="005D12AA">
        <w:rPr>
          <w:bCs/>
          <w:sz w:val="28"/>
          <w:szCs w:val="28"/>
        </w:rPr>
        <w:t>Ministru prezidente</w:t>
      </w:r>
      <w:r w:rsidRPr="005D12AA">
        <w:rPr>
          <w:bCs/>
          <w:sz w:val="28"/>
          <w:szCs w:val="28"/>
        </w:rPr>
        <w:tab/>
      </w:r>
      <w:r w:rsidRPr="005D12AA">
        <w:rPr>
          <w:bCs/>
          <w:sz w:val="28"/>
          <w:szCs w:val="28"/>
        </w:rPr>
        <w:tab/>
      </w:r>
      <w:r w:rsidRPr="005D12AA">
        <w:rPr>
          <w:bCs/>
          <w:sz w:val="28"/>
          <w:szCs w:val="28"/>
        </w:rPr>
        <w:tab/>
      </w:r>
      <w:r w:rsidRPr="005D12AA">
        <w:rPr>
          <w:bCs/>
          <w:sz w:val="28"/>
          <w:szCs w:val="28"/>
        </w:rPr>
        <w:tab/>
      </w:r>
      <w:r w:rsidRPr="005D12AA">
        <w:rPr>
          <w:bCs/>
          <w:sz w:val="28"/>
          <w:szCs w:val="28"/>
        </w:rPr>
        <w:tab/>
      </w:r>
      <w:r w:rsidRPr="005D12AA">
        <w:rPr>
          <w:bCs/>
          <w:sz w:val="28"/>
          <w:szCs w:val="28"/>
        </w:rPr>
        <w:tab/>
        <w:t xml:space="preserve">      L.Straujuma</w:t>
      </w:r>
    </w:p>
    <w:p w:rsidR="008678FF" w:rsidRPr="005D12AA" w:rsidRDefault="008678FF" w:rsidP="008678FF">
      <w:pPr>
        <w:jc w:val="both"/>
        <w:rPr>
          <w:bCs/>
          <w:sz w:val="28"/>
          <w:szCs w:val="28"/>
        </w:rPr>
      </w:pPr>
    </w:p>
    <w:p w:rsidR="0094028B" w:rsidRPr="005D12AA" w:rsidRDefault="00CF24E3" w:rsidP="008678FF">
      <w:pPr>
        <w:jc w:val="both"/>
        <w:rPr>
          <w:bCs/>
          <w:sz w:val="28"/>
          <w:szCs w:val="28"/>
        </w:rPr>
      </w:pPr>
      <w:r w:rsidRPr="005D12AA">
        <w:rPr>
          <w:bCs/>
          <w:sz w:val="28"/>
          <w:szCs w:val="28"/>
        </w:rPr>
        <w:t>Veselības ministrs</w:t>
      </w:r>
      <w:r w:rsidR="00EA078E" w:rsidRPr="005D12AA">
        <w:rPr>
          <w:bCs/>
          <w:sz w:val="28"/>
          <w:szCs w:val="28"/>
        </w:rPr>
        <w:tab/>
        <w:t xml:space="preserve">                         </w:t>
      </w:r>
      <w:r w:rsidR="0094028B" w:rsidRPr="005D12AA">
        <w:rPr>
          <w:bCs/>
          <w:sz w:val="28"/>
          <w:szCs w:val="28"/>
        </w:rPr>
        <w:tab/>
      </w:r>
      <w:r w:rsidR="0094028B" w:rsidRPr="005D12AA">
        <w:rPr>
          <w:bCs/>
          <w:sz w:val="28"/>
          <w:szCs w:val="28"/>
        </w:rPr>
        <w:tab/>
      </w:r>
      <w:r w:rsidR="0094028B" w:rsidRPr="005D12AA">
        <w:rPr>
          <w:bCs/>
          <w:sz w:val="28"/>
          <w:szCs w:val="28"/>
        </w:rPr>
        <w:tab/>
      </w:r>
      <w:r w:rsidR="0094028B" w:rsidRPr="005D12AA">
        <w:rPr>
          <w:bCs/>
          <w:sz w:val="28"/>
          <w:szCs w:val="28"/>
        </w:rPr>
        <w:tab/>
        <w:t xml:space="preserve">      </w:t>
      </w:r>
      <w:r w:rsidRPr="005D12AA">
        <w:rPr>
          <w:bCs/>
          <w:sz w:val="28"/>
          <w:szCs w:val="28"/>
        </w:rPr>
        <w:t>G.Belēvičs</w:t>
      </w:r>
      <w:r w:rsidRPr="005D12AA">
        <w:rPr>
          <w:bCs/>
          <w:sz w:val="28"/>
          <w:szCs w:val="28"/>
        </w:rPr>
        <w:tab/>
      </w:r>
    </w:p>
    <w:p w:rsidR="0094028B" w:rsidRPr="005D12AA" w:rsidRDefault="0094028B" w:rsidP="008678FF">
      <w:pPr>
        <w:jc w:val="both"/>
        <w:rPr>
          <w:bCs/>
          <w:sz w:val="28"/>
          <w:szCs w:val="28"/>
        </w:rPr>
      </w:pPr>
    </w:p>
    <w:p w:rsidR="0094028B" w:rsidRPr="005D12AA" w:rsidRDefault="0094028B" w:rsidP="008678FF">
      <w:pPr>
        <w:jc w:val="both"/>
        <w:rPr>
          <w:bCs/>
          <w:sz w:val="28"/>
          <w:szCs w:val="28"/>
        </w:rPr>
      </w:pPr>
    </w:p>
    <w:p w:rsidR="0094028B" w:rsidRPr="005D12AA" w:rsidRDefault="0094028B" w:rsidP="008678FF">
      <w:pPr>
        <w:jc w:val="both"/>
        <w:rPr>
          <w:bCs/>
          <w:sz w:val="28"/>
          <w:szCs w:val="28"/>
        </w:rPr>
      </w:pPr>
      <w:r w:rsidRPr="005D12AA">
        <w:rPr>
          <w:bCs/>
          <w:sz w:val="28"/>
          <w:szCs w:val="28"/>
        </w:rPr>
        <w:t>Iesniedzējs: veselības ministrs</w:t>
      </w:r>
      <w:r w:rsidRPr="005D12AA">
        <w:rPr>
          <w:bCs/>
          <w:sz w:val="28"/>
          <w:szCs w:val="28"/>
        </w:rPr>
        <w:tab/>
      </w:r>
      <w:r w:rsidRPr="005D12AA">
        <w:rPr>
          <w:bCs/>
          <w:sz w:val="28"/>
          <w:szCs w:val="28"/>
        </w:rPr>
        <w:tab/>
      </w:r>
      <w:r w:rsidRPr="005D12AA">
        <w:rPr>
          <w:bCs/>
          <w:sz w:val="28"/>
          <w:szCs w:val="28"/>
        </w:rPr>
        <w:tab/>
      </w:r>
      <w:r w:rsidRPr="005D12AA">
        <w:rPr>
          <w:bCs/>
          <w:sz w:val="28"/>
          <w:szCs w:val="28"/>
        </w:rPr>
        <w:tab/>
      </w:r>
      <w:r w:rsidRPr="005D12AA">
        <w:rPr>
          <w:bCs/>
          <w:sz w:val="28"/>
          <w:szCs w:val="28"/>
        </w:rPr>
        <w:tab/>
        <w:t xml:space="preserve">      G.Belēvičs</w:t>
      </w:r>
    </w:p>
    <w:p w:rsidR="0094028B" w:rsidRPr="005D12AA" w:rsidRDefault="0094028B" w:rsidP="008678FF">
      <w:pPr>
        <w:jc w:val="both"/>
        <w:rPr>
          <w:bCs/>
          <w:sz w:val="28"/>
          <w:szCs w:val="28"/>
        </w:rPr>
      </w:pPr>
    </w:p>
    <w:p w:rsidR="0094028B" w:rsidRPr="005D12AA" w:rsidRDefault="0094028B" w:rsidP="008678FF">
      <w:pPr>
        <w:jc w:val="both"/>
        <w:rPr>
          <w:bCs/>
          <w:sz w:val="28"/>
          <w:szCs w:val="28"/>
        </w:rPr>
      </w:pPr>
    </w:p>
    <w:p w:rsidR="0094028B" w:rsidRPr="005D12AA" w:rsidRDefault="0094028B" w:rsidP="008678FF">
      <w:pPr>
        <w:jc w:val="both"/>
        <w:rPr>
          <w:bCs/>
          <w:sz w:val="28"/>
          <w:szCs w:val="28"/>
        </w:rPr>
      </w:pPr>
      <w:r w:rsidRPr="005D12AA">
        <w:rPr>
          <w:bCs/>
          <w:sz w:val="28"/>
          <w:szCs w:val="28"/>
        </w:rPr>
        <w:t>Vīza: valsts sekretāre</w:t>
      </w:r>
      <w:r w:rsidRPr="005D12AA">
        <w:rPr>
          <w:bCs/>
          <w:sz w:val="28"/>
          <w:szCs w:val="28"/>
        </w:rPr>
        <w:tab/>
      </w:r>
      <w:r w:rsidRPr="005D12AA">
        <w:rPr>
          <w:bCs/>
          <w:sz w:val="28"/>
          <w:szCs w:val="28"/>
        </w:rPr>
        <w:tab/>
      </w:r>
      <w:r w:rsidRPr="005D12AA">
        <w:rPr>
          <w:bCs/>
          <w:sz w:val="28"/>
          <w:szCs w:val="28"/>
        </w:rPr>
        <w:tab/>
      </w:r>
      <w:r w:rsidRPr="005D12AA">
        <w:rPr>
          <w:bCs/>
          <w:sz w:val="28"/>
          <w:szCs w:val="28"/>
        </w:rPr>
        <w:tab/>
      </w:r>
      <w:r w:rsidRPr="005D12AA">
        <w:rPr>
          <w:bCs/>
          <w:sz w:val="28"/>
          <w:szCs w:val="28"/>
        </w:rPr>
        <w:tab/>
      </w:r>
      <w:r w:rsidRPr="005D12AA">
        <w:rPr>
          <w:bCs/>
          <w:sz w:val="28"/>
          <w:szCs w:val="28"/>
        </w:rPr>
        <w:tab/>
        <w:t xml:space="preserve">      S.Zvidriņa</w:t>
      </w:r>
    </w:p>
    <w:p w:rsidR="00CD0E77" w:rsidRPr="005D12AA" w:rsidRDefault="00CF24E3" w:rsidP="008678FF">
      <w:pPr>
        <w:jc w:val="both"/>
        <w:rPr>
          <w:bCs/>
          <w:sz w:val="28"/>
          <w:szCs w:val="28"/>
        </w:rPr>
      </w:pPr>
      <w:r w:rsidRPr="005D12AA">
        <w:rPr>
          <w:bCs/>
          <w:sz w:val="28"/>
          <w:szCs w:val="28"/>
        </w:rPr>
        <w:tab/>
      </w:r>
    </w:p>
    <w:p w:rsidR="00695D2B" w:rsidRPr="005D12AA" w:rsidRDefault="00695D2B"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6D0F0F" w:rsidRPr="005D12AA" w:rsidRDefault="006D0F0F" w:rsidP="008678FF">
      <w:pPr>
        <w:jc w:val="both"/>
        <w:rPr>
          <w:bCs/>
          <w:sz w:val="28"/>
          <w:szCs w:val="28"/>
        </w:rPr>
      </w:pPr>
    </w:p>
    <w:p w:rsidR="0079564E" w:rsidRPr="005D12AA" w:rsidRDefault="0079564E" w:rsidP="008678FF">
      <w:pPr>
        <w:jc w:val="both"/>
        <w:rPr>
          <w:bCs/>
          <w:sz w:val="28"/>
          <w:szCs w:val="28"/>
        </w:rPr>
      </w:pPr>
    </w:p>
    <w:p w:rsidR="0079564E" w:rsidRPr="005D12AA" w:rsidRDefault="0079564E" w:rsidP="008678FF">
      <w:pPr>
        <w:jc w:val="both"/>
        <w:rPr>
          <w:bCs/>
          <w:sz w:val="28"/>
          <w:szCs w:val="28"/>
        </w:rPr>
      </w:pPr>
    </w:p>
    <w:p w:rsidR="0079564E" w:rsidRPr="005D12AA" w:rsidRDefault="0079564E" w:rsidP="008678FF">
      <w:pPr>
        <w:jc w:val="both"/>
        <w:rPr>
          <w:bCs/>
          <w:sz w:val="28"/>
          <w:szCs w:val="28"/>
        </w:rPr>
      </w:pPr>
    </w:p>
    <w:p w:rsidR="0079564E" w:rsidRPr="005D12AA" w:rsidRDefault="0079564E" w:rsidP="008678FF">
      <w:pPr>
        <w:jc w:val="both"/>
        <w:rPr>
          <w:bCs/>
          <w:sz w:val="28"/>
          <w:szCs w:val="28"/>
        </w:rPr>
      </w:pPr>
    </w:p>
    <w:p w:rsidR="0079564E" w:rsidRPr="005D12AA" w:rsidRDefault="0079564E" w:rsidP="008678FF">
      <w:pPr>
        <w:jc w:val="both"/>
        <w:rPr>
          <w:bCs/>
          <w:sz w:val="28"/>
          <w:szCs w:val="28"/>
        </w:rPr>
      </w:pPr>
    </w:p>
    <w:p w:rsidR="006D0F0F" w:rsidRPr="005D12AA" w:rsidRDefault="006D0F0F" w:rsidP="008678FF">
      <w:pPr>
        <w:jc w:val="both"/>
        <w:rPr>
          <w:bCs/>
          <w:sz w:val="28"/>
          <w:szCs w:val="28"/>
        </w:rPr>
      </w:pPr>
    </w:p>
    <w:p w:rsidR="00CD0E77" w:rsidRPr="005D12AA" w:rsidRDefault="00CD0E77" w:rsidP="008678FF">
      <w:pPr>
        <w:jc w:val="both"/>
        <w:rPr>
          <w:bCs/>
          <w:sz w:val="20"/>
          <w:szCs w:val="20"/>
        </w:rPr>
      </w:pPr>
    </w:p>
    <w:p w:rsidR="0019528E" w:rsidRPr="005D12AA" w:rsidRDefault="00FD5DF7" w:rsidP="0019528E">
      <w:pPr>
        <w:jc w:val="both"/>
        <w:rPr>
          <w:bCs/>
          <w:sz w:val="20"/>
          <w:szCs w:val="20"/>
        </w:rPr>
      </w:pPr>
      <w:r w:rsidRPr="005D12AA">
        <w:rPr>
          <w:bCs/>
          <w:sz w:val="20"/>
          <w:szCs w:val="20"/>
        </w:rPr>
        <w:t>01.02.</w:t>
      </w:r>
      <w:r w:rsidR="005469A2" w:rsidRPr="005D12AA">
        <w:rPr>
          <w:bCs/>
          <w:sz w:val="20"/>
          <w:szCs w:val="20"/>
        </w:rPr>
        <w:t xml:space="preserve">2016. </w:t>
      </w:r>
      <w:r w:rsidR="005D12AA">
        <w:rPr>
          <w:bCs/>
          <w:sz w:val="20"/>
          <w:szCs w:val="20"/>
        </w:rPr>
        <w:t>14:36</w:t>
      </w:r>
    </w:p>
    <w:p w:rsidR="0019528E" w:rsidRPr="005D12AA" w:rsidRDefault="00C80AE4" w:rsidP="0019528E">
      <w:pPr>
        <w:jc w:val="both"/>
        <w:rPr>
          <w:bCs/>
          <w:sz w:val="20"/>
          <w:szCs w:val="20"/>
        </w:rPr>
      </w:pPr>
      <w:r w:rsidRPr="005D12AA">
        <w:rPr>
          <w:bCs/>
          <w:sz w:val="20"/>
          <w:szCs w:val="20"/>
        </w:rPr>
        <w:t>1</w:t>
      </w:r>
      <w:r w:rsidR="005967A4" w:rsidRPr="005D12AA">
        <w:rPr>
          <w:bCs/>
          <w:sz w:val="20"/>
          <w:szCs w:val="20"/>
        </w:rPr>
        <w:t>740</w:t>
      </w:r>
    </w:p>
    <w:p w:rsidR="0019528E" w:rsidRPr="005D12AA" w:rsidRDefault="0019528E" w:rsidP="0019528E">
      <w:pPr>
        <w:jc w:val="both"/>
        <w:rPr>
          <w:bCs/>
          <w:sz w:val="20"/>
          <w:szCs w:val="20"/>
        </w:rPr>
      </w:pPr>
      <w:r w:rsidRPr="005D12AA">
        <w:rPr>
          <w:bCs/>
          <w:sz w:val="20"/>
          <w:szCs w:val="20"/>
        </w:rPr>
        <w:t>Lāsma Ļaksa</w:t>
      </w:r>
      <w:r w:rsidRPr="005D12AA">
        <w:rPr>
          <w:bCs/>
          <w:sz w:val="20"/>
          <w:szCs w:val="20"/>
        </w:rPr>
        <w:tab/>
      </w:r>
      <w:r w:rsidRPr="005D12AA">
        <w:rPr>
          <w:bCs/>
          <w:sz w:val="20"/>
          <w:szCs w:val="20"/>
        </w:rPr>
        <w:tab/>
      </w:r>
    </w:p>
    <w:p w:rsidR="0019528E" w:rsidRPr="005D12AA" w:rsidRDefault="0019528E" w:rsidP="0019528E">
      <w:pPr>
        <w:jc w:val="both"/>
        <w:rPr>
          <w:bCs/>
          <w:sz w:val="20"/>
          <w:szCs w:val="20"/>
        </w:rPr>
      </w:pPr>
      <w:r w:rsidRPr="005D12AA">
        <w:rPr>
          <w:bCs/>
          <w:sz w:val="20"/>
          <w:szCs w:val="20"/>
        </w:rPr>
        <w:t>lasma.laksa@vm.gov.lv</w:t>
      </w:r>
    </w:p>
    <w:p w:rsidR="0019528E" w:rsidRPr="0019528E" w:rsidRDefault="0019528E" w:rsidP="0019528E">
      <w:pPr>
        <w:jc w:val="both"/>
        <w:rPr>
          <w:bCs/>
          <w:sz w:val="20"/>
          <w:szCs w:val="20"/>
        </w:rPr>
      </w:pPr>
      <w:r w:rsidRPr="005D12AA">
        <w:rPr>
          <w:bCs/>
          <w:sz w:val="20"/>
          <w:szCs w:val="20"/>
        </w:rPr>
        <w:t>67876075</w:t>
      </w:r>
    </w:p>
    <w:p w:rsidR="00286E9F" w:rsidRPr="00AE2C7F" w:rsidRDefault="00286E9F" w:rsidP="008678FF">
      <w:pPr>
        <w:jc w:val="both"/>
        <w:rPr>
          <w:bCs/>
          <w:sz w:val="28"/>
          <w:szCs w:val="28"/>
        </w:rPr>
      </w:pPr>
    </w:p>
    <w:sectPr w:rsidR="00286E9F" w:rsidRPr="00AE2C7F" w:rsidSect="00E67B36">
      <w:headerReference w:type="default" r:id="rId8"/>
      <w:footerReference w:type="default" r:id="rId9"/>
      <w:headerReference w:type="first" r:id="rId10"/>
      <w:footerReference w:type="first" r:id="rId11"/>
      <w:pgSz w:w="11906" w:h="16838"/>
      <w:pgMar w:top="167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C9" w:rsidRDefault="000C66C9" w:rsidP="00B340EA">
      <w:r>
        <w:separator/>
      </w:r>
    </w:p>
  </w:endnote>
  <w:endnote w:type="continuationSeparator" w:id="0">
    <w:p w:rsidR="000C66C9" w:rsidRDefault="000C66C9" w:rsidP="00B34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C9" w:rsidRPr="00B340EA" w:rsidRDefault="000C66C9" w:rsidP="00B340EA">
    <w:pPr>
      <w:jc w:val="both"/>
      <w:rPr>
        <w:sz w:val="20"/>
        <w:szCs w:val="20"/>
      </w:rPr>
    </w:pPr>
    <w:r w:rsidRPr="00EA4F33">
      <w:rPr>
        <w:sz w:val="20"/>
        <w:szCs w:val="20"/>
      </w:rPr>
      <w:t>VMnot</w:t>
    </w:r>
    <w:r w:rsidR="00FD5DF7">
      <w:rPr>
        <w:sz w:val="20"/>
        <w:szCs w:val="20"/>
      </w:rPr>
      <w:t>_0102</w:t>
    </w:r>
    <w:r>
      <w:rPr>
        <w:sz w:val="20"/>
        <w:szCs w:val="20"/>
      </w:rPr>
      <w:t xml:space="preserve">16_uzt_normas </w:t>
    </w:r>
    <w:r w:rsidRPr="00210EEC">
      <w:rPr>
        <w:sz w:val="20"/>
        <w:szCs w:val="20"/>
      </w:rPr>
      <w:t xml:space="preserve">; Ministru kabineta noteikumu projekts “Grozījumi Ministru kabineta 2012.gada 13.marta noteikumos Nr.172 „Noteikumi par uztura normām izglītības iestāžu izglītojamiem, sociālās aprūpes un sociālās rehabilitācijas institūciju klientiem un ārstniecības iestāžu pacientiem””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C9" w:rsidRPr="006B6F6C" w:rsidRDefault="000C66C9" w:rsidP="006B6F6C">
    <w:pPr>
      <w:pStyle w:val="Kjene"/>
      <w:jc w:val="both"/>
      <w:rPr>
        <w:sz w:val="20"/>
        <w:szCs w:val="20"/>
      </w:rPr>
    </w:pPr>
    <w:r>
      <w:rPr>
        <w:sz w:val="20"/>
        <w:szCs w:val="20"/>
      </w:rPr>
      <w:t>VMnot_</w:t>
    </w:r>
    <w:r w:rsidR="00FD5DF7">
      <w:rPr>
        <w:sz w:val="20"/>
        <w:szCs w:val="20"/>
      </w:rPr>
      <w:t>0102</w:t>
    </w:r>
    <w:r>
      <w:rPr>
        <w:sz w:val="20"/>
        <w:szCs w:val="20"/>
      </w:rPr>
      <w:t>16</w:t>
    </w:r>
    <w:r w:rsidRPr="006B6F6C">
      <w:rPr>
        <w:sz w:val="20"/>
        <w:szCs w:val="20"/>
      </w:rPr>
      <w:t>_uzt_normas</w:t>
    </w:r>
    <w:r>
      <w:rPr>
        <w:sz w:val="20"/>
        <w:szCs w:val="20"/>
      </w:rPr>
      <w:t xml:space="preserve"> </w:t>
    </w:r>
    <w:r w:rsidRPr="006B6F6C">
      <w:rPr>
        <w:sz w:val="20"/>
        <w:szCs w:val="20"/>
      </w:rPr>
      <w:t xml:space="preserve">; Ministru kabineta noteikumu projekts “Grozījumi Ministru kabineta 2012.gada 13.marta noteikumos Nr.172 „Noteikumi par uztura normām izglītības iestāžu izglītojamiem, sociālās aprūpes un sociālās rehabilitācijas institūciju klientiem un ārstniecības iestāžu pacientiem””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C9" w:rsidRDefault="000C66C9" w:rsidP="00B340EA">
      <w:r>
        <w:separator/>
      </w:r>
    </w:p>
  </w:footnote>
  <w:footnote w:type="continuationSeparator" w:id="0">
    <w:p w:rsidR="000C66C9" w:rsidRDefault="000C66C9" w:rsidP="00B34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C9" w:rsidRDefault="00C234A1">
    <w:pPr>
      <w:pStyle w:val="Galvene"/>
      <w:jc w:val="center"/>
    </w:pPr>
    <w:fldSimple w:instr=" PAGE   \* MERGEFORMAT ">
      <w:r w:rsidR="005D12AA">
        <w:rPr>
          <w:noProof/>
        </w:rPr>
        <w:t>7</w:t>
      </w:r>
    </w:fldSimple>
  </w:p>
  <w:p w:rsidR="000C66C9" w:rsidRDefault="000C66C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C9" w:rsidRPr="007F5AC6" w:rsidRDefault="000C66C9" w:rsidP="007F5AC6">
    <w:pPr>
      <w:pStyle w:val="Galvene"/>
      <w:ind w:left="7920"/>
      <w:rPr>
        <w:sz w:val="28"/>
        <w:szCs w:val="28"/>
      </w:rPr>
    </w:pPr>
    <w:r w:rsidRPr="007F5AC6">
      <w:rPr>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26D"/>
    <w:multiLevelType w:val="hybridMultilevel"/>
    <w:tmpl w:val="97E261BC"/>
    <w:lvl w:ilvl="0" w:tplc="735ABB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6B3531"/>
    <w:multiLevelType w:val="multilevel"/>
    <w:tmpl w:val="B63EE16E"/>
    <w:lvl w:ilvl="0">
      <w:start w:val="9"/>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8B796D"/>
    <w:multiLevelType w:val="hybridMultilevel"/>
    <w:tmpl w:val="39C81F46"/>
    <w:lvl w:ilvl="0" w:tplc="0426000F">
      <w:start w:val="1"/>
      <w:numFmt w:val="decimal"/>
      <w:lvlText w:val="%1."/>
      <w:lvlJc w:val="left"/>
      <w:pPr>
        <w:ind w:left="1060" w:hanging="360"/>
      </w:p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3">
    <w:nsid w:val="3B753EE6"/>
    <w:multiLevelType w:val="multilevel"/>
    <w:tmpl w:val="8A8CB14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5D2651F4"/>
    <w:multiLevelType w:val="multilevel"/>
    <w:tmpl w:val="A48402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4A96A3F"/>
    <w:multiLevelType w:val="multilevel"/>
    <w:tmpl w:val="C22A6B86"/>
    <w:lvl w:ilvl="0">
      <w:start w:val="1"/>
      <w:numFmt w:val="decimal"/>
      <w:lvlText w:val="%1."/>
      <w:lvlJc w:val="left"/>
      <w:pPr>
        <w:ind w:left="720" w:hanging="360"/>
      </w:pPr>
      <w:rPr>
        <w:rFonts w:hint="default"/>
      </w:rPr>
    </w:lvl>
    <w:lvl w:ilvl="1">
      <w:start w:val="1"/>
      <w:numFmt w:val="decimal"/>
      <w:isLgl/>
      <w:lvlText w:val="%1.%2."/>
      <w:lvlJc w:val="left"/>
      <w:pPr>
        <w:ind w:left="1080" w:hanging="7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55C4B9D"/>
    <w:multiLevelType w:val="multilevel"/>
    <w:tmpl w:val="259AFACA"/>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8B80B2B"/>
    <w:multiLevelType w:val="multilevel"/>
    <w:tmpl w:val="A48402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72CC3"/>
    <w:rsid w:val="000003EA"/>
    <w:rsid w:val="000053F2"/>
    <w:rsid w:val="000058BD"/>
    <w:rsid w:val="0000783C"/>
    <w:rsid w:val="000103C6"/>
    <w:rsid w:val="000150CD"/>
    <w:rsid w:val="00016240"/>
    <w:rsid w:val="00016590"/>
    <w:rsid w:val="00016D8E"/>
    <w:rsid w:val="00020915"/>
    <w:rsid w:val="000211F5"/>
    <w:rsid w:val="00021599"/>
    <w:rsid w:val="0002411F"/>
    <w:rsid w:val="0002576E"/>
    <w:rsid w:val="00027230"/>
    <w:rsid w:val="000318DD"/>
    <w:rsid w:val="0003208C"/>
    <w:rsid w:val="000401AE"/>
    <w:rsid w:val="000410DA"/>
    <w:rsid w:val="00046AD3"/>
    <w:rsid w:val="00056472"/>
    <w:rsid w:val="00061A05"/>
    <w:rsid w:val="00063CE8"/>
    <w:rsid w:val="0006574A"/>
    <w:rsid w:val="0007156E"/>
    <w:rsid w:val="00074E8A"/>
    <w:rsid w:val="00091F58"/>
    <w:rsid w:val="00092B46"/>
    <w:rsid w:val="00092E44"/>
    <w:rsid w:val="0009517D"/>
    <w:rsid w:val="00095746"/>
    <w:rsid w:val="0009711E"/>
    <w:rsid w:val="00097C07"/>
    <w:rsid w:val="00097CD1"/>
    <w:rsid w:val="000A025F"/>
    <w:rsid w:val="000A3946"/>
    <w:rsid w:val="000A3FE9"/>
    <w:rsid w:val="000A49D0"/>
    <w:rsid w:val="000A5778"/>
    <w:rsid w:val="000A7C24"/>
    <w:rsid w:val="000B295B"/>
    <w:rsid w:val="000B48BE"/>
    <w:rsid w:val="000C311E"/>
    <w:rsid w:val="000C44D0"/>
    <w:rsid w:val="000C5EEC"/>
    <w:rsid w:val="000C6134"/>
    <w:rsid w:val="000C66C9"/>
    <w:rsid w:val="000C6F2E"/>
    <w:rsid w:val="000C7FDF"/>
    <w:rsid w:val="000D1428"/>
    <w:rsid w:val="000D30E9"/>
    <w:rsid w:val="000D5C5F"/>
    <w:rsid w:val="000E11E1"/>
    <w:rsid w:val="000E6F1C"/>
    <w:rsid w:val="000E7335"/>
    <w:rsid w:val="000F39D3"/>
    <w:rsid w:val="000F4F8B"/>
    <w:rsid w:val="000F5228"/>
    <w:rsid w:val="00103787"/>
    <w:rsid w:val="00103E80"/>
    <w:rsid w:val="00107A67"/>
    <w:rsid w:val="001115A5"/>
    <w:rsid w:val="00113778"/>
    <w:rsid w:val="00114BAA"/>
    <w:rsid w:val="00120D87"/>
    <w:rsid w:val="00125272"/>
    <w:rsid w:val="0012619D"/>
    <w:rsid w:val="0013173B"/>
    <w:rsid w:val="00132FC7"/>
    <w:rsid w:val="00133950"/>
    <w:rsid w:val="001339E2"/>
    <w:rsid w:val="001356D8"/>
    <w:rsid w:val="001415D0"/>
    <w:rsid w:val="00141F59"/>
    <w:rsid w:val="001461CA"/>
    <w:rsid w:val="00146F6B"/>
    <w:rsid w:val="00147134"/>
    <w:rsid w:val="0015067E"/>
    <w:rsid w:val="001553CD"/>
    <w:rsid w:val="0015610B"/>
    <w:rsid w:val="00171B73"/>
    <w:rsid w:val="001720EA"/>
    <w:rsid w:val="001861EE"/>
    <w:rsid w:val="0019528E"/>
    <w:rsid w:val="001A36CC"/>
    <w:rsid w:val="001A5443"/>
    <w:rsid w:val="001B18BB"/>
    <w:rsid w:val="001B1A0B"/>
    <w:rsid w:val="001B37A7"/>
    <w:rsid w:val="001B38B2"/>
    <w:rsid w:val="001B4888"/>
    <w:rsid w:val="001B79E0"/>
    <w:rsid w:val="001C01B7"/>
    <w:rsid w:val="001C6407"/>
    <w:rsid w:val="001D01D7"/>
    <w:rsid w:val="001D2017"/>
    <w:rsid w:val="001D2018"/>
    <w:rsid w:val="001D2865"/>
    <w:rsid w:val="001E0374"/>
    <w:rsid w:val="001E2097"/>
    <w:rsid w:val="001E3C0B"/>
    <w:rsid w:val="001E499D"/>
    <w:rsid w:val="001E5315"/>
    <w:rsid w:val="001F00FA"/>
    <w:rsid w:val="001F4F80"/>
    <w:rsid w:val="00210B62"/>
    <w:rsid w:val="00212470"/>
    <w:rsid w:val="0021313F"/>
    <w:rsid w:val="00213FC8"/>
    <w:rsid w:val="00216561"/>
    <w:rsid w:val="00217F85"/>
    <w:rsid w:val="00221245"/>
    <w:rsid w:val="002226D1"/>
    <w:rsid w:val="00231566"/>
    <w:rsid w:val="00235CAF"/>
    <w:rsid w:val="002365E6"/>
    <w:rsid w:val="00244138"/>
    <w:rsid w:val="00245220"/>
    <w:rsid w:val="00246DAD"/>
    <w:rsid w:val="0025056B"/>
    <w:rsid w:val="00252FFF"/>
    <w:rsid w:val="00260E3A"/>
    <w:rsid w:val="0026673C"/>
    <w:rsid w:val="00266E09"/>
    <w:rsid w:val="0027694E"/>
    <w:rsid w:val="0028203C"/>
    <w:rsid w:val="00283A0A"/>
    <w:rsid w:val="00285306"/>
    <w:rsid w:val="0028557C"/>
    <w:rsid w:val="00286E9F"/>
    <w:rsid w:val="00290E6C"/>
    <w:rsid w:val="00295F9C"/>
    <w:rsid w:val="002A05E8"/>
    <w:rsid w:val="002A1E30"/>
    <w:rsid w:val="002A505C"/>
    <w:rsid w:val="002B4066"/>
    <w:rsid w:val="002B7762"/>
    <w:rsid w:val="002B7E44"/>
    <w:rsid w:val="002C110B"/>
    <w:rsid w:val="002C1C31"/>
    <w:rsid w:val="002D058A"/>
    <w:rsid w:val="002D5EE2"/>
    <w:rsid w:val="002D6DBD"/>
    <w:rsid w:val="002E48A1"/>
    <w:rsid w:val="002E5803"/>
    <w:rsid w:val="002F01F3"/>
    <w:rsid w:val="002F3CA2"/>
    <w:rsid w:val="002F3E1E"/>
    <w:rsid w:val="002F3E76"/>
    <w:rsid w:val="00300DE2"/>
    <w:rsid w:val="0030270A"/>
    <w:rsid w:val="00306241"/>
    <w:rsid w:val="00310739"/>
    <w:rsid w:val="00312159"/>
    <w:rsid w:val="0031268F"/>
    <w:rsid w:val="00312870"/>
    <w:rsid w:val="0031448F"/>
    <w:rsid w:val="00317EAE"/>
    <w:rsid w:val="00321DE5"/>
    <w:rsid w:val="003347C2"/>
    <w:rsid w:val="00342BA1"/>
    <w:rsid w:val="00342F5A"/>
    <w:rsid w:val="00343A70"/>
    <w:rsid w:val="00346220"/>
    <w:rsid w:val="003526E7"/>
    <w:rsid w:val="00355E7A"/>
    <w:rsid w:val="00360261"/>
    <w:rsid w:val="00360C83"/>
    <w:rsid w:val="003628E7"/>
    <w:rsid w:val="003778DD"/>
    <w:rsid w:val="00380714"/>
    <w:rsid w:val="00381C62"/>
    <w:rsid w:val="00390FCE"/>
    <w:rsid w:val="0039120B"/>
    <w:rsid w:val="003A0D94"/>
    <w:rsid w:val="003A33B0"/>
    <w:rsid w:val="003A3B0C"/>
    <w:rsid w:val="003A4012"/>
    <w:rsid w:val="003A6278"/>
    <w:rsid w:val="003B11EB"/>
    <w:rsid w:val="003B1835"/>
    <w:rsid w:val="003B439D"/>
    <w:rsid w:val="003B4BE0"/>
    <w:rsid w:val="003B60F4"/>
    <w:rsid w:val="003C4908"/>
    <w:rsid w:val="003C6BAF"/>
    <w:rsid w:val="003D2B2E"/>
    <w:rsid w:val="003D3943"/>
    <w:rsid w:val="003D647C"/>
    <w:rsid w:val="003D73D0"/>
    <w:rsid w:val="003E0D0A"/>
    <w:rsid w:val="003E247B"/>
    <w:rsid w:val="003E3234"/>
    <w:rsid w:val="003E4086"/>
    <w:rsid w:val="003E45D8"/>
    <w:rsid w:val="003E6C31"/>
    <w:rsid w:val="003F0B1A"/>
    <w:rsid w:val="003F145B"/>
    <w:rsid w:val="003F2964"/>
    <w:rsid w:val="003F77C0"/>
    <w:rsid w:val="00402475"/>
    <w:rsid w:val="00404744"/>
    <w:rsid w:val="00405D1C"/>
    <w:rsid w:val="004060DB"/>
    <w:rsid w:val="00411CA8"/>
    <w:rsid w:val="00415041"/>
    <w:rsid w:val="004208FE"/>
    <w:rsid w:val="00420E8C"/>
    <w:rsid w:val="0042145A"/>
    <w:rsid w:val="004215FE"/>
    <w:rsid w:val="004239BC"/>
    <w:rsid w:val="00426937"/>
    <w:rsid w:val="00430524"/>
    <w:rsid w:val="00435DA2"/>
    <w:rsid w:val="004402DE"/>
    <w:rsid w:val="00440D47"/>
    <w:rsid w:val="004410A8"/>
    <w:rsid w:val="00442865"/>
    <w:rsid w:val="00446C0C"/>
    <w:rsid w:val="00446EEC"/>
    <w:rsid w:val="004479A5"/>
    <w:rsid w:val="00461977"/>
    <w:rsid w:val="0046650D"/>
    <w:rsid w:val="00466849"/>
    <w:rsid w:val="0047317C"/>
    <w:rsid w:val="0047372C"/>
    <w:rsid w:val="0047387F"/>
    <w:rsid w:val="00474DB0"/>
    <w:rsid w:val="0047753C"/>
    <w:rsid w:val="00482CB4"/>
    <w:rsid w:val="00496A77"/>
    <w:rsid w:val="004974DE"/>
    <w:rsid w:val="004A02C7"/>
    <w:rsid w:val="004A319C"/>
    <w:rsid w:val="004A3419"/>
    <w:rsid w:val="004B061B"/>
    <w:rsid w:val="004B497D"/>
    <w:rsid w:val="004B561D"/>
    <w:rsid w:val="004B7BBD"/>
    <w:rsid w:val="004C0EF6"/>
    <w:rsid w:val="004C3CF5"/>
    <w:rsid w:val="004D3CBB"/>
    <w:rsid w:val="004D4E92"/>
    <w:rsid w:val="004E09B1"/>
    <w:rsid w:val="004E1259"/>
    <w:rsid w:val="004E51C4"/>
    <w:rsid w:val="004F47B5"/>
    <w:rsid w:val="004F493F"/>
    <w:rsid w:val="00500EE7"/>
    <w:rsid w:val="00500F63"/>
    <w:rsid w:val="005025F4"/>
    <w:rsid w:val="00503FDA"/>
    <w:rsid w:val="00504B2C"/>
    <w:rsid w:val="00510023"/>
    <w:rsid w:val="00510384"/>
    <w:rsid w:val="0051230F"/>
    <w:rsid w:val="005125AF"/>
    <w:rsid w:val="00513033"/>
    <w:rsid w:val="00513A2F"/>
    <w:rsid w:val="0051490E"/>
    <w:rsid w:val="0051565B"/>
    <w:rsid w:val="00515B1B"/>
    <w:rsid w:val="005164B7"/>
    <w:rsid w:val="0051785D"/>
    <w:rsid w:val="005208DC"/>
    <w:rsid w:val="00521162"/>
    <w:rsid w:val="00522BAA"/>
    <w:rsid w:val="0052503D"/>
    <w:rsid w:val="00525171"/>
    <w:rsid w:val="00526105"/>
    <w:rsid w:val="00530BDA"/>
    <w:rsid w:val="005321EA"/>
    <w:rsid w:val="00535099"/>
    <w:rsid w:val="00536C0E"/>
    <w:rsid w:val="0053764D"/>
    <w:rsid w:val="00546576"/>
    <w:rsid w:val="005469A2"/>
    <w:rsid w:val="00547E81"/>
    <w:rsid w:val="0055194C"/>
    <w:rsid w:val="005543D6"/>
    <w:rsid w:val="005573F0"/>
    <w:rsid w:val="00557C2A"/>
    <w:rsid w:val="00561E43"/>
    <w:rsid w:val="00562C2C"/>
    <w:rsid w:val="0056434D"/>
    <w:rsid w:val="00564540"/>
    <w:rsid w:val="00567DA5"/>
    <w:rsid w:val="005718A9"/>
    <w:rsid w:val="005744B6"/>
    <w:rsid w:val="00574D59"/>
    <w:rsid w:val="00585081"/>
    <w:rsid w:val="0058750C"/>
    <w:rsid w:val="00594DF9"/>
    <w:rsid w:val="00595FFB"/>
    <w:rsid w:val="005967A4"/>
    <w:rsid w:val="00596D84"/>
    <w:rsid w:val="005A0533"/>
    <w:rsid w:val="005A6033"/>
    <w:rsid w:val="005A62A7"/>
    <w:rsid w:val="005B1331"/>
    <w:rsid w:val="005B2469"/>
    <w:rsid w:val="005B5A8B"/>
    <w:rsid w:val="005B6815"/>
    <w:rsid w:val="005C2AE6"/>
    <w:rsid w:val="005C3C68"/>
    <w:rsid w:val="005C7254"/>
    <w:rsid w:val="005D0543"/>
    <w:rsid w:val="005D12AA"/>
    <w:rsid w:val="005E0970"/>
    <w:rsid w:val="005E0D43"/>
    <w:rsid w:val="005E1D21"/>
    <w:rsid w:val="005E7C83"/>
    <w:rsid w:val="005F1E8F"/>
    <w:rsid w:val="005F334E"/>
    <w:rsid w:val="005F6E8B"/>
    <w:rsid w:val="006013D3"/>
    <w:rsid w:val="0061100D"/>
    <w:rsid w:val="00613444"/>
    <w:rsid w:val="00620553"/>
    <w:rsid w:val="006225B0"/>
    <w:rsid w:val="00622BB8"/>
    <w:rsid w:val="00624225"/>
    <w:rsid w:val="00630C8C"/>
    <w:rsid w:val="00630CAF"/>
    <w:rsid w:val="0063594D"/>
    <w:rsid w:val="0064050D"/>
    <w:rsid w:val="006511F7"/>
    <w:rsid w:val="006516BC"/>
    <w:rsid w:val="0065260C"/>
    <w:rsid w:val="00653B93"/>
    <w:rsid w:val="006619C9"/>
    <w:rsid w:val="006658DE"/>
    <w:rsid w:val="00665CC2"/>
    <w:rsid w:val="00670BE0"/>
    <w:rsid w:val="006735ED"/>
    <w:rsid w:val="00673713"/>
    <w:rsid w:val="00674FCF"/>
    <w:rsid w:val="00680B71"/>
    <w:rsid w:val="00682A3A"/>
    <w:rsid w:val="00684BEC"/>
    <w:rsid w:val="006913EC"/>
    <w:rsid w:val="00693C67"/>
    <w:rsid w:val="00695D2B"/>
    <w:rsid w:val="006A280D"/>
    <w:rsid w:val="006A2C42"/>
    <w:rsid w:val="006A332D"/>
    <w:rsid w:val="006A5FA6"/>
    <w:rsid w:val="006A7838"/>
    <w:rsid w:val="006A7E3E"/>
    <w:rsid w:val="006B1BCA"/>
    <w:rsid w:val="006B6B98"/>
    <w:rsid w:val="006B6F6C"/>
    <w:rsid w:val="006C07DF"/>
    <w:rsid w:val="006C166C"/>
    <w:rsid w:val="006D0F0F"/>
    <w:rsid w:val="006D1564"/>
    <w:rsid w:val="006D16EE"/>
    <w:rsid w:val="006E09C7"/>
    <w:rsid w:val="006E1696"/>
    <w:rsid w:val="006E467B"/>
    <w:rsid w:val="006E48DA"/>
    <w:rsid w:val="006E6CFC"/>
    <w:rsid w:val="006F27C4"/>
    <w:rsid w:val="006F446B"/>
    <w:rsid w:val="006F62A1"/>
    <w:rsid w:val="006F739C"/>
    <w:rsid w:val="00700268"/>
    <w:rsid w:val="00701E1C"/>
    <w:rsid w:val="007042A8"/>
    <w:rsid w:val="007057D0"/>
    <w:rsid w:val="007070E9"/>
    <w:rsid w:val="0071119E"/>
    <w:rsid w:val="007205B9"/>
    <w:rsid w:val="00721B61"/>
    <w:rsid w:val="00721E3B"/>
    <w:rsid w:val="00724C67"/>
    <w:rsid w:val="00725484"/>
    <w:rsid w:val="0072756A"/>
    <w:rsid w:val="00737175"/>
    <w:rsid w:val="00740F7A"/>
    <w:rsid w:val="00742B60"/>
    <w:rsid w:val="00742EA4"/>
    <w:rsid w:val="00745782"/>
    <w:rsid w:val="00747015"/>
    <w:rsid w:val="007503C3"/>
    <w:rsid w:val="00754442"/>
    <w:rsid w:val="00756650"/>
    <w:rsid w:val="00763B51"/>
    <w:rsid w:val="00764C7F"/>
    <w:rsid w:val="00765070"/>
    <w:rsid w:val="00765D4D"/>
    <w:rsid w:val="007666F1"/>
    <w:rsid w:val="007713DE"/>
    <w:rsid w:val="00771A68"/>
    <w:rsid w:val="0078298E"/>
    <w:rsid w:val="00786E0D"/>
    <w:rsid w:val="00786E8B"/>
    <w:rsid w:val="00786EE9"/>
    <w:rsid w:val="00790436"/>
    <w:rsid w:val="00791BB9"/>
    <w:rsid w:val="0079564E"/>
    <w:rsid w:val="007958A6"/>
    <w:rsid w:val="007962B4"/>
    <w:rsid w:val="007A18F8"/>
    <w:rsid w:val="007A21F8"/>
    <w:rsid w:val="007A25E4"/>
    <w:rsid w:val="007A2A25"/>
    <w:rsid w:val="007A3DB6"/>
    <w:rsid w:val="007A4664"/>
    <w:rsid w:val="007A6773"/>
    <w:rsid w:val="007A6CF4"/>
    <w:rsid w:val="007B05A3"/>
    <w:rsid w:val="007B64FE"/>
    <w:rsid w:val="007B77FA"/>
    <w:rsid w:val="007C0805"/>
    <w:rsid w:val="007C1AB2"/>
    <w:rsid w:val="007C1CD7"/>
    <w:rsid w:val="007C1FD0"/>
    <w:rsid w:val="007C3703"/>
    <w:rsid w:val="007C4955"/>
    <w:rsid w:val="007D05D2"/>
    <w:rsid w:val="007D0C1E"/>
    <w:rsid w:val="007D4213"/>
    <w:rsid w:val="007D77F1"/>
    <w:rsid w:val="007D7C5B"/>
    <w:rsid w:val="007E1C2B"/>
    <w:rsid w:val="007F3825"/>
    <w:rsid w:val="007F5AC6"/>
    <w:rsid w:val="007F7246"/>
    <w:rsid w:val="00802694"/>
    <w:rsid w:val="00803B74"/>
    <w:rsid w:val="00810252"/>
    <w:rsid w:val="00812F2C"/>
    <w:rsid w:val="0081301C"/>
    <w:rsid w:val="00814043"/>
    <w:rsid w:val="0081433F"/>
    <w:rsid w:val="0081595D"/>
    <w:rsid w:val="008200C0"/>
    <w:rsid w:val="00830E82"/>
    <w:rsid w:val="00832ACE"/>
    <w:rsid w:val="00834C91"/>
    <w:rsid w:val="0083522A"/>
    <w:rsid w:val="00837835"/>
    <w:rsid w:val="00842F99"/>
    <w:rsid w:val="0084379D"/>
    <w:rsid w:val="008444AD"/>
    <w:rsid w:val="00844CBA"/>
    <w:rsid w:val="00845840"/>
    <w:rsid w:val="008601D9"/>
    <w:rsid w:val="008625C9"/>
    <w:rsid w:val="00863476"/>
    <w:rsid w:val="00866710"/>
    <w:rsid w:val="008678FF"/>
    <w:rsid w:val="008706DD"/>
    <w:rsid w:val="008722E1"/>
    <w:rsid w:val="00872386"/>
    <w:rsid w:val="00872A5F"/>
    <w:rsid w:val="00880E19"/>
    <w:rsid w:val="00883D54"/>
    <w:rsid w:val="00884362"/>
    <w:rsid w:val="00887B7B"/>
    <w:rsid w:val="0089079C"/>
    <w:rsid w:val="0089155B"/>
    <w:rsid w:val="00891747"/>
    <w:rsid w:val="00893733"/>
    <w:rsid w:val="00895AA6"/>
    <w:rsid w:val="00897813"/>
    <w:rsid w:val="008A1626"/>
    <w:rsid w:val="008A3414"/>
    <w:rsid w:val="008A3A87"/>
    <w:rsid w:val="008A6832"/>
    <w:rsid w:val="008B05E1"/>
    <w:rsid w:val="008B3BF1"/>
    <w:rsid w:val="008B5ED3"/>
    <w:rsid w:val="008B757E"/>
    <w:rsid w:val="008B7DDB"/>
    <w:rsid w:val="008C18CA"/>
    <w:rsid w:val="008C6C41"/>
    <w:rsid w:val="008C7057"/>
    <w:rsid w:val="008D0088"/>
    <w:rsid w:val="008D0853"/>
    <w:rsid w:val="008E5127"/>
    <w:rsid w:val="008F0862"/>
    <w:rsid w:val="008F4F5E"/>
    <w:rsid w:val="008F7611"/>
    <w:rsid w:val="0090191C"/>
    <w:rsid w:val="009027D3"/>
    <w:rsid w:val="0090317F"/>
    <w:rsid w:val="00903CA7"/>
    <w:rsid w:val="009043DD"/>
    <w:rsid w:val="00906583"/>
    <w:rsid w:val="00913A66"/>
    <w:rsid w:val="009144A8"/>
    <w:rsid w:val="00916252"/>
    <w:rsid w:val="009177EF"/>
    <w:rsid w:val="00917972"/>
    <w:rsid w:val="009201E5"/>
    <w:rsid w:val="00930E60"/>
    <w:rsid w:val="00931F02"/>
    <w:rsid w:val="00932D03"/>
    <w:rsid w:val="00937FC9"/>
    <w:rsid w:val="0094028B"/>
    <w:rsid w:val="00940E6D"/>
    <w:rsid w:val="009420CA"/>
    <w:rsid w:val="009500B8"/>
    <w:rsid w:val="009523B1"/>
    <w:rsid w:val="009535EA"/>
    <w:rsid w:val="0095426F"/>
    <w:rsid w:val="00954886"/>
    <w:rsid w:val="00955899"/>
    <w:rsid w:val="00955E87"/>
    <w:rsid w:val="0095693C"/>
    <w:rsid w:val="00956DCB"/>
    <w:rsid w:val="009617E5"/>
    <w:rsid w:val="00966511"/>
    <w:rsid w:val="0096717C"/>
    <w:rsid w:val="0096795E"/>
    <w:rsid w:val="009771CA"/>
    <w:rsid w:val="0098096D"/>
    <w:rsid w:val="00980D1B"/>
    <w:rsid w:val="00982398"/>
    <w:rsid w:val="009827A3"/>
    <w:rsid w:val="00991113"/>
    <w:rsid w:val="00991156"/>
    <w:rsid w:val="00991C39"/>
    <w:rsid w:val="009A27A5"/>
    <w:rsid w:val="009A4B46"/>
    <w:rsid w:val="009A7D76"/>
    <w:rsid w:val="009B0ECA"/>
    <w:rsid w:val="009B3321"/>
    <w:rsid w:val="009B50A1"/>
    <w:rsid w:val="009B51EE"/>
    <w:rsid w:val="009B7662"/>
    <w:rsid w:val="009C0ADA"/>
    <w:rsid w:val="009C2097"/>
    <w:rsid w:val="009D102F"/>
    <w:rsid w:val="009D5499"/>
    <w:rsid w:val="009E2662"/>
    <w:rsid w:val="009E7DF0"/>
    <w:rsid w:val="009F5237"/>
    <w:rsid w:val="009F5E30"/>
    <w:rsid w:val="009F6EE9"/>
    <w:rsid w:val="009F78FB"/>
    <w:rsid w:val="00A01B40"/>
    <w:rsid w:val="00A05426"/>
    <w:rsid w:val="00A054A4"/>
    <w:rsid w:val="00A07E1F"/>
    <w:rsid w:val="00A11D5E"/>
    <w:rsid w:val="00A2372E"/>
    <w:rsid w:val="00A24FCC"/>
    <w:rsid w:val="00A26108"/>
    <w:rsid w:val="00A26B16"/>
    <w:rsid w:val="00A32053"/>
    <w:rsid w:val="00A32B37"/>
    <w:rsid w:val="00A3636E"/>
    <w:rsid w:val="00A440BE"/>
    <w:rsid w:val="00A50263"/>
    <w:rsid w:val="00A513B9"/>
    <w:rsid w:val="00A542CB"/>
    <w:rsid w:val="00A6129A"/>
    <w:rsid w:val="00A648CF"/>
    <w:rsid w:val="00A67C7F"/>
    <w:rsid w:val="00A71111"/>
    <w:rsid w:val="00A71A2D"/>
    <w:rsid w:val="00A73259"/>
    <w:rsid w:val="00A7397E"/>
    <w:rsid w:val="00A8332D"/>
    <w:rsid w:val="00A83E13"/>
    <w:rsid w:val="00A842FF"/>
    <w:rsid w:val="00A8492F"/>
    <w:rsid w:val="00A90906"/>
    <w:rsid w:val="00A91687"/>
    <w:rsid w:val="00A925FC"/>
    <w:rsid w:val="00A949DC"/>
    <w:rsid w:val="00A95AB6"/>
    <w:rsid w:val="00A95BDD"/>
    <w:rsid w:val="00AA09FC"/>
    <w:rsid w:val="00AA30BE"/>
    <w:rsid w:val="00AA4508"/>
    <w:rsid w:val="00AA6EDB"/>
    <w:rsid w:val="00AB16EF"/>
    <w:rsid w:val="00AB4182"/>
    <w:rsid w:val="00AB6238"/>
    <w:rsid w:val="00AB7B2F"/>
    <w:rsid w:val="00AC03A7"/>
    <w:rsid w:val="00AD08DA"/>
    <w:rsid w:val="00AD1981"/>
    <w:rsid w:val="00AD26E1"/>
    <w:rsid w:val="00AE2B6D"/>
    <w:rsid w:val="00AE2C7F"/>
    <w:rsid w:val="00AF035D"/>
    <w:rsid w:val="00AF036D"/>
    <w:rsid w:val="00AF08B5"/>
    <w:rsid w:val="00AF2187"/>
    <w:rsid w:val="00AF7AD0"/>
    <w:rsid w:val="00AF7D65"/>
    <w:rsid w:val="00B01141"/>
    <w:rsid w:val="00B02B7F"/>
    <w:rsid w:val="00B02D4A"/>
    <w:rsid w:val="00B03033"/>
    <w:rsid w:val="00B05615"/>
    <w:rsid w:val="00B129EE"/>
    <w:rsid w:val="00B1344D"/>
    <w:rsid w:val="00B20FC4"/>
    <w:rsid w:val="00B21703"/>
    <w:rsid w:val="00B2186F"/>
    <w:rsid w:val="00B23CAA"/>
    <w:rsid w:val="00B328D2"/>
    <w:rsid w:val="00B340EA"/>
    <w:rsid w:val="00B34DCE"/>
    <w:rsid w:val="00B3544E"/>
    <w:rsid w:val="00B35725"/>
    <w:rsid w:val="00B409DA"/>
    <w:rsid w:val="00B464C7"/>
    <w:rsid w:val="00B47676"/>
    <w:rsid w:val="00B4783D"/>
    <w:rsid w:val="00B505C5"/>
    <w:rsid w:val="00B5608F"/>
    <w:rsid w:val="00B61CE6"/>
    <w:rsid w:val="00B62B46"/>
    <w:rsid w:val="00B71E1D"/>
    <w:rsid w:val="00B723EA"/>
    <w:rsid w:val="00B75C4E"/>
    <w:rsid w:val="00B7725C"/>
    <w:rsid w:val="00B80DE0"/>
    <w:rsid w:val="00B8474E"/>
    <w:rsid w:val="00B86342"/>
    <w:rsid w:val="00B90956"/>
    <w:rsid w:val="00B92346"/>
    <w:rsid w:val="00B923E1"/>
    <w:rsid w:val="00B92BE2"/>
    <w:rsid w:val="00B966C5"/>
    <w:rsid w:val="00BA290F"/>
    <w:rsid w:val="00BB6D3B"/>
    <w:rsid w:val="00BB781C"/>
    <w:rsid w:val="00BC2663"/>
    <w:rsid w:val="00BD1B04"/>
    <w:rsid w:val="00BE0FFE"/>
    <w:rsid w:val="00BE62EB"/>
    <w:rsid w:val="00BE6BA1"/>
    <w:rsid w:val="00BF0FA1"/>
    <w:rsid w:val="00BF1D2A"/>
    <w:rsid w:val="00BF784B"/>
    <w:rsid w:val="00C020B9"/>
    <w:rsid w:val="00C052E6"/>
    <w:rsid w:val="00C06483"/>
    <w:rsid w:val="00C071A2"/>
    <w:rsid w:val="00C104B2"/>
    <w:rsid w:val="00C13520"/>
    <w:rsid w:val="00C15302"/>
    <w:rsid w:val="00C16B85"/>
    <w:rsid w:val="00C17CBC"/>
    <w:rsid w:val="00C20217"/>
    <w:rsid w:val="00C203EA"/>
    <w:rsid w:val="00C209BA"/>
    <w:rsid w:val="00C22EC8"/>
    <w:rsid w:val="00C234A1"/>
    <w:rsid w:val="00C238BF"/>
    <w:rsid w:val="00C23F5D"/>
    <w:rsid w:val="00C249C0"/>
    <w:rsid w:val="00C32844"/>
    <w:rsid w:val="00C3296E"/>
    <w:rsid w:val="00C32F48"/>
    <w:rsid w:val="00C33F6F"/>
    <w:rsid w:val="00C34095"/>
    <w:rsid w:val="00C3740A"/>
    <w:rsid w:val="00C37AF3"/>
    <w:rsid w:val="00C40B2A"/>
    <w:rsid w:val="00C5259F"/>
    <w:rsid w:val="00C527F7"/>
    <w:rsid w:val="00C5611E"/>
    <w:rsid w:val="00C61E00"/>
    <w:rsid w:val="00C6729F"/>
    <w:rsid w:val="00C71CA4"/>
    <w:rsid w:val="00C72B58"/>
    <w:rsid w:val="00C7316C"/>
    <w:rsid w:val="00C745E4"/>
    <w:rsid w:val="00C80AE4"/>
    <w:rsid w:val="00C934C8"/>
    <w:rsid w:val="00C940C1"/>
    <w:rsid w:val="00C95BD7"/>
    <w:rsid w:val="00C96F52"/>
    <w:rsid w:val="00CA29EA"/>
    <w:rsid w:val="00CA3BFA"/>
    <w:rsid w:val="00CA5D72"/>
    <w:rsid w:val="00CB0891"/>
    <w:rsid w:val="00CC02DD"/>
    <w:rsid w:val="00CC0BA0"/>
    <w:rsid w:val="00CC6A57"/>
    <w:rsid w:val="00CC7283"/>
    <w:rsid w:val="00CC7894"/>
    <w:rsid w:val="00CC7ABB"/>
    <w:rsid w:val="00CD0E77"/>
    <w:rsid w:val="00CD1ADB"/>
    <w:rsid w:val="00CD4D80"/>
    <w:rsid w:val="00CD4FE7"/>
    <w:rsid w:val="00CE0B8B"/>
    <w:rsid w:val="00CE1794"/>
    <w:rsid w:val="00CE1E00"/>
    <w:rsid w:val="00CE60F5"/>
    <w:rsid w:val="00CF133F"/>
    <w:rsid w:val="00CF178B"/>
    <w:rsid w:val="00CF24E3"/>
    <w:rsid w:val="00CF751B"/>
    <w:rsid w:val="00CF7845"/>
    <w:rsid w:val="00CF7B6A"/>
    <w:rsid w:val="00D01BAF"/>
    <w:rsid w:val="00D04811"/>
    <w:rsid w:val="00D11E68"/>
    <w:rsid w:val="00D13A71"/>
    <w:rsid w:val="00D21574"/>
    <w:rsid w:val="00D25289"/>
    <w:rsid w:val="00D334FC"/>
    <w:rsid w:val="00D347F5"/>
    <w:rsid w:val="00D41764"/>
    <w:rsid w:val="00D43551"/>
    <w:rsid w:val="00D45523"/>
    <w:rsid w:val="00D47E8A"/>
    <w:rsid w:val="00D53501"/>
    <w:rsid w:val="00D54557"/>
    <w:rsid w:val="00D56087"/>
    <w:rsid w:val="00D56828"/>
    <w:rsid w:val="00D571F7"/>
    <w:rsid w:val="00D623D8"/>
    <w:rsid w:val="00D63312"/>
    <w:rsid w:val="00D644B2"/>
    <w:rsid w:val="00D715F6"/>
    <w:rsid w:val="00D74F73"/>
    <w:rsid w:val="00D766DB"/>
    <w:rsid w:val="00D81D3C"/>
    <w:rsid w:val="00D86DFB"/>
    <w:rsid w:val="00D87225"/>
    <w:rsid w:val="00D914FF"/>
    <w:rsid w:val="00D91DFF"/>
    <w:rsid w:val="00D9330A"/>
    <w:rsid w:val="00DA002B"/>
    <w:rsid w:val="00DA2F00"/>
    <w:rsid w:val="00DA3E6E"/>
    <w:rsid w:val="00DA4595"/>
    <w:rsid w:val="00DA4F91"/>
    <w:rsid w:val="00DA5111"/>
    <w:rsid w:val="00DA6827"/>
    <w:rsid w:val="00DB0D78"/>
    <w:rsid w:val="00DB17AF"/>
    <w:rsid w:val="00DB2339"/>
    <w:rsid w:val="00DB6D38"/>
    <w:rsid w:val="00DC2A64"/>
    <w:rsid w:val="00DC6FD4"/>
    <w:rsid w:val="00DD062D"/>
    <w:rsid w:val="00DD34EB"/>
    <w:rsid w:val="00DD3C51"/>
    <w:rsid w:val="00DE3719"/>
    <w:rsid w:val="00DE7949"/>
    <w:rsid w:val="00DF3802"/>
    <w:rsid w:val="00DF7583"/>
    <w:rsid w:val="00E00934"/>
    <w:rsid w:val="00E01ED8"/>
    <w:rsid w:val="00E0343A"/>
    <w:rsid w:val="00E0519A"/>
    <w:rsid w:val="00E074D1"/>
    <w:rsid w:val="00E075F9"/>
    <w:rsid w:val="00E10A6C"/>
    <w:rsid w:val="00E11704"/>
    <w:rsid w:val="00E15176"/>
    <w:rsid w:val="00E1649A"/>
    <w:rsid w:val="00E17010"/>
    <w:rsid w:val="00E20B0B"/>
    <w:rsid w:val="00E24B92"/>
    <w:rsid w:val="00E33315"/>
    <w:rsid w:val="00E34417"/>
    <w:rsid w:val="00E34C7B"/>
    <w:rsid w:val="00E40AC8"/>
    <w:rsid w:val="00E41FE6"/>
    <w:rsid w:val="00E52EB0"/>
    <w:rsid w:val="00E577D4"/>
    <w:rsid w:val="00E57D58"/>
    <w:rsid w:val="00E628E1"/>
    <w:rsid w:val="00E67B36"/>
    <w:rsid w:val="00E72366"/>
    <w:rsid w:val="00E7425B"/>
    <w:rsid w:val="00E75B95"/>
    <w:rsid w:val="00E76679"/>
    <w:rsid w:val="00E76E82"/>
    <w:rsid w:val="00E829D7"/>
    <w:rsid w:val="00E84CC3"/>
    <w:rsid w:val="00E84ED5"/>
    <w:rsid w:val="00E861F7"/>
    <w:rsid w:val="00E86C21"/>
    <w:rsid w:val="00E9327B"/>
    <w:rsid w:val="00E95098"/>
    <w:rsid w:val="00EA078E"/>
    <w:rsid w:val="00EA19E5"/>
    <w:rsid w:val="00EA1A70"/>
    <w:rsid w:val="00EA3E41"/>
    <w:rsid w:val="00EA6BBA"/>
    <w:rsid w:val="00EB1AA5"/>
    <w:rsid w:val="00EB271A"/>
    <w:rsid w:val="00EB2952"/>
    <w:rsid w:val="00EB2BA9"/>
    <w:rsid w:val="00EB2C5D"/>
    <w:rsid w:val="00EB2C7A"/>
    <w:rsid w:val="00EB5C8A"/>
    <w:rsid w:val="00EB6909"/>
    <w:rsid w:val="00EC279A"/>
    <w:rsid w:val="00EC44FE"/>
    <w:rsid w:val="00EC4D12"/>
    <w:rsid w:val="00ED064D"/>
    <w:rsid w:val="00ED1028"/>
    <w:rsid w:val="00ED17C7"/>
    <w:rsid w:val="00EE09EC"/>
    <w:rsid w:val="00EE2C94"/>
    <w:rsid w:val="00EE422D"/>
    <w:rsid w:val="00EE6B51"/>
    <w:rsid w:val="00EE6C01"/>
    <w:rsid w:val="00EF13A2"/>
    <w:rsid w:val="00EF1D61"/>
    <w:rsid w:val="00F00011"/>
    <w:rsid w:val="00F00961"/>
    <w:rsid w:val="00F016B5"/>
    <w:rsid w:val="00F01998"/>
    <w:rsid w:val="00F01B44"/>
    <w:rsid w:val="00F02F9B"/>
    <w:rsid w:val="00F0719F"/>
    <w:rsid w:val="00F1073E"/>
    <w:rsid w:val="00F139F0"/>
    <w:rsid w:val="00F13D49"/>
    <w:rsid w:val="00F153C2"/>
    <w:rsid w:val="00F16D50"/>
    <w:rsid w:val="00F24032"/>
    <w:rsid w:val="00F24D04"/>
    <w:rsid w:val="00F25998"/>
    <w:rsid w:val="00F27008"/>
    <w:rsid w:val="00F3145E"/>
    <w:rsid w:val="00F33D27"/>
    <w:rsid w:val="00F444B9"/>
    <w:rsid w:val="00F46B10"/>
    <w:rsid w:val="00F507C1"/>
    <w:rsid w:val="00F54CEE"/>
    <w:rsid w:val="00F552E7"/>
    <w:rsid w:val="00F6265B"/>
    <w:rsid w:val="00F63277"/>
    <w:rsid w:val="00F72CC3"/>
    <w:rsid w:val="00F74B30"/>
    <w:rsid w:val="00F75E33"/>
    <w:rsid w:val="00F76D4C"/>
    <w:rsid w:val="00F81194"/>
    <w:rsid w:val="00F82349"/>
    <w:rsid w:val="00F87C69"/>
    <w:rsid w:val="00F95EFD"/>
    <w:rsid w:val="00FB0F9C"/>
    <w:rsid w:val="00FB307E"/>
    <w:rsid w:val="00FB3527"/>
    <w:rsid w:val="00FB37F4"/>
    <w:rsid w:val="00FB460B"/>
    <w:rsid w:val="00FB4ED5"/>
    <w:rsid w:val="00FC3372"/>
    <w:rsid w:val="00FC38D2"/>
    <w:rsid w:val="00FC3AAF"/>
    <w:rsid w:val="00FC484A"/>
    <w:rsid w:val="00FC7615"/>
    <w:rsid w:val="00FD521A"/>
    <w:rsid w:val="00FD5DF7"/>
    <w:rsid w:val="00FE136B"/>
    <w:rsid w:val="00FE761C"/>
    <w:rsid w:val="00FF0E2B"/>
    <w:rsid w:val="00FF1623"/>
    <w:rsid w:val="00FF62D4"/>
    <w:rsid w:val="00FF62E6"/>
    <w:rsid w:val="00FF66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72CC3"/>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link w:val="ParastaisWebRakstz"/>
    <w:rsid w:val="00F72CC3"/>
    <w:pPr>
      <w:spacing w:before="100" w:beforeAutospacing="1" w:after="100" w:afterAutospacing="1"/>
    </w:pPr>
  </w:style>
  <w:style w:type="character" w:customStyle="1" w:styleId="ParastaisWebRakstz">
    <w:name w:val="Parastais (Web) Rakstz."/>
    <w:link w:val="ParastaisWeb"/>
    <w:rsid w:val="00F72CC3"/>
    <w:rPr>
      <w:rFonts w:ascii="Times New Roman" w:eastAsia="Times New Roman" w:hAnsi="Times New Roman" w:cs="Times New Roman"/>
      <w:sz w:val="24"/>
      <w:szCs w:val="24"/>
      <w:lang w:eastAsia="lv-LV"/>
    </w:rPr>
  </w:style>
  <w:style w:type="paragraph" w:styleId="Nosaukums">
    <w:name w:val="Title"/>
    <w:basedOn w:val="Parastais"/>
    <w:link w:val="NosaukumsRakstz"/>
    <w:qFormat/>
    <w:rsid w:val="00F72CC3"/>
    <w:pPr>
      <w:spacing w:before="120"/>
      <w:jc w:val="center"/>
    </w:pPr>
    <w:rPr>
      <w:sz w:val="28"/>
      <w:szCs w:val="28"/>
    </w:rPr>
  </w:style>
  <w:style w:type="character" w:customStyle="1" w:styleId="NosaukumsRakstz">
    <w:name w:val="Nosaukums Rakstz."/>
    <w:link w:val="Nosaukums"/>
    <w:rsid w:val="00F72CC3"/>
    <w:rPr>
      <w:rFonts w:ascii="Times New Roman" w:eastAsia="Times New Roman" w:hAnsi="Times New Roman" w:cs="Times New Roman"/>
      <w:sz w:val="28"/>
      <w:szCs w:val="28"/>
    </w:rPr>
  </w:style>
  <w:style w:type="character" w:styleId="Hipersaite">
    <w:name w:val="Hyperlink"/>
    <w:uiPriority w:val="99"/>
    <w:unhideWhenUsed/>
    <w:rsid w:val="00F72CC3"/>
    <w:rPr>
      <w:strike w:val="0"/>
      <w:dstrike w:val="0"/>
      <w:color w:val="0000FF"/>
      <w:u w:val="none"/>
      <w:effect w:val="none"/>
    </w:rPr>
  </w:style>
  <w:style w:type="character" w:customStyle="1" w:styleId="fwn1">
    <w:name w:val="fwn1"/>
    <w:rsid w:val="00F72CC3"/>
    <w:rPr>
      <w:b w:val="0"/>
      <w:bCs w:val="0"/>
    </w:rPr>
  </w:style>
  <w:style w:type="character" w:customStyle="1" w:styleId="t35">
    <w:name w:val="t35"/>
    <w:basedOn w:val="Noklusjumarindkopasfonts"/>
    <w:rsid w:val="00F72CC3"/>
  </w:style>
  <w:style w:type="character" w:customStyle="1" w:styleId="tvhtmlmktable1">
    <w:name w:val="tv_html mk_table1"/>
    <w:basedOn w:val="Noklusjumarindkopasfonts"/>
    <w:rsid w:val="004974DE"/>
  </w:style>
  <w:style w:type="paragraph" w:styleId="Sarakstarindkopa">
    <w:name w:val="List Paragraph"/>
    <w:basedOn w:val="Parastais"/>
    <w:uiPriority w:val="34"/>
    <w:qFormat/>
    <w:rsid w:val="004974DE"/>
    <w:pPr>
      <w:ind w:left="720"/>
      <w:contextualSpacing/>
    </w:pPr>
  </w:style>
  <w:style w:type="paragraph" w:customStyle="1" w:styleId="tv2131">
    <w:name w:val="tv2131"/>
    <w:basedOn w:val="Parastais"/>
    <w:rsid w:val="004974DE"/>
    <w:pPr>
      <w:spacing w:line="360" w:lineRule="auto"/>
      <w:ind w:firstLine="300"/>
    </w:pPr>
    <w:rPr>
      <w:color w:val="414142"/>
      <w:sz w:val="20"/>
      <w:szCs w:val="20"/>
    </w:rPr>
  </w:style>
  <w:style w:type="paragraph" w:customStyle="1" w:styleId="labojumupamats1">
    <w:name w:val="labojumu_pamats1"/>
    <w:basedOn w:val="Parastais"/>
    <w:rsid w:val="004974DE"/>
    <w:pPr>
      <w:spacing w:before="45" w:line="360" w:lineRule="auto"/>
      <w:ind w:firstLine="300"/>
    </w:pPr>
    <w:rPr>
      <w:i/>
      <w:iCs/>
      <w:color w:val="414142"/>
      <w:sz w:val="20"/>
      <w:szCs w:val="20"/>
    </w:rPr>
  </w:style>
  <w:style w:type="character" w:customStyle="1" w:styleId="tvhtml">
    <w:name w:val="tv_html"/>
    <w:basedOn w:val="Noklusjumarindkopasfonts"/>
    <w:rsid w:val="004974DE"/>
  </w:style>
  <w:style w:type="paragraph" w:styleId="Galvene">
    <w:name w:val="header"/>
    <w:basedOn w:val="Parastais"/>
    <w:link w:val="GalveneRakstz"/>
    <w:uiPriority w:val="99"/>
    <w:unhideWhenUsed/>
    <w:rsid w:val="00B340EA"/>
    <w:pPr>
      <w:tabs>
        <w:tab w:val="center" w:pos="4153"/>
        <w:tab w:val="right" w:pos="8306"/>
      </w:tabs>
    </w:pPr>
  </w:style>
  <w:style w:type="character" w:customStyle="1" w:styleId="GalveneRakstz">
    <w:name w:val="Galvene Rakstz."/>
    <w:link w:val="Galvene"/>
    <w:uiPriority w:val="99"/>
    <w:rsid w:val="00B340EA"/>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B340EA"/>
    <w:pPr>
      <w:tabs>
        <w:tab w:val="center" w:pos="4153"/>
        <w:tab w:val="right" w:pos="8306"/>
      </w:tabs>
    </w:pPr>
  </w:style>
  <w:style w:type="character" w:customStyle="1" w:styleId="KjeneRakstz">
    <w:name w:val="Kājene Rakstz."/>
    <w:link w:val="Kjene"/>
    <w:uiPriority w:val="99"/>
    <w:rsid w:val="00B340EA"/>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B340EA"/>
    <w:rPr>
      <w:sz w:val="16"/>
      <w:szCs w:val="16"/>
    </w:rPr>
  </w:style>
  <w:style w:type="paragraph" w:styleId="Komentrateksts">
    <w:name w:val="annotation text"/>
    <w:basedOn w:val="Parastais"/>
    <w:link w:val="KomentratekstsRakstz"/>
    <w:uiPriority w:val="99"/>
    <w:semiHidden/>
    <w:unhideWhenUsed/>
    <w:rsid w:val="00B340EA"/>
    <w:rPr>
      <w:sz w:val="20"/>
      <w:szCs w:val="20"/>
    </w:rPr>
  </w:style>
  <w:style w:type="character" w:customStyle="1" w:styleId="KomentratekstsRakstz">
    <w:name w:val="Komentāra teksts Rakstz."/>
    <w:link w:val="Komentrateksts"/>
    <w:uiPriority w:val="99"/>
    <w:semiHidden/>
    <w:rsid w:val="00B340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340EA"/>
    <w:rPr>
      <w:b/>
      <w:bCs/>
    </w:rPr>
  </w:style>
  <w:style w:type="character" w:customStyle="1" w:styleId="KomentratmaRakstz">
    <w:name w:val="Komentāra tēma Rakstz."/>
    <w:link w:val="Komentratma"/>
    <w:uiPriority w:val="99"/>
    <w:semiHidden/>
    <w:rsid w:val="00B340EA"/>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B340EA"/>
    <w:rPr>
      <w:rFonts w:ascii="Tahoma" w:hAnsi="Tahoma"/>
      <w:sz w:val="16"/>
      <w:szCs w:val="16"/>
    </w:rPr>
  </w:style>
  <w:style w:type="character" w:customStyle="1" w:styleId="BalontekstsRakstz">
    <w:name w:val="Balonteksts Rakstz."/>
    <w:link w:val="Balonteksts"/>
    <w:uiPriority w:val="99"/>
    <w:semiHidden/>
    <w:rsid w:val="00B340EA"/>
    <w:rPr>
      <w:rFonts w:ascii="Tahoma" w:eastAsia="Times New Roman" w:hAnsi="Tahoma" w:cs="Tahoma"/>
      <w:sz w:val="16"/>
      <w:szCs w:val="16"/>
      <w:lang w:eastAsia="lv-LV"/>
    </w:rPr>
  </w:style>
  <w:style w:type="character" w:styleId="Izteiksmgs">
    <w:name w:val="Strong"/>
    <w:uiPriority w:val="22"/>
    <w:qFormat/>
    <w:rsid w:val="00B340EA"/>
    <w:rPr>
      <w:b/>
      <w:bCs/>
    </w:rPr>
  </w:style>
</w:styles>
</file>

<file path=word/webSettings.xml><?xml version="1.0" encoding="utf-8"?>
<w:webSettings xmlns:r="http://schemas.openxmlformats.org/officeDocument/2006/relationships" xmlns:w="http://schemas.openxmlformats.org/wordprocessingml/2006/main">
  <w:divs>
    <w:div w:id="99037660">
      <w:bodyDiv w:val="1"/>
      <w:marLeft w:val="0"/>
      <w:marRight w:val="0"/>
      <w:marTop w:val="0"/>
      <w:marBottom w:val="0"/>
      <w:divBdr>
        <w:top w:val="none" w:sz="0" w:space="0" w:color="auto"/>
        <w:left w:val="none" w:sz="0" w:space="0" w:color="auto"/>
        <w:bottom w:val="none" w:sz="0" w:space="0" w:color="auto"/>
        <w:right w:val="none" w:sz="0" w:space="0" w:color="auto"/>
      </w:divBdr>
    </w:div>
    <w:div w:id="201291171">
      <w:bodyDiv w:val="1"/>
      <w:marLeft w:val="0"/>
      <w:marRight w:val="0"/>
      <w:marTop w:val="0"/>
      <w:marBottom w:val="0"/>
      <w:divBdr>
        <w:top w:val="none" w:sz="0" w:space="0" w:color="auto"/>
        <w:left w:val="none" w:sz="0" w:space="0" w:color="auto"/>
        <w:bottom w:val="none" w:sz="0" w:space="0" w:color="auto"/>
        <w:right w:val="none" w:sz="0" w:space="0" w:color="auto"/>
      </w:divBdr>
    </w:div>
    <w:div w:id="208884044">
      <w:bodyDiv w:val="1"/>
      <w:marLeft w:val="0"/>
      <w:marRight w:val="0"/>
      <w:marTop w:val="0"/>
      <w:marBottom w:val="0"/>
      <w:divBdr>
        <w:top w:val="none" w:sz="0" w:space="0" w:color="auto"/>
        <w:left w:val="none" w:sz="0" w:space="0" w:color="auto"/>
        <w:bottom w:val="none" w:sz="0" w:space="0" w:color="auto"/>
        <w:right w:val="none" w:sz="0" w:space="0" w:color="auto"/>
      </w:divBdr>
    </w:div>
    <w:div w:id="243075998">
      <w:bodyDiv w:val="1"/>
      <w:marLeft w:val="0"/>
      <w:marRight w:val="0"/>
      <w:marTop w:val="0"/>
      <w:marBottom w:val="0"/>
      <w:divBdr>
        <w:top w:val="none" w:sz="0" w:space="0" w:color="auto"/>
        <w:left w:val="none" w:sz="0" w:space="0" w:color="auto"/>
        <w:bottom w:val="none" w:sz="0" w:space="0" w:color="auto"/>
        <w:right w:val="none" w:sz="0" w:space="0" w:color="auto"/>
      </w:divBdr>
    </w:div>
    <w:div w:id="343214981">
      <w:bodyDiv w:val="1"/>
      <w:marLeft w:val="0"/>
      <w:marRight w:val="0"/>
      <w:marTop w:val="0"/>
      <w:marBottom w:val="0"/>
      <w:divBdr>
        <w:top w:val="none" w:sz="0" w:space="0" w:color="auto"/>
        <w:left w:val="none" w:sz="0" w:space="0" w:color="auto"/>
        <w:bottom w:val="none" w:sz="0" w:space="0" w:color="auto"/>
        <w:right w:val="none" w:sz="0" w:space="0" w:color="auto"/>
      </w:divBdr>
    </w:div>
    <w:div w:id="645474228">
      <w:bodyDiv w:val="1"/>
      <w:marLeft w:val="0"/>
      <w:marRight w:val="0"/>
      <w:marTop w:val="0"/>
      <w:marBottom w:val="0"/>
      <w:divBdr>
        <w:top w:val="none" w:sz="0" w:space="0" w:color="auto"/>
        <w:left w:val="none" w:sz="0" w:space="0" w:color="auto"/>
        <w:bottom w:val="none" w:sz="0" w:space="0" w:color="auto"/>
        <w:right w:val="none" w:sz="0" w:space="0" w:color="auto"/>
      </w:divBdr>
      <w:divsChild>
        <w:div w:id="1806504181">
          <w:marLeft w:val="0"/>
          <w:marRight w:val="0"/>
          <w:marTop w:val="0"/>
          <w:marBottom w:val="1800"/>
          <w:divBdr>
            <w:top w:val="none" w:sz="0" w:space="0" w:color="auto"/>
            <w:left w:val="none" w:sz="0" w:space="0" w:color="auto"/>
            <w:bottom w:val="none" w:sz="0" w:space="0" w:color="auto"/>
            <w:right w:val="none" w:sz="0" w:space="0" w:color="auto"/>
          </w:divBdr>
          <w:divsChild>
            <w:div w:id="577522436">
              <w:marLeft w:val="0"/>
              <w:marRight w:val="0"/>
              <w:marTop w:val="0"/>
              <w:marBottom w:val="0"/>
              <w:divBdr>
                <w:top w:val="none" w:sz="0" w:space="0" w:color="auto"/>
                <w:left w:val="none" w:sz="0" w:space="0" w:color="auto"/>
                <w:bottom w:val="none" w:sz="0" w:space="0" w:color="auto"/>
                <w:right w:val="none" w:sz="0" w:space="0" w:color="auto"/>
              </w:divBdr>
              <w:divsChild>
                <w:div w:id="1590775474">
                  <w:marLeft w:val="0"/>
                  <w:marRight w:val="0"/>
                  <w:marTop w:val="0"/>
                  <w:marBottom w:val="0"/>
                  <w:divBdr>
                    <w:top w:val="none" w:sz="0" w:space="0" w:color="auto"/>
                    <w:left w:val="none" w:sz="0" w:space="0" w:color="auto"/>
                    <w:bottom w:val="none" w:sz="0" w:space="0" w:color="auto"/>
                    <w:right w:val="none" w:sz="0" w:space="0" w:color="auto"/>
                  </w:divBdr>
                  <w:divsChild>
                    <w:div w:id="1578975449">
                      <w:marLeft w:val="0"/>
                      <w:marRight w:val="0"/>
                      <w:marTop w:val="0"/>
                      <w:marBottom w:val="0"/>
                      <w:divBdr>
                        <w:top w:val="none" w:sz="0" w:space="0" w:color="auto"/>
                        <w:left w:val="none" w:sz="0" w:space="0" w:color="auto"/>
                        <w:bottom w:val="none" w:sz="0" w:space="0" w:color="auto"/>
                        <w:right w:val="none" w:sz="0" w:space="0" w:color="auto"/>
                      </w:divBdr>
                      <w:divsChild>
                        <w:div w:id="2136752345">
                          <w:marLeft w:val="0"/>
                          <w:marRight w:val="0"/>
                          <w:marTop w:val="0"/>
                          <w:marBottom w:val="0"/>
                          <w:divBdr>
                            <w:top w:val="none" w:sz="0" w:space="0" w:color="auto"/>
                            <w:left w:val="none" w:sz="0" w:space="0" w:color="auto"/>
                            <w:bottom w:val="none" w:sz="0" w:space="0" w:color="auto"/>
                            <w:right w:val="none" w:sz="0" w:space="0" w:color="auto"/>
                          </w:divBdr>
                          <w:divsChild>
                            <w:div w:id="747389199">
                              <w:marLeft w:val="0"/>
                              <w:marRight w:val="0"/>
                              <w:marTop w:val="0"/>
                              <w:marBottom w:val="0"/>
                              <w:divBdr>
                                <w:top w:val="none" w:sz="0" w:space="0" w:color="auto"/>
                                <w:left w:val="none" w:sz="0" w:space="0" w:color="auto"/>
                                <w:bottom w:val="none" w:sz="0" w:space="0" w:color="auto"/>
                                <w:right w:val="none" w:sz="0" w:space="0" w:color="auto"/>
                              </w:divBdr>
                              <w:divsChild>
                                <w:div w:id="1053309857">
                                  <w:marLeft w:val="0"/>
                                  <w:marRight w:val="0"/>
                                  <w:marTop w:val="0"/>
                                  <w:marBottom w:val="0"/>
                                  <w:divBdr>
                                    <w:top w:val="none" w:sz="0" w:space="0" w:color="auto"/>
                                    <w:left w:val="none" w:sz="0" w:space="0" w:color="auto"/>
                                    <w:bottom w:val="none" w:sz="0" w:space="0" w:color="auto"/>
                                    <w:right w:val="none" w:sz="0" w:space="0" w:color="auto"/>
                                  </w:divBdr>
                                  <w:divsChild>
                                    <w:div w:id="148861234">
                                      <w:marLeft w:val="4245"/>
                                      <w:marRight w:val="3870"/>
                                      <w:marTop w:val="0"/>
                                      <w:marBottom w:val="0"/>
                                      <w:divBdr>
                                        <w:top w:val="none" w:sz="0" w:space="0" w:color="auto"/>
                                        <w:left w:val="none" w:sz="0" w:space="0" w:color="auto"/>
                                        <w:bottom w:val="none" w:sz="0" w:space="0" w:color="auto"/>
                                        <w:right w:val="none" w:sz="0" w:space="0" w:color="auto"/>
                                      </w:divBdr>
                                      <w:divsChild>
                                        <w:div w:id="410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120607">
      <w:bodyDiv w:val="1"/>
      <w:marLeft w:val="0"/>
      <w:marRight w:val="0"/>
      <w:marTop w:val="0"/>
      <w:marBottom w:val="0"/>
      <w:divBdr>
        <w:top w:val="none" w:sz="0" w:space="0" w:color="auto"/>
        <w:left w:val="none" w:sz="0" w:space="0" w:color="auto"/>
        <w:bottom w:val="none" w:sz="0" w:space="0" w:color="auto"/>
        <w:right w:val="none" w:sz="0" w:space="0" w:color="auto"/>
      </w:divBdr>
    </w:div>
    <w:div w:id="821696335">
      <w:bodyDiv w:val="1"/>
      <w:marLeft w:val="0"/>
      <w:marRight w:val="0"/>
      <w:marTop w:val="0"/>
      <w:marBottom w:val="0"/>
      <w:divBdr>
        <w:top w:val="none" w:sz="0" w:space="0" w:color="auto"/>
        <w:left w:val="none" w:sz="0" w:space="0" w:color="auto"/>
        <w:bottom w:val="none" w:sz="0" w:space="0" w:color="auto"/>
        <w:right w:val="none" w:sz="0" w:space="0" w:color="auto"/>
      </w:divBdr>
      <w:divsChild>
        <w:div w:id="1326125979">
          <w:marLeft w:val="0"/>
          <w:marRight w:val="0"/>
          <w:marTop w:val="0"/>
          <w:marBottom w:val="0"/>
          <w:divBdr>
            <w:top w:val="none" w:sz="0" w:space="0" w:color="auto"/>
            <w:left w:val="none" w:sz="0" w:space="0" w:color="auto"/>
            <w:bottom w:val="none" w:sz="0" w:space="0" w:color="auto"/>
            <w:right w:val="none" w:sz="0" w:space="0" w:color="auto"/>
          </w:divBdr>
          <w:divsChild>
            <w:div w:id="854342399">
              <w:marLeft w:val="0"/>
              <w:marRight w:val="0"/>
              <w:marTop w:val="0"/>
              <w:marBottom w:val="0"/>
              <w:divBdr>
                <w:top w:val="none" w:sz="0" w:space="0" w:color="auto"/>
                <w:left w:val="none" w:sz="0" w:space="0" w:color="auto"/>
                <w:bottom w:val="none" w:sz="0" w:space="0" w:color="auto"/>
                <w:right w:val="none" w:sz="0" w:space="0" w:color="auto"/>
              </w:divBdr>
              <w:divsChild>
                <w:div w:id="304969761">
                  <w:marLeft w:val="0"/>
                  <w:marRight w:val="0"/>
                  <w:marTop w:val="0"/>
                  <w:marBottom w:val="0"/>
                  <w:divBdr>
                    <w:top w:val="none" w:sz="0" w:space="0" w:color="auto"/>
                    <w:left w:val="none" w:sz="0" w:space="0" w:color="auto"/>
                    <w:bottom w:val="none" w:sz="0" w:space="0" w:color="auto"/>
                    <w:right w:val="none" w:sz="0" w:space="0" w:color="auto"/>
                  </w:divBdr>
                  <w:divsChild>
                    <w:div w:id="1190490210">
                      <w:marLeft w:val="0"/>
                      <w:marRight w:val="0"/>
                      <w:marTop w:val="0"/>
                      <w:marBottom w:val="0"/>
                      <w:divBdr>
                        <w:top w:val="none" w:sz="0" w:space="0" w:color="auto"/>
                        <w:left w:val="none" w:sz="0" w:space="0" w:color="auto"/>
                        <w:bottom w:val="none" w:sz="0" w:space="0" w:color="auto"/>
                        <w:right w:val="none" w:sz="0" w:space="0" w:color="auto"/>
                      </w:divBdr>
                      <w:divsChild>
                        <w:div w:id="21134817">
                          <w:marLeft w:val="0"/>
                          <w:marRight w:val="0"/>
                          <w:marTop w:val="0"/>
                          <w:marBottom w:val="0"/>
                          <w:divBdr>
                            <w:top w:val="none" w:sz="0" w:space="0" w:color="auto"/>
                            <w:left w:val="none" w:sz="0" w:space="0" w:color="auto"/>
                            <w:bottom w:val="none" w:sz="0" w:space="0" w:color="auto"/>
                            <w:right w:val="none" w:sz="0" w:space="0" w:color="auto"/>
                          </w:divBdr>
                          <w:divsChild>
                            <w:div w:id="1320037956">
                              <w:marLeft w:val="0"/>
                              <w:marRight w:val="0"/>
                              <w:marTop w:val="0"/>
                              <w:marBottom w:val="0"/>
                              <w:divBdr>
                                <w:top w:val="none" w:sz="0" w:space="0" w:color="auto"/>
                                <w:left w:val="none" w:sz="0" w:space="0" w:color="auto"/>
                                <w:bottom w:val="none" w:sz="0" w:space="0" w:color="auto"/>
                                <w:right w:val="none" w:sz="0" w:space="0" w:color="auto"/>
                              </w:divBdr>
                              <w:divsChild>
                                <w:div w:id="9192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345800">
      <w:bodyDiv w:val="1"/>
      <w:marLeft w:val="0"/>
      <w:marRight w:val="0"/>
      <w:marTop w:val="0"/>
      <w:marBottom w:val="0"/>
      <w:divBdr>
        <w:top w:val="none" w:sz="0" w:space="0" w:color="auto"/>
        <w:left w:val="none" w:sz="0" w:space="0" w:color="auto"/>
        <w:bottom w:val="none" w:sz="0" w:space="0" w:color="auto"/>
        <w:right w:val="none" w:sz="0" w:space="0" w:color="auto"/>
      </w:divBdr>
    </w:div>
    <w:div w:id="984045430">
      <w:bodyDiv w:val="1"/>
      <w:marLeft w:val="0"/>
      <w:marRight w:val="0"/>
      <w:marTop w:val="0"/>
      <w:marBottom w:val="0"/>
      <w:divBdr>
        <w:top w:val="none" w:sz="0" w:space="0" w:color="auto"/>
        <w:left w:val="none" w:sz="0" w:space="0" w:color="auto"/>
        <w:bottom w:val="none" w:sz="0" w:space="0" w:color="auto"/>
        <w:right w:val="none" w:sz="0" w:space="0" w:color="auto"/>
      </w:divBdr>
    </w:div>
    <w:div w:id="1112088254">
      <w:bodyDiv w:val="1"/>
      <w:marLeft w:val="0"/>
      <w:marRight w:val="0"/>
      <w:marTop w:val="0"/>
      <w:marBottom w:val="0"/>
      <w:divBdr>
        <w:top w:val="none" w:sz="0" w:space="0" w:color="auto"/>
        <w:left w:val="none" w:sz="0" w:space="0" w:color="auto"/>
        <w:bottom w:val="none" w:sz="0" w:space="0" w:color="auto"/>
        <w:right w:val="none" w:sz="0" w:space="0" w:color="auto"/>
      </w:divBdr>
    </w:div>
    <w:div w:id="1264725352">
      <w:bodyDiv w:val="1"/>
      <w:marLeft w:val="0"/>
      <w:marRight w:val="0"/>
      <w:marTop w:val="0"/>
      <w:marBottom w:val="0"/>
      <w:divBdr>
        <w:top w:val="none" w:sz="0" w:space="0" w:color="auto"/>
        <w:left w:val="none" w:sz="0" w:space="0" w:color="auto"/>
        <w:bottom w:val="none" w:sz="0" w:space="0" w:color="auto"/>
        <w:right w:val="none" w:sz="0" w:space="0" w:color="auto"/>
      </w:divBdr>
      <w:divsChild>
        <w:div w:id="948315327">
          <w:marLeft w:val="0"/>
          <w:marRight w:val="0"/>
          <w:marTop w:val="0"/>
          <w:marBottom w:val="0"/>
          <w:divBdr>
            <w:top w:val="none" w:sz="0" w:space="0" w:color="auto"/>
            <w:left w:val="none" w:sz="0" w:space="0" w:color="auto"/>
            <w:bottom w:val="none" w:sz="0" w:space="0" w:color="auto"/>
            <w:right w:val="none" w:sz="0" w:space="0" w:color="auto"/>
          </w:divBdr>
          <w:divsChild>
            <w:div w:id="184946087">
              <w:marLeft w:val="0"/>
              <w:marRight w:val="0"/>
              <w:marTop w:val="0"/>
              <w:marBottom w:val="0"/>
              <w:divBdr>
                <w:top w:val="none" w:sz="0" w:space="0" w:color="auto"/>
                <w:left w:val="none" w:sz="0" w:space="0" w:color="auto"/>
                <w:bottom w:val="none" w:sz="0" w:space="0" w:color="auto"/>
                <w:right w:val="none" w:sz="0" w:space="0" w:color="auto"/>
              </w:divBdr>
              <w:divsChild>
                <w:div w:id="788859304">
                  <w:marLeft w:val="0"/>
                  <w:marRight w:val="0"/>
                  <w:marTop w:val="0"/>
                  <w:marBottom w:val="0"/>
                  <w:divBdr>
                    <w:top w:val="none" w:sz="0" w:space="0" w:color="auto"/>
                    <w:left w:val="none" w:sz="0" w:space="0" w:color="auto"/>
                    <w:bottom w:val="none" w:sz="0" w:space="0" w:color="auto"/>
                    <w:right w:val="none" w:sz="0" w:space="0" w:color="auto"/>
                  </w:divBdr>
                  <w:divsChild>
                    <w:div w:id="990714119">
                      <w:marLeft w:val="0"/>
                      <w:marRight w:val="0"/>
                      <w:marTop w:val="0"/>
                      <w:marBottom w:val="0"/>
                      <w:divBdr>
                        <w:top w:val="none" w:sz="0" w:space="0" w:color="auto"/>
                        <w:left w:val="none" w:sz="0" w:space="0" w:color="auto"/>
                        <w:bottom w:val="none" w:sz="0" w:space="0" w:color="auto"/>
                        <w:right w:val="none" w:sz="0" w:space="0" w:color="auto"/>
                      </w:divBdr>
                      <w:divsChild>
                        <w:div w:id="671373566">
                          <w:marLeft w:val="0"/>
                          <w:marRight w:val="0"/>
                          <w:marTop w:val="0"/>
                          <w:marBottom w:val="0"/>
                          <w:divBdr>
                            <w:top w:val="none" w:sz="0" w:space="0" w:color="auto"/>
                            <w:left w:val="none" w:sz="0" w:space="0" w:color="auto"/>
                            <w:bottom w:val="none" w:sz="0" w:space="0" w:color="auto"/>
                            <w:right w:val="none" w:sz="0" w:space="0" w:color="auto"/>
                          </w:divBdr>
                          <w:divsChild>
                            <w:div w:id="2075928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7291">
      <w:bodyDiv w:val="1"/>
      <w:marLeft w:val="0"/>
      <w:marRight w:val="0"/>
      <w:marTop w:val="0"/>
      <w:marBottom w:val="0"/>
      <w:divBdr>
        <w:top w:val="none" w:sz="0" w:space="0" w:color="auto"/>
        <w:left w:val="none" w:sz="0" w:space="0" w:color="auto"/>
        <w:bottom w:val="none" w:sz="0" w:space="0" w:color="auto"/>
        <w:right w:val="none" w:sz="0" w:space="0" w:color="auto"/>
      </w:divBdr>
    </w:div>
    <w:div w:id="1511797167">
      <w:bodyDiv w:val="1"/>
      <w:marLeft w:val="0"/>
      <w:marRight w:val="0"/>
      <w:marTop w:val="0"/>
      <w:marBottom w:val="0"/>
      <w:divBdr>
        <w:top w:val="none" w:sz="0" w:space="0" w:color="auto"/>
        <w:left w:val="none" w:sz="0" w:space="0" w:color="auto"/>
        <w:bottom w:val="none" w:sz="0" w:space="0" w:color="auto"/>
        <w:right w:val="none" w:sz="0" w:space="0" w:color="auto"/>
      </w:divBdr>
    </w:div>
    <w:div w:id="1702320387">
      <w:bodyDiv w:val="1"/>
      <w:marLeft w:val="0"/>
      <w:marRight w:val="0"/>
      <w:marTop w:val="0"/>
      <w:marBottom w:val="0"/>
      <w:divBdr>
        <w:top w:val="none" w:sz="0" w:space="0" w:color="auto"/>
        <w:left w:val="none" w:sz="0" w:space="0" w:color="auto"/>
        <w:bottom w:val="none" w:sz="0" w:space="0" w:color="auto"/>
        <w:right w:val="none" w:sz="0" w:space="0" w:color="auto"/>
      </w:divBdr>
    </w:div>
    <w:div w:id="1939285686">
      <w:bodyDiv w:val="1"/>
      <w:marLeft w:val="0"/>
      <w:marRight w:val="0"/>
      <w:marTop w:val="0"/>
      <w:marBottom w:val="0"/>
      <w:divBdr>
        <w:top w:val="none" w:sz="0" w:space="0" w:color="auto"/>
        <w:left w:val="none" w:sz="0" w:space="0" w:color="auto"/>
        <w:bottom w:val="none" w:sz="0" w:space="0" w:color="auto"/>
        <w:right w:val="none" w:sz="0" w:space="0" w:color="auto"/>
      </w:divBdr>
    </w:div>
    <w:div w:id="1981154287">
      <w:bodyDiv w:val="1"/>
      <w:marLeft w:val="0"/>
      <w:marRight w:val="0"/>
      <w:marTop w:val="0"/>
      <w:marBottom w:val="0"/>
      <w:divBdr>
        <w:top w:val="none" w:sz="0" w:space="0" w:color="auto"/>
        <w:left w:val="none" w:sz="0" w:space="0" w:color="auto"/>
        <w:bottom w:val="none" w:sz="0" w:space="0" w:color="auto"/>
        <w:right w:val="none" w:sz="0" w:space="0" w:color="auto"/>
      </w:divBdr>
      <w:divsChild>
        <w:div w:id="443812080">
          <w:marLeft w:val="0"/>
          <w:marRight w:val="0"/>
          <w:marTop w:val="0"/>
          <w:marBottom w:val="0"/>
          <w:divBdr>
            <w:top w:val="none" w:sz="0" w:space="0" w:color="auto"/>
            <w:left w:val="none" w:sz="0" w:space="0" w:color="auto"/>
            <w:bottom w:val="none" w:sz="0" w:space="0" w:color="auto"/>
            <w:right w:val="none" w:sz="0" w:space="0" w:color="auto"/>
          </w:divBdr>
          <w:divsChild>
            <w:div w:id="274488641">
              <w:marLeft w:val="0"/>
              <w:marRight w:val="0"/>
              <w:marTop w:val="0"/>
              <w:marBottom w:val="0"/>
              <w:divBdr>
                <w:top w:val="none" w:sz="0" w:space="0" w:color="auto"/>
                <w:left w:val="none" w:sz="0" w:space="0" w:color="auto"/>
                <w:bottom w:val="none" w:sz="0" w:space="0" w:color="auto"/>
                <w:right w:val="none" w:sz="0" w:space="0" w:color="auto"/>
              </w:divBdr>
              <w:divsChild>
                <w:div w:id="1504323941">
                  <w:marLeft w:val="0"/>
                  <w:marRight w:val="0"/>
                  <w:marTop w:val="0"/>
                  <w:marBottom w:val="0"/>
                  <w:divBdr>
                    <w:top w:val="none" w:sz="0" w:space="0" w:color="auto"/>
                    <w:left w:val="none" w:sz="0" w:space="0" w:color="auto"/>
                    <w:bottom w:val="none" w:sz="0" w:space="0" w:color="auto"/>
                    <w:right w:val="none" w:sz="0" w:space="0" w:color="auto"/>
                  </w:divBdr>
                  <w:divsChild>
                    <w:div w:id="1659309479">
                      <w:marLeft w:val="0"/>
                      <w:marRight w:val="0"/>
                      <w:marTop w:val="0"/>
                      <w:marBottom w:val="0"/>
                      <w:divBdr>
                        <w:top w:val="none" w:sz="0" w:space="0" w:color="auto"/>
                        <w:left w:val="none" w:sz="0" w:space="0" w:color="auto"/>
                        <w:bottom w:val="none" w:sz="0" w:space="0" w:color="auto"/>
                        <w:right w:val="none" w:sz="0" w:space="0" w:color="auto"/>
                      </w:divBdr>
                      <w:divsChild>
                        <w:div w:id="870923771">
                          <w:marLeft w:val="0"/>
                          <w:marRight w:val="0"/>
                          <w:marTop w:val="0"/>
                          <w:marBottom w:val="0"/>
                          <w:divBdr>
                            <w:top w:val="none" w:sz="0" w:space="0" w:color="auto"/>
                            <w:left w:val="none" w:sz="0" w:space="0" w:color="auto"/>
                            <w:bottom w:val="none" w:sz="0" w:space="0" w:color="auto"/>
                            <w:right w:val="none" w:sz="0" w:space="0" w:color="auto"/>
                          </w:divBdr>
                          <w:divsChild>
                            <w:div w:id="1685280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3A3C1-AC8E-43A4-BAE9-1A8C2A00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8378</Words>
  <Characters>4776</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2012.gada 13.marta noteikumos Nr.172 „Noteikumi par uztura normām izglītības iestāžu izglītojamiem, sociālās aprūpes un sociālās rehabilitācijas institūciju klientiem un ārstniecības iestāžu pacientiem”</vt:lpstr>
      <vt:lpstr>Grozījumi Ministru kabineta 2012.gada 13.marta noteikumos Nr.172 „Noteikumi par uztura normām izglītības iestāžu izglītojamiem, sociālās aprūpes un sociālās rehabilitācijas institūciju klientiem un ārstniecības iestāžu pacientiem”</vt:lpstr>
    </vt:vector>
  </TitlesOfParts>
  <Company>Veselības ministrija</Company>
  <LinksUpToDate>false</LinksUpToDate>
  <CharactersWithSpaces>13128</CharactersWithSpaces>
  <SharedDoc>false</SharedDoc>
  <HLinks>
    <vt:vector size="6" baseType="variant">
      <vt:variant>
        <vt:i4>1376298</vt:i4>
      </vt:variant>
      <vt:variant>
        <vt:i4>0</vt:i4>
      </vt:variant>
      <vt:variant>
        <vt:i4>0</vt:i4>
      </vt:variant>
      <vt:variant>
        <vt:i4>5</vt:i4>
      </vt:variant>
      <vt:variant>
        <vt:lpwstr>mailto:Lasma.Laksa@vm.gov.lv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13.marta noteikumos Nr.172 „Noteikumi par uztura normām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Lāsma Ļaksa</dc:creator>
  <dc:description>67876075
Lasma.Laksa@vm.gov.lv</dc:description>
  <cp:lastModifiedBy>llaksa</cp:lastModifiedBy>
  <cp:revision>12</cp:revision>
  <cp:lastPrinted>2016-02-01T10:02:00Z</cp:lastPrinted>
  <dcterms:created xsi:type="dcterms:W3CDTF">2016-02-01T08:08:00Z</dcterms:created>
  <dcterms:modified xsi:type="dcterms:W3CDTF">2016-02-01T12:36:00Z</dcterms:modified>
</cp:coreProperties>
</file>