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2150" w14:textId="77777777" w:rsidR="000558D0" w:rsidRPr="000558D0" w:rsidRDefault="000558D0" w:rsidP="00057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8ADDA5" w14:textId="77777777" w:rsidR="000558D0" w:rsidRPr="000558D0" w:rsidRDefault="000558D0" w:rsidP="000578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5C5C7" w14:textId="77777777" w:rsidR="000558D0" w:rsidRPr="000558D0" w:rsidRDefault="000558D0" w:rsidP="000578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613E08" w14:textId="08BF11DE" w:rsidR="000558D0" w:rsidRPr="000558D0" w:rsidRDefault="000558D0" w:rsidP="000578D3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58D0">
        <w:rPr>
          <w:rFonts w:ascii="Times New Roman" w:hAnsi="Times New Roman"/>
          <w:sz w:val="28"/>
          <w:szCs w:val="28"/>
        </w:rPr>
        <w:t xml:space="preserve">2016. gada </w:t>
      </w:r>
      <w:r w:rsidR="00F17DB6">
        <w:rPr>
          <w:rFonts w:ascii="Times New Roman" w:hAnsi="Times New Roman"/>
          <w:sz w:val="28"/>
          <w:szCs w:val="28"/>
        </w:rPr>
        <w:t>22. martā</w:t>
      </w:r>
      <w:r w:rsidRPr="000558D0">
        <w:rPr>
          <w:rFonts w:ascii="Times New Roman" w:hAnsi="Times New Roman"/>
          <w:sz w:val="28"/>
          <w:szCs w:val="28"/>
        </w:rPr>
        <w:tab/>
        <w:t>Noteikumi Nr.</w:t>
      </w:r>
      <w:r w:rsidR="00F17DB6">
        <w:rPr>
          <w:rFonts w:ascii="Times New Roman" w:hAnsi="Times New Roman"/>
          <w:sz w:val="28"/>
          <w:szCs w:val="28"/>
        </w:rPr>
        <w:t> 162</w:t>
      </w:r>
    </w:p>
    <w:p w14:paraId="6B959178" w14:textId="75EB6CA7" w:rsidR="000558D0" w:rsidRPr="000558D0" w:rsidRDefault="000558D0" w:rsidP="000578D3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58D0">
        <w:rPr>
          <w:rFonts w:ascii="Times New Roman" w:hAnsi="Times New Roman"/>
          <w:sz w:val="28"/>
          <w:szCs w:val="28"/>
        </w:rPr>
        <w:t>Rīgā</w:t>
      </w:r>
      <w:r w:rsidRPr="000558D0">
        <w:rPr>
          <w:rFonts w:ascii="Times New Roman" w:hAnsi="Times New Roman"/>
          <w:sz w:val="28"/>
          <w:szCs w:val="28"/>
        </w:rPr>
        <w:tab/>
        <w:t>(prot. Nr. </w:t>
      </w:r>
      <w:r w:rsidR="00F17DB6">
        <w:rPr>
          <w:rFonts w:ascii="Times New Roman" w:hAnsi="Times New Roman"/>
          <w:sz w:val="28"/>
          <w:szCs w:val="28"/>
        </w:rPr>
        <w:t>14</w:t>
      </w:r>
      <w:r w:rsidRPr="000558D0">
        <w:rPr>
          <w:rFonts w:ascii="Times New Roman" w:hAnsi="Times New Roman"/>
          <w:sz w:val="28"/>
          <w:szCs w:val="28"/>
        </w:rPr>
        <w:t> </w:t>
      </w:r>
      <w:r w:rsidR="00F17DB6">
        <w:rPr>
          <w:rFonts w:ascii="Times New Roman" w:hAnsi="Times New Roman"/>
          <w:sz w:val="28"/>
          <w:szCs w:val="28"/>
        </w:rPr>
        <w:t>6</w:t>
      </w:r>
      <w:r w:rsidRPr="000558D0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7660796E" w14:textId="4787CAE9" w:rsidR="00215EC9" w:rsidRDefault="00215EC9" w:rsidP="006C3C20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lv-LV"/>
        </w:rPr>
      </w:pPr>
    </w:p>
    <w:p w14:paraId="6645CD25" w14:textId="311B58E0" w:rsidR="006C3C20" w:rsidRDefault="006364A2" w:rsidP="006C3C20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B16C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Noteikumi </w:t>
      </w:r>
      <w:r w:rsidRPr="003B16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Pr="003B16CF">
        <w:rPr>
          <w:rFonts w:ascii="Times New Roman" w:eastAsia="Times New Roman" w:hAnsi="Times New Roman"/>
          <w:b/>
          <w:sz w:val="28"/>
          <w:szCs w:val="28"/>
          <w:lang w:eastAsia="lv-LV"/>
        </w:rPr>
        <w:t>kārtību, kādā Valsts ieņēmumu dienestam sniedzami ziņojumi par aizdomīgiem darījumiem</w:t>
      </w:r>
    </w:p>
    <w:p w14:paraId="22583092" w14:textId="77777777" w:rsidR="003B16CF" w:rsidRDefault="003B16CF" w:rsidP="000578D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01B9B82" w14:textId="77777777" w:rsidR="00FF4457" w:rsidRDefault="00607845" w:rsidP="000578D3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>Izdoti saskaņā ar likuma</w:t>
      </w:r>
    </w:p>
    <w:p w14:paraId="65E768D4" w14:textId="4786B934" w:rsidR="00607845" w:rsidRPr="003B16CF" w:rsidRDefault="00607845" w:rsidP="000578D3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0890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Par nodokļiem un </w:t>
      </w:r>
      <w:r w:rsidR="00FF4457" w:rsidRPr="003B16CF">
        <w:rPr>
          <w:rFonts w:ascii="Times New Roman" w:eastAsia="Times New Roman" w:hAnsi="Times New Roman"/>
          <w:sz w:val="28"/>
          <w:szCs w:val="28"/>
          <w:lang w:eastAsia="lv-LV"/>
        </w:rPr>
        <w:t>nodevām</w:t>
      </w:r>
      <w:r w:rsidR="00FF4457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9AD7C95" w14:textId="1996C16A" w:rsidR="00607845" w:rsidRPr="003B16CF" w:rsidRDefault="00607845" w:rsidP="000578D3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>22.</w:t>
      </w:r>
      <w:r w:rsidR="000E1B6F" w:rsidRPr="003B16C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panta </w:t>
      </w:r>
      <w:r w:rsidR="005E1934" w:rsidRPr="003B16CF">
        <w:rPr>
          <w:rFonts w:ascii="Times New Roman" w:eastAsia="Times New Roman" w:hAnsi="Times New Roman"/>
          <w:sz w:val="28"/>
          <w:szCs w:val="28"/>
          <w:lang w:eastAsia="lv-LV"/>
        </w:rPr>
        <w:t>pirmo</w:t>
      </w:r>
      <w:r w:rsidR="000925AC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E1934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sesto </w:t>
      </w: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</w:p>
    <w:p w14:paraId="688265CF" w14:textId="77777777" w:rsidR="003B16CF" w:rsidRPr="003B16CF" w:rsidRDefault="003B16CF" w:rsidP="000578D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2D4FE3" w14:textId="77777777" w:rsidR="00452494" w:rsidRDefault="00D51DDF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FF445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07845" w:rsidRPr="003B16CF">
        <w:rPr>
          <w:rFonts w:ascii="Times New Roman" w:eastAsia="Times New Roman" w:hAnsi="Times New Roman"/>
          <w:sz w:val="28"/>
          <w:szCs w:val="28"/>
          <w:lang w:eastAsia="lv-LV"/>
        </w:rPr>
        <w:t>Noteikumi nosaka</w:t>
      </w:r>
      <w:r w:rsidR="00452494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4EEE4289" w14:textId="3C64F00D" w:rsidR="00452494" w:rsidRDefault="00F7675D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1381">
        <w:rPr>
          <w:rFonts w:ascii="Times New Roman" w:eastAsia="Times New Roman" w:hAnsi="Times New Roman"/>
          <w:sz w:val="28"/>
          <w:szCs w:val="28"/>
          <w:lang w:eastAsia="lv-LV"/>
        </w:rPr>
        <w:t xml:space="preserve">1.1. kārtību, kādā kredītiestāde un maksājumu pakalpojumu sniedzējs, kas noteikts </w:t>
      </w:r>
      <w:hyperlink r:id="rId9" w:tgtFrame="_blank" w:history="1">
        <w:r w:rsidRPr="00C71381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lv-LV"/>
          </w:rPr>
          <w:t>Maksājumu pakalpojumu un elektroniskās naudas likuma</w:t>
        </w:r>
      </w:hyperlink>
      <w:r w:rsidRPr="00C7138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hyperlink r:id="rId10" w:anchor="p2" w:tgtFrame="_blank" w:history="1">
        <w:r w:rsidRPr="00C71381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lv-LV"/>
          </w:rPr>
          <w:t>2. panta</w:t>
        </w:r>
      </w:hyperlink>
      <w:r w:rsidRPr="00C71381">
        <w:rPr>
          <w:rFonts w:ascii="Times New Roman" w:eastAsia="Times New Roman" w:hAnsi="Times New Roman"/>
          <w:sz w:val="28"/>
          <w:szCs w:val="28"/>
          <w:lang w:eastAsia="lv-LV"/>
        </w:rPr>
        <w:t xml:space="preserve"> otrās daļas 2., 3., 4., 7. un 8. punktā (turpmāk – maksājumu pakalpojumu sniedzējs), </w:t>
      </w:r>
      <w:r w:rsidR="003A018D" w:rsidRPr="00814E74">
        <w:rPr>
          <w:rFonts w:ascii="Times New Roman" w:eastAsia="Times New Roman" w:hAnsi="Times New Roman"/>
          <w:sz w:val="28"/>
          <w:szCs w:val="28"/>
          <w:lang w:eastAsia="lv-LV"/>
        </w:rPr>
        <w:t xml:space="preserve">konstatējot aizdomīgu darījumu </w:t>
      </w:r>
      <w:hyperlink r:id="rId11" w:tgtFrame="_blank" w:history="1">
        <w:r w:rsidR="003A018D" w:rsidRPr="008729E0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lv-LV"/>
          </w:rPr>
          <w:t>Noziedzīgi iegūtu līdzekļu legalizācijas un terorisma finansēšanas novēršanas likuma</w:t>
        </w:r>
      </w:hyperlink>
      <w:r w:rsidR="003A018D" w:rsidRPr="008729E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A018D" w:rsidRPr="00814E74">
        <w:rPr>
          <w:rFonts w:ascii="Times New Roman" w:eastAsia="Times New Roman" w:hAnsi="Times New Roman"/>
          <w:sz w:val="28"/>
          <w:szCs w:val="28"/>
          <w:lang w:eastAsia="lv-LV"/>
        </w:rPr>
        <w:t xml:space="preserve">izpratnē, ziņo Valsts ieņēmumu dienestam par tādiem personu, kuru rezidences (reģistrācijas) valsts ir Latvijas Republika, aizdomīgiem darījumiem, kas atbilst </w:t>
      </w:r>
      <w:r w:rsidR="003A018D">
        <w:rPr>
          <w:rFonts w:ascii="Times New Roman" w:eastAsia="Times New Roman" w:hAnsi="Times New Roman"/>
          <w:sz w:val="28"/>
          <w:szCs w:val="28"/>
          <w:lang w:eastAsia="lv-LV"/>
        </w:rPr>
        <w:t xml:space="preserve">likuma "Par nodokļiem un nodevām" </w:t>
      </w:r>
      <w:r w:rsidR="003A018D" w:rsidRPr="00814E74">
        <w:rPr>
          <w:rFonts w:ascii="Times New Roman" w:eastAsia="Times New Roman" w:hAnsi="Times New Roman"/>
          <w:sz w:val="28"/>
          <w:szCs w:val="28"/>
          <w:lang w:eastAsia="lv-LV"/>
        </w:rPr>
        <w:t>22.</w:t>
      </w:r>
      <w:r w:rsidR="003A018D" w:rsidRPr="00814E74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3A018D" w:rsidRPr="00814E74">
        <w:rPr>
          <w:rFonts w:ascii="Times New Roman" w:eastAsia="Times New Roman" w:hAnsi="Times New Roman"/>
          <w:sz w:val="28"/>
          <w:szCs w:val="28"/>
          <w:lang w:eastAsia="lv-LV"/>
        </w:rPr>
        <w:t xml:space="preserve"> panta trešajā daļā noteiktajām ai</w:t>
      </w:r>
      <w:r w:rsidR="003A018D">
        <w:rPr>
          <w:rFonts w:ascii="Times New Roman" w:eastAsia="Times New Roman" w:hAnsi="Times New Roman"/>
          <w:sz w:val="28"/>
          <w:szCs w:val="28"/>
          <w:lang w:eastAsia="lv-LV"/>
        </w:rPr>
        <w:t>zdomīguma pazīmēm nodokļu jomā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9E7FBC6" w14:textId="77777777" w:rsidR="00452494" w:rsidRDefault="00452494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1.2. </w:t>
      </w:r>
      <w:r w:rsidR="00B365B7" w:rsidRPr="00B365B7">
        <w:rPr>
          <w:rFonts w:ascii="Times New Roman" w:eastAsia="Times New Roman" w:hAnsi="Times New Roman"/>
          <w:bCs/>
          <w:sz w:val="28"/>
          <w:szCs w:val="28"/>
          <w:lang w:eastAsia="lv-LV"/>
        </w:rPr>
        <w:t>kodus</w:t>
      </w:r>
      <w:r w:rsidR="00B365B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atbilstoši</w:t>
      </w:r>
      <w:r w:rsidR="00FF445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B365B7">
        <w:rPr>
          <w:rFonts w:ascii="Times New Roman" w:eastAsia="Times New Roman" w:hAnsi="Times New Roman"/>
          <w:bCs/>
          <w:sz w:val="28"/>
          <w:szCs w:val="28"/>
          <w:lang w:eastAsia="lv-LV"/>
        </w:rPr>
        <w:t>darījuma aizdomīguma pazīmēm</w:t>
      </w:r>
      <w:r w:rsidR="009A3943" w:rsidRPr="003B16C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nodokļu jomā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;</w:t>
      </w:r>
    </w:p>
    <w:p w14:paraId="5412F21D" w14:textId="2FA55A2B" w:rsidR="00607845" w:rsidRPr="003B16CF" w:rsidRDefault="00452494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1.3.</w:t>
      </w:r>
      <w:r w:rsidR="009A3943" w:rsidRPr="003B16C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607845" w:rsidRPr="003B16CF">
        <w:rPr>
          <w:rFonts w:ascii="Times New Roman" w:eastAsia="Times New Roman" w:hAnsi="Times New Roman"/>
          <w:sz w:val="28"/>
          <w:szCs w:val="28"/>
          <w:lang w:eastAsia="lv-LV"/>
        </w:rPr>
        <w:t>ziņojuma veidlapu.</w:t>
      </w:r>
    </w:p>
    <w:p w14:paraId="75DF30AD" w14:textId="77777777" w:rsidR="00607845" w:rsidRPr="003B16CF" w:rsidRDefault="00607845" w:rsidP="00AC4B22">
      <w:pPr>
        <w:pStyle w:val="ListParagraph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5B5D81" w14:textId="22EAAC01" w:rsidR="00D51DDF" w:rsidRPr="003B16CF" w:rsidRDefault="00D51DDF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5E1934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Kredītiestāde un maksājumu pakalpojumu sniedzējs </w:t>
      </w:r>
      <w:r w:rsidR="00607845" w:rsidRPr="003B16CF">
        <w:rPr>
          <w:rFonts w:ascii="Times New Roman" w:eastAsia="Times New Roman" w:hAnsi="Times New Roman"/>
          <w:sz w:val="28"/>
          <w:szCs w:val="28"/>
          <w:lang w:eastAsia="lv-LV"/>
        </w:rPr>
        <w:t>nekavējoties ziņo par aizdomīgu darījumu</w:t>
      </w:r>
      <w:r w:rsidR="00F53AD9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263ED8" w:rsidRPr="003B16CF">
        <w:rPr>
          <w:rFonts w:ascii="Times New Roman" w:eastAsia="Times New Roman" w:hAnsi="Times New Roman"/>
          <w:sz w:val="28"/>
          <w:szCs w:val="28"/>
          <w:lang w:eastAsia="lv-LV"/>
        </w:rPr>
        <w:t>iesniedzot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ieņēmumu dienestā</w:t>
      </w:r>
      <w:r w:rsidR="00263ED8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3AD9" w:rsidRPr="003B16CF">
        <w:rPr>
          <w:rFonts w:ascii="Times New Roman" w:eastAsia="Times New Roman" w:hAnsi="Times New Roman"/>
          <w:sz w:val="28"/>
          <w:szCs w:val="28"/>
          <w:lang w:eastAsia="lv-LV"/>
        </w:rPr>
        <w:t>ziņojuma veidlapu</w:t>
      </w:r>
      <w:r w:rsidR="00065AFA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63ED8" w:rsidRPr="003B16CF">
        <w:rPr>
          <w:rFonts w:ascii="Times New Roman" w:eastAsia="Times New Roman" w:hAnsi="Times New Roman"/>
          <w:sz w:val="28"/>
          <w:szCs w:val="28"/>
          <w:lang w:eastAsia="lv-LV"/>
        </w:rPr>
        <w:t>(turpmāk – ziņojum</w:t>
      </w:r>
      <w:r w:rsidR="007A7E7F" w:rsidRPr="003B16C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63ED8" w:rsidRPr="003B16C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 xml:space="preserve"> (pielikums)</w:t>
      </w:r>
      <w:r w:rsidRPr="003B16C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21ECCB1" w14:textId="77777777" w:rsidR="00D51DDF" w:rsidRPr="003B16CF" w:rsidRDefault="00D51DDF" w:rsidP="00AC4B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FCA826" w14:textId="6E73FD80" w:rsidR="00345A40" w:rsidRDefault="00345A40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3. </w:t>
      </w:r>
      <w:r w:rsidR="00CC5F62" w:rsidRPr="00CC5F62">
        <w:rPr>
          <w:rFonts w:ascii="Times New Roman" w:eastAsia="Times New Roman" w:hAnsi="Times New Roman"/>
          <w:sz w:val="28"/>
          <w:szCs w:val="28"/>
          <w:lang w:eastAsia="lv-LV"/>
        </w:rPr>
        <w:t>Ziņojumu iesniedz elektroniski, izmantojot elektronisko pastu, šifrētā veidā saskaņā ar noslēgto divpusējo līgumu starp Valsts ieņēmumu dienestu un kredītiestādi vai maksājumu pakalpojumu sniedzēju</w:t>
      </w:r>
      <w:r w:rsidR="00CC5F6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DCBC506" w14:textId="77777777" w:rsidR="00345A40" w:rsidRDefault="00345A40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DCD56C" w14:textId="51B243FA" w:rsidR="00632489" w:rsidRDefault="00345A40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632489">
        <w:rPr>
          <w:rFonts w:ascii="Times New Roman" w:eastAsia="Times New Roman" w:hAnsi="Times New Roman"/>
          <w:sz w:val="28"/>
          <w:szCs w:val="28"/>
          <w:lang w:eastAsia="lv-LV"/>
        </w:rPr>
        <w:t xml:space="preserve">. Kredītiestāde un maksājumu pakalpojumu sniedzējs ziņojumu aizpilda </w:t>
      </w:r>
      <w:r w:rsidR="00632489" w:rsidRPr="00B365B7">
        <w:rPr>
          <w:rFonts w:ascii="Times New Roman" w:eastAsia="Times New Roman" w:hAnsi="Times New Roman"/>
          <w:i/>
          <w:sz w:val="28"/>
          <w:szCs w:val="28"/>
          <w:lang w:eastAsia="lv-LV"/>
        </w:rPr>
        <w:t>Excel</w:t>
      </w:r>
      <w:r w:rsidR="00632489">
        <w:rPr>
          <w:rFonts w:ascii="Times New Roman" w:eastAsia="Times New Roman" w:hAnsi="Times New Roman"/>
          <w:sz w:val="28"/>
          <w:szCs w:val="28"/>
          <w:lang w:eastAsia="lv-LV"/>
        </w:rPr>
        <w:t xml:space="preserve"> programmā. </w:t>
      </w:r>
    </w:p>
    <w:p w14:paraId="112E69AA" w14:textId="77777777" w:rsidR="000578D3" w:rsidRDefault="000578D3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1BE269" w14:textId="694D1D9F" w:rsidR="00D50F25" w:rsidRDefault="00345A40" w:rsidP="00AC4B2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824C6">
        <w:rPr>
          <w:rFonts w:ascii="Times New Roman" w:hAnsi="Times New Roman"/>
          <w:sz w:val="28"/>
          <w:szCs w:val="28"/>
          <w:lang w:eastAsia="lv-LV"/>
        </w:rPr>
        <w:t>5</w:t>
      </w:r>
      <w:r w:rsidR="00632489" w:rsidRPr="00D824C6">
        <w:rPr>
          <w:rFonts w:ascii="Times New Roman" w:hAnsi="Times New Roman"/>
          <w:sz w:val="28"/>
          <w:szCs w:val="28"/>
          <w:lang w:eastAsia="lv-LV"/>
        </w:rPr>
        <w:t>. Ja, aizpildot ziņojum</w:t>
      </w:r>
      <w:r w:rsidR="00B365B7">
        <w:rPr>
          <w:rFonts w:ascii="Times New Roman" w:hAnsi="Times New Roman"/>
          <w:sz w:val="28"/>
          <w:szCs w:val="28"/>
          <w:lang w:eastAsia="lv-LV"/>
        </w:rPr>
        <w:t>u</w:t>
      </w:r>
      <w:r w:rsidR="00632489" w:rsidRPr="00D824C6">
        <w:rPr>
          <w:rFonts w:ascii="Times New Roman" w:hAnsi="Times New Roman"/>
          <w:sz w:val="28"/>
          <w:szCs w:val="28"/>
          <w:lang w:eastAsia="lv-LV"/>
        </w:rPr>
        <w:t>, kādā lauku grupā norādāmo ziņu nav, to atstāj neaizpildītu.</w:t>
      </w:r>
    </w:p>
    <w:p w14:paraId="32864D7A" w14:textId="77777777" w:rsidR="00D824C6" w:rsidRPr="00D824C6" w:rsidRDefault="00D824C6" w:rsidP="00AC4B22">
      <w:pPr>
        <w:pStyle w:val="NoSpacing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4537E841" w14:textId="569A5E0B" w:rsidR="00673C31" w:rsidRPr="00D824C6" w:rsidRDefault="00D50F25" w:rsidP="00AC4B22">
      <w:pPr>
        <w:pStyle w:val="NoSpacing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D824C6">
        <w:rPr>
          <w:rFonts w:ascii="Times New Roman" w:hAnsi="Times New Roman"/>
          <w:sz w:val="28"/>
          <w:szCs w:val="28"/>
          <w:lang w:eastAsia="lv-LV"/>
        </w:rPr>
        <w:lastRenderedPageBreak/>
        <w:t>6</w:t>
      </w:r>
      <w:r w:rsidR="00FA7826" w:rsidRPr="00D824C6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A3943" w:rsidRPr="00D824C6">
        <w:rPr>
          <w:rFonts w:ascii="Times New Roman" w:hAnsi="Times New Roman"/>
          <w:sz w:val="28"/>
          <w:szCs w:val="28"/>
          <w:lang w:eastAsia="lv-LV"/>
        </w:rPr>
        <w:t>Likum</w:t>
      </w:r>
      <w:r w:rsidR="00AA7B4D" w:rsidRPr="00D824C6">
        <w:rPr>
          <w:rFonts w:ascii="Times New Roman" w:hAnsi="Times New Roman"/>
          <w:sz w:val="28"/>
          <w:szCs w:val="28"/>
          <w:lang w:eastAsia="lv-LV"/>
        </w:rPr>
        <w:t>a</w:t>
      </w:r>
      <w:r w:rsidR="00673C31" w:rsidRPr="00D824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70890">
        <w:rPr>
          <w:rFonts w:ascii="Times New Roman" w:hAnsi="Times New Roman"/>
          <w:sz w:val="28"/>
          <w:szCs w:val="28"/>
          <w:lang w:eastAsia="lv-LV"/>
        </w:rPr>
        <w:t>"</w:t>
      </w:r>
      <w:r w:rsidR="00673C31" w:rsidRPr="00D824C6">
        <w:rPr>
          <w:rFonts w:ascii="Times New Roman" w:hAnsi="Times New Roman"/>
          <w:sz w:val="28"/>
          <w:szCs w:val="28"/>
          <w:lang w:eastAsia="lv-LV"/>
        </w:rPr>
        <w:t>Par nodokļiem un nodevām</w:t>
      </w:r>
      <w:r w:rsidR="00670890">
        <w:rPr>
          <w:rFonts w:ascii="Times New Roman" w:hAnsi="Times New Roman"/>
          <w:sz w:val="28"/>
          <w:szCs w:val="28"/>
          <w:lang w:eastAsia="lv-LV"/>
        </w:rPr>
        <w:t>"</w:t>
      </w:r>
      <w:r w:rsidR="00E44111" w:rsidRPr="00D824C6">
        <w:rPr>
          <w:rFonts w:ascii="Times New Roman" w:hAnsi="Times New Roman"/>
          <w:sz w:val="28"/>
          <w:szCs w:val="28"/>
          <w:lang w:eastAsia="lv-LV"/>
        </w:rPr>
        <w:t xml:space="preserve"> 22.</w:t>
      </w:r>
      <w:r w:rsidR="00106B2D" w:rsidRPr="00D824C6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2 </w:t>
      </w:r>
      <w:r w:rsidR="00E44111" w:rsidRPr="00D824C6">
        <w:rPr>
          <w:rFonts w:ascii="Times New Roman" w:hAnsi="Times New Roman"/>
          <w:sz w:val="28"/>
          <w:szCs w:val="28"/>
          <w:lang w:eastAsia="lv-LV"/>
        </w:rPr>
        <w:t>panta trešajā daļā</w:t>
      </w:r>
      <w:r w:rsidR="00673C31" w:rsidRPr="00D824C6">
        <w:rPr>
          <w:rFonts w:ascii="Times New Roman" w:hAnsi="Times New Roman"/>
          <w:sz w:val="28"/>
          <w:szCs w:val="28"/>
          <w:lang w:eastAsia="lv-LV"/>
        </w:rPr>
        <w:t xml:space="preserve"> noteiktajām darījuma aizdomīguma pazīmēm nodokļu jomā </w:t>
      </w:r>
      <w:r w:rsidR="00450D59" w:rsidRPr="00D824C6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673C31" w:rsidRPr="00D824C6">
        <w:rPr>
          <w:rFonts w:ascii="Times New Roman" w:hAnsi="Times New Roman"/>
          <w:sz w:val="28"/>
          <w:szCs w:val="28"/>
          <w:lang w:eastAsia="lv-LV"/>
        </w:rPr>
        <w:t>šādi kodi:</w:t>
      </w:r>
    </w:p>
    <w:p w14:paraId="0CD5E2E7" w14:textId="574B3CE7" w:rsidR="00673C31" w:rsidRPr="003B16CF" w:rsidRDefault="00D50F25" w:rsidP="00AC4B22">
      <w:pPr>
        <w:pStyle w:val="NoSpacing"/>
        <w:ind w:firstLine="709"/>
        <w:jc w:val="both"/>
        <w:rPr>
          <w:lang w:eastAsia="lv-LV"/>
        </w:rPr>
      </w:pPr>
      <w:r w:rsidRPr="00D824C6">
        <w:rPr>
          <w:rFonts w:ascii="Times New Roman" w:hAnsi="Times New Roman"/>
          <w:sz w:val="28"/>
          <w:szCs w:val="28"/>
          <w:lang w:eastAsia="lv-LV"/>
        </w:rPr>
        <w:t>6</w:t>
      </w:r>
      <w:r w:rsidR="00450D59" w:rsidRPr="00D824C6">
        <w:rPr>
          <w:rFonts w:ascii="Times New Roman" w:hAnsi="Times New Roman"/>
          <w:sz w:val="28"/>
          <w:szCs w:val="28"/>
          <w:lang w:eastAsia="lv-LV"/>
        </w:rPr>
        <w:t>.1.</w:t>
      </w:r>
      <w:r w:rsidR="00673C31" w:rsidRPr="00D824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73C31" w:rsidRPr="00D824C6">
        <w:rPr>
          <w:rFonts w:ascii="Times New Roman" w:eastAsia="Times New Roman" w:hAnsi="Times New Roman"/>
          <w:sz w:val="28"/>
          <w:szCs w:val="28"/>
          <w:lang w:eastAsia="lv-LV"/>
        </w:rPr>
        <w:t>privātpersona deklarē ienākumus, ieņēmumus, uzkrājumus, īpašumus vai to vērtības maiņas ar aizdomīgu izcelsmi – CIT;</w:t>
      </w:r>
    </w:p>
    <w:p w14:paraId="046E70DE" w14:textId="28A487A0" w:rsidR="00673C31" w:rsidRPr="00BD1918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673C31" w:rsidRPr="00BD1918">
        <w:rPr>
          <w:rFonts w:ascii="Times New Roman" w:eastAsia="Times New Roman" w:hAnsi="Times New Roman"/>
          <w:sz w:val="28"/>
          <w:szCs w:val="28"/>
          <w:lang w:eastAsia="lv-LV"/>
        </w:rPr>
        <w:t xml:space="preserve"> klientam neraksturīgi liels darījuma apjoms </w:t>
      </w:r>
      <w:r w:rsidR="00B365B7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BD1918">
        <w:rPr>
          <w:rFonts w:ascii="Times New Roman" w:eastAsia="Times New Roman" w:hAnsi="Times New Roman"/>
          <w:sz w:val="28"/>
          <w:szCs w:val="28"/>
          <w:lang w:eastAsia="lv-LV"/>
        </w:rPr>
        <w:t xml:space="preserve"> DLA;</w:t>
      </w:r>
    </w:p>
    <w:p w14:paraId="1BECA9ED" w14:textId="07E8C4FA" w:rsidR="00673C31" w:rsidRPr="003B16CF" w:rsidRDefault="00D50F25" w:rsidP="00AC4B22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.3.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ienākošie darījumi veido daudzas mazas summas, bet izejošie ir par lielām summām </w:t>
      </w:r>
      <w:r w:rsidR="00B365B7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DLS;</w:t>
      </w:r>
    </w:p>
    <w:p w14:paraId="613FA231" w14:textId="6F0683FF" w:rsidR="00673C31" w:rsidRPr="003B16CF" w:rsidRDefault="00D50F25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.4.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nekustamā īpašuma iegāde par acīmredzam</w:t>
      </w:r>
      <w:r w:rsidR="009070BF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neatbilstošu cenu </w:t>
      </w:r>
      <w:r w:rsidR="00B365B7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DNI;</w:t>
      </w:r>
    </w:p>
    <w:p w14:paraId="613E1B5F" w14:textId="4B246AF1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.5.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darījumam nav acīmredzam</w:t>
      </w:r>
      <w:r w:rsidR="009070BF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likumīga nolūka (vai saistības ar personisko vai biznesa darbību)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DNN;</w:t>
      </w:r>
    </w:p>
    <w:p w14:paraId="26AD0918" w14:textId="5C59EB99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.6.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darījumā izmantots viltots dokuments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DVD;</w:t>
      </w:r>
    </w:p>
    <w:p w14:paraId="5742A1AD" w14:textId="4CA612FA" w:rsidR="00673C31" w:rsidRPr="003B16CF" w:rsidRDefault="00D50F25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.7.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aizdomīgs darījums ar elektronisko naudu – ELE;</w:t>
      </w:r>
    </w:p>
    <w:p w14:paraId="32416063" w14:textId="01FB00AF" w:rsidR="00673C31" w:rsidRPr="003B16CF" w:rsidRDefault="00D50F25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.8.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nauda tiek debetēta no konta tūlīt pēc tā kreditēšanas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FIX;</w:t>
      </w:r>
    </w:p>
    <w:p w14:paraId="111B7715" w14:textId="0BE7EAB4" w:rsidR="00673C31" w:rsidRPr="003B16CF" w:rsidRDefault="00D50F25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.9.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privātpersona vienā vai vairākos darījumos skaidrā naudā iegulda komercsabiedrībā, izmaksā, aizdod vai aizņemas no citas privātpersonas 60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>000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673C31" w:rsidRPr="003B16C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vai vairāk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IEG;</w:t>
      </w:r>
    </w:p>
    <w:p w14:paraId="65B40E2F" w14:textId="01577F14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.10.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izvairīšanās no nodokļu nomaksas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INN;</w:t>
      </w:r>
    </w:p>
    <w:p w14:paraId="47910BB2" w14:textId="3D7772F0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.11.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uzkrītošas izmaiņas konta bilancē (palielināta apgrozība u.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c.)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KBI;</w:t>
      </w:r>
    </w:p>
    <w:p w14:paraId="227A97B6" w14:textId="3A3123C9" w:rsidR="00673C31" w:rsidRPr="003B16CF" w:rsidRDefault="00D50F25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.12.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klientam ir pārmērīgi liels kontu skaits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KLD;</w:t>
      </w:r>
    </w:p>
    <w:p w14:paraId="541AF81C" w14:textId="6C2B3D71" w:rsidR="00673C31" w:rsidRPr="003B16CF" w:rsidRDefault="00D50F25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.13.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konta apgrozījums pārsvarā sastāv no skaidras naudas operācijām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KSN;</w:t>
      </w:r>
    </w:p>
    <w:p w14:paraId="29AD1F98" w14:textId="3F3EF778" w:rsidR="00673C31" w:rsidRPr="003B16CF" w:rsidRDefault="00D50F25" w:rsidP="00AC4B2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.14.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konts ir tālu no klienta rezidences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KTV;</w:t>
      </w:r>
    </w:p>
    <w:p w14:paraId="71A1C064" w14:textId="777A5B54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.15.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klients darbojas kā aizsegs citas personas darījumam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LCP;</w:t>
      </w:r>
    </w:p>
    <w:p w14:paraId="655EA2AE" w14:textId="74A1750D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.16.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darījums ir klientam netipisks – LNT;</w:t>
      </w:r>
    </w:p>
    <w:p w14:paraId="7A93CBD8" w14:textId="47C7A34D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.17.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klients veic sarežģītus vai neparastus darījumus (kuriem pašiem vai atsevišķiem to noteikumiem nav skaidri saprotama ekonomiskā vai juridiskā mērķa)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LSG;</w:t>
      </w:r>
    </w:p>
    <w:p w14:paraId="1300071F" w14:textId="6B436C97" w:rsidR="00673C31" w:rsidRPr="003B16CF" w:rsidRDefault="00D50F25" w:rsidP="00AC4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50D59">
        <w:rPr>
          <w:rFonts w:ascii="Times New Roman" w:eastAsia="Times New Roman" w:hAnsi="Times New Roman"/>
          <w:sz w:val="28"/>
          <w:szCs w:val="28"/>
          <w:lang w:eastAsia="lv-LV"/>
        </w:rPr>
        <w:t>.18.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neskaidra darījumā izmantoto līdzekļu izcelsme </w:t>
      </w:r>
      <w:r w:rsidR="000578D3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673C31" w:rsidRPr="003B16CF">
        <w:rPr>
          <w:rFonts w:ascii="Times New Roman" w:eastAsia="Times New Roman" w:hAnsi="Times New Roman"/>
          <w:sz w:val="28"/>
          <w:szCs w:val="28"/>
          <w:lang w:eastAsia="lv-LV"/>
        </w:rPr>
        <w:t xml:space="preserve"> NLA.</w:t>
      </w:r>
    </w:p>
    <w:p w14:paraId="273ECCF8" w14:textId="72287A56" w:rsidR="00345A40" w:rsidRPr="003B16CF" w:rsidRDefault="00345A40" w:rsidP="00AC4B2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7226B4" w14:textId="14A9C502" w:rsidR="00A62C31" w:rsidRDefault="007E3B89" w:rsidP="00AC4B2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A62C3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A62C31" w:rsidRPr="003B16CF">
        <w:rPr>
          <w:rFonts w:ascii="Times New Roman" w:eastAsia="Times New Roman" w:hAnsi="Times New Roman"/>
          <w:sz w:val="28"/>
          <w:szCs w:val="28"/>
          <w:lang w:eastAsia="lv-LV"/>
        </w:rPr>
        <w:t>Noteikumi stājas spēkā 2016</w:t>
      </w:r>
      <w:r w:rsidR="00670890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="00A62C31" w:rsidRPr="003B16CF">
        <w:rPr>
          <w:rFonts w:ascii="Times New Roman" w:eastAsia="Times New Roman" w:hAnsi="Times New Roman"/>
          <w:sz w:val="28"/>
          <w:szCs w:val="28"/>
          <w:lang w:eastAsia="lv-LV"/>
        </w:rPr>
        <w:t>ada 1</w:t>
      </w:r>
      <w:r w:rsidR="00670890">
        <w:rPr>
          <w:rFonts w:ascii="Times New Roman" w:eastAsia="Times New Roman" w:hAnsi="Times New Roman"/>
          <w:sz w:val="28"/>
          <w:szCs w:val="28"/>
          <w:lang w:eastAsia="lv-LV"/>
        </w:rPr>
        <w:t>. a</w:t>
      </w:r>
      <w:r w:rsidR="00A62C31" w:rsidRPr="003B16CF">
        <w:rPr>
          <w:rFonts w:ascii="Times New Roman" w:eastAsia="Times New Roman" w:hAnsi="Times New Roman"/>
          <w:sz w:val="28"/>
          <w:szCs w:val="28"/>
          <w:lang w:eastAsia="lv-LV"/>
        </w:rPr>
        <w:t>prīlī.</w:t>
      </w:r>
    </w:p>
    <w:p w14:paraId="367EA449" w14:textId="77777777" w:rsidR="00670890" w:rsidRPr="00670890" w:rsidRDefault="00670890" w:rsidP="00057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15BAA" w14:textId="77777777" w:rsidR="00670890" w:rsidRPr="00670890" w:rsidRDefault="00670890" w:rsidP="00057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645C0" w14:textId="77777777" w:rsidR="00670890" w:rsidRPr="00670890" w:rsidRDefault="00670890" w:rsidP="00057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EAB0C" w14:textId="77777777" w:rsidR="00670890" w:rsidRPr="00670890" w:rsidRDefault="00670890" w:rsidP="000578D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70890">
        <w:rPr>
          <w:sz w:val="28"/>
          <w:szCs w:val="28"/>
        </w:rPr>
        <w:t>Ministru prezidents</w:t>
      </w:r>
      <w:r w:rsidRPr="00670890">
        <w:rPr>
          <w:sz w:val="28"/>
          <w:szCs w:val="28"/>
        </w:rPr>
        <w:tab/>
        <w:t xml:space="preserve">Māris Kučinskis </w:t>
      </w:r>
    </w:p>
    <w:p w14:paraId="0834AC1A" w14:textId="77777777" w:rsidR="00670890" w:rsidRPr="00670890" w:rsidRDefault="00670890" w:rsidP="000578D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BB1285" w14:textId="77777777" w:rsidR="00670890" w:rsidRPr="00670890" w:rsidRDefault="00670890" w:rsidP="000578D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C2778C" w14:textId="77777777" w:rsidR="00670890" w:rsidRPr="00670890" w:rsidRDefault="00670890" w:rsidP="000578D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70F9AB" w14:textId="77777777" w:rsidR="00670890" w:rsidRPr="00670890" w:rsidRDefault="00670890" w:rsidP="000578D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0890">
        <w:rPr>
          <w:rFonts w:ascii="Times New Roman" w:hAnsi="Times New Roman"/>
          <w:sz w:val="28"/>
          <w:szCs w:val="28"/>
        </w:rPr>
        <w:t>Finanšu ministre</w:t>
      </w:r>
      <w:r w:rsidRPr="00670890">
        <w:rPr>
          <w:rFonts w:ascii="Times New Roman" w:hAnsi="Times New Roman"/>
          <w:sz w:val="28"/>
          <w:szCs w:val="28"/>
        </w:rPr>
        <w:tab/>
        <w:t>Dana Reizniece-Ozola</w:t>
      </w:r>
    </w:p>
    <w:p w14:paraId="33295690" w14:textId="6AD2DD3F" w:rsidR="00670890" w:rsidRPr="003B16CF" w:rsidRDefault="00670890" w:rsidP="000578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670890" w:rsidRPr="003B16CF" w:rsidSect="0067089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E2B6" w14:textId="77777777" w:rsidR="005C1B60" w:rsidRDefault="005C1B60" w:rsidP="00FC2E36">
      <w:pPr>
        <w:spacing w:after="0" w:line="240" w:lineRule="auto"/>
      </w:pPr>
      <w:r>
        <w:separator/>
      </w:r>
    </w:p>
  </w:endnote>
  <w:endnote w:type="continuationSeparator" w:id="0">
    <w:p w14:paraId="52EC6835" w14:textId="77777777" w:rsidR="005C1B60" w:rsidRDefault="005C1B60" w:rsidP="00FC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E952" w14:textId="77777777" w:rsidR="00670890" w:rsidRPr="00670890" w:rsidRDefault="00670890" w:rsidP="00670890">
    <w:pPr>
      <w:pStyle w:val="Footer"/>
      <w:rPr>
        <w:rFonts w:ascii="Times New Roman" w:hAnsi="Times New Roman"/>
        <w:sz w:val="16"/>
        <w:szCs w:val="16"/>
      </w:rPr>
    </w:pPr>
    <w:r w:rsidRPr="00670890">
      <w:rPr>
        <w:rFonts w:ascii="Times New Roman" w:hAnsi="Times New Roman"/>
        <w:sz w:val="16"/>
        <w:szCs w:val="16"/>
      </w:rPr>
      <w:t>N0483_6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C827" w14:textId="05F9B46F" w:rsidR="00670890" w:rsidRPr="00670890" w:rsidRDefault="00670890">
    <w:pPr>
      <w:pStyle w:val="Footer"/>
      <w:rPr>
        <w:rFonts w:ascii="Times New Roman" w:hAnsi="Times New Roman"/>
        <w:sz w:val="16"/>
        <w:szCs w:val="16"/>
      </w:rPr>
    </w:pPr>
    <w:r w:rsidRPr="00670890">
      <w:rPr>
        <w:rFonts w:ascii="Times New Roman" w:hAnsi="Times New Roman"/>
        <w:sz w:val="16"/>
        <w:szCs w:val="16"/>
      </w:rPr>
      <w:t>N0483_6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9B24" w14:textId="77777777" w:rsidR="005C1B60" w:rsidRDefault="005C1B60" w:rsidP="00FC2E36">
      <w:pPr>
        <w:spacing w:after="0" w:line="240" w:lineRule="auto"/>
      </w:pPr>
      <w:r>
        <w:separator/>
      </w:r>
    </w:p>
  </w:footnote>
  <w:footnote w:type="continuationSeparator" w:id="0">
    <w:p w14:paraId="5657ADF1" w14:textId="77777777" w:rsidR="005C1B60" w:rsidRDefault="005C1B60" w:rsidP="00FC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4322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BC6AF0F" w14:textId="77777777" w:rsidR="003C5B04" w:rsidRPr="00670890" w:rsidRDefault="003C5B0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70890">
          <w:rPr>
            <w:rFonts w:ascii="Times New Roman" w:hAnsi="Times New Roman"/>
            <w:sz w:val="24"/>
            <w:szCs w:val="24"/>
          </w:rPr>
          <w:fldChar w:fldCharType="begin"/>
        </w:r>
        <w:r w:rsidRPr="006708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0890">
          <w:rPr>
            <w:rFonts w:ascii="Times New Roman" w:hAnsi="Times New Roman"/>
            <w:sz w:val="24"/>
            <w:szCs w:val="24"/>
          </w:rPr>
          <w:fldChar w:fldCharType="separate"/>
        </w:r>
        <w:r w:rsidR="00237D4F">
          <w:rPr>
            <w:rFonts w:ascii="Times New Roman" w:hAnsi="Times New Roman"/>
            <w:noProof/>
            <w:sz w:val="24"/>
            <w:szCs w:val="24"/>
          </w:rPr>
          <w:t>2</w:t>
        </w:r>
        <w:r w:rsidRPr="006708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06EB" w14:textId="635B48C6" w:rsidR="00670890" w:rsidRPr="00670890" w:rsidRDefault="00670890">
    <w:pPr>
      <w:pStyle w:val="Header"/>
      <w:rPr>
        <w:rFonts w:ascii="Times New Roman" w:hAnsi="Times New Roman"/>
        <w:sz w:val="28"/>
        <w:szCs w:val="28"/>
      </w:rPr>
    </w:pPr>
  </w:p>
  <w:p w14:paraId="4003AE25" w14:textId="09C5D7EF" w:rsidR="00670890" w:rsidRPr="00670890" w:rsidRDefault="00670890">
    <w:pPr>
      <w:pStyle w:val="Header"/>
      <w:rPr>
        <w:rFonts w:ascii="Times New Roman" w:hAnsi="Times New Roman"/>
        <w:sz w:val="28"/>
        <w:szCs w:val="28"/>
      </w:rPr>
    </w:pPr>
    <w:r w:rsidRPr="00670890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79B64365" wp14:editId="26AB0404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5AC"/>
    <w:multiLevelType w:val="hybridMultilevel"/>
    <w:tmpl w:val="2EBC4EFC"/>
    <w:lvl w:ilvl="0" w:tplc="6C240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17A9A"/>
    <w:multiLevelType w:val="hybridMultilevel"/>
    <w:tmpl w:val="6D249224"/>
    <w:lvl w:ilvl="0" w:tplc="BD3632CE">
      <w:start w:val="5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4" w:hanging="360"/>
      </w:pPr>
    </w:lvl>
    <w:lvl w:ilvl="2" w:tplc="0426001B" w:tentative="1">
      <w:start w:val="1"/>
      <w:numFmt w:val="lowerRoman"/>
      <w:lvlText w:val="%3."/>
      <w:lvlJc w:val="right"/>
      <w:pPr>
        <w:ind w:left="2794" w:hanging="180"/>
      </w:pPr>
    </w:lvl>
    <w:lvl w:ilvl="3" w:tplc="0426000F" w:tentative="1">
      <w:start w:val="1"/>
      <w:numFmt w:val="decimal"/>
      <w:lvlText w:val="%4."/>
      <w:lvlJc w:val="left"/>
      <w:pPr>
        <w:ind w:left="3514" w:hanging="360"/>
      </w:pPr>
    </w:lvl>
    <w:lvl w:ilvl="4" w:tplc="04260019" w:tentative="1">
      <w:start w:val="1"/>
      <w:numFmt w:val="lowerLetter"/>
      <w:lvlText w:val="%5."/>
      <w:lvlJc w:val="left"/>
      <w:pPr>
        <w:ind w:left="4234" w:hanging="360"/>
      </w:pPr>
    </w:lvl>
    <w:lvl w:ilvl="5" w:tplc="0426001B" w:tentative="1">
      <w:start w:val="1"/>
      <w:numFmt w:val="lowerRoman"/>
      <w:lvlText w:val="%6."/>
      <w:lvlJc w:val="right"/>
      <w:pPr>
        <w:ind w:left="4954" w:hanging="180"/>
      </w:pPr>
    </w:lvl>
    <w:lvl w:ilvl="6" w:tplc="0426000F" w:tentative="1">
      <w:start w:val="1"/>
      <w:numFmt w:val="decimal"/>
      <w:lvlText w:val="%7."/>
      <w:lvlJc w:val="left"/>
      <w:pPr>
        <w:ind w:left="5674" w:hanging="360"/>
      </w:pPr>
    </w:lvl>
    <w:lvl w:ilvl="7" w:tplc="04260019" w:tentative="1">
      <w:start w:val="1"/>
      <w:numFmt w:val="lowerLetter"/>
      <w:lvlText w:val="%8."/>
      <w:lvlJc w:val="left"/>
      <w:pPr>
        <w:ind w:left="6394" w:hanging="360"/>
      </w:pPr>
    </w:lvl>
    <w:lvl w:ilvl="8" w:tplc="042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9E9383E"/>
    <w:multiLevelType w:val="hybridMultilevel"/>
    <w:tmpl w:val="6CE401E6"/>
    <w:lvl w:ilvl="0" w:tplc="9CB8D5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D97C56"/>
    <w:multiLevelType w:val="hybridMultilevel"/>
    <w:tmpl w:val="E830126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0BD"/>
    <w:multiLevelType w:val="hybridMultilevel"/>
    <w:tmpl w:val="EACE7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5"/>
    <w:rsid w:val="00022F2E"/>
    <w:rsid w:val="00042B93"/>
    <w:rsid w:val="000558D0"/>
    <w:rsid w:val="00056ECD"/>
    <w:rsid w:val="000577F4"/>
    <w:rsid w:val="000578D3"/>
    <w:rsid w:val="00063336"/>
    <w:rsid w:val="00065AFA"/>
    <w:rsid w:val="00066F1A"/>
    <w:rsid w:val="00087E0F"/>
    <w:rsid w:val="00091F9F"/>
    <w:rsid w:val="0009220D"/>
    <w:rsid w:val="000925AC"/>
    <w:rsid w:val="000A1946"/>
    <w:rsid w:val="000A3821"/>
    <w:rsid w:val="000C1D1F"/>
    <w:rsid w:val="000C7D5A"/>
    <w:rsid w:val="000D276F"/>
    <w:rsid w:val="000D6A24"/>
    <w:rsid w:val="000D75B9"/>
    <w:rsid w:val="000E1B6F"/>
    <w:rsid w:val="000F1369"/>
    <w:rsid w:val="000F2424"/>
    <w:rsid w:val="000F7680"/>
    <w:rsid w:val="00106B2D"/>
    <w:rsid w:val="00133116"/>
    <w:rsid w:val="00136992"/>
    <w:rsid w:val="00157317"/>
    <w:rsid w:val="00170184"/>
    <w:rsid w:val="001758DE"/>
    <w:rsid w:val="001832EB"/>
    <w:rsid w:val="00184B2B"/>
    <w:rsid w:val="0019095B"/>
    <w:rsid w:val="001A111B"/>
    <w:rsid w:val="001A782A"/>
    <w:rsid w:val="001C4A8E"/>
    <w:rsid w:val="001C5823"/>
    <w:rsid w:val="001F6E70"/>
    <w:rsid w:val="00202563"/>
    <w:rsid w:val="00215EC9"/>
    <w:rsid w:val="002172B9"/>
    <w:rsid w:val="00226671"/>
    <w:rsid w:val="002369EF"/>
    <w:rsid w:val="00237D4F"/>
    <w:rsid w:val="00245FC2"/>
    <w:rsid w:val="00263ED8"/>
    <w:rsid w:val="00264B59"/>
    <w:rsid w:val="002675E1"/>
    <w:rsid w:val="0028237B"/>
    <w:rsid w:val="002B5486"/>
    <w:rsid w:val="002D03A3"/>
    <w:rsid w:val="002E2333"/>
    <w:rsid w:val="002E7A3A"/>
    <w:rsid w:val="002F22AB"/>
    <w:rsid w:val="003174DC"/>
    <w:rsid w:val="00322E29"/>
    <w:rsid w:val="003255FB"/>
    <w:rsid w:val="00337C65"/>
    <w:rsid w:val="00345A40"/>
    <w:rsid w:val="003510A4"/>
    <w:rsid w:val="00361E5A"/>
    <w:rsid w:val="003640EA"/>
    <w:rsid w:val="00372F89"/>
    <w:rsid w:val="00377124"/>
    <w:rsid w:val="003A018D"/>
    <w:rsid w:val="003B16CF"/>
    <w:rsid w:val="003B65E8"/>
    <w:rsid w:val="003C06BD"/>
    <w:rsid w:val="003C5B04"/>
    <w:rsid w:val="003D2845"/>
    <w:rsid w:val="003D5541"/>
    <w:rsid w:val="003E3D2D"/>
    <w:rsid w:val="0042572D"/>
    <w:rsid w:val="00436D97"/>
    <w:rsid w:val="00446288"/>
    <w:rsid w:val="004466D2"/>
    <w:rsid w:val="00450D59"/>
    <w:rsid w:val="004520BE"/>
    <w:rsid w:val="00452494"/>
    <w:rsid w:val="00480A4A"/>
    <w:rsid w:val="0048279D"/>
    <w:rsid w:val="00486447"/>
    <w:rsid w:val="00490A16"/>
    <w:rsid w:val="004A436A"/>
    <w:rsid w:val="004C27C8"/>
    <w:rsid w:val="004D4313"/>
    <w:rsid w:val="004D7F57"/>
    <w:rsid w:val="004E487E"/>
    <w:rsid w:val="00505AA0"/>
    <w:rsid w:val="00522E98"/>
    <w:rsid w:val="00526B10"/>
    <w:rsid w:val="005320EF"/>
    <w:rsid w:val="00536AC2"/>
    <w:rsid w:val="0053771D"/>
    <w:rsid w:val="00540965"/>
    <w:rsid w:val="00557449"/>
    <w:rsid w:val="0059288E"/>
    <w:rsid w:val="00594A3D"/>
    <w:rsid w:val="005B71AA"/>
    <w:rsid w:val="005C1B60"/>
    <w:rsid w:val="005C499D"/>
    <w:rsid w:val="005C7643"/>
    <w:rsid w:val="005E1934"/>
    <w:rsid w:val="00607845"/>
    <w:rsid w:val="00632489"/>
    <w:rsid w:val="006364A2"/>
    <w:rsid w:val="00636909"/>
    <w:rsid w:val="00661B16"/>
    <w:rsid w:val="00670890"/>
    <w:rsid w:val="00673AE6"/>
    <w:rsid w:val="00673C31"/>
    <w:rsid w:val="006943A9"/>
    <w:rsid w:val="006B6FBC"/>
    <w:rsid w:val="006C3C20"/>
    <w:rsid w:val="006D0269"/>
    <w:rsid w:val="006D5066"/>
    <w:rsid w:val="006D64AE"/>
    <w:rsid w:val="006E6ECE"/>
    <w:rsid w:val="006F32BA"/>
    <w:rsid w:val="00700B31"/>
    <w:rsid w:val="007053BF"/>
    <w:rsid w:val="00760CDF"/>
    <w:rsid w:val="00782A8B"/>
    <w:rsid w:val="007834AF"/>
    <w:rsid w:val="007A7E7F"/>
    <w:rsid w:val="007B5308"/>
    <w:rsid w:val="007D4126"/>
    <w:rsid w:val="007E3B89"/>
    <w:rsid w:val="007E44C2"/>
    <w:rsid w:val="007F1277"/>
    <w:rsid w:val="00802017"/>
    <w:rsid w:val="00805841"/>
    <w:rsid w:val="00813179"/>
    <w:rsid w:val="00814E74"/>
    <w:rsid w:val="0084082D"/>
    <w:rsid w:val="00845515"/>
    <w:rsid w:val="00850C79"/>
    <w:rsid w:val="00871CA4"/>
    <w:rsid w:val="00871E18"/>
    <w:rsid w:val="008729E0"/>
    <w:rsid w:val="008875FF"/>
    <w:rsid w:val="008A215D"/>
    <w:rsid w:val="008B7A86"/>
    <w:rsid w:val="008D3AC1"/>
    <w:rsid w:val="009070BF"/>
    <w:rsid w:val="009258D1"/>
    <w:rsid w:val="00927702"/>
    <w:rsid w:val="00933209"/>
    <w:rsid w:val="0093608B"/>
    <w:rsid w:val="00940C90"/>
    <w:rsid w:val="0094197D"/>
    <w:rsid w:val="0094376C"/>
    <w:rsid w:val="009446C2"/>
    <w:rsid w:val="00946BC6"/>
    <w:rsid w:val="0096773B"/>
    <w:rsid w:val="00972021"/>
    <w:rsid w:val="00975A0B"/>
    <w:rsid w:val="00984A9B"/>
    <w:rsid w:val="009A3943"/>
    <w:rsid w:val="009A397A"/>
    <w:rsid w:val="009B06B4"/>
    <w:rsid w:val="009B463F"/>
    <w:rsid w:val="00A1209F"/>
    <w:rsid w:val="00A14B51"/>
    <w:rsid w:val="00A374D2"/>
    <w:rsid w:val="00A446C8"/>
    <w:rsid w:val="00A51E16"/>
    <w:rsid w:val="00A62C31"/>
    <w:rsid w:val="00A65F7F"/>
    <w:rsid w:val="00A83E2D"/>
    <w:rsid w:val="00A97D5D"/>
    <w:rsid w:val="00AA6FF8"/>
    <w:rsid w:val="00AA7B4D"/>
    <w:rsid w:val="00AB578D"/>
    <w:rsid w:val="00AB766C"/>
    <w:rsid w:val="00AC4B22"/>
    <w:rsid w:val="00B068B5"/>
    <w:rsid w:val="00B237BC"/>
    <w:rsid w:val="00B27D47"/>
    <w:rsid w:val="00B365B7"/>
    <w:rsid w:val="00B43370"/>
    <w:rsid w:val="00B4546A"/>
    <w:rsid w:val="00B62590"/>
    <w:rsid w:val="00B71F26"/>
    <w:rsid w:val="00B847CE"/>
    <w:rsid w:val="00B84926"/>
    <w:rsid w:val="00B94459"/>
    <w:rsid w:val="00BB10F2"/>
    <w:rsid w:val="00BB6EC6"/>
    <w:rsid w:val="00BD1918"/>
    <w:rsid w:val="00BE0CAF"/>
    <w:rsid w:val="00BE3E62"/>
    <w:rsid w:val="00C1443C"/>
    <w:rsid w:val="00C22683"/>
    <w:rsid w:val="00C632DF"/>
    <w:rsid w:val="00CA223E"/>
    <w:rsid w:val="00CB0F27"/>
    <w:rsid w:val="00CB5C3A"/>
    <w:rsid w:val="00CC25CD"/>
    <w:rsid w:val="00CC5F62"/>
    <w:rsid w:val="00CC787F"/>
    <w:rsid w:val="00CD1823"/>
    <w:rsid w:val="00CF6301"/>
    <w:rsid w:val="00D23D84"/>
    <w:rsid w:val="00D50F25"/>
    <w:rsid w:val="00D51DDF"/>
    <w:rsid w:val="00D60244"/>
    <w:rsid w:val="00D824C6"/>
    <w:rsid w:val="00D8469E"/>
    <w:rsid w:val="00D86F28"/>
    <w:rsid w:val="00D94070"/>
    <w:rsid w:val="00DA10DD"/>
    <w:rsid w:val="00DC0E40"/>
    <w:rsid w:val="00DD17CB"/>
    <w:rsid w:val="00DF5E71"/>
    <w:rsid w:val="00E04CA9"/>
    <w:rsid w:val="00E4164C"/>
    <w:rsid w:val="00E44111"/>
    <w:rsid w:val="00E615AC"/>
    <w:rsid w:val="00E62FFE"/>
    <w:rsid w:val="00E674EA"/>
    <w:rsid w:val="00E76C5B"/>
    <w:rsid w:val="00F0043F"/>
    <w:rsid w:val="00F04D6A"/>
    <w:rsid w:val="00F15486"/>
    <w:rsid w:val="00F17DB6"/>
    <w:rsid w:val="00F25336"/>
    <w:rsid w:val="00F27060"/>
    <w:rsid w:val="00F30704"/>
    <w:rsid w:val="00F4161F"/>
    <w:rsid w:val="00F4699B"/>
    <w:rsid w:val="00F53AD9"/>
    <w:rsid w:val="00F67164"/>
    <w:rsid w:val="00F74436"/>
    <w:rsid w:val="00F76228"/>
    <w:rsid w:val="00F7675D"/>
    <w:rsid w:val="00F86C93"/>
    <w:rsid w:val="00F90FFC"/>
    <w:rsid w:val="00F95436"/>
    <w:rsid w:val="00F964B3"/>
    <w:rsid w:val="00FA67C5"/>
    <w:rsid w:val="00FA7826"/>
    <w:rsid w:val="00FC2E36"/>
    <w:rsid w:val="00FC4C75"/>
    <w:rsid w:val="00FD6311"/>
    <w:rsid w:val="00FE5E6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6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67089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67089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78987-noziedzigi-iegutu-lidzeklu-legalizacijas-un-terorisma-finansesanas-noversan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06634-maksajumu-pakalpojumu-un-elektroniskas-naud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6634-maksajumu-pakalpojumu-un-elektroniskas-nauda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CD26-43B1-4703-8118-0A53AF14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“Noteikumi par kārtību, kādā Valsts ieņēmumu dienestam sniedzami ziņojumi par aizdomīgiem darījumiem, un darījuma aizdomīguma pazīmju nodokļu jomā kodiem”</vt:lpstr>
    </vt:vector>
  </TitlesOfParts>
  <Company>Valsts ieņēmumu dienests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“Noteikumi par kārtību, kādā Valsts ieņēmumu dienestam sniedzami ziņojumi par aizdomīgiem darījumiem, un darījuma aizdomīguma pazīmju nodokļu jomā kodiem”</dc:title>
  <dc:subject>MK noteikumi</dc:subject>
  <dc:creator>Anete Gaiķe</dc:creator>
  <dc:description>Anete.Gaike@fm.gov.lv</dc:description>
  <cp:lastModifiedBy>Jekaterina Borovika</cp:lastModifiedBy>
  <cp:revision>12</cp:revision>
  <cp:lastPrinted>2016-03-18T11:28:00Z</cp:lastPrinted>
  <dcterms:created xsi:type="dcterms:W3CDTF">2016-03-08T12:04:00Z</dcterms:created>
  <dcterms:modified xsi:type="dcterms:W3CDTF">2016-03-23T12:34:00Z</dcterms:modified>
</cp:coreProperties>
</file>