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E0" w:rsidRPr="00301179" w:rsidRDefault="000217E0" w:rsidP="000217E0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0217E0" w:rsidRPr="00301179" w:rsidRDefault="000217E0" w:rsidP="000217E0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0217E0" w:rsidRPr="00301179" w:rsidRDefault="000217E0" w:rsidP="000217E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0217E0" w:rsidRPr="00301179" w:rsidRDefault="000217E0" w:rsidP="000217E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0217E0" w:rsidRPr="00301179" w:rsidRDefault="000217E0" w:rsidP="000217E0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0217E0" w:rsidRPr="00301179" w:rsidTr="00A34004">
        <w:trPr>
          <w:cantSplit/>
        </w:trPr>
        <w:tc>
          <w:tcPr>
            <w:tcW w:w="3967" w:type="dxa"/>
          </w:tcPr>
          <w:p w:rsidR="000217E0" w:rsidRPr="00301179" w:rsidRDefault="000217E0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0217E0" w:rsidRPr="00301179" w:rsidRDefault="000217E0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0217E0" w:rsidRPr="00301179" w:rsidRDefault="000217E0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0217E0" w:rsidRPr="00301179" w:rsidRDefault="000217E0" w:rsidP="000217E0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0217E0" w:rsidRPr="00301179" w:rsidRDefault="000217E0" w:rsidP="000217E0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0217E0" w:rsidRPr="008A5A24" w:rsidRDefault="000217E0" w:rsidP="000217E0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0217E0" w:rsidRPr="008A5A24" w:rsidRDefault="000217E0" w:rsidP="000217E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 xml:space="preserve">u </w:t>
      </w:r>
      <w:r w:rsidRPr="006E062B">
        <w:rPr>
          <w:b/>
          <w:color w:val="000000"/>
          <w:szCs w:val="28"/>
        </w:rPr>
        <w:t xml:space="preserve">"Grozījumi Maksājumu pakalpojumu un elektroniskās naudas likumā"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0217E0" w:rsidRDefault="000217E0" w:rsidP="000217E0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0217E0" w:rsidRPr="008A5A24" w:rsidRDefault="000217E0" w:rsidP="000217E0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217E0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E0" w:rsidRPr="00E01481" w:rsidRDefault="000217E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0217E0" w:rsidRPr="00E01481" w:rsidRDefault="000217E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0217E0" w:rsidRDefault="000217E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0217E0" w:rsidRPr="00E01481" w:rsidRDefault="000217E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0217E0" w:rsidRPr="008A5A24" w:rsidRDefault="000217E0" w:rsidP="00A34004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0217E0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E0" w:rsidRDefault="000217E0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0217E0" w:rsidRPr="008A5A24" w:rsidRDefault="000217E0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0217E0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0217E0" w:rsidRPr="008A5A24" w:rsidRDefault="000217E0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0217E0" w:rsidRPr="008A5A24" w:rsidRDefault="000217E0" w:rsidP="000217E0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217E0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7E0" w:rsidRPr="008A5A24" w:rsidRDefault="000217E0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0217E0" w:rsidRDefault="000217E0" w:rsidP="000217E0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0217E0" w:rsidRPr="00416C6B" w:rsidRDefault="000217E0" w:rsidP="000217E0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0217E0" w:rsidRPr="0065662B" w:rsidRDefault="000217E0" w:rsidP="000217E0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0217E0" w:rsidRDefault="000217E0" w:rsidP="000217E0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0217E0" w:rsidRPr="0065662B" w:rsidRDefault="000217E0" w:rsidP="000217E0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0217E0" w:rsidRDefault="000217E0" w:rsidP="000217E0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0217E0" w:rsidRDefault="000217E0" w:rsidP="000217E0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0217E0" w:rsidRDefault="000217E0" w:rsidP="000217E0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0217E0" w:rsidRPr="00EA2601" w:rsidRDefault="0071634B" w:rsidP="000217E0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1/03/2016</w:t>
      </w:r>
      <w:r w:rsidR="008D42B9">
        <w:rPr>
          <w:sz w:val="20"/>
        </w:rPr>
        <w:t xml:space="preserve"> 12:49</w:t>
      </w:r>
      <w:bookmarkStart w:id="0" w:name="_GoBack"/>
      <w:bookmarkEnd w:id="0"/>
    </w:p>
    <w:p w:rsidR="000217E0" w:rsidRPr="005072C5" w:rsidRDefault="000217E0" w:rsidP="000217E0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71</w:t>
      </w:r>
    </w:p>
    <w:p w:rsidR="000217E0" w:rsidRPr="005072C5" w:rsidRDefault="000217E0" w:rsidP="000217E0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0217E0" w:rsidRPr="0065662B" w:rsidRDefault="000217E0" w:rsidP="000217E0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p w:rsidR="000217E0" w:rsidRPr="006E062B" w:rsidRDefault="000217E0" w:rsidP="000217E0">
      <w:pPr>
        <w:pStyle w:val="BodyText"/>
        <w:tabs>
          <w:tab w:val="left" w:pos="900"/>
          <w:tab w:val="left" w:pos="7088"/>
        </w:tabs>
        <w:rPr>
          <w:lang w:val="lv-LV"/>
        </w:rPr>
      </w:pPr>
    </w:p>
    <w:p w:rsidR="0045084F" w:rsidRDefault="0045084F"/>
    <w:sectPr w:rsidR="0045084F" w:rsidSect="00AC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74" w:rsidRDefault="007A3374" w:rsidP="000217E0">
      <w:r>
        <w:separator/>
      </w:r>
    </w:p>
  </w:endnote>
  <w:endnote w:type="continuationSeparator" w:id="0">
    <w:p w:rsidR="007A3374" w:rsidRDefault="007A3374" w:rsidP="000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CE" w:rsidRDefault="00077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7A3374">
    <w:pPr>
      <w:pStyle w:val="Footer"/>
      <w:jc w:val="center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7A46A9" w:rsidRDefault="004D3098" w:rsidP="00440C6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FMProt_0103</w:t>
    </w:r>
    <w:r w:rsidR="000217E0" w:rsidRPr="007A46A9">
      <w:rPr>
        <w:sz w:val="24"/>
        <w:szCs w:val="24"/>
      </w:rPr>
      <w:t xml:space="preserve">16_MK_MPENL; Ministru kabineta sēdes </w:t>
    </w:r>
    <w:proofErr w:type="spellStart"/>
    <w:r w:rsidR="000217E0" w:rsidRPr="007A46A9">
      <w:rPr>
        <w:sz w:val="24"/>
        <w:szCs w:val="24"/>
      </w:rPr>
      <w:t>protokollēmuma</w:t>
    </w:r>
    <w:proofErr w:type="spellEnd"/>
    <w:r w:rsidR="000217E0" w:rsidRPr="007A46A9">
      <w:rPr>
        <w:sz w:val="24"/>
        <w:szCs w:val="24"/>
      </w:rPr>
      <w:t xml:space="preserve"> projekts.</w:t>
    </w:r>
  </w:p>
  <w:p w:rsidR="00FB0DEE" w:rsidRDefault="007A3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74" w:rsidRDefault="007A3374" w:rsidP="000217E0">
      <w:r>
        <w:separator/>
      </w:r>
    </w:p>
  </w:footnote>
  <w:footnote w:type="continuationSeparator" w:id="0">
    <w:p w:rsidR="007A3374" w:rsidRDefault="007A3374" w:rsidP="000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CE" w:rsidRDefault="00077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217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7A33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CE" w:rsidRDefault="00077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0"/>
    <w:rsid w:val="000217E0"/>
    <w:rsid w:val="000772CE"/>
    <w:rsid w:val="003D35A6"/>
    <w:rsid w:val="0045084F"/>
    <w:rsid w:val="004D3098"/>
    <w:rsid w:val="0071634B"/>
    <w:rsid w:val="007A3374"/>
    <w:rsid w:val="007A46A9"/>
    <w:rsid w:val="008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1FEB-BE2B-4E2A-ACAF-FE4FC6B0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E0"/>
    <w:rPr>
      <w:sz w:val="28"/>
    </w:rPr>
  </w:style>
  <w:style w:type="paragraph" w:styleId="Header">
    <w:name w:val="header"/>
    <w:basedOn w:val="Normal"/>
    <w:link w:val="HeaderChar"/>
    <w:uiPriority w:val="99"/>
    <w:rsid w:val="000217E0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17E0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217E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217E0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0217E0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0217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Inta Repše</dc:creator>
  <cp:keywords/>
  <dc:description>Inta Repše
inta.repse@fm.gov.lv
tālr: 67095490</dc:description>
  <cp:lastModifiedBy>Gunta Puidīte</cp:lastModifiedBy>
  <cp:revision>7</cp:revision>
  <dcterms:created xsi:type="dcterms:W3CDTF">2016-02-12T10:41:00Z</dcterms:created>
  <dcterms:modified xsi:type="dcterms:W3CDTF">2016-03-02T11:44:00Z</dcterms:modified>
</cp:coreProperties>
</file>