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B4312" w14:textId="77777777" w:rsidR="00AA7730" w:rsidRPr="00CC528B" w:rsidRDefault="00AA7730" w:rsidP="00886A76">
      <w:pPr>
        <w:spacing w:after="0" w:line="240" w:lineRule="auto"/>
        <w:rPr>
          <w:rFonts w:ascii="Times New Roman" w:hAnsi="Times New Roman"/>
          <w:sz w:val="28"/>
          <w:szCs w:val="28"/>
        </w:rPr>
      </w:pPr>
    </w:p>
    <w:p w14:paraId="15223347" w14:textId="77777777" w:rsidR="00AA7730" w:rsidRPr="00CC528B" w:rsidRDefault="00AA7730" w:rsidP="00886A76">
      <w:pPr>
        <w:tabs>
          <w:tab w:val="left" w:pos="6663"/>
        </w:tabs>
        <w:spacing w:after="0" w:line="240" w:lineRule="auto"/>
        <w:rPr>
          <w:rFonts w:ascii="Times New Roman" w:hAnsi="Times New Roman"/>
          <w:sz w:val="28"/>
          <w:szCs w:val="28"/>
        </w:rPr>
      </w:pPr>
    </w:p>
    <w:p w14:paraId="5C15F93E" w14:textId="66B0B661" w:rsidR="00AA7730" w:rsidRPr="00CC528B" w:rsidRDefault="00AA7730" w:rsidP="00886A76">
      <w:pPr>
        <w:tabs>
          <w:tab w:val="left" w:pos="6804"/>
        </w:tabs>
        <w:spacing w:after="0" w:line="240" w:lineRule="auto"/>
        <w:rPr>
          <w:rFonts w:ascii="Times New Roman" w:hAnsi="Times New Roman"/>
          <w:sz w:val="28"/>
          <w:szCs w:val="28"/>
        </w:rPr>
      </w:pPr>
      <w:r w:rsidRPr="00CC528B">
        <w:rPr>
          <w:rFonts w:ascii="Times New Roman" w:hAnsi="Times New Roman"/>
          <w:sz w:val="28"/>
          <w:szCs w:val="28"/>
        </w:rPr>
        <w:t xml:space="preserve">2016. gada </w:t>
      </w:r>
      <w:r w:rsidR="00FF286C">
        <w:rPr>
          <w:rFonts w:ascii="Times New Roman" w:hAnsi="Times New Roman"/>
          <w:sz w:val="28"/>
          <w:szCs w:val="28"/>
        </w:rPr>
        <w:t>1.</w:t>
      </w:r>
      <w:r w:rsidRPr="00CC528B">
        <w:rPr>
          <w:rFonts w:ascii="Times New Roman" w:hAnsi="Times New Roman"/>
          <w:sz w:val="28"/>
          <w:szCs w:val="28"/>
        </w:rPr>
        <w:t xml:space="preserve"> </w:t>
      </w:r>
      <w:r w:rsidR="00FF286C">
        <w:rPr>
          <w:rFonts w:ascii="Times New Roman" w:hAnsi="Times New Roman"/>
          <w:sz w:val="28"/>
          <w:szCs w:val="28"/>
        </w:rPr>
        <w:t>martā</w:t>
      </w:r>
      <w:bookmarkStart w:id="0" w:name="_GoBack"/>
      <w:bookmarkEnd w:id="0"/>
      <w:r w:rsidRPr="00CC528B">
        <w:rPr>
          <w:rFonts w:ascii="Times New Roman" w:hAnsi="Times New Roman"/>
          <w:sz w:val="28"/>
          <w:szCs w:val="28"/>
        </w:rPr>
        <w:tab/>
        <w:t>Noteikumi Nr.</w:t>
      </w:r>
      <w:r w:rsidR="00FF286C">
        <w:rPr>
          <w:rFonts w:ascii="Times New Roman" w:hAnsi="Times New Roman"/>
          <w:sz w:val="28"/>
          <w:szCs w:val="28"/>
        </w:rPr>
        <w:t xml:space="preserve"> 127</w:t>
      </w:r>
    </w:p>
    <w:p w14:paraId="5207A02E" w14:textId="28078EA5" w:rsidR="00AA7730" w:rsidRPr="00CC528B" w:rsidRDefault="00AA7730" w:rsidP="00886A76">
      <w:pPr>
        <w:tabs>
          <w:tab w:val="left" w:pos="6804"/>
        </w:tabs>
        <w:spacing w:after="0" w:line="240" w:lineRule="auto"/>
        <w:rPr>
          <w:rFonts w:ascii="Times New Roman" w:hAnsi="Times New Roman"/>
          <w:sz w:val="28"/>
          <w:szCs w:val="28"/>
        </w:rPr>
      </w:pPr>
      <w:r w:rsidRPr="00CC528B">
        <w:rPr>
          <w:rFonts w:ascii="Times New Roman" w:hAnsi="Times New Roman"/>
          <w:sz w:val="28"/>
          <w:szCs w:val="28"/>
        </w:rPr>
        <w:t>Rīgā</w:t>
      </w:r>
      <w:r w:rsidRPr="00CC528B">
        <w:rPr>
          <w:rFonts w:ascii="Times New Roman" w:hAnsi="Times New Roman"/>
          <w:sz w:val="28"/>
          <w:szCs w:val="28"/>
        </w:rPr>
        <w:tab/>
        <w:t>(prot. Nr. </w:t>
      </w:r>
      <w:r w:rsidR="00FF286C">
        <w:rPr>
          <w:rFonts w:ascii="Times New Roman" w:hAnsi="Times New Roman"/>
          <w:sz w:val="28"/>
          <w:szCs w:val="28"/>
        </w:rPr>
        <w:t>10</w:t>
      </w:r>
      <w:r w:rsidRPr="00CC528B">
        <w:rPr>
          <w:rFonts w:ascii="Times New Roman" w:hAnsi="Times New Roman"/>
          <w:sz w:val="28"/>
          <w:szCs w:val="28"/>
        </w:rPr>
        <w:t> </w:t>
      </w:r>
      <w:r w:rsidR="00FF286C">
        <w:rPr>
          <w:rFonts w:ascii="Times New Roman" w:hAnsi="Times New Roman"/>
          <w:sz w:val="28"/>
          <w:szCs w:val="28"/>
        </w:rPr>
        <w:t>34</w:t>
      </w:r>
      <w:r w:rsidRPr="00CC528B">
        <w:rPr>
          <w:rFonts w:ascii="Times New Roman" w:hAnsi="Times New Roman"/>
          <w:sz w:val="28"/>
          <w:szCs w:val="28"/>
        </w:rPr>
        <w:t>. §)</w:t>
      </w:r>
    </w:p>
    <w:p w14:paraId="171517BD" w14:textId="3C34695F" w:rsidR="00AE629C" w:rsidRPr="00CC528B" w:rsidRDefault="00AE629C" w:rsidP="00886A76">
      <w:pPr>
        <w:spacing w:after="0" w:line="240" w:lineRule="auto"/>
        <w:jc w:val="both"/>
        <w:rPr>
          <w:rFonts w:ascii="Times New Roman" w:hAnsi="Times New Roman"/>
          <w:b/>
          <w:bCs/>
          <w:sz w:val="28"/>
          <w:szCs w:val="28"/>
        </w:rPr>
      </w:pPr>
    </w:p>
    <w:p w14:paraId="1F3C66E9" w14:textId="1D9DBFC0" w:rsidR="00046912" w:rsidRPr="00CC528B" w:rsidRDefault="0015437B" w:rsidP="00886A76">
      <w:pPr>
        <w:spacing w:after="0" w:line="240" w:lineRule="auto"/>
        <w:jc w:val="center"/>
        <w:rPr>
          <w:rFonts w:ascii="Times New Roman" w:hAnsi="Times New Roman"/>
          <w:b/>
          <w:bCs/>
          <w:sz w:val="28"/>
          <w:szCs w:val="28"/>
        </w:rPr>
      </w:pPr>
      <w:r w:rsidRPr="00CC528B">
        <w:rPr>
          <w:rFonts w:ascii="Times New Roman" w:hAnsi="Times New Roman"/>
          <w:b/>
          <w:bCs/>
          <w:sz w:val="28"/>
          <w:szCs w:val="28"/>
        </w:rPr>
        <w:t xml:space="preserve">Darbības programmas </w:t>
      </w:r>
      <w:r w:rsidR="00AA7730" w:rsidRPr="00CC528B">
        <w:rPr>
          <w:rFonts w:ascii="Times New Roman" w:hAnsi="Times New Roman"/>
          <w:b/>
          <w:bCs/>
          <w:sz w:val="28"/>
          <w:szCs w:val="28"/>
        </w:rPr>
        <w:t>"</w:t>
      </w:r>
      <w:r w:rsidR="00860C46" w:rsidRPr="00CC528B">
        <w:rPr>
          <w:rFonts w:ascii="Times New Roman" w:hAnsi="Times New Roman"/>
          <w:b/>
          <w:bCs/>
          <w:sz w:val="28"/>
          <w:szCs w:val="28"/>
        </w:rPr>
        <w:t>Izaugsme un nodarbinātība</w:t>
      </w:r>
      <w:r w:rsidR="00AA7730" w:rsidRPr="00CC528B">
        <w:rPr>
          <w:rFonts w:ascii="Times New Roman" w:hAnsi="Times New Roman"/>
          <w:b/>
          <w:bCs/>
          <w:sz w:val="28"/>
          <w:szCs w:val="28"/>
        </w:rPr>
        <w:t>"</w:t>
      </w:r>
      <w:r w:rsidRPr="00CC528B">
        <w:rPr>
          <w:rFonts w:ascii="Times New Roman" w:hAnsi="Times New Roman"/>
          <w:b/>
          <w:bCs/>
          <w:sz w:val="28"/>
          <w:szCs w:val="28"/>
        </w:rPr>
        <w:t xml:space="preserve"> 7.3.1.</w:t>
      </w:r>
      <w:r w:rsidR="00196151" w:rsidRPr="00CC528B">
        <w:rPr>
          <w:rFonts w:ascii="Times New Roman" w:hAnsi="Times New Roman"/>
          <w:b/>
          <w:bCs/>
          <w:sz w:val="28"/>
          <w:szCs w:val="28"/>
        </w:rPr>
        <w:t> </w:t>
      </w:r>
      <w:r w:rsidR="00860C46" w:rsidRPr="00CC528B">
        <w:rPr>
          <w:rFonts w:ascii="Times New Roman" w:hAnsi="Times New Roman"/>
          <w:b/>
          <w:bCs/>
          <w:sz w:val="28"/>
          <w:szCs w:val="28"/>
        </w:rPr>
        <w:t xml:space="preserve">specifiskā atbalsta mērķa </w:t>
      </w:r>
      <w:r w:rsidR="00AA7730" w:rsidRPr="00CC528B">
        <w:rPr>
          <w:rFonts w:ascii="Times New Roman" w:hAnsi="Times New Roman"/>
          <w:b/>
          <w:bCs/>
          <w:sz w:val="28"/>
          <w:szCs w:val="28"/>
        </w:rPr>
        <w:t>"</w:t>
      </w:r>
      <w:r w:rsidR="00860C46" w:rsidRPr="00CC528B">
        <w:rPr>
          <w:rFonts w:ascii="Times New Roman" w:hAnsi="Times New Roman"/>
          <w:b/>
          <w:bCs/>
          <w:sz w:val="28"/>
          <w:szCs w:val="28"/>
        </w:rPr>
        <w:t>Uzlabot darba drošību, it īpaši bīstamo nozaru uzņēmumos</w:t>
      </w:r>
      <w:r w:rsidR="00AA7730" w:rsidRPr="00CC528B">
        <w:rPr>
          <w:rFonts w:ascii="Times New Roman" w:hAnsi="Times New Roman"/>
          <w:b/>
          <w:bCs/>
          <w:sz w:val="28"/>
          <w:szCs w:val="28"/>
        </w:rPr>
        <w:t>"</w:t>
      </w:r>
      <w:r w:rsidRPr="00CC528B">
        <w:rPr>
          <w:rFonts w:ascii="Times New Roman" w:hAnsi="Times New Roman"/>
          <w:b/>
          <w:bCs/>
          <w:sz w:val="28"/>
          <w:szCs w:val="28"/>
        </w:rPr>
        <w:t xml:space="preserve"> īstenošanas noteikumi</w:t>
      </w:r>
    </w:p>
    <w:p w14:paraId="6B44BA6E" w14:textId="77777777" w:rsidR="00D43230" w:rsidRPr="00CC528B" w:rsidRDefault="00D43230" w:rsidP="003709FD">
      <w:pPr>
        <w:spacing w:after="0" w:line="240" w:lineRule="auto"/>
        <w:ind w:firstLine="709"/>
        <w:jc w:val="center"/>
        <w:rPr>
          <w:rFonts w:ascii="Times New Roman" w:hAnsi="Times New Roman"/>
          <w:b/>
          <w:bCs/>
          <w:sz w:val="28"/>
          <w:szCs w:val="28"/>
        </w:rPr>
      </w:pPr>
    </w:p>
    <w:p w14:paraId="5333EA9F" w14:textId="77777777" w:rsidR="003709FD" w:rsidRPr="00CC528B" w:rsidRDefault="00AE629C" w:rsidP="003709FD">
      <w:pPr>
        <w:spacing w:after="0" w:line="240" w:lineRule="auto"/>
        <w:ind w:firstLine="709"/>
        <w:jc w:val="right"/>
        <w:rPr>
          <w:rFonts w:ascii="Times New Roman" w:hAnsi="Times New Roman"/>
          <w:iCs/>
          <w:sz w:val="28"/>
          <w:szCs w:val="28"/>
        </w:rPr>
      </w:pPr>
      <w:r w:rsidRPr="00CC528B">
        <w:rPr>
          <w:rFonts w:ascii="Times New Roman" w:hAnsi="Times New Roman"/>
          <w:iCs/>
          <w:sz w:val="28"/>
          <w:szCs w:val="28"/>
        </w:rPr>
        <w:t xml:space="preserve">Izdoti saskaņā ar </w:t>
      </w:r>
    </w:p>
    <w:p w14:paraId="2921DC2B" w14:textId="77777777" w:rsidR="003709FD" w:rsidRPr="00CC528B" w:rsidRDefault="00AE629C" w:rsidP="003709FD">
      <w:pPr>
        <w:spacing w:after="0" w:line="240" w:lineRule="auto"/>
        <w:ind w:firstLine="709"/>
        <w:jc w:val="right"/>
        <w:rPr>
          <w:rFonts w:ascii="Times New Roman" w:hAnsi="Times New Roman"/>
          <w:iCs/>
          <w:sz w:val="28"/>
          <w:szCs w:val="28"/>
        </w:rPr>
      </w:pPr>
      <w:r w:rsidRPr="00CC528B">
        <w:rPr>
          <w:rFonts w:ascii="Times New Roman" w:hAnsi="Times New Roman"/>
          <w:iCs/>
          <w:sz w:val="28"/>
          <w:szCs w:val="28"/>
        </w:rPr>
        <w:t xml:space="preserve">Eiropas Savienības struktūrfondu </w:t>
      </w:r>
    </w:p>
    <w:p w14:paraId="398FE638" w14:textId="77777777" w:rsidR="003709FD" w:rsidRPr="00CC528B" w:rsidRDefault="00AE629C" w:rsidP="003709FD">
      <w:pPr>
        <w:spacing w:after="0" w:line="240" w:lineRule="auto"/>
        <w:ind w:firstLine="709"/>
        <w:jc w:val="right"/>
        <w:rPr>
          <w:rFonts w:ascii="Times New Roman" w:hAnsi="Times New Roman"/>
          <w:iCs/>
          <w:sz w:val="28"/>
          <w:szCs w:val="28"/>
        </w:rPr>
      </w:pPr>
      <w:r w:rsidRPr="00CC528B">
        <w:rPr>
          <w:rFonts w:ascii="Times New Roman" w:hAnsi="Times New Roman"/>
          <w:iCs/>
          <w:sz w:val="28"/>
          <w:szCs w:val="28"/>
        </w:rPr>
        <w:t xml:space="preserve">un Kohēzijas fonda </w:t>
      </w:r>
      <w:r w:rsidR="0065548B" w:rsidRPr="00CC528B">
        <w:rPr>
          <w:rFonts w:ascii="Times New Roman" w:hAnsi="Times New Roman"/>
          <w:iCs/>
          <w:sz w:val="28"/>
          <w:szCs w:val="28"/>
        </w:rPr>
        <w:t>2014.</w:t>
      </w:r>
      <w:r w:rsidR="0065548B" w:rsidRPr="00CC528B">
        <w:rPr>
          <w:rFonts w:ascii="Times New Roman" w:hAnsi="Times New Roman"/>
          <w:sz w:val="28"/>
          <w:szCs w:val="28"/>
        </w:rPr>
        <w:t>–2020.</w:t>
      </w:r>
      <w:r w:rsidR="0065548B" w:rsidRPr="00CC528B">
        <w:rPr>
          <w:rFonts w:ascii="Times New Roman" w:hAnsi="Times New Roman"/>
          <w:iCs/>
          <w:sz w:val="28"/>
          <w:szCs w:val="28"/>
        </w:rPr>
        <w:t xml:space="preserve"> gada</w:t>
      </w:r>
      <w:r w:rsidRPr="00CC528B">
        <w:rPr>
          <w:rFonts w:ascii="Times New Roman" w:hAnsi="Times New Roman"/>
          <w:iCs/>
          <w:sz w:val="28"/>
          <w:szCs w:val="28"/>
        </w:rPr>
        <w:t xml:space="preserve"> </w:t>
      </w:r>
    </w:p>
    <w:p w14:paraId="1E8D1DFF" w14:textId="77777777" w:rsidR="003709FD" w:rsidRPr="00CC528B" w:rsidRDefault="00AE629C" w:rsidP="003709FD">
      <w:pPr>
        <w:spacing w:after="0" w:line="240" w:lineRule="auto"/>
        <w:ind w:firstLine="709"/>
        <w:jc w:val="right"/>
        <w:rPr>
          <w:rFonts w:ascii="Times New Roman" w:hAnsi="Times New Roman"/>
          <w:iCs/>
          <w:sz w:val="28"/>
          <w:szCs w:val="28"/>
        </w:rPr>
      </w:pPr>
      <w:r w:rsidRPr="00CC528B">
        <w:rPr>
          <w:rFonts w:ascii="Times New Roman" w:hAnsi="Times New Roman"/>
          <w:iCs/>
          <w:sz w:val="28"/>
          <w:szCs w:val="28"/>
        </w:rPr>
        <w:t xml:space="preserve">plānošanas perioda vadības likuma </w:t>
      </w:r>
    </w:p>
    <w:p w14:paraId="46B0FA3B" w14:textId="26C47044" w:rsidR="00AE629C" w:rsidRPr="00CC528B" w:rsidRDefault="0065548B" w:rsidP="003709FD">
      <w:pPr>
        <w:spacing w:after="0" w:line="240" w:lineRule="auto"/>
        <w:ind w:firstLine="709"/>
        <w:jc w:val="right"/>
        <w:rPr>
          <w:rFonts w:ascii="Times New Roman" w:hAnsi="Times New Roman"/>
          <w:iCs/>
          <w:sz w:val="28"/>
          <w:szCs w:val="28"/>
        </w:rPr>
      </w:pPr>
      <w:r w:rsidRPr="00CC528B">
        <w:rPr>
          <w:rFonts w:ascii="Times New Roman" w:hAnsi="Times New Roman"/>
          <w:iCs/>
          <w:sz w:val="28"/>
          <w:szCs w:val="28"/>
        </w:rPr>
        <w:t>20.</w:t>
      </w:r>
      <w:r w:rsidR="00196151" w:rsidRPr="00CC528B">
        <w:rPr>
          <w:rFonts w:ascii="Times New Roman" w:hAnsi="Times New Roman"/>
          <w:iCs/>
          <w:sz w:val="28"/>
          <w:szCs w:val="28"/>
        </w:rPr>
        <w:t> </w:t>
      </w:r>
      <w:r w:rsidRPr="00CC528B">
        <w:rPr>
          <w:rFonts w:ascii="Times New Roman" w:hAnsi="Times New Roman"/>
          <w:iCs/>
          <w:sz w:val="28"/>
          <w:szCs w:val="28"/>
        </w:rPr>
        <w:t>panta</w:t>
      </w:r>
      <w:r w:rsidR="00AE629C" w:rsidRPr="00CC528B">
        <w:rPr>
          <w:rFonts w:ascii="Times New Roman" w:hAnsi="Times New Roman"/>
          <w:iCs/>
          <w:sz w:val="28"/>
          <w:szCs w:val="28"/>
        </w:rPr>
        <w:t xml:space="preserve"> </w:t>
      </w:r>
      <w:r w:rsidR="00196151" w:rsidRPr="00CC528B">
        <w:rPr>
          <w:rFonts w:ascii="Times New Roman" w:hAnsi="Times New Roman"/>
          <w:iCs/>
          <w:sz w:val="28"/>
          <w:szCs w:val="28"/>
        </w:rPr>
        <w:t>6. </w:t>
      </w:r>
      <w:r w:rsidR="0015437B" w:rsidRPr="00CC528B">
        <w:rPr>
          <w:rFonts w:ascii="Times New Roman" w:hAnsi="Times New Roman"/>
          <w:iCs/>
          <w:sz w:val="28"/>
          <w:szCs w:val="28"/>
        </w:rPr>
        <w:t xml:space="preserve">un </w:t>
      </w:r>
      <w:r w:rsidR="00AE629C" w:rsidRPr="00CC528B">
        <w:rPr>
          <w:rFonts w:ascii="Times New Roman" w:hAnsi="Times New Roman"/>
          <w:iCs/>
          <w:sz w:val="28"/>
          <w:szCs w:val="28"/>
        </w:rPr>
        <w:t>13.</w:t>
      </w:r>
      <w:r w:rsidR="00196151" w:rsidRPr="00CC528B">
        <w:rPr>
          <w:rFonts w:ascii="Times New Roman" w:hAnsi="Times New Roman"/>
          <w:iCs/>
          <w:sz w:val="28"/>
          <w:szCs w:val="28"/>
        </w:rPr>
        <w:t> </w:t>
      </w:r>
      <w:r w:rsidR="00AE629C" w:rsidRPr="00CC528B">
        <w:rPr>
          <w:rFonts w:ascii="Times New Roman" w:hAnsi="Times New Roman"/>
          <w:iCs/>
          <w:sz w:val="28"/>
          <w:szCs w:val="28"/>
        </w:rPr>
        <w:t>punktu</w:t>
      </w:r>
    </w:p>
    <w:p w14:paraId="5913B61F" w14:textId="77777777" w:rsidR="003709FD" w:rsidRPr="00CC528B" w:rsidRDefault="003709FD" w:rsidP="003709FD">
      <w:pPr>
        <w:spacing w:after="0" w:line="240" w:lineRule="auto"/>
        <w:ind w:firstLine="709"/>
        <w:jc w:val="right"/>
        <w:rPr>
          <w:rFonts w:ascii="Times New Roman" w:hAnsi="Times New Roman"/>
          <w:iCs/>
          <w:sz w:val="28"/>
          <w:szCs w:val="28"/>
        </w:rPr>
      </w:pPr>
    </w:p>
    <w:p w14:paraId="0E7C9569" w14:textId="643E9FCC" w:rsidR="00AE629C" w:rsidRPr="00CC528B" w:rsidRDefault="003709FD" w:rsidP="003709FD">
      <w:pPr>
        <w:pStyle w:val="Heading1"/>
        <w:spacing w:before="0" w:line="240" w:lineRule="auto"/>
        <w:jc w:val="center"/>
        <w:rPr>
          <w:rFonts w:ascii="Times New Roman" w:hAnsi="Times New Roman" w:cs="Times New Roman"/>
          <w:b/>
          <w:color w:val="auto"/>
          <w:sz w:val="28"/>
          <w:szCs w:val="28"/>
          <w:lang w:eastAsia="en-US"/>
        </w:rPr>
      </w:pPr>
      <w:bookmarkStart w:id="1" w:name="294706"/>
      <w:bookmarkEnd w:id="1"/>
      <w:r w:rsidRPr="00CC528B">
        <w:rPr>
          <w:rFonts w:ascii="Times New Roman" w:hAnsi="Times New Roman" w:cs="Times New Roman"/>
          <w:b/>
          <w:color w:val="auto"/>
          <w:sz w:val="28"/>
          <w:szCs w:val="28"/>
          <w:lang w:eastAsia="en-US"/>
        </w:rPr>
        <w:t>I. </w:t>
      </w:r>
      <w:r w:rsidR="00AE629C" w:rsidRPr="00CC528B">
        <w:rPr>
          <w:rFonts w:ascii="Times New Roman" w:hAnsi="Times New Roman" w:cs="Times New Roman"/>
          <w:b/>
          <w:color w:val="auto"/>
          <w:sz w:val="28"/>
          <w:szCs w:val="28"/>
          <w:lang w:eastAsia="en-US"/>
        </w:rPr>
        <w:t>Vispārīgie jautājumi</w:t>
      </w:r>
    </w:p>
    <w:p w14:paraId="51853B76" w14:textId="77777777" w:rsidR="003709FD" w:rsidRPr="00CC528B" w:rsidRDefault="003709FD" w:rsidP="003709FD">
      <w:pPr>
        <w:spacing w:after="0" w:line="240" w:lineRule="auto"/>
        <w:ind w:firstLine="709"/>
        <w:jc w:val="both"/>
        <w:rPr>
          <w:rFonts w:ascii="Times New Roman" w:hAnsi="Times New Roman"/>
          <w:sz w:val="28"/>
          <w:szCs w:val="28"/>
        </w:rPr>
      </w:pPr>
    </w:p>
    <w:p w14:paraId="5C7C86CE" w14:textId="2A71922D" w:rsidR="00AF4C18" w:rsidRPr="00CC528B" w:rsidRDefault="003709FD"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1. </w:t>
      </w:r>
      <w:r w:rsidR="008834FD" w:rsidRPr="00CC528B">
        <w:rPr>
          <w:rFonts w:ascii="Times New Roman" w:hAnsi="Times New Roman"/>
          <w:sz w:val="28"/>
          <w:szCs w:val="28"/>
        </w:rPr>
        <w:t xml:space="preserve">Noteikumi nosaka: </w:t>
      </w:r>
    </w:p>
    <w:p w14:paraId="304C6660" w14:textId="457F27EE" w:rsidR="00AF4C18" w:rsidRPr="00CC528B" w:rsidRDefault="003709FD" w:rsidP="003709FD">
      <w:pPr>
        <w:tabs>
          <w:tab w:val="left" w:pos="1276"/>
        </w:tabs>
        <w:spacing w:after="0" w:line="240" w:lineRule="auto"/>
        <w:ind w:firstLine="709"/>
        <w:jc w:val="both"/>
        <w:rPr>
          <w:rFonts w:ascii="Times New Roman" w:hAnsi="Times New Roman"/>
          <w:sz w:val="28"/>
          <w:szCs w:val="28"/>
        </w:rPr>
      </w:pPr>
      <w:r w:rsidRPr="00CC528B">
        <w:rPr>
          <w:rFonts w:ascii="Times New Roman" w:hAnsi="Times New Roman"/>
          <w:sz w:val="28"/>
          <w:szCs w:val="28"/>
        </w:rPr>
        <w:t>1.1. </w:t>
      </w:r>
      <w:r w:rsidR="0015437B" w:rsidRPr="00CC528B">
        <w:rPr>
          <w:rFonts w:ascii="Times New Roman" w:hAnsi="Times New Roman"/>
          <w:sz w:val="28"/>
          <w:szCs w:val="28"/>
        </w:rPr>
        <w:t xml:space="preserve">kārtību, kādā īsteno </w:t>
      </w:r>
      <w:r w:rsidR="00860C46" w:rsidRPr="00CC528B">
        <w:rPr>
          <w:rFonts w:ascii="Times New Roman" w:hAnsi="Times New Roman"/>
          <w:sz w:val="28"/>
          <w:szCs w:val="28"/>
        </w:rPr>
        <w:t xml:space="preserve">darbības programmas </w:t>
      </w:r>
      <w:r w:rsidR="00AA7730" w:rsidRPr="00CC528B">
        <w:rPr>
          <w:rFonts w:ascii="Times New Roman" w:hAnsi="Times New Roman"/>
          <w:sz w:val="28"/>
          <w:szCs w:val="28"/>
        </w:rPr>
        <w:t>"</w:t>
      </w:r>
      <w:r w:rsidR="00860C46" w:rsidRPr="00CC528B">
        <w:rPr>
          <w:rFonts w:ascii="Times New Roman" w:hAnsi="Times New Roman"/>
          <w:sz w:val="28"/>
          <w:szCs w:val="28"/>
        </w:rPr>
        <w:t>Izaugsme un nodarbinātība</w:t>
      </w:r>
      <w:r w:rsidR="00AA7730" w:rsidRPr="00CC528B">
        <w:rPr>
          <w:rFonts w:ascii="Times New Roman" w:hAnsi="Times New Roman"/>
          <w:sz w:val="28"/>
          <w:szCs w:val="28"/>
        </w:rPr>
        <w:t>"</w:t>
      </w:r>
      <w:r w:rsidR="0015437B" w:rsidRPr="00CC528B">
        <w:rPr>
          <w:rFonts w:ascii="Times New Roman" w:hAnsi="Times New Roman"/>
          <w:sz w:val="28"/>
          <w:szCs w:val="28"/>
        </w:rPr>
        <w:t xml:space="preserve"> </w:t>
      </w:r>
      <w:r w:rsidR="00860C46" w:rsidRPr="00CC528B">
        <w:rPr>
          <w:rFonts w:ascii="Times New Roman" w:hAnsi="Times New Roman"/>
          <w:sz w:val="28"/>
          <w:szCs w:val="28"/>
        </w:rPr>
        <w:t xml:space="preserve">prioritārā virziena </w:t>
      </w:r>
      <w:r w:rsidR="00AA7730" w:rsidRPr="00CC528B">
        <w:rPr>
          <w:rFonts w:ascii="Times New Roman" w:hAnsi="Times New Roman"/>
          <w:sz w:val="28"/>
          <w:szCs w:val="28"/>
        </w:rPr>
        <w:t>"</w:t>
      </w:r>
      <w:r w:rsidR="00860C46" w:rsidRPr="00CC528B">
        <w:rPr>
          <w:rFonts w:ascii="Times New Roman" w:hAnsi="Times New Roman"/>
          <w:sz w:val="28"/>
          <w:szCs w:val="28"/>
        </w:rPr>
        <w:t>Nodarbinātība un darbaspēka mobilitāte</w:t>
      </w:r>
      <w:r w:rsidR="00AA7730" w:rsidRPr="00CC528B">
        <w:rPr>
          <w:rFonts w:ascii="Times New Roman" w:hAnsi="Times New Roman"/>
          <w:sz w:val="28"/>
          <w:szCs w:val="28"/>
        </w:rPr>
        <w:t>"</w:t>
      </w:r>
      <w:r w:rsidR="0015437B" w:rsidRPr="00CC528B">
        <w:rPr>
          <w:rFonts w:ascii="Times New Roman" w:hAnsi="Times New Roman"/>
          <w:sz w:val="28"/>
          <w:szCs w:val="28"/>
        </w:rPr>
        <w:t xml:space="preserve"> 7.3.1.</w:t>
      </w:r>
      <w:r w:rsidR="00196151" w:rsidRPr="00CC528B">
        <w:rPr>
          <w:rFonts w:ascii="Times New Roman" w:hAnsi="Times New Roman"/>
          <w:sz w:val="28"/>
          <w:szCs w:val="28"/>
        </w:rPr>
        <w:t> </w:t>
      </w:r>
      <w:r w:rsidR="00860C46" w:rsidRPr="00CC528B">
        <w:rPr>
          <w:rFonts w:ascii="Times New Roman" w:hAnsi="Times New Roman"/>
          <w:sz w:val="28"/>
          <w:szCs w:val="28"/>
        </w:rPr>
        <w:t xml:space="preserve">specifiskā atbalsta mērķi </w:t>
      </w:r>
      <w:r w:rsidR="00AA7730" w:rsidRPr="00CC528B">
        <w:rPr>
          <w:rFonts w:ascii="Times New Roman" w:hAnsi="Times New Roman"/>
          <w:sz w:val="28"/>
          <w:szCs w:val="28"/>
        </w:rPr>
        <w:t>"</w:t>
      </w:r>
      <w:r w:rsidR="00860C46" w:rsidRPr="00CC528B">
        <w:rPr>
          <w:rFonts w:ascii="Times New Roman" w:hAnsi="Times New Roman"/>
          <w:sz w:val="28"/>
          <w:szCs w:val="28"/>
        </w:rPr>
        <w:t>Uzlabot darba drošību, it īpaši bīstamo nozaru uzņēmumos</w:t>
      </w:r>
      <w:r w:rsidR="00AA7730" w:rsidRPr="00CC528B">
        <w:rPr>
          <w:rFonts w:ascii="Times New Roman" w:hAnsi="Times New Roman"/>
          <w:sz w:val="28"/>
          <w:szCs w:val="28"/>
        </w:rPr>
        <w:t>"</w:t>
      </w:r>
      <w:r w:rsidR="0015437B" w:rsidRPr="00CC528B">
        <w:rPr>
          <w:rFonts w:ascii="Times New Roman" w:hAnsi="Times New Roman"/>
          <w:sz w:val="28"/>
          <w:szCs w:val="28"/>
        </w:rPr>
        <w:t xml:space="preserve"> (turpmāk – </w:t>
      </w:r>
      <w:r w:rsidR="007A63C6" w:rsidRPr="00CC528B">
        <w:rPr>
          <w:rFonts w:ascii="Times New Roman" w:hAnsi="Times New Roman"/>
          <w:sz w:val="28"/>
          <w:szCs w:val="28"/>
        </w:rPr>
        <w:t>sp</w:t>
      </w:r>
      <w:r w:rsidR="0065548B" w:rsidRPr="00CC528B">
        <w:rPr>
          <w:rFonts w:ascii="Times New Roman" w:hAnsi="Times New Roman"/>
          <w:sz w:val="28"/>
          <w:szCs w:val="28"/>
        </w:rPr>
        <w:t>ecifiskais atbalst</w:t>
      </w:r>
      <w:r w:rsidR="00BC45D0" w:rsidRPr="00CC528B">
        <w:rPr>
          <w:rFonts w:ascii="Times New Roman" w:hAnsi="Times New Roman"/>
          <w:sz w:val="28"/>
          <w:szCs w:val="28"/>
        </w:rPr>
        <w:t>s</w:t>
      </w:r>
      <w:r w:rsidR="00AF4C18" w:rsidRPr="00CC528B">
        <w:rPr>
          <w:rFonts w:ascii="Times New Roman" w:hAnsi="Times New Roman"/>
          <w:sz w:val="28"/>
          <w:szCs w:val="28"/>
        </w:rPr>
        <w:t>);</w:t>
      </w:r>
    </w:p>
    <w:p w14:paraId="7E004D09" w14:textId="3DAC0593" w:rsidR="00AF4C18" w:rsidRPr="00CC528B" w:rsidRDefault="003709FD" w:rsidP="003709FD">
      <w:pPr>
        <w:tabs>
          <w:tab w:val="left" w:pos="1276"/>
        </w:tabs>
        <w:spacing w:after="0" w:line="240" w:lineRule="auto"/>
        <w:ind w:firstLine="709"/>
        <w:jc w:val="both"/>
        <w:rPr>
          <w:rFonts w:ascii="Times New Roman" w:hAnsi="Times New Roman"/>
          <w:sz w:val="28"/>
          <w:szCs w:val="28"/>
        </w:rPr>
      </w:pPr>
      <w:r w:rsidRPr="00CC528B">
        <w:rPr>
          <w:rFonts w:ascii="Times New Roman" w:hAnsi="Times New Roman"/>
          <w:sz w:val="28"/>
          <w:szCs w:val="28"/>
        </w:rPr>
        <w:t>1.</w:t>
      </w:r>
      <w:r w:rsidR="008A46D6" w:rsidRPr="00CC528B">
        <w:rPr>
          <w:rFonts w:ascii="Times New Roman" w:hAnsi="Times New Roman"/>
          <w:sz w:val="28"/>
          <w:szCs w:val="28"/>
        </w:rPr>
        <w:t>2</w:t>
      </w:r>
      <w:r w:rsidRPr="00CC528B">
        <w:rPr>
          <w:rFonts w:ascii="Times New Roman" w:hAnsi="Times New Roman"/>
          <w:sz w:val="28"/>
          <w:szCs w:val="28"/>
        </w:rPr>
        <w:t>. </w:t>
      </w:r>
      <w:r w:rsidR="00923B27" w:rsidRPr="00CC528B">
        <w:rPr>
          <w:rFonts w:ascii="Times New Roman" w:hAnsi="Times New Roman"/>
          <w:sz w:val="28"/>
          <w:szCs w:val="28"/>
        </w:rPr>
        <w:t>specifiskā atbalsta</w:t>
      </w:r>
      <w:r w:rsidR="006D4E88" w:rsidRPr="00CC528B">
        <w:rPr>
          <w:rFonts w:ascii="Times New Roman" w:hAnsi="Times New Roman"/>
          <w:sz w:val="28"/>
          <w:szCs w:val="28"/>
        </w:rPr>
        <w:t xml:space="preserve"> </w:t>
      </w:r>
      <w:r w:rsidR="00B20776" w:rsidRPr="00CC528B">
        <w:rPr>
          <w:rFonts w:ascii="Times New Roman" w:hAnsi="Times New Roman"/>
          <w:sz w:val="28"/>
          <w:szCs w:val="28"/>
        </w:rPr>
        <w:t>mērķi</w:t>
      </w:r>
      <w:r w:rsidR="00CF1555" w:rsidRPr="00CC528B">
        <w:rPr>
          <w:rFonts w:ascii="Times New Roman" w:hAnsi="Times New Roman"/>
          <w:sz w:val="28"/>
          <w:szCs w:val="28"/>
        </w:rPr>
        <w:t>;</w:t>
      </w:r>
    </w:p>
    <w:p w14:paraId="6C983C24" w14:textId="47C10A89" w:rsidR="00AF4C18" w:rsidRPr="00CC528B" w:rsidRDefault="003709FD" w:rsidP="003709FD">
      <w:pPr>
        <w:tabs>
          <w:tab w:val="left" w:pos="1276"/>
        </w:tabs>
        <w:spacing w:after="0" w:line="240" w:lineRule="auto"/>
        <w:ind w:firstLine="709"/>
        <w:jc w:val="both"/>
        <w:rPr>
          <w:rFonts w:ascii="Times New Roman" w:hAnsi="Times New Roman"/>
          <w:sz w:val="28"/>
          <w:szCs w:val="28"/>
        </w:rPr>
      </w:pPr>
      <w:r w:rsidRPr="00CC528B">
        <w:rPr>
          <w:rFonts w:ascii="Times New Roman" w:hAnsi="Times New Roman"/>
          <w:sz w:val="28"/>
          <w:szCs w:val="28"/>
        </w:rPr>
        <w:t>1.</w:t>
      </w:r>
      <w:r w:rsidR="008A46D6" w:rsidRPr="00CC528B">
        <w:rPr>
          <w:rFonts w:ascii="Times New Roman" w:hAnsi="Times New Roman"/>
          <w:sz w:val="28"/>
          <w:szCs w:val="28"/>
        </w:rPr>
        <w:t>3</w:t>
      </w:r>
      <w:r w:rsidRPr="00CC528B">
        <w:rPr>
          <w:rFonts w:ascii="Times New Roman" w:hAnsi="Times New Roman"/>
          <w:sz w:val="28"/>
          <w:szCs w:val="28"/>
        </w:rPr>
        <w:t>. </w:t>
      </w:r>
      <w:r w:rsidR="00923B27" w:rsidRPr="00CC528B">
        <w:rPr>
          <w:rFonts w:ascii="Times New Roman" w:hAnsi="Times New Roman"/>
          <w:sz w:val="28"/>
          <w:szCs w:val="28"/>
        </w:rPr>
        <w:t>specifisk</w:t>
      </w:r>
      <w:r w:rsidR="00AF1BBC" w:rsidRPr="00CC528B">
        <w:rPr>
          <w:rFonts w:ascii="Times New Roman" w:hAnsi="Times New Roman"/>
          <w:sz w:val="28"/>
          <w:szCs w:val="28"/>
        </w:rPr>
        <w:t>ajam</w:t>
      </w:r>
      <w:r w:rsidR="00923B27" w:rsidRPr="00CC528B">
        <w:rPr>
          <w:rFonts w:ascii="Times New Roman" w:hAnsi="Times New Roman"/>
          <w:sz w:val="28"/>
          <w:szCs w:val="28"/>
        </w:rPr>
        <w:t xml:space="preserve"> atbalsta</w:t>
      </w:r>
      <w:r w:rsidR="00BC45D0" w:rsidRPr="00CC528B">
        <w:rPr>
          <w:rFonts w:ascii="Times New Roman" w:hAnsi="Times New Roman"/>
          <w:sz w:val="28"/>
          <w:szCs w:val="28"/>
        </w:rPr>
        <w:t>m</w:t>
      </w:r>
      <w:r w:rsidR="00923B27" w:rsidRPr="00CC528B">
        <w:rPr>
          <w:rFonts w:ascii="Times New Roman" w:hAnsi="Times New Roman"/>
          <w:sz w:val="28"/>
          <w:szCs w:val="28"/>
        </w:rPr>
        <w:t xml:space="preserve"> </w:t>
      </w:r>
      <w:r w:rsidR="00810759" w:rsidRPr="00CC528B">
        <w:rPr>
          <w:rFonts w:ascii="Times New Roman" w:hAnsi="Times New Roman"/>
          <w:sz w:val="28"/>
          <w:szCs w:val="28"/>
        </w:rPr>
        <w:t>pieejam</w:t>
      </w:r>
      <w:r w:rsidR="00E75D86" w:rsidRPr="00CC528B">
        <w:rPr>
          <w:rFonts w:ascii="Times New Roman" w:hAnsi="Times New Roman"/>
          <w:sz w:val="28"/>
          <w:szCs w:val="28"/>
        </w:rPr>
        <w:t xml:space="preserve">o </w:t>
      </w:r>
      <w:r w:rsidR="00C25CAC" w:rsidRPr="00CC528B">
        <w:rPr>
          <w:rFonts w:ascii="Times New Roman" w:hAnsi="Times New Roman"/>
          <w:sz w:val="28"/>
          <w:szCs w:val="28"/>
        </w:rPr>
        <w:t>finansējumu</w:t>
      </w:r>
      <w:r w:rsidR="008834FD" w:rsidRPr="00CC528B">
        <w:rPr>
          <w:rFonts w:ascii="Times New Roman" w:hAnsi="Times New Roman"/>
          <w:sz w:val="28"/>
          <w:szCs w:val="28"/>
        </w:rPr>
        <w:t>;</w:t>
      </w:r>
    </w:p>
    <w:p w14:paraId="2748243F" w14:textId="3C9D1DD6" w:rsidR="00AF4C18" w:rsidRPr="00CC528B" w:rsidRDefault="003709FD" w:rsidP="003709FD">
      <w:pPr>
        <w:tabs>
          <w:tab w:val="left" w:pos="1276"/>
        </w:tabs>
        <w:spacing w:after="0" w:line="240" w:lineRule="auto"/>
        <w:ind w:firstLine="709"/>
        <w:jc w:val="both"/>
        <w:rPr>
          <w:rFonts w:ascii="Times New Roman" w:hAnsi="Times New Roman"/>
          <w:sz w:val="28"/>
          <w:szCs w:val="28"/>
        </w:rPr>
      </w:pPr>
      <w:r w:rsidRPr="00CC528B">
        <w:rPr>
          <w:rFonts w:ascii="Times New Roman" w:hAnsi="Times New Roman"/>
          <w:sz w:val="28"/>
          <w:szCs w:val="28"/>
        </w:rPr>
        <w:t>1.</w:t>
      </w:r>
      <w:r w:rsidR="008A46D6" w:rsidRPr="00CC528B">
        <w:rPr>
          <w:rFonts w:ascii="Times New Roman" w:hAnsi="Times New Roman"/>
          <w:sz w:val="28"/>
          <w:szCs w:val="28"/>
        </w:rPr>
        <w:t>4</w:t>
      </w:r>
      <w:r w:rsidRPr="00CC528B">
        <w:rPr>
          <w:rFonts w:ascii="Times New Roman" w:hAnsi="Times New Roman"/>
          <w:sz w:val="28"/>
          <w:szCs w:val="28"/>
        </w:rPr>
        <w:t>. </w:t>
      </w:r>
      <w:r w:rsidR="008834FD" w:rsidRPr="00CC528B">
        <w:rPr>
          <w:rFonts w:ascii="Times New Roman" w:hAnsi="Times New Roman"/>
          <w:sz w:val="28"/>
          <w:szCs w:val="28"/>
        </w:rPr>
        <w:t>prasības Eiropas Sociālā fonda projekta iesniedzējam</w:t>
      </w:r>
      <w:r w:rsidR="00A64058" w:rsidRPr="00CC528B">
        <w:rPr>
          <w:rFonts w:ascii="Times New Roman" w:hAnsi="Times New Roman"/>
          <w:sz w:val="28"/>
          <w:szCs w:val="28"/>
        </w:rPr>
        <w:t xml:space="preserve"> (turpmāk – projekta iesniedzējs)</w:t>
      </w:r>
      <w:r w:rsidR="00AF1BBC" w:rsidRPr="00CC528B">
        <w:rPr>
          <w:rFonts w:ascii="Times New Roman" w:hAnsi="Times New Roman"/>
          <w:sz w:val="28"/>
          <w:szCs w:val="28"/>
        </w:rPr>
        <w:t xml:space="preserve"> un sadarbības partnerim</w:t>
      </w:r>
      <w:r w:rsidR="00A64058" w:rsidRPr="00CC528B">
        <w:rPr>
          <w:rFonts w:ascii="Times New Roman" w:hAnsi="Times New Roman"/>
          <w:sz w:val="28"/>
          <w:szCs w:val="28"/>
        </w:rPr>
        <w:t>;</w:t>
      </w:r>
    </w:p>
    <w:p w14:paraId="15A33F69" w14:textId="5AD10FB1" w:rsidR="00AF4C18" w:rsidRPr="00CC528B" w:rsidRDefault="003709FD" w:rsidP="003709FD">
      <w:pPr>
        <w:tabs>
          <w:tab w:val="left" w:pos="1276"/>
        </w:tabs>
        <w:spacing w:after="0" w:line="240" w:lineRule="auto"/>
        <w:ind w:firstLine="709"/>
        <w:jc w:val="both"/>
        <w:rPr>
          <w:rFonts w:ascii="Times New Roman" w:hAnsi="Times New Roman"/>
          <w:sz w:val="28"/>
          <w:szCs w:val="28"/>
        </w:rPr>
      </w:pPr>
      <w:r w:rsidRPr="00CC528B">
        <w:rPr>
          <w:rFonts w:ascii="Times New Roman" w:hAnsi="Times New Roman"/>
          <w:sz w:val="28"/>
          <w:szCs w:val="28"/>
        </w:rPr>
        <w:t>1.</w:t>
      </w:r>
      <w:r w:rsidR="008A46D6" w:rsidRPr="00CC528B">
        <w:rPr>
          <w:rFonts w:ascii="Times New Roman" w:hAnsi="Times New Roman"/>
          <w:sz w:val="28"/>
          <w:szCs w:val="28"/>
        </w:rPr>
        <w:t>5</w:t>
      </w:r>
      <w:r w:rsidRPr="00CC528B">
        <w:rPr>
          <w:rFonts w:ascii="Times New Roman" w:hAnsi="Times New Roman"/>
          <w:sz w:val="28"/>
          <w:szCs w:val="28"/>
        </w:rPr>
        <w:t>. </w:t>
      </w:r>
      <w:r w:rsidR="008834FD" w:rsidRPr="00CC528B">
        <w:rPr>
          <w:rFonts w:ascii="Times New Roman" w:hAnsi="Times New Roman"/>
          <w:sz w:val="28"/>
          <w:szCs w:val="28"/>
        </w:rPr>
        <w:t>atbalstāmo darbību un izmaksu attiecināmības nosacījumus;</w:t>
      </w:r>
    </w:p>
    <w:p w14:paraId="32C44D4D" w14:textId="1942F644" w:rsidR="00AF4C18" w:rsidRPr="00CC528B" w:rsidRDefault="003709FD" w:rsidP="003709FD">
      <w:pPr>
        <w:tabs>
          <w:tab w:val="left" w:pos="1276"/>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1.6. </w:t>
      </w:r>
      <w:r w:rsidR="00C467DE" w:rsidRPr="00CC528B">
        <w:rPr>
          <w:rFonts w:ascii="Times New Roman" w:hAnsi="Times New Roman"/>
          <w:sz w:val="28"/>
          <w:szCs w:val="28"/>
        </w:rPr>
        <w:t>vienkāršoto izmaksu piemērošanas nosacījumus un kārtību;</w:t>
      </w:r>
    </w:p>
    <w:p w14:paraId="2FD6589E" w14:textId="6E1D97BF" w:rsidR="00AF4C18" w:rsidRPr="00CC528B" w:rsidRDefault="003709FD" w:rsidP="003709FD">
      <w:pPr>
        <w:tabs>
          <w:tab w:val="left" w:pos="1276"/>
        </w:tabs>
        <w:spacing w:after="0" w:line="240" w:lineRule="auto"/>
        <w:ind w:firstLine="709"/>
        <w:jc w:val="both"/>
        <w:rPr>
          <w:rFonts w:ascii="Times New Roman" w:hAnsi="Times New Roman"/>
          <w:sz w:val="28"/>
          <w:szCs w:val="28"/>
        </w:rPr>
      </w:pPr>
      <w:r w:rsidRPr="00CC528B">
        <w:rPr>
          <w:rFonts w:ascii="Times New Roman" w:hAnsi="Times New Roman"/>
          <w:sz w:val="28"/>
          <w:szCs w:val="28"/>
        </w:rPr>
        <w:t>1.7. </w:t>
      </w:r>
      <w:r w:rsidR="00E1588F" w:rsidRPr="00CC528B">
        <w:rPr>
          <w:rFonts w:ascii="Times New Roman" w:hAnsi="Times New Roman"/>
          <w:sz w:val="28"/>
          <w:szCs w:val="28"/>
        </w:rPr>
        <w:t>vienošanās pa</w:t>
      </w:r>
      <w:r w:rsidR="00406843" w:rsidRPr="00CC528B">
        <w:rPr>
          <w:rFonts w:ascii="Times New Roman" w:hAnsi="Times New Roman"/>
          <w:sz w:val="28"/>
          <w:szCs w:val="28"/>
        </w:rPr>
        <w:t>r projekta īstenošanu vienpusēja</w:t>
      </w:r>
      <w:r w:rsidR="00E1588F" w:rsidRPr="00CC528B">
        <w:rPr>
          <w:rFonts w:ascii="Times New Roman" w:hAnsi="Times New Roman"/>
          <w:sz w:val="28"/>
          <w:szCs w:val="28"/>
        </w:rPr>
        <w:t xml:space="preserve"> uzteikuma nosacījumus</w:t>
      </w:r>
      <w:r w:rsidR="0015437B" w:rsidRPr="00CC528B">
        <w:rPr>
          <w:rFonts w:ascii="Times New Roman" w:hAnsi="Times New Roman"/>
          <w:sz w:val="28"/>
          <w:szCs w:val="28"/>
        </w:rPr>
        <w:t>;</w:t>
      </w:r>
    </w:p>
    <w:p w14:paraId="4D12707A" w14:textId="7DB734CD" w:rsidR="00BA679C" w:rsidRPr="00CC528B" w:rsidRDefault="003709FD" w:rsidP="003709FD">
      <w:pPr>
        <w:tabs>
          <w:tab w:val="left" w:pos="1276"/>
        </w:tabs>
        <w:spacing w:after="0" w:line="240" w:lineRule="auto"/>
        <w:ind w:firstLine="709"/>
        <w:jc w:val="both"/>
        <w:rPr>
          <w:rFonts w:ascii="Times New Roman" w:hAnsi="Times New Roman"/>
          <w:sz w:val="28"/>
          <w:szCs w:val="28"/>
        </w:rPr>
      </w:pPr>
      <w:r w:rsidRPr="00CC528B">
        <w:rPr>
          <w:rFonts w:ascii="Times New Roman" w:hAnsi="Times New Roman"/>
          <w:sz w:val="28"/>
          <w:szCs w:val="28"/>
        </w:rPr>
        <w:t>1.8. </w:t>
      </w:r>
      <w:r w:rsidR="00046912" w:rsidRPr="00CC528B">
        <w:rPr>
          <w:rFonts w:ascii="Times New Roman" w:hAnsi="Times New Roman"/>
          <w:sz w:val="28"/>
          <w:szCs w:val="28"/>
        </w:rPr>
        <w:t>ar valsts atbalsta saņemšanu saistītos nosacījumus</w:t>
      </w:r>
      <w:r w:rsidR="00C467DE" w:rsidRPr="00CC528B">
        <w:rPr>
          <w:rFonts w:ascii="Times New Roman" w:hAnsi="Times New Roman"/>
          <w:sz w:val="28"/>
          <w:szCs w:val="28"/>
        </w:rPr>
        <w:t>.</w:t>
      </w:r>
    </w:p>
    <w:p w14:paraId="7F46FC59" w14:textId="77777777" w:rsidR="003709FD" w:rsidRPr="00CC528B" w:rsidRDefault="003709FD" w:rsidP="003709FD">
      <w:pPr>
        <w:spacing w:after="0" w:line="240" w:lineRule="auto"/>
        <w:ind w:firstLine="709"/>
        <w:jc w:val="both"/>
        <w:rPr>
          <w:rFonts w:ascii="Times New Roman" w:hAnsi="Times New Roman"/>
          <w:sz w:val="28"/>
          <w:szCs w:val="28"/>
        </w:rPr>
      </w:pPr>
    </w:p>
    <w:p w14:paraId="5771D24F" w14:textId="1298368A" w:rsidR="00BA679C" w:rsidRPr="00CC528B" w:rsidRDefault="003709FD"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2. </w:t>
      </w:r>
      <w:r w:rsidR="00923B27" w:rsidRPr="00CC528B">
        <w:rPr>
          <w:rFonts w:ascii="Times New Roman" w:hAnsi="Times New Roman"/>
          <w:sz w:val="28"/>
          <w:szCs w:val="28"/>
        </w:rPr>
        <w:t>Specifiskā atbalst</w:t>
      </w:r>
      <w:r w:rsidR="005A1DE0" w:rsidRPr="00CC528B">
        <w:rPr>
          <w:rFonts w:ascii="Times New Roman" w:hAnsi="Times New Roman"/>
          <w:sz w:val="28"/>
          <w:szCs w:val="28"/>
        </w:rPr>
        <w:t>a</w:t>
      </w:r>
      <w:r w:rsidR="00923B27" w:rsidRPr="00CC528B">
        <w:rPr>
          <w:rFonts w:ascii="Times New Roman" w:hAnsi="Times New Roman"/>
          <w:sz w:val="28"/>
          <w:szCs w:val="28"/>
        </w:rPr>
        <w:t xml:space="preserve"> </w:t>
      </w:r>
      <w:r w:rsidR="00C629B6" w:rsidRPr="00CC528B">
        <w:rPr>
          <w:rFonts w:ascii="Times New Roman" w:hAnsi="Times New Roman"/>
          <w:sz w:val="28"/>
          <w:szCs w:val="28"/>
        </w:rPr>
        <w:t>mērķis</w:t>
      </w:r>
      <w:r w:rsidR="0069654B" w:rsidRPr="00CC528B">
        <w:rPr>
          <w:rFonts w:ascii="Times New Roman" w:hAnsi="Times New Roman"/>
          <w:sz w:val="28"/>
          <w:szCs w:val="28"/>
        </w:rPr>
        <w:t xml:space="preserve"> ir</w:t>
      </w:r>
      <w:r w:rsidR="00AF4C18" w:rsidRPr="00CC528B">
        <w:rPr>
          <w:rFonts w:ascii="Times New Roman" w:hAnsi="Times New Roman"/>
          <w:sz w:val="28"/>
          <w:szCs w:val="28"/>
        </w:rPr>
        <w:t xml:space="preserve"> </w:t>
      </w:r>
      <w:r w:rsidR="005C0D69" w:rsidRPr="00CC528B">
        <w:rPr>
          <w:rFonts w:ascii="Times New Roman" w:hAnsi="Times New Roman"/>
          <w:sz w:val="28"/>
          <w:szCs w:val="28"/>
        </w:rPr>
        <w:t>uzlabot</w:t>
      </w:r>
      <w:r w:rsidR="003F7378" w:rsidRPr="00CC528B">
        <w:rPr>
          <w:rFonts w:ascii="Times New Roman" w:hAnsi="Times New Roman"/>
          <w:sz w:val="28"/>
          <w:szCs w:val="28"/>
        </w:rPr>
        <w:t xml:space="preserve"> darba </w:t>
      </w:r>
      <w:r w:rsidR="005C0D69" w:rsidRPr="00CC528B">
        <w:rPr>
          <w:rFonts w:ascii="Times New Roman" w:hAnsi="Times New Roman"/>
          <w:sz w:val="28"/>
          <w:szCs w:val="28"/>
        </w:rPr>
        <w:t>drošību</w:t>
      </w:r>
      <w:r w:rsidR="003F7378" w:rsidRPr="00CC528B">
        <w:rPr>
          <w:rFonts w:ascii="Times New Roman" w:hAnsi="Times New Roman"/>
          <w:sz w:val="28"/>
          <w:szCs w:val="28"/>
        </w:rPr>
        <w:t>, it īpaši bīstamo nozaru uzņēmumos</w:t>
      </w:r>
      <w:r w:rsidR="00571199" w:rsidRPr="00CC528B">
        <w:rPr>
          <w:rFonts w:ascii="Times New Roman" w:hAnsi="Times New Roman"/>
          <w:sz w:val="28"/>
          <w:szCs w:val="28"/>
        </w:rPr>
        <w:t>.</w:t>
      </w:r>
    </w:p>
    <w:p w14:paraId="614BE468" w14:textId="77777777" w:rsidR="003709FD" w:rsidRPr="00CC528B" w:rsidRDefault="003709FD" w:rsidP="003709FD">
      <w:pPr>
        <w:spacing w:after="0" w:line="240" w:lineRule="auto"/>
        <w:ind w:firstLine="709"/>
        <w:jc w:val="both"/>
        <w:rPr>
          <w:rFonts w:ascii="Times New Roman" w:hAnsi="Times New Roman"/>
          <w:sz w:val="28"/>
          <w:szCs w:val="28"/>
        </w:rPr>
      </w:pPr>
    </w:p>
    <w:p w14:paraId="449E004F" w14:textId="7359983A" w:rsidR="005B00EA" w:rsidRPr="00CC528B" w:rsidRDefault="003709FD"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3. </w:t>
      </w:r>
      <w:r w:rsidR="0009462A" w:rsidRPr="00CC528B">
        <w:rPr>
          <w:rFonts w:ascii="Times New Roman" w:hAnsi="Times New Roman"/>
          <w:sz w:val="28"/>
          <w:szCs w:val="28"/>
        </w:rPr>
        <w:t>Specifiskā atbalst</w:t>
      </w:r>
      <w:r w:rsidR="005A1DE0" w:rsidRPr="00CC528B">
        <w:rPr>
          <w:rFonts w:ascii="Times New Roman" w:hAnsi="Times New Roman"/>
          <w:sz w:val="28"/>
          <w:szCs w:val="28"/>
        </w:rPr>
        <w:t>a</w:t>
      </w:r>
      <w:r w:rsidR="0009462A" w:rsidRPr="00CC528B">
        <w:rPr>
          <w:rFonts w:ascii="Times New Roman" w:hAnsi="Times New Roman"/>
          <w:sz w:val="28"/>
          <w:szCs w:val="28"/>
        </w:rPr>
        <w:t xml:space="preserve"> </w:t>
      </w:r>
      <w:r w:rsidR="0008531F" w:rsidRPr="00CC528B">
        <w:rPr>
          <w:rFonts w:ascii="Times New Roman" w:hAnsi="Times New Roman"/>
          <w:sz w:val="28"/>
          <w:szCs w:val="28"/>
        </w:rPr>
        <w:t>mērķa grupa ir</w:t>
      </w:r>
      <w:r w:rsidR="005B00EA" w:rsidRPr="00CC528B">
        <w:rPr>
          <w:rFonts w:ascii="Times New Roman" w:hAnsi="Times New Roman"/>
          <w:sz w:val="28"/>
          <w:szCs w:val="28"/>
        </w:rPr>
        <w:t>:</w:t>
      </w:r>
    </w:p>
    <w:p w14:paraId="7C7EA7D8" w14:textId="682BBDC8" w:rsidR="005B00EA" w:rsidRPr="00CC528B" w:rsidRDefault="003709FD" w:rsidP="003709FD">
      <w:pPr>
        <w:tabs>
          <w:tab w:val="left" w:pos="1276"/>
        </w:tabs>
        <w:spacing w:after="0" w:line="240" w:lineRule="auto"/>
        <w:ind w:firstLine="709"/>
        <w:jc w:val="both"/>
        <w:rPr>
          <w:rFonts w:ascii="Times New Roman" w:hAnsi="Times New Roman"/>
          <w:sz w:val="28"/>
          <w:szCs w:val="28"/>
        </w:rPr>
      </w:pPr>
      <w:r w:rsidRPr="00CC528B">
        <w:rPr>
          <w:rFonts w:ascii="Times New Roman" w:hAnsi="Times New Roman"/>
          <w:sz w:val="28"/>
          <w:szCs w:val="28"/>
        </w:rPr>
        <w:t>3.1. </w:t>
      </w:r>
      <w:r w:rsidR="0067799D" w:rsidRPr="00CC528B">
        <w:rPr>
          <w:rFonts w:ascii="Times New Roman" w:hAnsi="Times New Roman"/>
          <w:sz w:val="28"/>
          <w:szCs w:val="28"/>
        </w:rPr>
        <w:t xml:space="preserve">darba ņēmēji un </w:t>
      </w:r>
      <w:r w:rsidR="002E2414" w:rsidRPr="00CC528B">
        <w:rPr>
          <w:rFonts w:ascii="Times New Roman" w:hAnsi="Times New Roman"/>
          <w:sz w:val="28"/>
          <w:szCs w:val="28"/>
        </w:rPr>
        <w:t>darba devēji</w:t>
      </w:r>
      <w:r w:rsidR="00F20830" w:rsidRPr="00CC528B">
        <w:rPr>
          <w:rFonts w:ascii="Times New Roman" w:hAnsi="Times New Roman"/>
          <w:sz w:val="28"/>
          <w:szCs w:val="28"/>
        </w:rPr>
        <w:t xml:space="preserve">, </w:t>
      </w:r>
      <w:r w:rsidR="002E2414" w:rsidRPr="00CC528B">
        <w:rPr>
          <w:rFonts w:ascii="Times New Roman" w:hAnsi="Times New Roman"/>
          <w:sz w:val="28"/>
          <w:szCs w:val="28"/>
        </w:rPr>
        <w:t>it īpaši bīstam</w:t>
      </w:r>
      <w:r w:rsidR="001452A9" w:rsidRPr="00CC528B">
        <w:rPr>
          <w:rFonts w:ascii="Times New Roman" w:hAnsi="Times New Roman"/>
          <w:sz w:val="28"/>
          <w:szCs w:val="28"/>
        </w:rPr>
        <w:t>o</w:t>
      </w:r>
      <w:r w:rsidR="002E2414" w:rsidRPr="00CC528B">
        <w:rPr>
          <w:rFonts w:ascii="Times New Roman" w:hAnsi="Times New Roman"/>
          <w:sz w:val="28"/>
          <w:szCs w:val="28"/>
        </w:rPr>
        <w:t xml:space="preserve"> nozar</w:t>
      </w:r>
      <w:r w:rsidR="001452A9" w:rsidRPr="00CC528B">
        <w:rPr>
          <w:rFonts w:ascii="Times New Roman" w:hAnsi="Times New Roman"/>
          <w:sz w:val="28"/>
          <w:szCs w:val="28"/>
        </w:rPr>
        <w:t>u uzņēmumos, kas ir saimnieciskās darbības veicēji</w:t>
      </w:r>
      <w:r w:rsidR="00CB04A9" w:rsidRPr="00CC528B">
        <w:rPr>
          <w:rFonts w:ascii="Times New Roman" w:hAnsi="Times New Roman"/>
          <w:sz w:val="28"/>
          <w:szCs w:val="28"/>
        </w:rPr>
        <w:t xml:space="preserve"> (turpmāk – uzņēmumi)</w:t>
      </w:r>
      <w:r w:rsidR="005B00EA" w:rsidRPr="00CC528B">
        <w:rPr>
          <w:rFonts w:ascii="Times New Roman" w:hAnsi="Times New Roman"/>
          <w:sz w:val="28"/>
          <w:szCs w:val="28"/>
        </w:rPr>
        <w:t>;</w:t>
      </w:r>
    </w:p>
    <w:p w14:paraId="68FB4F75" w14:textId="6402CACA" w:rsidR="0039379A" w:rsidRPr="00CC528B" w:rsidRDefault="003709FD" w:rsidP="003709FD">
      <w:pPr>
        <w:tabs>
          <w:tab w:val="left" w:pos="1276"/>
        </w:tabs>
        <w:spacing w:after="0" w:line="240" w:lineRule="auto"/>
        <w:ind w:firstLine="709"/>
        <w:jc w:val="both"/>
        <w:rPr>
          <w:rFonts w:ascii="Times New Roman" w:hAnsi="Times New Roman"/>
          <w:sz w:val="28"/>
          <w:szCs w:val="28"/>
        </w:rPr>
      </w:pPr>
      <w:r w:rsidRPr="00CC528B">
        <w:rPr>
          <w:rFonts w:ascii="Times New Roman" w:hAnsi="Times New Roman"/>
          <w:sz w:val="28"/>
          <w:szCs w:val="28"/>
        </w:rPr>
        <w:t>3.2. </w:t>
      </w:r>
      <w:r w:rsidR="0039379A" w:rsidRPr="00CC528B">
        <w:rPr>
          <w:rFonts w:ascii="Times New Roman" w:hAnsi="Times New Roman"/>
          <w:sz w:val="28"/>
          <w:szCs w:val="28"/>
        </w:rPr>
        <w:t>darba aizsardzības speciālisti;</w:t>
      </w:r>
    </w:p>
    <w:p w14:paraId="21F9FECF" w14:textId="7E8589C2" w:rsidR="005B00EA" w:rsidRPr="00CC528B" w:rsidRDefault="003709FD" w:rsidP="003709FD">
      <w:pPr>
        <w:tabs>
          <w:tab w:val="left" w:pos="1276"/>
        </w:tabs>
        <w:spacing w:after="0" w:line="240" w:lineRule="auto"/>
        <w:ind w:firstLine="709"/>
        <w:jc w:val="both"/>
        <w:rPr>
          <w:rFonts w:ascii="Times New Roman" w:hAnsi="Times New Roman"/>
          <w:sz w:val="28"/>
          <w:szCs w:val="28"/>
        </w:rPr>
      </w:pPr>
      <w:r w:rsidRPr="00CC528B">
        <w:rPr>
          <w:rFonts w:ascii="Times New Roman" w:hAnsi="Times New Roman"/>
          <w:sz w:val="28"/>
          <w:szCs w:val="28"/>
        </w:rPr>
        <w:t>3.3. </w:t>
      </w:r>
      <w:r w:rsidR="002E2414" w:rsidRPr="00CC528B">
        <w:rPr>
          <w:rFonts w:ascii="Times New Roman" w:hAnsi="Times New Roman"/>
          <w:sz w:val="28"/>
          <w:szCs w:val="28"/>
        </w:rPr>
        <w:t>izglītības iestāžu audzēkņi</w:t>
      </w:r>
      <w:r w:rsidR="005B00EA" w:rsidRPr="00CC528B">
        <w:rPr>
          <w:rFonts w:ascii="Times New Roman" w:hAnsi="Times New Roman"/>
          <w:sz w:val="28"/>
          <w:szCs w:val="28"/>
        </w:rPr>
        <w:t>;</w:t>
      </w:r>
    </w:p>
    <w:p w14:paraId="39C1E684" w14:textId="5D78CE0C" w:rsidR="00BA679C" w:rsidRPr="00CC528B" w:rsidRDefault="003709FD" w:rsidP="003709FD">
      <w:pPr>
        <w:tabs>
          <w:tab w:val="left" w:pos="1276"/>
        </w:tabs>
        <w:spacing w:after="0" w:line="240" w:lineRule="auto"/>
        <w:ind w:firstLine="709"/>
        <w:jc w:val="both"/>
        <w:rPr>
          <w:rFonts w:ascii="Times New Roman" w:hAnsi="Times New Roman"/>
          <w:sz w:val="28"/>
          <w:szCs w:val="28"/>
        </w:rPr>
      </w:pPr>
      <w:r w:rsidRPr="00CC528B">
        <w:rPr>
          <w:rFonts w:ascii="Times New Roman" w:hAnsi="Times New Roman"/>
          <w:sz w:val="28"/>
          <w:szCs w:val="28"/>
        </w:rPr>
        <w:lastRenderedPageBreak/>
        <w:t>3.4. </w:t>
      </w:r>
      <w:r w:rsidR="002E2414" w:rsidRPr="00CC528B">
        <w:rPr>
          <w:rFonts w:ascii="Times New Roman" w:hAnsi="Times New Roman"/>
          <w:sz w:val="28"/>
          <w:szCs w:val="28"/>
        </w:rPr>
        <w:t>Valsts darba inspekcija</w:t>
      </w:r>
      <w:r w:rsidR="0043253D" w:rsidRPr="00CC528B">
        <w:rPr>
          <w:rFonts w:ascii="Times New Roman" w:hAnsi="Times New Roman"/>
          <w:sz w:val="28"/>
          <w:szCs w:val="28"/>
        </w:rPr>
        <w:t xml:space="preserve">s </w:t>
      </w:r>
      <w:r w:rsidR="007B0CF3" w:rsidRPr="00CC528B">
        <w:rPr>
          <w:rFonts w:ascii="Times New Roman" w:hAnsi="Times New Roman"/>
          <w:sz w:val="28"/>
          <w:szCs w:val="28"/>
        </w:rPr>
        <w:t>amatpersonas</w:t>
      </w:r>
      <w:r w:rsidR="009D29CE" w:rsidRPr="00CC528B">
        <w:rPr>
          <w:rFonts w:ascii="Times New Roman" w:hAnsi="Times New Roman"/>
          <w:sz w:val="28"/>
          <w:szCs w:val="28"/>
        </w:rPr>
        <w:t xml:space="preserve"> </w:t>
      </w:r>
      <w:r w:rsidR="007B0CF3" w:rsidRPr="00CC528B">
        <w:rPr>
          <w:rFonts w:ascii="Times New Roman" w:hAnsi="Times New Roman"/>
          <w:sz w:val="28"/>
          <w:szCs w:val="28"/>
        </w:rPr>
        <w:t xml:space="preserve">un </w:t>
      </w:r>
      <w:r w:rsidR="0043253D" w:rsidRPr="00CC528B">
        <w:rPr>
          <w:rFonts w:ascii="Times New Roman" w:hAnsi="Times New Roman"/>
          <w:sz w:val="28"/>
          <w:szCs w:val="28"/>
        </w:rPr>
        <w:t>darbinieki</w:t>
      </w:r>
      <w:r w:rsidR="002E2414" w:rsidRPr="00CC528B">
        <w:rPr>
          <w:rFonts w:ascii="Times New Roman" w:hAnsi="Times New Roman"/>
          <w:sz w:val="28"/>
          <w:szCs w:val="28"/>
        </w:rPr>
        <w:t>.</w:t>
      </w:r>
    </w:p>
    <w:p w14:paraId="10D654D8" w14:textId="77777777" w:rsidR="00F34115" w:rsidRPr="00CC528B" w:rsidRDefault="00F34115" w:rsidP="003709FD">
      <w:pPr>
        <w:spacing w:after="0" w:line="240" w:lineRule="auto"/>
        <w:ind w:firstLine="709"/>
        <w:jc w:val="both"/>
        <w:rPr>
          <w:rFonts w:ascii="Times New Roman" w:hAnsi="Times New Roman"/>
          <w:sz w:val="28"/>
          <w:szCs w:val="28"/>
        </w:rPr>
      </w:pPr>
    </w:p>
    <w:p w14:paraId="5EB53257" w14:textId="09819520" w:rsidR="00BA679C" w:rsidRPr="00CC528B" w:rsidRDefault="00F34115"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4. </w:t>
      </w:r>
      <w:r w:rsidR="0009462A" w:rsidRPr="00CC528B">
        <w:rPr>
          <w:rFonts w:ascii="Times New Roman" w:hAnsi="Times New Roman"/>
          <w:sz w:val="28"/>
          <w:szCs w:val="28"/>
        </w:rPr>
        <w:t>Specifiskā atbalst</w:t>
      </w:r>
      <w:r w:rsidR="005A1DE0" w:rsidRPr="00CC528B">
        <w:rPr>
          <w:rFonts w:ascii="Times New Roman" w:hAnsi="Times New Roman"/>
          <w:sz w:val="28"/>
          <w:szCs w:val="28"/>
        </w:rPr>
        <w:t>a</w:t>
      </w:r>
      <w:r w:rsidR="0009462A" w:rsidRPr="00CC528B">
        <w:rPr>
          <w:rFonts w:ascii="Times New Roman" w:hAnsi="Times New Roman"/>
          <w:sz w:val="28"/>
          <w:szCs w:val="28"/>
        </w:rPr>
        <w:t xml:space="preserve"> </w:t>
      </w:r>
      <w:r w:rsidR="00807151" w:rsidRPr="00CC528B">
        <w:rPr>
          <w:rFonts w:ascii="Times New Roman" w:hAnsi="Times New Roman"/>
          <w:sz w:val="28"/>
          <w:szCs w:val="28"/>
        </w:rPr>
        <w:t xml:space="preserve">ietvaros </w:t>
      </w:r>
      <w:r w:rsidR="00031E41" w:rsidRPr="00CC528B">
        <w:rPr>
          <w:rFonts w:ascii="Times New Roman" w:hAnsi="Times New Roman"/>
          <w:sz w:val="28"/>
          <w:szCs w:val="28"/>
        </w:rPr>
        <w:t>ir sasniedzami šādi uzraudzības rādītāji:</w:t>
      </w:r>
    </w:p>
    <w:p w14:paraId="410E955B" w14:textId="4B429802" w:rsidR="00464B43" w:rsidRPr="00CC528B" w:rsidRDefault="00F34115" w:rsidP="003709FD">
      <w:pPr>
        <w:tabs>
          <w:tab w:val="left" w:pos="1276"/>
        </w:tabs>
        <w:spacing w:after="0" w:line="240" w:lineRule="auto"/>
        <w:ind w:firstLine="709"/>
        <w:jc w:val="both"/>
        <w:rPr>
          <w:rFonts w:ascii="Times New Roman" w:hAnsi="Times New Roman"/>
          <w:sz w:val="28"/>
          <w:szCs w:val="28"/>
        </w:rPr>
      </w:pPr>
      <w:r w:rsidRPr="00CC528B">
        <w:rPr>
          <w:rFonts w:ascii="Times New Roman" w:hAnsi="Times New Roman"/>
          <w:sz w:val="28"/>
          <w:szCs w:val="28"/>
        </w:rPr>
        <w:t>4.1. </w:t>
      </w:r>
      <w:r w:rsidR="008E6202" w:rsidRPr="00CC528B">
        <w:rPr>
          <w:rFonts w:ascii="Times New Roman" w:hAnsi="Times New Roman"/>
          <w:sz w:val="28"/>
          <w:szCs w:val="28"/>
        </w:rPr>
        <w:t>līdz 2018. gada 31. decembrim</w:t>
      </w:r>
      <w:r w:rsidR="00464B43" w:rsidRPr="00CC528B">
        <w:rPr>
          <w:rFonts w:ascii="Times New Roman" w:hAnsi="Times New Roman"/>
          <w:sz w:val="28"/>
          <w:szCs w:val="28"/>
        </w:rPr>
        <w:t>:</w:t>
      </w:r>
    </w:p>
    <w:p w14:paraId="4B9F1D00" w14:textId="54CE6515" w:rsidR="008E6202" w:rsidRPr="00CC528B" w:rsidRDefault="00F34115" w:rsidP="003709FD">
      <w:pPr>
        <w:tabs>
          <w:tab w:val="left" w:pos="1276"/>
        </w:tabs>
        <w:spacing w:after="0" w:line="240" w:lineRule="auto"/>
        <w:ind w:firstLine="709"/>
        <w:jc w:val="both"/>
        <w:rPr>
          <w:rFonts w:ascii="Times New Roman" w:hAnsi="Times New Roman"/>
          <w:sz w:val="28"/>
          <w:szCs w:val="28"/>
        </w:rPr>
      </w:pPr>
      <w:r w:rsidRPr="00CC528B">
        <w:rPr>
          <w:rFonts w:ascii="Times New Roman" w:hAnsi="Times New Roman"/>
          <w:sz w:val="28"/>
          <w:szCs w:val="28"/>
        </w:rPr>
        <w:t>4.1.1. </w:t>
      </w:r>
      <w:r w:rsidR="008E6202" w:rsidRPr="00CC528B">
        <w:rPr>
          <w:rFonts w:ascii="Times New Roman" w:hAnsi="Times New Roman"/>
          <w:sz w:val="28"/>
          <w:szCs w:val="28"/>
        </w:rPr>
        <w:t>iznākuma rādītājs</w:t>
      </w:r>
      <w:r w:rsidR="00843C32" w:rsidRPr="00CC528B">
        <w:rPr>
          <w:rFonts w:ascii="Times New Roman" w:hAnsi="Times New Roman"/>
          <w:sz w:val="28"/>
          <w:szCs w:val="28"/>
        </w:rPr>
        <w:t xml:space="preserve"> – </w:t>
      </w:r>
      <w:r w:rsidR="008E6202" w:rsidRPr="00CC528B">
        <w:rPr>
          <w:rFonts w:ascii="Times New Roman" w:hAnsi="Times New Roman"/>
          <w:sz w:val="28"/>
          <w:szCs w:val="28"/>
        </w:rPr>
        <w:t>atbalstīto mikrouzņēmumu, mazo un vidējo uzņēmumu skaits (saimnieciskās darbības veicēji) – 1560;</w:t>
      </w:r>
    </w:p>
    <w:p w14:paraId="434D9FD5" w14:textId="5CC7959A" w:rsidR="00464B43" w:rsidRPr="00CC528B" w:rsidRDefault="00F34115" w:rsidP="003709FD">
      <w:pPr>
        <w:tabs>
          <w:tab w:val="left" w:pos="1276"/>
        </w:tabs>
        <w:spacing w:after="0" w:line="240" w:lineRule="auto"/>
        <w:ind w:firstLine="709"/>
        <w:jc w:val="both"/>
        <w:rPr>
          <w:rFonts w:ascii="Times New Roman" w:hAnsi="Times New Roman"/>
          <w:sz w:val="28"/>
          <w:szCs w:val="28"/>
        </w:rPr>
      </w:pPr>
      <w:r w:rsidRPr="00CC528B">
        <w:rPr>
          <w:rFonts w:ascii="Times New Roman" w:hAnsi="Times New Roman"/>
          <w:sz w:val="28"/>
          <w:szCs w:val="28"/>
        </w:rPr>
        <w:t>4.1.2. </w:t>
      </w:r>
      <w:r w:rsidR="00464B43" w:rsidRPr="00CC528B">
        <w:rPr>
          <w:rFonts w:ascii="Times New Roman" w:hAnsi="Times New Roman"/>
          <w:sz w:val="28"/>
          <w:szCs w:val="28"/>
        </w:rPr>
        <w:t>finanšu rādītājs – sertificēti izdevumi</w:t>
      </w:r>
      <w:r w:rsidR="008B2328" w:rsidRPr="00CC528B">
        <w:rPr>
          <w:rFonts w:ascii="Times New Roman" w:hAnsi="Times New Roman"/>
          <w:sz w:val="28"/>
          <w:szCs w:val="28"/>
        </w:rPr>
        <w:t xml:space="preserve"> –</w:t>
      </w:r>
      <w:r w:rsidR="00464B43" w:rsidRPr="00CC528B">
        <w:rPr>
          <w:rFonts w:ascii="Times New Roman" w:hAnsi="Times New Roman"/>
          <w:sz w:val="28"/>
          <w:szCs w:val="28"/>
        </w:rPr>
        <w:t xml:space="preserve"> 3 186 155 </w:t>
      </w:r>
      <w:proofErr w:type="spellStart"/>
      <w:r w:rsidR="00464B43" w:rsidRPr="00CC528B">
        <w:rPr>
          <w:rFonts w:ascii="Times New Roman" w:hAnsi="Times New Roman"/>
          <w:i/>
          <w:sz w:val="28"/>
          <w:szCs w:val="28"/>
        </w:rPr>
        <w:t>euro</w:t>
      </w:r>
      <w:proofErr w:type="spellEnd"/>
      <w:r w:rsidR="008B2328" w:rsidRPr="00CC528B">
        <w:rPr>
          <w:rFonts w:ascii="Times New Roman" w:hAnsi="Times New Roman"/>
          <w:sz w:val="28"/>
          <w:szCs w:val="28"/>
        </w:rPr>
        <w:t>;</w:t>
      </w:r>
    </w:p>
    <w:p w14:paraId="3228768C" w14:textId="79A9C29B" w:rsidR="008E6202" w:rsidRPr="00CC528B" w:rsidRDefault="003709FD" w:rsidP="003709FD">
      <w:pPr>
        <w:tabs>
          <w:tab w:val="left" w:pos="1276"/>
        </w:tabs>
        <w:spacing w:after="0" w:line="240" w:lineRule="auto"/>
        <w:ind w:firstLine="709"/>
        <w:jc w:val="both"/>
        <w:rPr>
          <w:rFonts w:ascii="Times New Roman" w:hAnsi="Times New Roman"/>
          <w:sz w:val="28"/>
          <w:szCs w:val="28"/>
        </w:rPr>
      </w:pPr>
      <w:r w:rsidRPr="00CC528B">
        <w:rPr>
          <w:rFonts w:ascii="Times New Roman" w:hAnsi="Times New Roman"/>
          <w:sz w:val="28"/>
          <w:szCs w:val="28"/>
        </w:rPr>
        <w:t>4.2. </w:t>
      </w:r>
      <w:r w:rsidR="008E6202" w:rsidRPr="00CC528B">
        <w:rPr>
          <w:rFonts w:ascii="Times New Roman" w:hAnsi="Times New Roman"/>
          <w:sz w:val="28"/>
          <w:szCs w:val="28"/>
        </w:rPr>
        <w:t>līdz 2023. gada 31. decembrim:</w:t>
      </w:r>
    </w:p>
    <w:p w14:paraId="68590C05" w14:textId="009BB15E" w:rsidR="00BA679C" w:rsidRPr="00CC528B" w:rsidRDefault="003709FD" w:rsidP="003709FD">
      <w:pPr>
        <w:tabs>
          <w:tab w:val="left" w:pos="1276"/>
        </w:tabs>
        <w:spacing w:after="0" w:line="240" w:lineRule="auto"/>
        <w:ind w:firstLine="709"/>
        <w:jc w:val="both"/>
        <w:rPr>
          <w:rFonts w:ascii="Times New Roman" w:hAnsi="Times New Roman"/>
          <w:sz w:val="28"/>
          <w:szCs w:val="28"/>
        </w:rPr>
      </w:pPr>
      <w:r w:rsidRPr="00CC528B">
        <w:rPr>
          <w:rFonts w:ascii="Times New Roman" w:hAnsi="Times New Roman"/>
          <w:sz w:val="28"/>
          <w:szCs w:val="28"/>
        </w:rPr>
        <w:t>4.2.1. </w:t>
      </w:r>
      <w:r w:rsidR="00CC4B28" w:rsidRPr="00CC528B">
        <w:rPr>
          <w:rFonts w:ascii="Times New Roman" w:hAnsi="Times New Roman"/>
          <w:sz w:val="28"/>
          <w:szCs w:val="28"/>
        </w:rPr>
        <w:t>iznākuma rādītāj</w:t>
      </w:r>
      <w:r w:rsidR="000B61B2" w:rsidRPr="00CC528B">
        <w:rPr>
          <w:rFonts w:ascii="Times New Roman" w:hAnsi="Times New Roman"/>
          <w:sz w:val="28"/>
          <w:szCs w:val="28"/>
        </w:rPr>
        <w:t>s</w:t>
      </w:r>
      <w:r w:rsidR="00843C32" w:rsidRPr="00CC528B">
        <w:rPr>
          <w:rFonts w:ascii="Times New Roman" w:hAnsi="Times New Roman"/>
          <w:sz w:val="28"/>
          <w:szCs w:val="28"/>
        </w:rPr>
        <w:t xml:space="preserve"> </w:t>
      </w:r>
      <w:r w:rsidR="00CC4B28" w:rsidRPr="00CC528B">
        <w:rPr>
          <w:rFonts w:ascii="Times New Roman" w:hAnsi="Times New Roman"/>
          <w:sz w:val="28"/>
          <w:szCs w:val="28"/>
        </w:rPr>
        <w:t>–</w:t>
      </w:r>
      <w:r w:rsidR="00843C32" w:rsidRPr="00CC528B">
        <w:rPr>
          <w:rFonts w:ascii="Times New Roman" w:hAnsi="Times New Roman"/>
          <w:sz w:val="28"/>
          <w:szCs w:val="28"/>
        </w:rPr>
        <w:t xml:space="preserve"> </w:t>
      </w:r>
      <w:r w:rsidR="00F46EB4" w:rsidRPr="00CC528B">
        <w:rPr>
          <w:rFonts w:ascii="Times New Roman" w:hAnsi="Times New Roman"/>
          <w:sz w:val="28"/>
          <w:szCs w:val="28"/>
        </w:rPr>
        <w:t>atbalstīto mikrouzņēmumu, mazo un vidējo uzņēmumu skaits (</w:t>
      </w:r>
      <w:r w:rsidR="0008531F" w:rsidRPr="00CC528B">
        <w:rPr>
          <w:rFonts w:ascii="Times New Roman" w:hAnsi="Times New Roman"/>
          <w:sz w:val="28"/>
          <w:szCs w:val="28"/>
        </w:rPr>
        <w:t>s</w:t>
      </w:r>
      <w:r w:rsidR="00F46EB4" w:rsidRPr="00CC528B">
        <w:rPr>
          <w:rFonts w:ascii="Times New Roman" w:hAnsi="Times New Roman"/>
          <w:sz w:val="28"/>
          <w:szCs w:val="28"/>
        </w:rPr>
        <w:t>aimnieciskās darbības veicēji)</w:t>
      </w:r>
      <w:r w:rsidR="0008531F" w:rsidRPr="00CC528B">
        <w:rPr>
          <w:rFonts w:ascii="Times New Roman" w:hAnsi="Times New Roman"/>
          <w:sz w:val="28"/>
          <w:szCs w:val="28"/>
        </w:rPr>
        <w:t xml:space="preserve"> </w:t>
      </w:r>
      <w:r w:rsidR="00876829" w:rsidRPr="00CC528B">
        <w:rPr>
          <w:rFonts w:ascii="Times New Roman" w:hAnsi="Times New Roman"/>
          <w:sz w:val="28"/>
          <w:szCs w:val="28"/>
        </w:rPr>
        <w:t xml:space="preserve">– </w:t>
      </w:r>
      <w:r w:rsidR="0008531F" w:rsidRPr="00CC528B">
        <w:rPr>
          <w:rFonts w:ascii="Times New Roman" w:hAnsi="Times New Roman"/>
          <w:sz w:val="28"/>
          <w:szCs w:val="28"/>
        </w:rPr>
        <w:t>4700</w:t>
      </w:r>
      <w:r w:rsidR="008E6202" w:rsidRPr="00CC528B">
        <w:rPr>
          <w:rFonts w:ascii="Times New Roman" w:hAnsi="Times New Roman"/>
          <w:sz w:val="28"/>
          <w:szCs w:val="28"/>
        </w:rPr>
        <w:t>;</w:t>
      </w:r>
      <w:r w:rsidR="00696932" w:rsidRPr="00CC528B">
        <w:rPr>
          <w:rFonts w:ascii="Times New Roman" w:hAnsi="Times New Roman"/>
          <w:sz w:val="28"/>
          <w:szCs w:val="28"/>
        </w:rPr>
        <w:t xml:space="preserve"> </w:t>
      </w:r>
    </w:p>
    <w:p w14:paraId="15816976" w14:textId="0050EA72" w:rsidR="00536ED5" w:rsidRPr="00CC528B" w:rsidRDefault="003709FD" w:rsidP="003709FD">
      <w:pPr>
        <w:tabs>
          <w:tab w:val="left" w:pos="1276"/>
        </w:tabs>
        <w:spacing w:after="0" w:line="240" w:lineRule="auto"/>
        <w:ind w:firstLine="709"/>
        <w:jc w:val="both"/>
        <w:rPr>
          <w:rFonts w:ascii="Times New Roman" w:hAnsi="Times New Roman"/>
          <w:sz w:val="28"/>
          <w:szCs w:val="28"/>
        </w:rPr>
      </w:pPr>
      <w:r w:rsidRPr="00CC528B">
        <w:rPr>
          <w:rFonts w:ascii="Times New Roman" w:hAnsi="Times New Roman"/>
          <w:sz w:val="28"/>
          <w:szCs w:val="28"/>
        </w:rPr>
        <w:t>4.2.2. </w:t>
      </w:r>
      <w:r w:rsidR="00F46EB4" w:rsidRPr="00CC528B">
        <w:rPr>
          <w:rFonts w:ascii="Times New Roman" w:hAnsi="Times New Roman"/>
          <w:sz w:val="28"/>
          <w:szCs w:val="28"/>
        </w:rPr>
        <w:t>rezultāt</w:t>
      </w:r>
      <w:r w:rsidR="00433CE2" w:rsidRPr="00CC528B">
        <w:rPr>
          <w:rFonts w:ascii="Times New Roman" w:hAnsi="Times New Roman"/>
          <w:sz w:val="28"/>
          <w:szCs w:val="28"/>
        </w:rPr>
        <w:t>a</w:t>
      </w:r>
      <w:r w:rsidR="00F46EB4" w:rsidRPr="00CC528B">
        <w:rPr>
          <w:rFonts w:ascii="Times New Roman" w:hAnsi="Times New Roman"/>
          <w:sz w:val="28"/>
          <w:szCs w:val="28"/>
        </w:rPr>
        <w:t xml:space="preserve"> rādītājs –</w:t>
      </w:r>
      <w:r w:rsidR="00C01704" w:rsidRPr="00CC528B">
        <w:rPr>
          <w:rFonts w:ascii="Times New Roman" w:hAnsi="Times New Roman"/>
          <w:sz w:val="28"/>
          <w:szCs w:val="28"/>
        </w:rPr>
        <w:t xml:space="preserve"> </w:t>
      </w:r>
      <w:r w:rsidR="00F46EB4" w:rsidRPr="00CC528B">
        <w:rPr>
          <w:rFonts w:ascii="Times New Roman" w:hAnsi="Times New Roman"/>
          <w:sz w:val="28"/>
          <w:szCs w:val="28"/>
        </w:rPr>
        <w:t>atbalstīto</w:t>
      </w:r>
      <w:r w:rsidR="00F87894" w:rsidRPr="00CC528B">
        <w:rPr>
          <w:rFonts w:ascii="Times New Roman" w:hAnsi="Times New Roman"/>
          <w:sz w:val="28"/>
          <w:szCs w:val="28"/>
        </w:rPr>
        <w:t xml:space="preserve"> mikrouzņēmumu, mazo un vidējo</w:t>
      </w:r>
      <w:r w:rsidR="00F46EB4" w:rsidRPr="00CC528B">
        <w:rPr>
          <w:rFonts w:ascii="Times New Roman" w:hAnsi="Times New Roman"/>
          <w:sz w:val="28"/>
          <w:szCs w:val="28"/>
        </w:rPr>
        <w:t xml:space="preserve"> uzņēmumu </w:t>
      </w:r>
      <w:r w:rsidR="00EE7811" w:rsidRPr="00CC528B">
        <w:rPr>
          <w:rFonts w:ascii="Times New Roman" w:hAnsi="Times New Roman"/>
          <w:sz w:val="28"/>
          <w:szCs w:val="28"/>
        </w:rPr>
        <w:t xml:space="preserve">skaits (procenti) </w:t>
      </w:r>
      <w:r w:rsidR="00F46EB4" w:rsidRPr="00CC528B">
        <w:rPr>
          <w:rFonts w:ascii="Times New Roman" w:hAnsi="Times New Roman"/>
          <w:sz w:val="28"/>
          <w:szCs w:val="28"/>
        </w:rPr>
        <w:t xml:space="preserve">bīstamajās nozarēs, kas ir ieviesuši darba aizsardzības prasības </w:t>
      </w:r>
      <w:r w:rsidR="007C06D2" w:rsidRPr="00CC528B">
        <w:rPr>
          <w:rFonts w:ascii="Times New Roman" w:hAnsi="Times New Roman"/>
          <w:sz w:val="28"/>
          <w:szCs w:val="28"/>
        </w:rPr>
        <w:t>(uzņēmums ir izpildījis vismaz šādas darba aizsardzības prasības: izveidota darba aizsardzības organizatoriskā struktūra atbilstoši Darba aizsardzības likumam</w:t>
      </w:r>
      <w:r w:rsidR="00FC6703" w:rsidRPr="00CC528B">
        <w:rPr>
          <w:rFonts w:ascii="Times New Roman" w:hAnsi="Times New Roman"/>
          <w:sz w:val="28"/>
          <w:szCs w:val="28"/>
        </w:rPr>
        <w:t>,</w:t>
      </w:r>
      <w:r w:rsidR="007C06D2" w:rsidRPr="00CC528B">
        <w:rPr>
          <w:rFonts w:ascii="Times New Roman" w:hAnsi="Times New Roman"/>
          <w:sz w:val="28"/>
          <w:szCs w:val="28"/>
        </w:rPr>
        <w:t xml:space="preserve"> veikts darba vides risku novērtēju</w:t>
      </w:r>
      <w:r w:rsidR="00D15E25" w:rsidRPr="00CC528B">
        <w:rPr>
          <w:rFonts w:ascii="Times New Roman" w:hAnsi="Times New Roman"/>
          <w:sz w:val="28"/>
          <w:szCs w:val="28"/>
        </w:rPr>
        <w:t xml:space="preserve">ms un sastādīts pasākumu plāns) </w:t>
      </w:r>
      <w:r w:rsidR="00F46EB4" w:rsidRPr="00CC528B">
        <w:rPr>
          <w:rFonts w:ascii="Times New Roman" w:hAnsi="Times New Roman"/>
          <w:sz w:val="28"/>
          <w:szCs w:val="28"/>
        </w:rPr>
        <w:t>– 75</w:t>
      </w:r>
      <w:r w:rsidR="00464B43" w:rsidRPr="00CC528B">
        <w:rPr>
          <w:rFonts w:ascii="Times New Roman" w:hAnsi="Times New Roman"/>
          <w:sz w:val="28"/>
          <w:szCs w:val="28"/>
        </w:rPr>
        <w:t>.</w:t>
      </w:r>
    </w:p>
    <w:p w14:paraId="566ED201" w14:textId="77777777" w:rsidR="00F34115" w:rsidRPr="00CC528B" w:rsidRDefault="00F34115" w:rsidP="003709FD">
      <w:pPr>
        <w:spacing w:after="0" w:line="240" w:lineRule="auto"/>
        <w:ind w:firstLine="709"/>
        <w:jc w:val="both"/>
        <w:rPr>
          <w:rFonts w:ascii="Times New Roman" w:hAnsi="Times New Roman"/>
          <w:sz w:val="28"/>
          <w:szCs w:val="28"/>
        </w:rPr>
      </w:pPr>
    </w:p>
    <w:p w14:paraId="20B79AFA" w14:textId="1A958C49" w:rsidR="00536ED5" w:rsidRPr="00CC528B" w:rsidRDefault="00F34115"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5. </w:t>
      </w:r>
      <w:r w:rsidR="005A1DE0" w:rsidRPr="00CC528B">
        <w:rPr>
          <w:rFonts w:ascii="Times New Roman" w:hAnsi="Times New Roman"/>
          <w:sz w:val="28"/>
          <w:szCs w:val="28"/>
        </w:rPr>
        <w:t>Specifisk</w:t>
      </w:r>
      <w:r w:rsidR="00433CE2" w:rsidRPr="00CC528B">
        <w:rPr>
          <w:rFonts w:ascii="Times New Roman" w:hAnsi="Times New Roman"/>
          <w:sz w:val="28"/>
          <w:szCs w:val="28"/>
        </w:rPr>
        <w:t>o</w:t>
      </w:r>
      <w:r w:rsidR="005A1DE0" w:rsidRPr="00CC528B">
        <w:rPr>
          <w:rFonts w:ascii="Times New Roman" w:hAnsi="Times New Roman"/>
          <w:sz w:val="28"/>
          <w:szCs w:val="28"/>
        </w:rPr>
        <w:t xml:space="preserve"> atbalst</w:t>
      </w:r>
      <w:r w:rsidR="00433CE2" w:rsidRPr="00CC528B">
        <w:rPr>
          <w:rFonts w:ascii="Times New Roman" w:hAnsi="Times New Roman"/>
          <w:sz w:val="28"/>
          <w:szCs w:val="28"/>
        </w:rPr>
        <w:t>u</w:t>
      </w:r>
      <w:r w:rsidR="003411AA" w:rsidRPr="00CC528B">
        <w:rPr>
          <w:rFonts w:ascii="Times New Roman" w:hAnsi="Times New Roman"/>
          <w:sz w:val="28"/>
          <w:szCs w:val="28"/>
        </w:rPr>
        <w:t xml:space="preserve"> </w:t>
      </w:r>
      <w:r w:rsidR="004F3CCD" w:rsidRPr="00CC528B">
        <w:rPr>
          <w:rFonts w:ascii="Times New Roman" w:hAnsi="Times New Roman"/>
          <w:sz w:val="28"/>
          <w:szCs w:val="28"/>
        </w:rPr>
        <w:t>īsteno ierobežotas pr</w:t>
      </w:r>
      <w:r w:rsidR="00536ED5" w:rsidRPr="00CC528B">
        <w:rPr>
          <w:rFonts w:ascii="Times New Roman" w:hAnsi="Times New Roman"/>
          <w:sz w:val="28"/>
          <w:szCs w:val="28"/>
        </w:rPr>
        <w:t>ojektu iesniegumu atlases veidā.</w:t>
      </w:r>
    </w:p>
    <w:p w14:paraId="37865036" w14:textId="77777777" w:rsidR="003709FD" w:rsidRPr="00CC528B" w:rsidRDefault="003709FD" w:rsidP="003709FD">
      <w:pPr>
        <w:spacing w:after="0" w:line="240" w:lineRule="auto"/>
        <w:ind w:firstLine="709"/>
        <w:jc w:val="both"/>
        <w:rPr>
          <w:rFonts w:ascii="Times New Roman" w:hAnsi="Times New Roman"/>
          <w:sz w:val="28"/>
          <w:szCs w:val="28"/>
        </w:rPr>
      </w:pPr>
    </w:p>
    <w:p w14:paraId="3EC12AC2" w14:textId="76339798" w:rsidR="00536ED5" w:rsidRPr="00CC528B" w:rsidRDefault="00F34115"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6. </w:t>
      </w:r>
      <w:r w:rsidR="003411AA" w:rsidRPr="00CC528B">
        <w:rPr>
          <w:rFonts w:ascii="Times New Roman" w:hAnsi="Times New Roman"/>
          <w:sz w:val="28"/>
          <w:szCs w:val="28"/>
        </w:rPr>
        <w:t xml:space="preserve">Specifiskā atbalsta </w:t>
      </w:r>
      <w:r w:rsidR="0014342E" w:rsidRPr="00CC528B">
        <w:rPr>
          <w:rFonts w:ascii="Times New Roman" w:hAnsi="Times New Roman"/>
          <w:sz w:val="28"/>
          <w:szCs w:val="28"/>
        </w:rPr>
        <w:t>ietvaros</w:t>
      </w:r>
      <w:r w:rsidR="00381C7A" w:rsidRPr="00CC528B">
        <w:rPr>
          <w:rFonts w:ascii="Times New Roman" w:hAnsi="Times New Roman"/>
          <w:sz w:val="28"/>
          <w:szCs w:val="28"/>
        </w:rPr>
        <w:t xml:space="preserve"> </w:t>
      </w:r>
      <w:r w:rsidR="007207EA" w:rsidRPr="00CC528B">
        <w:rPr>
          <w:rFonts w:ascii="Times New Roman" w:hAnsi="Times New Roman"/>
          <w:sz w:val="28"/>
          <w:szCs w:val="28"/>
        </w:rPr>
        <w:t>atbildīgā</w:t>
      </w:r>
      <w:r w:rsidR="008B1DD0" w:rsidRPr="00CC528B">
        <w:rPr>
          <w:rFonts w:ascii="Times New Roman" w:hAnsi="Times New Roman"/>
          <w:sz w:val="28"/>
          <w:szCs w:val="28"/>
        </w:rPr>
        <w:t>s</w:t>
      </w:r>
      <w:r w:rsidR="007207EA" w:rsidRPr="00CC528B">
        <w:rPr>
          <w:rFonts w:ascii="Times New Roman" w:hAnsi="Times New Roman"/>
          <w:sz w:val="28"/>
          <w:szCs w:val="28"/>
        </w:rPr>
        <w:t xml:space="preserve"> iestādes funkcijas pilda Labklājības ministrija</w:t>
      </w:r>
      <w:r w:rsidR="004C241E" w:rsidRPr="00CC528B">
        <w:rPr>
          <w:rFonts w:ascii="Times New Roman" w:hAnsi="Times New Roman"/>
          <w:sz w:val="28"/>
          <w:szCs w:val="28"/>
        </w:rPr>
        <w:t xml:space="preserve"> (turpmāk </w:t>
      </w:r>
      <w:r w:rsidR="00F56B8A" w:rsidRPr="00CC528B">
        <w:rPr>
          <w:rFonts w:ascii="Times New Roman" w:hAnsi="Times New Roman"/>
          <w:sz w:val="28"/>
          <w:szCs w:val="28"/>
        </w:rPr>
        <w:t>–</w:t>
      </w:r>
      <w:r w:rsidR="004C241E" w:rsidRPr="00CC528B">
        <w:rPr>
          <w:rFonts w:ascii="Times New Roman" w:hAnsi="Times New Roman"/>
          <w:sz w:val="28"/>
          <w:szCs w:val="28"/>
        </w:rPr>
        <w:t xml:space="preserve"> atbildīgā iestāde).</w:t>
      </w:r>
    </w:p>
    <w:p w14:paraId="36BFE6B5" w14:textId="77777777" w:rsidR="003709FD" w:rsidRPr="00CC528B" w:rsidRDefault="003709FD" w:rsidP="003709FD">
      <w:pPr>
        <w:spacing w:after="0" w:line="240" w:lineRule="auto"/>
        <w:ind w:firstLine="709"/>
        <w:jc w:val="both"/>
        <w:rPr>
          <w:rFonts w:ascii="Times New Roman" w:hAnsi="Times New Roman"/>
          <w:sz w:val="28"/>
          <w:szCs w:val="28"/>
        </w:rPr>
      </w:pPr>
    </w:p>
    <w:p w14:paraId="13922853" w14:textId="344BA292" w:rsidR="009E702C" w:rsidRPr="00CC528B" w:rsidRDefault="00F34115"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7. </w:t>
      </w:r>
      <w:r w:rsidR="003411AA" w:rsidRPr="00CC528B">
        <w:rPr>
          <w:rFonts w:ascii="Times New Roman" w:hAnsi="Times New Roman"/>
          <w:sz w:val="28"/>
          <w:szCs w:val="28"/>
        </w:rPr>
        <w:t xml:space="preserve">Specifiskā atbalsta </w:t>
      </w:r>
      <w:r w:rsidR="00BD49E6" w:rsidRPr="00CC528B">
        <w:rPr>
          <w:rFonts w:ascii="Times New Roman" w:hAnsi="Times New Roman"/>
          <w:sz w:val="28"/>
          <w:szCs w:val="28"/>
        </w:rPr>
        <w:t xml:space="preserve">ietvaros </w:t>
      </w:r>
      <w:r w:rsidR="00406843" w:rsidRPr="00CC528B">
        <w:rPr>
          <w:rFonts w:ascii="Times New Roman" w:hAnsi="Times New Roman"/>
          <w:sz w:val="28"/>
          <w:szCs w:val="28"/>
        </w:rPr>
        <w:t>p</w:t>
      </w:r>
      <w:r w:rsidR="001B5C23" w:rsidRPr="00CC528B">
        <w:rPr>
          <w:rFonts w:ascii="Times New Roman" w:hAnsi="Times New Roman"/>
          <w:sz w:val="28"/>
          <w:szCs w:val="28"/>
        </w:rPr>
        <w:t>ieejamais</w:t>
      </w:r>
      <w:r w:rsidR="00834362" w:rsidRPr="00CC528B">
        <w:rPr>
          <w:rFonts w:ascii="Times New Roman" w:hAnsi="Times New Roman"/>
          <w:sz w:val="28"/>
          <w:szCs w:val="28"/>
        </w:rPr>
        <w:t xml:space="preserve"> </w:t>
      </w:r>
      <w:r w:rsidR="00FE7AF1" w:rsidRPr="00CC528B">
        <w:rPr>
          <w:rFonts w:ascii="Times New Roman" w:hAnsi="Times New Roman"/>
          <w:sz w:val="28"/>
          <w:szCs w:val="28"/>
        </w:rPr>
        <w:t>kopējais attiecināmais finansējums ir</w:t>
      </w:r>
      <w:r w:rsidR="00802505" w:rsidRPr="00CC528B">
        <w:rPr>
          <w:rFonts w:ascii="Times New Roman" w:hAnsi="Times New Roman"/>
          <w:sz w:val="28"/>
          <w:szCs w:val="28"/>
        </w:rPr>
        <w:t xml:space="preserve"> </w:t>
      </w:r>
      <w:r w:rsidR="007B1B4C" w:rsidRPr="00CC528B">
        <w:rPr>
          <w:rFonts w:ascii="Times New Roman" w:hAnsi="Times New Roman"/>
          <w:sz w:val="28"/>
          <w:szCs w:val="28"/>
        </w:rPr>
        <w:t>12</w:t>
      </w:r>
      <w:r w:rsidR="003411AA" w:rsidRPr="00CC528B">
        <w:rPr>
          <w:rFonts w:ascii="Times New Roman" w:hAnsi="Times New Roman"/>
          <w:sz w:val="28"/>
          <w:szCs w:val="28"/>
        </w:rPr>
        <w:t> </w:t>
      </w:r>
      <w:r w:rsidR="007B1B4C" w:rsidRPr="00CC528B">
        <w:rPr>
          <w:rFonts w:ascii="Times New Roman" w:hAnsi="Times New Roman"/>
          <w:sz w:val="28"/>
          <w:szCs w:val="28"/>
        </w:rPr>
        <w:t>643</w:t>
      </w:r>
      <w:r w:rsidR="00196151" w:rsidRPr="00CC528B">
        <w:rPr>
          <w:rFonts w:ascii="Times New Roman" w:hAnsi="Times New Roman"/>
          <w:sz w:val="28"/>
          <w:szCs w:val="28"/>
        </w:rPr>
        <w:t> </w:t>
      </w:r>
      <w:r w:rsidR="0008531F" w:rsidRPr="00CC528B">
        <w:rPr>
          <w:rFonts w:ascii="Times New Roman" w:hAnsi="Times New Roman"/>
          <w:sz w:val="28"/>
          <w:szCs w:val="28"/>
        </w:rPr>
        <w:t>472</w:t>
      </w:r>
      <w:r w:rsidR="00196151" w:rsidRPr="00CC528B">
        <w:rPr>
          <w:rFonts w:ascii="Times New Roman" w:hAnsi="Times New Roman"/>
          <w:sz w:val="28"/>
          <w:szCs w:val="28"/>
        </w:rPr>
        <w:t xml:space="preserve"> </w:t>
      </w:r>
      <w:proofErr w:type="spellStart"/>
      <w:r w:rsidR="00406843" w:rsidRPr="00CC528B">
        <w:rPr>
          <w:rFonts w:ascii="Times New Roman" w:hAnsi="Times New Roman"/>
          <w:i/>
          <w:sz w:val="28"/>
          <w:szCs w:val="28"/>
        </w:rPr>
        <w:t>eu</w:t>
      </w:r>
      <w:r w:rsidR="00536ED5" w:rsidRPr="00CC528B">
        <w:rPr>
          <w:rFonts w:ascii="Times New Roman" w:hAnsi="Times New Roman"/>
          <w:i/>
          <w:sz w:val="28"/>
          <w:szCs w:val="28"/>
        </w:rPr>
        <w:t>ro</w:t>
      </w:r>
      <w:proofErr w:type="spellEnd"/>
      <w:r w:rsidR="00802505" w:rsidRPr="00CC528B">
        <w:rPr>
          <w:rFonts w:ascii="Times New Roman" w:hAnsi="Times New Roman"/>
          <w:sz w:val="28"/>
          <w:szCs w:val="28"/>
        </w:rPr>
        <w:t>, tai skaitā E</w:t>
      </w:r>
      <w:r w:rsidR="009A1E0E" w:rsidRPr="00CC528B">
        <w:rPr>
          <w:rFonts w:ascii="Times New Roman" w:hAnsi="Times New Roman"/>
          <w:sz w:val="28"/>
          <w:szCs w:val="28"/>
        </w:rPr>
        <w:t>iropas Sociālā fonda</w:t>
      </w:r>
      <w:r w:rsidR="00802505" w:rsidRPr="00CC528B">
        <w:rPr>
          <w:rFonts w:ascii="Times New Roman" w:hAnsi="Times New Roman"/>
          <w:sz w:val="28"/>
          <w:szCs w:val="28"/>
        </w:rPr>
        <w:t xml:space="preserve"> finansējums –</w:t>
      </w:r>
      <w:r w:rsidR="00DD1CB5" w:rsidRPr="00CC528B">
        <w:rPr>
          <w:rFonts w:ascii="Times New Roman" w:hAnsi="Times New Roman"/>
          <w:sz w:val="28"/>
          <w:szCs w:val="28"/>
        </w:rPr>
        <w:t xml:space="preserve"> </w:t>
      </w:r>
      <w:r w:rsidR="00F46EB4" w:rsidRPr="00CC528B">
        <w:rPr>
          <w:rFonts w:ascii="Times New Roman" w:hAnsi="Times New Roman"/>
          <w:sz w:val="28"/>
          <w:szCs w:val="28"/>
        </w:rPr>
        <w:t>10</w:t>
      </w:r>
      <w:r w:rsidR="001921A1" w:rsidRPr="00CC528B">
        <w:rPr>
          <w:rFonts w:ascii="Times New Roman" w:hAnsi="Times New Roman"/>
          <w:sz w:val="28"/>
          <w:szCs w:val="28"/>
        </w:rPr>
        <w:t> </w:t>
      </w:r>
      <w:r w:rsidR="00F46EB4" w:rsidRPr="00CC528B">
        <w:rPr>
          <w:rFonts w:ascii="Times New Roman" w:hAnsi="Times New Roman"/>
          <w:sz w:val="28"/>
          <w:szCs w:val="28"/>
        </w:rPr>
        <w:t>746</w:t>
      </w:r>
      <w:r w:rsidR="00196151" w:rsidRPr="00CC528B">
        <w:rPr>
          <w:rFonts w:ascii="Times New Roman" w:hAnsi="Times New Roman"/>
          <w:sz w:val="28"/>
          <w:szCs w:val="28"/>
        </w:rPr>
        <w:t> </w:t>
      </w:r>
      <w:r w:rsidR="00F46EB4" w:rsidRPr="00CC528B">
        <w:rPr>
          <w:rFonts w:ascii="Times New Roman" w:hAnsi="Times New Roman"/>
          <w:sz w:val="28"/>
          <w:szCs w:val="28"/>
        </w:rPr>
        <w:t>951</w:t>
      </w:r>
      <w:r w:rsidR="00196151" w:rsidRPr="00CC528B">
        <w:rPr>
          <w:rFonts w:ascii="Times New Roman" w:hAnsi="Times New Roman"/>
          <w:sz w:val="28"/>
          <w:szCs w:val="28"/>
        </w:rPr>
        <w:t> </w:t>
      </w:r>
      <w:proofErr w:type="spellStart"/>
      <w:r w:rsidR="00536ED5" w:rsidRPr="00CC528B">
        <w:rPr>
          <w:rFonts w:ascii="Times New Roman" w:hAnsi="Times New Roman"/>
          <w:i/>
          <w:sz w:val="28"/>
          <w:szCs w:val="28"/>
        </w:rPr>
        <w:t>e</w:t>
      </w:r>
      <w:r w:rsidR="00406843" w:rsidRPr="00CC528B">
        <w:rPr>
          <w:rFonts w:ascii="Times New Roman" w:hAnsi="Times New Roman"/>
          <w:i/>
          <w:sz w:val="28"/>
          <w:szCs w:val="28"/>
        </w:rPr>
        <w:t>u</w:t>
      </w:r>
      <w:r w:rsidR="00536ED5" w:rsidRPr="00CC528B">
        <w:rPr>
          <w:rFonts w:ascii="Times New Roman" w:hAnsi="Times New Roman"/>
          <w:i/>
          <w:sz w:val="28"/>
          <w:szCs w:val="28"/>
        </w:rPr>
        <w:t>ro</w:t>
      </w:r>
      <w:proofErr w:type="spellEnd"/>
      <w:r w:rsidR="00DD1CB5" w:rsidRPr="00CC528B">
        <w:rPr>
          <w:rFonts w:ascii="Times New Roman" w:hAnsi="Times New Roman"/>
          <w:sz w:val="28"/>
          <w:szCs w:val="28"/>
        </w:rPr>
        <w:t xml:space="preserve"> </w:t>
      </w:r>
      <w:r w:rsidR="00802505" w:rsidRPr="00CC528B">
        <w:rPr>
          <w:rFonts w:ascii="Times New Roman" w:hAnsi="Times New Roman"/>
          <w:sz w:val="28"/>
          <w:szCs w:val="28"/>
        </w:rPr>
        <w:t>un valsts budžeta finansējums –</w:t>
      </w:r>
      <w:r w:rsidR="00DD1CB5" w:rsidRPr="00CC528B">
        <w:rPr>
          <w:rFonts w:ascii="Times New Roman" w:hAnsi="Times New Roman"/>
          <w:sz w:val="28"/>
          <w:szCs w:val="28"/>
        </w:rPr>
        <w:t xml:space="preserve"> </w:t>
      </w:r>
      <w:r w:rsidR="00F46EB4" w:rsidRPr="00CC528B">
        <w:rPr>
          <w:rFonts w:ascii="Times New Roman" w:hAnsi="Times New Roman"/>
          <w:sz w:val="28"/>
          <w:szCs w:val="28"/>
        </w:rPr>
        <w:t>1 896</w:t>
      </w:r>
      <w:r w:rsidR="00196151" w:rsidRPr="00CC528B">
        <w:rPr>
          <w:rFonts w:ascii="Times New Roman" w:hAnsi="Times New Roman"/>
          <w:sz w:val="28"/>
          <w:szCs w:val="28"/>
        </w:rPr>
        <w:t> </w:t>
      </w:r>
      <w:r w:rsidR="00F46EB4" w:rsidRPr="00CC528B">
        <w:rPr>
          <w:rFonts w:ascii="Times New Roman" w:hAnsi="Times New Roman"/>
          <w:sz w:val="28"/>
          <w:szCs w:val="28"/>
        </w:rPr>
        <w:t>521</w:t>
      </w:r>
      <w:r w:rsidR="00196151" w:rsidRPr="00CC528B">
        <w:rPr>
          <w:rFonts w:ascii="Times New Roman" w:hAnsi="Times New Roman"/>
          <w:sz w:val="28"/>
          <w:szCs w:val="28"/>
        </w:rPr>
        <w:t> </w:t>
      </w:r>
      <w:proofErr w:type="spellStart"/>
      <w:r w:rsidR="00536ED5" w:rsidRPr="00CC528B">
        <w:rPr>
          <w:rFonts w:ascii="Times New Roman" w:hAnsi="Times New Roman"/>
          <w:i/>
          <w:sz w:val="28"/>
          <w:szCs w:val="28"/>
        </w:rPr>
        <w:t>e</w:t>
      </w:r>
      <w:r w:rsidR="00406843" w:rsidRPr="00CC528B">
        <w:rPr>
          <w:rFonts w:ascii="Times New Roman" w:hAnsi="Times New Roman"/>
          <w:i/>
          <w:sz w:val="28"/>
          <w:szCs w:val="28"/>
        </w:rPr>
        <w:t>u</w:t>
      </w:r>
      <w:r w:rsidR="00536ED5" w:rsidRPr="00CC528B">
        <w:rPr>
          <w:rFonts w:ascii="Times New Roman" w:hAnsi="Times New Roman"/>
          <w:i/>
          <w:sz w:val="28"/>
          <w:szCs w:val="28"/>
        </w:rPr>
        <w:t>ro</w:t>
      </w:r>
      <w:proofErr w:type="spellEnd"/>
      <w:r w:rsidR="00802505" w:rsidRPr="00CC528B">
        <w:rPr>
          <w:rFonts w:ascii="Times New Roman" w:hAnsi="Times New Roman"/>
          <w:sz w:val="28"/>
          <w:szCs w:val="28"/>
        </w:rPr>
        <w:t>.</w:t>
      </w:r>
      <w:r w:rsidR="0065059D" w:rsidRPr="00CC528B">
        <w:rPr>
          <w:rFonts w:ascii="Times New Roman" w:hAnsi="Times New Roman"/>
          <w:sz w:val="28"/>
          <w:szCs w:val="28"/>
        </w:rPr>
        <w:t xml:space="preserve"> </w:t>
      </w:r>
    </w:p>
    <w:p w14:paraId="7B028558" w14:textId="77777777" w:rsidR="003709FD" w:rsidRPr="00CC528B" w:rsidRDefault="003709FD" w:rsidP="003709FD">
      <w:pPr>
        <w:spacing w:after="0" w:line="240" w:lineRule="auto"/>
        <w:ind w:firstLine="709"/>
        <w:jc w:val="both"/>
        <w:rPr>
          <w:rFonts w:ascii="Times New Roman" w:hAnsi="Times New Roman"/>
          <w:sz w:val="28"/>
          <w:szCs w:val="28"/>
        </w:rPr>
      </w:pPr>
    </w:p>
    <w:p w14:paraId="6921B571" w14:textId="54A89AB9" w:rsidR="009E702C" w:rsidRPr="00CC528B" w:rsidRDefault="00F34115"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8. </w:t>
      </w:r>
      <w:r w:rsidR="0065059D" w:rsidRPr="00CC528B">
        <w:rPr>
          <w:rFonts w:ascii="Times New Roman" w:hAnsi="Times New Roman"/>
          <w:sz w:val="28"/>
          <w:szCs w:val="28"/>
        </w:rPr>
        <w:t>Maksimālais attiecināmais E</w:t>
      </w:r>
      <w:r w:rsidR="009A1E0E" w:rsidRPr="00CC528B">
        <w:rPr>
          <w:rFonts w:ascii="Times New Roman" w:hAnsi="Times New Roman"/>
          <w:sz w:val="28"/>
          <w:szCs w:val="28"/>
        </w:rPr>
        <w:t>iropas Sociālā fonda</w:t>
      </w:r>
      <w:r w:rsidR="0065059D" w:rsidRPr="00CC528B">
        <w:rPr>
          <w:rFonts w:ascii="Times New Roman" w:hAnsi="Times New Roman"/>
          <w:sz w:val="28"/>
          <w:szCs w:val="28"/>
        </w:rPr>
        <w:t xml:space="preserve"> finansējuma apmērs </w:t>
      </w:r>
      <w:r w:rsidR="00C82D49" w:rsidRPr="00CC528B">
        <w:rPr>
          <w:rFonts w:ascii="Times New Roman" w:hAnsi="Times New Roman"/>
          <w:sz w:val="28"/>
          <w:szCs w:val="28"/>
        </w:rPr>
        <w:t>nepārsniedz</w:t>
      </w:r>
      <w:r w:rsidR="0065059D" w:rsidRPr="00CC528B">
        <w:rPr>
          <w:rFonts w:ascii="Times New Roman" w:hAnsi="Times New Roman"/>
          <w:sz w:val="28"/>
          <w:szCs w:val="28"/>
        </w:rPr>
        <w:t xml:space="preserve"> 85</w:t>
      </w:r>
      <w:r w:rsidR="00196151" w:rsidRPr="00CC528B">
        <w:rPr>
          <w:rFonts w:ascii="Times New Roman" w:hAnsi="Times New Roman"/>
          <w:sz w:val="28"/>
          <w:szCs w:val="28"/>
        </w:rPr>
        <w:t> </w:t>
      </w:r>
      <w:r w:rsidR="00C82D49" w:rsidRPr="00CC528B">
        <w:rPr>
          <w:rFonts w:ascii="Times New Roman" w:hAnsi="Times New Roman"/>
          <w:sz w:val="28"/>
          <w:szCs w:val="28"/>
        </w:rPr>
        <w:t>procentus</w:t>
      </w:r>
      <w:r w:rsidR="007D3EDA" w:rsidRPr="00CC528B">
        <w:rPr>
          <w:rFonts w:ascii="Times New Roman" w:hAnsi="Times New Roman"/>
          <w:sz w:val="28"/>
          <w:szCs w:val="28"/>
        </w:rPr>
        <w:t xml:space="preserve"> </w:t>
      </w:r>
      <w:r w:rsidR="00B20776" w:rsidRPr="00CC528B">
        <w:rPr>
          <w:rFonts w:ascii="Times New Roman" w:hAnsi="Times New Roman"/>
          <w:sz w:val="28"/>
          <w:szCs w:val="28"/>
        </w:rPr>
        <w:t xml:space="preserve">no </w:t>
      </w:r>
      <w:r w:rsidR="0054435F" w:rsidRPr="00CC528B">
        <w:rPr>
          <w:rFonts w:ascii="Times New Roman" w:hAnsi="Times New Roman"/>
          <w:sz w:val="28"/>
          <w:szCs w:val="28"/>
        </w:rPr>
        <w:t>projekta</w:t>
      </w:r>
      <w:r w:rsidR="00BF356C" w:rsidRPr="00CC528B">
        <w:rPr>
          <w:rFonts w:ascii="Times New Roman" w:hAnsi="Times New Roman"/>
          <w:sz w:val="28"/>
          <w:szCs w:val="28"/>
        </w:rPr>
        <w:t xml:space="preserve"> </w:t>
      </w:r>
      <w:r w:rsidR="00B20776" w:rsidRPr="00CC528B">
        <w:rPr>
          <w:rFonts w:ascii="Times New Roman" w:hAnsi="Times New Roman"/>
          <w:sz w:val="28"/>
          <w:szCs w:val="28"/>
        </w:rPr>
        <w:t>kopējā attiecināmā finansējuma.</w:t>
      </w:r>
    </w:p>
    <w:p w14:paraId="2AC267C6" w14:textId="77777777" w:rsidR="003709FD" w:rsidRPr="00CC528B" w:rsidRDefault="003709FD" w:rsidP="003709FD">
      <w:pPr>
        <w:spacing w:after="0" w:line="240" w:lineRule="auto"/>
        <w:ind w:firstLine="709"/>
        <w:jc w:val="both"/>
        <w:rPr>
          <w:rFonts w:ascii="Times New Roman" w:hAnsi="Times New Roman"/>
          <w:sz w:val="28"/>
          <w:szCs w:val="28"/>
        </w:rPr>
      </w:pPr>
    </w:p>
    <w:p w14:paraId="4D3AA038" w14:textId="63448352" w:rsidR="00753EF9" w:rsidRPr="00CC528B" w:rsidRDefault="00F34115"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9. </w:t>
      </w:r>
      <w:r w:rsidR="003411AA" w:rsidRPr="00CC528B">
        <w:rPr>
          <w:rFonts w:ascii="Times New Roman" w:hAnsi="Times New Roman"/>
          <w:sz w:val="28"/>
          <w:szCs w:val="28"/>
        </w:rPr>
        <w:t xml:space="preserve">Specifiskā atbalsta </w:t>
      </w:r>
      <w:r w:rsidR="000159AC" w:rsidRPr="00CC528B">
        <w:rPr>
          <w:rFonts w:ascii="Times New Roman" w:hAnsi="Times New Roman"/>
          <w:sz w:val="28"/>
          <w:szCs w:val="28"/>
        </w:rPr>
        <w:t>ietvaros izmaksas ir attiecināmas, ja tās atbilst šajos noteikumos minētajām izmaksu pozīcijām un ir radušās</w:t>
      </w:r>
      <w:r w:rsidR="002A53F1" w:rsidRPr="00CC528B">
        <w:rPr>
          <w:rFonts w:ascii="Times New Roman" w:hAnsi="Times New Roman"/>
          <w:sz w:val="28"/>
          <w:szCs w:val="28"/>
        </w:rPr>
        <w:t>, sākot ar šo noteikumu spēkā stāšanās dienu</w:t>
      </w:r>
      <w:r w:rsidR="00753EF9" w:rsidRPr="00CC528B">
        <w:rPr>
          <w:rFonts w:ascii="Times New Roman" w:hAnsi="Times New Roman"/>
          <w:sz w:val="28"/>
          <w:szCs w:val="28"/>
        </w:rPr>
        <w:t>.</w:t>
      </w:r>
    </w:p>
    <w:p w14:paraId="3F54153D" w14:textId="77777777" w:rsidR="003709FD" w:rsidRPr="00CC528B" w:rsidRDefault="003709FD" w:rsidP="003709FD">
      <w:pPr>
        <w:spacing w:after="0" w:line="240" w:lineRule="auto"/>
        <w:ind w:firstLine="709"/>
        <w:jc w:val="both"/>
        <w:rPr>
          <w:rFonts w:ascii="Times New Roman" w:hAnsi="Times New Roman"/>
          <w:sz w:val="28"/>
          <w:szCs w:val="28"/>
        </w:rPr>
      </w:pPr>
    </w:p>
    <w:p w14:paraId="5D215AF6" w14:textId="17BF9197" w:rsidR="00706EF3" w:rsidRPr="00CC528B" w:rsidRDefault="003709FD" w:rsidP="003709FD">
      <w:pPr>
        <w:pStyle w:val="Heading1"/>
        <w:spacing w:before="0" w:line="240" w:lineRule="auto"/>
        <w:jc w:val="center"/>
        <w:rPr>
          <w:rFonts w:ascii="Times New Roman" w:hAnsi="Times New Roman" w:cs="Times New Roman"/>
          <w:b/>
          <w:color w:val="auto"/>
          <w:sz w:val="28"/>
          <w:szCs w:val="28"/>
          <w:lang w:eastAsia="en-US"/>
        </w:rPr>
      </w:pPr>
      <w:r w:rsidRPr="00CC528B">
        <w:rPr>
          <w:rFonts w:ascii="Times New Roman" w:hAnsi="Times New Roman" w:cs="Times New Roman"/>
          <w:b/>
          <w:color w:val="auto"/>
          <w:sz w:val="28"/>
          <w:szCs w:val="28"/>
          <w:lang w:eastAsia="en-US"/>
        </w:rPr>
        <w:t>II. </w:t>
      </w:r>
      <w:r w:rsidR="00873EB9" w:rsidRPr="00CC528B">
        <w:rPr>
          <w:rFonts w:ascii="Times New Roman" w:hAnsi="Times New Roman" w:cs="Times New Roman"/>
          <w:b/>
          <w:color w:val="auto"/>
          <w:sz w:val="28"/>
          <w:szCs w:val="28"/>
          <w:lang w:eastAsia="en-US"/>
        </w:rPr>
        <w:t>Prasības projekta iesniedzējam un sadarbības partneri</w:t>
      </w:r>
      <w:r w:rsidR="006C545F" w:rsidRPr="00CC528B">
        <w:rPr>
          <w:rFonts w:ascii="Times New Roman" w:hAnsi="Times New Roman" w:cs="Times New Roman"/>
          <w:b/>
          <w:color w:val="auto"/>
          <w:sz w:val="28"/>
          <w:szCs w:val="28"/>
          <w:lang w:eastAsia="en-US"/>
        </w:rPr>
        <w:t>e</w:t>
      </w:r>
      <w:r w:rsidR="00873EB9" w:rsidRPr="00CC528B">
        <w:rPr>
          <w:rFonts w:ascii="Times New Roman" w:hAnsi="Times New Roman" w:cs="Times New Roman"/>
          <w:b/>
          <w:color w:val="auto"/>
          <w:sz w:val="28"/>
          <w:szCs w:val="28"/>
          <w:lang w:eastAsia="en-US"/>
        </w:rPr>
        <w:t>m</w:t>
      </w:r>
    </w:p>
    <w:p w14:paraId="3B21D8F5" w14:textId="77777777" w:rsidR="00F34115" w:rsidRPr="00CC528B" w:rsidRDefault="00F34115" w:rsidP="003709FD">
      <w:pPr>
        <w:spacing w:after="0" w:line="240" w:lineRule="auto"/>
        <w:ind w:firstLine="709"/>
        <w:jc w:val="both"/>
        <w:rPr>
          <w:rFonts w:ascii="Times New Roman" w:hAnsi="Times New Roman"/>
          <w:sz w:val="28"/>
          <w:szCs w:val="28"/>
        </w:rPr>
      </w:pPr>
    </w:p>
    <w:p w14:paraId="63AB684E" w14:textId="40873B9A" w:rsidR="00997747" w:rsidRPr="00CC528B" w:rsidRDefault="00F34115"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10. </w:t>
      </w:r>
      <w:r w:rsidR="00985E7F" w:rsidRPr="00CC528B">
        <w:rPr>
          <w:rFonts w:ascii="Times New Roman" w:hAnsi="Times New Roman"/>
          <w:sz w:val="28"/>
          <w:szCs w:val="28"/>
        </w:rPr>
        <w:t xml:space="preserve">Projekta iesniedzējs </w:t>
      </w:r>
      <w:r w:rsidR="003411AA" w:rsidRPr="00CC528B">
        <w:rPr>
          <w:rFonts w:ascii="Times New Roman" w:hAnsi="Times New Roman"/>
          <w:sz w:val="28"/>
          <w:szCs w:val="28"/>
        </w:rPr>
        <w:t xml:space="preserve">specifiskā atbalsta </w:t>
      </w:r>
      <w:r w:rsidR="00985E7F" w:rsidRPr="00CC528B">
        <w:rPr>
          <w:rFonts w:ascii="Times New Roman" w:hAnsi="Times New Roman"/>
          <w:sz w:val="28"/>
          <w:szCs w:val="28"/>
        </w:rPr>
        <w:t>ietv</w:t>
      </w:r>
      <w:r w:rsidR="00D42E5E" w:rsidRPr="00CC528B">
        <w:rPr>
          <w:rFonts w:ascii="Times New Roman" w:hAnsi="Times New Roman"/>
          <w:sz w:val="28"/>
          <w:szCs w:val="28"/>
        </w:rPr>
        <w:t>aros ir iestāde, kas saskaņā ar</w:t>
      </w:r>
      <w:r w:rsidR="00ED1955" w:rsidRPr="00CC528B">
        <w:rPr>
          <w:rFonts w:ascii="Times New Roman" w:hAnsi="Times New Roman"/>
          <w:sz w:val="28"/>
          <w:szCs w:val="28"/>
        </w:rPr>
        <w:t xml:space="preserve"> Valsts darba inspekcijas likumu</w:t>
      </w:r>
      <w:r w:rsidR="00D42E5E" w:rsidRPr="00CC528B">
        <w:rPr>
          <w:rFonts w:ascii="Times New Roman" w:hAnsi="Times New Roman"/>
          <w:sz w:val="28"/>
          <w:szCs w:val="28"/>
        </w:rPr>
        <w:t xml:space="preserve"> </w:t>
      </w:r>
      <w:r w:rsidR="0039379A" w:rsidRPr="00CC528B">
        <w:rPr>
          <w:rFonts w:ascii="Times New Roman" w:hAnsi="Times New Roman"/>
          <w:sz w:val="28"/>
          <w:szCs w:val="28"/>
        </w:rPr>
        <w:t>nodrošina</w:t>
      </w:r>
      <w:r w:rsidR="00ED1955" w:rsidRPr="00CC528B">
        <w:rPr>
          <w:rFonts w:ascii="Times New Roman" w:hAnsi="Times New Roman"/>
          <w:sz w:val="28"/>
          <w:szCs w:val="28"/>
        </w:rPr>
        <w:t xml:space="preserve"> valsts uzraudzības un kontroles īstenošanu darba tiesisko attiecību un darba aizsardzības jomā</w:t>
      </w:r>
      <w:r w:rsidR="0079054B" w:rsidRPr="00CC528B">
        <w:rPr>
          <w:rFonts w:ascii="Times New Roman" w:hAnsi="Times New Roman"/>
          <w:sz w:val="28"/>
          <w:szCs w:val="28"/>
        </w:rPr>
        <w:t>,</w:t>
      </w:r>
      <w:r w:rsidR="00ED1955" w:rsidRPr="00CC528B">
        <w:rPr>
          <w:rFonts w:ascii="Times New Roman" w:hAnsi="Times New Roman"/>
          <w:sz w:val="28"/>
          <w:szCs w:val="28"/>
        </w:rPr>
        <w:t xml:space="preserve"> </w:t>
      </w:r>
      <w:r w:rsidR="00985E7F" w:rsidRPr="00CC528B">
        <w:rPr>
          <w:rFonts w:ascii="Times New Roman" w:hAnsi="Times New Roman"/>
          <w:sz w:val="28"/>
          <w:szCs w:val="28"/>
        </w:rPr>
        <w:t>–</w:t>
      </w:r>
      <w:r w:rsidR="00E478E6" w:rsidRPr="00CC528B">
        <w:rPr>
          <w:rFonts w:ascii="Times New Roman" w:hAnsi="Times New Roman"/>
          <w:sz w:val="28"/>
          <w:szCs w:val="28"/>
        </w:rPr>
        <w:t xml:space="preserve"> </w:t>
      </w:r>
      <w:r w:rsidR="009A2F96" w:rsidRPr="00CC528B">
        <w:rPr>
          <w:rFonts w:ascii="Times New Roman" w:hAnsi="Times New Roman"/>
          <w:sz w:val="28"/>
          <w:szCs w:val="28"/>
        </w:rPr>
        <w:t>V</w:t>
      </w:r>
      <w:r w:rsidR="00BB10D1" w:rsidRPr="00CC528B">
        <w:rPr>
          <w:rFonts w:ascii="Times New Roman" w:hAnsi="Times New Roman"/>
          <w:sz w:val="28"/>
          <w:szCs w:val="28"/>
        </w:rPr>
        <w:t>alsts darba inspekcija</w:t>
      </w:r>
      <w:r w:rsidR="009A2F96" w:rsidRPr="00CC528B">
        <w:rPr>
          <w:rFonts w:ascii="Times New Roman" w:hAnsi="Times New Roman"/>
          <w:sz w:val="28"/>
          <w:szCs w:val="28"/>
        </w:rPr>
        <w:t>.</w:t>
      </w:r>
    </w:p>
    <w:p w14:paraId="2B410BD3" w14:textId="77777777" w:rsidR="003709FD" w:rsidRPr="00CC528B" w:rsidRDefault="003709FD" w:rsidP="003709FD">
      <w:pPr>
        <w:spacing w:after="0" w:line="240" w:lineRule="auto"/>
        <w:ind w:firstLine="709"/>
        <w:jc w:val="both"/>
        <w:rPr>
          <w:rFonts w:ascii="Times New Roman" w:hAnsi="Times New Roman"/>
          <w:sz w:val="28"/>
          <w:szCs w:val="28"/>
        </w:rPr>
      </w:pPr>
    </w:p>
    <w:p w14:paraId="41CD697A" w14:textId="23879DA7" w:rsidR="00997747" w:rsidRPr="00CC528B" w:rsidRDefault="00F34115"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11. </w:t>
      </w:r>
      <w:r w:rsidR="003411AA" w:rsidRPr="00CC528B">
        <w:rPr>
          <w:rFonts w:ascii="Times New Roman" w:hAnsi="Times New Roman"/>
          <w:sz w:val="28"/>
          <w:szCs w:val="28"/>
        </w:rPr>
        <w:t>Projekta iesniedzējs</w:t>
      </w:r>
      <w:r w:rsidR="00F93E1C" w:rsidRPr="00CC528B">
        <w:rPr>
          <w:rFonts w:ascii="Times New Roman" w:hAnsi="Times New Roman"/>
          <w:sz w:val="28"/>
          <w:szCs w:val="28"/>
        </w:rPr>
        <w:t xml:space="preserve"> </w:t>
      </w:r>
      <w:r w:rsidR="00D832B0" w:rsidRPr="00CC528B">
        <w:rPr>
          <w:rFonts w:ascii="Times New Roman" w:hAnsi="Times New Roman"/>
          <w:sz w:val="28"/>
          <w:szCs w:val="28"/>
        </w:rPr>
        <w:t>sagatavo un iesniedz projekta iesniegumu saskaņā ar projekta iesnieguma atlases nolikuma prasībām</w:t>
      </w:r>
      <w:r w:rsidR="00717EA1" w:rsidRPr="00CC528B">
        <w:rPr>
          <w:rFonts w:ascii="Times New Roman" w:hAnsi="Times New Roman"/>
          <w:sz w:val="28"/>
          <w:szCs w:val="28"/>
        </w:rPr>
        <w:t>.</w:t>
      </w:r>
    </w:p>
    <w:p w14:paraId="796F5971" w14:textId="77777777" w:rsidR="003709FD" w:rsidRPr="00CC528B" w:rsidRDefault="003709FD" w:rsidP="003709FD">
      <w:pPr>
        <w:spacing w:after="0" w:line="240" w:lineRule="auto"/>
        <w:ind w:firstLine="709"/>
        <w:jc w:val="both"/>
        <w:rPr>
          <w:rFonts w:ascii="Times New Roman" w:hAnsi="Times New Roman"/>
          <w:sz w:val="28"/>
          <w:szCs w:val="28"/>
        </w:rPr>
      </w:pPr>
    </w:p>
    <w:p w14:paraId="005451CE" w14:textId="24B7D2E1" w:rsidR="000D754F" w:rsidRPr="00CC528B" w:rsidRDefault="00F34115"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lastRenderedPageBreak/>
        <w:t>12. </w:t>
      </w:r>
      <w:r w:rsidR="00041028" w:rsidRPr="00CC528B">
        <w:rPr>
          <w:rFonts w:ascii="Times New Roman" w:hAnsi="Times New Roman"/>
          <w:sz w:val="28"/>
          <w:szCs w:val="28"/>
        </w:rPr>
        <w:t>Sadarbības iestāde lēmumu par projekta iesniegum</w:t>
      </w:r>
      <w:r w:rsidR="00740367" w:rsidRPr="00CC528B">
        <w:rPr>
          <w:rFonts w:ascii="Times New Roman" w:hAnsi="Times New Roman"/>
          <w:sz w:val="28"/>
          <w:szCs w:val="28"/>
        </w:rPr>
        <w:t>a</w:t>
      </w:r>
      <w:r w:rsidR="00041028" w:rsidRPr="00CC528B">
        <w:rPr>
          <w:rFonts w:ascii="Times New Roman" w:hAnsi="Times New Roman"/>
          <w:sz w:val="28"/>
          <w:szCs w:val="28"/>
        </w:rPr>
        <w:t xml:space="preserve"> apstiprināšan</w:t>
      </w:r>
      <w:r w:rsidR="002471E9" w:rsidRPr="00CC528B">
        <w:rPr>
          <w:rFonts w:ascii="Times New Roman" w:hAnsi="Times New Roman"/>
          <w:sz w:val="28"/>
          <w:szCs w:val="28"/>
        </w:rPr>
        <w:t>u, apstiprināšanu ar nosacījumu vai</w:t>
      </w:r>
      <w:r w:rsidR="00041028" w:rsidRPr="00CC528B">
        <w:rPr>
          <w:rFonts w:ascii="Times New Roman" w:hAnsi="Times New Roman"/>
          <w:sz w:val="28"/>
          <w:szCs w:val="28"/>
        </w:rPr>
        <w:t xml:space="preserve"> noraidī</w:t>
      </w:r>
      <w:r w:rsidR="00D9608E" w:rsidRPr="00CC528B">
        <w:rPr>
          <w:rFonts w:ascii="Times New Roman" w:hAnsi="Times New Roman"/>
          <w:sz w:val="28"/>
          <w:szCs w:val="28"/>
        </w:rPr>
        <w:t>šanu</w:t>
      </w:r>
      <w:r w:rsidR="00041028" w:rsidRPr="00CC528B">
        <w:rPr>
          <w:rFonts w:ascii="Times New Roman" w:hAnsi="Times New Roman"/>
          <w:sz w:val="28"/>
          <w:szCs w:val="28"/>
        </w:rPr>
        <w:t xml:space="preserve"> pieņem </w:t>
      </w:r>
      <w:r w:rsidR="00E10E98" w:rsidRPr="00CC528B">
        <w:rPr>
          <w:rFonts w:ascii="Times New Roman" w:hAnsi="Times New Roman"/>
          <w:sz w:val="28"/>
          <w:szCs w:val="28"/>
        </w:rPr>
        <w:t>divu mēnešu</w:t>
      </w:r>
      <w:r w:rsidR="00041028" w:rsidRPr="00CC528B">
        <w:rPr>
          <w:rFonts w:ascii="Times New Roman" w:hAnsi="Times New Roman"/>
          <w:sz w:val="28"/>
          <w:szCs w:val="28"/>
        </w:rPr>
        <w:t xml:space="preserve"> laikā no projekta iesnieguma</w:t>
      </w:r>
      <w:r w:rsidR="00FC6703" w:rsidRPr="00CC528B">
        <w:rPr>
          <w:rFonts w:ascii="Times New Roman" w:hAnsi="Times New Roman"/>
          <w:sz w:val="28"/>
          <w:szCs w:val="28"/>
        </w:rPr>
        <w:t xml:space="preserve"> </w:t>
      </w:r>
      <w:r w:rsidR="00280AF0" w:rsidRPr="00CC528B">
        <w:rPr>
          <w:rFonts w:ascii="Times New Roman" w:hAnsi="Times New Roman"/>
          <w:sz w:val="28"/>
          <w:szCs w:val="28"/>
        </w:rPr>
        <w:t>iesniegšanas datuma.</w:t>
      </w:r>
    </w:p>
    <w:p w14:paraId="12CF947C" w14:textId="77777777" w:rsidR="00F34115" w:rsidRPr="00CC528B" w:rsidRDefault="00F34115" w:rsidP="003709FD">
      <w:pPr>
        <w:spacing w:after="0" w:line="240" w:lineRule="auto"/>
        <w:ind w:firstLine="709"/>
        <w:jc w:val="both"/>
        <w:rPr>
          <w:rFonts w:ascii="Times New Roman" w:hAnsi="Times New Roman"/>
          <w:sz w:val="28"/>
          <w:szCs w:val="28"/>
        </w:rPr>
      </w:pPr>
    </w:p>
    <w:p w14:paraId="24AE28D9" w14:textId="3E711215" w:rsidR="002A53F1" w:rsidRPr="00CC528B" w:rsidRDefault="00F34115"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13. </w:t>
      </w:r>
      <w:r w:rsidR="002A53F1" w:rsidRPr="00CC528B">
        <w:rPr>
          <w:rFonts w:ascii="Times New Roman" w:hAnsi="Times New Roman"/>
          <w:sz w:val="28"/>
          <w:szCs w:val="28"/>
        </w:rPr>
        <w:t xml:space="preserve">Finansējuma saņēmējs </w:t>
      </w:r>
      <w:r w:rsidR="007D7D3F" w:rsidRPr="00CC528B">
        <w:rPr>
          <w:rFonts w:ascii="Times New Roman" w:hAnsi="Times New Roman"/>
          <w:sz w:val="28"/>
          <w:szCs w:val="28"/>
        </w:rPr>
        <w:t>projekta īstenošanā</w:t>
      </w:r>
      <w:r w:rsidR="00E947E6" w:rsidRPr="00CC528B">
        <w:rPr>
          <w:rFonts w:ascii="Times New Roman" w:hAnsi="Times New Roman"/>
          <w:sz w:val="28"/>
          <w:szCs w:val="28"/>
        </w:rPr>
        <w:t xml:space="preserve"> iesaista sadarbības partneri</w:t>
      </w:r>
      <w:r w:rsidR="002A53F1" w:rsidRPr="00CC528B">
        <w:rPr>
          <w:rFonts w:ascii="Times New Roman" w:hAnsi="Times New Roman"/>
          <w:sz w:val="28"/>
          <w:szCs w:val="28"/>
        </w:rPr>
        <w:t>:</w:t>
      </w:r>
    </w:p>
    <w:p w14:paraId="18D6058F" w14:textId="539E0A75" w:rsidR="00F23A7A" w:rsidRPr="00CC528B" w:rsidRDefault="00F34115" w:rsidP="003709FD">
      <w:pPr>
        <w:tabs>
          <w:tab w:val="left" w:pos="1276"/>
        </w:tabs>
        <w:spacing w:after="0" w:line="240" w:lineRule="auto"/>
        <w:ind w:firstLine="709"/>
        <w:jc w:val="both"/>
        <w:rPr>
          <w:rFonts w:ascii="Times New Roman" w:hAnsi="Times New Roman"/>
          <w:sz w:val="28"/>
          <w:szCs w:val="28"/>
        </w:rPr>
      </w:pPr>
      <w:r w:rsidRPr="00CC528B">
        <w:rPr>
          <w:rFonts w:ascii="Times New Roman" w:hAnsi="Times New Roman"/>
          <w:sz w:val="28"/>
          <w:szCs w:val="28"/>
        </w:rPr>
        <w:t>13.1. </w:t>
      </w:r>
      <w:r w:rsidR="00D56081" w:rsidRPr="00CC528B">
        <w:rPr>
          <w:rFonts w:ascii="Times New Roman" w:hAnsi="Times New Roman"/>
          <w:sz w:val="28"/>
          <w:szCs w:val="28"/>
        </w:rPr>
        <w:t>Latvijas Brīvo arodbiedrību savienību</w:t>
      </w:r>
      <w:r w:rsidR="00891189" w:rsidRPr="00CC528B">
        <w:rPr>
          <w:rFonts w:ascii="Times New Roman" w:hAnsi="Times New Roman"/>
          <w:sz w:val="28"/>
          <w:szCs w:val="28"/>
        </w:rPr>
        <w:t xml:space="preserve"> (turpmāk – </w:t>
      </w:r>
      <w:r w:rsidR="0079054B" w:rsidRPr="00CC528B">
        <w:rPr>
          <w:rFonts w:ascii="Times New Roman" w:hAnsi="Times New Roman"/>
          <w:sz w:val="28"/>
          <w:szCs w:val="28"/>
        </w:rPr>
        <w:t>Brīvo a</w:t>
      </w:r>
      <w:r w:rsidR="00891189" w:rsidRPr="00CC528B">
        <w:rPr>
          <w:rFonts w:ascii="Times New Roman" w:hAnsi="Times New Roman"/>
          <w:sz w:val="28"/>
          <w:szCs w:val="28"/>
        </w:rPr>
        <w:t>rodbiedrību savienība)</w:t>
      </w:r>
      <w:r w:rsidR="00F23A7A" w:rsidRPr="00CC528B">
        <w:rPr>
          <w:rFonts w:ascii="Times New Roman" w:hAnsi="Times New Roman"/>
          <w:sz w:val="28"/>
          <w:szCs w:val="28"/>
        </w:rPr>
        <w:t>;</w:t>
      </w:r>
    </w:p>
    <w:p w14:paraId="4861C388" w14:textId="536DB191" w:rsidR="002A53F1" w:rsidRPr="00CC528B" w:rsidRDefault="00F34115" w:rsidP="003709FD">
      <w:pPr>
        <w:tabs>
          <w:tab w:val="left" w:pos="1418"/>
        </w:tabs>
        <w:spacing w:after="0" w:line="240" w:lineRule="auto"/>
        <w:ind w:firstLine="709"/>
        <w:jc w:val="both"/>
        <w:rPr>
          <w:rFonts w:ascii="Times New Roman" w:hAnsi="Times New Roman"/>
          <w:sz w:val="28"/>
          <w:szCs w:val="28"/>
        </w:rPr>
      </w:pPr>
      <w:r w:rsidRPr="00CC528B">
        <w:rPr>
          <w:rFonts w:ascii="Times New Roman" w:hAnsi="Times New Roman"/>
          <w:sz w:val="28"/>
          <w:szCs w:val="28"/>
        </w:rPr>
        <w:t>13.2. </w:t>
      </w:r>
      <w:r w:rsidR="00D56081" w:rsidRPr="00CC528B">
        <w:rPr>
          <w:rFonts w:ascii="Times New Roman" w:hAnsi="Times New Roman"/>
          <w:sz w:val="28"/>
          <w:szCs w:val="28"/>
        </w:rPr>
        <w:t>Latv</w:t>
      </w:r>
      <w:r w:rsidR="00891D3F" w:rsidRPr="00CC528B">
        <w:rPr>
          <w:rFonts w:ascii="Times New Roman" w:hAnsi="Times New Roman"/>
          <w:sz w:val="28"/>
          <w:szCs w:val="28"/>
        </w:rPr>
        <w:t>ijas Darba devēju konfederāciju</w:t>
      </w:r>
      <w:r w:rsidR="009745E3" w:rsidRPr="00CC528B">
        <w:rPr>
          <w:rFonts w:ascii="Times New Roman" w:hAnsi="Times New Roman"/>
          <w:sz w:val="28"/>
          <w:szCs w:val="28"/>
        </w:rPr>
        <w:t xml:space="preserve"> (turpmāk – </w:t>
      </w:r>
      <w:r w:rsidR="007B0CF3" w:rsidRPr="00CC528B">
        <w:rPr>
          <w:rFonts w:ascii="Times New Roman" w:hAnsi="Times New Roman"/>
          <w:sz w:val="28"/>
          <w:szCs w:val="28"/>
        </w:rPr>
        <w:t>D</w:t>
      </w:r>
      <w:r w:rsidR="009745E3" w:rsidRPr="00CC528B">
        <w:rPr>
          <w:rFonts w:ascii="Times New Roman" w:hAnsi="Times New Roman"/>
          <w:sz w:val="28"/>
          <w:szCs w:val="28"/>
        </w:rPr>
        <w:t>arba devēju konfederācija)</w:t>
      </w:r>
      <w:r w:rsidR="002A53F1" w:rsidRPr="00CC528B">
        <w:rPr>
          <w:rFonts w:ascii="Times New Roman" w:hAnsi="Times New Roman"/>
          <w:sz w:val="28"/>
          <w:szCs w:val="28"/>
        </w:rPr>
        <w:t>;</w:t>
      </w:r>
    </w:p>
    <w:p w14:paraId="297CB9CF" w14:textId="5DE7A69F" w:rsidR="007806C6" w:rsidRPr="00CC528B" w:rsidRDefault="00F34115" w:rsidP="003709FD">
      <w:pPr>
        <w:tabs>
          <w:tab w:val="left" w:pos="1418"/>
        </w:tabs>
        <w:spacing w:after="0" w:line="240" w:lineRule="auto"/>
        <w:ind w:firstLine="709"/>
        <w:jc w:val="both"/>
        <w:rPr>
          <w:rFonts w:ascii="Times New Roman" w:hAnsi="Times New Roman"/>
          <w:sz w:val="28"/>
          <w:szCs w:val="28"/>
        </w:rPr>
      </w:pPr>
      <w:r w:rsidRPr="00CC528B">
        <w:rPr>
          <w:rFonts w:ascii="Times New Roman" w:hAnsi="Times New Roman"/>
          <w:sz w:val="28"/>
          <w:szCs w:val="28"/>
        </w:rPr>
        <w:t>13.3. </w:t>
      </w:r>
      <w:r w:rsidR="00D56081" w:rsidRPr="00CC528B">
        <w:rPr>
          <w:rFonts w:ascii="Times New Roman" w:hAnsi="Times New Roman"/>
          <w:sz w:val="28"/>
          <w:szCs w:val="28"/>
        </w:rPr>
        <w:t xml:space="preserve">Rīgas Stradiņa universitātes aģentūru </w:t>
      </w:r>
      <w:r w:rsidR="00AA7730" w:rsidRPr="00CC528B">
        <w:rPr>
          <w:rFonts w:ascii="Times New Roman" w:hAnsi="Times New Roman"/>
          <w:sz w:val="28"/>
          <w:szCs w:val="28"/>
        </w:rPr>
        <w:t>"</w:t>
      </w:r>
      <w:r w:rsidR="00D56081" w:rsidRPr="00CC528B">
        <w:rPr>
          <w:rFonts w:ascii="Times New Roman" w:hAnsi="Times New Roman"/>
          <w:sz w:val="28"/>
          <w:szCs w:val="28"/>
        </w:rPr>
        <w:t>Darba drošība</w:t>
      </w:r>
      <w:r w:rsidR="00C43341" w:rsidRPr="00CC528B">
        <w:rPr>
          <w:rFonts w:ascii="Times New Roman" w:hAnsi="Times New Roman"/>
          <w:sz w:val="28"/>
          <w:szCs w:val="28"/>
        </w:rPr>
        <w:t>s un vides veselības institūts</w:t>
      </w:r>
      <w:r w:rsidR="00AA7730" w:rsidRPr="00CC528B">
        <w:rPr>
          <w:rFonts w:ascii="Times New Roman" w:hAnsi="Times New Roman"/>
          <w:sz w:val="28"/>
          <w:szCs w:val="28"/>
        </w:rPr>
        <w:t>"</w:t>
      </w:r>
      <w:r w:rsidR="009745E3" w:rsidRPr="00CC528B">
        <w:rPr>
          <w:rFonts w:ascii="Times New Roman" w:hAnsi="Times New Roman"/>
          <w:sz w:val="28"/>
          <w:szCs w:val="28"/>
        </w:rPr>
        <w:t xml:space="preserve"> (turpmāk – </w:t>
      </w:r>
      <w:r w:rsidR="007B0CF3" w:rsidRPr="00CC528B">
        <w:rPr>
          <w:rFonts w:ascii="Times New Roman" w:hAnsi="Times New Roman"/>
          <w:sz w:val="28"/>
          <w:szCs w:val="28"/>
        </w:rPr>
        <w:t>D</w:t>
      </w:r>
      <w:r w:rsidR="009745E3" w:rsidRPr="00CC528B">
        <w:rPr>
          <w:rFonts w:ascii="Times New Roman" w:hAnsi="Times New Roman"/>
          <w:sz w:val="28"/>
          <w:szCs w:val="28"/>
        </w:rPr>
        <w:t>arba vides institūts)</w:t>
      </w:r>
      <w:r w:rsidR="00F5715A" w:rsidRPr="00CC528B">
        <w:rPr>
          <w:rFonts w:ascii="Times New Roman" w:hAnsi="Times New Roman"/>
          <w:sz w:val="28"/>
          <w:szCs w:val="28"/>
        </w:rPr>
        <w:t xml:space="preserve"> likuma </w:t>
      </w:r>
      <w:r w:rsidR="00AA7730" w:rsidRPr="00CC528B">
        <w:rPr>
          <w:rFonts w:ascii="Times New Roman" w:hAnsi="Times New Roman"/>
          <w:sz w:val="28"/>
          <w:szCs w:val="28"/>
        </w:rPr>
        <w:t>"</w:t>
      </w:r>
      <w:r w:rsidR="00F5715A" w:rsidRPr="00CC528B">
        <w:rPr>
          <w:rFonts w:ascii="Times New Roman" w:hAnsi="Times New Roman"/>
          <w:sz w:val="28"/>
          <w:szCs w:val="28"/>
        </w:rPr>
        <w:t>Par obligāto sociālo apdrošināšanu pret nelaimes gadījumiem darbā un arodslimībām</w:t>
      </w:r>
      <w:r w:rsidR="00AA7730" w:rsidRPr="00CC528B">
        <w:rPr>
          <w:rFonts w:ascii="Times New Roman" w:hAnsi="Times New Roman"/>
          <w:sz w:val="28"/>
          <w:szCs w:val="28"/>
        </w:rPr>
        <w:t>"</w:t>
      </w:r>
      <w:r w:rsidR="00F5715A" w:rsidRPr="00CC528B">
        <w:rPr>
          <w:rFonts w:ascii="Times New Roman" w:hAnsi="Times New Roman"/>
          <w:sz w:val="28"/>
          <w:szCs w:val="28"/>
        </w:rPr>
        <w:t xml:space="preserve"> 13</w:t>
      </w:r>
      <w:r w:rsidR="00AA7730" w:rsidRPr="00CC528B">
        <w:rPr>
          <w:rFonts w:ascii="Times New Roman" w:hAnsi="Times New Roman"/>
          <w:sz w:val="28"/>
          <w:szCs w:val="28"/>
        </w:rPr>
        <w:t>.</w:t>
      </w:r>
      <w:r w:rsidR="000525F4">
        <w:rPr>
          <w:rFonts w:ascii="Times New Roman" w:hAnsi="Times New Roman"/>
          <w:sz w:val="28"/>
          <w:szCs w:val="28"/>
        </w:rPr>
        <w:t> </w:t>
      </w:r>
      <w:r w:rsidR="00AA7730" w:rsidRPr="00CC528B">
        <w:rPr>
          <w:rFonts w:ascii="Times New Roman" w:hAnsi="Times New Roman"/>
          <w:sz w:val="28"/>
          <w:szCs w:val="28"/>
        </w:rPr>
        <w:t>p</w:t>
      </w:r>
      <w:r w:rsidR="00F5715A" w:rsidRPr="00CC528B">
        <w:rPr>
          <w:rFonts w:ascii="Times New Roman" w:hAnsi="Times New Roman"/>
          <w:sz w:val="28"/>
          <w:szCs w:val="28"/>
        </w:rPr>
        <w:t xml:space="preserve">anta </w:t>
      </w:r>
      <w:r w:rsidR="004B3CDE" w:rsidRPr="00CC528B">
        <w:rPr>
          <w:rFonts w:ascii="Times New Roman" w:hAnsi="Times New Roman"/>
          <w:sz w:val="28"/>
          <w:szCs w:val="28"/>
        </w:rPr>
        <w:t>sest</w:t>
      </w:r>
      <w:r w:rsidR="000525F4">
        <w:rPr>
          <w:rFonts w:ascii="Times New Roman" w:hAnsi="Times New Roman"/>
          <w:sz w:val="28"/>
          <w:szCs w:val="28"/>
        </w:rPr>
        <w:t>ajā</w:t>
      </w:r>
      <w:r w:rsidR="004B3CDE" w:rsidRPr="00CC528B">
        <w:rPr>
          <w:rFonts w:ascii="Times New Roman" w:hAnsi="Times New Roman"/>
          <w:sz w:val="28"/>
          <w:szCs w:val="28"/>
        </w:rPr>
        <w:t xml:space="preserve"> daļ</w:t>
      </w:r>
      <w:r w:rsidR="000525F4">
        <w:rPr>
          <w:rFonts w:ascii="Times New Roman" w:hAnsi="Times New Roman"/>
          <w:sz w:val="28"/>
          <w:szCs w:val="28"/>
        </w:rPr>
        <w:t>ā</w:t>
      </w:r>
      <w:r w:rsidR="00F5715A" w:rsidRPr="00CC528B">
        <w:rPr>
          <w:rFonts w:ascii="Times New Roman" w:hAnsi="Times New Roman"/>
          <w:sz w:val="28"/>
          <w:szCs w:val="28"/>
        </w:rPr>
        <w:t xml:space="preserve"> noteiktā deleģējuma ietvaros</w:t>
      </w:r>
      <w:r w:rsidR="009745E3" w:rsidRPr="00CC528B">
        <w:rPr>
          <w:rFonts w:ascii="Times New Roman" w:hAnsi="Times New Roman"/>
          <w:sz w:val="28"/>
          <w:szCs w:val="28"/>
        </w:rPr>
        <w:t>;</w:t>
      </w:r>
    </w:p>
    <w:p w14:paraId="3EDD7803" w14:textId="3ECEE0FD" w:rsidR="00C43341" w:rsidRPr="00CC528B" w:rsidRDefault="00F34115" w:rsidP="003709FD">
      <w:pPr>
        <w:tabs>
          <w:tab w:val="left" w:pos="1418"/>
        </w:tabs>
        <w:spacing w:after="0" w:line="240" w:lineRule="auto"/>
        <w:ind w:firstLine="709"/>
        <w:jc w:val="both"/>
        <w:rPr>
          <w:rFonts w:ascii="Times New Roman" w:hAnsi="Times New Roman"/>
          <w:sz w:val="28"/>
          <w:szCs w:val="28"/>
        </w:rPr>
      </w:pPr>
      <w:r w:rsidRPr="00CC528B">
        <w:rPr>
          <w:rFonts w:ascii="Times New Roman" w:hAnsi="Times New Roman"/>
          <w:sz w:val="28"/>
          <w:szCs w:val="28"/>
        </w:rPr>
        <w:t>13.4. </w:t>
      </w:r>
      <w:r w:rsidR="0055599B" w:rsidRPr="00CC528B">
        <w:rPr>
          <w:rFonts w:ascii="Times New Roman" w:hAnsi="Times New Roman"/>
          <w:sz w:val="28"/>
          <w:szCs w:val="28"/>
        </w:rPr>
        <w:t>institūcij</w:t>
      </w:r>
      <w:r w:rsidR="00891D3F" w:rsidRPr="00CC528B">
        <w:rPr>
          <w:rFonts w:ascii="Times New Roman" w:hAnsi="Times New Roman"/>
          <w:sz w:val="28"/>
          <w:szCs w:val="28"/>
        </w:rPr>
        <w:t>u</w:t>
      </w:r>
      <w:r w:rsidR="0055599B" w:rsidRPr="00CC528B">
        <w:rPr>
          <w:rFonts w:ascii="Times New Roman" w:hAnsi="Times New Roman"/>
          <w:sz w:val="28"/>
          <w:szCs w:val="28"/>
        </w:rPr>
        <w:t xml:space="preserve">, kas noteikta </w:t>
      </w:r>
      <w:r w:rsidR="00C43341" w:rsidRPr="00CC528B">
        <w:rPr>
          <w:rFonts w:ascii="Times New Roman" w:hAnsi="Times New Roman"/>
          <w:sz w:val="28"/>
          <w:szCs w:val="28"/>
        </w:rPr>
        <w:t>saskaņā ar Ministru kabineta</w:t>
      </w:r>
      <w:r w:rsidR="0055599B" w:rsidRPr="00CC528B">
        <w:rPr>
          <w:rFonts w:ascii="Times New Roman" w:hAnsi="Times New Roman"/>
          <w:sz w:val="28"/>
          <w:szCs w:val="28"/>
        </w:rPr>
        <w:t xml:space="preserve"> </w:t>
      </w:r>
      <w:r w:rsidR="00C43341" w:rsidRPr="00CC528B">
        <w:rPr>
          <w:rFonts w:ascii="Times New Roman" w:hAnsi="Times New Roman"/>
          <w:sz w:val="28"/>
          <w:szCs w:val="28"/>
        </w:rPr>
        <w:t>apstiprinātajām izmaiņām darba strīdu tiesiskajā regulējumā, lai piedalītos darba strīdu izskatīšanas procesā</w:t>
      </w:r>
      <w:r w:rsidR="009745E3" w:rsidRPr="00CC528B">
        <w:rPr>
          <w:rFonts w:ascii="Times New Roman" w:hAnsi="Times New Roman"/>
          <w:sz w:val="28"/>
          <w:szCs w:val="28"/>
        </w:rPr>
        <w:t xml:space="preserve"> (turpmāk – </w:t>
      </w:r>
      <w:r w:rsidR="0079054B" w:rsidRPr="00CC528B">
        <w:rPr>
          <w:rFonts w:ascii="Times New Roman" w:hAnsi="Times New Roman"/>
          <w:sz w:val="28"/>
          <w:szCs w:val="28"/>
        </w:rPr>
        <w:t>i</w:t>
      </w:r>
      <w:r w:rsidR="009745E3" w:rsidRPr="00CC528B">
        <w:rPr>
          <w:rFonts w:ascii="Times New Roman" w:hAnsi="Times New Roman"/>
          <w:sz w:val="28"/>
          <w:szCs w:val="28"/>
        </w:rPr>
        <w:t>nstitūcija)</w:t>
      </w:r>
      <w:r w:rsidR="00C43341" w:rsidRPr="00CC528B">
        <w:rPr>
          <w:rFonts w:ascii="Times New Roman" w:hAnsi="Times New Roman"/>
          <w:sz w:val="28"/>
          <w:szCs w:val="28"/>
        </w:rPr>
        <w:t>.</w:t>
      </w:r>
    </w:p>
    <w:p w14:paraId="3CBDAAFA" w14:textId="77777777" w:rsidR="00F34115" w:rsidRPr="00CC528B" w:rsidRDefault="00F34115" w:rsidP="003709FD">
      <w:pPr>
        <w:spacing w:after="0" w:line="240" w:lineRule="auto"/>
        <w:ind w:firstLine="709"/>
        <w:jc w:val="both"/>
        <w:rPr>
          <w:rFonts w:ascii="Times New Roman" w:hAnsi="Times New Roman"/>
          <w:sz w:val="28"/>
          <w:szCs w:val="28"/>
        </w:rPr>
      </w:pPr>
    </w:p>
    <w:p w14:paraId="340A79AF" w14:textId="2A46AFF6" w:rsidR="00532AAF" w:rsidRPr="00CC528B" w:rsidRDefault="00F34115"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14. </w:t>
      </w:r>
      <w:r w:rsidR="00B260DD" w:rsidRPr="00CC528B">
        <w:rPr>
          <w:rFonts w:ascii="Times New Roman" w:hAnsi="Times New Roman"/>
          <w:sz w:val="28"/>
          <w:szCs w:val="28"/>
        </w:rPr>
        <w:t>Īstenojot šo noteikumu 13.</w:t>
      </w:r>
      <w:r w:rsidR="00460CE8" w:rsidRPr="00CC528B">
        <w:rPr>
          <w:rFonts w:ascii="Times New Roman" w:hAnsi="Times New Roman"/>
          <w:sz w:val="28"/>
          <w:szCs w:val="28"/>
        </w:rPr>
        <w:t> </w:t>
      </w:r>
      <w:r w:rsidR="00B260DD" w:rsidRPr="00CC528B">
        <w:rPr>
          <w:rFonts w:ascii="Times New Roman" w:hAnsi="Times New Roman"/>
          <w:sz w:val="28"/>
          <w:szCs w:val="28"/>
        </w:rPr>
        <w:t xml:space="preserve">punktā minēto sadarbību, finansējuma saņēmējs ar sadarbības partneriem slēdz sadarbības līgumus </w:t>
      </w:r>
      <w:r w:rsidR="00326D66" w:rsidRPr="00CC528B">
        <w:rPr>
          <w:rFonts w:ascii="Times New Roman" w:hAnsi="Times New Roman"/>
          <w:sz w:val="28"/>
          <w:szCs w:val="28"/>
        </w:rPr>
        <w:t xml:space="preserve">atbilstoši </w:t>
      </w:r>
      <w:r w:rsidR="00B260DD" w:rsidRPr="00CC528B">
        <w:rPr>
          <w:rFonts w:ascii="Times New Roman" w:hAnsi="Times New Roman"/>
          <w:sz w:val="28"/>
          <w:szCs w:val="28"/>
        </w:rPr>
        <w:t>normatīv</w:t>
      </w:r>
      <w:r w:rsidR="0079054B" w:rsidRPr="00CC528B">
        <w:rPr>
          <w:rFonts w:ascii="Times New Roman" w:hAnsi="Times New Roman"/>
          <w:sz w:val="28"/>
          <w:szCs w:val="28"/>
        </w:rPr>
        <w:t>ajam</w:t>
      </w:r>
      <w:r w:rsidR="00B260DD" w:rsidRPr="00CC528B">
        <w:rPr>
          <w:rFonts w:ascii="Times New Roman" w:hAnsi="Times New Roman"/>
          <w:sz w:val="28"/>
          <w:szCs w:val="28"/>
        </w:rPr>
        <w:t xml:space="preserve"> akt</w:t>
      </w:r>
      <w:r w:rsidR="006F3D66" w:rsidRPr="00CC528B">
        <w:rPr>
          <w:rFonts w:ascii="Times New Roman" w:hAnsi="Times New Roman"/>
          <w:sz w:val="28"/>
          <w:szCs w:val="28"/>
        </w:rPr>
        <w:t>a</w:t>
      </w:r>
      <w:r w:rsidR="0079054B" w:rsidRPr="00CC528B">
        <w:rPr>
          <w:rFonts w:ascii="Times New Roman" w:hAnsi="Times New Roman"/>
          <w:sz w:val="28"/>
          <w:szCs w:val="28"/>
        </w:rPr>
        <w:t>m par kārtību,</w:t>
      </w:r>
      <w:r w:rsidR="00B260DD" w:rsidRPr="00CC528B">
        <w:rPr>
          <w:rFonts w:ascii="Times New Roman" w:hAnsi="Times New Roman"/>
          <w:sz w:val="28"/>
          <w:szCs w:val="28"/>
        </w:rPr>
        <w:t xml:space="preserve"> kādā Eiropas Savienības struktūrfondu un Kohēzijas fonda vadībā iesaistītās institūcijas nodrošina plānošanas dokumentu sagatavošan</w:t>
      </w:r>
      <w:r w:rsidR="00843C32" w:rsidRPr="00CC528B">
        <w:rPr>
          <w:rFonts w:ascii="Times New Roman" w:hAnsi="Times New Roman"/>
          <w:sz w:val="28"/>
          <w:szCs w:val="28"/>
        </w:rPr>
        <w:t xml:space="preserve">u un šo fondu ieviešanu </w:t>
      </w:r>
      <w:r w:rsidR="008F7A6B" w:rsidRPr="00CC528B">
        <w:rPr>
          <w:rFonts w:ascii="Times New Roman" w:hAnsi="Times New Roman"/>
          <w:sz w:val="28"/>
          <w:szCs w:val="28"/>
        </w:rPr>
        <w:t>2014.–2020.</w:t>
      </w:r>
      <w:r w:rsidR="00873305" w:rsidRPr="00CC528B">
        <w:rPr>
          <w:rFonts w:ascii="Times New Roman" w:hAnsi="Times New Roman"/>
          <w:sz w:val="28"/>
          <w:szCs w:val="28"/>
        </w:rPr>
        <w:t> </w:t>
      </w:r>
      <w:r w:rsidR="00B260DD" w:rsidRPr="00CC528B">
        <w:rPr>
          <w:rFonts w:ascii="Times New Roman" w:hAnsi="Times New Roman"/>
          <w:sz w:val="28"/>
          <w:szCs w:val="28"/>
        </w:rPr>
        <w:t>gada plānošanas periodā.</w:t>
      </w:r>
    </w:p>
    <w:p w14:paraId="60434297" w14:textId="77777777" w:rsidR="00F34115" w:rsidRPr="00CC528B" w:rsidRDefault="00F34115" w:rsidP="003709FD">
      <w:pPr>
        <w:spacing w:after="0" w:line="240" w:lineRule="auto"/>
        <w:ind w:firstLine="709"/>
        <w:jc w:val="both"/>
        <w:rPr>
          <w:rFonts w:ascii="Times New Roman" w:hAnsi="Times New Roman"/>
          <w:sz w:val="28"/>
          <w:szCs w:val="28"/>
        </w:rPr>
      </w:pPr>
    </w:p>
    <w:p w14:paraId="10EB081E" w14:textId="49721519" w:rsidR="00AD1C6D" w:rsidRPr="00CC528B" w:rsidRDefault="00F34115"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15. </w:t>
      </w:r>
      <w:r w:rsidR="00B260DD" w:rsidRPr="00CC528B">
        <w:rPr>
          <w:rFonts w:ascii="Times New Roman" w:hAnsi="Times New Roman"/>
          <w:sz w:val="28"/>
          <w:szCs w:val="28"/>
        </w:rPr>
        <w:t>Ja uz projekta iesnieguma</w:t>
      </w:r>
      <w:r w:rsidR="001254E0" w:rsidRPr="00CC528B">
        <w:rPr>
          <w:rFonts w:ascii="Times New Roman" w:hAnsi="Times New Roman"/>
          <w:sz w:val="28"/>
          <w:szCs w:val="28"/>
        </w:rPr>
        <w:t xml:space="preserve"> iesniegšanas brīdi nav noslēgt</w:t>
      </w:r>
      <w:r w:rsidR="006F3D66" w:rsidRPr="00CC528B">
        <w:rPr>
          <w:rFonts w:ascii="Times New Roman" w:hAnsi="Times New Roman"/>
          <w:sz w:val="28"/>
          <w:szCs w:val="28"/>
        </w:rPr>
        <w:t>s</w:t>
      </w:r>
      <w:r w:rsidR="001254E0" w:rsidRPr="00CC528B">
        <w:rPr>
          <w:rFonts w:ascii="Times New Roman" w:hAnsi="Times New Roman"/>
          <w:sz w:val="28"/>
          <w:szCs w:val="28"/>
        </w:rPr>
        <w:t xml:space="preserve"> sadarbības līgum</w:t>
      </w:r>
      <w:r w:rsidR="006F3D66" w:rsidRPr="00CC528B">
        <w:rPr>
          <w:rFonts w:ascii="Times New Roman" w:hAnsi="Times New Roman"/>
          <w:sz w:val="28"/>
          <w:szCs w:val="28"/>
        </w:rPr>
        <w:t>s</w:t>
      </w:r>
      <w:r w:rsidR="00B260DD" w:rsidRPr="00CC528B">
        <w:rPr>
          <w:rFonts w:ascii="Times New Roman" w:hAnsi="Times New Roman"/>
          <w:sz w:val="28"/>
          <w:szCs w:val="28"/>
        </w:rPr>
        <w:t>, projekta</w:t>
      </w:r>
      <w:r w:rsidR="000B57CA" w:rsidRPr="00CC528B">
        <w:rPr>
          <w:rFonts w:ascii="Times New Roman" w:hAnsi="Times New Roman"/>
          <w:sz w:val="28"/>
          <w:szCs w:val="28"/>
        </w:rPr>
        <w:t xml:space="preserve"> iesniegumam</w:t>
      </w:r>
      <w:r w:rsidR="00B260DD" w:rsidRPr="00CC528B">
        <w:rPr>
          <w:rFonts w:ascii="Times New Roman" w:hAnsi="Times New Roman"/>
          <w:sz w:val="28"/>
          <w:szCs w:val="28"/>
        </w:rPr>
        <w:t xml:space="preserve"> pievieno finansējuma saņēmēj</w:t>
      </w:r>
      <w:r w:rsidR="0079054B" w:rsidRPr="00CC528B">
        <w:rPr>
          <w:rFonts w:ascii="Times New Roman" w:hAnsi="Times New Roman"/>
          <w:sz w:val="28"/>
          <w:szCs w:val="28"/>
        </w:rPr>
        <w:t>a</w:t>
      </w:r>
      <w:r w:rsidR="00B260DD" w:rsidRPr="00CC528B">
        <w:rPr>
          <w:rFonts w:ascii="Times New Roman" w:hAnsi="Times New Roman"/>
          <w:sz w:val="28"/>
          <w:szCs w:val="28"/>
        </w:rPr>
        <w:t xml:space="preserve"> un sadarbības partner</w:t>
      </w:r>
      <w:r w:rsidR="0079054B" w:rsidRPr="00CC528B">
        <w:rPr>
          <w:rFonts w:ascii="Times New Roman" w:hAnsi="Times New Roman"/>
          <w:sz w:val="28"/>
          <w:szCs w:val="28"/>
        </w:rPr>
        <w:t>a</w:t>
      </w:r>
      <w:r w:rsidR="000F4078" w:rsidRPr="00CC528B">
        <w:rPr>
          <w:rFonts w:ascii="Times New Roman" w:hAnsi="Times New Roman"/>
          <w:sz w:val="28"/>
          <w:szCs w:val="28"/>
        </w:rPr>
        <w:t xml:space="preserve"> (</w:t>
      </w:r>
      <w:r w:rsidR="000E1F99" w:rsidRPr="00CC528B">
        <w:rPr>
          <w:rFonts w:ascii="Times New Roman" w:hAnsi="Times New Roman"/>
          <w:sz w:val="28"/>
          <w:szCs w:val="28"/>
        </w:rPr>
        <w:t xml:space="preserve">izņemot šo noteikumu 13.4. apakšpunktā minēto </w:t>
      </w:r>
      <w:r w:rsidR="0079054B" w:rsidRPr="00CC528B">
        <w:rPr>
          <w:rFonts w:ascii="Times New Roman" w:hAnsi="Times New Roman"/>
          <w:sz w:val="28"/>
          <w:szCs w:val="28"/>
        </w:rPr>
        <w:t>i</w:t>
      </w:r>
      <w:r w:rsidR="009745E3" w:rsidRPr="00CC528B">
        <w:rPr>
          <w:rFonts w:ascii="Times New Roman" w:hAnsi="Times New Roman"/>
          <w:sz w:val="28"/>
          <w:szCs w:val="28"/>
        </w:rPr>
        <w:t>nstitūciju</w:t>
      </w:r>
      <w:r w:rsidR="000F4078" w:rsidRPr="00CC528B">
        <w:rPr>
          <w:rFonts w:ascii="Times New Roman" w:hAnsi="Times New Roman"/>
          <w:sz w:val="28"/>
          <w:szCs w:val="28"/>
        </w:rPr>
        <w:t xml:space="preserve">) noslēgtu nodomu protokolu. </w:t>
      </w:r>
      <w:r w:rsidR="0079054B" w:rsidRPr="00CC528B">
        <w:rPr>
          <w:rFonts w:ascii="Times New Roman" w:hAnsi="Times New Roman"/>
          <w:sz w:val="28"/>
          <w:szCs w:val="28"/>
        </w:rPr>
        <w:t xml:space="preserve">Nodomu protokols </w:t>
      </w:r>
      <w:r w:rsidR="000F4078" w:rsidRPr="00CC528B">
        <w:rPr>
          <w:rFonts w:ascii="Times New Roman" w:hAnsi="Times New Roman"/>
          <w:sz w:val="28"/>
          <w:szCs w:val="28"/>
        </w:rPr>
        <w:t>ietver vismaz šādu informāciju</w:t>
      </w:r>
      <w:r w:rsidR="00EB48A3" w:rsidRPr="00CC528B">
        <w:rPr>
          <w:rFonts w:ascii="Times New Roman" w:hAnsi="Times New Roman"/>
          <w:sz w:val="28"/>
          <w:szCs w:val="28"/>
        </w:rPr>
        <w:t>:</w:t>
      </w:r>
    </w:p>
    <w:p w14:paraId="23A31CB3" w14:textId="7AA79084" w:rsidR="00AD1C6D" w:rsidRPr="00CC528B" w:rsidRDefault="00F34115" w:rsidP="003709FD">
      <w:pPr>
        <w:tabs>
          <w:tab w:val="left" w:pos="1418"/>
        </w:tabs>
        <w:spacing w:after="0" w:line="240" w:lineRule="auto"/>
        <w:ind w:firstLine="709"/>
        <w:jc w:val="both"/>
        <w:rPr>
          <w:rFonts w:ascii="Times New Roman" w:hAnsi="Times New Roman"/>
          <w:sz w:val="28"/>
          <w:szCs w:val="28"/>
        </w:rPr>
      </w:pPr>
      <w:r w:rsidRPr="00CC528B">
        <w:rPr>
          <w:rFonts w:ascii="Times New Roman" w:hAnsi="Times New Roman"/>
          <w:sz w:val="28"/>
          <w:szCs w:val="28"/>
        </w:rPr>
        <w:t>15.1. </w:t>
      </w:r>
      <w:r w:rsidR="00EB48A3" w:rsidRPr="00CC528B">
        <w:rPr>
          <w:rFonts w:ascii="Times New Roman" w:hAnsi="Times New Roman"/>
          <w:sz w:val="28"/>
          <w:szCs w:val="28"/>
        </w:rPr>
        <w:t>apņemšan</w:t>
      </w:r>
      <w:r w:rsidR="00F82D80" w:rsidRPr="00CC528B">
        <w:rPr>
          <w:rFonts w:ascii="Times New Roman" w:hAnsi="Times New Roman"/>
          <w:sz w:val="28"/>
          <w:szCs w:val="28"/>
        </w:rPr>
        <w:t>ā</w:t>
      </w:r>
      <w:r w:rsidR="00EB48A3" w:rsidRPr="00CC528B">
        <w:rPr>
          <w:rFonts w:ascii="Times New Roman" w:hAnsi="Times New Roman"/>
          <w:sz w:val="28"/>
          <w:szCs w:val="28"/>
        </w:rPr>
        <w:t>s sadarboties</w:t>
      </w:r>
      <w:r w:rsidR="00AD1C6D" w:rsidRPr="00CC528B">
        <w:rPr>
          <w:rFonts w:ascii="Times New Roman" w:hAnsi="Times New Roman"/>
          <w:sz w:val="28"/>
          <w:szCs w:val="28"/>
        </w:rPr>
        <w:t xml:space="preserve"> projekta īstenošanā</w:t>
      </w:r>
      <w:r w:rsidR="00EB48A3" w:rsidRPr="00CC528B">
        <w:rPr>
          <w:rFonts w:ascii="Times New Roman" w:hAnsi="Times New Roman"/>
          <w:sz w:val="28"/>
          <w:szCs w:val="28"/>
        </w:rPr>
        <w:t>, tai skaitā</w:t>
      </w:r>
      <w:r w:rsidR="0079054B" w:rsidRPr="00CC528B">
        <w:rPr>
          <w:rFonts w:ascii="Times New Roman" w:hAnsi="Times New Roman"/>
          <w:sz w:val="28"/>
          <w:szCs w:val="28"/>
        </w:rPr>
        <w:t xml:space="preserve"> noslēgt sadarbības līgumu, ja</w:t>
      </w:r>
      <w:r w:rsidR="00EB48A3" w:rsidRPr="00CC528B">
        <w:rPr>
          <w:rFonts w:ascii="Times New Roman" w:hAnsi="Times New Roman"/>
          <w:sz w:val="28"/>
          <w:szCs w:val="28"/>
        </w:rPr>
        <w:t xml:space="preserve"> projekta </w:t>
      </w:r>
      <w:r w:rsidR="000B57CA" w:rsidRPr="00CC528B">
        <w:rPr>
          <w:rFonts w:ascii="Times New Roman" w:hAnsi="Times New Roman"/>
          <w:sz w:val="28"/>
          <w:szCs w:val="28"/>
        </w:rPr>
        <w:t>iesniegum</w:t>
      </w:r>
      <w:r w:rsidR="0079054B" w:rsidRPr="00CC528B">
        <w:rPr>
          <w:rFonts w:ascii="Times New Roman" w:hAnsi="Times New Roman"/>
          <w:sz w:val="28"/>
          <w:szCs w:val="28"/>
        </w:rPr>
        <w:t>s tiks</w:t>
      </w:r>
      <w:r w:rsidR="000B57CA" w:rsidRPr="00CC528B">
        <w:rPr>
          <w:rFonts w:ascii="Times New Roman" w:hAnsi="Times New Roman"/>
          <w:sz w:val="28"/>
          <w:szCs w:val="28"/>
        </w:rPr>
        <w:t xml:space="preserve"> </w:t>
      </w:r>
      <w:r w:rsidR="00EB48A3" w:rsidRPr="00CC528B">
        <w:rPr>
          <w:rFonts w:ascii="Times New Roman" w:hAnsi="Times New Roman"/>
          <w:sz w:val="28"/>
          <w:szCs w:val="28"/>
        </w:rPr>
        <w:t>apstiprinā</w:t>
      </w:r>
      <w:r w:rsidR="0079054B" w:rsidRPr="00CC528B">
        <w:rPr>
          <w:rFonts w:ascii="Times New Roman" w:hAnsi="Times New Roman"/>
          <w:sz w:val="28"/>
          <w:szCs w:val="28"/>
        </w:rPr>
        <w:t>t</w:t>
      </w:r>
      <w:r w:rsidR="00EB48A3" w:rsidRPr="00CC528B">
        <w:rPr>
          <w:rFonts w:ascii="Times New Roman" w:hAnsi="Times New Roman"/>
          <w:sz w:val="28"/>
          <w:szCs w:val="28"/>
        </w:rPr>
        <w:t>s</w:t>
      </w:r>
      <w:r w:rsidR="00AD1C6D" w:rsidRPr="00CC528B">
        <w:rPr>
          <w:rFonts w:ascii="Times New Roman" w:hAnsi="Times New Roman"/>
          <w:sz w:val="28"/>
          <w:szCs w:val="28"/>
        </w:rPr>
        <w:t>;</w:t>
      </w:r>
    </w:p>
    <w:p w14:paraId="4390C28A" w14:textId="6B34C6A8" w:rsidR="00AD1C6D" w:rsidRPr="00CC528B" w:rsidRDefault="00F34115" w:rsidP="003709FD">
      <w:pPr>
        <w:tabs>
          <w:tab w:val="left" w:pos="1418"/>
        </w:tabs>
        <w:spacing w:after="0" w:line="240" w:lineRule="auto"/>
        <w:ind w:firstLine="709"/>
        <w:jc w:val="both"/>
        <w:rPr>
          <w:rFonts w:ascii="Times New Roman" w:hAnsi="Times New Roman"/>
          <w:sz w:val="28"/>
          <w:szCs w:val="28"/>
        </w:rPr>
      </w:pPr>
      <w:r w:rsidRPr="00CC528B">
        <w:rPr>
          <w:rFonts w:ascii="Times New Roman" w:hAnsi="Times New Roman"/>
          <w:sz w:val="28"/>
          <w:szCs w:val="28"/>
        </w:rPr>
        <w:t>15.2. </w:t>
      </w:r>
      <w:r w:rsidR="00EB48A3" w:rsidRPr="00CC528B">
        <w:rPr>
          <w:rFonts w:ascii="Times New Roman" w:hAnsi="Times New Roman"/>
          <w:sz w:val="28"/>
          <w:szCs w:val="28"/>
        </w:rPr>
        <w:t>sadarbības partner</w:t>
      </w:r>
      <w:r w:rsidR="00FC3920" w:rsidRPr="00CC528B">
        <w:rPr>
          <w:rFonts w:ascii="Times New Roman" w:hAnsi="Times New Roman"/>
          <w:sz w:val="28"/>
          <w:szCs w:val="28"/>
        </w:rPr>
        <w:t>a</w:t>
      </w:r>
      <w:r w:rsidR="00EB48A3" w:rsidRPr="00CC528B">
        <w:rPr>
          <w:rFonts w:ascii="Times New Roman" w:hAnsi="Times New Roman"/>
          <w:sz w:val="28"/>
          <w:szCs w:val="28"/>
        </w:rPr>
        <w:t xml:space="preserve"> veicam</w:t>
      </w:r>
      <w:r w:rsidR="0079054B" w:rsidRPr="00CC528B">
        <w:rPr>
          <w:rFonts w:ascii="Times New Roman" w:hAnsi="Times New Roman"/>
          <w:sz w:val="28"/>
          <w:szCs w:val="28"/>
        </w:rPr>
        <w:t>ie</w:t>
      </w:r>
      <w:r w:rsidR="00EB48A3" w:rsidRPr="00CC528B">
        <w:rPr>
          <w:rFonts w:ascii="Times New Roman" w:hAnsi="Times New Roman"/>
          <w:sz w:val="28"/>
          <w:szCs w:val="28"/>
        </w:rPr>
        <w:t xml:space="preserve"> </w:t>
      </w:r>
      <w:r w:rsidR="00460CE8" w:rsidRPr="00CC528B">
        <w:rPr>
          <w:rFonts w:ascii="Times New Roman" w:hAnsi="Times New Roman"/>
          <w:sz w:val="28"/>
          <w:szCs w:val="28"/>
        </w:rPr>
        <w:t>pienākumi projekta īstenošanā</w:t>
      </w:r>
      <w:r w:rsidR="00AD1C6D" w:rsidRPr="00CC528B">
        <w:rPr>
          <w:rFonts w:ascii="Times New Roman" w:hAnsi="Times New Roman"/>
          <w:sz w:val="28"/>
          <w:szCs w:val="28"/>
        </w:rPr>
        <w:t>;</w:t>
      </w:r>
    </w:p>
    <w:p w14:paraId="2383F4DD" w14:textId="2205EADE" w:rsidR="00EB48A3" w:rsidRPr="00CC528B" w:rsidRDefault="00F34115" w:rsidP="003709FD">
      <w:pPr>
        <w:tabs>
          <w:tab w:val="left" w:pos="1418"/>
        </w:tabs>
        <w:spacing w:after="0" w:line="240" w:lineRule="auto"/>
        <w:ind w:firstLine="709"/>
        <w:jc w:val="both"/>
        <w:rPr>
          <w:rFonts w:ascii="Times New Roman" w:hAnsi="Times New Roman"/>
          <w:sz w:val="28"/>
          <w:szCs w:val="28"/>
        </w:rPr>
      </w:pPr>
      <w:r w:rsidRPr="00CC528B">
        <w:rPr>
          <w:rFonts w:ascii="Times New Roman" w:hAnsi="Times New Roman"/>
          <w:sz w:val="28"/>
          <w:szCs w:val="28"/>
        </w:rPr>
        <w:t>15.3. </w:t>
      </w:r>
      <w:r w:rsidR="001C63B2" w:rsidRPr="00CC528B">
        <w:rPr>
          <w:rFonts w:ascii="Times New Roman" w:hAnsi="Times New Roman"/>
          <w:sz w:val="28"/>
          <w:szCs w:val="28"/>
        </w:rPr>
        <w:t>sadarbības partnera veikto izmaksu kompensēšanas</w:t>
      </w:r>
      <w:r w:rsidR="00EB48A3" w:rsidRPr="00CC528B">
        <w:rPr>
          <w:rFonts w:ascii="Times New Roman" w:hAnsi="Times New Roman"/>
          <w:sz w:val="28"/>
          <w:szCs w:val="28"/>
        </w:rPr>
        <w:t xml:space="preserve"> kārtīb</w:t>
      </w:r>
      <w:r w:rsidR="00F82D80" w:rsidRPr="00CC528B">
        <w:rPr>
          <w:rFonts w:ascii="Times New Roman" w:hAnsi="Times New Roman"/>
          <w:sz w:val="28"/>
          <w:szCs w:val="28"/>
        </w:rPr>
        <w:t>a</w:t>
      </w:r>
      <w:r w:rsidR="002378CF" w:rsidRPr="00CC528B">
        <w:rPr>
          <w:rFonts w:ascii="Times New Roman" w:hAnsi="Times New Roman"/>
          <w:sz w:val="28"/>
          <w:szCs w:val="28"/>
        </w:rPr>
        <w:t xml:space="preserve"> šo noteikumu </w:t>
      </w:r>
      <w:r w:rsidR="001D764E" w:rsidRPr="00CC528B">
        <w:rPr>
          <w:rFonts w:ascii="Times New Roman" w:hAnsi="Times New Roman"/>
          <w:sz w:val="28"/>
          <w:szCs w:val="28"/>
        </w:rPr>
        <w:t>1</w:t>
      </w:r>
      <w:r w:rsidR="002A53F1" w:rsidRPr="00CC528B">
        <w:rPr>
          <w:rFonts w:ascii="Times New Roman" w:hAnsi="Times New Roman"/>
          <w:sz w:val="28"/>
          <w:szCs w:val="28"/>
        </w:rPr>
        <w:t>7</w:t>
      </w:r>
      <w:r w:rsidR="00791CBB" w:rsidRPr="00CC528B">
        <w:rPr>
          <w:rFonts w:ascii="Times New Roman" w:hAnsi="Times New Roman"/>
          <w:sz w:val="28"/>
          <w:szCs w:val="28"/>
        </w:rPr>
        <w:t>.</w:t>
      </w:r>
      <w:r w:rsidR="001D764E" w:rsidRPr="00CC528B">
        <w:rPr>
          <w:rFonts w:ascii="Times New Roman" w:hAnsi="Times New Roman"/>
          <w:sz w:val="28"/>
          <w:szCs w:val="28"/>
        </w:rPr>
        <w:t>1</w:t>
      </w:r>
      <w:r w:rsidR="00EB48A3" w:rsidRPr="00CC528B">
        <w:rPr>
          <w:rFonts w:ascii="Times New Roman" w:hAnsi="Times New Roman"/>
          <w:sz w:val="28"/>
          <w:szCs w:val="28"/>
        </w:rPr>
        <w:t>.</w:t>
      </w:r>
      <w:r w:rsidR="00791CBB" w:rsidRPr="00CC528B">
        <w:rPr>
          <w:rFonts w:ascii="Times New Roman" w:hAnsi="Times New Roman"/>
          <w:sz w:val="28"/>
          <w:szCs w:val="28"/>
        </w:rPr>
        <w:t xml:space="preserve"> un </w:t>
      </w:r>
      <w:r w:rsidR="001D764E" w:rsidRPr="00CC528B">
        <w:rPr>
          <w:rFonts w:ascii="Times New Roman" w:hAnsi="Times New Roman"/>
          <w:sz w:val="28"/>
          <w:szCs w:val="28"/>
        </w:rPr>
        <w:t>1</w:t>
      </w:r>
      <w:r w:rsidR="002A53F1" w:rsidRPr="00CC528B">
        <w:rPr>
          <w:rFonts w:ascii="Times New Roman" w:hAnsi="Times New Roman"/>
          <w:sz w:val="28"/>
          <w:szCs w:val="28"/>
        </w:rPr>
        <w:t>7</w:t>
      </w:r>
      <w:r w:rsidR="00791CBB" w:rsidRPr="00CC528B">
        <w:rPr>
          <w:rFonts w:ascii="Times New Roman" w:hAnsi="Times New Roman"/>
          <w:sz w:val="28"/>
          <w:szCs w:val="28"/>
        </w:rPr>
        <w:t>.</w:t>
      </w:r>
      <w:r w:rsidR="001D764E" w:rsidRPr="00CC528B">
        <w:rPr>
          <w:rFonts w:ascii="Times New Roman" w:hAnsi="Times New Roman"/>
          <w:sz w:val="28"/>
          <w:szCs w:val="28"/>
        </w:rPr>
        <w:t>2.</w:t>
      </w:r>
      <w:r w:rsidR="00196151" w:rsidRPr="00CC528B">
        <w:rPr>
          <w:rFonts w:ascii="Times New Roman" w:hAnsi="Times New Roman"/>
          <w:sz w:val="28"/>
          <w:szCs w:val="28"/>
        </w:rPr>
        <w:t> </w:t>
      </w:r>
      <w:r w:rsidR="00791CBB" w:rsidRPr="00CC528B">
        <w:rPr>
          <w:rFonts w:ascii="Times New Roman" w:hAnsi="Times New Roman"/>
          <w:sz w:val="28"/>
          <w:szCs w:val="28"/>
        </w:rPr>
        <w:t>apakšpunktā minēto</w:t>
      </w:r>
      <w:r w:rsidR="000F4078" w:rsidRPr="00CC528B">
        <w:rPr>
          <w:rFonts w:ascii="Times New Roman" w:hAnsi="Times New Roman"/>
          <w:sz w:val="28"/>
          <w:szCs w:val="28"/>
        </w:rPr>
        <w:t xml:space="preserve"> attiecināmo</w:t>
      </w:r>
      <w:r w:rsidR="00791CBB" w:rsidRPr="00CC528B">
        <w:rPr>
          <w:rFonts w:ascii="Times New Roman" w:hAnsi="Times New Roman"/>
          <w:sz w:val="28"/>
          <w:szCs w:val="28"/>
        </w:rPr>
        <w:t xml:space="preserve"> izmaksu seg</w:t>
      </w:r>
      <w:r w:rsidR="00AD1C6D" w:rsidRPr="00CC528B">
        <w:rPr>
          <w:rFonts w:ascii="Times New Roman" w:hAnsi="Times New Roman"/>
          <w:sz w:val="28"/>
          <w:szCs w:val="28"/>
        </w:rPr>
        <w:t>šanai;</w:t>
      </w:r>
    </w:p>
    <w:p w14:paraId="185575C3" w14:textId="5064C1DC" w:rsidR="00AD1C6D" w:rsidRPr="00CC528B" w:rsidRDefault="00F34115" w:rsidP="003709FD">
      <w:pPr>
        <w:tabs>
          <w:tab w:val="left" w:pos="1418"/>
        </w:tabs>
        <w:spacing w:after="0" w:line="240" w:lineRule="auto"/>
        <w:ind w:firstLine="709"/>
        <w:jc w:val="both"/>
        <w:rPr>
          <w:rFonts w:ascii="Times New Roman" w:hAnsi="Times New Roman"/>
          <w:sz w:val="28"/>
          <w:szCs w:val="28"/>
        </w:rPr>
      </w:pPr>
      <w:r w:rsidRPr="00CC528B">
        <w:rPr>
          <w:rFonts w:ascii="Times New Roman" w:hAnsi="Times New Roman"/>
          <w:sz w:val="28"/>
          <w:szCs w:val="28"/>
        </w:rPr>
        <w:t>15.4. </w:t>
      </w:r>
      <w:r w:rsidR="00F82D80" w:rsidRPr="00CC528B">
        <w:rPr>
          <w:rFonts w:ascii="Times New Roman" w:hAnsi="Times New Roman"/>
          <w:sz w:val="28"/>
          <w:szCs w:val="28"/>
        </w:rPr>
        <w:t xml:space="preserve">kārtība, </w:t>
      </w:r>
      <w:r w:rsidR="00F82D80" w:rsidRPr="00CC528B">
        <w:rPr>
          <w:rFonts w:ascii="Times New Roman" w:hAnsi="Times New Roman"/>
          <w:bCs/>
          <w:sz w:val="28"/>
          <w:szCs w:val="28"/>
        </w:rPr>
        <w:t xml:space="preserve">kādā </w:t>
      </w:r>
      <w:r w:rsidR="00F82D80" w:rsidRPr="00CC528B">
        <w:rPr>
          <w:rFonts w:ascii="Times New Roman" w:hAnsi="Times New Roman"/>
          <w:sz w:val="28"/>
          <w:szCs w:val="28"/>
        </w:rPr>
        <w:t xml:space="preserve">sagatavo un iesniedz </w:t>
      </w:r>
      <w:r w:rsidR="000A4A91" w:rsidRPr="00CC528B">
        <w:rPr>
          <w:rFonts w:ascii="Times New Roman" w:hAnsi="Times New Roman"/>
          <w:sz w:val="28"/>
          <w:szCs w:val="28"/>
        </w:rPr>
        <w:t>attiecinām</w:t>
      </w:r>
      <w:r w:rsidR="00F82D80" w:rsidRPr="00CC528B">
        <w:rPr>
          <w:rFonts w:ascii="Times New Roman" w:hAnsi="Times New Roman"/>
          <w:sz w:val="28"/>
          <w:szCs w:val="28"/>
        </w:rPr>
        <w:t>ās</w:t>
      </w:r>
      <w:r w:rsidR="000A4A91" w:rsidRPr="00CC528B">
        <w:rPr>
          <w:rFonts w:ascii="Times New Roman" w:hAnsi="Times New Roman"/>
          <w:sz w:val="28"/>
          <w:szCs w:val="28"/>
        </w:rPr>
        <w:t xml:space="preserve"> </w:t>
      </w:r>
      <w:r w:rsidR="00AD1C6D" w:rsidRPr="00CC528B">
        <w:rPr>
          <w:rFonts w:ascii="Times New Roman" w:hAnsi="Times New Roman"/>
          <w:sz w:val="28"/>
          <w:szCs w:val="28"/>
        </w:rPr>
        <w:t>izmaks</w:t>
      </w:r>
      <w:r w:rsidR="00F82D80" w:rsidRPr="00CC528B">
        <w:rPr>
          <w:rFonts w:ascii="Times New Roman" w:hAnsi="Times New Roman"/>
          <w:sz w:val="28"/>
          <w:szCs w:val="28"/>
        </w:rPr>
        <w:t>as</w:t>
      </w:r>
      <w:r w:rsidR="00AD1C6D" w:rsidRPr="00CC528B">
        <w:rPr>
          <w:rFonts w:ascii="Times New Roman" w:hAnsi="Times New Roman"/>
          <w:sz w:val="28"/>
          <w:szCs w:val="28"/>
        </w:rPr>
        <w:t xml:space="preserve"> pamatojošo</w:t>
      </w:r>
      <w:r w:rsidR="00F82D80" w:rsidRPr="00CC528B">
        <w:rPr>
          <w:rFonts w:ascii="Times New Roman" w:hAnsi="Times New Roman"/>
          <w:sz w:val="28"/>
          <w:szCs w:val="28"/>
        </w:rPr>
        <w:t>s</w:t>
      </w:r>
      <w:r w:rsidR="00AD1C6D" w:rsidRPr="00CC528B">
        <w:rPr>
          <w:rFonts w:ascii="Times New Roman" w:hAnsi="Times New Roman"/>
          <w:sz w:val="28"/>
          <w:szCs w:val="28"/>
        </w:rPr>
        <w:t xml:space="preserve"> dokumentu</w:t>
      </w:r>
      <w:r w:rsidR="00F82D80" w:rsidRPr="00CC528B">
        <w:rPr>
          <w:rFonts w:ascii="Times New Roman" w:hAnsi="Times New Roman"/>
          <w:sz w:val="28"/>
          <w:szCs w:val="28"/>
        </w:rPr>
        <w:t>s</w:t>
      </w:r>
      <w:r w:rsidR="00347E80" w:rsidRPr="00CC528B">
        <w:rPr>
          <w:rFonts w:ascii="Times New Roman" w:hAnsi="Times New Roman"/>
          <w:sz w:val="28"/>
          <w:szCs w:val="28"/>
        </w:rPr>
        <w:t xml:space="preserve">, tai skaitā </w:t>
      </w:r>
      <w:r w:rsidR="00F82D80" w:rsidRPr="00CC528B">
        <w:rPr>
          <w:rFonts w:ascii="Times New Roman" w:hAnsi="Times New Roman"/>
          <w:sz w:val="28"/>
          <w:szCs w:val="28"/>
        </w:rPr>
        <w:t>pārskatus par veiktajām darbībām</w:t>
      </w:r>
      <w:r w:rsidR="00B54022" w:rsidRPr="00CC528B">
        <w:rPr>
          <w:rFonts w:ascii="Times New Roman" w:hAnsi="Times New Roman"/>
          <w:sz w:val="28"/>
          <w:szCs w:val="28"/>
        </w:rPr>
        <w:t>;</w:t>
      </w:r>
    </w:p>
    <w:p w14:paraId="626733C9" w14:textId="372B52EB" w:rsidR="008A082F" w:rsidRPr="00CC528B" w:rsidRDefault="00F34115" w:rsidP="003709FD">
      <w:pPr>
        <w:tabs>
          <w:tab w:val="left" w:pos="1418"/>
        </w:tabs>
        <w:spacing w:after="0" w:line="240" w:lineRule="auto"/>
        <w:ind w:firstLine="709"/>
        <w:jc w:val="both"/>
        <w:rPr>
          <w:rFonts w:ascii="Times New Roman" w:hAnsi="Times New Roman"/>
          <w:bCs/>
          <w:sz w:val="28"/>
          <w:szCs w:val="28"/>
        </w:rPr>
      </w:pPr>
      <w:r w:rsidRPr="00CC528B">
        <w:rPr>
          <w:rFonts w:ascii="Times New Roman" w:hAnsi="Times New Roman"/>
          <w:sz w:val="28"/>
          <w:szCs w:val="28"/>
        </w:rPr>
        <w:t>15.5. </w:t>
      </w:r>
      <w:r w:rsidR="008A082F" w:rsidRPr="00CC528B">
        <w:rPr>
          <w:rFonts w:ascii="Times New Roman" w:hAnsi="Times New Roman"/>
          <w:bCs/>
          <w:sz w:val="28"/>
          <w:szCs w:val="28"/>
        </w:rPr>
        <w:t>kārtīb</w:t>
      </w:r>
      <w:r w:rsidR="00F82D80" w:rsidRPr="00CC528B">
        <w:rPr>
          <w:rFonts w:ascii="Times New Roman" w:hAnsi="Times New Roman"/>
          <w:bCs/>
          <w:sz w:val="28"/>
          <w:szCs w:val="28"/>
        </w:rPr>
        <w:t>a</w:t>
      </w:r>
      <w:r w:rsidR="008A082F" w:rsidRPr="00CC528B">
        <w:rPr>
          <w:rFonts w:ascii="Times New Roman" w:hAnsi="Times New Roman"/>
          <w:bCs/>
          <w:sz w:val="28"/>
          <w:szCs w:val="28"/>
        </w:rPr>
        <w:t xml:space="preserve">, kādā sadarbības partneris atmaksā neatbilstoši veiktos izdevumus, kurus </w:t>
      </w:r>
      <w:r w:rsidR="0088051D" w:rsidRPr="00CC528B">
        <w:rPr>
          <w:rFonts w:ascii="Times New Roman" w:hAnsi="Times New Roman"/>
          <w:bCs/>
          <w:sz w:val="28"/>
          <w:szCs w:val="28"/>
        </w:rPr>
        <w:t xml:space="preserve">ir konstatējusi </w:t>
      </w:r>
      <w:r w:rsidR="008A082F" w:rsidRPr="00CC528B">
        <w:rPr>
          <w:rFonts w:ascii="Times New Roman" w:hAnsi="Times New Roman"/>
          <w:bCs/>
          <w:sz w:val="28"/>
          <w:szCs w:val="28"/>
        </w:rPr>
        <w:t>sadarbības iestāde</w:t>
      </w:r>
      <w:r w:rsidR="00BB0B0F" w:rsidRPr="00CC528B">
        <w:rPr>
          <w:rFonts w:ascii="Times New Roman" w:hAnsi="Times New Roman"/>
          <w:bCs/>
          <w:sz w:val="28"/>
          <w:szCs w:val="28"/>
        </w:rPr>
        <w:t>,</w:t>
      </w:r>
      <w:r w:rsidR="008A082F" w:rsidRPr="00CC528B">
        <w:rPr>
          <w:rFonts w:ascii="Times New Roman" w:hAnsi="Times New Roman"/>
          <w:bCs/>
          <w:sz w:val="28"/>
          <w:szCs w:val="28"/>
        </w:rPr>
        <w:t xml:space="preserve"> </w:t>
      </w:r>
      <w:r w:rsidR="00BB0B0F" w:rsidRPr="00CC528B">
        <w:rPr>
          <w:rFonts w:ascii="Times New Roman" w:hAnsi="Times New Roman"/>
          <w:bCs/>
          <w:sz w:val="28"/>
          <w:szCs w:val="28"/>
        </w:rPr>
        <w:t>un iespējami neatbilstoši veiktos izdevumus, kurus ir konstatējis finansējuma saņēmējs, ja par šiem izdevumiem</w:t>
      </w:r>
      <w:r w:rsidR="008A082F" w:rsidRPr="00CC528B">
        <w:rPr>
          <w:rFonts w:ascii="Times New Roman" w:hAnsi="Times New Roman"/>
          <w:bCs/>
          <w:sz w:val="28"/>
          <w:szCs w:val="28"/>
        </w:rPr>
        <w:t xml:space="preserve"> finansējuma saņēmējs veicis </w:t>
      </w:r>
      <w:r w:rsidR="008A082F" w:rsidRPr="00CC528B">
        <w:rPr>
          <w:rFonts w:ascii="Times New Roman" w:hAnsi="Times New Roman"/>
          <w:sz w:val="28"/>
          <w:szCs w:val="28"/>
        </w:rPr>
        <w:t xml:space="preserve">šo noteikumu </w:t>
      </w:r>
      <w:r w:rsidR="0088051D" w:rsidRPr="00CC528B">
        <w:rPr>
          <w:rFonts w:ascii="Times New Roman" w:hAnsi="Times New Roman"/>
          <w:sz w:val="28"/>
          <w:szCs w:val="28"/>
        </w:rPr>
        <w:t>3</w:t>
      </w:r>
      <w:r w:rsidR="00105258" w:rsidRPr="00CC528B">
        <w:rPr>
          <w:rFonts w:ascii="Times New Roman" w:hAnsi="Times New Roman"/>
          <w:sz w:val="28"/>
          <w:szCs w:val="28"/>
        </w:rPr>
        <w:t>7</w:t>
      </w:r>
      <w:r w:rsidR="008A082F" w:rsidRPr="00CC528B">
        <w:rPr>
          <w:rFonts w:ascii="Times New Roman" w:hAnsi="Times New Roman"/>
          <w:sz w:val="28"/>
          <w:szCs w:val="28"/>
        </w:rPr>
        <w:t>.</w:t>
      </w:r>
      <w:r w:rsidR="0088051D" w:rsidRPr="00CC528B">
        <w:rPr>
          <w:rFonts w:ascii="Times New Roman" w:hAnsi="Times New Roman"/>
          <w:sz w:val="28"/>
          <w:szCs w:val="28"/>
        </w:rPr>
        <w:t>1</w:t>
      </w:r>
      <w:r w:rsidR="00105258" w:rsidRPr="00CC528B">
        <w:rPr>
          <w:rFonts w:ascii="Times New Roman" w:hAnsi="Times New Roman"/>
          <w:sz w:val="28"/>
          <w:szCs w:val="28"/>
        </w:rPr>
        <w:t>2</w:t>
      </w:r>
      <w:r w:rsidR="0088051D" w:rsidRPr="00CC528B">
        <w:rPr>
          <w:rFonts w:ascii="Times New Roman" w:hAnsi="Times New Roman"/>
          <w:sz w:val="28"/>
          <w:szCs w:val="28"/>
        </w:rPr>
        <w:t>.</w:t>
      </w:r>
      <w:r w:rsidR="008A082F" w:rsidRPr="00CC528B">
        <w:rPr>
          <w:rFonts w:ascii="Times New Roman" w:hAnsi="Times New Roman"/>
          <w:sz w:val="28"/>
          <w:szCs w:val="28"/>
        </w:rPr>
        <w:t> apakšpunktā minēto kompensāciju izmaksu</w:t>
      </w:r>
      <w:r w:rsidR="008A082F" w:rsidRPr="00CC528B">
        <w:rPr>
          <w:rFonts w:ascii="Times New Roman" w:hAnsi="Times New Roman"/>
          <w:bCs/>
          <w:sz w:val="28"/>
          <w:szCs w:val="28"/>
        </w:rPr>
        <w:t>.</w:t>
      </w:r>
    </w:p>
    <w:p w14:paraId="3FC7424E" w14:textId="77777777" w:rsidR="003709FD" w:rsidRPr="00CC528B" w:rsidRDefault="003709FD" w:rsidP="003709FD">
      <w:pPr>
        <w:tabs>
          <w:tab w:val="left" w:pos="1418"/>
        </w:tabs>
        <w:spacing w:after="0" w:line="240" w:lineRule="auto"/>
        <w:ind w:firstLine="709"/>
        <w:jc w:val="both"/>
        <w:rPr>
          <w:rFonts w:ascii="Times New Roman" w:hAnsi="Times New Roman"/>
          <w:sz w:val="28"/>
          <w:szCs w:val="28"/>
        </w:rPr>
      </w:pPr>
    </w:p>
    <w:p w14:paraId="21938B84" w14:textId="1418CC74" w:rsidR="00327736" w:rsidRPr="00CC528B" w:rsidRDefault="003709FD" w:rsidP="003709FD">
      <w:pPr>
        <w:pStyle w:val="Heading1"/>
        <w:spacing w:before="0" w:line="240" w:lineRule="auto"/>
        <w:jc w:val="center"/>
        <w:rPr>
          <w:rFonts w:ascii="Times New Roman" w:hAnsi="Times New Roman" w:cs="Times New Roman"/>
          <w:b/>
          <w:color w:val="auto"/>
          <w:sz w:val="28"/>
          <w:szCs w:val="28"/>
          <w:lang w:eastAsia="en-US"/>
        </w:rPr>
      </w:pPr>
      <w:r w:rsidRPr="00CC528B">
        <w:rPr>
          <w:rFonts w:ascii="Times New Roman" w:hAnsi="Times New Roman" w:cs="Times New Roman"/>
          <w:b/>
          <w:color w:val="auto"/>
          <w:sz w:val="28"/>
          <w:szCs w:val="28"/>
          <w:lang w:eastAsia="en-US"/>
        </w:rPr>
        <w:t>III. </w:t>
      </w:r>
      <w:r w:rsidR="00327736" w:rsidRPr="00CC528B">
        <w:rPr>
          <w:rFonts w:ascii="Times New Roman" w:hAnsi="Times New Roman" w:cs="Times New Roman"/>
          <w:b/>
          <w:color w:val="auto"/>
          <w:sz w:val="28"/>
          <w:szCs w:val="28"/>
          <w:lang w:eastAsia="en-US"/>
        </w:rPr>
        <w:t>Atbalstāmās darbības un izmaksas</w:t>
      </w:r>
    </w:p>
    <w:p w14:paraId="2BF664F4" w14:textId="77777777" w:rsidR="00F34115" w:rsidRPr="00CC528B" w:rsidRDefault="00F34115" w:rsidP="003709FD">
      <w:pPr>
        <w:spacing w:after="0" w:line="240" w:lineRule="auto"/>
        <w:ind w:firstLine="709"/>
        <w:jc w:val="both"/>
        <w:rPr>
          <w:rFonts w:ascii="Times New Roman" w:hAnsi="Times New Roman"/>
          <w:sz w:val="28"/>
          <w:szCs w:val="28"/>
        </w:rPr>
      </w:pPr>
    </w:p>
    <w:p w14:paraId="345BF9FB" w14:textId="3B1B9DDB" w:rsidR="00DC224B" w:rsidRPr="00CC528B" w:rsidRDefault="00F34115"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16. </w:t>
      </w:r>
      <w:r w:rsidR="00FC3503" w:rsidRPr="00CC528B">
        <w:rPr>
          <w:rFonts w:ascii="Times New Roman" w:hAnsi="Times New Roman"/>
          <w:sz w:val="28"/>
          <w:szCs w:val="28"/>
        </w:rPr>
        <w:t xml:space="preserve">Specifiskā atbalsta </w:t>
      </w:r>
      <w:r w:rsidR="004B4366" w:rsidRPr="00CC528B">
        <w:rPr>
          <w:rFonts w:ascii="Times New Roman" w:hAnsi="Times New Roman"/>
          <w:sz w:val="28"/>
          <w:szCs w:val="28"/>
        </w:rPr>
        <w:t xml:space="preserve">ietvaros </w:t>
      </w:r>
      <w:r w:rsidR="001F1FAC" w:rsidRPr="00CC528B">
        <w:rPr>
          <w:rFonts w:ascii="Times New Roman" w:hAnsi="Times New Roman"/>
          <w:sz w:val="28"/>
          <w:szCs w:val="28"/>
        </w:rPr>
        <w:t>īsteno</w:t>
      </w:r>
      <w:r w:rsidR="004B4366" w:rsidRPr="00CC528B">
        <w:rPr>
          <w:rFonts w:ascii="Times New Roman" w:hAnsi="Times New Roman"/>
          <w:sz w:val="28"/>
          <w:szCs w:val="28"/>
        </w:rPr>
        <w:t xml:space="preserve"> šādas </w:t>
      </w:r>
      <w:r w:rsidR="001F1FAC" w:rsidRPr="00CC528B">
        <w:rPr>
          <w:rFonts w:ascii="Times New Roman" w:hAnsi="Times New Roman"/>
          <w:sz w:val="28"/>
          <w:szCs w:val="28"/>
        </w:rPr>
        <w:t xml:space="preserve">atbalstāmās </w:t>
      </w:r>
      <w:r w:rsidR="004B4366" w:rsidRPr="00CC528B">
        <w:rPr>
          <w:rFonts w:ascii="Times New Roman" w:hAnsi="Times New Roman"/>
          <w:sz w:val="28"/>
          <w:szCs w:val="28"/>
        </w:rPr>
        <w:t>darbības:</w:t>
      </w:r>
    </w:p>
    <w:p w14:paraId="4791E069" w14:textId="225949B7" w:rsidR="00FC3503" w:rsidRPr="00CC528B" w:rsidRDefault="00F34115" w:rsidP="003709FD">
      <w:pPr>
        <w:tabs>
          <w:tab w:val="left" w:pos="1418"/>
        </w:tabs>
        <w:spacing w:after="0" w:line="240" w:lineRule="auto"/>
        <w:ind w:firstLine="709"/>
        <w:jc w:val="both"/>
        <w:rPr>
          <w:rFonts w:ascii="Times New Roman" w:hAnsi="Times New Roman"/>
          <w:sz w:val="28"/>
          <w:szCs w:val="28"/>
        </w:rPr>
      </w:pPr>
      <w:r w:rsidRPr="00CC528B">
        <w:rPr>
          <w:rFonts w:ascii="Times New Roman" w:hAnsi="Times New Roman"/>
          <w:sz w:val="28"/>
          <w:szCs w:val="28"/>
        </w:rPr>
        <w:lastRenderedPageBreak/>
        <w:t>16.1. </w:t>
      </w:r>
      <w:r w:rsidR="008B1415" w:rsidRPr="00CC528B">
        <w:rPr>
          <w:rFonts w:ascii="Times New Roman" w:hAnsi="Times New Roman"/>
          <w:sz w:val="28"/>
          <w:szCs w:val="28"/>
        </w:rPr>
        <w:t>d</w:t>
      </w:r>
      <w:r w:rsidR="00FD76D8" w:rsidRPr="00CC528B">
        <w:rPr>
          <w:rFonts w:ascii="Times New Roman" w:hAnsi="Times New Roman"/>
          <w:sz w:val="28"/>
          <w:szCs w:val="28"/>
        </w:rPr>
        <w:t>arba attiecību un darba aizsardzības tiesiskā regulējuma praktiskās ieviešanas uzraudzības pasākumi</w:t>
      </w:r>
      <w:r w:rsidR="00FC3503" w:rsidRPr="00CC528B">
        <w:rPr>
          <w:rFonts w:ascii="Times New Roman" w:hAnsi="Times New Roman"/>
          <w:sz w:val="28"/>
          <w:szCs w:val="28"/>
        </w:rPr>
        <w:t>:</w:t>
      </w:r>
    </w:p>
    <w:p w14:paraId="425AE7E6" w14:textId="31A4D41C" w:rsidR="00532AAF" w:rsidRPr="00CC528B" w:rsidRDefault="00F34115"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16.1.1. </w:t>
      </w:r>
      <w:r w:rsidR="00532AAF" w:rsidRPr="00CC528B">
        <w:rPr>
          <w:rFonts w:ascii="Times New Roman" w:hAnsi="Times New Roman"/>
          <w:sz w:val="28"/>
          <w:szCs w:val="28"/>
        </w:rPr>
        <w:t>p</w:t>
      </w:r>
      <w:r w:rsidR="00FD76D8" w:rsidRPr="00CC528B">
        <w:rPr>
          <w:rFonts w:ascii="Times New Roman" w:hAnsi="Times New Roman"/>
          <w:sz w:val="28"/>
          <w:szCs w:val="28"/>
        </w:rPr>
        <w:t>ētījumi</w:t>
      </w:r>
      <w:r w:rsidR="00D36B96" w:rsidRPr="00CC528B">
        <w:rPr>
          <w:rFonts w:ascii="Times New Roman" w:hAnsi="Times New Roman"/>
          <w:sz w:val="28"/>
          <w:szCs w:val="28"/>
        </w:rPr>
        <w:t xml:space="preserve">, </w:t>
      </w:r>
      <w:r w:rsidR="00532AAF" w:rsidRPr="00CC528B">
        <w:rPr>
          <w:rFonts w:ascii="Times New Roman" w:hAnsi="Times New Roman"/>
          <w:sz w:val="28"/>
          <w:szCs w:val="28"/>
        </w:rPr>
        <w:t>t</w:t>
      </w:r>
      <w:r w:rsidR="008B1415" w:rsidRPr="00CC528B">
        <w:rPr>
          <w:rFonts w:ascii="Times New Roman" w:hAnsi="Times New Roman"/>
          <w:sz w:val="28"/>
          <w:szCs w:val="28"/>
        </w:rPr>
        <w:t xml:space="preserve">ai </w:t>
      </w:r>
      <w:r w:rsidR="00532AAF" w:rsidRPr="00CC528B">
        <w:rPr>
          <w:rFonts w:ascii="Times New Roman" w:hAnsi="Times New Roman"/>
          <w:sz w:val="28"/>
          <w:szCs w:val="28"/>
        </w:rPr>
        <w:t>sk</w:t>
      </w:r>
      <w:r w:rsidR="008B1415" w:rsidRPr="00CC528B">
        <w:rPr>
          <w:rFonts w:ascii="Times New Roman" w:hAnsi="Times New Roman"/>
          <w:sz w:val="28"/>
          <w:szCs w:val="28"/>
        </w:rPr>
        <w:t>aitā</w:t>
      </w:r>
      <w:r w:rsidR="00532AAF" w:rsidRPr="00CC528B">
        <w:rPr>
          <w:rFonts w:ascii="Times New Roman" w:hAnsi="Times New Roman"/>
          <w:sz w:val="28"/>
          <w:szCs w:val="28"/>
        </w:rPr>
        <w:t xml:space="preserve"> aptaujas</w:t>
      </w:r>
      <w:r w:rsidR="006E64E3" w:rsidRPr="00CC528B">
        <w:rPr>
          <w:rFonts w:ascii="Times New Roman" w:hAnsi="Times New Roman"/>
          <w:sz w:val="28"/>
          <w:szCs w:val="28"/>
        </w:rPr>
        <w:t>,</w:t>
      </w:r>
      <w:r w:rsidR="00D36B96" w:rsidRPr="00CC528B">
        <w:rPr>
          <w:rFonts w:ascii="Times New Roman" w:hAnsi="Times New Roman"/>
          <w:sz w:val="28"/>
          <w:szCs w:val="28"/>
        </w:rPr>
        <w:t xml:space="preserve"> un </w:t>
      </w:r>
      <w:r w:rsidR="007A2C68" w:rsidRPr="00CC528B">
        <w:rPr>
          <w:rFonts w:ascii="Times New Roman" w:hAnsi="Times New Roman"/>
          <w:sz w:val="28"/>
          <w:szCs w:val="28"/>
        </w:rPr>
        <w:t>pētījumu</w:t>
      </w:r>
      <w:r w:rsidR="00D36B96" w:rsidRPr="00CC528B">
        <w:rPr>
          <w:rFonts w:ascii="Times New Roman" w:hAnsi="Times New Roman"/>
          <w:sz w:val="28"/>
          <w:szCs w:val="28"/>
        </w:rPr>
        <w:t xml:space="preserve"> rezultātu izplatīšana</w:t>
      </w:r>
      <w:r w:rsidR="00532AAF" w:rsidRPr="00CC528B">
        <w:rPr>
          <w:rFonts w:ascii="Times New Roman" w:hAnsi="Times New Roman"/>
          <w:sz w:val="28"/>
          <w:szCs w:val="28"/>
        </w:rPr>
        <w:t>;</w:t>
      </w:r>
    </w:p>
    <w:p w14:paraId="347F2E88" w14:textId="1B6A0B11" w:rsidR="00FC3503" w:rsidRPr="00CC528B" w:rsidRDefault="00F34115"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16.1.2. </w:t>
      </w:r>
      <w:r w:rsidR="00532AAF" w:rsidRPr="00CC528B">
        <w:rPr>
          <w:rFonts w:ascii="Times New Roman" w:hAnsi="Times New Roman"/>
          <w:sz w:val="28"/>
          <w:szCs w:val="28"/>
        </w:rPr>
        <w:t xml:space="preserve">darba strīdu praktiska risināšana </w:t>
      </w:r>
      <w:r w:rsidR="00BE7449" w:rsidRPr="00CC528B">
        <w:rPr>
          <w:rFonts w:ascii="Times New Roman" w:hAnsi="Times New Roman"/>
          <w:sz w:val="28"/>
          <w:szCs w:val="28"/>
        </w:rPr>
        <w:t>šo noteikumu 3.1.</w:t>
      </w:r>
      <w:r w:rsidR="00D94596" w:rsidRPr="00CC528B">
        <w:rPr>
          <w:rFonts w:ascii="Times New Roman" w:hAnsi="Times New Roman"/>
          <w:sz w:val="28"/>
          <w:szCs w:val="28"/>
        </w:rPr>
        <w:t> </w:t>
      </w:r>
      <w:r w:rsidR="00BE7449" w:rsidRPr="00CC528B">
        <w:rPr>
          <w:rFonts w:ascii="Times New Roman" w:hAnsi="Times New Roman"/>
          <w:sz w:val="28"/>
          <w:szCs w:val="28"/>
        </w:rPr>
        <w:t>apakšpunktā minēta</w:t>
      </w:r>
      <w:r w:rsidR="006E64E3" w:rsidRPr="00CC528B">
        <w:rPr>
          <w:rFonts w:ascii="Times New Roman" w:hAnsi="Times New Roman"/>
          <w:sz w:val="28"/>
          <w:szCs w:val="28"/>
        </w:rPr>
        <w:t>ja</w:t>
      </w:r>
      <w:r w:rsidR="00BE7449" w:rsidRPr="00CC528B">
        <w:rPr>
          <w:rFonts w:ascii="Times New Roman" w:hAnsi="Times New Roman"/>
          <w:sz w:val="28"/>
          <w:szCs w:val="28"/>
        </w:rPr>
        <w:t>i mērķa grupai</w:t>
      </w:r>
      <w:r w:rsidR="00943A53" w:rsidRPr="00CC528B">
        <w:rPr>
          <w:rFonts w:ascii="Times New Roman" w:hAnsi="Times New Roman"/>
          <w:sz w:val="28"/>
          <w:szCs w:val="28"/>
        </w:rPr>
        <w:t>;</w:t>
      </w:r>
    </w:p>
    <w:p w14:paraId="0E28F84B" w14:textId="2015967D" w:rsidR="007753C2" w:rsidRPr="00CC528B" w:rsidRDefault="00F34115" w:rsidP="003709FD">
      <w:pPr>
        <w:tabs>
          <w:tab w:val="left" w:pos="1418"/>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16.2. </w:t>
      </w:r>
      <w:r w:rsidR="008B1415" w:rsidRPr="00CC528B">
        <w:rPr>
          <w:rFonts w:ascii="Times New Roman" w:hAnsi="Times New Roman"/>
          <w:sz w:val="28"/>
          <w:szCs w:val="28"/>
        </w:rPr>
        <w:t>d</w:t>
      </w:r>
      <w:r w:rsidR="00FD76D8" w:rsidRPr="00CC528B">
        <w:rPr>
          <w:rFonts w:ascii="Times New Roman" w:hAnsi="Times New Roman"/>
          <w:sz w:val="28"/>
          <w:szCs w:val="28"/>
        </w:rPr>
        <w:t>arba attiecību un darba aizsardzības tiesiskā regulējuma pilnveides pasākumi:</w:t>
      </w:r>
    </w:p>
    <w:p w14:paraId="54CA0367" w14:textId="254F89E6" w:rsidR="007753C2" w:rsidRPr="00CC528B" w:rsidRDefault="00F34115"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16.2.1. </w:t>
      </w:r>
      <w:r w:rsidR="00F92830" w:rsidRPr="00CC528B">
        <w:rPr>
          <w:rFonts w:ascii="Times New Roman" w:hAnsi="Times New Roman"/>
          <w:sz w:val="28"/>
          <w:szCs w:val="28"/>
        </w:rPr>
        <w:t>pētījumi</w:t>
      </w:r>
      <w:r w:rsidR="00F33AE4" w:rsidRPr="00CC528B">
        <w:rPr>
          <w:rFonts w:ascii="Times New Roman" w:hAnsi="Times New Roman"/>
          <w:sz w:val="28"/>
          <w:szCs w:val="28"/>
        </w:rPr>
        <w:t xml:space="preserve"> un pētījumu rezultātu izplatīšana</w:t>
      </w:r>
      <w:r w:rsidR="00F92830" w:rsidRPr="00CC528B">
        <w:rPr>
          <w:rFonts w:ascii="Times New Roman" w:hAnsi="Times New Roman"/>
          <w:sz w:val="28"/>
          <w:szCs w:val="28"/>
        </w:rPr>
        <w:t>;</w:t>
      </w:r>
    </w:p>
    <w:p w14:paraId="64F15C0F" w14:textId="29D52DE1" w:rsidR="007753C2" w:rsidRPr="00CC528B" w:rsidRDefault="00F34115"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16.2.2. </w:t>
      </w:r>
      <w:r w:rsidR="00F57E0A" w:rsidRPr="00CC528B">
        <w:rPr>
          <w:rFonts w:ascii="Times New Roman" w:hAnsi="Times New Roman"/>
          <w:sz w:val="28"/>
          <w:szCs w:val="28"/>
        </w:rPr>
        <w:t>pilotprojekt</w:t>
      </w:r>
      <w:r w:rsidR="002A7EA8" w:rsidRPr="00CC528B">
        <w:rPr>
          <w:rFonts w:ascii="Times New Roman" w:hAnsi="Times New Roman"/>
          <w:sz w:val="28"/>
          <w:szCs w:val="28"/>
        </w:rPr>
        <w:t>a</w:t>
      </w:r>
      <w:r w:rsidR="00532AAF" w:rsidRPr="00CC528B">
        <w:rPr>
          <w:rFonts w:ascii="Times New Roman" w:hAnsi="Times New Roman"/>
          <w:sz w:val="28"/>
          <w:szCs w:val="28"/>
        </w:rPr>
        <w:t xml:space="preserve"> </w:t>
      </w:r>
      <w:r w:rsidR="006E64E3" w:rsidRPr="00CC528B">
        <w:rPr>
          <w:rFonts w:ascii="Times New Roman" w:hAnsi="Times New Roman"/>
          <w:sz w:val="28"/>
          <w:szCs w:val="28"/>
        </w:rPr>
        <w:t xml:space="preserve">īstenošana </w:t>
      </w:r>
      <w:r w:rsidR="00C745C2" w:rsidRPr="00CC528B">
        <w:rPr>
          <w:rFonts w:ascii="Times New Roman" w:hAnsi="Times New Roman"/>
          <w:sz w:val="28"/>
          <w:szCs w:val="28"/>
        </w:rPr>
        <w:t>par jauno nod</w:t>
      </w:r>
      <w:r w:rsidR="008B1415" w:rsidRPr="00CC528B">
        <w:rPr>
          <w:rFonts w:ascii="Times New Roman" w:hAnsi="Times New Roman"/>
          <w:sz w:val="28"/>
          <w:szCs w:val="28"/>
        </w:rPr>
        <w:t xml:space="preserve">arbinātības formu </w:t>
      </w:r>
      <w:r w:rsidR="00C745C2" w:rsidRPr="00CC528B">
        <w:rPr>
          <w:rFonts w:ascii="Times New Roman" w:hAnsi="Times New Roman"/>
          <w:sz w:val="28"/>
          <w:szCs w:val="28"/>
        </w:rPr>
        <w:t>ieviešanu darba tirgū;</w:t>
      </w:r>
    </w:p>
    <w:p w14:paraId="1A659CE5" w14:textId="09D22F26" w:rsidR="007753C2" w:rsidRPr="00CC528B" w:rsidRDefault="003709FD" w:rsidP="003709FD">
      <w:pPr>
        <w:tabs>
          <w:tab w:val="left" w:pos="1418"/>
          <w:tab w:val="left" w:pos="1560"/>
        </w:tabs>
        <w:spacing w:after="0" w:line="240" w:lineRule="auto"/>
        <w:ind w:left="709"/>
        <w:jc w:val="both"/>
        <w:rPr>
          <w:rFonts w:ascii="Times New Roman" w:hAnsi="Times New Roman"/>
          <w:sz w:val="28"/>
          <w:szCs w:val="28"/>
        </w:rPr>
      </w:pPr>
      <w:r w:rsidRPr="00CC528B">
        <w:rPr>
          <w:rFonts w:ascii="Times New Roman" w:hAnsi="Times New Roman"/>
          <w:sz w:val="28"/>
          <w:szCs w:val="28"/>
        </w:rPr>
        <w:t>16.2.3. </w:t>
      </w:r>
      <w:r w:rsidR="00532AAF" w:rsidRPr="00CC528B">
        <w:rPr>
          <w:rFonts w:ascii="Times New Roman" w:hAnsi="Times New Roman"/>
          <w:sz w:val="28"/>
          <w:szCs w:val="28"/>
        </w:rPr>
        <w:t>pilotprojekt</w:t>
      </w:r>
      <w:r w:rsidR="002A7EA8" w:rsidRPr="00CC528B">
        <w:rPr>
          <w:rFonts w:ascii="Times New Roman" w:hAnsi="Times New Roman"/>
          <w:sz w:val="28"/>
          <w:szCs w:val="28"/>
        </w:rPr>
        <w:t>a</w:t>
      </w:r>
      <w:r w:rsidR="00532AAF" w:rsidRPr="00CC528B">
        <w:rPr>
          <w:rFonts w:ascii="Times New Roman" w:hAnsi="Times New Roman"/>
          <w:sz w:val="28"/>
          <w:szCs w:val="28"/>
        </w:rPr>
        <w:t xml:space="preserve"> </w:t>
      </w:r>
      <w:r w:rsidR="006E64E3" w:rsidRPr="00CC528B">
        <w:rPr>
          <w:rFonts w:ascii="Times New Roman" w:hAnsi="Times New Roman"/>
          <w:sz w:val="28"/>
          <w:szCs w:val="28"/>
        </w:rPr>
        <w:t xml:space="preserve">īstenošana </w:t>
      </w:r>
      <w:r w:rsidR="00C745C2" w:rsidRPr="00CC528B">
        <w:rPr>
          <w:rFonts w:ascii="Times New Roman" w:hAnsi="Times New Roman"/>
          <w:sz w:val="28"/>
          <w:szCs w:val="28"/>
        </w:rPr>
        <w:t>par da</w:t>
      </w:r>
      <w:r w:rsidR="008B1415" w:rsidRPr="00CC528B">
        <w:rPr>
          <w:rFonts w:ascii="Times New Roman" w:hAnsi="Times New Roman"/>
          <w:sz w:val="28"/>
          <w:szCs w:val="28"/>
        </w:rPr>
        <w:t>rba strīdu risināšanas iespējām;</w:t>
      </w:r>
      <w:r w:rsidR="006E64E3" w:rsidRPr="00CC528B">
        <w:rPr>
          <w:rFonts w:ascii="Times New Roman" w:hAnsi="Times New Roman"/>
          <w:sz w:val="28"/>
          <w:szCs w:val="28"/>
        </w:rPr>
        <w:t xml:space="preserve"> </w:t>
      </w:r>
    </w:p>
    <w:p w14:paraId="4740B0D1" w14:textId="51761EC4" w:rsidR="00DE6841" w:rsidRPr="00CC528B" w:rsidRDefault="00CC528B" w:rsidP="003709FD">
      <w:pPr>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16.3.</w:t>
      </w:r>
      <w:r w:rsidR="00F34115" w:rsidRPr="00CC528B">
        <w:rPr>
          <w:rFonts w:ascii="Times New Roman" w:hAnsi="Times New Roman"/>
          <w:sz w:val="28"/>
          <w:szCs w:val="28"/>
        </w:rPr>
        <w:t> </w:t>
      </w:r>
      <w:r w:rsidR="00E86CCD" w:rsidRPr="00CC528B">
        <w:rPr>
          <w:rFonts w:ascii="Times New Roman" w:hAnsi="Times New Roman"/>
          <w:sz w:val="28"/>
          <w:szCs w:val="28"/>
        </w:rPr>
        <w:t xml:space="preserve">Valsts darba inspekcijas </w:t>
      </w:r>
      <w:r w:rsidR="00495704" w:rsidRPr="00CC528B">
        <w:rPr>
          <w:rFonts w:ascii="Times New Roman" w:hAnsi="Times New Roman"/>
          <w:sz w:val="28"/>
          <w:szCs w:val="28"/>
        </w:rPr>
        <w:t>profesionāl</w:t>
      </w:r>
      <w:r w:rsidR="00815B0D" w:rsidRPr="00CC528B">
        <w:rPr>
          <w:rFonts w:ascii="Times New Roman" w:hAnsi="Times New Roman"/>
          <w:sz w:val="28"/>
          <w:szCs w:val="28"/>
        </w:rPr>
        <w:t>o</w:t>
      </w:r>
      <w:r w:rsidR="00495704" w:rsidRPr="00CC528B">
        <w:rPr>
          <w:rFonts w:ascii="Times New Roman" w:hAnsi="Times New Roman"/>
          <w:sz w:val="28"/>
          <w:szCs w:val="28"/>
        </w:rPr>
        <w:t xml:space="preserve"> spēju pilnveide</w:t>
      </w:r>
      <w:r w:rsidR="00F92830" w:rsidRPr="00CC528B">
        <w:rPr>
          <w:rFonts w:ascii="Times New Roman" w:hAnsi="Times New Roman"/>
          <w:sz w:val="28"/>
          <w:szCs w:val="28"/>
        </w:rPr>
        <w:t>:</w:t>
      </w:r>
    </w:p>
    <w:p w14:paraId="0C66A846" w14:textId="02046777" w:rsidR="00994C3B" w:rsidRPr="00CC528B" w:rsidRDefault="00F34115"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16.3.</w:t>
      </w:r>
      <w:r w:rsidR="00CC528B">
        <w:rPr>
          <w:rFonts w:ascii="Times New Roman" w:hAnsi="Times New Roman"/>
          <w:sz w:val="28"/>
          <w:szCs w:val="28"/>
        </w:rPr>
        <w:t>1. </w:t>
      </w:r>
      <w:r w:rsidR="00582186" w:rsidRPr="00CC528B">
        <w:rPr>
          <w:rFonts w:ascii="Times New Roman" w:hAnsi="Times New Roman"/>
          <w:sz w:val="28"/>
          <w:szCs w:val="28"/>
        </w:rPr>
        <w:t xml:space="preserve">apmācību moduļu </w:t>
      </w:r>
      <w:r w:rsidR="00994C3B" w:rsidRPr="00CC528B">
        <w:rPr>
          <w:rFonts w:ascii="Times New Roman" w:hAnsi="Times New Roman"/>
          <w:sz w:val="28"/>
          <w:szCs w:val="28"/>
        </w:rPr>
        <w:t>aktualizācija un izstrāde;</w:t>
      </w:r>
    </w:p>
    <w:p w14:paraId="17CC2189" w14:textId="749ED54A" w:rsidR="00DE6841" w:rsidRPr="00CC528B" w:rsidRDefault="00F34115"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16.3.2. </w:t>
      </w:r>
      <w:r w:rsidR="00E86CCD" w:rsidRPr="00CC528B">
        <w:rPr>
          <w:rFonts w:ascii="Times New Roman" w:hAnsi="Times New Roman"/>
          <w:sz w:val="28"/>
          <w:szCs w:val="28"/>
        </w:rPr>
        <w:t xml:space="preserve">šo noteikumu 3.4. apakšpunktā minētās mērķa grupas </w:t>
      </w:r>
      <w:r w:rsidR="00994C3B" w:rsidRPr="00CC528B">
        <w:rPr>
          <w:rFonts w:ascii="Times New Roman" w:hAnsi="Times New Roman"/>
          <w:sz w:val="28"/>
          <w:szCs w:val="28"/>
        </w:rPr>
        <w:t>ap</w:t>
      </w:r>
      <w:r w:rsidR="00F92830" w:rsidRPr="00CC528B">
        <w:rPr>
          <w:rFonts w:ascii="Times New Roman" w:hAnsi="Times New Roman"/>
          <w:sz w:val="28"/>
          <w:szCs w:val="28"/>
        </w:rPr>
        <w:t>mācība;</w:t>
      </w:r>
    </w:p>
    <w:p w14:paraId="0D2F55EC" w14:textId="316E6ED6" w:rsidR="00DE6841" w:rsidRPr="00CC528B" w:rsidRDefault="00F34115"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16.3.3. </w:t>
      </w:r>
      <w:r w:rsidR="00F92830" w:rsidRPr="00CC528B">
        <w:rPr>
          <w:rFonts w:ascii="Times New Roman" w:hAnsi="Times New Roman"/>
          <w:sz w:val="28"/>
          <w:szCs w:val="28"/>
        </w:rPr>
        <w:t>Baltijas valstu darba inspekciju sadarbības tīkla pilnveide;</w:t>
      </w:r>
    </w:p>
    <w:p w14:paraId="6BFFE758" w14:textId="75CC15D4" w:rsidR="00DE6841" w:rsidRPr="00CC528B" w:rsidRDefault="00F34115"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16.3.4. </w:t>
      </w:r>
      <w:r w:rsidR="00532AAF" w:rsidRPr="00CC528B">
        <w:rPr>
          <w:rFonts w:ascii="Times New Roman" w:hAnsi="Times New Roman"/>
          <w:sz w:val="28"/>
          <w:szCs w:val="28"/>
        </w:rPr>
        <w:t xml:space="preserve">starptautiskā </w:t>
      </w:r>
      <w:r w:rsidR="00F92830" w:rsidRPr="00CC528B">
        <w:rPr>
          <w:rFonts w:ascii="Times New Roman" w:hAnsi="Times New Roman"/>
          <w:sz w:val="28"/>
          <w:szCs w:val="28"/>
        </w:rPr>
        <w:t>darba inspekciju sadarbīb</w:t>
      </w:r>
      <w:r w:rsidR="008B1415" w:rsidRPr="00CC528B">
        <w:rPr>
          <w:rFonts w:ascii="Times New Roman" w:hAnsi="Times New Roman"/>
          <w:sz w:val="28"/>
          <w:szCs w:val="28"/>
        </w:rPr>
        <w:t>as tīkla pilnveide;</w:t>
      </w:r>
    </w:p>
    <w:p w14:paraId="2C05653E" w14:textId="48BF8131" w:rsidR="00D16ADA" w:rsidRPr="00CC528B" w:rsidRDefault="00F34115"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16.3.5. </w:t>
      </w:r>
      <w:r w:rsidR="00D16ADA" w:rsidRPr="00CC528B">
        <w:rPr>
          <w:rFonts w:ascii="Times New Roman" w:hAnsi="Times New Roman"/>
          <w:sz w:val="28"/>
          <w:szCs w:val="28"/>
        </w:rPr>
        <w:t xml:space="preserve">dalība </w:t>
      </w:r>
      <w:r w:rsidR="008D3A23" w:rsidRPr="00CC528B">
        <w:rPr>
          <w:rFonts w:ascii="Times New Roman" w:hAnsi="Times New Roman"/>
          <w:sz w:val="28"/>
          <w:szCs w:val="28"/>
        </w:rPr>
        <w:t xml:space="preserve">nozaru </w:t>
      </w:r>
      <w:r w:rsidR="00D16ADA" w:rsidRPr="00CC528B">
        <w:rPr>
          <w:rFonts w:ascii="Times New Roman" w:hAnsi="Times New Roman"/>
          <w:sz w:val="28"/>
          <w:szCs w:val="28"/>
        </w:rPr>
        <w:t>izstādēs;</w:t>
      </w:r>
    </w:p>
    <w:p w14:paraId="535B060A" w14:textId="5F6788EA" w:rsidR="00DE6841" w:rsidRPr="00CC528B" w:rsidRDefault="00F34115" w:rsidP="003709FD">
      <w:pPr>
        <w:tabs>
          <w:tab w:val="left" w:pos="1418"/>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16.4. </w:t>
      </w:r>
      <w:r w:rsidR="008B1415" w:rsidRPr="00CC528B">
        <w:rPr>
          <w:rFonts w:ascii="Times New Roman" w:hAnsi="Times New Roman"/>
          <w:sz w:val="28"/>
          <w:szCs w:val="28"/>
        </w:rPr>
        <w:t>a</w:t>
      </w:r>
      <w:r w:rsidR="00F92830" w:rsidRPr="00CC528B">
        <w:rPr>
          <w:rFonts w:ascii="Times New Roman" w:hAnsi="Times New Roman"/>
          <w:sz w:val="28"/>
          <w:szCs w:val="28"/>
        </w:rPr>
        <w:t xml:space="preserve">tbalsts </w:t>
      </w:r>
      <w:r w:rsidR="00F57E0A" w:rsidRPr="00CC528B">
        <w:rPr>
          <w:rFonts w:ascii="Times New Roman" w:hAnsi="Times New Roman"/>
          <w:sz w:val="28"/>
          <w:szCs w:val="28"/>
        </w:rPr>
        <w:t xml:space="preserve">bīstamo nozaru </w:t>
      </w:r>
      <w:r w:rsidR="00F92830" w:rsidRPr="00CC528B">
        <w:rPr>
          <w:rFonts w:ascii="Times New Roman" w:hAnsi="Times New Roman"/>
          <w:sz w:val="28"/>
          <w:szCs w:val="28"/>
        </w:rPr>
        <w:t>uzņēmumiem:</w:t>
      </w:r>
    </w:p>
    <w:p w14:paraId="7164A3EA" w14:textId="68A6F921" w:rsidR="00783DE5" w:rsidRPr="00CC528B" w:rsidRDefault="00F34115"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16.4.</w:t>
      </w:r>
      <w:r w:rsidR="006E64E3" w:rsidRPr="00CC528B">
        <w:rPr>
          <w:rFonts w:ascii="Times New Roman" w:hAnsi="Times New Roman"/>
          <w:sz w:val="28"/>
          <w:szCs w:val="28"/>
        </w:rPr>
        <w:t>1</w:t>
      </w:r>
      <w:r w:rsidRPr="00CC528B">
        <w:rPr>
          <w:rFonts w:ascii="Times New Roman" w:hAnsi="Times New Roman"/>
          <w:sz w:val="28"/>
          <w:szCs w:val="28"/>
        </w:rPr>
        <w:t>. </w:t>
      </w:r>
      <w:r w:rsidR="00F92830" w:rsidRPr="00CC528B">
        <w:rPr>
          <w:rFonts w:ascii="Times New Roman" w:hAnsi="Times New Roman"/>
          <w:sz w:val="28"/>
          <w:szCs w:val="28"/>
        </w:rPr>
        <w:t>uzņēmumu apzināšana</w:t>
      </w:r>
      <w:r w:rsidR="00E50A1A" w:rsidRPr="00CC528B">
        <w:rPr>
          <w:rFonts w:ascii="Times New Roman" w:hAnsi="Times New Roman"/>
          <w:sz w:val="28"/>
          <w:szCs w:val="28"/>
        </w:rPr>
        <w:t>,</w:t>
      </w:r>
      <w:r w:rsidR="006110F9" w:rsidRPr="00CC528B">
        <w:rPr>
          <w:rFonts w:ascii="Times New Roman" w:hAnsi="Times New Roman"/>
          <w:sz w:val="28"/>
          <w:szCs w:val="28"/>
        </w:rPr>
        <w:t xml:space="preserve"> </w:t>
      </w:r>
      <w:r w:rsidR="00E50A1A" w:rsidRPr="00CC528B">
        <w:rPr>
          <w:rFonts w:ascii="Times New Roman" w:hAnsi="Times New Roman"/>
          <w:sz w:val="28"/>
          <w:szCs w:val="28"/>
        </w:rPr>
        <w:t>konsultatīvā atbalsta nepieciešamība</w:t>
      </w:r>
      <w:r w:rsidR="00B51B79" w:rsidRPr="00CC528B">
        <w:rPr>
          <w:rFonts w:ascii="Times New Roman" w:hAnsi="Times New Roman"/>
          <w:sz w:val="28"/>
          <w:szCs w:val="28"/>
        </w:rPr>
        <w:t>s</w:t>
      </w:r>
      <w:r w:rsidR="00E50A1A" w:rsidRPr="00CC528B">
        <w:rPr>
          <w:rFonts w:ascii="Times New Roman" w:hAnsi="Times New Roman"/>
          <w:sz w:val="28"/>
          <w:szCs w:val="28"/>
        </w:rPr>
        <w:t xml:space="preserve"> un</w:t>
      </w:r>
      <w:r w:rsidR="00B51B79" w:rsidRPr="00CC528B">
        <w:rPr>
          <w:rFonts w:ascii="Times New Roman" w:hAnsi="Times New Roman"/>
          <w:sz w:val="28"/>
          <w:szCs w:val="28"/>
        </w:rPr>
        <w:t xml:space="preserve"> ieviesto darba aizsardzības prasību izvērtēšana</w:t>
      </w:r>
      <w:r w:rsidR="00D4460D" w:rsidRPr="00CC528B">
        <w:rPr>
          <w:rFonts w:ascii="Times New Roman" w:hAnsi="Times New Roman"/>
          <w:sz w:val="28"/>
          <w:szCs w:val="28"/>
        </w:rPr>
        <w:t>;</w:t>
      </w:r>
    </w:p>
    <w:p w14:paraId="751336F1" w14:textId="51AD3D65" w:rsidR="00A21A0A" w:rsidRPr="00CC528B" w:rsidRDefault="00F34115"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16.4.</w:t>
      </w:r>
      <w:r w:rsidR="006E64E3" w:rsidRPr="00CC528B">
        <w:rPr>
          <w:rFonts w:ascii="Times New Roman" w:hAnsi="Times New Roman"/>
          <w:sz w:val="28"/>
          <w:szCs w:val="28"/>
        </w:rPr>
        <w:t>2</w:t>
      </w:r>
      <w:r w:rsidRPr="00CC528B">
        <w:rPr>
          <w:rFonts w:ascii="Times New Roman" w:hAnsi="Times New Roman"/>
          <w:sz w:val="28"/>
          <w:szCs w:val="28"/>
        </w:rPr>
        <w:t>. </w:t>
      </w:r>
      <w:r w:rsidR="00CD1696" w:rsidRPr="00CC528B">
        <w:rPr>
          <w:rFonts w:ascii="Times New Roman" w:hAnsi="Times New Roman"/>
          <w:sz w:val="28"/>
          <w:szCs w:val="28"/>
        </w:rPr>
        <w:t>konsultatīvais atbalsts</w:t>
      </w:r>
      <w:r w:rsidR="00F57E0A" w:rsidRPr="00CC528B">
        <w:rPr>
          <w:rFonts w:ascii="Times New Roman" w:hAnsi="Times New Roman"/>
          <w:sz w:val="28"/>
          <w:szCs w:val="28"/>
        </w:rPr>
        <w:t xml:space="preserve"> </w:t>
      </w:r>
      <w:r w:rsidR="00CD1696" w:rsidRPr="00CC528B">
        <w:rPr>
          <w:rFonts w:ascii="Times New Roman" w:hAnsi="Times New Roman"/>
          <w:sz w:val="28"/>
          <w:szCs w:val="28"/>
        </w:rPr>
        <w:t>(</w:t>
      </w:r>
      <w:r w:rsidR="00A655AD" w:rsidRPr="00CC528B">
        <w:rPr>
          <w:rFonts w:ascii="Times New Roman" w:hAnsi="Times New Roman"/>
          <w:sz w:val="28"/>
          <w:szCs w:val="28"/>
        </w:rPr>
        <w:t>piemēram</w:t>
      </w:r>
      <w:r w:rsidR="00EB7A8A" w:rsidRPr="00CC528B">
        <w:rPr>
          <w:rFonts w:ascii="Times New Roman" w:hAnsi="Times New Roman"/>
          <w:sz w:val="28"/>
          <w:szCs w:val="28"/>
        </w:rPr>
        <w:t>,</w:t>
      </w:r>
      <w:r w:rsidR="00CD1696" w:rsidRPr="00CC528B">
        <w:rPr>
          <w:rFonts w:ascii="Times New Roman" w:hAnsi="Times New Roman"/>
          <w:sz w:val="28"/>
          <w:szCs w:val="28"/>
        </w:rPr>
        <w:t xml:space="preserve"> konsultācijas</w:t>
      </w:r>
      <w:r w:rsidR="00FF1E98" w:rsidRPr="00CC528B">
        <w:rPr>
          <w:rFonts w:ascii="Times New Roman" w:hAnsi="Times New Roman"/>
          <w:sz w:val="28"/>
          <w:szCs w:val="28"/>
        </w:rPr>
        <w:t xml:space="preserve"> darba devējiem</w:t>
      </w:r>
      <w:r w:rsidR="00CD1696" w:rsidRPr="00CC528B">
        <w:rPr>
          <w:rFonts w:ascii="Times New Roman" w:hAnsi="Times New Roman"/>
          <w:sz w:val="28"/>
          <w:szCs w:val="28"/>
        </w:rPr>
        <w:t>,</w:t>
      </w:r>
      <w:r w:rsidR="00D94596" w:rsidRPr="00CC528B">
        <w:rPr>
          <w:rFonts w:ascii="Times New Roman" w:hAnsi="Times New Roman"/>
          <w:sz w:val="28"/>
          <w:szCs w:val="28"/>
        </w:rPr>
        <w:t xml:space="preserve"> </w:t>
      </w:r>
      <w:r w:rsidR="00CD1696" w:rsidRPr="00CC528B">
        <w:rPr>
          <w:rFonts w:ascii="Times New Roman" w:hAnsi="Times New Roman"/>
          <w:sz w:val="28"/>
          <w:szCs w:val="28"/>
        </w:rPr>
        <w:t xml:space="preserve">laboratoriskie mērījumi un </w:t>
      </w:r>
      <w:r w:rsidR="00586894" w:rsidRPr="00CC528B">
        <w:rPr>
          <w:rFonts w:ascii="Times New Roman" w:hAnsi="Times New Roman"/>
          <w:sz w:val="28"/>
          <w:szCs w:val="28"/>
        </w:rPr>
        <w:t>apmācības</w:t>
      </w:r>
      <w:r w:rsidR="00CD1696" w:rsidRPr="00CC528B">
        <w:rPr>
          <w:rFonts w:ascii="Times New Roman" w:hAnsi="Times New Roman"/>
          <w:sz w:val="28"/>
          <w:szCs w:val="28"/>
        </w:rPr>
        <w:t>)</w:t>
      </w:r>
      <w:r w:rsidR="008B1415" w:rsidRPr="00CC528B">
        <w:rPr>
          <w:rFonts w:ascii="Times New Roman" w:hAnsi="Times New Roman"/>
          <w:sz w:val="28"/>
          <w:szCs w:val="28"/>
        </w:rPr>
        <w:t>;</w:t>
      </w:r>
    </w:p>
    <w:p w14:paraId="654C8F28" w14:textId="7E1934E3" w:rsidR="003548D9" w:rsidRPr="00CC528B" w:rsidRDefault="00F34115"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16.4.</w:t>
      </w:r>
      <w:r w:rsidR="006E64E3" w:rsidRPr="00CC528B">
        <w:rPr>
          <w:rFonts w:ascii="Times New Roman" w:hAnsi="Times New Roman"/>
          <w:sz w:val="28"/>
          <w:szCs w:val="28"/>
        </w:rPr>
        <w:t>3.</w:t>
      </w:r>
      <w:r w:rsidRPr="00CC528B">
        <w:rPr>
          <w:rFonts w:ascii="Times New Roman" w:hAnsi="Times New Roman"/>
          <w:sz w:val="28"/>
          <w:szCs w:val="28"/>
        </w:rPr>
        <w:t> </w:t>
      </w:r>
      <w:r w:rsidR="00884B2E" w:rsidRPr="00CC528B">
        <w:rPr>
          <w:rFonts w:ascii="Times New Roman" w:hAnsi="Times New Roman"/>
          <w:sz w:val="28"/>
          <w:szCs w:val="28"/>
        </w:rPr>
        <w:t>darba vides risku novērtēšanas moduļu izstrāde;</w:t>
      </w:r>
    </w:p>
    <w:p w14:paraId="0985EFC4" w14:textId="280EE991" w:rsidR="003548D9" w:rsidRPr="00CC528B" w:rsidRDefault="00F34115"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16.4.4. </w:t>
      </w:r>
      <w:r w:rsidR="003548D9" w:rsidRPr="00CC528B">
        <w:rPr>
          <w:rFonts w:ascii="Times New Roman" w:hAnsi="Times New Roman"/>
          <w:sz w:val="28"/>
          <w:szCs w:val="28"/>
        </w:rPr>
        <w:t>specializēto darba aizsardzības apmācīb</w:t>
      </w:r>
      <w:r w:rsidR="00710CE8" w:rsidRPr="00CC528B">
        <w:rPr>
          <w:rFonts w:ascii="Times New Roman" w:hAnsi="Times New Roman"/>
          <w:sz w:val="28"/>
          <w:szCs w:val="28"/>
        </w:rPr>
        <w:t>u</w:t>
      </w:r>
      <w:r w:rsidR="003548D9" w:rsidRPr="00CC528B">
        <w:rPr>
          <w:rFonts w:ascii="Times New Roman" w:hAnsi="Times New Roman"/>
          <w:sz w:val="28"/>
          <w:szCs w:val="28"/>
        </w:rPr>
        <w:t xml:space="preserve"> programmu mācību metodisko palīgmateriālu izstrāde;</w:t>
      </w:r>
    </w:p>
    <w:p w14:paraId="744A8507" w14:textId="5D0C19A5" w:rsidR="00DE6841" w:rsidRPr="00CC528B" w:rsidRDefault="00F34115" w:rsidP="003709FD">
      <w:pPr>
        <w:tabs>
          <w:tab w:val="left" w:pos="1418"/>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16.5. </w:t>
      </w:r>
      <w:r w:rsidR="00710CE8" w:rsidRPr="00CC528B">
        <w:rPr>
          <w:rFonts w:ascii="Times New Roman" w:hAnsi="Times New Roman"/>
          <w:sz w:val="28"/>
          <w:szCs w:val="28"/>
        </w:rPr>
        <w:t xml:space="preserve">preventīvie un </w:t>
      </w:r>
      <w:r w:rsidR="0023186A" w:rsidRPr="00CC528B">
        <w:rPr>
          <w:rFonts w:ascii="Times New Roman" w:hAnsi="Times New Roman"/>
          <w:sz w:val="28"/>
          <w:szCs w:val="28"/>
        </w:rPr>
        <w:t>i</w:t>
      </w:r>
      <w:r w:rsidR="004A3F1D" w:rsidRPr="00CC528B">
        <w:rPr>
          <w:rFonts w:ascii="Times New Roman" w:hAnsi="Times New Roman"/>
          <w:sz w:val="28"/>
          <w:szCs w:val="28"/>
        </w:rPr>
        <w:t>nformatīvi izglītojoši pasākumi</w:t>
      </w:r>
      <w:r w:rsidR="00B54235" w:rsidRPr="00CC528B">
        <w:rPr>
          <w:rFonts w:ascii="Times New Roman" w:hAnsi="Times New Roman"/>
          <w:sz w:val="28"/>
          <w:szCs w:val="28"/>
        </w:rPr>
        <w:t>:</w:t>
      </w:r>
    </w:p>
    <w:p w14:paraId="51DB1EEF" w14:textId="251200B7" w:rsidR="00710CE8" w:rsidRPr="00CC528B" w:rsidRDefault="00F34115"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16.5.1. </w:t>
      </w:r>
      <w:r w:rsidR="00710CE8" w:rsidRPr="00CC528B">
        <w:rPr>
          <w:rFonts w:ascii="Times New Roman" w:hAnsi="Times New Roman"/>
          <w:sz w:val="28"/>
          <w:szCs w:val="28"/>
        </w:rPr>
        <w:t>apmācības preventīvās kultūras paaugstināšanai</w:t>
      </w:r>
      <w:r w:rsidR="00B54235" w:rsidRPr="00CC528B">
        <w:rPr>
          <w:rFonts w:ascii="Times New Roman" w:hAnsi="Times New Roman"/>
          <w:sz w:val="28"/>
          <w:szCs w:val="28"/>
        </w:rPr>
        <w:t xml:space="preserve"> šo noteikumu 3.1.</w:t>
      </w:r>
      <w:r w:rsidR="00843C32" w:rsidRPr="00CC528B">
        <w:rPr>
          <w:rFonts w:ascii="Times New Roman" w:hAnsi="Times New Roman"/>
          <w:sz w:val="28"/>
          <w:szCs w:val="28"/>
        </w:rPr>
        <w:t> </w:t>
      </w:r>
      <w:r w:rsidR="00B54235" w:rsidRPr="00CC528B">
        <w:rPr>
          <w:rFonts w:ascii="Times New Roman" w:hAnsi="Times New Roman"/>
          <w:sz w:val="28"/>
          <w:szCs w:val="28"/>
        </w:rPr>
        <w:t>apakšpunktā minētās mērķa grupas darba ņēmējiem</w:t>
      </w:r>
      <w:r w:rsidR="00710CE8" w:rsidRPr="00CC528B">
        <w:rPr>
          <w:rFonts w:ascii="Times New Roman" w:hAnsi="Times New Roman"/>
          <w:sz w:val="28"/>
          <w:szCs w:val="28"/>
        </w:rPr>
        <w:t>;</w:t>
      </w:r>
    </w:p>
    <w:p w14:paraId="5E3E9EAA" w14:textId="4BF58592" w:rsidR="00710CE8" w:rsidRPr="00CC528B" w:rsidRDefault="00F34115"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16.5.2. </w:t>
      </w:r>
      <w:r w:rsidR="00710CE8" w:rsidRPr="00CC528B">
        <w:rPr>
          <w:rFonts w:ascii="Times New Roman" w:hAnsi="Times New Roman"/>
          <w:sz w:val="28"/>
          <w:szCs w:val="28"/>
        </w:rPr>
        <w:t xml:space="preserve">mācību ekskursijas </w:t>
      </w:r>
      <w:r w:rsidR="00B54235" w:rsidRPr="00CC528B">
        <w:rPr>
          <w:rFonts w:ascii="Times New Roman" w:hAnsi="Times New Roman"/>
          <w:sz w:val="28"/>
          <w:szCs w:val="28"/>
        </w:rPr>
        <w:t>uz uzņēmumiem par labo praksi darba aizsardzības prasību ievērošanā šo noteikumu 3.1.</w:t>
      </w:r>
      <w:r w:rsidR="00843C32" w:rsidRPr="00CC528B">
        <w:rPr>
          <w:rFonts w:ascii="Times New Roman" w:hAnsi="Times New Roman"/>
          <w:sz w:val="28"/>
          <w:szCs w:val="28"/>
        </w:rPr>
        <w:t> </w:t>
      </w:r>
      <w:r w:rsidR="00B54235" w:rsidRPr="00CC528B">
        <w:rPr>
          <w:rFonts w:ascii="Times New Roman" w:hAnsi="Times New Roman"/>
          <w:sz w:val="28"/>
          <w:szCs w:val="28"/>
        </w:rPr>
        <w:t xml:space="preserve">apakšpunktā minētās mērķa grupas </w:t>
      </w:r>
      <w:r w:rsidR="00710CE8" w:rsidRPr="00CC528B">
        <w:rPr>
          <w:rFonts w:ascii="Times New Roman" w:hAnsi="Times New Roman"/>
          <w:sz w:val="28"/>
          <w:szCs w:val="28"/>
        </w:rPr>
        <w:t>darba devējiem;</w:t>
      </w:r>
    </w:p>
    <w:p w14:paraId="1337F4B4" w14:textId="7E01EC5C" w:rsidR="00DE6841" w:rsidRPr="00CC528B" w:rsidRDefault="00F34115"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16.5.3.</w:t>
      </w:r>
      <w:r w:rsidR="00CC528B">
        <w:rPr>
          <w:rFonts w:ascii="Times New Roman" w:hAnsi="Times New Roman"/>
          <w:sz w:val="28"/>
          <w:szCs w:val="28"/>
        </w:rPr>
        <w:t> </w:t>
      </w:r>
      <w:r w:rsidR="004A3F1D" w:rsidRPr="00CC528B">
        <w:rPr>
          <w:rFonts w:ascii="Times New Roman" w:hAnsi="Times New Roman"/>
          <w:sz w:val="28"/>
          <w:szCs w:val="28"/>
        </w:rPr>
        <w:t xml:space="preserve">izglītojošas aktivitātes </w:t>
      </w:r>
      <w:r w:rsidR="00B54235" w:rsidRPr="00CC528B">
        <w:rPr>
          <w:rFonts w:ascii="Times New Roman" w:hAnsi="Times New Roman"/>
          <w:sz w:val="28"/>
          <w:szCs w:val="28"/>
        </w:rPr>
        <w:t>šo noteikumu 3.</w:t>
      </w:r>
      <w:r w:rsidR="0039379A" w:rsidRPr="00CC528B">
        <w:rPr>
          <w:rFonts w:ascii="Times New Roman" w:hAnsi="Times New Roman"/>
          <w:sz w:val="28"/>
          <w:szCs w:val="28"/>
        </w:rPr>
        <w:t>3</w:t>
      </w:r>
      <w:r w:rsidR="00B54235" w:rsidRPr="00CC528B">
        <w:rPr>
          <w:rFonts w:ascii="Times New Roman" w:hAnsi="Times New Roman"/>
          <w:sz w:val="28"/>
          <w:szCs w:val="28"/>
        </w:rPr>
        <w:t>.</w:t>
      </w:r>
      <w:r w:rsidR="00843C32" w:rsidRPr="00CC528B">
        <w:rPr>
          <w:rFonts w:ascii="Times New Roman" w:hAnsi="Times New Roman"/>
          <w:sz w:val="28"/>
          <w:szCs w:val="28"/>
        </w:rPr>
        <w:t> </w:t>
      </w:r>
      <w:r w:rsidR="00B54235" w:rsidRPr="00CC528B">
        <w:rPr>
          <w:rFonts w:ascii="Times New Roman" w:hAnsi="Times New Roman"/>
          <w:sz w:val="28"/>
          <w:szCs w:val="28"/>
        </w:rPr>
        <w:t>apakšpunktā minēta</w:t>
      </w:r>
      <w:r w:rsidR="00F20830" w:rsidRPr="00CC528B">
        <w:rPr>
          <w:rFonts w:ascii="Times New Roman" w:hAnsi="Times New Roman"/>
          <w:sz w:val="28"/>
          <w:szCs w:val="28"/>
        </w:rPr>
        <w:t>ja</w:t>
      </w:r>
      <w:r w:rsidR="00B54235" w:rsidRPr="00CC528B">
        <w:rPr>
          <w:rFonts w:ascii="Times New Roman" w:hAnsi="Times New Roman"/>
          <w:sz w:val="28"/>
          <w:szCs w:val="28"/>
        </w:rPr>
        <w:t>i mērķa grupai;</w:t>
      </w:r>
    </w:p>
    <w:p w14:paraId="1C3DB999" w14:textId="7EBD5A74" w:rsidR="00B54235" w:rsidRPr="00CC528B" w:rsidRDefault="00F34115"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16.5.4. </w:t>
      </w:r>
      <w:r w:rsidR="00B54235" w:rsidRPr="00CC528B">
        <w:rPr>
          <w:rFonts w:ascii="Times New Roman" w:hAnsi="Times New Roman"/>
          <w:sz w:val="28"/>
          <w:szCs w:val="28"/>
        </w:rPr>
        <w:t>semināri šo noteikumu 3. punktā minētajai mērķa grupai;</w:t>
      </w:r>
    </w:p>
    <w:p w14:paraId="76329DC4" w14:textId="4CB4213E" w:rsidR="004D4DE3" w:rsidRPr="00CC528B" w:rsidRDefault="00F34115"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16.5.5. </w:t>
      </w:r>
      <w:r w:rsidR="004A3F1D" w:rsidRPr="00CC528B">
        <w:rPr>
          <w:rFonts w:ascii="Times New Roman" w:hAnsi="Times New Roman"/>
          <w:sz w:val="28"/>
          <w:szCs w:val="28"/>
        </w:rPr>
        <w:t xml:space="preserve">elektronisko rīku </w:t>
      </w:r>
      <w:r w:rsidR="007130C8" w:rsidRPr="00CC528B">
        <w:rPr>
          <w:rFonts w:ascii="Times New Roman" w:hAnsi="Times New Roman"/>
          <w:sz w:val="28"/>
          <w:szCs w:val="28"/>
        </w:rPr>
        <w:t>(piemēram, lietot</w:t>
      </w:r>
      <w:r w:rsidR="000525F4">
        <w:rPr>
          <w:rFonts w:ascii="Times New Roman" w:hAnsi="Times New Roman"/>
          <w:sz w:val="28"/>
          <w:szCs w:val="28"/>
        </w:rPr>
        <w:t>ņu</w:t>
      </w:r>
      <w:r w:rsidR="007130C8" w:rsidRPr="00CC528B">
        <w:rPr>
          <w:rFonts w:ascii="Times New Roman" w:hAnsi="Times New Roman"/>
          <w:sz w:val="28"/>
          <w:szCs w:val="28"/>
        </w:rPr>
        <w:t>, apmācīb</w:t>
      </w:r>
      <w:r w:rsidR="001F195C" w:rsidRPr="00CC528B">
        <w:rPr>
          <w:rFonts w:ascii="Times New Roman" w:hAnsi="Times New Roman"/>
          <w:sz w:val="28"/>
          <w:szCs w:val="28"/>
        </w:rPr>
        <w:t>u</w:t>
      </w:r>
      <w:r w:rsidR="007130C8" w:rsidRPr="00CC528B">
        <w:rPr>
          <w:rFonts w:ascii="Times New Roman" w:hAnsi="Times New Roman"/>
          <w:sz w:val="28"/>
          <w:szCs w:val="28"/>
        </w:rPr>
        <w:t xml:space="preserve"> sistēm</w:t>
      </w:r>
      <w:r w:rsidR="000525F4">
        <w:rPr>
          <w:rFonts w:ascii="Times New Roman" w:hAnsi="Times New Roman"/>
          <w:sz w:val="28"/>
          <w:szCs w:val="28"/>
        </w:rPr>
        <w:t>u</w:t>
      </w:r>
      <w:r w:rsidR="009244F3" w:rsidRPr="00CC528B">
        <w:rPr>
          <w:rFonts w:ascii="Times New Roman" w:hAnsi="Times New Roman"/>
          <w:sz w:val="28"/>
          <w:szCs w:val="28"/>
        </w:rPr>
        <w:t>, instrukcij</w:t>
      </w:r>
      <w:r w:rsidR="000525F4">
        <w:rPr>
          <w:rFonts w:ascii="Times New Roman" w:hAnsi="Times New Roman"/>
          <w:sz w:val="28"/>
          <w:szCs w:val="28"/>
        </w:rPr>
        <w:t>u</w:t>
      </w:r>
      <w:r w:rsidR="009244F3" w:rsidRPr="00CC528B">
        <w:rPr>
          <w:rFonts w:ascii="Times New Roman" w:hAnsi="Times New Roman"/>
          <w:sz w:val="28"/>
          <w:szCs w:val="28"/>
        </w:rPr>
        <w:t>, pamācīb</w:t>
      </w:r>
      <w:r w:rsidR="000525F4">
        <w:rPr>
          <w:rFonts w:ascii="Times New Roman" w:hAnsi="Times New Roman"/>
          <w:sz w:val="28"/>
          <w:szCs w:val="28"/>
        </w:rPr>
        <w:t>u</w:t>
      </w:r>
      <w:r w:rsidR="007130C8" w:rsidRPr="00CC528B">
        <w:rPr>
          <w:rFonts w:ascii="Times New Roman" w:hAnsi="Times New Roman"/>
          <w:sz w:val="28"/>
          <w:szCs w:val="28"/>
        </w:rPr>
        <w:t>) un vizu</w:t>
      </w:r>
      <w:r w:rsidR="00F20830" w:rsidRPr="00CC528B">
        <w:rPr>
          <w:rFonts w:ascii="Times New Roman" w:hAnsi="Times New Roman"/>
          <w:sz w:val="28"/>
          <w:szCs w:val="28"/>
        </w:rPr>
        <w:t>ālo</w:t>
      </w:r>
      <w:r w:rsidR="007130C8" w:rsidRPr="00CC528B">
        <w:rPr>
          <w:rFonts w:ascii="Times New Roman" w:hAnsi="Times New Roman"/>
          <w:sz w:val="28"/>
          <w:szCs w:val="28"/>
        </w:rPr>
        <w:t xml:space="preserve"> uzskates līdzekļu izveide</w:t>
      </w:r>
      <w:r w:rsidR="004A3F1D" w:rsidRPr="00CC528B">
        <w:rPr>
          <w:rFonts w:ascii="Times New Roman" w:hAnsi="Times New Roman"/>
          <w:sz w:val="28"/>
          <w:szCs w:val="28"/>
        </w:rPr>
        <w:t xml:space="preserve"> un ieviešana</w:t>
      </w:r>
      <w:r w:rsidR="00E9113E" w:rsidRPr="00CC528B">
        <w:rPr>
          <w:rFonts w:ascii="Times New Roman" w:hAnsi="Times New Roman"/>
          <w:sz w:val="28"/>
          <w:szCs w:val="28"/>
        </w:rPr>
        <w:t xml:space="preserve"> </w:t>
      </w:r>
      <w:r w:rsidR="004D4DE3" w:rsidRPr="00CC528B">
        <w:rPr>
          <w:rFonts w:ascii="Times New Roman" w:hAnsi="Times New Roman"/>
          <w:sz w:val="28"/>
          <w:szCs w:val="28"/>
        </w:rPr>
        <w:t>šo noteikumu 3. punktā minētajai mērķa grupai</w:t>
      </w:r>
      <w:r w:rsidR="008B1415" w:rsidRPr="00CC528B">
        <w:rPr>
          <w:rFonts w:ascii="Times New Roman" w:hAnsi="Times New Roman"/>
          <w:sz w:val="28"/>
          <w:szCs w:val="28"/>
        </w:rPr>
        <w:t>;</w:t>
      </w:r>
    </w:p>
    <w:p w14:paraId="545CFDB8" w14:textId="0F11BAD5" w:rsidR="00896DFA" w:rsidRPr="00CC528B" w:rsidRDefault="00F34115"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16.5.6. </w:t>
      </w:r>
      <w:r w:rsidR="00896DFA" w:rsidRPr="00CC528B">
        <w:rPr>
          <w:rFonts w:ascii="Times New Roman" w:hAnsi="Times New Roman"/>
          <w:sz w:val="28"/>
          <w:szCs w:val="28"/>
        </w:rPr>
        <w:t>sabiedrības izglītošanas, izpratnes veicināšanas un informēšanas pasākumi</w:t>
      </w:r>
      <w:r w:rsidR="0024123E" w:rsidRPr="00CC528B">
        <w:rPr>
          <w:rFonts w:ascii="Times New Roman" w:hAnsi="Times New Roman"/>
          <w:sz w:val="28"/>
          <w:szCs w:val="28"/>
        </w:rPr>
        <w:t xml:space="preserve"> </w:t>
      </w:r>
      <w:r w:rsidR="00A655AD" w:rsidRPr="00CC528B">
        <w:rPr>
          <w:rFonts w:ascii="Times New Roman" w:hAnsi="Times New Roman"/>
          <w:sz w:val="28"/>
          <w:szCs w:val="28"/>
        </w:rPr>
        <w:t>par darba attiecību un darba aizsardzības prasību ievērošanu</w:t>
      </w:r>
      <w:r w:rsidR="00896DFA" w:rsidRPr="00CC528B">
        <w:rPr>
          <w:rFonts w:ascii="Times New Roman" w:hAnsi="Times New Roman"/>
          <w:sz w:val="28"/>
          <w:szCs w:val="28"/>
        </w:rPr>
        <w:t>;</w:t>
      </w:r>
    </w:p>
    <w:p w14:paraId="1C5681AD" w14:textId="60D88EE2" w:rsidR="004D4DE3" w:rsidRPr="00CC528B" w:rsidRDefault="00F34115" w:rsidP="003709FD">
      <w:pPr>
        <w:tabs>
          <w:tab w:val="left" w:pos="1418"/>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16.6. </w:t>
      </w:r>
      <w:r w:rsidR="006A08C4" w:rsidRPr="00CC528B">
        <w:rPr>
          <w:rFonts w:ascii="Times New Roman" w:hAnsi="Times New Roman"/>
          <w:sz w:val="28"/>
          <w:szCs w:val="28"/>
        </w:rPr>
        <w:t>informācijas un publicitātes pasākumi par projekta īstenošanu;</w:t>
      </w:r>
    </w:p>
    <w:p w14:paraId="5FFE153B" w14:textId="6EEE6B3C" w:rsidR="004D4DE3" w:rsidRPr="00CC528B" w:rsidRDefault="00F34115" w:rsidP="003709FD">
      <w:pPr>
        <w:tabs>
          <w:tab w:val="left" w:pos="1418"/>
        </w:tabs>
        <w:spacing w:after="0" w:line="240" w:lineRule="auto"/>
        <w:ind w:firstLine="709"/>
        <w:jc w:val="both"/>
        <w:rPr>
          <w:rFonts w:ascii="Times New Roman" w:hAnsi="Times New Roman"/>
          <w:sz w:val="28"/>
          <w:szCs w:val="28"/>
        </w:rPr>
      </w:pPr>
      <w:r w:rsidRPr="00CC528B">
        <w:rPr>
          <w:rFonts w:ascii="Times New Roman" w:hAnsi="Times New Roman"/>
          <w:sz w:val="28"/>
          <w:szCs w:val="28"/>
        </w:rPr>
        <w:t>16.7. </w:t>
      </w:r>
      <w:r w:rsidR="006A08C4" w:rsidRPr="00CC528B">
        <w:rPr>
          <w:rFonts w:ascii="Times New Roman" w:hAnsi="Times New Roman"/>
          <w:sz w:val="28"/>
          <w:szCs w:val="28"/>
        </w:rPr>
        <w:t xml:space="preserve">projekta </w:t>
      </w:r>
      <w:r w:rsidR="00B41A4E" w:rsidRPr="00CC528B">
        <w:rPr>
          <w:rFonts w:ascii="Times New Roman" w:hAnsi="Times New Roman"/>
          <w:sz w:val="28"/>
          <w:szCs w:val="28"/>
        </w:rPr>
        <w:t>vadība</w:t>
      </w:r>
      <w:r w:rsidR="00B73265" w:rsidRPr="00CC528B">
        <w:rPr>
          <w:rFonts w:ascii="Times New Roman" w:hAnsi="Times New Roman"/>
          <w:sz w:val="28"/>
          <w:szCs w:val="28"/>
        </w:rPr>
        <w:t xml:space="preserve"> un </w:t>
      </w:r>
      <w:r w:rsidR="002F5231" w:rsidRPr="00CC528B">
        <w:rPr>
          <w:rFonts w:ascii="Times New Roman" w:hAnsi="Times New Roman"/>
          <w:sz w:val="28"/>
          <w:szCs w:val="28"/>
        </w:rPr>
        <w:t xml:space="preserve">tā </w:t>
      </w:r>
      <w:r w:rsidR="00B73265" w:rsidRPr="00CC528B">
        <w:rPr>
          <w:rFonts w:ascii="Times New Roman" w:hAnsi="Times New Roman"/>
          <w:sz w:val="28"/>
          <w:szCs w:val="28"/>
        </w:rPr>
        <w:t>īstenošanas nodrošināšana</w:t>
      </w:r>
      <w:r w:rsidR="00997747" w:rsidRPr="00CC528B">
        <w:rPr>
          <w:rFonts w:ascii="Times New Roman" w:hAnsi="Times New Roman"/>
          <w:sz w:val="28"/>
          <w:szCs w:val="28"/>
        </w:rPr>
        <w:t>.</w:t>
      </w:r>
    </w:p>
    <w:p w14:paraId="387103E6" w14:textId="77777777" w:rsidR="00F34115" w:rsidRPr="00350483" w:rsidRDefault="00F34115" w:rsidP="003709FD">
      <w:pPr>
        <w:spacing w:after="0" w:line="240" w:lineRule="auto"/>
        <w:ind w:firstLine="709"/>
        <w:jc w:val="both"/>
        <w:rPr>
          <w:rFonts w:ascii="Times New Roman" w:hAnsi="Times New Roman"/>
          <w:sz w:val="24"/>
          <w:szCs w:val="24"/>
        </w:rPr>
      </w:pPr>
    </w:p>
    <w:p w14:paraId="323D19A2" w14:textId="18AE5689" w:rsidR="004D4DE3" w:rsidRPr="00CC528B" w:rsidRDefault="00F34115"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17. </w:t>
      </w:r>
      <w:r w:rsidR="00375B91" w:rsidRPr="00CC528B">
        <w:rPr>
          <w:rFonts w:ascii="Times New Roman" w:hAnsi="Times New Roman"/>
          <w:sz w:val="28"/>
          <w:szCs w:val="28"/>
        </w:rPr>
        <w:t xml:space="preserve">Specifiskā atbalsta </w:t>
      </w:r>
      <w:r w:rsidR="00651D62" w:rsidRPr="00CC528B">
        <w:rPr>
          <w:rFonts w:ascii="Times New Roman" w:hAnsi="Times New Roman"/>
          <w:sz w:val="28"/>
          <w:szCs w:val="28"/>
        </w:rPr>
        <w:t>ietvaros plāno šādas izmaks</w:t>
      </w:r>
      <w:r w:rsidR="00EE45D5" w:rsidRPr="00CC528B">
        <w:rPr>
          <w:rFonts w:ascii="Times New Roman" w:hAnsi="Times New Roman"/>
          <w:sz w:val="28"/>
          <w:szCs w:val="28"/>
        </w:rPr>
        <w:t>u</w:t>
      </w:r>
      <w:r w:rsidR="00651D62" w:rsidRPr="00CC528B">
        <w:rPr>
          <w:rFonts w:ascii="Times New Roman" w:hAnsi="Times New Roman"/>
          <w:sz w:val="28"/>
          <w:szCs w:val="28"/>
        </w:rPr>
        <w:t xml:space="preserve"> </w:t>
      </w:r>
      <w:r w:rsidR="00EE45D5" w:rsidRPr="00CC528B">
        <w:rPr>
          <w:rFonts w:ascii="Times New Roman" w:hAnsi="Times New Roman"/>
          <w:sz w:val="28"/>
          <w:szCs w:val="28"/>
        </w:rPr>
        <w:t>pozīcija</w:t>
      </w:r>
      <w:r w:rsidR="00651D62" w:rsidRPr="00CC528B">
        <w:rPr>
          <w:rFonts w:ascii="Times New Roman" w:hAnsi="Times New Roman"/>
          <w:sz w:val="28"/>
          <w:szCs w:val="28"/>
        </w:rPr>
        <w:t>s:</w:t>
      </w:r>
    </w:p>
    <w:p w14:paraId="5D878AC0" w14:textId="058F60D9" w:rsidR="004D4DE3" w:rsidRPr="00CC528B" w:rsidRDefault="00F34115" w:rsidP="003709FD">
      <w:pPr>
        <w:tabs>
          <w:tab w:val="left" w:pos="1418"/>
        </w:tabs>
        <w:spacing w:after="0" w:line="240" w:lineRule="auto"/>
        <w:ind w:firstLine="709"/>
        <w:jc w:val="both"/>
        <w:rPr>
          <w:rFonts w:ascii="Times New Roman" w:hAnsi="Times New Roman"/>
          <w:sz w:val="28"/>
          <w:szCs w:val="28"/>
        </w:rPr>
      </w:pPr>
      <w:r w:rsidRPr="00CC528B">
        <w:rPr>
          <w:rFonts w:ascii="Times New Roman" w:hAnsi="Times New Roman"/>
          <w:sz w:val="28"/>
          <w:szCs w:val="28"/>
        </w:rPr>
        <w:lastRenderedPageBreak/>
        <w:t>17.1. </w:t>
      </w:r>
      <w:r w:rsidR="00CD6C58" w:rsidRPr="00CC528B">
        <w:rPr>
          <w:rFonts w:ascii="Times New Roman" w:hAnsi="Times New Roman"/>
          <w:sz w:val="28"/>
          <w:szCs w:val="28"/>
        </w:rPr>
        <w:t>tiešās attiecināmās izmaksas</w:t>
      </w:r>
      <w:r w:rsidR="003E5DE4" w:rsidRPr="00CC528B">
        <w:rPr>
          <w:rFonts w:ascii="Times New Roman" w:hAnsi="Times New Roman"/>
          <w:sz w:val="28"/>
          <w:szCs w:val="28"/>
        </w:rPr>
        <w:t>;</w:t>
      </w:r>
    </w:p>
    <w:p w14:paraId="62B163B4" w14:textId="68830EB7" w:rsidR="004D4DE3" w:rsidRPr="00CC528B" w:rsidRDefault="00F34115" w:rsidP="003709FD">
      <w:pPr>
        <w:tabs>
          <w:tab w:val="left" w:pos="1418"/>
        </w:tabs>
        <w:spacing w:after="0" w:line="240" w:lineRule="auto"/>
        <w:ind w:firstLine="709"/>
        <w:jc w:val="both"/>
        <w:rPr>
          <w:rFonts w:ascii="Times New Roman" w:hAnsi="Times New Roman"/>
          <w:sz w:val="28"/>
          <w:szCs w:val="28"/>
        </w:rPr>
      </w:pPr>
      <w:r w:rsidRPr="00CC528B">
        <w:rPr>
          <w:rFonts w:ascii="Times New Roman" w:hAnsi="Times New Roman"/>
          <w:sz w:val="28"/>
          <w:szCs w:val="28"/>
        </w:rPr>
        <w:t>17.2. </w:t>
      </w:r>
      <w:r w:rsidR="007810D4" w:rsidRPr="00CC528B">
        <w:rPr>
          <w:rFonts w:ascii="Times New Roman" w:hAnsi="Times New Roman"/>
          <w:sz w:val="28"/>
          <w:szCs w:val="28"/>
        </w:rPr>
        <w:t>netiešās attiecināmās izmaksas</w:t>
      </w:r>
      <w:r w:rsidR="00923580" w:rsidRPr="00CC528B">
        <w:rPr>
          <w:rFonts w:ascii="Times New Roman" w:hAnsi="Times New Roman"/>
          <w:sz w:val="28"/>
          <w:szCs w:val="28"/>
        </w:rPr>
        <w:t>;</w:t>
      </w:r>
    </w:p>
    <w:p w14:paraId="5D1AAA6F" w14:textId="06D870EE" w:rsidR="00036B2B" w:rsidRPr="00CC528B" w:rsidRDefault="00F34115" w:rsidP="003709FD">
      <w:pPr>
        <w:tabs>
          <w:tab w:val="left" w:pos="1418"/>
        </w:tabs>
        <w:spacing w:after="0" w:line="240" w:lineRule="auto"/>
        <w:ind w:firstLine="709"/>
        <w:jc w:val="both"/>
        <w:rPr>
          <w:rFonts w:ascii="Times New Roman" w:hAnsi="Times New Roman"/>
          <w:sz w:val="28"/>
          <w:szCs w:val="28"/>
        </w:rPr>
      </w:pPr>
      <w:r w:rsidRPr="00CC528B">
        <w:rPr>
          <w:rFonts w:ascii="Times New Roman" w:hAnsi="Times New Roman"/>
          <w:sz w:val="28"/>
          <w:szCs w:val="28"/>
        </w:rPr>
        <w:t>17.3. </w:t>
      </w:r>
      <w:r w:rsidR="004647B8" w:rsidRPr="00CC528B">
        <w:rPr>
          <w:rFonts w:ascii="Times New Roman" w:hAnsi="Times New Roman"/>
          <w:sz w:val="28"/>
          <w:szCs w:val="28"/>
        </w:rPr>
        <w:t>neparedzētās izmaksas.</w:t>
      </w:r>
    </w:p>
    <w:p w14:paraId="75C367E4" w14:textId="77777777" w:rsidR="00F34115" w:rsidRPr="00350483" w:rsidRDefault="00F34115" w:rsidP="003709FD">
      <w:pPr>
        <w:spacing w:after="0" w:line="240" w:lineRule="auto"/>
        <w:ind w:firstLine="709"/>
        <w:jc w:val="both"/>
        <w:rPr>
          <w:rFonts w:ascii="Times New Roman" w:hAnsi="Times New Roman"/>
          <w:sz w:val="28"/>
          <w:szCs w:val="28"/>
        </w:rPr>
      </w:pPr>
    </w:p>
    <w:p w14:paraId="2482CD56" w14:textId="239DBF5F" w:rsidR="00036B2B" w:rsidRPr="00CC528B" w:rsidRDefault="00F34115"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18. </w:t>
      </w:r>
      <w:r w:rsidR="006E7DCB" w:rsidRPr="00CC528B">
        <w:rPr>
          <w:rFonts w:ascii="Times New Roman" w:hAnsi="Times New Roman"/>
          <w:sz w:val="28"/>
          <w:szCs w:val="28"/>
        </w:rPr>
        <w:t>Š</w:t>
      </w:r>
      <w:r w:rsidR="003C3BC2" w:rsidRPr="00CC528B">
        <w:rPr>
          <w:rFonts w:ascii="Times New Roman" w:hAnsi="Times New Roman"/>
          <w:sz w:val="28"/>
          <w:szCs w:val="28"/>
        </w:rPr>
        <w:t xml:space="preserve">o noteikumu </w:t>
      </w:r>
      <w:r w:rsidR="00FA6999" w:rsidRPr="00CC528B">
        <w:rPr>
          <w:rFonts w:ascii="Times New Roman" w:hAnsi="Times New Roman"/>
          <w:sz w:val="28"/>
          <w:szCs w:val="28"/>
        </w:rPr>
        <w:t>1</w:t>
      </w:r>
      <w:r w:rsidR="002A53F1" w:rsidRPr="00CC528B">
        <w:rPr>
          <w:rFonts w:ascii="Times New Roman" w:hAnsi="Times New Roman"/>
          <w:sz w:val="28"/>
          <w:szCs w:val="28"/>
        </w:rPr>
        <w:t>7</w:t>
      </w:r>
      <w:r w:rsidR="00807151" w:rsidRPr="00CC528B">
        <w:rPr>
          <w:rFonts w:ascii="Times New Roman" w:hAnsi="Times New Roman"/>
          <w:sz w:val="28"/>
          <w:szCs w:val="28"/>
        </w:rPr>
        <w:t>.1.</w:t>
      </w:r>
      <w:r w:rsidR="008B1415" w:rsidRPr="00CC528B">
        <w:rPr>
          <w:rFonts w:ascii="Times New Roman" w:hAnsi="Times New Roman"/>
          <w:sz w:val="28"/>
          <w:szCs w:val="28"/>
        </w:rPr>
        <w:t> </w:t>
      </w:r>
      <w:r w:rsidR="007C1AFB" w:rsidRPr="00CC528B">
        <w:rPr>
          <w:rFonts w:ascii="Times New Roman" w:hAnsi="Times New Roman"/>
          <w:sz w:val="28"/>
          <w:szCs w:val="28"/>
        </w:rPr>
        <w:t xml:space="preserve">apakšpunktā minētās </w:t>
      </w:r>
      <w:r w:rsidR="007810D4" w:rsidRPr="00CC528B">
        <w:rPr>
          <w:rFonts w:ascii="Times New Roman" w:hAnsi="Times New Roman"/>
          <w:sz w:val="28"/>
          <w:szCs w:val="28"/>
        </w:rPr>
        <w:t xml:space="preserve">tiešās attiecināmās </w:t>
      </w:r>
      <w:r w:rsidR="00837B98" w:rsidRPr="00CC528B">
        <w:rPr>
          <w:rFonts w:ascii="Times New Roman" w:hAnsi="Times New Roman"/>
          <w:sz w:val="28"/>
          <w:szCs w:val="28"/>
        </w:rPr>
        <w:t xml:space="preserve">izmaksas </w:t>
      </w:r>
      <w:r w:rsidR="007C1AFB" w:rsidRPr="00CC528B">
        <w:rPr>
          <w:rFonts w:ascii="Times New Roman" w:hAnsi="Times New Roman"/>
          <w:sz w:val="28"/>
          <w:szCs w:val="28"/>
        </w:rPr>
        <w:t xml:space="preserve">ietver </w:t>
      </w:r>
      <w:r w:rsidR="00C24618" w:rsidRPr="00CC528B">
        <w:rPr>
          <w:rFonts w:ascii="Times New Roman" w:hAnsi="Times New Roman"/>
          <w:sz w:val="28"/>
          <w:szCs w:val="28"/>
        </w:rPr>
        <w:t xml:space="preserve">šādas </w:t>
      </w:r>
      <w:r w:rsidR="00696201" w:rsidRPr="00CC528B">
        <w:rPr>
          <w:rFonts w:ascii="Times New Roman" w:hAnsi="Times New Roman"/>
          <w:sz w:val="28"/>
          <w:szCs w:val="28"/>
        </w:rPr>
        <w:t>izmaksu pozīcija</w:t>
      </w:r>
      <w:r w:rsidR="00837B98" w:rsidRPr="00CC528B">
        <w:rPr>
          <w:rFonts w:ascii="Times New Roman" w:hAnsi="Times New Roman"/>
          <w:sz w:val="28"/>
          <w:szCs w:val="28"/>
        </w:rPr>
        <w:t>s:</w:t>
      </w:r>
    </w:p>
    <w:p w14:paraId="14322D5E" w14:textId="70E6A415" w:rsidR="00356F0E" w:rsidRPr="00CC528B" w:rsidRDefault="00A24B7D"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18.1. </w:t>
      </w:r>
      <w:r w:rsidR="00356F0E" w:rsidRPr="00CC528B">
        <w:rPr>
          <w:rFonts w:ascii="Times New Roman" w:hAnsi="Times New Roman"/>
          <w:sz w:val="28"/>
          <w:szCs w:val="28"/>
        </w:rPr>
        <w:t>personāla izmaksas</w:t>
      </w:r>
      <w:r w:rsidR="00356F0E" w:rsidRPr="00CC528B">
        <w:rPr>
          <w:rFonts w:ascii="Times New Roman" w:hAnsi="Times New Roman"/>
          <w:bCs/>
          <w:sz w:val="28"/>
          <w:szCs w:val="28"/>
        </w:rPr>
        <w:t xml:space="preserve">, </w:t>
      </w:r>
      <w:r w:rsidR="00356F0E" w:rsidRPr="00CC528B">
        <w:rPr>
          <w:rFonts w:ascii="Times New Roman" w:hAnsi="Times New Roman"/>
          <w:sz w:val="28"/>
          <w:szCs w:val="28"/>
        </w:rPr>
        <w:t xml:space="preserve">izņemot virsstundas. Ja personāla iesaiste projektā ir nodrošināta saskaņā ar </w:t>
      </w:r>
      <w:proofErr w:type="spellStart"/>
      <w:r w:rsidR="00356F0E" w:rsidRPr="00CC528B">
        <w:rPr>
          <w:rFonts w:ascii="Times New Roman" w:hAnsi="Times New Roman"/>
          <w:sz w:val="28"/>
          <w:szCs w:val="28"/>
        </w:rPr>
        <w:t>daļlaika</w:t>
      </w:r>
      <w:proofErr w:type="spellEnd"/>
      <w:r w:rsidR="00356F0E" w:rsidRPr="00CC528B">
        <w:rPr>
          <w:rFonts w:ascii="Times New Roman" w:hAnsi="Times New Roman"/>
          <w:sz w:val="28"/>
          <w:szCs w:val="28"/>
        </w:rPr>
        <w:t xml:space="preserve"> attiecināmības principu, attiecināma ir ne mazāka kā 30 procentu noslodze. Tai skaitā:</w:t>
      </w:r>
    </w:p>
    <w:p w14:paraId="11D9CA72" w14:textId="785E2A29" w:rsidR="00090EC4" w:rsidRPr="00CC528B" w:rsidRDefault="00A24B7D"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18.1.</w:t>
      </w:r>
      <w:r w:rsidR="00F34115" w:rsidRPr="00CC528B">
        <w:rPr>
          <w:rFonts w:ascii="Times New Roman" w:hAnsi="Times New Roman"/>
          <w:sz w:val="28"/>
          <w:szCs w:val="28"/>
        </w:rPr>
        <w:t>1.</w:t>
      </w:r>
      <w:r w:rsidRPr="00CC528B">
        <w:rPr>
          <w:rFonts w:ascii="Times New Roman" w:hAnsi="Times New Roman"/>
          <w:sz w:val="28"/>
          <w:szCs w:val="28"/>
        </w:rPr>
        <w:t> </w:t>
      </w:r>
      <w:r w:rsidR="00BE7C10" w:rsidRPr="00CC528B">
        <w:rPr>
          <w:rFonts w:ascii="Times New Roman" w:hAnsi="Times New Roman"/>
          <w:sz w:val="28"/>
          <w:szCs w:val="28"/>
        </w:rPr>
        <w:t>finansējuma saņēmēja projekta īstenošanas personāla un vadības personāla atlīdzības izmaksas šo noteikumu 16. punktā minēto</w:t>
      </w:r>
      <w:r w:rsidR="00CA2BCE" w:rsidRPr="00CC528B">
        <w:rPr>
          <w:rFonts w:ascii="Times New Roman" w:hAnsi="Times New Roman"/>
          <w:sz w:val="28"/>
          <w:szCs w:val="28"/>
        </w:rPr>
        <w:t xml:space="preserve"> atbalstāmo darbību īstenošanai</w:t>
      </w:r>
      <w:r w:rsidR="00BE7C10" w:rsidRPr="00CC528B">
        <w:rPr>
          <w:rFonts w:ascii="Times New Roman" w:hAnsi="Times New Roman"/>
          <w:sz w:val="28"/>
          <w:szCs w:val="28"/>
        </w:rPr>
        <w:t xml:space="preserve"> atbilstoši Valsts un pašvaldību institūciju amatpersonu un darbinieku atlīdzības likum</w:t>
      </w:r>
      <w:r w:rsidR="00CA2BCE" w:rsidRPr="00CC528B">
        <w:rPr>
          <w:rFonts w:ascii="Times New Roman" w:hAnsi="Times New Roman"/>
          <w:sz w:val="28"/>
          <w:szCs w:val="28"/>
        </w:rPr>
        <w:t>am</w:t>
      </w:r>
      <w:r w:rsidR="00BE7C10" w:rsidRPr="00CC528B">
        <w:rPr>
          <w:rFonts w:ascii="Times New Roman" w:hAnsi="Times New Roman"/>
          <w:sz w:val="28"/>
          <w:szCs w:val="28"/>
        </w:rPr>
        <w:t>. Minētajās izmaksās netiek ietvertas šo noteikumu 18.2.2</w:t>
      </w:r>
      <w:r w:rsidR="00AA7730" w:rsidRPr="00CC528B">
        <w:rPr>
          <w:rFonts w:ascii="Times New Roman" w:hAnsi="Times New Roman"/>
          <w:sz w:val="28"/>
          <w:szCs w:val="28"/>
        </w:rPr>
        <w:t>.</w:t>
      </w:r>
      <w:r w:rsidR="00CA2BCE" w:rsidRPr="00CC528B">
        <w:rPr>
          <w:rFonts w:ascii="Times New Roman" w:hAnsi="Times New Roman"/>
          <w:sz w:val="28"/>
          <w:szCs w:val="28"/>
        </w:rPr>
        <w:t> </w:t>
      </w:r>
      <w:r w:rsidR="00AA7730" w:rsidRPr="00CC528B">
        <w:rPr>
          <w:rFonts w:ascii="Times New Roman" w:hAnsi="Times New Roman"/>
          <w:sz w:val="28"/>
          <w:szCs w:val="28"/>
        </w:rPr>
        <w:t>a</w:t>
      </w:r>
      <w:r w:rsidR="00BE7C10" w:rsidRPr="00CC528B">
        <w:rPr>
          <w:rFonts w:ascii="Times New Roman" w:hAnsi="Times New Roman"/>
          <w:sz w:val="28"/>
          <w:szCs w:val="28"/>
        </w:rPr>
        <w:t xml:space="preserve">pakšpunktā minētās </w:t>
      </w:r>
      <w:r w:rsidR="004D2250" w:rsidRPr="00CC528B">
        <w:rPr>
          <w:rFonts w:ascii="Times New Roman" w:hAnsi="Times New Roman"/>
          <w:sz w:val="28"/>
          <w:szCs w:val="28"/>
        </w:rPr>
        <w:t>izvērtēšanas izmaksas</w:t>
      </w:r>
      <w:r w:rsidR="00BE7C10" w:rsidRPr="00CC528B">
        <w:rPr>
          <w:rFonts w:ascii="Times New Roman" w:hAnsi="Times New Roman"/>
          <w:sz w:val="28"/>
          <w:szCs w:val="28"/>
        </w:rPr>
        <w:t>, kuras noteiktas, piemērojot vienas vienības izmaksu metodi</w:t>
      </w:r>
      <w:r w:rsidR="000A1F9C" w:rsidRPr="00CC528B">
        <w:rPr>
          <w:rFonts w:ascii="Times New Roman" w:hAnsi="Times New Roman"/>
          <w:sz w:val="28"/>
          <w:szCs w:val="28"/>
        </w:rPr>
        <w:t>;</w:t>
      </w:r>
    </w:p>
    <w:p w14:paraId="7D224D25" w14:textId="126FAB50" w:rsidR="00356F0E" w:rsidRPr="00CC528B" w:rsidRDefault="00A24B7D" w:rsidP="003709FD">
      <w:pPr>
        <w:tabs>
          <w:tab w:val="left" w:pos="851"/>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18.1.</w:t>
      </w:r>
      <w:r w:rsidR="00F34115" w:rsidRPr="00CC528B">
        <w:rPr>
          <w:rFonts w:ascii="Times New Roman" w:hAnsi="Times New Roman"/>
          <w:sz w:val="28"/>
          <w:szCs w:val="28"/>
        </w:rPr>
        <w:t>2.</w:t>
      </w:r>
      <w:r w:rsidRPr="00CC528B">
        <w:rPr>
          <w:rFonts w:ascii="Times New Roman" w:hAnsi="Times New Roman"/>
          <w:sz w:val="28"/>
          <w:szCs w:val="28"/>
        </w:rPr>
        <w:t> </w:t>
      </w:r>
      <w:r w:rsidR="0020199A" w:rsidRPr="00CC528B">
        <w:rPr>
          <w:rFonts w:ascii="Times New Roman" w:hAnsi="Times New Roman"/>
          <w:sz w:val="28"/>
          <w:szCs w:val="28"/>
        </w:rPr>
        <w:t xml:space="preserve">kompensācija </w:t>
      </w:r>
      <w:r w:rsidR="0079054B" w:rsidRPr="00CC528B">
        <w:rPr>
          <w:rFonts w:ascii="Times New Roman" w:hAnsi="Times New Roman"/>
          <w:sz w:val="28"/>
          <w:szCs w:val="28"/>
        </w:rPr>
        <w:t>Brīvo arodbiedrību</w:t>
      </w:r>
      <w:r w:rsidR="00356F0E" w:rsidRPr="00CC528B">
        <w:rPr>
          <w:rFonts w:ascii="Times New Roman" w:hAnsi="Times New Roman"/>
          <w:sz w:val="28"/>
          <w:szCs w:val="28"/>
        </w:rPr>
        <w:t xml:space="preserve"> savienībai par </w:t>
      </w:r>
      <w:r w:rsidR="0020199A" w:rsidRPr="00CC528B">
        <w:rPr>
          <w:rFonts w:ascii="Times New Roman" w:hAnsi="Times New Roman"/>
          <w:sz w:val="28"/>
          <w:szCs w:val="28"/>
        </w:rPr>
        <w:t xml:space="preserve">projekta īstenošanas </w:t>
      </w:r>
      <w:r w:rsidR="00356F0E" w:rsidRPr="00CC528B">
        <w:rPr>
          <w:rFonts w:ascii="Times New Roman" w:hAnsi="Times New Roman"/>
          <w:sz w:val="28"/>
          <w:szCs w:val="28"/>
        </w:rPr>
        <w:t>personāla atlīdzības izmaksām šo noteikumu 16.1.2. un 16.5.3. apakšpunktā minēto atbalstāmo darbību īstenošanai;</w:t>
      </w:r>
    </w:p>
    <w:p w14:paraId="27F6852C" w14:textId="6D044AB0" w:rsidR="00356F0E" w:rsidRPr="00CC528B" w:rsidRDefault="00A24B7D" w:rsidP="003709FD">
      <w:pPr>
        <w:tabs>
          <w:tab w:val="left" w:pos="851"/>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18.1.</w:t>
      </w:r>
      <w:r w:rsidR="00F34115" w:rsidRPr="00CC528B">
        <w:rPr>
          <w:rFonts w:ascii="Times New Roman" w:hAnsi="Times New Roman"/>
          <w:sz w:val="28"/>
          <w:szCs w:val="28"/>
        </w:rPr>
        <w:t>3.</w:t>
      </w:r>
      <w:r w:rsidRPr="00CC528B">
        <w:rPr>
          <w:rFonts w:ascii="Times New Roman" w:hAnsi="Times New Roman"/>
          <w:sz w:val="28"/>
          <w:szCs w:val="28"/>
        </w:rPr>
        <w:t> </w:t>
      </w:r>
      <w:r w:rsidR="00356F0E" w:rsidRPr="00CC528B">
        <w:rPr>
          <w:rFonts w:ascii="Times New Roman" w:hAnsi="Times New Roman"/>
          <w:sz w:val="28"/>
          <w:szCs w:val="28"/>
        </w:rPr>
        <w:t xml:space="preserve">kompensācija </w:t>
      </w:r>
      <w:r w:rsidR="0020199A" w:rsidRPr="00CC528B">
        <w:rPr>
          <w:rFonts w:ascii="Times New Roman" w:hAnsi="Times New Roman"/>
          <w:sz w:val="28"/>
          <w:szCs w:val="28"/>
        </w:rPr>
        <w:t>D</w:t>
      </w:r>
      <w:r w:rsidR="00356F0E" w:rsidRPr="00CC528B">
        <w:rPr>
          <w:rFonts w:ascii="Times New Roman" w:hAnsi="Times New Roman"/>
          <w:sz w:val="28"/>
          <w:szCs w:val="28"/>
        </w:rPr>
        <w:t xml:space="preserve">arba devēju konfederācijai par </w:t>
      </w:r>
      <w:r w:rsidR="0020199A" w:rsidRPr="00CC528B">
        <w:rPr>
          <w:rFonts w:ascii="Times New Roman" w:hAnsi="Times New Roman"/>
          <w:sz w:val="28"/>
          <w:szCs w:val="28"/>
        </w:rPr>
        <w:t xml:space="preserve">projekta īstenošanas </w:t>
      </w:r>
      <w:r w:rsidR="00356F0E" w:rsidRPr="00CC528B">
        <w:rPr>
          <w:rFonts w:ascii="Times New Roman" w:hAnsi="Times New Roman"/>
          <w:sz w:val="28"/>
          <w:szCs w:val="28"/>
        </w:rPr>
        <w:t>personāla atlīdzības izmaksām šo noteikumu 16.1.2</w:t>
      </w:r>
      <w:r w:rsidR="00CC528B">
        <w:rPr>
          <w:rFonts w:ascii="Times New Roman" w:hAnsi="Times New Roman"/>
          <w:sz w:val="28"/>
          <w:szCs w:val="28"/>
        </w:rPr>
        <w:t>.</w:t>
      </w:r>
      <w:r w:rsidR="00356F0E" w:rsidRPr="00CC528B">
        <w:rPr>
          <w:rFonts w:ascii="Times New Roman" w:hAnsi="Times New Roman"/>
          <w:sz w:val="28"/>
          <w:szCs w:val="28"/>
        </w:rPr>
        <w:t xml:space="preserve"> un 16.5.2. apakšpunktā minēto</w:t>
      </w:r>
      <w:r w:rsidR="000A1F9C" w:rsidRPr="00CC528B">
        <w:rPr>
          <w:rFonts w:ascii="Times New Roman" w:hAnsi="Times New Roman"/>
          <w:sz w:val="28"/>
          <w:szCs w:val="28"/>
        </w:rPr>
        <w:t xml:space="preserve"> atbalstāmo darbību īstenošanai;</w:t>
      </w:r>
      <w:r w:rsidR="00356F0E" w:rsidRPr="00CC528B">
        <w:rPr>
          <w:rFonts w:ascii="Times New Roman" w:hAnsi="Times New Roman"/>
          <w:sz w:val="28"/>
          <w:szCs w:val="28"/>
        </w:rPr>
        <w:t xml:space="preserve"> </w:t>
      </w:r>
    </w:p>
    <w:p w14:paraId="471BFD71" w14:textId="139130A0" w:rsidR="00356F0E" w:rsidRPr="00CC528B" w:rsidRDefault="00A24B7D" w:rsidP="003709FD">
      <w:pPr>
        <w:tabs>
          <w:tab w:val="left" w:pos="851"/>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18.1.</w:t>
      </w:r>
      <w:r w:rsidR="00F34115" w:rsidRPr="00CC528B">
        <w:rPr>
          <w:rFonts w:ascii="Times New Roman" w:hAnsi="Times New Roman"/>
          <w:sz w:val="28"/>
          <w:szCs w:val="28"/>
        </w:rPr>
        <w:t>4.</w:t>
      </w:r>
      <w:r w:rsidRPr="00CC528B">
        <w:rPr>
          <w:rFonts w:ascii="Times New Roman" w:hAnsi="Times New Roman"/>
          <w:sz w:val="28"/>
          <w:szCs w:val="28"/>
        </w:rPr>
        <w:t> </w:t>
      </w:r>
      <w:r w:rsidR="0020199A" w:rsidRPr="00CC528B">
        <w:rPr>
          <w:rFonts w:ascii="Times New Roman" w:hAnsi="Times New Roman"/>
          <w:sz w:val="28"/>
          <w:szCs w:val="28"/>
        </w:rPr>
        <w:t>kompensācija D</w:t>
      </w:r>
      <w:r w:rsidR="00356F0E" w:rsidRPr="00CC528B">
        <w:rPr>
          <w:rFonts w:ascii="Times New Roman" w:hAnsi="Times New Roman"/>
          <w:sz w:val="28"/>
          <w:szCs w:val="28"/>
        </w:rPr>
        <w:t xml:space="preserve">arba vides institūtam par </w:t>
      </w:r>
      <w:r w:rsidR="0020199A" w:rsidRPr="00CC528B">
        <w:rPr>
          <w:rFonts w:ascii="Times New Roman" w:hAnsi="Times New Roman"/>
          <w:sz w:val="28"/>
          <w:szCs w:val="28"/>
        </w:rPr>
        <w:t xml:space="preserve">projekta īstenošanas </w:t>
      </w:r>
      <w:r w:rsidR="00356F0E" w:rsidRPr="00CC528B">
        <w:rPr>
          <w:rFonts w:ascii="Times New Roman" w:hAnsi="Times New Roman"/>
          <w:sz w:val="28"/>
          <w:szCs w:val="28"/>
        </w:rPr>
        <w:t>personāla atlīdzības izmaksām šo noteikumu 16.5.1. un 16.5.4. apakšpunktā minēto atbalstāmo darbību īstenošanai;</w:t>
      </w:r>
    </w:p>
    <w:p w14:paraId="70840B2D" w14:textId="13773AB2" w:rsidR="00036B2B" w:rsidRPr="00CC528B" w:rsidRDefault="00A24B7D"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18.2. </w:t>
      </w:r>
      <w:r w:rsidR="00F4203D" w:rsidRPr="00CC528B">
        <w:rPr>
          <w:rFonts w:ascii="Times New Roman" w:hAnsi="Times New Roman"/>
          <w:sz w:val="28"/>
          <w:szCs w:val="28"/>
        </w:rPr>
        <w:t xml:space="preserve">pārējās </w:t>
      </w:r>
      <w:r w:rsidR="00C45D2C" w:rsidRPr="00CC528B">
        <w:rPr>
          <w:rFonts w:ascii="Times New Roman" w:hAnsi="Times New Roman"/>
          <w:sz w:val="28"/>
          <w:szCs w:val="28"/>
        </w:rPr>
        <w:t>projekta īstenošanas izmaksas</w:t>
      </w:r>
      <w:r w:rsidR="00DA583C" w:rsidRPr="00CC528B">
        <w:rPr>
          <w:rFonts w:ascii="Times New Roman" w:hAnsi="Times New Roman"/>
          <w:sz w:val="28"/>
          <w:szCs w:val="28"/>
        </w:rPr>
        <w:t>:</w:t>
      </w:r>
    </w:p>
    <w:p w14:paraId="3D999E33" w14:textId="1EF75E1B" w:rsidR="00875EB8" w:rsidRPr="00CC528B" w:rsidRDefault="00A24B7D"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18.2.1. </w:t>
      </w:r>
      <w:r w:rsidR="006E4409" w:rsidRPr="00CC528B">
        <w:rPr>
          <w:rFonts w:ascii="Times New Roman" w:hAnsi="Times New Roman"/>
          <w:sz w:val="28"/>
          <w:szCs w:val="28"/>
        </w:rPr>
        <w:t>pakalpojumu (</w:t>
      </w:r>
      <w:r w:rsidR="00BA66D8" w:rsidRPr="00CC528B">
        <w:rPr>
          <w:rFonts w:ascii="Times New Roman" w:hAnsi="Times New Roman"/>
          <w:sz w:val="28"/>
          <w:szCs w:val="28"/>
        </w:rPr>
        <w:t>uzņēmum</w:t>
      </w:r>
      <w:r w:rsidR="0031729C" w:rsidRPr="00CC528B">
        <w:rPr>
          <w:rFonts w:ascii="Times New Roman" w:hAnsi="Times New Roman"/>
          <w:sz w:val="28"/>
          <w:szCs w:val="28"/>
        </w:rPr>
        <w:t>a</w:t>
      </w:r>
      <w:r w:rsidR="00672692" w:rsidRPr="00CC528B">
        <w:rPr>
          <w:rFonts w:ascii="Times New Roman" w:hAnsi="Times New Roman"/>
          <w:sz w:val="28"/>
          <w:szCs w:val="28"/>
        </w:rPr>
        <w:t>)</w:t>
      </w:r>
      <w:r w:rsidR="00BA66D8" w:rsidRPr="00CC528B">
        <w:rPr>
          <w:rFonts w:ascii="Times New Roman" w:hAnsi="Times New Roman"/>
          <w:sz w:val="28"/>
          <w:szCs w:val="28"/>
        </w:rPr>
        <w:t xml:space="preserve"> līgumu</w:t>
      </w:r>
      <w:r w:rsidR="00672692" w:rsidRPr="00CC528B">
        <w:rPr>
          <w:rFonts w:ascii="Times New Roman" w:hAnsi="Times New Roman"/>
          <w:sz w:val="28"/>
          <w:szCs w:val="28"/>
        </w:rPr>
        <w:t xml:space="preserve"> </w:t>
      </w:r>
      <w:r w:rsidR="001D3483" w:rsidRPr="00CC528B">
        <w:rPr>
          <w:rFonts w:ascii="Times New Roman" w:hAnsi="Times New Roman"/>
          <w:sz w:val="28"/>
          <w:szCs w:val="28"/>
        </w:rPr>
        <w:t>izmaksa</w:t>
      </w:r>
      <w:r w:rsidR="00733617" w:rsidRPr="00CC528B">
        <w:rPr>
          <w:rFonts w:ascii="Times New Roman" w:hAnsi="Times New Roman"/>
          <w:sz w:val="28"/>
          <w:szCs w:val="28"/>
        </w:rPr>
        <w:t>s</w:t>
      </w:r>
      <w:r w:rsidR="003F13EC" w:rsidRPr="00CC528B">
        <w:rPr>
          <w:rFonts w:ascii="Times New Roman" w:hAnsi="Times New Roman"/>
          <w:sz w:val="28"/>
          <w:szCs w:val="28"/>
        </w:rPr>
        <w:t xml:space="preserve"> šo noteikumu 16.1.1., 16.2.1., 16.2.2., </w:t>
      </w:r>
      <w:r w:rsidR="00D453E7" w:rsidRPr="00CC528B">
        <w:rPr>
          <w:rFonts w:ascii="Times New Roman" w:hAnsi="Times New Roman"/>
          <w:sz w:val="28"/>
          <w:szCs w:val="28"/>
        </w:rPr>
        <w:t>16.3.</w:t>
      </w:r>
      <w:r w:rsidR="003F13EC" w:rsidRPr="00CC528B">
        <w:rPr>
          <w:rFonts w:ascii="Times New Roman" w:hAnsi="Times New Roman"/>
          <w:sz w:val="28"/>
          <w:szCs w:val="28"/>
        </w:rPr>
        <w:t xml:space="preserve">, 16.4., </w:t>
      </w:r>
      <w:r w:rsidR="00D453E7" w:rsidRPr="00CC528B">
        <w:rPr>
          <w:rFonts w:ascii="Times New Roman" w:hAnsi="Times New Roman"/>
          <w:sz w:val="28"/>
          <w:szCs w:val="28"/>
        </w:rPr>
        <w:t>16.5.</w:t>
      </w:r>
      <w:r w:rsidR="00CA2BCE" w:rsidRPr="00CC528B">
        <w:rPr>
          <w:rFonts w:ascii="Times New Roman" w:hAnsi="Times New Roman"/>
          <w:sz w:val="28"/>
          <w:szCs w:val="28"/>
        </w:rPr>
        <w:t> </w:t>
      </w:r>
      <w:r w:rsidR="007D7AFC" w:rsidRPr="00CC528B">
        <w:rPr>
          <w:rFonts w:ascii="Times New Roman" w:hAnsi="Times New Roman"/>
          <w:sz w:val="28"/>
          <w:szCs w:val="28"/>
        </w:rPr>
        <w:t>apakšpunktā</w:t>
      </w:r>
      <w:r w:rsidR="00CA2BCE" w:rsidRPr="00CC528B">
        <w:rPr>
          <w:rFonts w:ascii="Times New Roman" w:hAnsi="Times New Roman"/>
          <w:sz w:val="28"/>
          <w:szCs w:val="28"/>
        </w:rPr>
        <w:t xml:space="preserve"> </w:t>
      </w:r>
      <w:r w:rsidR="007D7AFC" w:rsidRPr="00CC528B">
        <w:rPr>
          <w:rFonts w:ascii="Times New Roman" w:hAnsi="Times New Roman"/>
          <w:sz w:val="28"/>
          <w:szCs w:val="28"/>
        </w:rPr>
        <w:t>minēto atbalstāmo darbību īstenošanai</w:t>
      </w:r>
      <w:r w:rsidR="003F13EC" w:rsidRPr="00CC528B">
        <w:rPr>
          <w:rFonts w:ascii="Times New Roman" w:hAnsi="Times New Roman"/>
          <w:sz w:val="28"/>
          <w:szCs w:val="28"/>
        </w:rPr>
        <w:t xml:space="preserve"> un šo noteikumu 16.6. apakšpunktā minētās atbalstāmās darbības īstenošanai, ja informācijas un publicitātes pasākum</w:t>
      </w:r>
      <w:r w:rsidR="00CA2BCE" w:rsidRPr="00CC528B">
        <w:rPr>
          <w:rFonts w:ascii="Times New Roman" w:hAnsi="Times New Roman"/>
          <w:sz w:val="28"/>
          <w:szCs w:val="28"/>
        </w:rPr>
        <w:t>iem</w:t>
      </w:r>
      <w:r w:rsidR="003F13EC" w:rsidRPr="00CC528B">
        <w:rPr>
          <w:rFonts w:ascii="Times New Roman" w:hAnsi="Times New Roman"/>
          <w:sz w:val="28"/>
          <w:szCs w:val="28"/>
        </w:rPr>
        <w:t xml:space="preserve"> nepieciešams piesaistīt pakalpojuma sniedzēju</w:t>
      </w:r>
      <w:r w:rsidR="00A26095" w:rsidRPr="00CC528B">
        <w:rPr>
          <w:rFonts w:ascii="Times New Roman" w:hAnsi="Times New Roman"/>
          <w:sz w:val="28"/>
          <w:szCs w:val="28"/>
        </w:rPr>
        <w:t>;</w:t>
      </w:r>
    </w:p>
    <w:p w14:paraId="348BC95F" w14:textId="6F67B380" w:rsidR="00036B2B" w:rsidRPr="00CC528B" w:rsidRDefault="00A24B7D"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18.2.2. </w:t>
      </w:r>
      <w:r w:rsidR="00294240" w:rsidRPr="00CC528B">
        <w:rPr>
          <w:rFonts w:ascii="Times New Roman" w:hAnsi="Times New Roman"/>
          <w:sz w:val="28"/>
          <w:szCs w:val="28"/>
        </w:rPr>
        <w:t xml:space="preserve">finansējuma saņēmēja veiktās </w:t>
      </w:r>
      <w:r w:rsidR="00425AFC" w:rsidRPr="00CC528B">
        <w:rPr>
          <w:rFonts w:ascii="Times New Roman" w:hAnsi="Times New Roman"/>
          <w:sz w:val="28"/>
          <w:szCs w:val="28"/>
        </w:rPr>
        <w:t>izvērtēšan</w:t>
      </w:r>
      <w:r w:rsidR="004D2250" w:rsidRPr="00CC528B">
        <w:rPr>
          <w:rFonts w:ascii="Times New Roman" w:hAnsi="Times New Roman"/>
          <w:sz w:val="28"/>
          <w:szCs w:val="28"/>
        </w:rPr>
        <w:t>as</w:t>
      </w:r>
      <w:r w:rsidR="00280004" w:rsidRPr="00CC528B">
        <w:rPr>
          <w:rFonts w:ascii="Times New Roman" w:hAnsi="Times New Roman"/>
          <w:sz w:val="28"/>
          <w:szCs w:val="28"/>
        </w:rPr>
        <w:t xml:space="preserve"> izmaksas</w:t>
      </w:r>
      <w:r w:rsidR="00425AFC" w:rsidRPr="00CC528B">
        <w:rPr>
          <w:rFonts w:ascii="Times New Roman" w:hAnsi="Times New Roman"/>
          <w:sz w:val="28"/>
          <w:szCs w:val="28"/>
        </w:rPr>
        <w:t xml:space="preserve"> </w:t>
      </w:r>
      <w:r w:rsidR="00280004" w:rsidRPr="00CC528B">
        <w:rPr>
          <w:rFonts w:ascii="Times New Roman" w:hAnsi="Times New Roman"/>
          <w:sz w:val="28"/>
          <w:szCs w:val="28"/>
        </w:rPr>
        <w:t>atbilstoši metodikai, kas saskaņota ar vadošo iestādi, piemērojot</w:t>
      </w:r>
      <w:r w:rsidR="00280004" w:rsidRPr="00CC528B">
        <w:rPr>
          <w:rFonts w:ascii="Times New Roman" w:hAnsi="Times New Roman"/>
          <w:b/>
          <w:sz w:val="28"/>
          <w:szCs w:val="28"/>
        </w:rPr>
        <w:t xml:space="preserve"> </w:t>
      </w:r>
      <w:r w:rsidR="00CA2BCE" w:rsidRPr="00CC528B">
        <w:rPr>
          <w:rFonts w:ascii="Times New Roman" w:hAnsi="Times New Roman"/>
          <w:sz w:val="28"/>
          <w:szCs w:val="28"/>
        </w:rPr>
        <w:t>vienas vienības izmaksu standarta likmi šo noteikumu 16.4.1. apakšpunktā minētās atbalstāmās darbības īstenošanā</w:t>
      </w:r>
      <w:r w:rsidR="000E0C6B" w:rsidRPr="00CC528B">
        <w:rPr>
          <w:rFonts w:ascii="Times New Roman" w:hAnsi="Times New Roman"/>
          <w:sz w:val="28"/>
          <w:szCs w:val="28"/>
        </w:rPr>
        <w:t>;</w:t>
      </w:r>
    </w:p>
    <w:p w14:paraId="1A41BF11" w14:textId="533A9A6C" w:rsidR="00CD7DA9" w:rsidRPr="00CC528B" w:rsidRDefault="00A24B7D"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18.2.3. </w:t>
      </w:r>
      <w:r w:rsidR="00E85D85" w:rsidRPr="00CC528B">
        <w:rPr>
          <w:rFonts w:ascii="Times New Roman" w:hAnsi="Times New Roman"/>
          <w:sz w:val="28"/>
          <w:szCs w:val="28"/>
        </w:rPr>
        <w:t>iekšzemes komandējumu</w:t>
      </w:r>
      <w:r w:rsidR="00C0394B" w:rsidRPr="00CC528B">
        <w:rPr>
          <w:rFonts w:ascii="Times New Roman" w:hAnsi="Times New Roman"/>
          <w:sz w:val="28"/>
          <w:szCs w:val="28"/>
        </w:rPr>
        <w:t xml:space="preserve"> (</w:t>
      </w:r>
      <w:r w:rsidR="00E85D85" w:rsidRPr="00CC528B">
        <w:rPr>
          <w:rFonts w:ascii="Times New Roman" w:hAnsi="Times New Roman"/>
          <w:sz w:val="28"/>
          <w:szCs w:val="28"/>
        </w:rPr>
        <w:t>darba braucienu</w:t>
      </w:r>
      <w:r w:rsidR="00C0394B" w:rsidRPr="00CC528B">
        <w:rPr>
          <w:rFonts w:ascii="Times New Roman" w:hAnsi="Times New Roman"/>
          <w:sz w:val="28"/>
          <w:szCs w:val="28"/>
        </w:rPr>
        <w:t>)</w:t>
      </w:r>
      <w:r w:rsidR="00E85D85" w:rsidRPr="00CC528B">
        <w:rPr>
          <w:rFonts w:ascii="Times New Roman" w:hAnsi="Times New Roman"/>
          <w:sz w:val="28"/>
          <w:szCs w:val="28"/>
        </w:rPr>
        <w:t xml:space="preserve"> izmaksas atbilstoši normatīvajiem aktiem </w:t>
      </w:r>
      <w:r w:rsidR="00CA2BCE" w:rsidRPr="00CC528B">
        <w:rPr>
          <w:rFonts w:ascii="Times New Roman" w:hAnsi="Times New Roman"/>
          <w:sz w:val="28"/>
          <w:szCs w:val="28"/>
        </w:rPr>
        <w:t>par</w:t>
      </w:r>
      <w:r w:rsidR="00E85D85" w:rsidRPr="00CC528B">
        <w:rPr>
          <w:rFonts w:ascii="Times New Roman" w:hAnsi="Times New Roman"/>
          <w:sz w:val="28"/>
          <w:szCs w:val="28"/>
        </w:rPr>
        <w:t xml:space="preserve"> kārtību, kādā atlīdzināmi ar komandējumiem saistītie izdevumi</w:t>
      </w:r>
      <w:r w:rsidR="00CD7DA9" w:rsidRPr="00CC528B">
        <w:rPr>
          <w:rFonts w:ascii="Times New Roman" w:hAnsi="Times New Roman"/>
          <w:sz w:val="28"/>
          <w:szCs w:val="28"/>
        </w:rPr>
        <w:t>:</w:t>
      </w:r>
    </w:p>
    <w:p w14:paraId="32EB0143" w14:textId="5E50370D" w:rsidR="00CD7DA9" w:rsidRPr="00CC528B" w:rsidRDefault="00A24B7D"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18.2.3.1. </w:t>
      </w:r>
      <w:r w:rsidR="00D95319" w:rsidRPr="00CC528B">
        <w:rPr>
          <w:rFonts w:ascii="Times New Roman" w:hAnsi="Times New Roman"/>
          <w:sz w:val="28"/>
          <w:szCs w:val="28"/>
        </w:rPr>
        <w:t>šo noteikumu 1</w:t>
      </w:r>
      <w:r w:rsidR="00512609" w:rsidRPr="00CC528B">
        <w:rPr>
          <w:rFonts w:ascii="Times New Roman" w:hAnsi="Times New Roman"/>
          <w:sz w:val="28"/>
          <w:szCs w:val="28"/>
        </w:rPr>
        <w:t>8</w:t>
      </w:r>
      <w:r w:rsidR="00D95319" w:rsidRPr="00CC528B">
        <w:rPr>
          <w:rFonts w:ascii="Times New Roman" w:hAnsi="Times New Roman"/>
          <w:sz w:val="28"/>
          <w:szCs w:val="28"/>
        </w:rPr>
        <w:t>.</w:t>
      </w:r>
      <w:r w:rsidR="00C62902" w:rsidRPr="00CC528B">
        <w:rPr>
          <w:rFonts w:ascii="Times New Roman" w:hAnsi="Times New Roman"/>
          <w:sz w:val="28"/>
          <w:szCs w:val="28"/>
        </w:rPr>
        <w:t>1.</w:t>
      </w:r>
      <w:r w:rsidR="00B83443" w:rsidRPr="00CC528B">
        <w:rPr>
          <w:rFonts w:ascii="Times New Roman" w:hAnsi="Times New Roman"/>
          <w:sz w:val="28"/>
          <w:szCs w:val="28"/>
        </w:rPr>
        <w:t>1.</w:t>
      </w:r>
      <w:r w:rsidR="00A64839" w:rsidRPr="00CC528B">
        <w:rPr>
          <w:rFonts w:ascii="Times New Roman" w:hAnsi="Times New Roman"/>
          <w:sz w:val="28"/>
          <w:szCs w:val="28"/>
        </w:rPr>
        <w:t> </w:t>
      </w:r>
      <w:r w:rsidR="00B83443" w:rsidRPr="00CC528B">
        <w:rPr>
          <w:rFonts w:ascii="Times New Roman" w:hAnsi="Times New Roman"/>
          <w:sz w:val="28"/>
          <w:szCs w:val="28"/>
        </w:rPr>
        <w:t>apakš</w:t>
      </w:r>
      <w:r w:rsidR="00D95319" w:rsidRPr="00CC528B">
        <w:rPr>
          <w:rFonts w:ascii="Times New Roman" w:hAnsi="Times New Roman"/>
          <w:sz w:val="28"/>
          <w:szCs w:val="28"/>
        </w:rPr>
        <w:t>punktā minētajam personālam</w:t>
      </w:r>
      <w:r w:rsidR="00A26095" w:rsidRPr="00CC528B">
        <w:rPr>
          <w:rFonts w:ascii="Times New Roman" w:hAnsi="Times New Roman"/>
          <w:sz w:val="28"/>
          <w:szCs w:val="28"/>
        </w:rPr>
        <w:t xml:space="preserve"> šo noteikumu </w:t>
      </w:r>
      <w:r w:rsidR="008750AE" w:rsidRPr="00CC528B">
        <w:rPr>
          <w:rFonts w:ascii="Times New Roman" w:hAnsi="Times New Roman"/>
          <w:sz w:val="28"/>
          <w:szCs w:val="28"/>
        </w:rPr>
        <w:t xml:space="preserve">16.1.1., 16.2.1., </w:t>
      </w:r>
      <w:r w:rsidR="00A26095" w:rsidRPr="00CC528B">
        <w:rPr>
          <w:rFonts w:ascii="Times New Roman" w:hAnsi="Times New Roman"/>
          <w:sz w:val="28"/>
          <w:szCs w:val="28"/>
        </w:rPr>
        <w:t>1</w:t>
      </w:r>
      <w:r w:rsidR="00512609" w:rsidRPr="00CC528B">
        <w:rPr>
          <w:rFonts w:ascii="Times New Roman" w:hAnsi="Times New Roman"/>
          <w:sz w:val="28"/>
          <w:szCs w:val="28"/>
        </w:rPr>
        <w:t>6</w:t>
      </w:r>
      <w:r w:rsidR="00A26095" w:rsidRPr="00CC528B">
        <w:rPr>
          <w:rFonts w:ascii="Times New Roman" w:hAnsi="Times New Roman"/>
          <w:sz w:val="28"/>
          <w:szCs w:val="28"/>
        </w:rPr>
        <w:t>.3.2., 1</w:t>
      </w:r>
      <w:r w:rsidR="00512609" w:rsidRPr="00CC528B">
        <w:rPr>
          <w:rFonts w:ascii="Times New Roman" w:hAnsi="Times New Roman"/>
          <w:sz w:val="28"/>
          <w:szCs w:val="28"/>
        </w:rPr>
        <w:t>6</w:t>
      </w:r>
      <w:r w:rsidR="00A26095" w:rsidRPr="00CC528B">
        <w:rPr>
          <w:rFonts w:ascii="Times New Roman" w:hAnsi="Times New Roman"/>
          <w:sz w:val="28"/>
          <w:szCs w:val="28"/>
        </w:rPr>
        <w:t>.3.3.,</w:t>
      </w:r>
      <w:r w:rsidR="0018686B" w:rsidRPr="00CC528B">
        <w:rPr>
          <w:rFonts w:ascii="Times New Roman" w:hAnsi="Times New Roman"/>
          <w:sz w:val="28"/>
          <w:szCs w:val="28"/>
        </w:rPr>
        <w:t xml:space="preserve"> 1</w:t>
      </w:r>
      <w:r w:rsidR="00512609" w:rsidRPr="00CC528B">
        <w:rPr>
          <w:rFonts w:ascii="Times New Roman" w:hAnsi="Times New Roman"/>
          <w:sz w:val="28"/>
          <w:szCs w:val="28"/>
        </w:rPr>
        <w:t>6</w:t>
      </w:r>
      <w:r w:rsidR="0018686B" w:rsidRPr="00CC528B">
        <w:rPr>
          <w:rFonts w:ascii="Times New Roman" w:hAnsi="Times New Roman"/>
          <w:sz w:val="28"/>
          <w:szCs w:val="28"/>
        </w:rPr>
        <w:t>.3.4.,</w:t>
      </w:r>
      <w:r w:rsidR="00A26095" w:rsidRPr="00CC528B">
        <w:rPr>
          <w:rFonts w:ascii="Times New Roman" w:hAnsi="Times New Roman"/>
          <w:sz w:val="28"/>
          <w:szCs w:val="28"/>
        </w:rPr>
        <w:t xml:space="preserve"> </w:t>
      </w:r>
      <w:r w:rsidR="00053FEE" w:rsidRPr="00CC528B">
        <w:rPr>
          <w:rFonts w:ascii="Times New Roman" w:hAnsi="Times New Roman"/>
          <w:sz w:val="28"/>
          <w:szCs w:val="28"/>
        </w:rPr>
        <w:t>16.</w:t>
      </w:r>
      <w:r w:rsidR="00E85D85" w:rsidRPr="00CC528B">
        <w:rPr>
          <w:rFonts w:ascii="Times New Roman" w:hAnsi="Times New Roman"/>
          <w:sz w:val="28"/>
          <w:szCs w:val="28"/>
        </w:rPr>
        <w:t>3.5</w:t>
      </w:r>
      <w:r w:rsidR="00053FEE" w:rsidRPr="00CC528B">
        <w:rPr>
          <w:rFonts w:ascii="Times New Roman" w:hAnsi="Times New Roman"/>
          <w:sz w:val="28"/>
          <w:szCs w:val="28"/>
        </w:rPr>
        <w:t xml:space="preserve">., </w:t>
      </w:r>
      <w:r w:rsidR="00A26095" w:rsidRPr="00CC528B">
        <w:rPr>
          <w:rFonts w:ascii="Times New Roman" w:hAnsi="Times New Roman"/>
          <w:sz w:val="28"/>
          <w:szCs w:val="28"/>
        </w:rPr>
        <w:t>1</w:t>
      </w:r>
      <w:r w:rsidR="00512609" w:rsidRPr="00CC528B">
        <w:rPr>
          <w:rFonts w:ascii="Times New Roman" w:hAnsi="Times New Roman"/>
          <w:sz w:val="28"/>
          <w:szCs w:val="28"/>
        </w:rPr>
        <w:t>6</w:t>
      </w:r>
      <w:r w:rsidR="007E382F" w:rsidRPr="00CC528B">
        <w:rPr>
          <w:rFonts w:ascii="Times New Roman" w:hAnsi="Times New Roman"/>
          <w:sz w:val="28"/>
          <w:szCs w:val="28"/>
        </w:rPr>
        <w:t>.5.4.</w:t>
      </w:r>
      <w:r w:rsidR="00CC528B">
        <w:rPr>
          <w:rFonts w:ascii="Times New Roman" w:hAnsi="Times New Roman"/>
          <w:sz w:val="28"/>
          <w:szCs w:val="28"/>
        </w:rPr>
        <w:t>, 16.5.6. un</w:t>
      </w:r>
      <w:r w:rsidR="00F677FB" w:rsidRPr="00CC528B">
        <w:rPr>
          <w:rFonts w:ascii="Times New Roman" w:hAnsi="Times New Roman"/>
          <w:sz w:val="28"/>
          <w:szCs w:val="28"/>
        </w:rPr>
        <w:t xml:space="preserve"> 1</w:t>
      </w:r>
      <w:r w:rsidR="00512609" w:rsidRPr="00CC528B">
        <w:rPr>
          <w:rFonts w:ascii="Times New Roman" w:hAnsi="Times New Roman"/>
          <w:sz w:val="28"/>
          <w:szCs w:val="28"/>
        </w:rPr>
        <w:t>6</w:t>
      </w:r>
      <w:r w:rsidR="00F677FB" w:rsidRPr="00CC528B">
        <w:rPr>
          <w:rFonts w:ascii="Times New Roman" w:hAnsi="Times New Roman"/>
          <w:sz w:val="28"/>
          <w:szCs w:val="28"/>
        </w:rPr>
        <w:t>.7.</w:t>
      </w:r>
      <w:r w:rsidR="00D94596" w:rsidRPr="00CC528B">
        <w:rPr>
          <w:rFonts w:ascii="Times New Roman" w:hAnsi="Times New Roman"/>
          <w:sz w:val="28"/>
          <w:szCs w:val="28"/>
        </w:rPr>
        <w:t> </w:t>
      </w:r>
      <w:r w:rsidR="00F677FB" w:rsidRPr="00CC528B">
        <w:rPr>
          <w:rFonts w:ascii="Times New Roman" w:hAnsi="Times New Roman"/>
          <w:sz w:val="28"/>
          <w:szCs w:val="28"/>
        </w:rPr>
        <w:t>apakšpunktā minēto</w:t>
      </w:r>
      <w:r w:rsidR="00A26095" w:rsidRPr="00CC528B">
        <w:rPr>
          <w:rFonts w:ascii="Times New Roman" w:hAnsi="Times New Roman"/>
          <w:sz w:val="28"/>
          <w:szCs w:val="28"/>
        </w:rPr>
        <w:t xml:space="preserve"> atbalstām</w:t>
      </w:r>
      <w:r w:rsidR="00F677FB" w:rsidRPr="00CC528B">
        <w:rPr>
          <w:rFonts w:ascii="Times New Roman" w:hAnsi="Times New Roman"/>
          <w:sz w:val="28"/>
          <w:szCs w:val="28"/>
        </w:rPr>
        <w:t>o</w:t>
      </w:r>
      <w:r w:rsidR="00A26095" w:rsidRPr="00CC528B">
        <w:rPr>
          <w:rFonts w:ascii="Times New Roman" w:hAnsi="Times New Roman"/>
          <w:sz w:val="28"/>
          <w:szCs w:val="28"/>
        </w:rPr>
        <w:t xml:space="preserve"> darbīb</w:t>
      </w:r>
      <w:r w:rsidR="00F677FB" w:rsidRPr="00CC528B">
        <w:rPr>
          <w:rFonts w:ascii="Times New Roman" w:hAnsi="Times New Roman"/>
          <w:sz w:val="28"/>
          <w:szCs w:val="28"/>
        </w:rPr>
        <w:t>u</w:t>
      </w:r>
      <w:r w:rsidR="00A26095" w:rsidRPr="00CC528B">
        <w:rPr>
          <w:rFonts w:ascii="Times New Roman" w:hAnsi="Times New Roman"/>
          <w:sz w:val="28"/>
          <w:szCs w:val="28"/>
        </w:rPr>
        <w:t xml:space="preserve"> īstenošanai</w:t>
      </w:r>
      <w:r w:rsidR="001C03A6" w:rsidRPr="00CC528B">
        <w:rPr>
          <w:rFonts w:ascii="Times New Roman" w:hAnsi="Times New Roman"/>
          <w:sz w:val="28"/>
          <w:szCs w:val="28"/>
        </w:rPr>
        <w:t>;</w:t>
      </w:r>
    </w:p>
    <w:p w14:paraId="5262154E" w14:textId="3D355ECE" w:rsidR="00E3342B" w:rsidRPr="00CC528B" w:rsidRDefault="00A24B7D"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18.2.3.2. </w:t>
      </w:r>
      <w:r w:rsidR="00E3342B" w:rsidRPr="00CC528B">
        <w:rPr>
          <w:rFonts w:ascii="Times New Roman" w:hAnsi="Times New Roman"/>
          <w:sz w:val="28"/>
          <w:szCs w:val="28"/>
        </w:rPr>
        <w:t xml:space="preserve">kompensācija par </w:t>
      </w:r>
      <w:r w:rsidR="00356F0E" w:rsidRPr="00CC528B">
        <w:rPr>
          <w:rFonts w:ascii="Times New Roman" w:hAnsi="Times New Roman"/>
          <w:sz w:val="28"/>
          <w:szCs w:val="28"/>
        </w:rPr>
        <w:t>šo noteikumu 18.1.</w:t>
      </w:r>
      <w:r w:rsidR="001C03A6" w:rsidRPr="00CC528B">
        <w:rPr>
          <w:rFonts w:ascii="Times New Roman" w:hAnsi="Times New Roman"/>
          <w:sz w:val="28"/>
          <w:szCs w:val="28"/>
        </w:rPr>
        <w:t>2</w:t>
      </w:r>
      <w:r w:rsidR="00356F0E" w:rsidRPr="00CC528B">
        <w:rPr>
          <w:rFonts w:ascii="Times New Roman" w:hAnsi="Times New Roman"/>
          <w:sz w:val="28"/>
          <w:szCs w:val="28"/>
        </w:rPr>
        <w:t>.</w:t>
      </w:r>
      <w:r w:rsidR="00E3342B" w:rsidRPr="00CC528B">
        <w:rPr>
          <w:rFonts w:ascii="Times New Roman" w:hAnsi="Times New Roman"/>
          <w:sz w:val="28"/>
          <w:szCs w:val="28"/>
        </w:rPr>
        <w:t>,</w:t>
      </w:r>
      <w:r w:rsidR="00513E82" w:rsidRPr="00CC528B">
        <w:rPr>
          <w:rFonts w:ascii="Times New Roman" w:hAnsi="Times New Roman"/>
          <w:sz w:val="28"/>
          <w:szCs w:val="28"/>
        </w:rPr>
        <w:t xml:space="preserve"> </w:t>
      </w:r>
      <w:r w:rsidR="00E3342B" w:rsidRPr="00CC528B">
        <w:rPr>
          <w:rFonts w:ascii="Times New Roman" w:hAnsi="Times New Roman"/>
          <w:sz w:val="28"/>
          <w:szCs w:val="28"/>
        </w:rPr>
        <w:t>18.1.3.</w:t>
      </w:r>
      <w:r w:rsidR="00513E82" w:rsidRPr="00CC528B">
        <w:rPr>
          <w:rFonts w:ascii="Times New Roman" w:hAnsi="Times New Roman"/>
          <w:sz w:val="28"/>
          <w:szCs w:val="28"/>
        </w:rPr>
        <w:t xml:space="preserve"> </w:t>
      </w:r>
      <w:r w:rsidR="00E3342B" w:rsidRPr="00CC528B">
        <w:rPr>
          <w:rFonts w:ascii="Times New Roman" w:hAnsi="Times New Roman"/>
          <w:sz w:val="28"/>
          <w:szCs w:val="28"/>
        </w:rPr>
        <w:t>un 18.1.4. </w:t>
      </w:r>
      <w:r w:rsidR="00356F0E" w:rsidRPr="00CC528B">
        <w:rPr>
          <w:rFonts w:ascii="Times New Roman" w:hAnsi="Times New Roman"/>
          <w:sz w:val="28"/>
          <w:szCs w:val="28"/>
        </w:rPr>
        <w:t>apakš</w:t>
      </w:r>
      <w:r w:rsidR="00513E82" w:rsidRPr="00CC528B">
        <w:rPr>
          <w:rFonts w:ascii="Times New Roman" w:hAnsi="Times New Roman"/>
          <w:sz w:val="28"/>
          <w:szCs w:val="28"/>
        </w:rPr>
        <w:softHyphen/>
      </w:r>
      <w:r w:rsidR="00356F0E" w:rsidRPr="00CC528B">
        <w:rPr>
          <w:rFonts w:ascii="Times New Roman" w:hAnsi="Times New Roman"/>
          <w:sz w:val="28"/>
          <w:szCs w:val="28"/>
        </w:rPr>
        <w:t>punktā minēt</w:t>
      </w:r>
      <w:r w:rsidR="00E3342B" w:rsidRPr="00CC528B">
        <w:rPr>
          <w:rFonts w:ascii="Times New Roman" w:hAnsi="Times New Roman"/>
          <w:sz w:val="28"/>
          <w:szCs w:val="28"/>
        </w:rPr>
        <w:t>ā personāla komandējumiem (darba braucieniem);</w:t>
      </w:r>
    </w:p>
    <w:p w14:paraId="2969AFB6" w14:textId="530687D0" w:rsidR="00637DF3" w:rsidRPr="00CC528B" w:rsidRDefault="00A24B7D"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lastRenderedPageBreak/>
        <w:t>18.2.4. </w:t>
      </w:r>
      <w:r w:rsidR="00637DF3" w:rsidRPr="00CC528B">
        <w:rPr>
          <w:rFonts w:ascii="Times New Roman" w:hAnsi="Times New Roman"/>
          <w:sz w:val="28"/>
          <w:szCs w:val="28"/>
        </w:rPr>
        <w:t xml:space="preserve">dienas nauda </w:t>
      </w:r>
      <w:r w:rsidR="00C22ACB" w:rsidRPr="00CC528B">
        <w:rPr>
          <w:rFonts w:ascii="Times New Roman" w:hAnsi="Times New Roman"/>
          <w:sz w:val="28"/>
          <w:szCs w:val="28"/>
        </w:rPr>
        <w:t xml:space="preserve">ārvalstu komandējumiem </w:t>
      </w:r>
      <w:r w:rsidR="00637DF3" w:rsidRPr="00CC528B">
        <w:rPr>
          <w:rFonts w:ascii="Times New Roman" w:hAnsi="Times New Roman"/>
          <w:sz w:val="28"/>
          <w:szCs w:val="28"/>
        </w:rPr>
        <w:t>šo noteikumu 1</w:t>
      </w:r>
      <w:r w:rsidR="00512609" w:rsidRPr="00CC528B">
        <w:rPr>
          <w:rFonts w:ascii="Times New Roman" w:hAnsi="Times New Roman"/>
          <w:sz w:val="28"/>
          <w:szCs w:val="28"/>
        </w:rPr>
        <w:t>8</w:t>
      </w:r>
      <w:r w:rsidR="00637DF3" w:rsidRPr="00CC528B">
        <w:rPr>
          <w:rFonts w:ascii="Times New Roman" w:hAnsi="Times New Roman"/>
          <w:sz w:val="28"/>
          <w:szCs w:val="28"/>
        </w:rPr>
        <w:t>.1.1.</w:t>
      </w:r>
      <w:r w:rsidR="00D94596" w:rsidRPr="00CC528B">
        <w:rPr>
          <w:rFonts w:ascii="Times New Roman" w:hAnsi="Times New Roman"/>
          <w:sz w:val="28"/>
          <w:szCs w:val="28"/>
        </w:rPr>
        <w:t> </w:t>
      </w:r>
      <w:r w:rsidR="00637DF3" w:rsidRPr="00CC528B">
        <w:rPr>
          <w:rFonts w:ascii="Times New Roman" w:hAnsi="Times New Roman"/>
          <w:sz w:val="28"/>
          <w:szCs w:val="28"/>
        </w:rPr>
        <w:t xml:space="preserve">apakšpunktā minētajam </w:t>
      </w:r>
      <w:r w:rsidR="00110792">
        <w:rPr>
          <w:rFonts w:ascii="Times New Roman" w:hAnsi="Times New Roman"/>
          <w:sz w:val="28"/>
          <w:szCs w:val="28"/>
        </w:rPr>
        <w:t xml:space="preserve">projekta </w:t>
      </w:r>
      <w:r w:rsidR="00110792" w:rsidRPr="00CC528B">
        <w:rPr>
          <w:rFonts w:ascii="Times New Roman" w:hAnsi="Times New Roman"/>
          <w:sz w:val="28"/>
          <w:szCs w:val="28"/>
        </w:rPr>
        <w:t>īstenošanas</w:t>
      </w:r>
      <w:r w:rsidR="00110792" w:rsidRPr="00CC528B">
        <w:rPr>
          <w:sz w:val="28"/>
          <w:szCs w:val="28"/>
        </w:rPr>
        <w:t xml:space="preserve"> </w:t>
      </w:r>
      <w:r w:rsidR="00637DF3" w:rsidRPr="00CC528B">
        <w:rPr>
          <w:rFonts w:ascii="Times New Roman" w:hAnsi="Times New Roman"/>
          <w:sz w:val="28"/>
          <w:szCs w:val="28"/>
        </w:rPr>
        <w:t>personālam</w:t>
      </w:r>
      <w:r w:rsidR="00BE7449" w:rsidRPr="00CC528B">
        <w:rPr>
          <w:rFonts w:ascii="Times New Roman" w:hAnsi="Times New Roman"/>
          <w:sz w:val="28"/>
          <w:szCs w:val="28"/>
        </w:rPr>
        <w:t xml:space="preserve"> un šo noteikumu 3.4.</w:t>
      </w:r>
      <w:r w:rsidR="00110792">
        <w:rPr>
          <w:rFonts w:ascii="Times New Roman" w:hAnsi="Times New Roman"/>
          <w:sz w:val="28"/>
          <w:szCs w:val="28"/>
        </w:rPr>
        <w:t> </w:t>
      </w:r>
      <w:r w:rsidR="00BE7449" w:rsidRPr="00CC528B">
        <w:rPr>
          <w:rFonts w:ascii="Times New Roman" w:hAnsi="Times New Roman"/>
          <w:sz w:val="28"/>
          <w:szCs w:val="28"/>
        </w:rPr>
        <w:t>apakšpunktā minētajai mērķa grupai</w:t>
      </w:r>
      <w:r w:rsidR="00637DF3" w:rsidRPr="00CC528B">
        <w:rPr>
          <w:rFonts w:ascii="Times New Roman" w:hAnsi="Times New Roman"/>
          <w:sz w:val="28"/>
          <w:szCs w:val="28"/>
        </w:rPr>
        <w:t xml:space="preserve"> šo noteikumu 1</w:t>
      </w:r>
      <w:r w:rsidR="00512609" w:rsidRPr="00CC528B">
        <w:rPr>
          <w:rFonts w:ascii="Times New Roman" w:hAnsi="Times New Roman"/>
          <w:sz w:val="28"/>
          <w:szCs w:val="28"/>
        </w:rPr>
        <w:t>6</w:t>
      </w:r>
      <w:r w:rsidR="00637DF3" w:rsidRPr="00CC528B">
        <w:rPr>
          <w:rFonts w:ascii="Times New Roman" w:hAnsi="Times New Roman"/>
          <w:sz w:val="28"/>
          <w:szCs w:val="28"/>
        </w:rPr>
        <w:t>.3.3</w:t>
      </w:r>
      <w:r w:rsidR="00F677FB" w:rsidRPr="00CC528B">
        <w:rPr>
          <w:rFonts w:ascii="Times New Roman" w:hAnsi="Times New Roman"/>
          <w:sz w:val="28"/>
          <w:szCs w:val="28"/>
        </w:rPr>
        <w:t>. un 1</w:t>
      </w:r>
      <w:r w:rsidR="00512609" w:rsidRPr="00CC528B">
        <w:rPr>
          <w:rFonts w:ascii="Times New Roman" w:hAnsi="Times New Roman"/>
          <w:sz w:val="28"/>
          <w:szCs w:val="28"/>
        </w:rPr>
        <w:t>6</w:t>
      </w:r>
      <w:r w:rsidR="00F677FB" w:rsidRPr="00CC528B">
        <w:rPr>
          <w:rFonts w:ascii="Times New Roman" w:hAnsi="Times New Roman"/>
          <w:sz w:val="28"/>
          <w:szCs w:val="28"/>
        </w:rPr>
        <w:t>.3.4.</w:t>
      </w:r>
      <w:r w:rsidR="00D94596" w:rsidRPr="00CC528B">
        <w:rPr>
          <w:rFonts w:ascii="Times New Roman" w:hAnsi="Times New Roman"/>
          <w:sz w:val="28"/>
          <w:szCs w:val="28"/>
        </w:rPr>
        <w:t> </w:t>
      </w:r>
      <w:r w:rsidR="00F677FB" w:rsidRPr="00CC528B">
        <w:rPr>
          <w:rFonts w:ascii="Times New Roman" w:hAnsi="Times New Roman"/>
          <w:sz w:val="28"/>
          <w:szCs w:val="28"/>
        </w:rPr>
        <w:t>apakšpunktā minēto</w:t>
      </w:r>
      <w:r w:rsidR="00637DF3" w:rsidRPr="00CC528B">
        <w:rPr>
          <w:rFonts w:ascii="Times New Roman" w:hAnsi="Times New Roman"/>
          <w:sz w:val="28"/>
          <w:szCs w:val="28"/>
        </w:rPr>
        <w:t xml:space="preserve"> atbals</w:t>
      </w:r>
      <w:r w:rsidR="00F677FB" w:rsidRPr="00CC528B">
        <w:rPr>
          <w:rFonts w:ascii="Times New Roman" w:hAnsi="Times New Roman"/>
          <w:sz w:val="28"/>
          <w:szCs w:val="28"/>
        </w:rPr>
        <w:t>tāmo darbību</w:t>
      </w:r>
      <w:r w:rsidR="00637DF3" w:rsidRPr="00CC528B">
        <w:rPr>
          <w:rFonts w:ascii="Times New Roman" w:hAnsi="Times New Roman"/>
          <w:sz w:val="28"/>
          <w:szCs w:val="28"/>
        </w:rPr>
        <w:t xml:space="preserve"> īstenošanai atbilstoši normatīvaj</w:t>
      </w:r>
      <w:r w:rsidR="00F677FB" w:rsidRPr="00CC528B">
        <w:rPr>
          <w:rFonts w:ascii="Times New Roman" w:hAnsi="Times New Roman"/>
          <w:sz w:val="28"/>
          <w:szCs w:val="28"/>
        </w:rPr>
        <w:t>ie</w:t>
      </w:r>
      <w:r w:rsidR="00637DF3" w:rsidRPr="00CC528B">
        <w:rPr>
          <w:rFonts w:ascii="Times New Roman" w:hAnsi="Times New Roman"/>
          <w:sz w:val="28"/>
          <w:szCs w:val="28"/>
        </w:rPr>
        <w:t>m akt</w:t>
      </w:r>
      <w:r w:rsidR="00F677FB" w:rsidRPr="00CC528B">
        <w:rPr>
          <w:rFonts w:ascii="Times New Roman" w:hAnsi="Times New Roman"/>
          <w:sz w:val="28"/>
          <w:szCs w:val="28"/>
        </w:rPr>
        <w:t>ie</w:t>
      </w:r>
      <w:r w:rsidR="00637DF3" w:rsidRPr="00CC528B">
        <w:rPr>
          <w:rFonts w:ascii="Times New Roman" w:hAnsi="Times New Roman"/>
          <w:sz w:val="28"/>
          <w:szCs w:val="28"/>
        </w:rPr>
        <w:t>m</w:t>
      </w:r>
      <w:r w:rsidR="00513E82" w:rsidRPr="00CC528B">
        <w:rPr>
          <w:rFonts w:ascii="Times New Roman" w:hAnsi="Times New Roman"/>
          <w:sz w:val="28"/>
          <w:szCs w:val="28"/>
        </w:rPr>
        <w:t xml:space="preserve"> par</w:t>
      </w:r>
      <w:r w:rsidR="00637DF3" w:rsidRPr="00CC528B">
        <w:rPr>
          <w:rFonts w:ascii="Times New Roman" w:hAnsi="Times New Roman"/>
          <w:sz w:val="28"/>
          <w:szCs w:val="28"/>
        </w:rPr>
        <w:t xml:space="preserve"> kārtību, kādā atlīdzināmi ar komandējumiem saistītie izdevumi</w:t>
      </w:r>
      <w:r w:rsidR="00F677FB" w:rsidRPr="00CC528B">
        <w:rPr>
          <w:rFonts w:ascii="Times New Roman" w:hAnsi="Times New Roman"/>
          <w:sz w:val="28"/>
          <w:szCs w:val="28"/>
        </w:rPr>
        <w:t>;</w:t>
      </w:r>
    </w:p>
    <w:p w14:paraId="1B27440D" w14:textId="139CDBAE" w:rsidR="00350483" w:rsidRDefault="00350483" w:rsidP="003709FD">
      <w:pPr>
        <w:tabs>
          <w:tab w:val="left" w:pos="1418"/>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18.2.5. dalības maksa finansējuma saņēmējam šo noteikumu 16.3.5. apakšpunktā minētās atbalstāmās darbības īstenošanai;</w:t>
      </w:r>
    </w:p>
    <w:p w14:paraId="0D17AF0B" w14:textId="6898DC87" w:rsidR="001D3927" w:rsidRPr="00CC528B" w:rsidRDefault="00A24B7D"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18.2.6. </w:t>
      </w:r>
      <w:r w:rsidR="00637DF3" w:rsidRPr="00CC528B">
        <w:rPr>
          <w:rFonts w:ascii="Times New Roman" w:hAnsi="Times New Roman"/>
          <w:sz w:val="28"/>
          <w:szCs w:val="28"/>
        </w:rPr>
        <w:t>autortiesību atlīdzības izmaksas šo not</w:t>
      </w:r>
      <w:r w:rsidR="00F677FB" w:rsidRPr="00CC528B">
        <w:rPr>
          <w:rFonts w:ascii="Times New Roman" w:hAnsi="Times New Roman"/>
          <w:sz w:val="28"/>
          <w:szCs w:val="28"/>
        </w:rPr>
        <w:t xml:space="preserve">eikumu </w:t>
      </w:r>
      <w:r w:rsidR="00D600DD" w:rsidRPr="00CC528B">
        <w:rPr>
          <w:rFonts w:ascii="Times New Roman" w:hAnsi="Times New Roman"/>
          <w:sz w:val="28"/>
          <w:szCs w:val="28"/>
        </w:rPr>
        <w:t>16.5.5. </w:t>
      </w:r>
      <w:r w:rsidR="00F677FB" w:rsidRPr="00CC528B">
        <w:rPr>
          <w:rFonts w:ascii="Times New Roman" w:hAnsi="Times New Roman"/>
          <w:sz w:val="28"/>
          <w:szCs w:val="28"/>
        </w:rPr>
        <w:t>apakšpunktā minētās a</w:t>
      </w:r>
      <w:r w:rsidR="00637DF3" w:rsidRPr="00CC528B">
        <w:rPr>
          <w:rFonts w:ascii="Times New Roman" w:hAnsi="Times New Roman"/>
          <w:sz w:val="28"/>
          <w:szCs w:val="28"/>
        </w:rPr>
        <w:t>tbalstām</w:t>
      </w:r>
      <w:r w:rsidR="00F677FB" w:rsidRPr="00CC528B">
        <w:rPr>
          <w:rFonts w:ascii="Times New Roman" w:hAnsi="Times New Roman"/>
          <w:sz w:val="28"/>
          <w:szCs w:val="28"/>
        </w:rPr>
        <w:t>ās</w:t>
      </w:r>
      <w:r w:rsidR="00637DF3" w:rsidRPr="00CC528B">
        <w:rPr>
          <w:rFonts w:ascii="Times New Roman" w:hAnsi="Times New Roman"/>
          <w:sz w:val="28"/>
          <w:szCs w:val="28"/>
        </w:rPr>
        <w:t xml:space="preserve"> darbīb</w:t>
      </w:r>
      <w:r w:rsidR="00F677FB" w:rsidRPr="00CC528B">
        <w:rPr>
          <w:rFonts w:ascii="Times New Roman" w:hAnsi="Times New Roman"/>
          <w:sz w:val="28"/>
          <w:szCs w:val="28"/>
        </w:rPr>
        <w:t>as īstenošanai</w:t>
      </w:r>
      <w:r w:rsidR="00637DF3" w:rsidRPr="00CC528B">
        <w:rPr>
          <w:rFonts w:ascii="Times New Roman" w:hAnsi="Times New Roman"/>
          <w:sz w:val="28"/>
          <w:szCs w:val="28"/>
        </w:rPr>
        <w:t>;</w:t>
      </w:r>
    </w:p>
    <w:p w14:paraId="6AAAA2CC" w14:textId="568B404C" w:rsidR="00036B2B" w:rsidRPr="00CC528B" w:rsidRDefault="00A24B7D" w:rsidP="003709FD">
      <w:pPr>
        <w:tabs>
          <w:tab w:val="left" w:pos="1418"/>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18.2.7. </w:t>
      </w:r>
      <w:r w:rsidR="00D95319" w:rsidRPr="00CC528B">
        <w:rPr>
          <w:rFonts w:ascii="Times New Roman" w:hAnsi="Times New Roman"/>
          <w:sz w:val="28"/>
          <w:szCs w:val="28"/>
        </w:rPr>
        <w:t>obligāto veselības pārbaužu izmaksas un redzes korekcijas līdzekļu kompensācijas šo noteikumu 1</w:t>
      </w:r>
      <w:r w:rsidR="00512609" w:rsidRPr="00CC528B">
        <w:rPr>
          <w:rFonts w:ascii="Times New Roman" w:hAnsi="Times New Roman"/>
          <w:sz w:val="28"/>
          <w:szCs w:val="28"/>
        </w:rPr>
        <w:t>8</w:t>
      </w:r>
      <w:r w:rsidR="00D95319" w:rsidRPr="00CC528B">
        <w:rPr>
          <w:rFonts w:ascii="Times New Roman" w:hAnsi="Times New Roman"/>
          <w:sz w:val="28"/>
          <w:szCs w:val="28"/>
        </w:rPr>
        <w:t>.1.</w:t>
      </w:r>
      <w:r w:rsidR="00924F5D" w:rsidRPr="00CC528B">
        <w:rPr>
          <w:rFonts w:ascii="Times New Roman" w:hAnsi="Times New Roman"/>
          <w:sz w:val="28"/>
          <w:szCs w:val="28"/>
        </w:rPr>
        <w:t>1.</w:t>
      </w:r>
      <w:r w:rsidR="002B61E8" w:rsidRPr="00CC528B">
        <w:rPr>
          <w:rFonts w:ascii="Times New Roman" w:hAnsi="Times New Roman"/>
          <w:sz w:val="28"/>
          <w:szCs w:val="28"/>
        </w:rPr>
        <w:t> </w:t>
      </w:r>
      <w:r w:rsidR="00D95319" w:rsidRPr="00CC528B">
        <w:rPr>
          <w:rFonts w:ascii="Times New Roman" w:hAnsi="Times New Roman"/>
          <w:sz w:val="28"/>
          <w:szCs w:val="28"/>
        </w:rPr>
        <w:t>apakšpunktā minētajam personālam</w:t>
      </w:r>
      <w:r w:rsidR="00AD7F7A" w:rsidRPr="00CC528B">
        <w:rPr>
          <w:rFonts w:ascii="Times New Roman" w:hAnsi="Times New Roman"/>
          <w:sz w:val="28"/>
          <w:szCs w:val="28"/>
        </w:rPr>
        <w:t xml:space="preserve"> (ja tā</w:t>
      </w:r>
      <w:r w:rsidR="00D10507" w:rsidRPr="00CC528B">
        <w:rPr>
          <w:rFonts w:ascii="Times New Roman" w:hAnsi="Times New Roman"/>
          <w:sz w:val="28"/>
          <w:szCs w:val="28"/>
        </w:rPr>
        <w:t>s</w:t>
      </w:r>
      <w:r w:rsidR="00AD7F7A" w:rsidRPr="00CC528B">
        <w:rPr>
          <w:rFonts w:ascii="Times New Roman" w:hAnsi="Times New Roman"/>
          <w:sz w:val="28"/>
          <w:szCs w:val="28"/>
        </w:rPr>
        <w:t xml:space="preserve"> nav iekļautas šo noteikumu 19.</w:t>
      </w:r>
      <w:r w:rsidR="005B56DE" w:rsidRPr="00CC528B">
        <w:rPr>
          <w:rFonts w:ascii="Times New Roman" w:hAnsi="Times New Roman"/>
          <w:sz w:val="28"/>
          <w:szCs w:val="28"/>
        </w:rPr>
        <w:t>8</w:t>
      </w:r>
      <w:r w:rsidR="00AD7F7A" w:rsidRPr="00CC528B">
        <w:rPr>
          <w:rFonts w:ascii="Times New Roman" w:hAnsi="Times New Roman"/>
          <w:sz w:val="28"/>
          <w:szCs w:val="28"/>
        </w:rPr>
        <w:t>. apakšpunktā minētajā veselības apdrošināšanā).</w:t>
      </w:r>
    </w:p>
    <w:p w14:paraId="5CF20936" w14:textId="77777777" w:rsidR="00A24B7D" w:rsidRPr="00350483" w:rsidRDefault="00A24B7D" w:rsidP="003709FD">
      <w:pPr>
        <w:spacing w:after="0" w:line="240" w:lineRule="auto"/>
        <w:ind w:firstLine="709"/>
        <w:jc w:val="both"/>
        <w:rPr>
          <w:rFonts w:ascii="Times New Roman" w:hAnsi="Times New Roman"/>
          <w:sz w:val="28"/>
          <w:szCs w:val="28"/>
        </w:rPr>
      </w:pPr>
    </w:p>
    <w:p w14:paraId="112EB568" w14:textId="4C58552D" w:rsidR="00036B2B" w:rsidRPr="00CC528B" w:rsidRDefault="00A24B7D"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19. </w:t>
      </w:r>
      <w:r w:rsidR="009B4887" w:rsidRPr="00CC528B">
        <w:rPr>
          <w:rFonts w:ascii="Times New Roman" w:hAnsi="Times New Roman"/>
          <w:sz w:val="28"/>
          <w:szCs w:val="28"/>
        </w:rPr>
        <w:t>Šo noteikumu 1</w:t>
      </w:r>
      <w:r w:rsidR="00512609" w:rsidRPr="00CC528B">
        <w:rPr>
          <w:rFonts w:ascii="Times New Roman" w:hAnsi="Times New Roman"/>
          <w:sz w:val="28"/>
          <w:szCs w:val="28"/>
        </w:rPr>
        <w:t>8</w:t>
      </w:r>
      <w:r w:rsidR="009207F3" w:rsidRPr="00CC528B">
        <w:rPr>
          <w:rFonts w:ascii="Times New Roman" w:hAnsi="Times New Roman"/>
          <w:sz w:val="28"/>
          <w:szCs w:val="28"/>
        </w:rPr>
        <w:t>.2.</w:t>
      </w:r>
      <w:r w:rsidR="007574F4" w:rsidRPr="00CC528B">
        <w:rPr>
          <w:rFonts w:ascii="Times New Roman" w:hAnsi="Times New Roman"/>
          <w:sz w:val="28"/>
          <w:szCs w:val="28"/>
        </w:rPr>
        <w:t>1</w:t>
      </w:r>
      <w:r w:rsidR="009B4887" w:rsidRPr="00CC528B">
        <w:rPr>
          <w:rFonts w:ascii="Times New Roman" w:hAnsi="Times New Roman"/>
          <w:sz w:val="28"/>
          <w:szCs w:val="28"/>
        </w:rPr>
        <w:t>.</w:t>
      </w:r>
      <w:r w:rsidR="00196151" w:rsidRPr="00CC528B">
        <w:rPr>
          <w:rFonts w:ascii="Times New Roman" w:hAnsi="Times New Roman"/>
          <w:sz w:val="28"/>
          <w:szCs w:val="28"/>
        </w:rPr>
        <w:t> </w:t>
      </w:r>
      <w:r w:rsidR="009B4887" w:rsidRPr="00CC528B">
        <w:rPr>
          <w:rFonts w:ascii="Times New Roman" w:hAnsi="Times New Roman"/>
          <w:sz w:val="28"/>
          <w:szCs w:val="28"/>
        </w:rPr>
        <w:t>apakšpunktā minēt</w:t>
      </w:r>
      <w:r w:rsidR="00E33031" w:rsidRPr="00CC528B">
        <w:rPr>
          <w:rFonts w:ascii="Times New Roman" w:hAnsi="Times New Roman"/>
          <w:sz w:val="28"/>
          <w:szCs w:val="28"/>
        </w:rPr>
        <w:t>ajām</w:t>
      </w:r>
      <w:r w:rsidR="009B4887" w:rsidRPr="00CC528B">
        <w:rPr>
          <w:rFonts w:ascii="Times New Roman" w:hAnsi="Times New Roman"/>
          <w:sz w:val="28"/>
          <w:szCs w:val="28"/>
        </w:rPr>
        <w:t xml:space="preserve"> pakalpojumu (uzņēmuma</w:t>
      </w:r>
      <w:r w:rsidR="00A64839" w:rsidRPr="00CC528B">
        <w:rPr>
          <w:rFonts w:ascii="Times New Roman" w:hAnsi="Times New Roman"/>
          <w:sz w:val="28"/>
          <w:szCs w:val="28"/>
        </w:rPr>
        <w:t>)</w:t>
      </w:r>
      <w:r w:rsidR="009B4887" w:rsidRPr="00CC528B">
        <w:rPr>
          <w:rFonts w:ascii="Times New Roman" w:hAnsi="Times New Roman"/>
          <w:sz w:val="28"/>
          <w:szCs w:val="28"/>
        </w:rPr>
        <w:t xml:space="preserve"> līgumu </w:t>
      </w:r>
      <w:r w:rsidR="00D10507" w:rsidRPr="00CC528B">
        <w:rPr>
          <w:rFonts w:ascii="Times New Roman" w:hAnsi="Times New Roman"/>
          <w:sz w:val="28"/>
          <w:szCs w:val="28"/>
        </w:rPr>
        <w:t xml:space="preserve">attiecināmajām </w:t>
      </w:r>
      <w:r w:rsidR="009B4887" w:rsidRPr="00CC528B">
        <w:rPr>
          <w:rFonts w:ascii="Times New Roman" w:hAnsi="Times New Roman"/>
          <w:sz w:val="28"/>
          <w:szCs w:val="28"/>
        </w:rPr>
        <w:t>izmaks</w:t>
      </w:r>
      <w:r w:rsidR="00E33031" w:rsidRPr="00CC528B">
        <w:rPr>
          <w:rFonts w:ascii="Times New Roman" w:hAnsi="Times New Roman"/>
          <w:sz w:val="28"/>
          <w:szCs w:val="28"/>
        </w:rPr>
        <w:t>ām</w:t>
      </w:r>
      <w:r w:rsidR="009B4887" w:rsidRPr="00CC528B">
        <w:rPr>
          <w:rFonts w:ascii="Times New Roman" w:hAnsi="Times New Roman"/>
          <w:sz w:val="28"/>
          <w:szCs w:val="28"/>
        </w:rPr>
        <w:t xml:space="preserve"> </w:t>
      </w:r>
      <w:r w:rsidR="00D10507" w:rsidRPr="00CC528B">
        <w:rPr>
          <w:rFonts w:ascii="Times New Roman" w:hAnsi="Times New Roman"/>
          <w:sz w:val="28"/>
          <w:szCs w:val="28"/>
        </w:rPr>
        <w:t xml:space="preserve">papildus </w:t>
      </w:r>
      <w:r w:rsidR="00E33031" w:rsidRPr="00CC528B">
        <w:rPr>
          <w:rFonts w:ascii="Times New Roman" w:hAnsi="Times New Roman"/>
          <w:sz w:val="28"/>
          <w:szCs w:val="28"/>
        </w:rPr>
        <w:t>piemēro šādus</w:t>
      </w:r>
      <w:r w:rsidR="003F13EC" w:rsidRPr="00CC528B">
        <w:rPr>
          <w:rFonts w:ascii="Times New Roman" w:hAnsi="Times New Roman"/>
          <w:sz w:val="28"/>
          <w:szCs w:val="28"/>
        </w:rPr>
        <w:t xml:space="preserve"> </w:t>
      </w:r>
      <w:r w:rsidR="00E33031" w:rsidRPr="00CC528B">
        <w:rPr>
          <w:rFonts w:ascii="Times New Roman" w:hAnsi="Times New Roman"/>
          <w:sz w:val="28"/>
          <w:szCs w:val="28"/>
        </w:rPr>
        <w:t xml:space="preserve">attiecināšanas </w:t>
      </w:r>
      <w:r w:rsidR="003F13EC" w:rsidRPr="00CC528B">
        <w:rPr>
          <w:rFonts w:ascii="Times New Roman" w:hAnsi="Times New Roman"/>
          <w:sz w:val="28"/>
          <w:szCs w:val="28"/>
        </w:rPr>
        <w:t>nosacījumus</w:t>
      </w:r>
      <w:r w:rsidR="009B4887" w:rsidRPr="00CC528B">
        <w:rPr>
          <w:rFonts w:ascii="Times New Roman" w:hAnsi="Times New Roman"/>
          <w:sz w:val="28"/>
          <w:szCs w:val="28"/>
        </w:rPr>
        <w:t>:</w:t>
      </w:r>
    </w:p>
    <w:p w14:paraId="63F530B7" w14:textId="3D8712C7" w:rsidR="007D4300" w:rsidRPr="00CC528B" w:rsidRDefault="00A24B7D"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19.1. </w:t>
      </w:r>
      <w:r w:rsidR="00E33031" w:rsidRPr="00CC528B">
        <w:rPr>
          <w:rFonts w:ascii="Times New Roman" w:hAnsi="Times New Roman"/>
          <w:sz w:val="28"/>
          <w:szCs w:val="28"/>
        </w:rPr>
        <w:t>šo noteikumu 16</w:t>
      </w:r>
      <w:r w:rsidR="00532E61" w:rsidRPr="00CC528B">
        <w:rPr>
          <w:rFonts w:ascii="Times New Roman" w:hAnsi="Times New Roman"/>
          <w:sz w:val="28"/>
          <w:szCs w:val="28"/>
        </w:rPr>
        <w:t>.4.2</w:t>
      </w:r>
      <w:r w:rsidR="00E33031" w:rsidRPr="00CC528B">
        <w:rPr>
          <w:rFonts w:ascii="Times New Roman" w:hAnsi="Times New Roman"/>
          <w:sz w:val="28"/>
          <w:szCs w:val="28"/>
        </w:rPr>
        <w:t>. </w:t>
      </w:r>
      <w:r w:rsidR="00D10507" w:rsidRPr="00CC528B">
        <w:rPr>
          <w:rFonts w:ascii="Times New Roman" w:hAnsi="Times New Roman"/>
          <w:sz w:val="28"/>
          <w:szCs w:val="28"/>
        </w:rPr>
        <w:t>apakšpunktā minētās atbalstāmās darbības</w:t>
      </w:r>
      <w:r w:rsidR="00E33031" w:rsidRPr="00CC528B">
        <w:rPr>
          <w:rFonts w:ascii="Times New Roman" w:hAnsi="Times New Roman"/>
          <w:sz w:val="28"/>
          <w:szCs w:val="28"/>
        </w:rPr>
        <w:t xml:space="preserve"> </w:t>
      </w:r>
      <w:r w:rsidR="00D10507" w:rsidRPr="00CC528B">
        <w:rPr>
          <w:rFonts w:ascii="Times New Roman" w:hAnsi="Times New Roman"/>
          <w:sz w:val="28"/>
          <w:szCs w:val="28"/>
        </w:rPr>
        <w:t>ietvaros</w:t>
      </w:r>
      <w:r w:rsidR="00E33031" w:rsidRPr="00CC528B">
        <w:rPr>
          <w:rFonts w:ascii="Times New Roman" w:hAnsi="Times New Roman"/>
          <w:sz w:val="28"/>
          <w:szCs w:val="28"/>
        </w:rPr>
        <w:t xml:space="preserve"> plāno</w:t>
      </w:r>
      <w:r w:rsidR="00D10507" w:rsidRPr="00CC528B">
        <w:rPr>
          <w:rFonts w:ascii="Times New Roman" w:hAnsi="Times New Roman"/>
          <w:sz w:val="28"/>
          <w:szCs w:val="28"/>
        </w:rPr>
        <w:t xml:space="preserve">tās </w:t>
      </w:r>
      <w:r w:rsidR="007D4300" w:rsidRPr="00CC528B">
        <w:rPr>
          <w:rFonts w:ascii="Times New Roman" w:hAnsi="Times New Roman"/>
          <w:sz w:val="28"/>
          <w:szCs w:val="28"/>
        </w:rPr>
        <w:t xml:space="preserve">laboratorisko mērījumu </w:t>
      </w:r>
      <w:r w:rsidR="00D10507" w:rsidRPr="00CC528B">
        <w:rPr>
          <w:rFonts w:ascii="Times New Roman" w:hAnsi="Times New Roman"/>
          <w:sz w:val="28"/>
          <w:szCs w:val="28"/>
        </w:rPr>
        <w:t xml:space="preserve">izmaksas </w:t>
      </w:r>
      <w:r w:rsidR="00F51550" w:rsidRPr="00CC528B">
        <w:rPr>
          <w:rFonts w:ascii="Times New Roman" w:hAnsi="Times New Roman"/>
          <w:sz w:val="28"/>
          <w:szCs w:val="28"/>
        </w:rPr>
        <w:t>ne</w:t>
      </w:r>
      <w:r w:rsidR="000E13F1" w:rsidRPr="00CC528B">
        <w:rPr>
          <w:rFonts w:ascii="Times New Roman" w:hAnsi="Times New Roman"/>
          <w:sz w:val="28"/>
          <w:szCs w:val="28"/>
        </w:rPr>
        <w:t>pārsniedz</w:t>
      </w:r>
      <w:r w:rsidR="00F51550" w:rsidRPr="00CC528B">
        <w:rPr>
          <w:rFonts w:ascii="Times New Roman" w:hAnsi="Times New Roman"/>
          <w:sz w:val="28"/>
          <w:szCs w:val="28"/>
        </w:rPr>
        <w:t xml:space="preserve"> 250</w:t>
      </w:r>
      <w:r w:rsidR="00843C32" w:rsidRPr="00CC528B">
        <w:rPr>
          <w:rFonts w:ascii="Times New Roman" w:hAnsi="Times New Roman"/>
          <w:sz w:val="28"/>
          <w:szCs w:val="28"/>
        </w:rPr>
        <w:t> </w:t>
      </w:r>
      <w:proofErr w:type="spellStart"/>
      <w:r w:rsidR="00453F90" w:rsidRPr="00CC528B">
        <w:rPr>
          <w:rFonts w:ascii="Times New Roman" w:hAnsi="Times New Roman"/>
          <w:i/>
          <w:sz w:val="28"/>
          <w:szCs w:val="28"/>
        </w:rPr>
        <w:t>euro</w:t>
      </w:r>
      <w:proofErr w:type="spellEnd"/>
      <w:r w:rsidR="005A6C9A" w:rsidRPr="00CC528B">
        <w:rPr>
          <w:rFonts w:ascii="Times New Roman" w:hAnsi="Times New Roman"/>
          <w:sz w:val="28"/>
          <w:szCs w:val="28"/>
        </w:rPr>
        <w:t xml:space="preserve"> </w:t>
      </w:r>
      <w:r w:rsidR="00F51550" w:rsidRPr="00CC528B">
        <w:rPr>
          <w:rFonts w:ascii="Times New Roman" w:hAnsi="Times New Roman"/>
          <w:sz w:val="28"/>
          <w:szCs w:val="28"/>
        </w:rPr>
        <w:t>vienam uzņēmumam</w:t>
      </w:r>
      <w:r w:rsidR="007D4300" w:rsidRPr="00CC528B">
        <w:rPr>
          <w:rFonts w:ascii="Times New Roman" w:hAnsi="Times New Roman"/>
          <w:sz w:val="28"/>
          <w:szCs w:val="28"/>
        </w:rPr>
        <w:t>;</w:t>
      </w:r>
    </w:p>
    <w:p w14:paraId="2FEAA25C" w14:textId="0E2B33A2" w:rsidR="00036B2B" w:rsidRPr="00CC528B" w:rsidRDefault="00A24B7D"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19.2. </w:t>
      </w:r>
      <w:r w:rsidR="00E33031" w:rsidRPr="00CC528B">
        <w:rPr>
          <w:rFonts w:ascii="Times New Roman" w:hAnsi="Times New Roman"/>
          <w:sz w:val="28"/>
          <w:szCs w:val="28"/>
        </w:rPr>
        <w:t xml:space="preserve">šo noteikumu 16.3.5., 16.5.1., 16.5.3., 16.5.4. un 16.5.6. apakšpunktā minēto atbalstāmo darbību īstenošanai </w:t>
      </w:r>
      <w:r w:rsidR="000E13F1" w:rsidRPr="00CC528B">
        <w:rPr>
          <w:rFonts w:ascii="Times New Roman" w:hAnsi="Times New Roman"/>
          <w:sz w:val="28"/>
          <w:szCs w:val="28"/>
        </w:rPr>
        <w:t xml:space="preserve">var </w:t>
      </w:r>
      <w:r w:rsidR="00E33031" w:rsidRPr="00CC528B">
        <w:rPr>
          <w:rFonts w:ascii="Times New Roman" w:hAnsi="Times New Roman"/>
          <w:sz w:val="28"/>
          <w:szCs w:val="28"/>
        </w:rPr>
        <w:t>plāno</w:t>
      </w:r>
      <w:r w:rsidR="000E13F1" w:rsidRPr="00CC528B">
        <w:rPr>
          <w:rFonts w:ascii="Times New Roman" w:hAnsi="Times New Roman"/>
          <w:sz w:val="28"/>
          <w:szCs w:val="28"/>
        </w:rPr>
        <w:t>t</w:t>
      </w:r>
      <w:r w:rsidR="00E33031" w:rsidRPr="00CC528B">
        <w:rPr>
          <w:rFonts w:ascii="Times New Roman" w:hAnsi="Times New Roman"/>
          <w:sz w:val="28"/>
          <w:szCs w:val="28"/>
        </w:rPr>
        <w:t xml:space="preserve"> </w:t>
      </w:r>
      <w:r w:rsidR="00ED7023" w:rsidRPr="00CC528B">
        <w:rPr>
          <w:rFonts w:ascii="Times New Roman" w:hAnsi="Times New Roman"/>
          <w:sz w:val="28"/>
          <w:szCs w:val="28"/>
        </w:rPr>
        <w:t>telpu īr</w:t>
      </w:r>
      <w:r w:rsidR="009A1F51" w:rsidRPr="00CC528B">
        <w:rPr>
          <w:rFonts w:ascii="Times New Roman" w:hAnsi="Times New Roman"/>
          <w:sz w:val="28"/>
          <w:szCs w:val="28"/>
        </w:rPr>
        <w:t>es</w:t>
      </w:r>
      <w:r w:rsidR="00ED7023" w:rsidRPr="00CC528B">
        <w:rPr>
          <w:rFonts w:ascii="Times New Roman" w:hAnsi="Times New Roman"/>
          <w:sz w:val="28"/>
          <w:szCs w:val="28"/>
        </w:rPr>
        <w:t xml:space="preserve"> un nom</w:t>
      </w:r>
      <w:r w:rsidR="009A1F51" w:rsidRPr="00CC528B">
        <w:rPr>
          <w:rFonts w:ascii="Times New Roman" w:hAnsi="Times New Roman"/>
          <w:sz w:val="28"/>
          <w:szCs w:val="28"/>
        </w:rPr>
        <w:t>as</w:t>
      </w:r>
      <w:r w:rsidR="00ED7023" w:rsidRPr="00CC528B">
        <w:rPr>
          <w:rFonts w:ascii="Times New Roman" w:hAnsi="Times New Roman"/>
          <w:sz w:val="28"/>
          <w:szCs w:val="28"/>
        </w:rPr>
        <w:t xml:space="preserve"> </w:t>
      </w:r>
      <w:r w:rsidR="009B4887" w:rsidRPr="00CC528B">
        <w:rPr>
          <w:rFonts w:ascii="Times New Roman" w:hAnsi="Times New Roman"/>
          <w:sz w:val="28"/>
          <w:szCs w:val="28"/>
        </w:rPr>
        <w:t>un kancelejas preču iegād</w:t>
      </w:r>
      <w:r w:rsidR="009A1F51" w:rsidRPr="00CC528B">
        <w:rPr>
          <w:rFonts w:ascii="Times New Roman" w:hAnsi="Times New Roman"/>
          <w:sz w:val="28"/>
          <w:szCs w:val="28"/>
        </w:rPr>
        <w:t>es izmaksas</w:t>
      </w:r>
      <w:r w:rsidR="00ED7023" w:rsidRPr="00CC528B">
        <w:rPr>
          <w:rFonts w:ascii="Times New Roman" w:hAnsi="Times New Roman"/>
          <w:sz w:val="28"/>
          <w:szCs w:val="28"/>
        </w:rPr>
        <w:t>;</w:t>
      </w:r>
    </w:p>
    <w:p w14:paraId="07BB6ED1" w14:textId="56800DB6" w:rsidR="00652145" w:rsidRPr="00CC528B" w:rsidRDefault="00A24B7D"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19.3. </w:t>
      </w:r>
      <w:r w:rsidR="00626F4D" w:rsidRPr="00CC528B">
        <w:rPr>
          <w:rFonts w:ascii="Times New Roman" w:hAnsi="Times New Roman"/>
          <w:sz w:val="28"/>
          <w:szCs w:val="28"/>
        </w:rPr>
        <w:t>šo noteikumu 16.5.6. apakšpunktā minēto atbalstāmo darbību īstenošanai</w:t>
      </w:r>
      <w:r w:rsidR="002B46DB" w:rsidRPr="00CC528B">
        <w:rPr>
          <w:rFonts w:ascii="Times New Roman" w:hAnsi="Times New Roman"/>
          <w:sz w:val="28"/>
          <w:szCs w:val="28"/>
        </w:rPr>
        <w:t xml:space="preserve"> var</w:t>
      </w:r>
      <w:r w:rsidR="00626F4D" w:rsidRPr="00CC528B">
        <w:rPr>
          <w:rFonts w:ascii="Times New Roman" w:hAnsi="Times New Roman"/>
          <w:sz w:val="28"/>
          <w:szCs w:val="28"/>
        </w:rPr>
        <w:t xml:space="preserve"> plāno</w:t>
      </w:r>
      <w:r w:rsidR="002B46DB" w:rsidRPr="00CC528B">
        <w:rPr>
          <w:rFonts w:ascii="Times New Roman" w:hAnsi="Times New Roman"/>
          <w:sz w:val="28"/>
          <w:szCs w:val="28"/>
        </w:rPr>
        <w:t>t</w:t>
      </w:r>
      <w:r w:rsidR="00626F4D" w:rsidRPr="00CC528B">
        <w:rPr>
          <w:rFonts w:ascii="Times New Roman" w:hAnsi="Times New Roman"/>
          <w:sz w:val="28"/>
          <w:szCs w:val="28"/>
        </w:rPr>
        <w:t xml:space="preserve"> </w:t>
      </w:r>
      <w:r w:rsidR="00652145" w:rsidRPr="00CC528B">
        <w:rPr>
          <w:rFonts w:ascii="Times New Roman" w:hAnsi="Times New Roman"/>
          <w:sz w:val="28"/>
          <w:szCs w:val="28"/>
        </w:rPr>
        <w:t xml:space="preserve">tulkošanas </w:t>
      </w:r>
      <w:r w:rsidR="008750AE" w:rsidRPr="00CC528B">
        <w:rPr>
          <w:rFonts w:ascii="Times New Roman" w:hAnsi="Times New Roman"/>
          <w:sz w:val="28"/>
          <w:szCs w:val="28"/>
        </w:rPr>
        <w:t>pakalpojum</w:t>
      </w:r>
      <w:r w:rsidR="009A1F51" w:rsidRPr="00CC528B">
        <w:rPr>
          <w:rFonts w:ascii="Times New Roman" w:hAnsi="Times New Roman"/>
          <w:sz w:val="28"/>
          <w:szCs w:val="28"/>
        </w:rPr>
        <w:t>u izmaksas</w:t>
      </w:r>
      <w:r w:rsidR="000B4F3C" w:rsidRPr="00CC528B">
        <w:rPr>
          <w:rFonts w:ascii="Times New Roman" w:hAnsi="Times New Roman"/>
          <w:sz w:val="28"/>
          <w:szCs w:val="28"/>
        </w:rPr>
        <w:t>;</w:t>
      </w:r>
    </w:p>
    <w:p w14:paraId="23373668" w14:textId="24175E5F" w:rsidR="008750AE" w:rsidRPr="00CC528B" w:rsidRDefault="00A24B7D"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19.4. </w:t>
      </w:r>
      <w:r w:rsidR="00626F4D" w:rsidRPr="00CC528B">
        <w:rPr>
          <w:rFonts w:ascii="Times New Roman" w:hAnsi="Times New Roman"/>
          <w:sz w:val="28"/>
          <w:szCs w:val="28"/>
        </w:rPr>
        <w:t>šo noteikumu 16.5.1.</w:t>
      </w:r>
      <w:r w:rsidR="002B46DB" w:rsidRPr="00CC528B">
        <w:rPr>
          <w:rFonts w:ascii="Times New Roman" w:hAnsi="Times New Roman"/>
          <w:sz w:val="28"/>
          <w:szCs w:val="28"/>
        </w:rPr>
        <w:t>,</w:t>
      </w:r>
      <w:r w:rsidR="00626F4D" w:rsidRPr="00CC528B">
        <w:rPr>
          <w:rFonts w:ascii="Times New Roman" w:hAnsi="Times New Roman"/>
          <w:sz w:val="28"/>
          <w:szCs w:val="28"/>
        </w:rPr>
        <w:t xml:space="preserve"> 16.5.2., 16.5.3.</w:t>
      </w:r>
      <w:r w:rsidR="00D4252F" w:rsidRPr="00CC528B">
        <w:rPr>
          <w:rFonts w:ascii="Times New Roman" w:hAnsi="Times New Roman"/>
          <w:sz w:val="28"/>
          <w:szCs w:val="28"/>
        </w:rPr>
        <w:t xml:space="preserve">, </w:t>
      </w:r>
      <w:r w:rsidR="00626F4D" w:rsidRPr="00CC528B">
        <w:rPr>
          <w:rFonts w:ascii="Times New Roman" w:hAnsi="Times New Roman"/>
          <w:sz w:val="28"/>
          <w:szCs w:val="28"/>
        </w:rPr>
        <w:t>16.5.4.</w:t>
      </w:r>
      <w:r w:rsidR="00D4252F" w:rsidRPr="00CC528B">
        <w:rPr>
          <w:rFonts w:ascii="Times New Roman" w:hAnsi="Times New Roman"/>
          <w:sz w:val="28"/>
          <w:szCs w:val="28"/>
        </w:rPr>
        <w:t xml:space="preserve"> un 16.5.6.</w:t>
      </w:r>
      <w:r w:rsidR="00626F4D" w:rsidRPr="00CC528B">
        <w:rPr>
          <w:rFonts w:ascii="Times New Roman" w:hAnsi="Times New Roman"/>
          <w:sz w:val="28"/>
          <w:szCs w:val="28"/>
        </w:rPr>
        <w:t xml:space="preserve"> apakšpunktā minēto atbalstāmo darbību īstenošanai </w:t>
      </w:r>
      <w:r w:rsidR="002B46DB" w:rsidRPr="00CC528B">
        <w:rPr>
          <w:rFonts w:ascii="Times New Roman" w:hAnsi="Times New Roman"/>
          <w:sz w:val="28"/>
          <w:szCs w:val="28"/>
        </w:rPr>
        <w:t xml:space="preserve">var </w:t>
      </w:r>
      <w:r w:rsidR="00626F4D" w:rsidRPr="00CC528B">
        <w:rPr>
          <w:rFonts w:ascii="Times New Roman" w:hAnsi="Times New Roman"/>
          <w:sz w:val="28"/>
          <w:szCs w:val="28"/>
        </w:rPr>
        <w:t>plāno</w:t>
      </w:r>
      <w:r w:rsidR="002B46DB" w:rsidRPr="00CC528B">
        <w:rPr>
          <w:rFonts w:ascii="Times New Roman" w:hAnsi="Times New Roman"/>
          <w:sz w:val="28"/>
          <w:szCs w:val="28"/>
        </w:rPr>
        <w:t>t</w:t>
      </w:r>
      <w:r w:rsidR="00626F4D" w:rsidRPr="00CC528B">
        <w:rPr>
          <w:rFonts w:ascii="Times New Roman" w:hAnsi="Times New Roman"/>
          <w:sz w:val="28"/>
          <w:szCs w:val="28"/>
        </w:rPr>
        <w:t xml:space="preserve"> </w:t>
      </w:r>
      <w:r w:rsidR="00280004" w:rsidRPr="00CC528B">
        <w:rPr>
          <w:rFonts w:ascii="Times New Roman" w:hAnsi="Times New Roman"/>
          <w:sz w:val="28"/>
          <w:szCs w:val="28"/>
        </w:rPr>
        <w:t xml:space="preserve">izmaksas </w:t>
      </w:r>
      <w:r w:rsidR="008750AE" w:rsidRPr="00CC528B">
        <w:rPr>
          <w:rFonts w:ascii="Times New Roman" w:hAnsi="Times New Roman"/>
          <w:sz w:val="28"/>
          <w:szCs w:val="28"/>
        </w:rPr>
        <w:t>kafijas paužu</w:t>
      </w:r>
      <w:r w:rsidR="00280004" w:rsidRPr="00CC528B">
        <w:rPr>
          <w:rFonts w:ascii="Times New Roman" w:hAnsi="Times New Roman"/>
          <w:sz w:val="28"/>
          <w:szCs w:val="28"/>
        </w:rPr>
        <w:t xml:space="preserve"> nodrošināšanai</w:t>
      </w:r>
      <w:r w:rsidR="008750AE" w:rsidRPr="00CC528B">
        <w:rPr>
          <w:rFonts w:ascii="Times New Roman" w:hAnsi="Times New Roman"/>
          <w:sz w:val="28"/>
          <w:szCs w:val="28"/>
        </w:rPr>
        <w:t>;</w:t>
      </w:r>
    </w:p>
    <w:p w14:paraId="238E6591" w14:textId="601C971C" w:rsidR="00E473A3" w:rsidRPr="00CC528B" w:rsidRDefault="00A24B7D"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19.5. </w:t>
      </w:r>
      <w:r w:rsidR="00626F4D" w:rsidRPr="00CC528B">
        <w:rPr>
          <w:rFonts w:ascii="Times New Roman" w:hAnsi="Times New Roman"/>
          <w:sz w:val="28"/>
          <w:szCs w:val="28"/>
        </w:rPr>
        <w:t xml:space="preserve">šo noteikumu 16.3.5. un 16.5.3. apakšpunktā minēto atbalstāmo darbību īstenošanai </w:t>
      </w:r>
      <w:r w:rsidR="009A1F51" w:rsidRPr="00CC528B">
        <w:rPr>
          <w:rFonts w:ascii="Times New Roman" w:hAnsi="Times New Roman"/>
          <w:sz w:val="28"/>
          <w:szCs w:val="28"/>
        </w:rPr>
        <w:t xml:space="preserve">paredzēto </w:t>
      </w:r>
      <w:r w:rsidR="00846A75" w:rsidRPr="00CC528B">
        <w:rPr>
          <w:rFonts w:ascii="Times New Roman" w:hAnsi="Times New Roman"/>
          <w:sz w:val="28"/>
          <w:szCs w:val="28"/>
        </w:rPr>
        <w:t>re</w:t>
      </w:r>
      <w:r w:rsidR="00E473A3" w:rsidRPr="00CC528B">
        <w:rPr>
          <w:rFonts w:ascii="Times New Roman" w:hAnsi="Times New Roman"/>
          <w:sz w:val="28"/>
          <w:szCs w:val="28"/>
        </w:rPr>
        <w:t>prezentācij</w:t>
      </w:r>
      <w:r w:rsidR="00846A75" w:rsidRPr="00CC528B">
        <w:rPr>
          <w:rFonts w:ascii="Times New Roman" w:hAnsi="Times New Roman"/>
          <w:sz w:val="28"/>
          <w:szCs w:val="28"/>
        </w:rPr>
        <w:t>as</w:t>
      </w:r>
      <w:r w:rsidR="00E473A3" w:rsidRPr="00CC528B">
        <w:rPr>
          <w:rFonts w:ascii="Times New Roman" w:hAnsi="Times New Roman"/>
          <w:sz w:val="28"/>
          <w:szCs w:val="28"/>
        </w:rPr>
        <w:t xml:space="preserve"> materiālu</w:t>
      </w:r>
      <w:r w:rsidR="002B46DB" w:rsidRPr="00CC528B">
        <w:rPr>
          <w:rFonts w:ascii="Times New Roman" w:hAnsi="Times New Roman"/>
          <w:sz w:val="28"/>
          <w:szCs w:val="28"/>
        </w:rPr>
        <w:t>, informatīvo un vizuālo elementu un veicināšanas balvu</w:t>
      </w:r>
      <w:r w:rsidR="00E473A3" w:rsidRPr="00CC528B">
        <w:rPr>
          <w:rFonts w:ascii="Times New Roman" w:hAnsi="Times New Roman"/>
          <w:sz w:val="28"/>
          <w:szCs w:val="28"/>
        </w:rPr>
        <w:t xml:space="preserve"> </w:t>
      </w:r>
      <w:r w:rsidR="00206079" w:rsidRPr="00CC528B">
        <w:rPr>
          <w:rFonts w:ascii="Times New Roman" w:hAnsi="Times New Roman"/>
          <w:sz w:val="28"/>
          <w:szCs w:val="28"/>
        </w:rPr>
        <w:t>iegāde</w:t>
      </w:r>
      <w:r w:rsidR="009A1F51" w:rsidRPr="00CC528B">
        <w:rPr>
          <w:rFonts w:ascii="Times New Roman" w:hAnsi="Times New Roman"/>
          <w:sz w:val="28"/>
          <w:szCs w:val="28"/>
        </w:rPr>
        <w:t>s</w:t>
      </w:r>
      <w:r w:rsidR="00206079" w:rsidRPr="00CC528B">
        <w:rPr>
          <w:rFonts w:ascii="Times New Roman" w:hAnsi="Times New Roman"/>
          <w:sz w:val="28"/>
          <w:szCs w:val="28"/>
        </w:rPr>
        <w:t xml:space="preserve"> </w:t>
      </w:r>
      <w:r w:rsidR="00082DEE" w:rsidRPr="00CC528B">
        <w:rPr>
          <w:rFonts w:ascii="Times New Roman" w:hAnsi="Times New Roman"/>
          <w:sz w:val="28"/>
          <w:szCs w:val="28"/>
        </w:rPr>
        <w:t xml:space="preserve">un izstrādes </w:t>
      </w:r>
      <w:r w:rsidR="009A1F51" w:rsidRPr="00CC528B">
        <w:rPr>
          <w:rFonts w:ascii="Times New Roman" w:hAnsi="Times New Roman"/>
          <w:sz w:val="28"/>
          <w:szCs w:val="28"/>
        </w:rPr>
        <w:t xml:space="preserve">izmaksas </w:t>
      </w:r>
      <w:r w:rsidR="00EE43A5" w:rsidRPr="00CC528B">
        <w:rPr>
          <w:rFonts w:ascii="Times New Roman" w:hAnsi="Times New Roman"/>
          <w:sz w:val="28"/>
          <w:szCs w:val="28"/>
        </w:rPr>
        <w:t>kopā ne</w:t>
      </w:r>
      <w:r w:rsidR="002B46DB" w:rsidRPr="00CC528B">
        <w:rPr>
          <w:rFonts w:ascii="Times New Roman" w:hAnsi="Times New Roman"/>
          <w:sz w:val="28"/>
          <w:szCs w:val="28"/>
        </w:rPr>
        <w:t>pārsniedz</w:t>
      </w:r>
      <w:r w:rsidR="00EE43A5" w:rsidRPr="00CC528B">
        <w:rPr>
          <w:rFonts w:ascii="Times New Roman" w:hAnsi="Times New Roman"/>
          <w:sz w:val="28"/>
          <w:szCs w:val="28"/>
        </w:rPr>
        <w:t xml:space="preserve"> </w:t>
      </w:r>
      <w:r w:rsidR="00BA61F2" w:rsidRPr="00CC528B">
        <w:rPr>
          <w:rFonts w:ascii="Times New Roman" w:hAnsi="Times New Roman"/>
          <w:sz w:val="28"/>
          <w:szCs w:val="28"/>
        </w:rPr>
        <w:t>4</w:t>
      </w:r>
      <w:r w:rsidR="00EE43A5" w:rsidRPr="00CC528B">
        <w:rPr>
          <w:rFonts w:ascii="Times New Roman" w:hAnsi="Times New Roman"/>
          <w:sz w:val="28"/>
          <w:szCs w:val="28"/>
        </w:rPr>
        <w:t xml:space="preserve">5 000 </w:t>
      </w:r>
      <w:proofErr w:type="spellStart"/>
      <w:r w:rsidR="00EE43A5" w:rsidRPr="00CC528B">
        <w:rPr>
          <w:rFonts w:ascii="Times New Roman" w:hAnsi="Times New Roman"/>
          <w:i/>
          <w:sz w:val="28"/>
          <w:szCs w:val="28"/>
        </w:rPr>
        <w:t>euro</w:t>
      </w:r>
      <w:proofErr w:type="spellEnd"/>
      <w:r w:rsidR="00E473A3" w:rsidRPr="00CC528B">
        <w:rPr>
          <w:rFonts w:ascii="Times New Roman" w:hAnsi="Times New Roman"/>
          <w:sz w:val="28"/>
          <w:szCs w:val="28"/>
        </w:rPr>
        <w:t>;</w:t>
      </w:r>
    </w:p>
    <w:p w14:paraId="4ADEDD84" w14:textId="66858806" w:rsidR="00610ED3" w:rsidRPr="00CC528B" w:rsidRDefault="00A24B7D"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19.6. </w:t>
      </w:r>
      <w:r w:rsidR="001C03A6" w:rsidRPr="00CC528B">
        <w:rPr>
          <w:rFonts w:ascii="Times New Roman" w:hAnsi="Times New Roman"/>
          <w:sz w:val="28"/>
          <w:szCs w:val="28"/>
        </w:rPr>
        <w:t xml:space="preserve">šo noteikumu 16.3.3. un 16.3.4. apakšpunktā minēto atbalstāmo darbību īstenošanai plāno </w:t>
      </w:r>
      <w:r w:rsidR="00280004" w:rsidRPr="00CC528B">
        <w:rPr>
          <w:rFonts w:ascii="Times New Roman" w:hAnsi="Times New Roman"/>
          <w:sz w:val="28"/>
          <w:szCs w:val="28"/>
        </w:rPr>
        <w:t xml:space="preserve">izmaksas </w:t>
      </w:r>
      <w:r w:rsidR="001C03A6" w:rsidRPr="00CC528B">
        <w:rPr>
          <w:rFonts w:ascii="Times New Roman" w:hAnsi="Times New Roman"/>
          <w:sz w:val="28"/>
          <w:szCs w:val="28"/>
        </w:rPr>
        <w:t xml:space="preserve">ārvalstu komandējumu </w:t>
      </w:r>
      <w:r w:rsidR="00280004" w:rsidRPr="00CC528B">
        <w:rPr>
          <w:rFonts w:ascii="Times New Roman" w:hAnsi="Times New Roman"/>
          <w:sz w:val="28"/>
          <w:szCs w:val="28"/>
        </w:rPr>
        <w:t xml:space="preserve">nodrošināšanai </w:t>
      </w:r>
      <w:r w:rsidR="008536B6" w:rsidRPr="00CC528B">
        <w:rPr>
          <w:rFonts w:ascii="Times New Roman" w:hAnsi="Times New Roman"/>
          <w:sz w:val="28"/>
          <w:szCs w:val="28"/>
        </w:rPr>
        <w:t xml:space="preserve">šo noteikumu 18.1.1. apakšpunktā minētajam </w:t>
      </w:r>
      <w:r w:rsidR="00B50063">
        <w:rPr>
          <w:rFonts w:ascii="Times New Roman" w:hAnsi="Times New Roman"/>
          <w:sz w:val="28"/>
          <w:szCs w:val="28"/>
        </w:rPr>
        <w:t xml:space="preserve">projekta </w:t>
      </w:r>
      <w:r w:rsidR="00815B57" w:rsidRPr="00CC528B">
        <w:rPr>
          <w:rFonts w:ascii="Times New Roman" w:hAnsi="Times New Roman"/>
          <w:sz w:val="28"/>
          <w:szCs w:val="28"/>
        </w:rPr>
        <w:t>īstenošanas</w:t>
      </w:r>
      <w:r w:rsidR="00815B57" w:rsidRPr="00CC528B">
        <w:rPr>
          <w:sz w:val="28"/>
          <w:szCs w:val="28"/>
        </w:rPr>
        <w:t xml:space="preserve"> </w:t>
      </w:r>
      <w:r w:rsidR="008536B6" w:rsidRPr="00CC528B">
        <w:rPr>
          <w:rFonts w:ascii="Times New Roman" w:hAnsi="Times New Roman"/>
          <w:sz w:val="28"/>
          <w:szCs w:val="28"/>
        </w:rPr>
        <w:t xml:space="preserve">personālam un šo noteikumu 3.4. apakšpunktā minētajai mērķa grupai atbilstoši normatīvajiem aktiem </w:t>
      </w:r>
      <w:r w:rsidR="009A1F51" w:rsidRPr="00CC528B">
        <w:rPr>
          <w:rFonts w:ascii="Times New Roman" w:hAnsi="Times New Roman"/>
          <w:sz w:val="28"/>
          <w:szCs w:val="28"/>
        </w:rPr>
        <w:t>par</w:t>
      </w:r>
      <w:r w:rsidR="008536B6" w:rsidRPr="00CC528B">
        <w:rPr>
          <w:rFonts w:ascii="Times New Roman" w:hAnsi="Times New Roman"/>
          <w:sz w:val="28"/>
          <w:szCs w:val="28"/>
        </w:rPr>
        <w:t xml:space="preserve"> kārtību, kādā atlīdzināmi ar komandējumiem saistītie izdevumi</w:t>
      </w:r>
      <w:r w:rsidR="00B75B71" w:rsidRPr="00CC528B">
        <w:rPr>
          <w:rFonts w:ascii="Times New Roman" w:hAnsi="Times New Roman"/>
          <w:sz w:val="28"/>
          <w:szCs w:val="28"/>
        </w:rPr>
        <w:t>;</w:t>
      </w:r>
    </w:p>
    <w:p w14:paraId="7EB8C859" w14:textId="7DA43B53" w:rsidR="00CC6A1E" w:rsidRPr="00CC528B" w:rsidRDefault="00A24B7D"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19.7. </w:t>
      </w:r>
      <w:r w:rsidR="008536B6" w:rsidRPr="00CC528B">
        <w:rPr>
          <w:rFonts w:ascii="Times New Roman" w:hAnsi="Times New Roman"/>
          <w:sz w:val="28"/>
          <w:szCs w:val="28"/>
        </w:rPr>
        <w:t>šo noteikumu 16.3.5.,</w:t>
      </w:r>
      <w:r w:rsidR="006D7F33" w:rsidRPr="00CC528B">
        <w:rPr>
          <w:rFonts w:ascii="Times New Roman" w:hAnsi="Times New Roman"/>
          <w:sz w:val="28"/>
          <w:szCs w:val="28"/>
        </w:rPr>
        <w:t xml:space="preserve"> 16.5.1.,</w:t>
      </w:r>
      <w:r w:rsidR="008536B6" w:rsidRPr="00CC528B">
        <w:rPr>
          <w:rFonts w:ascii="Times New Roman" w:hAnsi="Times New Roman"/>
          <w:sz w:val="28"/>
          <w:szCs w:val="28"/>
        </w:rPr>
        <w:t xml:space="preserve"> 16.5.2., 16.5.3.</w:t>
      </w:r>
      <w:r w:rsidR="006D7F33" w:rsidRPr="00CC528B">
        <w:rPr>
          <w:rFonts w:ascii="Times New Roman" w:hAnsi="Times New Roman"/>
          <w:sz w:val="28"/>
          <w:szCs w:val="28"/>
        </w:rPr>
        <w:t>, 16.5.4.</w:t>
      </w:r>
      <w:r w:rsidR="009A1F51" w:rsidRPr="00CC528B">
        <w:rPr>
          <w:rFonts w:ascii="Times New Roman" w:hAnsi="Times New Roman"/>
          <w:sz w:val="28"/>
          <w:szCs w:val="28"/>
        </w:rPr>
        <w:t xml:space="preserve"> </w:t>
      </w:r>
      <w:r w:rsidR="008536B6" w:rsidRPr="00CC528B">
        <w:rPr>
          <w:rFonts w:ascii="Times New Roman" w:hAnsi="Times New Roman"/>
          <w:sz w:val="28"/>
          <w:szCs w:val="28"/>
        </w:rPr>
        <w:t>un 16.5.6. apakšpunktā minēto atbalstāmo darbību īstenošanai</w:t>
      </w:r>
      <w:r w:rsidR="00434718" w:rsidRPr="00CC528B">
        <w:rPr>
          <w:rFonts w:ascii="Times New Roman" w:hAnsi="Times New Roman"/>
          <w:sz w:val="28"/>
          <w:szCs w:val="28"/>
        </w:rPr>
        <w:t xml:space="preserve"> var</w:t>
      </w:r>
      <w:r w:rsidR="008536B6" w:rsidRPr="00CC528B">
        <w:rPr>
          <w:rFonts w:ascii="Times New Roman" w:hAnsi="Times New Roman"/>
          <w:sz w:val="28"/>
          <w:szCs w:val="28"/>
        </w:rPr>
        <w:t xml:space="preserve"> plāno</w:t>
      </w:r>
      <w:r w:rsidR="00434718" w:rsidRPr="00CC528B">
        <w:rPr>
          <w:rFonts w:ascii="Times New Roman" w:hAnsi="Times New Roman"/>
          <w:sz w:val="28"/>
          <w:szCs w:val="28"/>
        </w:rPr>
        <w:t>t</w:t>
      </w:r>
      <w:r w:rsidR="008536B6" w:rsidRPr="00CC528B">
        <w:rPr>
          <w:rFonts w:ascii="Times New Roman" w:hAnsi="Times New Roman"/>
          <w:sz w:val="28"/>
          <w:szCs w:val="28"/>
        </w:rPr>
        <w:t xml:space="preserve"> </w:t>
      </w:r>
      <w:r w:rsidR="00DA436F" w:rsidRPr="00CC528B">
        <w:rPr>
          <w:rFonts w:ascii="Times New Roman" w:hAnsi="Times New Roman"/>
          <w:sz w:val="28"/>
          <w:szCs w:val="28"/>
        </w:rPr>
        <w:t>tr</w:t>
      </w:r>
      <w:r w:rsidR="00D95E06" w:rsidRPr="00CC528B">
        <w:rPr>
          <w:rFonts w:ascii="Times New Roman" w:hAnsi="Times New Roman"/>
          <w:sz w:val="28"/>
          <w:szCs w:val="28"/>
        </w:rPr>
        <w:t xml:space="preserve">ansporta </w:t>
      </w:r>
      <w:r w:rsidR="0039379A" w:rsidRPr="00CC528B">
        <w:rPr>
          <w:rFonts w:ascii="Times New Roman" w:hAnsi="Times New Roman"/>
          <w:sz w:val="28"/>
          <w:szCs w:val="28"/>
        </w:rPr>
        <w:t>nom</w:t>
      </w:r>
      <w:r w:rsidR="005826B7" w:rsidRPr="00CC528B">
        <w:rPr>
          <w:rFonts w:ascii="Times New Roman" w:hAnsi="Times New Roman"/>
          <w:sz w:val="28"/>
          <w:szCs w:val="28"/>
        </w:rPr>
        <w:t>a</w:t>
      </w:r>
      <w:r w:rsidR="008536B6" w:rsidRPr="00CC528B">
        <w:rPr>
          <w:rFonts w:ascii="Times New Roman" w:hAnsi="Times New Roman"/>
          <w:sz w:val="28"/>
          <w:szCs w:val="28"/>
        </w:rPr>
        <w:t xml:space="preserve">s </w:t>
      </w:r>
      <w:r w:rsidR="009A1F51" w:rsidRPr="00CC528B">
        <w:rPr>
          <w:rFonts w:ascii="Times New Roman" w:hAnsi="Times New Roman"/>
          <w:sz w:val="28"/>
          <w:szCs w:val="28"/>
        </w:rPr>
        <w:t>izmaksas</w:t>
      </w:r>
      <w:r w:rsidR="00CC6A1E" w:rsidRPr="00CC528B">
        <w:rPr>
          <w:rFonts w:ascii="Times New Roman" w:hAnsi="Times New Roman"/>
          <w:sz w:val="28"/>
          <w:szCs w:val="28"/>
        </w:rPr>
        <w:t>;</w:t>
      </w:r>
    </w:p>
    <w:p w14:paraId="037524D4" w14:textId="77777777" w:rsidR="00350483" w:rsidRDefault="00A24B7D" w:rsidP="00350483">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19.8. </w:t>
      </w:r>
      <w:r w:rsidR="008536B6" w:rsidRPr="00CC528B">
        <w:rPr>
          <w:rFonts w:ascii="Times New Roman" w:hAnsi="Times New Roman"/>
          <w:sz w:val="28"/>
          <w:szCs w:val="28"/>
        </w:rPr>
        <w:t xml:space="preserve">šo noteikumu 18.1.1. apakšpunktā minētajam personālam plāno </w:t>
      </w:r>
      <w:r w:rsidR="00FD5867" w:rsidRPr="00CC528B">
        <w:rPr>
          <w:rFonts w:ascii="Times New Roman" w:hAnsi="Times New Roman"/>
          <w:sz w:val="28"/>
          <w:szCs w:val="28"/>
        </w:rPr>
        <w:t>veselības</w:t>
      </w:r>
      <w:proofErr w:type="gramStart"/>
      <w:r w:rsidR="006F0FE4">
        <w:rPr>
          <w:rFonts w:ascii="Times New Roman" w:hAnsi="Times New Roman"/>
          <w:sz w:val="28"/>
          <w:szCs w:val="28"/>
        </w:rPr>
        <w:t xml:space="preserve"> </w:t>
      </w:r>
      <w:r w:rsidR="00FD5867" w:rsidRPr="00CC528B">
        <w:rPr>
          <w:rFonts w:ascii="Times New Roman" w:hAnsi="Times New Roman"/>
          <w:sz w:val="28"/>
          <w:szCs w:val="28"/>
        </w:rPr>
        <w:t xml:space="preserve"> </w:t>
      </w:r>
      <w:proofErr w:type="gramEnd"/>
      <w:r w:rsidR="00FD5867" w:rsidRPr="00CC528B">
        <w:rPr>
          <w:rFonts w:ascii="Times New Roman" w:hAnsi="Times New Roman"/>
          <w:sz w:val="28"/>
          <w:szCs w:val="28"/>
        </w:rPr>
        <w:t>apdrošināšana</w:t>
      </w:r>
      <w:r w:rsidR="004E1797" w:rsidRPr="00CC528B">
        <w:rPr>
          <w:rFonts w:ascii="Times New Roman" w:hAnsi="Times New Roman"/>
          <w:sz w:val="28"/>
          <w:szCs w:val="28"/>
        </w:rPr>
        <w:t>s</w:t>
      </w:r>
      <w:r w:rsidR="006F0FE4">
        <w:rPr>
          <w:rFonts w:ascii="Times New Roman" w:hAnsi="Times New Roman"/>
          <w:sz w:val="28"/>
          <w:szCs w:val="28"/>
        </w:rPr>
        <w:t xml:space="preserve"> </w:t>
      </w:r>
      <w:r w:rsidR="004E1797" w:rsidRPr="00CC528B">
        <w:rPr>
          <w:rFonts w:ascii="Times New Roman" w:hAnsi="Times New Roman"/>
          <w:sz w:val="28"/>
          <w:szCs w:val="28"/>
        </w:rPr>
        <w:t xml:space="preserve"> izmaksas</w:t>
      </w:r>
      <w:r w:rsidR="00FD5867" w:rsidRPr="00CC528B">
        <w:rPr>
          <w:rFonts w:ascii="Times New Roman" w:hAnsi="Times New Roman"/>
          <w:sz w:val="28"/>
          <w:szCs w:val="28"/>
        </w:rPr>
        <w:t>,</w:t>
      </w:r>
      <w:r w:rsidR="006F0FE4">
        <w:rPr>
          <w:rFonts w:ascii="Times New Roman" w:hAnsi="Times New Roman"/>
          <w:sz w:val="28"/>
          <w:szCs w:val="28"/>
        </w:rPr>
        <w:t xml:space="preserve"> </w:t>
      </w:r>
      <w:r w:rsidR="00FD5867" w:rsidRPr="00CC528B">
        <w:rPr>
          <w:rFonts w:ascii="Times New Roman" w:hAnsi="Times New Roman"/>
          <w:sz w:val="28"/>
          <w:szCs w:val="28"/>
        </w:rPr>
        <w:t xml:space="preserve"> ja </w:t>
      </w:r>
      <w:r w:rsidR="006F0FE4">
        <w:rPr>
          <w:rFonts w:ascii="Times New Roman" w:hAnsi="Times New Roman"/>
          <w:sz w:val="28"/>
          <w:szCs w:val="28"/>
        </w:rPr>
        <w:t xml:space="preserve"> </w:t>
      </w:r>
      <w:r w:rsidR="00FD5867" w:rsidRPr="00CC528B">
        <w:rPr>
          <w:rFonts w:ascii="Times New Roman" w:hAnsi="Times New Roman"/>
          <w:sz w:val="28"/>
          <w:szCs w:val="28"/>
        </w:rPr>
        <w:t>veselības</w:t>
      </w:r>
      <w:r w:rsidR="006F0FE4">
        <w:rPr>
          <w:rFonts w:ascii="Times New Roman" w:hAnsi="Times New Roman"/>
          <w:sz w:val="28"/>
          <w:szCs w:val="28"/>
        </w:rPr>
        <w:t xml:space="preserve"> </w:t>
      </w:r>
      <w:r w:rsidR="00FD5867" w:rsidRPr="00CC528B">
        <w:rPr>
          <w:rFonts w:ascii="Times New Roman" w:hAnsi="Times New Roman"/>
          <w:sz w:val="28"/>
          <w:szCs w:val="28"/>
        </w:rPr>
        <w:t xml:space="preserve"> apdrošināšana </w:t>
      </w:r>
      <w:r w:rsidR="006F0FE4">
        <w:rPr>
          <w:rFonts w:ascii="Times New Roman" w:hAnsi="Times New Roman"/>
          <w:sz w:val="28"/>
          <w:szCs w:val="28"/>
        </w:rPr>
        <w:t xml:space="preserve"> </w:t>
      </w:r>
      <w:r w:rsidR="00FD5867" w:rsidRPr="00CC528B">
        <w:rPr>
          <w:rFonts w:ascii="Times New Roman" w:hAnsi="Times New Roman"/>
          <w:sz w:val="28"/>
          <w:szCs w:val="28"/>
        </w:rPr>
        <w:t xml:space="preserve">paredzēta </w:t>
      </w:r>
      <w:r w:rsidR="006F0FE4">
        <w:rPr>
          <w:rFonts w:ascii="Times New Roman" w:hAnsi="Times New Roman"/>
          <w:sz w:val="28"/>
          <w:szCs w:val="28"/>
        </w:rPr>
        <w:br/>
      </w:r>
    </w:p>
    <w:p w14:paraId="0AA5B38B" w14:textId="40127A5C" w:rsidR="00036B2B" w:rsidRPr="00CC528B" w:rsidRDefault="00FD5867" w:rsidP="00350483">
      <w:pPr>
        <w:tabs>
          <w:tab w:val="left" w:pos="993"/>
          <w:tab w:val="left" w:pos="1134"/>
          <w:tab w:val="left" w:pos="1560"/>
        </w:tabs>
        <w:spacing w:after="0" w:line="240" w:lineRule="auto"/>
        <w:jc w:val="both"/>
        <w:rPr>
          <w:rFonts w:ascii="Times New Roman" w:hAnsi="Times New Roman"/>
          <w:sz w:val="28"/>
          <w:szCs w:val="28"/>
        </w:rPr>
      </w:pPr>
      <w:r w:rsidRPr="00CC528B">
        <w:rPr>
          <w:rFonts w:ascii="Times New Roman" w:hAnsi="Times New Roman"/>
          <w:sz w:val="28"/>
          <w:szCs w:val="28"/>
        </w:rPr>
        <w:lastRenderedPageBreak/>
        <w:t>finansējuma saņēmēja iestādē. Ja personāls ir nodarbināts normāl</w:t>
      </w:r>
      <w:r w:rsidR="004E1797" w:rsidRPr="00CC528B">
        <w:rPr>
          <w:rFonts w:ascii="Times New Roman" w:hAnsi="Times New Roman"/>
          <w:sz w:val="28"/>
          <w:szCs w:val="28"/>
        </w:rPr>
        <w:t>u</w:t>
      </w:r>
      <w:r w:rsidRPr="00CC528B">
        <w:rPr>
          <w:rFonts w:ascii="Times New Roman" w:hAnsi="Times New Roman"/>
          <w:sz w:val="28"/>
          <w:szCs w:val="28"/>
        </w:rPr>
        <w:t xml:space="preserve"> darba laiku, veselības apdrošināšanas izmaksas ir attiecināmas 100</w:t>
      </w:r>
      <w:r w:rsidR="00196151" w:rsidRPr="00CC528B">
        <w:rPr>
          <w:rFonts w:ascii="Times New Roman" w:hAnsi="Times New Roman"/>
          <w:sz w:val="28"/>
          <w:szCs w:val="28"/>
        </w:rPr>
        <w:t> </w:t>
      </w:r>
      <w:r w:rsidRPr="00CC528B">
        <w:rPr>
          <w:rFonts w:ascii="Times New Roman" w:hAnsi="Times New Roman"/>
          <w:sz w:val="28"/>
          <w:szCs w:val="28"/>
        </w:rPr>
        <w:t xml:space="preserve">procentu apmērā. Ja personāls ir nodarbināts </w:t>
      </w:r>
      <w:r w:rsidR="003638BB" w:rsidRPr="00CC528B">
        <w:rPr>
          <w:rFonts w:ascii="Times New Roman" w:hAnsi="Times New Roman"/>
          <w:sz w:val="28"/>
          <w:szCs w:val="28"/>
        </w:rPr>
        <w:t>nepilnu darba laiku</w:t>
      </w:r>
      <w:r w:rsidRPr="00CC528B">
        <w:rPr>
          <w:rFonts w:ascii="Times New Roman" w:hAnsi="Times New Roman"/>
          <w:sz w:val="28"/>
          <w:szCs w:val="28"/>
        </w:rPr>
        <w:t xml:space="preserve">, veselības apdrošināšanas izmaksas nosakāmas atbilstoši nepilnā darba laika noslodzei. Ja personāla atlīdzībai piemēro </w:t>
      </w:r>
      <w:proofErr w:type="spellStart"/>
      <w:r w:rsidRPr="00CC528B">
        <w:rPr>
          <w:rFonts w:ascii="Times New Roman" w:hAnsi="Times New Roman"/>
          <w:sz w:val="28"/>
          <w:szCs w:val="28"/>
        </w:rPr>
        <w:t>daļlaika</w:t>
      </w:r>
      <w:proofErr w:type="spellEnd"/>
      <w:r w:rsidRPr="00CC528B">
        <w:rPr>
          <w:rFonts w:ascii="Times New Roman" w:hAnsi="Times New Roman"/>
          <w:sz w:val="28"/>
          <w:szCs w:val="28"/>
        </w:rPr>
        <w:t xml:space="preserve"> attiecināmības principu, veselības apdrošināšanas izmaksas nosakāmas </w:t>
      </w:r>
      <w:r w:rsidR="007631F9" w:rsidRPr="00CC528B">
        <w:rPr>
          <w:rFonts w:ascii="Times New Roman" w:hAnsi="Times New Roman"/>
          <w:sz w:val="28"/>
          <w:szCs w:val="28"/>
        </w:rPr>
        <w:t xml:space="preserve">atbilstoši </w:t>
      </w:r>
      <w:proofErr w:type="spellStart"/>
      <w:r w:rsidR="007631F9" w:rsidRPr="00CC528B">
        <w:rPr>
          <w:rFonts w:ascii="Times New Roman" w:hAnsi="Times New Roman"/>
          <w:sz w:val="28"/>
          <w:szCs w:val="28"/>
        </w:rPr>
        <w:t>daļlaika</w:t>
      </w:r>
      <w:proofErr w:type="spellEnd"/>
      <w:r w:rsidR="007631F9" w:rsidRPr="00CC528B">
        <w:rPr>
          <w:rFonts w:ascii="Times New Roman" w:hAnsi="Times New Roman"/>
          <w:sz w:val="28"/>
          <w:szCs w:val="28"/>
        </w:rPr>
        <w:t xml:space="preserve"> noslodzei</w:t>
      </w:r>
      <w:r w:rsidRPr="00CC528B">
        <w:rPr>
          <w:rFonts w:ascii="Times New Roman" w:hAnsi="Times New Roman"/>
          <w:sz w:val="28"/>
          <w:szCs w:val="28"/>
        </w:rPr>
        <w:t xml:space="preserve">. Veselības apdrošināšanas izmaksas ir attiecināmas tikai uz periodu, kad </w:t>
      </w:r>
      <w:r w:rsidR="007631F9" w:rsidRPr="00CC528B">
        <w:rPr>
          <w:rFonts w:ascii="Times New Roman" w:hAnsi="Times New Roman"/>
          <w:sz w:val="28"/>
          <w:szCs w:val="28"/>
        </w:rPr>
        <w:t>šo noteikumu 1</w:t>
      </w:r>
      <w:r w:rsidR="00530EA8" w:rsidRPr="00CC528B">
        <w:rPr>
          <w:rFonts w:ascii="Times New Roman" w:hAnsi="Times New Roman"/>
          <w:sz w:val="28"/>
          <w:szCs w:val="28"/>
        </w:rPr>
        <w:t>8</w:t>
      </w:r>
      <w:r w:rsidR="007631F9" w:rsidRPr="00CC528B">
        <w:rPr>
          <w:rFonts w:ascii="Times New Roman" w:hAnsi="Times New Roman"/>
          <w:sz w:val="28"/>
          <w:szCs w:val="28"/>
        </w:rPr>
        <w:t>.1.</w:t>
      </w:r>
      <w:r w:rsidR="00E37A01" w:rsidRPr="00CC528B">
        <w:rPr>
          <w:rFonts w:ascii="Times New Roman" w:hAnsi="Times New Roman"/>
          <w:sz w:val="28"/>
          <w:szCs w:val="28"/>
        </w:rPr>
        <w:t>1. </w:t>
      </w:r>
      <w:r w:rsidR="007631F9" w:rsidRPr="00CC528B">
        <w:rPr>
          <w:rFonts w:ascii="Times New Roman" w:hAnsi="Times New Roman"/>
          <w:sz w:val="28"/>
          <w:szCs w:val="28"/>
        </w:rPr>
        <w:t xml:space="preserve">apakšpunktā minētais </w:t>
      </w:r>
      <w:r w:rsidRPr="00CC528B">
        <w:rPr>
          <w:rFonts w:ascii="Times New Roman" w:hAnsi="Times New Roman"/>
          <w:sz w:val="28"/>
          <w:szCs w:val="28"/>
        </w:rPr>
        <w:t>pe</w:t>
      </w:r>
      <w:r w:rsidR="00036B2B" w:rsidRPr="00CC528B">
        <w:rPr>
          <w:rFonts w:ascii="Times New Roman" w:hAnsi="Times New Roman"/>
          <w:sz w:val="28"/>
          <w:szCs w:val="28"/>
        </w:rPr>
        <w:t>rsonāls ir nodarbināts projektā;</w:t>
      </w:r>
    </w:p>
    <w:p w14:paraId="3EDCAC7F" w14:textId="1511FFCB" w:rsidR="00036B2B" w:rsidRPr="00CC528B" w:rsidRDefault="00A24B7D"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19.9. </w:t>
      </w:r>
      <w:r w:rsidR="00195080" w:rsidRPr="00CC528B">
        <w:rPr>
          <w:rFonts w:ascii="Times New Roman" w:hAnsi="Times New Roman"/>
          <w:sz w:val="28"/>
          <w:szCs w:val="28"/>
        </w:rPr>
        <w:t>darba vietas aprīkojuma iegādes izmaksas šo noteikumu 1</w:t>
      </w:r>
      <w:r w:rsidR="00530EA8" w:rsidRPr="00CC528B">
        <w:rPr>
          <w:rFonts w:ascii="Times New Roman" w:hAnsi="Times New Roman"/>
          <w:sz w:val="28"/>
          <w:szCs w:val="28"/>
        </w:rPr>
        <w:t>8</w:t>
      </w:r>
      <w:r w:rsidR="00195080" w:rsidRPr="00CC528B">
        <w:rPr>
          <w:rFonts w:ascii="Times New Roman" w:hAnsi="Times New Roman"/>
          <w:sz w:val="28"/>
          <w:szCs w:val="28"/>
        </w:rPr>
        <w:t>.1.1.</w:t>
      </w:r>
      <w:r w:rsidR="00843C32" w:rsidRPr="00CC528B">
        <w:rPr>
          <w:rFonts w:ascii="Times New Roman" w:hAnsi="Times New Roman"/>
          <w:sz w:val="28"/>
          <w:szCs w:val="28"/>
        </w:rPr>
        <w:t> </w:t>
      </w:r>
      <w:r w:rsidR="00195080" w:rsidRPr="00CC528B">
        <w:rPr>
          <w:rFonts w:ascii="Times New Roman" w:hAnsi="Times New Roman"/>
          <w:sz w:val="28"/>
          <w:szCs w:val="28"/>
        </w:rPr>
        <w:t>apakšpunktā minētajam personālam jaunu darba vietu radīšanai vai esošo darba vietu atjaunošanai</w:t>
      </w:r>
      <w:r w:rsidR="003638BB" w:rsidRPr="00CC528B">
        <w:rPr>
          <w:rFonts w:ascii="Times New Roman" w:hAnsi="Times New Roman"/>
          <w:sz w:val="28"/>
          <w:szCs w:val="28"/>
        </w:rPr>
        <w:t xml:space="preserve"> plāno </w:t>
      </w:r>
      <w:r w:rsidR="00195080" w:rsidRPr="00CC528B">
        <w:rPr>
          <w:rFonts w:ascii="Times New Roman" w:hAnsi="Times New Roman"/>
          <w:sz w:val="28"/>
          <w:szCs w:val="28"/>
        </w:rPr>
        <w:t>ne vairāk kā 3000</w:t>
      </w:r>
      <w:r w:rsidR="00843C32" w:rsidRPr="00CC528B">
        <w:rPr>
          <w:rFonts w:ascii="Times New Roman" w:hAnsi="Times New Roman"/>
          <w:sz w:val="28"/>
          <w:szCs w:val="28"/>
        </w:rPr>
        <w:t> </w:t>
      </w:r>
      <w:proofErr w:type="spellStart"/>
      <w:r w:rsidR="00195080" w:rsidRPr="00CC528B">
        <w:rPr>
          <w:rFonts w:ascii="Times New Roman" w:hAnsi="Times New Roman"/>
          <w:i/>
          <w:sz w:val="28"/>
          <w:szCs w:val="28"/>
        </w:rPr>
        <w:t>e</w:t>
      </w:r>
      <w:r w:rsidR="00D95E06" w:rsidRPr="00CC528B">
        <w:rPr>
          <w:rFonts w:ascii="Times New Roman" w:hAnsi="Times New Roman"/>
          <w:i/>
          <w:sz w:val="28"/>
          <w:szCs w:val="28"/>
        </w:rPr>
        <w:t>uro</w:t>
      </w:r>
      <w:proofErr w:type="spellEnd"/>
      <w:r w:rsidR="00195080" w:rsidRPr="00CC528B">
        <w:rPr>
          <w:rFonts w:ascii="Times New Roman" w:hAnsi="Times New Roman"/>
          <w:sz w:val="28"/>
          <w:szCs w:val="28"/>
        </w:rPr>
        <w:t xml:space="preserve"> vienai darba vietai visā projekta īstenošanas laikā. Ja personāls ir nodarbināts normāl</w:t>
      </w:r>
      <w:r w:rsidR="004E1797" w:rsidRPr="00CC528B">
        <w:rPr>
          <w:rFonts w:ascii="Times New Roman" w:hAnsi="Times New Roman"/>
          <w:sz w:val="28"/>
          <w:szCs w:val="28"/>
        </w:rPr>
        <w:t>u</w:t>
      </w:r>
      <w:r w:rsidR="00195080" w:rsidRPr="00CC528B">
        <w:rPr>
          <w:rFonts w:ascii="Times New Roman" w:hAnsi="Times New Roman"/>
          <w:sz w:val="28"/>
          <w:szCs w:val="28"/>
        </w:rPr>
        <w:t xml:space="preserve"> darba laiku, darba vietas aprīkoju</w:t>
      </w:r>
      <w:r w:rsidR="00D94596" w:rsidRPr="00CC528B">
        <w:rPr>
          <w:rFonts w:ascii="Times New Roman" w:hAnsi="Times New Roman"/>
          <w:sz w:val="28"/>
          <w:szCs w:val="28"/>
        </w:rPr>
        <w:t>ma izmaksas ir attiecināmas 100 </w:t>
      </w:r>
      <w:r w:rsidR="00195080" w:rsidRPr="00CC528B">
        <w:rPr>
          <w:rFonts w:ascii="Times New Roman" w:hAnsi="Times New Roman"/>
          <w:sz w:val="28"/>
          <w:szCs w:val="28"/>
        </w:rPr>
        <w:t xml:space="preserve">procentu apmērā. Ja personāls ir nodarbināts nepilnu darba laiku vai personāla atlīdzībai piemēro </w:t>
      </w:r>
      <w:proofErr w:type="spellStart"/>
      <w:r w:rsidR="00195080" w:rsidRPr="00CC528B">
        <w:rPr>
          <w:rFonts w:ascii="Times New Roman" w:hAnsi="Times New Roman"/>
          <w:sz w:val="28"/>
          <w:szCs w:val="28"/>
        </w:rPr>
        <w:t>daļlaika</w:t>
      </w:r>
      <w:proofErr w:type="spellEnd"/>
      <w:r w:rsidR="00195080" w:rsidRPr="00CC528B">
        <w:rPr>
          <w:rFonts w:ascii="Times New Roman" w:hAnsi="Times New Roman"/>
          <w:sz w:val="28"/>
          <w:szCs w:val="28"/>
        </w:rPr>
        <w:t xml:space="preserve"> attiecināmības principu, darba vietas aprīkojuma iegādes izmaksas ir attiecināmas proporcionāli slodzes procentuālajam sadalījumam.</w:t>
      </w:r>
    </w:p>
    <w:p w14:paraId="24D2E505" w14:textId="77777777" w:rsidR="00A24B7D" w:rsidRPr="00CC528B" w:rsidRDefault="00A24B7D" w:rsidP="003709FD">
      <w:pPr>
        <w:spacing w:after="0" w:line="240" w:lineRule="auto"/>
        <w:ind w:firstLine="709"/>
        <w:jc w:val="both"/>
        <w:rPr>
          <w:rFonts w:ascii="Times New Roman" w:hAnsi="Times New Roman"/>
          <w:sz w:val="28"/>
          <w:szCs w:val="28"/>
        </w:rPr>
      </w:pPr>
    </w:p>
    <w:p w14:paraId="0C1E0798" w14:textId="12D22170" w:rsidR="00036B2B" w:rsidRPr="00CC528B" w:rsidRDefault="00A24B7D"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20. </w:t>
      </w:r>
      <w:r w:rsidR="002E6EBC" w:rsidRPr="00CC528B">
        <w:rPr>
          <w:rFonts w:ascii="Times New Roman" w:hAnsi="Times New Roman"/>
          <w:sz w:val="28"/>
          <w:szCs w:val="28"/>
        </w:rPr>
        <w:t xml:space="preserve">Šo noteikumu </w:t>
      </w:r>
      <w:r w:rsidR="00385285" w:rsidRPr="00CC528B">
        <w:rPr>
          <w:rFonts w:ascii="Times New Roman" w:hAnsi="Times New Roman"/>
          <w:sz w:val="28"/>
          <w:szCs w:val="28"/>
        </w:rPr>
        <w:t>1</w:t>
      </w:r>
      <w:r w:rsidR="00530EA8" w:rsidRPr="00CC528B">
        <w:rPr>
          <w:rFonts w:ascii="Times New Roman" w:hAnsi="Times New Roman"/>
          <w:sz w:val="28"/>
          <w:szCs w:val="28"/>
        </w:rPr>
        <w:t>7</w:t>
      </w:r>
      <w:r w:rsidR="002E6EBC" w:rsidRPr="00CC528B">
        <w:rPr>
          <w:rFonts w:ascii="Times New Roman" w:hAnsi="Times New Roman"/>
          <w:sz w:val="28"/>
          <w:szCs w:val="28"/>
        </w:rPr>
        <w:t>.2.</w:t>
      </w:r>
      <w:r w:rsidR="00196151" w:rsidRPr="00CC528B">
        <w:rPr>
          <w:rFonts w:ascii="Times New Roman" w:hAnsi="Times New Roman"/>
          <w:sz w:val="28"/>
          <w:szCs w:val="28"/>
        </w:rPr>
        <w:t> </w:t>
      </w:r>
      <w:r w:rsidR="002E6EBC" w:rsidRPr="00CC528B">
        <w:rPr>
          <w:rFonts w:ascii="Times New Roman" w:hAnsi="Times New Roman"/>
          <w:sz w:val="28"/>
          <w:szCs w:val="28"/>
        </w:rPr>
        <w:t xml:space="preserve">apakšpunktā minētās netiešās </w:t>
      </w:r>
      <w:r w:rsidR="00BA710B" w:rsidRPr="00CC528B">
        <w:rPr>
          <w:rFonts w:ascii="Times New Roman" w:hAnsi="Times New Roman"/>
          <w:sz w:val="28"/>
          <w:szCs w:val="28"/>
        </w:rPr>
        <w:t xml:space="preserve">attiecināmās </w:t>
      </w:r>
      <w:r w:rsidR="002E6EBC" w:rsidRPr="00CC528B">
        <w:rPr>
          <w:rFonts w:ascii="Times New Roman" w:hAnsi="Times New Roman"/>
          <w:sz w:val="28"/>
          <w:szCs w:val="28"/>
        </w:rPr>
        <w:t xml:space="preserve">izmaksas </w:t>
      </w:r>
      <w:r w:rsidR="001A2700" w:rsidRPr="00CC528B">
        <w:rPr>
          <w:rFonts w:ascii="Times New Roman" w:hAnsi="Times New Roman"/>
          <w:sz w:val="28"/>
          <w:szCs w:val="28"/>
        </w:rPr>
        <w:t>finansējuma saņēmējam un sadarbības partneriem projektā</w:t>
      </w:r>
      <w:r w:rsidR="00FF2CC3" w:rsidRPr="00CC528B">
        <w:rPr>
          <w:rFonts w:ascii="Times New Roman" w:hAnsi="Times New Roman"/>
          <w:sz w:val="28"/>
          <w:szCs w:val="28"/>
        </w:rPr>
        <w:t xml:space="preserve"> </w:t>
      </w:r>
      <w:r w:rsidR="002E6EBC" w:rsidRPr="00CC528B">
        <w:rPr>
          <w:rFonts w:ascii="Times New Roman" w:hAnsi="Times New Roman"/>
          <w:sz w:val="28"/>
          <w:szCs w:val="28"/>
        </w:rPr>
        <w:t xml:space="preserve">plāno kā vienu </w:t>
      </w:r>
      <w:r w:rsidR="00FD4AC9" w:rsidRPr="00CC528B">
        <w:rPr>
          <w:rFonts w:ascii="Times New Roman" w:hAnsi="Times New Roman"/>
          <w:sz w:val="28"/>
          <w:szCs w:val="28"/>
        </w:rPr>
        <w:t xml:space="preserve">izmaksu </w:t>
      </w:r>
      <w:r w:rsidR="002E6EBC" w:rsidRPr="00CC528B">
        <w:rPr>
          <w:rFonts w:ascii="Times New Roman" w:hAnsi="Times New Roman"/>
          <w:sz w:val="28"/>
          <w:szCs w:val="28"/>
        </w:rPr>
        <w:t>pozīciju</w:t>
      </w:r>
      <w:r w:rsidR="001A2700" w:rsidRPr="00CC528B">
        <w:rPr>
          <w:rFonts w:ascii="Times New Roman" w:hAnsi="Times New Roman"/>
          <w:sz w:val="28"/>
          <w:szCs w:val="28"/>
        </w:rPr>
        <w:t>,</w:t>
      </w:r>
      <w:r w:rsidR="002E6EBC" w:rsidRPr="00CC528B">
        <w:rPr>
          <w:rFonts w:ascii="Times New Roman" w:hAnsi="Times New Roman"/>
          <w:sz w:val="28"/>
          <w:szCs w:val="28"/>
        </w:rPr>
        <w:t xml:space="preserve"> </w:t>
      </w:r>
      <w:r w:rsidR="001D3520" w:rsidRPr="00CC528B">
        <w:rPr>
          <w:rFonts w:ascii="Times New Roman" w:hAnsi="Times New Roman"/>
          <w:sz w:val="28"/>
          <w:szCs w:val="28"/>
        </w:rPr>
        <w:t xml:space="preserve">piemērojot netiešo izmaksu vienoto likmi </w:t>
      </w:r>
      <w:r w:rsidR="002E6EBC" w:rsidRPr="00CC528B">
        <w:rPr>
          <w:rFonts w:ascii="Times New Roman" w:hAnsi="Times New Roman"/>
          <w:sz w:val="28"/>
          <w:szCs w:val="28"/>
        </w:rPr>
        <w:t>15</w:t>
      </w:r>
      <w:r w:rsidR="00196151" w:rsidRPr="00CC528B">
        <w:rPr>
          <w:rFonts w:ascii="Times New Roman" w:hAnsi="Times New Roman"/>
          <w:sz w:val="28"/>
          <w:szCs w:val="28"/>
        </w:rPr>
        <w:t> </w:t>
      </w:r>
      <w:r w:rsidR="002E6EBC" w:rsidRPr="00CC528B">
        <w:rPr>
          <w:rFonts w:ascii="Times New Roman" w:hAnsi="Times New Roman"/>
          <w:sz w:val="28"/>
          <w:szCs w:val="28"/>
        </w:rPr>
        <w:t xml:space="preserve">procentu apmērā no šo noteikumu </w:t>
      </w:r>
      <w:r w:rsidR="00385285" w:rsidRPr="00CC528B">
        <w:rPr>
          <w:rFonts w:ascii="Times New Roman" w:hAnsi="Times New Roman"/>
          <w:sz w:val="28"/>
          <w:szCs w:val="28"/>
        </w:rPr>
        <w:t>1</w:t>
      </w:r>
      <w:r w:rsidR="00530EA8" w:rsidRPr="00CC528B">
        <w:rPr>
          <w:rFonts w:ascii="Times New Roman" w:hAnsi="Times New Roman"/>
          <w:sz w:val="28"/>
          <w:szCs w:val="28"/>
        </w:rPr>
        <w:t>8</w:t>
      </w:r>
      <w:r w:rsidR="002E6EBC" w:rsidRPr="00CC528B">
        <w:rPr>
          <w:rFonts w:ascii="Times New Roman" w:hAnsi="Times New Roman"/>
          <w:sz w:val="28"/>
          <w:szCs w:val="28"/>
        </w:rPr>
        <w:t>.</w:t>
      </w:r>
      <w:r w:rsidR="00D62198" w:rsidRPr="00CC528B">
        <w:rPr>
          <w:rFonts w:ascii="Times New Roman" w:hAnsi="Times New Roman"/>
          <w:sz w:val="28"/>
          <w:szCs w:val="28"/>
        </w:rPr>
        <w:t>1</w:t>
      </w:r>
      <w:r w:rsidR="001A2700" w:rsidRPr="00CC528B">
        <w:rPr>
          <w:rFonts w:ascii="Times New Roman" w:hAnsi="Times New Roman"/>
          <w:sz w:val="28"/>
          <w:szCs w:val="28"/>
        </w:rPr>
        <w:t>.</w:t>
      </w:r>
      <w:r w:rsidR="0053157A" w:rsidRPr="00CC528B">
        <w:rPr>
          <w:rFonts w:ascii="Times New Roman" w:hAnsi="Times New Roman"/>
          <w:sz w:val="28"/>
          <w:szCs w:val="28"/>
        </w:rPr>
        <w:t> </w:t>
      </w:r>
      <w:r w:rsidR="002E6EBC" w:rsidRPr="00CC528B">
        <w:rPr>
          <w:rFonts w:ascii="Times New Roman" w:hAnsi="Times New Roman"/>
          <w:sz w:val="28"/>
          <w:szCs w:val="28"/>
        </w:rPr>
        <w:t xml:space="preserve">apakšpunktā </w:t>
      </w:r>
      <w:r w:rsidR="009712D2" w:rsidRPr="00CC528B">
        <w:rPr>
          <w:rFonts w:ascii="Times New Roman" w:hAnsi="Times New Roman"/>
          <w:sz w:val="28"/>
          <w:szCs w:val="28"/>
        </w:rPr>
        <w:t>minētajām</w:t>
      </w:r>
      <w:r w:rsidR="002E6EBC" w:rsidRPr="00CC528B">
        <w:rPr>
          <w:rFonts w:ascii="Times New Roman" w:hAnsi="Times New Roman"/>
          <w:sz w:val="28"/>
          <w:szCs w:val="28"/>
        </w:rPr>
        <w:t xml:space="preserve"> </w:t>
      </w:r>
      <w:r w:rsidR="00BA710B" w:rsidRPr="00CC528B">
        <w:rPr>
          <w:rFonts w:ascii="Times New Roman" w:hAnsi="Times New Roman"/>
          <w:sz w:val="28"/>
          <w:szCs w:val="28"/>
        </w:rPr>
        <w:t xml:space="preserve">tiešajām personāla </w:t>
      </w:r>
      <w:r w:rsidR="00602E67" w:rsidRPr="00CC528B">
        <w:rPr>
          <w:rFonts w:ascii="Times New Roman" w:hAnsi="Times New Roman"/>
          <w:sz w:val="28"/>
          <w:szCs w:val="28"/>
        </w:rPr>
        <w:t>izmaksām</w:t>
      </w:r>
      <w:r w:rsidR="00D30CAA" w:rsidRPr="00CC528B">
        <w:rPr>
          <w:rFonts w:ascii="Times New Roman" w:hAnsi="Times New Roman"/>
          <w:sz w:val="28"/>
          <w:szCs w:val="28"/>
        </w:rPr>
        <w:t xml:space="preserve"> (proporcionāli </w:t>
      </w:r>
      <w:r w:rsidR="000525F4">
        <w:rPr>
          <w:rFonts w:ascii="Times New Roman" w:hAnsi="Times New Roman"/>
          <w:sz w:val="28"/>
          <w:szCs w:val="28"/>
        </w:rPr>
        <w:t xml:space="preserve">šo noteikumu </w:t>
      </w:r>
      <w:r w:rsidR="00D30CAA" w:rsidRPr="00CC528B">
        <w:rPr>
          <w:rFonts w:ascii="Times New Roman" w:hAnsi="Times New Roman"/>
          <w:sz w:val="28"/>
          <w:szCs w:val="28"/>
        </w:rPr>
        <w:t>18.1.1.</w:t>
      </w:r>
      <w:r w:rsidR="003577BB" w:rsidRPr="00CC528B">
        <w:rPr>
          <w:rFonts w:ascii="Times New Roman" w:hAnsi="Times New Roman"/>
          <w:sz w:val="28"/>
          <w:szCs w:val="28"/>
        </w:rPr>
        <w:t>,</w:t>
      </w:r>
      <w:r w:rsidR="00530EA8" w:rsidRPr="00CC528B">
        <w:rPr>
          <w:rFonts w:ascii="Times New Roman" w:hAnsi="Times New Roman"/>
          <w:sz w:val="28"/>
          <w:szCs w:val="28"/>
        </w:rPr>
        <w:t xml:space="preserve"> 18.1.2.</w:t>
      </w:r>
      <w:r w:rsidR="008804DF">
        <w:rPr>
          <w:rFonts w:ascii="Times New Roman" w:hAnsi="Times New Roman"/>
          <w:sz w:val="28"/>
          <w:szCs w:val="28"/>
        </w:rPr>
        <w:t>, 18.1.3. un</w:t>
      </w:r>
      <w:r w:rsidR="001C03A6" w:rsidRPr="00CC528B">
        <w:rPr>
          <w:rFonts w:ascii="Times New Roman" w:hAnsi="Times New Roman"/>
          <w:sz w:val="28"/>
          <w:szCs w:val="28"/>
        </w:rPr>
        <w:t xml:space="preserve"> 18.1.4. </w:t>
      </w:r>
      <w:r w:rsidR="00D30CAA" w:rsidRPr="00CC528B">
        <w:rPr>
          <w:rFonts w:ascii="Times New Roman" w:hAnsi="Times New Roman"/>
          <w:sz w:val="28"/>
          <w:szCs w:val="28"/>
        </w:rPr>
        <w:t>apakšpunktā minētajām tiešajām personāla izmaksām)</w:t>
      </w:r>
      <w:r w:rsidR="00C94546" w:rsidRPr="00CC528B">
        <w:rPr>
          <w:rFonts w:ascii="Times New Roman" w:hAnsi="Times New Roman"/>
          <w:sz w:val="28"/>
          <w:szCs w:val="28"/>
        </w:rPr>
        <w:t>.</w:t>
      </w:r>
    </w:p>
    <w:p w14:paraId="35262DDC" w14:textId="77777777" w:rsidR="00A24B7D" w:rsidRPr="00CC528B" w:rsidRDefault="00A24B7D" w:rsidP="003709FD">
      <w:pPr>
        <w:spacing w:after="0" w:line="240" w:lineRule="auto"/>
        <w:ind w:firstLine="709"/>
        <w:jc w:val="both"/>
        <w:rPr>
          <w:rFonts w:ascii="Times New Roman" w:hAnsi="Times New Roman"/>
          <w:sz w:val="28"/>
          <w:szCs w:val="28"/>
        </w:rPr>
      </w:pPr>
    </w:p>
    <w:p w14:paraId="1EC2E057" w14:textId="36D81D29" w:rsidR="00E40D75" w:rsidRPr="00CC528B" w:rsidRDefault="00A24B7D"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21. </w:t>
      </w:r>
      <w:r w:rsidR="00102E0B" w:rsidRPr="00CC528B">
        <w:rPr>
          <w:rFonts w:ascii="Times New Roman" w:hAnsi="Times New Roman"/>
          <w:sz w:val="28"/>
          <w:szCs w:val="28"/>
        </w:rPr>
        <w:t xml:space="preserve">Šo noteikumu </w:t>
      </w:r>
      <w:r w:rsidR="00385285" w:rsidRPr="00CC528B">
        <w:rPr>
          <w:rFonts w:ascii="Times New Roman" w:hAnsi="Times New Roman"/>
          <w:sz w:val="28"/>
          <w:szCs w:val="28"/>
        </w:rPr>
        <w:t>1</w:t>
      </w:r>
      <w:r w:rsidR="00530EA8" w:rsidRPr="00CC528B">
        <w:rPr>
          <w:rFonts w:ascii="Times New Roman" w:hAnsi="Times New Roman"/>
          <w:sz w:val="28"/>
          <w:szCs w:val="28"/>
        </w:rPr>
        <w:t>7</w:t>
      </w:r>
      <w:r w:rsidR="00102E0B" w:rsidRPr="00CC528B">
        <w:rPr>
          <w:rFonts w:ascii="Times New Roman" w:hAnsi="Times New Roman"/>
          <w:sz w:val="28"/>
          <w:szCs w:val="28"/>
        </w:rPr>
        <w:t>.3.</w:t>
      </w:r>
      <w:r w:rsidR="0053157A" w:rsidRPr="00CC528B">
        <w:rPr>
          <w:rFonts w:ascii="Times New Roman" w:hAnsi="Times New Roman"/>
          <w:sz w:val="28"/>
          <w:szCs w:val="28"/>
        </w:rPr>
        <w:t> </w:t>
      </w:r>
      <w:r w:rsidR="00102E0B" w:rsidRPr="00CC528B">
        <w:rPr>
          <w:rFonts w:ascii="Times New Roman" w:hAnsi="Times New Roman"/>
          <w:sz w:val="28"/>
          <w:szCs w:val="28"/>
        </w:rPr>
        <w:t xml:space="preserve">apakšpunktā minētās neparedzētās izmaksas (izdevumi papildu darbu vai pakalpojumu veikšanai, </w:t>
      </w:r>
      <w:r w:rsidR="004E1797" w:rsidRPr="00CC528B">
        <w:rPr>
          <w:rFonts w:ascii="Times New Roman" w:hAnsi="Times New Roman"/>
          <w:sz w:val="28"/>
          <w:szCs w:val="28"/>
        </w:rPr>
        <w:t>kas neparedzamu apstākļu dēļ ir</w:t>
      </w:r>
      <w:r w:rsidR="00102E0B" w:rsidRPr="00CC528B">
        <w:rPr>
          <w:rFonts w:ascii="Times New Roman" w:hAnsi="Times New Roman"/>
          <w:sz w:val="28"/>
          <w:szCs w:val="28"/>
        </w:rPr>
        <w:t xml:space="preserve"> kļuvuši nepieciešami</w:t>
      </w:r>
      <w:r w:rsidR="004E1797" w:rsidRPr="00CC528B">
        <w:rPr>
          <w:rFonts w:ascii="Times New Roman" w:hAnsi="Times New Roman"/>
          <w:sz w:val="28"/>
          <w:szCs w:val="28"/>
        </w:rPr>
        <w:t>, lai izpildītu</w:t>
      </w:r>
      <w:r w:rsidR="00102E0B" w:rsidRPr="00CC528B">
        <w:rPr>
          <w:rFonts w:ascii="Times New Roman" w:hAnsi="Times New Roman"/>
          <w:sz w:val="28"/>
          <w:szCs w:val="28"/>
        </w:rPr>
        <w:t xml:space="preserve"> </w:t>
      </w:r>
      <w:r w:rsidR="00001490" w:rsidRPr="00CC528B">
        <w:rPr>
          <w:rFonts w:ascii="Times New Roman" w:hAnsi="Times New Roman"/>
          <w:sz w:val="28"/>
          <w:szCs w:val="28"/>
        </w:rPr>
        <w:t>noslēgt</w:t>
      </w:r>
      <w:r w:rsidR="004E1797" w:rsidRPr="00CC528B">
        <w:rPr>
          <w:rFonts w:ascii="Times New Roman" w:hAnsi="Times New Roman"/>
          <w:sz w:val="28"/>
          <w:szCs w:val="28"/>
        </w:rPr>
        <w:t>o</w:t>
      </w:r>
      <w:r w:rsidR="00001490" w:rsidRPr="00CC528B">
        <w:rPr>
          <w:rFonts w:ascii="Times New Roman" w:hAnsi="Times New Roman"/>
          <w:sz w:val="28"/>
          <w:szCs w:val="28"/>
        </w:rPr>
        <w:t xml:space="preserve"> vienošan</w:t>
      </w:r>
      <w:r w:rsidR="004E1797" w:rsidRPr="00CC528B">
        <w:rPr>
          <w:rFonts w:ascii="Times New Roman" w:hAnsi="Times New Roman"/>
          <w:sz w:val="28"/>
          <w:szCs w:val="28"/>
        </w:rPr>
        <w:t>o</w:t>
      </w:r>
      <w:r w:rsidR="00001490" w:rsidRPr="00CC528B">
        <w:rPr>
          <w:rFonts w:ascii="Times New Roman" w:hAnsi="Times New Roman"/>
          <w:sz w:val="28"/>
          <w:szCs w:val="28"/>
        </w:rPr>
        <w:t xml:space="preserve">s </w:t>
      </w:r>
      <w:r w:rsidR="00102E0B" w:rsidRPr="00CC528B">
        <w:rPr>
          <w:rFonts w:ascii="Times New Roman" w:hAnsi="Times New Roman"/>
          <w:sz w:val="28"/>
          <w:szCs w:val="28"/>
        </w:rPr>
        <w:t xml:space="preserve">par </w:t>
      </w:r>
      <w:r w:rsidR="00001490" w:rsidRPr="00CC528B">
        <w:rPr>
          <w:rFonts w:ascii="Times New Roman" w:hAnsi="Times New Roman"/>
          <w:sz w:val="28"/>
          <w:szCs w:val="28"/>
        </w:rPr>
        <w:t xml:space="preserve">projekta </w:t>
      </w:r>
      <w:r w:rsidR="00102E0B" w:rsidRPr="00CC528B">
        <w:rPr>
          <w:rFonts w:ascii="Times New Roman" w:hAnsi="Times New Roman"/>
          <w:sz w:val="28"/>
          <w:szCs w:val="28"/>
        </w:rPr>
        <w:t xml:space="preserve">īstenošanu) projektā </w:t>
      </w:r>
      <w:r w:rsidR="00B21AA7" w:rsidRPr="00CC528B">
        <w:rPr>
          <w:rFonts w:ascii="Times New Roman" w:hAnsi="Times New Roman"/>
          <w:sz w:val="28"/>
          <w:szCs w:val="28"/>
        </w:rPr>
        <w:t xml:space="preserve">var </w:t>
      </w:r>
      <w:r w:rsidR="00102E0B" w:rsidRPr="00CC528B">
        <w:rPr>
          <w:rFonts w:ascii="Times New Roman" w:hAnsi="Times New Roman"/>
          <w:sz w:val="28"/>
          <w:szCs w:val="28"/>
        </w:rPr>
        <w:t>plāno</w:t>
      </w:r>
      <w:r w:rsidR="00B21AA7" w:rsidRPr="00CC528B">
        <w:rPr>
          <w:rFonts w:ascii="Times New Roman" w:hAnsi="Times New Roman"/>
          <w:sz w:val="28"/>
          <w:szCs w:val="28"/>
        </w:rPr>
        <w:t>t</w:t>
      </w:r>
      <w:r w:rsidR="00102E0B" w:rsidRPr="00CC528B">
        <w:rPr>
          <w:rFonts w:ascii="Times New Roman" w:hAnsi="Times New Roman"/>
          <w:sz w:val="28"/>
          <w:szCs w:val="28"/>
        </w:rPr>
        <w:t xml:space="preserve"> kā vienu izmaksu pozīciju</w:t>
      </w:r>
      <w:r w:rsidR="004E1797" w:rsidRPr="00CC528B">
        <w:rPr>
          <w:rFonts w:ascii="Times New Roman" w:hAnsi="Times New Roman"/>
          <w:sz w:val="28"/>
          <w:szCs w:val="28"/>
        </w:rPr>
        <w:t>,</w:t>
      </w:r>
      <w:r w:rsidR="00102E0B" w:rsidRPr="00CC528B">
        <w:rPr>
          <w:rFonts w:ascii="Times New Roman" w:hAnsi="Times New Roman"/>
          <w:sz w:val="28"/>
          <w:szCs w:val="28"/>
        </w:rPr>
        <w:t xml:space="preserve"> un tā nepārsniedz </w:t>
      </w:r>
      <w:r w:rsidR="00DC02C0" w:rsidRPr="00CC528B">
        <w:rPr>
          <w:rFonts w:ascii="Times New Roman" w:hAnsi="Times New Roman"/>
          <w:sz w:val="28"/>
          <w:szCs w:val="28"/>
        </w:rPr>
        <w:t>vienu</w:t>
      </w:r>
      <w:r w:rsidR="00102E0B" w:rsidRPr="00CC528B">
        <w:rPr>
          <w:rFonts w:ascii="Times New Roman" w:hAnsi="Times New Roman"/>
          <w:sz w:val="28"/>
          <w:szCs w:val="28"/>
        </w:rPr>
        <w:t xml:space="preserve"> procentu no </w:t>
      </w:r>
      <w:r w:rsidR="00FD3779" w:rsidRPr="00CC528B">
        <w:rPr>
          <w:rFonts w:ascii="Times New Roman" w:hAnsi="Times New Roman"/>
          <w:sz w:val="28"/>
          <w:szCs w:val="28"/>
        </w:rPr>
        <w:t xml:space="preserve">šo noteikumu </w:t>
      </w:r>
      <w:r w:rsidR="00385285" w:rsidRPr="00CC528B">
        <w:rPr>
          <w:rFonts w:ascii="Times New Roman" w:hAnsi="Times New Roman"/>
          <w:sz w:val="28"/>
          <w:szCs w:val="28"/>
        </w:rPr>
        <w:t>1</w:t>
      </w:r>
      <w:r w:rsidR="00530EA8" w:rsidRPr="00CC528B">
        <w:rPr>
          <w:rFonts w:ascii="Times New Roman" w:hAnsi="Times New Roman"/>
          <w:sz w:val="28"/>
          <w:szCs w:val="28"/>
        </w:rPr>
        <w:t>7</w:t>
      </w:r>
      <w:r w:rsidR="00FD3779" w:rsidRPr="00CC528B">
        <w:rPr>
          <w:rFonts w:ascii="Times New Roman" w:hAnsi="Times New Roman"/>
          <w:sz w:val="28"/>
          <w:szCs w:val="28"/>
        </w:rPr>
        <w:t>.1.</w:t>
      </w:r>
      <w:r w:rsidR="0053157A" w:rsidRPr="00CC528B">
        <w:rPr>
          <w:rFonts w:ascii="Times New Roman" w:hAnsi="Times New Roman"/>
          <w:sz w:val="28"/>
          <w:szCs w:val="28"/>
        </w:rPr>
        <w:t> </w:t>
      </w:r>
      <w:r w:rsidR="00FD3779" w:rsidRPr="00CC528B">
        <w:rPr>
          <w:rFonts w:ascii="Times New Roman" w:hAnsi="Times New Roman"/>
          <w:sz w:val="28"/>
          <w:szCs w:val="28"/>
        </w:rPr>
        <w:t>apakšpunktā minētajām</w:t>
      </w:r>
      <w:r w:rsidR="00102E0B" w:rsidRPr="00CC528B">
        <w:rPr>
          <w:rFonts w:ascii="Times New Roman" w:hAnsi="Times New Roman"/>
          <w:sz w:val="28"/>
          <w:szCs w:val="28"/>
        </w:rPr>
        <w:t xml:space="preserve"> </w:t>
      </w:r>
      <w:r w:rsidR="00FD3779" w:rsidRPr="00CC528B">
        <w:rPr>
          <w:rFonts w:ascii="Times New Roman" w:hAnsi="Times New Roman"/>
          <w:sz w:val="28"/>
          <w:szCs w:val="28"/>
        </w:rPr>
        <w:t xml:space="preserve">tiešajām </w:t>
      </w:r>
      <w:r w:rsidR="00102E0B" w:rsidRPr="00CC528B">
        <w:rPr>
          <w:rFonts w:ascii="Times New Roman" w:hAnsi="Times New Roman"/>
          <w:sz w:val="28"/>
          <w:szCs w:val="28"/>
        </w:rPr>
        <w:t>attiecināmajām izmaksām. Neparedzēto izmaksu izlietošanu pirms izdevumu veikšanas finansējuma saņēmējs saskaņo ar sadarbības iestādi</w:t>
      </w:r>
      <w:r w:rsidR="006502A0" w:rsidRPr="00CC528B">
        <w:rPr>
          <w:rFonts w:ascii="Times New Roman" w:hAnsi="Times New Roman"/>
          <w:sz w:val="28"/>
          <w:szCs w:val="28"/>
        </w:rPr>
        <w:t>, kā to nosaka vienošanās par projekta īstenošanu</w:t>
      </w:r>
      <w:r w:rsidR="00102E0B" w:rsidRPr="00CC528B">
        <w:rPr>
          <w:rFonts w:ascii="Times New Roman" w:hAnsi="Times New Roman"/>
          <w:sz w:val="28"/>
          <w:szCs w:val="28"/>
        </w:rPr>
        <w:t>.</w:t>
      </w:r>
    </w:p>
    <w:p w14:paraId="14BA2837" w14:textId="77777777" w:rsidR="00A24B7D" w:rsidRPr="00CC528B" w:rsidRDefault="00A24B7D" w:rsidP="003709FD">
      <w:pPr>
        <w:spacing w:after="0" w:line="240" w:lineRule="auto"/>
        <w:ind w:firstLine="709"/>
        <w:jc w:val="both"/>
        <w:rPr>
          <w:rFonts w:ascii="Times New Roman" w:hAnsi="Times New Roman"/>
          <w:sz w:val="28"/>
          <w:szCs w:val="28"/>
        </w:rPr>
      </w:pPr>
    </w:p>
    <w:p w14:paraId="34AA2B5A" w14:textId="1BE37980" w:rsidR="003F7FDF" w:rsidRPr="00CC528B" w:rsidRDefault="00A24B7D"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22. </w:t>
      </w:r>
      <w:r w:rsidR="00FD3779" w:rsidRPr="00CC528B">
        <w:rPr>
          <w:rFonts w:ascii="Times New Roman" w:hAnsi="Times New Roman"/>
          <w:sz w:val="28"/>
          <w:szCs w:val="28"/>
        </w:rPr>
        <w:t>Pievienotās vērtības nodokļa izmaksas š</w:t>
      </w:r>
      <w:r w:rsidR="000F2E22" w:rsidRPr="00CC528B">
        <w:rPr>
          <w:rFonts w:ascii="Times New Roman" w:hAnsi="Times New Roman"/>
          <w:sz w:val="28"/>
          <w:szCs w:val="28"/>
        </w:rPr>
        <w:t xml:space="preserve">o noteikumu </w:t>
      </w:r>
      <w:r w:rsidR="00385285" w:rsidRPr="00CC528B">
        <w:rPr>
          <w:rFonts w:ascii="Times New Roman" w:hAnsi="Times New Roman"/>
          <w:sz w:val="28"/>
          <w:szCs w:val="28"/>
        </w:rPr>
        <w:t>1</w:t>
      </w:r>
      <w:r w:rsidR="00530EA8" w:rsidRPr="00CC528B">
        <w:rPr>
          <w:rFonts w:ascii="Times New Roman" w:hAnsi="Times New Roman"/>
          <w:sz w:val="28"/>
          <w:szCs w:val="28"/>
        </w:rPr>
        <w:t>7</w:t>
      </w:r>
      <w:r w:rsidR="000F2E22" w:rsidRPr="00CC528B">
        <w:rPr>
          <w:rFonts w:ascii="Times New Roman" w:hAnsi="Times New Roman"/>
          <w:sz w:val="28"/>
          <w:szCs w:val="28"/>
        </w:rPr>
        <w:t>.</w:t>
      </w:r>
      <w:r w:rsidR="00F764CC" w:rsidRPr="00CC528B">
        <w:rPr>
          <w:rFonts w:ascii="Times New Roman" w:hAnsi="Times New Roman"/>
          <w:sz w:val="28"/>
          <w:szCs w:val="28"/>
        </w:rPr>
        <w:t> </w:t>
      </w:r>
      <w:r w:rsidR="008172D7" w:rsidRPr="00CC528B">
        <w:rPr>
          <w:rFonts w:ascii="Times New Roman" w:hAnsi="Times New Roman"/>
          <w:sz w:val="28"/>
          <w:szCs w:val="28"/>
        </w:rPr>
        <w:t xml:space="preserve">punktā </w:t>
      </w:r>
      <w:r w:rsidR="000F2E22" w:rsidRPr="00CC528B">
        <w:rPr>
          <w:rFonts w:ascii="Times New Roman" w:hAnsi="Times New Roman"/>
          <w:sz w:val="28"/>
          <w:szCs w:val="28"/>
        </w:rPr>
        <w:t>minēt</w:t>
      </w:r>
      <w:r w:rsidR="00FD3779" w:rsidRPr="00CC528B">
        <w:rPr>
          <w:rFonts w:ascii="Times New Roman" w:hAnsi="Times New Roman"/>
          <w:sz w:val="28"/>
          <w:szCs w:val="28"/>
        </w:rPr>
        <w:t>ajām izmaksu pozīcijām</w:t>
      </w:r>
      <w:r w:rsidR="000F2E22" w:rsidRPr="00CC528B">
        <w:rPr>
          <w:rFonts w:ascii="Times New Roman" w:hAnsi="Times New Roman"/>
          <w:sz w:val="28"/>
          <w:szCs w:val="28"/>
        </w:rPr>
        <w:t xml:space="preserve"> ir attiecināmas, </w:t>
      </w:r>
      <w:r w:rsidR="00BE0AF3" w:rsidRPr="00CC528B">
        <w:rPr>
          <w:rFonts w:ascii="Times New Roman" w:hAnsi="Times New Roman"/>
          <w:sz w:val="28"/>
          <w:szCs w:val="28"/>
        </w:rPr>
        <w:t xml:space="preserve">ja tās nav atgūstamas </w:t>
      </w:r>
      <w:r w:rsidR="00FD3779" w:rsidRPr="00CC528B">
        <w:rPr>
          <w:rFonts w:ascii="Times New Roman" w:hAnsi="Times New Roman"/>
          <w:sz w:val="28"/>
          <w:szCs w:val="28"/>
        </w:rPr>
        <w:t xml:space="preserve">nodokļu politiku reglamentējošos </w:t>
      </w:r>
      <w:r w:rsidR="00BE0AF3" w:rsidRPr="00CC528B">
        <w:rPr>
          <w:rFonts w:ascii="Times New Roman" w:hAnsi="Times New Roman"/>
          <w:sz w:val="28"/>
          <w:szCs w:val="28"/>
        </w:rPr>
        <w:t>normatīvajos aktos noteiktajā kārtībā.</w:t>
      </w:r>
    </w:p>
    <w:p w14:paraId="7F0752E1" w14:textId="77777777" w:rsidR="003709FD" w:rsidRPr="00CC528B" w:rsidRDefault="003709FD" w:rsidP="003709FD">
      <w:pPr>
        <w:spacing w:after="0" w:line="240" w:lineRule="auto"/>
        <w:ind w:firstLine="709"/>
        <w:jc w:val="both"/>
        <w:rPr>
          <w:rFonts w:ascii="Times New Roman" w:hAnsi="Times New Roman"/>
          <w:sz w:val="28"/>
          <w:szCs w:val="28"/>
        </w:rPr>
      </w:pPr>
    </w:p>
    <w:p w14:paraId="7F4DEF16" w14:textId="6E302A6F" w:rsidR="003A6945" w:rsidRPr="00CC528B" w:rsidRDefault="00023CC4" w:rsidP="003709FD">
      <w:pPr>
        <w:pStyle w:val="Heading1"/>
        <w:spacing w:before="0" w:line="240" w:lineRule="auto"/>
        <w:ind w:left="709"/>
        <w:jc w:val="center"/>
        <w:rPr>
          <w:rFonts w:ascii="Times New Roman" w:hAnsi="Times New Roman" w:cs="Times New Roman"/>
          <w:b/>
          <w:color w:val="auto"/>
          <w:sz w:val="28"/>
          <w:szCs w:val="28"/>
          <w:lang w:eastAsia="en-US"/>
        </w:rPr>
      </w:pPr>
      <w:r w:rsidRPr="00CC528B">
        <w:rPr>
          <w:rFonts w:ascii="Times New Roman" w:hAnsi="Times New Roman" w:cs="Times New Roman"/>
          <w:b/>
          <w:color w:val="auto"/>
          <w:sz w:val="28"/>
          <w:szCs w:val="28"/>
          <w:lang w:eastAsia="en-US"/>
        </w:rPr>
        <w:t>IV. </w:t>
      </w:r>
      <w:r w:rsidR="00375B91" w:rsidRPr="00CC528B">
        <w:rPr>
          <w:rFonts w:ascii="Times New Roman" w:hAnsi="Times New Roman" w:cs="Times New Roman"/>
          <w:b/>
          <w:color w:val="auto"/>
          <w:sz w:val="28"/>
          <w:szCs w:val="28"/>
          <w:lang w:eastAsia="en-US"/>
        </w:rPr>
        <w:t xml:space="preserve">Specifiskā atbalsta </w:t>
      </w:r>
      <w:r w:rsidR="00AD0D9D" w:rsidRPr="00CC528B">
        <w:rPr>
          <w:rFonts w:ascii="Times New Roman" w:hAnsi="Times New Roman" w:cs="Times New Roman"/>
          <w:b/>
          <w:color w:val="auto"/>
          <w:sz w:val="28"/>
          <w:szCs w:val="28"/>
          <w:lang w:eastAsia="en-US"/>
        </w:rPr>
        <w:t>īstenošanas nosacījumi</w:t>
      </w:r>
    </w:p>
    <w:p w14:paraId="44E7D48E" w14:textId="77777777" w:rsidR="00A24B7D" w:rsidRPr="00CC528B" w:rsidRDefault="00A24B7D" w:rsidP="003709FD">
      <w:pPr>
        <w:spacing w:after="0" w:line="240" w:lineRule="auto"/>
        <w:ind w:firstLine="709"/>
        <w:jc w:val="both"/>
        <w:rPr>
          <w:rFonts w:ascii="Times New Roman" w:hAnsi="Times New Roman"/>
          <w:sz w:val="28"/>
          <w:szCs w:val="28"/>
        </w:rPr>
      </w:pPr>
    </w:p>
    <w:p w14:paraId="39584853" w14:textId="6FE525CB" w:rsidR="00CE781A" w:rsidRPr="00CC528B" w:rsidRDefault="00A24B7D"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23. </w:t>
      </w:r>
      <w:r w:rsidR="00375B91" w:rsidRPr="00CC528B">
        <w:rPr>
          <w:rFonts w:ascii="Times New Roman" w:hAnsi="Times New Roman"/>
          <w:sz w:val="28"/>
          <w:szCs w:val="28"/>
        </w:rPr>
        <w:t xml:space="preserve">Specifiskā atbalsta </w:t>
      </w:r>
      <w:r w:rsidR="006B6221" w:rsidRPr="00CC528B">
        <w:rPr>
          <w:rFonts w:ascii="Times New Roman" w:hAnsi="Times New Roman"/>
          <w:sz w:val="28"/>
          <w:szCs w:val="28"/>
        </w:rPr>
        <w:t>ietvaros apstiprināto projektu īsteno atbilstoši šajos noteikumos minētajiem nosacījumiem.</w:t>
      </w:r>
    </w:p>
    <w:p w14:paraId="48D8DA09" w14:textId="77777777" w:rsidR="00023CC4" w:rsidRPr="00CC528B" w:rsidRDefault="00023CC4" w:rsidP="003709FD">
      <w:pPr>
        <w:spacing w:after="0" w:line="240" w:lineRule="auto"/>
        <w:ind w:firstLine="709"/>
        <w:jc w:val="both"/>
        <w:rPr>
          <w:rFonts w:ascii="Times New Roman" w:hAnsi="Times New Roman"/>
          <w:sz w:val="28"/>
          <w:szCs w:val="28"/>
        </w:rPr>
      </w:pPr>
    </w:p>
    <w:p w14:paraId="297265E8" w14:textId="0CD23683" w:rsidR="00FE2B55" w:rsidRPr="00CC528B" w:rsidRDefault="00A24B7D"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lastRenderedPageBreak/>
        <w:t>24. </w:t>
      </w:r>
      <w:r w:rsidR="00FE2B55" w:rsidRPr="00CC528B">
        <w:rPr>
          <w:rFonts w:ascii="Times New Roman" w:hAnsi="Times New Roman"/>
          <w:sz w:val="28"/>
          <w:szCs w:val="28"/>
        </w:rPr>
        <w:t xml:space="preserve">Specifiskā atbalsta īstenošanu </w:t>
      </w:r>
      <w:r w:rsidR="004B00C5" w:rsidRPr="00CC528B">
        <w:rPr>
          <w:rFonts w:ascii="Times New Roman" w:hAnsi="Times New Roman"/>
          <w:sz w:val="28"/>
          <w:szCs w:val="28"/>
        </w:rPr>
        <w:t>uzrauga Labklājības ministrijas</w:t>
      </w:r>
      <w:r w:rsidR="00FE2B55" w:rsidRPr="00CC528B">
        <w:rPr>
          <w:rFonts w:ascii="Times New Roman" w:hAnsi="Times New Roman"/>
          <w:sz w:val="28"/>
          <w:szCs w:val="28"/>
        </w:rPr>
        <w:t xml:space="preserve"> izveidota specifiskā atbalsta uzraudzības padome (turpmāk </w:t>
      </w:r>
      <w:r w:rsidR="00843C32" w:rsidRPr="00CC528B">
        <w:rPr>
          <w:rFonts w:ascii="Times New Roman" w:hAnsi="Times New Roman"/>
          <w:sz w:val="28"/>
          <w:szCs w:val="28"/>
        </w:rPr>
        <w:t xml:space="preserve">– </w:t>
      </w:r>
      <w:r w:rsidR="00FE2B55" w:rsidRPr="00CC528B">
        <w:rPr>
          <w:rFonts w:ascii="Times New Roman" w:hAnsi="Times New Roman"/>
          <w:sz w:val="28"/>
          <w:szCs w:val="28"/>
        </w:rPr>
        <w:t>padome). Padomes sastāvā ir</w:t>
      </w:r>
      <w:r w:rsidR="007B1F80" w:rsidRPr="00CC528B">
        <w:rPr>
          <w:rFonts w:ascii="Times New Roman" w:hAnsi="Times New Roman"/>
          <w:sz w:val="28"/>
          <w:szCs w:val="28"/>
        </w:rPr>
        <w:t xml:space="preserve"> </w:t>
      </w:r>
      <w:r w:rsidR="004B00C5" w:rsidRPr="00CC528B">
        <w:rPr>
          <w:rFonts w:ascii="Times New Roman" w:hAnsi="Times New Roman"/>
          <w:sz w:val="28"/>
          <w:szCs w:val="28"/>
        </w:rPr>
        <w:t>finansējuma saņēmēja</w:t>
      </w:r>
      <w:r w:rsidR="00A64A15" w:rsidRPr="00CC528B">
        <w:rPr>
          <w:rFonts w:ascii="Times New Roman" w:hAnsi="Times New Roman"/>
          <w:sz w:val="28"/>
          <w:szCs w:val="28"/>
        </w:rPr>
        <w:t xml:space="preserve"> (bez balsstiesībām)</w:t>
      </w:r>
      <w:r w:rsidR="004B00C5" w:rsidRPr="00CC528B">
        <w:rPr>
          <w:rFonts w:ascii="Times New Roman" w:hAnsi="Times New Roman"/>
          <w:sz w:val="28"/>
          <w:szCs w:val="28"/>
        </w:rPr>
        <w:t xml:space="preserve">, Labklājības ministrijas, Finanšu ministrijas, Tieslietu ministrijas, Veselības ministrijas un </w:t>
      </w:r>
      <w:proofErr w:type="spellStart"/>
      <w:r w:rsidR="004B00C5" w:rsidRPr="00CC528B">
        <w:rPr>
          <w:rFonts w:ascii="Times New Roman" w:hAnsi="Times New Roman"/>
          <w:sz w:val="28"/>
          <w:szCs w:val="28"/>
        </w:rPr>
        <w:t>Pārresoru</w:t>
      </w:r>
      <w:proofErr w:type="spellEnd"/>
      <w:r w:rsidR="004B00C5" w:rsidRPr="00CC528B">
        <w:rPr>
          <w:rFonts w:ascii="Times New Roman" w:hAnsi="Times New Roman"/>
          <w:sz w:val="28"/>
          <w:szCs w:val="28"/>
        </w:rPr>
        <w:t xml:space="preserve"> koordinācijas centra p</w:t>
      </w:r>
      <w:r w:rsidR="00B3358D" w:rsidRPr="00CC528B">
        <w:rPr>
          <w:rFonts w:ascii="Times New Roman" w:hAnsi="Times New Roman"/>
          <w:sz w:val="28"/>
          <w:szCs w:val="28"/>
        </w:rPr>
        <w:t xml:space="preserve">ārstāvji. Vadošās iestādes un atbildīgās iestādes pārstāvji padomes darbībā </w:t>
      </w:r>
      <w:r w:rsidR="004A1EDF" w:rsidRPr="00CC528B">
        <w:rPr>
          <w:rFonts w:ascii="Times New Roman" w:hAnsi="Times New Roman"/>
          <w:sz w:val="28"/>
          <w:szCs w:val="28"/>
        </w:rPr>
        <w:t xml:space="preserve">var piedalīties </w:t>
      </w:r>
      <w:r w:rsidR="00B3358D" w:rsidRPr="00CC528B">
        <w:rPr>
          <w:rFonts w:ascii="Times New Roman" w:hAnsi="Times New Roman"/>
          <w:sz w:val="28"/>
          <w:szCs w:val="28"/>
        </w:rPr>
        <w:t>novērotāj</w:t>
      </w:r>
      <w:r w:rsidR="007C4920" w:rsidRPr="00CC528B">
        <w:rPr>
          <w:rFonts w:ascii="Times New Roman" w:hAnsi="Times New Roman"/>
          <w:sz w:val="28"/>
          <w:szCs w:val="28"/>
        </w:rPr>
        <w:t>a</w:t>
      </w:r>
      <w:r w:rsidR="00B3358D" w:rsidRPr="00CC528B">
        <w:rPr>
          <w:rFonts w:ascii="Times New Roman" w:hAnsi="Times New Roman"/>
          <w:sz w:val="28"/>
          <w:szCs w:val="28"/>
        </w:rPr>
        <w:t xml:space="preserve"> statusā. Padomes personālsastāvu apstiprina labklājības ministrs</w:t>
      </w:r>
      <w:r w:rsidR="004B00C5" w:rsidRPr="00CC528B">
        <w:rPr>
          <w:rFonts w:ascii="Times New Roman" w:hAnsi="Times New Roman"/>
          <w:sz w:val="28"/>
          <w:szCs w:val="28"/>
        </w:rPr>
        <w:t>.</w:t>
      </w:r>
    </w:p>
    <w:p w14:paraId="423172E5" w14:textId="77777777" w:rsidR="00023CC4" w:rsidRPr="00CC528B" w:rsidRDefault="00023CC4" w:rsidP="003709FD">
      <w:pPr>
        <w:spacing w:after="0" w:line="240" w:lineRule="auto"/>
        <w:ind w:firstLine="709"/>
        <w:jc w:val="both"/>
        <w:rPr>
          <w:rFonts w:ascii="Times New Roman" w:hAnsi="Times New Roman"/>
          <w:sz w:val="28"/>
          <w:szCs w:val="28"/>
        </w:rPr>
      </w:pPr>
    </w:p>
    <w:p w14:paraId="7B10A1C0" w14:textId="7781FAC8" w:rsidR="009B4825" w:rsidRPr="00CC528B" w:rsidRDefault="00A24B7D"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25. </w:t>
      </w:r>
      <w:r w:rsidR="009B4825" w:rsidRPr="00CC528B">
        <w:rPr>
          <w:rFonts w:ascii="Times New Roman" w:hAnsi="Times New Roman"/>
          <w:sz w:val="28"/>
          <w:szCs w:val="28"/>
        </w:rPr>
        <w:t>Šo noteikumu 2</w:t>
      </w:r>
      <w:r w:rsidR="00530EA8" w:rsidRPr="00CC528B">
        <w:rPr>
          <w:rFonts w:ascii="Times New Roman" w:hAnsi="Times New Roman"/>
          <w:sz w:val="28"/>
          <w:szCs w:val="28"/>
        </w:rPr>
        <w:t>4</w:t>
      </w:r>
      <w:r w:rsidR="009B4825" w:rsidRPr="00CC528B">
        <w:rPr>
          <w:rFonts w:ascii="Times New Roman" w:hAnsi="Times New Roman"/>
          <w:sz w:val="28"/>
          <w:szCs w:val="28"/>
        </w:rPr>
        <w:t>. punktā minētā padome:</w:t>
      </w:r>
    </w:p>
    <w:p w14:paraId="3010431E" w14:textId="507EB787" w:rsidR="00B0730B" w:rsidRPr="00CC528B" w:rsidRDefault="00A24B7D"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25.1. </w:t>
      </w:r>
      <w:r w:rsidR="00B0730B" w:rsidRPr="00CC528B">
        <w:rPr>
          <w:rFonts w:ascii="Times New Roman" w:hAnsi="Times New Roman"/>
          <w:sz w:val="28"/>
          <w:szCs w:val="28"/>
        </w:rPr>
        <w:t>uzrauga specifiskā atbalsta īstenošanu</w:t>
      </w:r>
      <w:r w:rsidR="008D46AB" w:rsidRPr="00CC528B">
        <w:rPr>
          <w:rFonts w:ascii="Times New Roman" w:hAnsi="Times New Roman"/>
          <w:sz w:val="28"/>
          <w:szCs w:val="28"/>
        </w:rPr>
        <w:t xml:space="preserve">, </w:t>
      </w:r>
      <w:r w:rsidR="00DE770E" w:rsidRPr="00CC528B">
        <w:rPr>
          <w:rFonts w:ascii="Times New Roman" w:hAnsi="Times New Roman"/>
          <w:sz w:val="28"/>
          <w:szCs w:val="28"/>
        </w:rPr>
        <w:t xml:space="preserve">analizē ieviešanas progresu un sniedz priekšlikumus </w:t>
      </w:r>
      <w:r w:rsidR="008D46AB" w:rsidRPr="00CC528B">
        <w:rPr>
          <w:rFonts w:ascii="Times New Roman" w:hAnsi="Times New Roman"/>
          <w:sz w:val="28"/>
          <w:szCs w:val="28"/>
        </w:rPr>
        <w:t>specifiskā atbalsta</w:t>
      </w:r>
      <w:r w:rsidR="00DE770E" w:rsidRPr="00CC528B">
        <w:rPr>
          <w:rFonts w:ascii="Times New Roman" w:hAnsi="Times New Roman"/>
          <w:sz w:val="28"/>
          <w:szCs w:val="28"/>
        </w:rPr>
        <w:t xml:space="preserve"> ieviešanas pilnveidei</w:t>
      </w:r>
      <w:r w:rsidR="008D46AB" w:rsidRPr="00CC528B">
        <w:rPr>
          <w:rFonts w:ascii="Times New Roman" w:hAnsi="Times New Roman"/>
          <w:sz w:val="28"/>
          <w:szCs w:val="28"/>
        </w:rPr>
        <w:t>;</w:t>
      </w:r>
    </w:p>
    <w:p w14:paraId="2B24F5D7" w14:textId="28538D09" w:rsidR="005F63E0" w:rsidRPr="00CC528B" w:rsidRDefault="00A24B7D"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25.2. </w:t>
      </w:r>
      <w:r w:rsidR="00B0730B" w:rsidRPr="00CC528B">
        <w:rPr>
          <w:rFonts w:ascii="Times New Roman" w:hAnsi="Times New Roman"/>
          <w:sz w:val="28"/>
          <w:szCs w:val="28"/>
        </w:rPr>
        <w:t>saskaņo šo noteikumu 1</w:t>
      </w:r>
      <w:r w:rsidR="00530EA8" w:rsidRPr="00CC528B">
        <w:rPr>
          <w:rFonts w:ascii="Times New Roman" w:hAnsi="Times New Roman"/>
          <w:sz w:val="28"/>
          <w:szCs w:val="28"/>
        </w:rPr>
        <w:t>6</w:t>
      </w:r>
      <w:r w:rsidR="00B0730B" w:rsidRPr="00CC528B">
        <w:rPr>
          <w:rFonts w:ascii="Times New Roman" w:hAnsi="Times New Roman"/>
          <w:sz w:val="28"/>
          <w:szCs w:val="28"/>
        </w:rPr>
        <w:t>.1.1. </w:t>
      </w:r>
      <w:r w:rsidR="0030599D" w:rsidRPr="00CC528B">
        <w:rPr>
          <w:rFonts w:ascii="Times New Roman" w:hAnsi="Times New Roman"/>
          <w:sz w:val="28"/>
          <w:szCs w:val="28"/>
        </w:rPr>
        <w:t>un 1</w:t>
      </w:r>
      <w:r w:rsidR="00530EA8" w:rsidRPr="00CC528B">
        <w:rPr>
          <w:rFonts w:ascii="Times New Roman" w:hAnsi="Times New Roman"/>
          <w:sz w:val="28"/>
          <w:szCs w:val="28"/>
        </w:rPr>
        <w:t>6</w:t>
      </w:r>
      <w:r w:rsidR="0030599D" w:rsidRPr="00CC528B">
        <w:rPr>
          <w:rFonts w:ascii="Times New Roman" w:hAnsi="Times New Roman"/>
          <w:sz w:val="28"/>
          <w:szCs w:val="28"/>
        </w:rPr>
        <w:t>.2.1. </w:t>
      </w:r>
      <w:r w:rsidR="00B0730B" w:rsidRPr="00CC528B">
        <w:rPr>
          <w:rFonts w:ascii="Times New Roman" w:hAnsi="Times New Roman"/>
          <w:sz w:val="28"/>
          <w:szCs w:val="28"/>
        </w:rPr>
        <w:t>apakšpunkt</w:t>
      </w:r>
      <w:r w:rsidR="00D30CAA" w:rsidRPr="00CC528B">
        <w:rPr>
          <w:rFonts w:ascii="Times New Roman" w:hAnsi="Times New Roman"/>
          <w:sz w:val="28"/>
          <w:szCs w:val="28"/>
        </w:rPr>
        <w:t>ā</w:t>
      </w:r>
      <w:r w:rsidR="00B0730B" w:rsidRPr="00CC528B">
        <w:rPr>
          <w:rFonts w:ascii="Times New Roman" w:hAnsi="Times New Roman"/>
          <w:sz w:val="28"/>
          <w:szCs w:val="28"/>
        </w:rPr>
        <w:t xml:space="preserve"> minēto pētījumu tēma</w:t>
      </w:r>
      <w:r w:rsidR="00014D36" w:rsidRPr="00CC528B">
        <w:rPr>
          <w:rFonts w:ascii="Times New Roman" w:hAnsi="Times New Roman"/>
          <w:sz w:val="28"/>
          <w:szCs w:val="28"/>
        </w:rPr>
        <w:t>s</w:t>
      </w:r>
      <w:r w:rsidR="0030599D" w:rsidRPr="00CC528B">
        <w:rPr>
          <w:rFonts w:ascii="Times New Roman" w:hAnsi="Times New Roman"/>
          <w:sz w:val="28"/>
          <w:szCs w:val="28"/>
        </w:rPr>
        <w:t xml:space="preserve"> un </w:t>
      </w:r>
      <w:r w:rsidR="00D4252F" w:rsidRPr="00CC528B">
        <w:rPr>
          <w:rFonts w:ascii="Times New Roman" w:hAnsi="Times New Roman"/>
          <w:sz w:val="28"/>
          <w:szCs w:val="28"/>
        </w:rPr>
        <w:t>uz</w:t>
      </w:r>
      <w:r w:rsidR="0030599D" w:rsidRPr="00CC528B">
        <w:rPr>
          <w:rFonts w:ascii="Times New Roman" w:hAnsi="Times New Roman"/>
          <w:sz w:val="28"/>
          <w:szCs w:val="28"/>
        </w:rPr>
        <w:t>devumus</w:t>
      </w:r>
      <w:r w:rsidR="00B0730B" w:rsidRPr="00CC528B">
        <w:rPr>
          <w:rFonts w:ascii="Times New Roman" w:hAnsi="Times New Roman"/>
          <w:sz w:val="28"/>
          <w:szCs w:val="28"/>
        </w:rPr>
        <w:t>;</w:t>
      </w:r>
    </w:p>
    <w:p w14:paraId="522575D1" w14:textId="285667B1" w:rsidR="00B0730B" w:rsidRPr="00CC528B" w:rsidRDefault="00A24B7D"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25.3. </w:t>
      </w:r>
      <w:r w:rsidR="00B0730B" w:rsidRPr="00CC528B">
        <w:rPr>
          <w:rFonts w:ascii="Times New Roman" w:hAnsi="Times New Roman"/>
          <w:sz w:val="28"/>
          <w:szCs w:val="28"/>
        </w:rPr>
        <w:t xml:space="preserve">saskaņo </w:t>
      </w:r>
      <w:r w:rsidR="005F63E0" w:rsidRPr="00CC528B">
        <w:rPr>
          <w:rFonts w:ascii="Times New Roman" w:hAnsi="Times New Roman"/>
          <w:sz w:val="28"/>
          <w:szCs w:val="28"/>
        </w:rPr>
        <w:t xml:space="preserve">priekšlikumus </w:t>
      </w:r>
      <w:r w:rsidR="00B0730B" w:rsidRPr="00CC528B">
        <w:rPr>
          <w:rFonts w:ascii="Times New Roman" w:hAnsi="Times New Roman"/>
          <w:sz w:val="28"/>
          <w:szCs w:val="28"/>
        </w:rPr>
        <w:t>šo noteikumu 1</w:t>
      </w:r>
      <w:r w:rsidR="00530EA8" w:rsidRPr="00CC528B">
        <w:rPr>
          <w:rFonts w:ascii="Times New Roman" w:hAnsi="Times New Roman"/>
          <w:sz w:val="28"/>
          <w:szCs w:val="28"/>
        </w:rPr>
        <w:t>6</w:t>
      </w:r>
      <w:r w:rsidR="00B0730B" w:rsidRPr="00CC528B">
        <w:rPr>
          <w:rFonts w:ascii="Times New Roman" w:hAnsi="Times New Roman"/>
          <w:sz w:val="28"/>
          <w:szCs w:val="28"/>
        </w:rPr>
        <w:t>.2.2. un 1</w:t>
      </w:r>
      <w:r w:rsidR="00530EA8" w:rsidRPr="00CC528B">
        <w:rPr>
          <w:rFonts w:ascii="Times New Roman" w:hAnsi="Times New Roman"/>
          <w:sz w:val="28"/>
          <w:szCs w:val="28"/>
        </w:rPr>
        <w:t>6</w:t>
      </w:r>
      <w:r w:rsidR="00B0730B" w:rsidRPr="00CC528B">
        <w:rPr>
          <w:rFonts w:ascii="Times New Roman" w:hAnsi="Times New Roman"/>
          <w:sz w:val="28"/>
          <w:szCs w:val="28"/>
        </w:rPr>
        <w:t>.2.3.</w:t>
      </w:r>
      <w:r w:rsidR="00843C32" w:rsidRPr="00CC528B">
        <w:rPr>
          <w:rFonts w:ascii="Times New Roman" w:hAnsi="Times New Roman"/>
          <w:sz w:val="28"/>
          <w:szCs w:val="28"/>
        </w:rPr>
        <w:t> </w:t>
      </w:r>
      <w:r w:rsidR="00B0730B" w:rsidRPr="00CC528B">
        <w:rPr>
          <w:rFonts w:ascii="Times New Roman" w:hAnsi="Times New Roman"/>
          <w:sz w:val="28"/>
          <w:szCs w:val="28"/>
        </w:rPr>
        <w:t>apakšpunktā minēto</w:t>
      </w:r>
      <w:r w:rsidR="005F63E0" w:rsidRPr="00CC528B">
        <w:rPr>
          <w:rFonts w:ascii="Times New Roman" w:hAnsi="Times New Roman"/>
          <w:sz w:val="28"/>
          <w:szCs w:val="28"/>
        </w:rPr>
        <w:t xml:space="preserve"> pilotprojektu īstenošanai</w:t>
      </w:r>
      <w:r w:rsidR="00A730B1" w:rsidRPr="00CC528B">
        <w:rPr>
          <w:rFonts w:ascii="Times New Roman" w:hAnsi="Times New Roman"/>
          <w:sz w:val="28"/>
          <w:szCs w:val="28"/>
        </w:rPr>
        <w:t>.</w:t>
      </w:r>
    </w:p>
    <w:p w14:paraId="0BE9C0C2" w14:textId="77777777" w:rsidR="00A24B7D" w:rsidRPr="00CC528B" w:rsidRDefault="00A24B7D" w:rsidP="003709FD">
      <w:pPr>
        <w:tabs>
          <w:tab w:val="left" w:pos="567"/>
        </w:tabs>
        <w:spacing w:after="0" w:line="240" w:lineRule="auto"/>
        <w:ind w:firstLine="709"/>
        <w:jc w:val="both"/>
        <w:rPr>
          <w:rFonts w:ascii="Times New Roman" w:hAnsi="Times New Roman"/>
          <w:sz w:val="28"/>
          <w:szCs w:val="28"/>
        </w:rPr>
      </w:pPr>
    </w:p>
    <w:p w14:paraId="73FE5419" w14:textId="21948EA5" w:rsidR="00760DED" w:rsidRPr="00CC528B" w:rsidRDefault="00A24B7D" w:rsidP="003709FD">
      <w:pPr>
        <w:tabs>
          <w:tab w:val="left" w:pos="567"/>
        </w:tabs>
        <w:spacing w:after="0" w:line="240" w:lineRule="auto"/>
        <w:ind w:firstLine="709"/>
        <w:jc w:val="both"/>
        <w:rPr>
          <w:rFonts w:ascii="Times New Roman" w:hAnsi="Times New Roman"/>
          <w:sz w:val="28"/>
          <w:szCs w:val="28"/>
        </w:rPr>
      </w:pPr>
      <w:r w:rsidRPr="00CC528B">
        <w:rPr>
          <w:rFonts w:ascii="Times New Roman" w:hAnsi="Times New Roman"/>
          <w:sz w:val="28"/>
          <w:szCs w:val="28"/>
        </w:rPr>
        <w:t>26. </w:t>
      </w:r>
      <w:r w:rsidR="000C14EE" w:rsidRPr="00CC528B">
        <w:rPr>
          <w:rFonts w:ascii="Times New Roman" w:hAnsi="Times New Roman"/>
          <w:sz w:val="28"/>
          <w:szCs w:val="28"/>
        </w:rPr>
        <w:t>Š</w:t>
      </w:r>
      <w:r w:rsidR="009A3D06" w:rsidRPr="00CC528B">
        <w:rPr>
          <w:rFonts w:ascii="Times New Roman" w:hAnsi="Times New Roman"/>
          <w:sz w:val="28"/>
          <w:szCs w:val="28"/>
        </w:rPr>
        <w:t>o</w:t>
      </w:r>
      <w:r w:rsidR="000C14EE" w:rsidRPr="00CC528B">
        <w:rPr>
          <w:rFonts w:ascii="Times New Roman" w:hAnsi="Times New Roman"/>
          <w:sz w:val="28"/>
          <w:szCs w:val="28"/>
        </w:rPr>
        <w:t xml:space="preserve"> noteikumu 1</w:t>
      </w:r>
      <w:r w:rsidR="00530EA8" w:rsidRPr="00CC528B">
        <w:rPr>
          <w:rFonts w:ascii="Times New Roman" w:hAnsi="Times New Roman"/>
          <w:sz w:val="28"/>
          <w:szCs w:val="28"/>
        </w:rPr>
        <w:t>6</w:t>
      </w:r>
      <w:r w:rsidR="000C14EE" w:rsidRPr="00CC528B">
        <w:rPr>
          <w:rFonts w:ascii="Times New Roman" w:hAnsi="Times New Roman"/>
          <w:sz w:val="28"/>
          <w:szCs w:val="28"/>
        </w:rPr>
        <w:t xml:space="preserve">.1. </w:t>
      </w:r>
      <w:r w:rsidR="00004498" w:rsidRPr="00CC528B">
        <w:rPr>
          <w:rFonts w:ascii="Times New Roman" w:hAnsi="Times New Roman"/>
          <w:sz w:val="28"/>
          <w:szCs w:val="28"/>
        </w:rPr>
        <w:t>un 1</w:t>
      </w:r>
      <w:r w:rsidR="00530EA8" w:rsidRPr="00CC528B">
        <w:rPr>
          <w:rFonts w:ascii="Times New Roman" w:hAnsi="Times New Roman"/>
          <w:sz w:val="28"/>
          <w:szCs w:val="28"/>
        </w:rPr>
        <w:t>6</w:t>
      </w:r>
      <w:r w:rsidR="00004498" w:rsidRPr="00CC528B">
        <w:rPr>
          <w:rFonts w:ascii="Times New Roman" w:hAnsi="Times New Roman"/>
          <w:sz w:val="28"/>
          <w:szCs w:val="28"/>
        </w:rPr>
        <w:t>.2.</w:t>
      </w:r>
      <w:r w:rsidR="00843C32" w:rsidRPr="00CC528B">
        <w:rPr>
          <w:rFonts w:ascii="Times New Roman" w:hAnsi="Times New Roman"/>
          <w:sz w:val="28"/>
          <w:szCs w:val="28"/>
        </w:rPr>
        <w:t> </w:t>
      </w:r>
      <w:r w:rsidR="000C14EE" w:rsidRPr="00CC528B">
        <w:rPr>
          <w:rFonts w:ascii="Times New Roman" w:hAnsi="Times New Roman"/>
          <w:sz w:val="28"/>
          <w:szCs w:val="28"/>
        </w:rPr>
        <w:t>apakšpunktā</w:t>
      </w:r>
      <w:r w:rsidR="009A3D06" w:rsidRPr="00CC528B">
        <w:rPr>
          <w:rFonts w:ascii="Times New Roman" w:hAnsi="Times New Roman"/>
          <w:sz w:val="28"/>
          <w:szCs w:val="28"/>
        </w:rPr>
        <w:t xml:space="preserve"> minētās atbalstāmās darbības īsteno</w:t>
      </w:r>
      <w:r w:rsidR="00760DED" w:rsidRPr="00CC528B">
        <w:rPr>
          <w:rFonts w:ascii="Times New Roman" w:hAnsi="Times New Roman"/>
          <w:sz w:val="28"/>
          <w:szCs w:val="28"/>
        </w:rPr>
        <w:t>:</w:t>
      </w:r>
    </w:p>
    <w:p w14:paraId="0846397E" w14:textId="2C7D4499" w:rsidR="00D66030" w:rsidRPr="00CC528B" w:rsidRDefault="00A24B7D"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26.1. </w:t>
      </w:r>
      <w:r w:rsidR="00D66030" w:rsidRPr="00CC528B">
        <w:rPr>
          <w:rFonts w:ascii="Times New Roman" w:hAnsi="Times New Roman"/>
          <w:sz w:val="28"/>
          <w:szCs w:val="28"/>
        </w:rPr>
        <w:t>finansējuma saņēmējs</w:t>
      </w:r>
      <w:r w:rsidR="00AF3A2D" w:rsidRPr="00CC528B">
        <w:rPr>
          <w:rFonts w:ascii="Times New Roman" w:hAnsi="Times New Roman"/>
          <w:sz w:val="28"/>
          <w:szCs w:val="28"/>
        </w:rPr>
        <w:t xml:space="preserve"> sadarbībā ar institūciju</w:t>
      </w:r>
      <w:r w:rsidR="00D66030" w:rsidRPr="00CC528B">
        <w:rPr>
          <w:rFonts w:ascii="Times New Roman" w:hAnsi="Times New Roman"/>
          <w:sz w:val="28"/>
          <w:szCs w:val="28"/>
        </w:rPr>
        <w:t>, organizē</w:t>
      </w:r>
      <w:r w:rsidR="00AF3A2D" w:rsidRPr="00CC528B">
        <w:rPr>
          <w:rFonts w:ascii="Times New Roman" w:hAnsi="Times New Roman"/>
          <w:sz w:val="28"/>
          <w:szCs w:val="28"/>
        </w:rPr>
        <w:t>jot</w:t>
      </w:r>
      <w:r w:rsidR="00D66030" w:rsidRPr="00CC528B">
        <w:rPr>
          <w:rFonts w:ascii="Times New Roman" w:hAnsi="Times New Roman"/>
          <w:sz w:val="28"/>
          <w:szCs w:val="28"/>
        </w:rPr>
        <w:t xml:space="preserve"> iespējamā jaunā tiesiskā regulējuma izpildi un aprobēšanu darba strīdu risināšanā </w:t>
      </w:r>
      <w:r w:rsidR="008714A6" w:rsidRPr="00CC528B">
        <w:rPr>
          <w:rFonts w:ascii="Times New Roman" w:hAnsi="Times New Roman"/>
          <w:sz w:val="28"/>
          <w:szCs w:val="28"/>
        </w:rPr>
        <w:t>pēc šo noteikumu 48</w:t>
      </w:r>
      <w:r w:rsidR="00D66030" w:rsidRPr="00CC528B">
        <w:rPr>
          <w:rFonts w:ascii="Times New Roman" w:hAnsi="Times New Roman"/>
          <w:sz w:val="28"/>
          <w:szCs w:val="28"/>
        </w:rPr>
        <w:t xml:space="preserve">. punktā minēto normatīvo aktu </w:t>
      </w:r>
      <w:r w:rsidR="00AF3A2D" w:rsidRPr="00CC528B">
        <w:rPr>
          <w:rFonts w:ascii="Times New Roman" w:hAnsi="Times New Roman"/>
          <w:sz w:val="28"/>
          <w:szCs w:val="28"/>
        </w:rPr>
        <w:t xml:space="preserve">stāšanās </w:t>
      </w:r>
      <w:r w:rsidR="00D66030" w:rsidRPr="00CC528B">
        <w:rPr>
          <w:rFonts w:ascii="Times New Roman" w:hAnsi="Times New Roman"/>
          <w:sz w:val="28"/>
          <w:szCs w:val="28"/>
        </w:rPr>
        <w:t>spēkā;</w:t>
      </w:r>
    </w:p>
    <w:p w14:paraId="242A1E47" w14:textId="77D84789" w:rsidR="00D66030" w:rsidRPr="00CC528B" w:rsidRDefault="00A24B7D"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26.2. </w:t>
      </w:r>
      <w:r w:rsidR="0079054B" w:rsidRPr="00CC528B">
        <w:rPr>
          <w:rFonts w:ascii="Times New Roman" w:hAnsi="Times New Roman"/>
          <w:sz w:val="28"/>
          <w:szCs w:val="28"/>
        </w:rPr>
        <w:t>Brīvo arodbiedrību</w:t>
      </w:r>
      <w:r w:rsidR="002A03DF" w:rsidRPr="00CC528B">
        <w:rPr>
          <w:rFonts w:ascii="Times New Roman" w:hAnsi="Times New Roman"/>
          <w:sz w:val="28"/>
          <w:szCs w:val="28"/>
        </w:rPr>
        <w:t xml:space="preserve"> savienība un D</w:t>
      </w:r>
      <w:r w:rsidR="00D66030" w:rsidRPr="00CC528B">
        <w:rPr>
          <w:rFonts w:ascii="Times New Roman" w:hAnsi="Times New Roman"/>
          <w:sz w:val="28"/>
          <w:szCs w:val="28"/>
        </w:rPr>
        <w:t xml:space="preserve">arba devēju konfederācija, </w:t>
      </w:r>
      <w:r w:rsidR="00AF3A2D" w:rsidRPr="00CC528B">
        <w:rPr>
          <w:rFonts w:ascii="Times New Roman" w:hAnsi="Times New Roman"/>
          <w:sz w:val="28"/>
          <w:szCs w:val="28"/>
        </w:rPr>
        <w:t xml:space="preserve">sniedzot konsultatīvu atbalstu </w:t>
      </w:r>
      <w:r w:rsidR="00D66030" w:rsidRPr="00CC528B">
        <w:rPr>
          <w:rFonts w:ascii="Times New Roman" w:hAnsi="Times New Roman"/>
          <w:sz w:val="28"/>
          <w:szCs w:val="28"/>
        </w:rPr>
        <w:t>šo noteikumu 16.1.2. apakšpunktā minētās atbalstāmās darbības īstenošanā;</w:t>
      </w:r>
    </w:p>
    <w:p w14:paraId="7F204A5B" w14:textId="53559781" w:rsidR="00E362C2" w:rsidRPr="00CC528B" w:rsidRDefault="00A24B7D"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26.3. </w:t>
      </w:r>
      <w:r w:rsidR="009A3D06" w:rsidRPr="00CC528B">
        <w:rPr>
          <w:rFonts w:ascii="Times New Roman" w:hAnsi="Times New Roman"/>
          <w:sz w:val="28"/>
          <w:szCs w:val="28"/>
        </w:rPr>
        <w:t>finansējuma saņēmēja piesaistīts</w:t>
      </w:r>
      <w:r w:rsidR="000038B4" w:rsidRPr="00CC528B">
        <w:rPr>
          <w:rFonts w:ascii="Times New Roman" w:hAnsi="Times New Roman"/>
          <w:sz w:val="28"/>
          <w:szCs w:val="28"/>
        </w:rPr>
        <w:t xml:space="preserve"> pakalpojuma sniedzējs, kas</w:t>
      </w:r>
      <w:r w:rsidR="00E362C2" w:rsidRPr="00CC528B">
        <w:rPr>
          <w:rFonts w:ascii="Times New Roman" w:hAnsi="Times New Roman"/>
          <w:sz w:val="28"/>
          <w:szCs w:val="28"/>
        </w:rPr>
        <w:t>:</w:t>
      </w:r>
    </w:p>
    <w:p w14:paraId="66E92991" w14:textId="3DD8E6AD" w:rsidR="00E362C2" w:rsidRPr="00CC528B" w:rsidRDefault="00A24B7D" w:rsidP="003709FD">
      <w:pPr>
        <w:tabs>
          <w:tab w:val="left" w:pos="772"/>
          <w:tab w:val="left" w:pos="993"/>
          <w:tab w:val="left" w:pos="1134"/>
          <w:tab w:val="left" w:pos="1560"/>
          <w:tab w:val="left" w:pos="1843"/>
        </w:tabs>
        <w:spacing w:after="0" w:line="240" w:lineRule="auto"/>
        <w:ind w:firstLine="709"/>
        <w:jc w:val="both"/>
        <w:rPr>
          <w:rFonts w:ascii="Times New Roman" w:hAnsi="Times New Roman"/>
          <w:sz w:val="28"/>
          <w:szCs w:val="28"/>
        </w:rPr>
      </w:pPr>
      <w:r w:rsidRPr="00CC528B">
        <w:rPr>
          <w:rFonts w:ascii="Times New Roman" w:hAnsi="Times New Roman"/>
          <w:sz w:val="28"/>
          <w:szCs w:val="28"/>
        </w:rPr>
        <w:t>26.3.1. </w:t>
      </w:r>
      <w:r w:rsidR="000038B4" w:rsidRPr="00CC528B">
        <w:rPr>
          <w:rFonts w:ascii="Times New Roman" w:hAnsi="Times New Roman"/>
          <w:sz w:val="28"/>
          <w:szCs w:val="28"/>
        </w:rPr>
        <w:t>veic pētījumus un aptaujas</w:t>
      </w:r>
      <w:r w:rsidR="00AF2CAA" w:rsidRPr="00CC528B">
        <w:rPr>
          <w:rFonts w:ascii="Times New Roman" w:hAnsi="Times New Roman"/>
          <w:bCs/>
          <w:sz w:val="28"/>
          <w:szCs w:val="28"/>
        </w:rPr>
        <w:t>, ievērojot normatīv</w:t>
      </w:r>
      <w:r w:rsidR="00AF3A2D" w:rsidRPr="00CC528B">
        <w:rPr>
          <w:rFonts w:ascii="Times New Roman" w:hAnsi="Times New Roman"/>
          <w:bCs/>
          <w:sz w:val="28"/>
          <w:szCs w:val="28"/>
        </w:rPr>
        <w:t>os</w:t>
      </w:r>
      <w:r w:rsidR="00AF2CAA" w:rsidRPr="00CC528B">
        <w:rPr>
          <w:rFonts w:ascii="Times New Roman" w:hAnsi="Times New Roman"/>
          <w:bCs/>
          <w:sz w:val="28"/>
          <w:szCs w:val="28"/>
        </w:rPr>
        <w:t xml:space="preserve"> akt</w:t>
      </w:r>
      <w:r w:rsidR="00AF3A2D" w:rsidRPr="00CC528B">
        <w:rPr>
          <w:rFonts w:ascii="Times New Roman" w:hAnsi="Times New Roman"/>
          <w:bCs/>
          <w:sz w:val="28"/>
          <w:szCs w:val="28"/>
        </w:rPr>
        <w:t>us</w:t>
      </w:r>
      <w:r w:rsidR="00AF2CAA" w:rsidRPr="00CC528B">
        <w:rPr>
          <w:rFonts w:ascii="Times New Roman" w:hAnsi="Times New Roman"/>
          <w:bCs/>
          <w:sz w:val="28"/>
          <w:szCs w:val="28"/>
        </w:rPr>
        <w:t xml:space="preserve"> par kārtību, kād</w:t>
      </w:r>
      <w:r w:rsidR="00AF3A2D" w:rsidRPr="00CC528B">
        <w:rPr>
          <w:rFonts w:ascii="Times New Roman" w:hAnsi="Times New Roman"/>
          <w:bCs/>
          <w:sz w:val="28"/>
          <w:szCs w:val="28"/>
        </w:rPr>
        <w:t>ā atļauj izmantot pacienta datus</w:t>
      </w:r>
      <w:r w:rsidR="00E362C2" w:rsidRPr="00CC528B">
        <w:rPr>
          <w:rFonts w:ascii="Times New Roman" w:hAnsi="Times New Roman"/>
          <w:sz w:val="28"/>
          <w:szCs w:val="28"/>
        </w:rPr>
        <w:t>;</w:t>
      </w:r>
    </w:p>
    <w:p w14:paraId="06FA1365" w14:textId="527E0C6C" w:rsidR="00E362C2" w:rsidRPr="00CC528B" w:rsidRDefault="00A24B7D" w:rsidP="003709FD">
      <w:pPr>
        <w:tabs>
          <w:tab w:val="left" w:pos="772"/>
          <w:tab w:val="left" w:pos="993"/>
          <w:tab w:val="left" w:pos="1134"/>
          <w:tab w:val="left" w:pos="1560"/>
          <w:tab w:val="left" w:pos="1843"/>
        </w:tabs>
        <w:spacing w:after="0" w:line="240" w:lineRule="auto"/>
        <w:ind w:firstLine="709"/>
        <w:jc w:val="both"/>
        <w:rPr>
          <w:rFonts w:ascii="Times New Roman" w:hAnsi="Times New Roman"/>
          <w:sz w:val="28"/>
          <w:szCs w:val="28"/>
        </w:rPr>
      </w:pPr>
      <w:r w:rsidRPr="00CC528B">
        <w:rPr>
          <w:rFonts w:ascii="Times New Roman" w:hAnsi="Times New Roman"/>
          <w:sz w:val="28"/>
          <w:szCs w:val="28"/>
        </w:rPr>
        <w:t>26.3.2. </w:t>
      </w:r>
      <w:r w:rsidR="00815B57" w:rsidRPr="00CC528B">
        <w:rPr>
          <w:rFonts w:ascii="Times New Roman" w:hAnsi="Times New Roman"/>
          <w:sz w:val="28"/>
          <w:szCs w:val="28"/>
        </w:rPr>
        <w:t>nodrošina</w:t>
      </w:r>
      <w:r w:rsidR="00AF3A2D" w:rsidRPr="00CC528B">
        <w:rPr>
          <w:rFonts w:ascii="Times New Roman" w:hAnsi="Times New Roman"/>
          <w:sz w:val="28"/>
          <w:szCs w:val="28"/>
        </w:rPr>
        <w:t xml:space="preserve"> </w:t>
      </w:r>
      <w:r w:rsidR="00D504CC" w:rsidRPr="00CC528B">
        <w:rPr>
          <w:rFonts w:ascii="Times New Roman" w:hAnsi="Times New Roman"/>
          <w:sz w:val="28"/>
          <w:szCs w:val="28"/>
        </w:rPr>
        <w:t>pētījumu rezultātu</w:t>
      </w:r>
      <w:r w:rsidR="00815B57" w:rsidRPr="00CC528B">
        <w:rPr>
          <w:rFonts w:ascii="Times New Roman" w:hAnsi="Times New Roman"/>
          <w:sz w:val="28"/>
          <w:szCs w:val="28"/>
        </w:rPr>
        <w:t xml:space="preserve"> izplatīšanu</w:t>
      </w:r>
      <w:r w:rsidR="00E362C2" w:rsidRPr="00CC528B">
        <w:rPr>
          <w:rFonts w:ascii="Times New Roman" w:hAnsi="Times New Roman"/>
          <w:sz w:val="28"/>
          <w:szCs w:val="28"/>
        </w:rPr>
        <w:t>;</w:t>
      </w:r>
    </w:p>
    <w:p w14:paraId="1401BE16" w14:textId="03F797B2" w:rsidR="004649C7" w:rsidRPr="00CC528B" w:rsidRDefault="00A24B7D" w:rsidP="003709FD">
      <w:pPr>
        <w:tabs>
          <w:tab w:val="left" w:pos="772"/>
          <w:tab w:val="left" w:pos="993"/>
          <w:tab w:val="left" w:pos="1134"/>
          <w:tab w:val="left" w:pos="1560"/>
          <w:tab w:val="left" w:pos="1843"/>
        </w:tabs>
        <w:spacing w:after="0" w:line="240" w:lineRule="auto"/>
        <w:ind w:firstLine="709"/>
        <w:jc w:val="both"/>
        <w:rPr>
          <w:rFonts w:ascii="Times New Roman" w:hAnsi="Times New Roman"/>
          <w:sz w:val="28"/>
          <w:szCs w:val="28"/>
        </w:rPr>
      </w:pPr>
      <w:r w:rsidRPr="00CC528B">
        <w:rPr>
          <w:rFonts w:ascii="Times New Roman" w:hAnsi="Times New Roman"/>
          <w:sz w:val="28"/>
          <w:szCs w:val="28"/>
        </w:rPr>
        <w:t>26.3.3. </w:t>
      </w:r>
      <w:r w:rsidR="00AF3A2D" w:rsidRPr="00CC528B">
        <w:rPr>
          <w:rFonts w:ascii="Times New Roman" w:hAnsi="Times New Roman"/>
          <w:sz w:val="28"/>
          <w:szCs w:val="28"/>
        </w:rPr>
        <w:t xml:space="preserve">izstrādā priekšlikumus </w:t>
      </w:r>
      <w:r w:rsidR="00AF2CAA" w:rsidRPr="00CC528B">
        <w:rPr>
          <w:rFonts w:ascii="Times New Roman" w:hAnsi="Times New Roman"/>
          <w:sz w:val="28"/>
          <w:szCs w:val="28"/>
        </w:rPr>
        <w:t>pilotprojekta</w:t>
      </w:r>
      <w:r w:rsidR="00AF3A2D" w:rsidRPr="00CC528B">
        <w:rPr>
          <w:rFonts w:ascii="Times New Roman" w:hAnsi="Times New Roman"/>
          <w:sz w:val="28"/>
          <w:szCs w:val="28"/>
        </w:rPr>
        <w:t>m</w:t>
      </w:r>
      <w:r w:rsidR="00AF2CAA" w:rsidRPr="00CC528B">
        <w:rPr>
          <w:rFonts w:ascii="Times New Roman" w:hAnsi="Times New Roman"/>
          <w:sz w:val="28"/>
          <w:szCs w:val="28"/>
        </w:rPr>
        <w:t xml:space="preserve"> </w:t>
      </w:r>
      <w:r w:rsidR="004649C7" w:rsidRPr="00CC528B">
        <w:rPr>
          <w:rFonts w:ascii="Times New Roman" w:hAnsi="Times New Roman"/>
          <w:sz w:val="28"/>
          <w:szCs w:val="28"/>
        </w:rPr>
        <w:t>par jauno nodarbinātības formu izplatību u</w:t>
      </w:r>
      <w:r w:rsidR="00AF2CAA" w:rsidRPr="00CC528B">
        <w:rPr>
          <w:rFonts w:ascii="Times New Roman" w:hAnsi="Times New Roman"/>
          <w:sz w:val="28"/>
          <w:szCs w:val="28"/>
        </w:rPr>
        <w:t>n ieviešanu darba tirgū Latvijā, īsteno pilotprojektu un izvērtē pilotprojekta rezultātus</w:t>
      </w:r>
      <w:r w:rsidR="004649C7" w:rsidRPr="00CC528B">
        <w:rPr>
          <w:rFonts w:ascii="Times New Roman" w:hAnsi="Times New Roman"/>
          <w:sz w:val="28"/>
          <w:szCs w:val="28"/>
        </w:rPr>
        <w:t>;</w:t>
      </w:r>
    </w:p>
    <w:p w14:paraId="7C694D31" w14:textId="739DA015" w:rsidR="003B5F0B" w:rsidRPr="00CC528B" w:rsidRDefault="00A24B7D" w:rsidP="003709FD">
      <w:pPr>
        <w:tabs>
          <w:tab w:val="left" w:pos="772"/>
          <w:tab w:val="left" w:pos="993"/>
          <w:tab w:val="left" w:pos="1134"/>
          <w:tab w:val="left" w:pos="1560"/>
          <w:tab w:val="left" w:pos="1843"/>
        </w:tabs>
        <w:spacing w:after="0" w:line="240" w:lineRule="auto"/>
        <w:ind w:firstLine="709"/>
        <w:jc w:val="both"/>
        <w:rPr>
          <w:rFonts w:ascii="Times New Roman" w:hAnsi="Times New Roman"/>
          <w:sz w:val="28"/>
          <w:szCs w:val="28"/>
        </w:rPr>
      </w:pPr>
      <w:r w:rsidRPr="00CC528B">
        <w:rPr>
          <w:rFonts w:ascii="Times New Roman" w:hAnsi="Times New Roman"/>
          <w:sz w:val="28"/>
          <w:szCs w:val="28"/>
        </w:rPr>
        <w:t>26.3.4. </w:t>
      </w:r>
      <w:r w:rsidR="004D2250" w:rsidRPr="00CC528B">
        <w:rPr>
          <w:rFonts w:ascii="Times New Roman" w:hAnsi="Times New Roman"/>
          <w:sz w:val="28"/>
          <w:szCs w:val="28"/>
        </w:rPr>
        <w:t xml:space="preserve">atbilstoši pētījuma rezultātiem izstrādā priekšlikumus pilotprojektam par darba strīdu risināšanas iespējām un </w:t>
      </w:r>
      <w:r w:rsidR="00AF2CAA" w:rsidRPr="00CC528B">
        <w:rPr>
          <w:rFonts w:ascii="Times New Roman" w:hAnsi="Times New Roman"/>
          <w:sz w:val="28"/>
          <w:szCs w:val="28"/>
        </w:rPr>
        <w:t xml:space="preserve">sagatavo priekšlikumus </w:t>
      </w:r>
      <w:r w:rsidR="00760DED" w:rsidRPr="00CC528B">
        <w:rPr>
          <w:rFonts w:ascii="Times New Roman" w:hAnsi="Times New Roman"/>
          <w:sz w:val="28"/>
          <w:szCs w:val="28"/>
        </w:rPr>
        <w:t>izmaiņām normatīvajā regulējumā.</w:t>
      </w:r>
    </w:p>
    <w:p w14:paraId="3D685BA0" w14:textId="77777777" w:rsidR="006B0D45" w:rsidRPr="00CC528B" w:rsidRDefault="006B0D45" w:rsidP="003709FD">
      <w:pPr>
        <w:spacing w:after="0" w:line="240" w:lineRule="auto"/>
        <w:ind w:firstLine="709"/>
        <w:jc w:val="both"/>
        <w:rPr>
          <w:rFonts w:ascii="Times New Roman" w:hAnsi="Times New Roman"/>
          <w:sz w:val="28"/>
          <w:szCs w:val="28"/>
        </w:rPr>
      </w:pPr>
    </w:p>
    <w:p w14:paraId="453BA72B" w14:textId="7965D467" w:rsidR="00B12586" w:rsidRPr="00CC528B" w:rsidRDefault="006B0D45"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27. </w:t>
      </w:r>
      <w:r w:rsidR="00004498" w:rsidRPr="00CC528B">
        <w:rPr>
          <w:rFonts w:ascii="Times New Roman" w:hAnsi="Times New Roman"/>
          <w:sz w:val="28"/>
          <w:szCs w:val="28"/>
        </w:rPr>
        <w:t>Šo noteikumu 1</w:t>
      </w:r>
      <w:r w:rsidR="00530EA8" w:rsidRPr="00CC528B">
        <w:rPr>
          <w:rFonts w:ascii="Times New Roman" w:hAnsi="Times New Roman"/>
          <w:sz w:val="28"/>
          <w:szCs w:val="28"/>
        </w:rPr>
        <w:t>6</w:t>
      </w:r>
      <w:r w:rsidR="00004498" w:rsidRPr="00CC528B">
        <w:rPr>
          <w:rFonts w:ascii="Times New Roman" w:hAnsi="Times New Roman"/>
          <w:sz w:val="28"/>
          <w:szCs w:val="28"/>
        </w:rPr>
        <w:t>.3.1. un 1</w:t>
      </w:r>
      <w:r w:rsidR="00530EA8" w:rsidRPr="00CC528B">
        <w:rPr>
          <w:rFonts w:ascii="Times New Roman" w:hAnsi="Times New Roman"/>
          <w:sz w:val="28"/>
          <w:szCs w:val="28"/>
        </w:rPr>
        <w:t>6</w:t>
      </w:r>
      <w:r w:rsidR="00004498" w:rsidRPr="00CC528B">
        <w:rPr>
          <w:rFonts w:ascii="Times New Roman" w:hAnsi="Times New Roman"/>
          <w:sz w:val="28"/>
          <w:szCs w:val="28"/>
        </w:rPr>
        <w:t>.3.2.</w:t>
      </w:r>
      <w:r w:rsidR="00F3010A" w:rsidRPr="00CC528B">
        <w:rPr>
          <w:rFonts w:ascii="Times New Roman" w:hAnsi="Times New Roman"/>
          <w:sz w:val="28"/>
          <w:szCs w:val="28"/>
        </w:rPr>
        <w:t> </w:t>
      </w:r>
      <w:r w:rsidR="00B12586" w:rsidRPr="00CC528B">
        <w:rPr>
          <w:rFonts w:ascii="Times New Roman" w:hAnsi="Times New Roman"/>
          <w:sz w:val="28"/>
          <w:szCs w:val="28"/>
        </w:rPr>
        <w:t>apakšpunktā minētās atbalstāmās darbības īsteno</w:t>
      </w:r>
      <w:r w:rsidR="00004498" w:rsidRPr="00CC528B">
        <w:rPr>
          <w:rFonts w:ascii="Times New Roman" w:hAnsi="Times New Roman"/>
          <w:sz w:val="28"/>
          <w:szCs w:val="28"/>
        </w:rPr>
        <w:t xml:space="preserve"> </w:t>
      </w:r>
      <w:r w:rsidR="008D3A23" w:rsidRPr="00CC528B">
        <w:rPr>
          <w:rFonts w:ascii="Times New Roman" w:hAnsi="Times New Roman"/>
          <w:sz w:val="28"/>
          <w:szCs w:val="28"/>
        </w:rPr>
        <w:t xml:space="preserve">finansējuma saņēmēja </w:t>
      </w:r>
      <w:r w:rsidR="00004498" w:rsidRPr="00CC528B">
        <w:rPr>
          <w:rFonts w:ascii="Times New Roman" w:hAnsi="Times New Roman"/>
          <w:sz w:val="28"/>
          <w:szCs w:val="28"/>
        </w:rPr>
        <w:t>piesaistīts pakalpojum</w:t>
      </w:r>
      <w:r w:rsidR="000525F4">
        <w:rPr>
          <w:rFonts w:ascii="Times New Roman" w:hAnsi="Times New Roman"/>
          <w:sz w:val="28"/>
          <w:szCs w:val="28"/>
        </w:rPr>
        <w:t>a</w:t>
      </w:r>
      <w:r w:rsidR="00004498" w:rsidRPr="00CC528B">
        <w:rPr>
          <w:rFonts w:ascii="Times New Roman" w:hAnsi="Times New Roman"/>
          <w:sz w:val="28"/>
          <w:szCs w:val="28"/>
        </w:rPr>
        <w:t xml:space="preserve"> sniedzējs, kas</w:t>
      </w:r>
      <w:r w:rsidR="00B12586" w:rsidRPr="00CC528B">
        <w:rPr>
          <w:rFonts w:ascii="Times New Roman" w:hAnsi="Times New Roman"/>
          <w:sz w:val="28"/>
          <w:szCs w:val="28"/>
        </w:rPr>
        <w:t>:</w:t>
      </w:r>
    </w:p>
    <w:p w14:paraId="3DECC62C" w14:textId="3655EFA6" w:rsidR="00004498" w:rsidRPr="00CC528B" w:rsidRDefault="006B0D45"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27.1. </w:t>
      </w:r>
      <w:r w:rsidR="00004498" w:rsidRPr="00CC528B">
        <w:rPr>
          <w:rFonts w:ascii="Times New Roman" w:hAnsi="Times New Roman"/>
          <w:sz w:val="28"/>
          <w:szCs w:val="28"/>
        </w:rPr>
        <w:t xml:space="preserve">izvērtē un aktualizē </w:t>
      </w:r>
      <w:r w:rsidR="000115C0" w:rsidRPr="00CC528B">
        <w:rPr>
          <w:rFonts w:ascii="Times New Roman" w:hAnsi="Times New Roman"/>
          <w:sz w:val="28"/>
          <w:szCs w:val="28"/>
        </w:rPr>
        <w:t xml:space="preserve">esošos, kā arī izstrādā jaunus </w:t>
      </w:r>
      <w:r w:rsidR="008D3A23" w:rsidRPr="00CC528B">
        <w:rPr>
          <w:rFonts w:ascii="Times New Roman" w:hAnsi="Times New Roman"/>
          <w:sz w:val="28"/>
          <w:szCs w:val="28"/>
        </w:rPr>
        <w:t xml:space="preserve">apmācību moduļus zināšanu un prasmju pilnveidei darbā ar darba devējiem; </w:t>
      </w:r>
    </w:p>
    <w:p w14:paraId="138079EB" w14:textId="2DECB171" w:rsidR="00B12586" w:rsidRPr="00CC528B" w:rsidRDefault="006B0D45"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27.</w:t>
      </w:r>
      <w:r w:rsidR="000115C0" w:rsidRPr="00CC528B">
        <w:rPr>
          <w:rFonts w:ascii="Times New Roman" w:hAnsi="Times New Roman"/>
          <w:sz w:val="28"/>
          <w:szCs w:val="28"/>
        </w:rPr>
        <w:t>2</w:t>
      </w:r>
      <w:r w:rsidRPr="00CC528B">
        <w:rPr>
          <w:rFonts w:ascii="Times New Roman" w:hAnsi="Times New Roman"/>
          <w:sz w:val="28"/>
          <w:szCs w:val="28"/>
        </w:rPr>
        <w:t>. </w:t>
      </w:r>
      <w:r w:rsidR="00B12586" w:rsidRPr="00CC528B">
        <w:rPr>
          <w:rFonts w:ascii="Times New Roman" w:hAnsi="Times New Roman"/>
          <w:sz w:val="28"/>
          <w:szCs w:val="28"/>
        </w:rPr>
        <w:t>nodrošina šo noteikumu 3.4. apakšpunktā minētās mērķa grupas apmācību</w:t>
      </w:r>
      <w:r w:rsidR="008D3A23" w:rsidRPr="00CC528B">
        <w:rPr>
          <w:rFonts w:ascii="Times New Roman" w:hAnsi="Times New Roman"/>
          <w:sz w:val="28"/>
          <w:szCs w:val="28"/>
        </w:rPr>
        <w:t xml:space="preserve"> </w:t>
      </w:r>
      <w:r w:rsidR="000525F4">
        <w:rPr>
          <w:rFonts w:ascii="Times New Roman" w:hAnsi="Times New Roman"/>
          <w:sz w:val="28"/>
          <w:szCs w:val="28"/>
        </w:rPr>
        <w:t>atbilstoši</w:t>
      </w:r>
      <w:r w:rsidR="002A7EA8" w:rsidRPr="00CC528B">
        <w:rPr>
          <w:rFonts w:ascii="Times New Roman" w:hAnsi="Times New Roman"/>
          <w:sz w:val="28"/>
          <w:szCs w:val="28"/>
        </w:rPr>
        <w:t xml:space="preserve"> šo noteikumu 1</w:t>
      </w:r>
      <w:r w:rsidR="00530EA8" w:rsidRPr="00CC528B">
        <w:rPr>
          <w:rFonts w:ascii="Times New Roman" w:hAnsi="Times New Roman"/>
          <w:sz w:val="28"/>
          <w:szCs w:val="28"/>
        </w:rPr>
        <w:t>6</w:t>
      </w:r>
      <w:r w:rsidR="002A7EA8" w:rsidRPr="00CC528B">
        <w:rPr>
          <w:rFonts w:ascii="Times New Roman" w:hAnsi="Times New Roman"/>
          <w:sz w:val="28"/>
          <w:szCs w:val="28"/>
        </w:rPr>
        <w:t>.3.1. apakšpu</w:t>
      </w:r>
      <w:r w:rsidR="00BF7DE2" w:rsidRPr="00CC528B">
        <w:rPr>
          <w:rFonts w:ascii="Times New Roman" w:hAnsi="Times New Roman"/>
          <w:sz w:val="28"/>
          <w:szCs w:val="28"/>
        </w:rPr>
        <w:t>nktā minēt</w:t>
      </w:r>
      <w:r w:rsidR="000525F4">
        <w:rPr>
          <w:rFonts w:ascii="Times New Roman" w:hAnsi="Times New Roman"/>
          <w:sz w:val="28"/>
          <w:szCs w:val="28"/>
        </w:rPr>
        <w:t>aj</w:t>
      </w:r>
      <w:r w:rsidR="00BF7DE2" w:rsidRPr="00CC528B">
        <w:rPr>
          <w:rFonts w:ascii="Times New Roman" w:hAnsi="Times New Roman"/>
          <w:sz w:val="28"/>
          <w:szCs w:val="28"/>
        </w:rPr>
        <w:t>iem apmācību moduļiem</w:t>
      </w:r>
      <w:r w:rsidR="008D3A23" w:rsidRPr="00CC528B">
        <w:rPr>
          <w:rFonts w:ascii="Times New Roman" w:hAnsi="Times New Roman"/>
          <w:sz w:val="28"/>
          <w:szCs w:val="28"/>
        </w:rPr>
        <w:t>.</w:t>
      </w:r>
    </w:p>
    <w:p w14:paraId="6AF5121B" w14:textId="77777777" w:rsidR="006B0D45" w:rsidRPr="00CC528B" w:rsidRDefault="006B0D45" w:rsidP="003709FD">
      <w:pPr>
        <w:spacing w:after="0" w:line="240" w:lineRule="auto"/>
        <w:ind w:firstLine="709"/>
        <w:jc w:val="both"/>
        <w:rPr>
          <w:rFonts w:ascii="Times New Roman" w:hAnsi="Times New Roman"/>
          <w:sz w:val="28"/>
          <w:szCs w:val="28"/>
        </w:rPr>
      </w:pPr>
    </w:p>
    <w:p w14:paraId="0B64BA75" w14:textId="4315F2EB" w:rsidR="003B5F0B" w:rsidRPr="00CC528B" w:rsidRDefault="006B0D45"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lastRenderedPageBreak/>
        <w:t>28. </w:t>
      </w:r>
      <w:r w:rsidR="00EA7A7C" w:rsidRPr="00CC528B">
        <w:rPr>
          <w:rFonts w:ascii="Times New Roman" w:hAnsi="Times New Roman"/>
          <w:sz w:val="28"/>
          <w:szCs w:val="28"/>
        </w:rPr>
        <w:t>Šo noteikumu 1</w:t>
      </w:r>
      <w:r w:rsidR="00530EA8" w:rsidRPr="00CC528B">
        <w:rPr>
          <w:rFonts w:ascii="Times New Roman" w:hAnsi="Times New Roman"/>
          <w:sz w:val="28"/>
          <w:szCs w:val="28"/>
        </w:rPr>
        <w:t>6</w:t>
      </w:r>
      <w:r w:rsidR="00EA7A7C" w:rsidRPr="00CC528B">
        <w:rPr>
          <w:rFonts w:ascii="Times New Roman" w:hAnsi="Times New Roman"/>
          <w:sz w:val="28"/>
          <w:szCs w:val="28"/>
        </w:rPr>
        <w:t>.3.3. un 1</w:t>
      </w:r>
      <w:r w:rsidR="00530EA8" w:rsidRPr="00CC528B">
        <w:rPr>
          <w:rFonts w:ascii="Times New Roman" w:hAnsi="Times New Roman"/>
          <w:sz w:val="28"/>
          <w:szCs w:val="28"/>
        </w:rPr>
        <w:t>6</w:t>
      </w:r>
      <w:r w:rsidR="00EA7A7C" w:rsidRPr="00CC528B">
        <w:rPr>
          <w:rFonts w:ascii="Times New Roman" w:hAnsi="Times New Roman"/>
          <w:sz w:val="28"/>
          <w:szCs w:val="28"/>
        </w:rPr>
        <w:t>.3.4.</w:t>
      </w:r>
      <w:r w:rsidR="00F3010A" w:rsidRPr="00CC528B">
        <w:rPr>
          <w:rFonts w:ascii="Times New Roman" w:hAnsi="Times New Roman"/>
          <w:sz w:val="28"/>
          <w:szCs w:val="28"/>
        </w:rPr>
        <w:t> </w:t>
      </w:r>
      <w:r w:rsidR="00EA7A7C" w:rsidRPr="00CC528B">
        <w:rPr>
          <w:rFonts w:ascii="Times New Roman" w:hAnsi="Times New Roman"/>
          <w:sz w:val="28"/>
          <w:szCs w:val="28"/>
        </w:rPr>
        <w:t xml:space="preserve">apakšpunktā minētās atbalstāmās darbības īsteno finansējuma saņēmējs, </w:t>
      </w:r>
      <w:r w:rsidR="000115C0" w:rsidRPr="00CC528B">
        <w:rPr>
          <w:rFonts w:ascii="Times New Roman" w:hAnsi="Times New Roman"/>
          <w:sz w:val="28"/>
          <w:szCs w:val="28"/>
        </w:rPr>
        <w:t xml:space="preserve">ja </w:t>
      </w:r>
      <w:r w:rsidR="00EA7A7C" w:rsidRPr="00CC528B">
        <w:rPr>
          <w:rFonts w:ascii="Times New Roman" w:hAnsi="Times New Roman"/>
          <w:sz w:val="28"/>
          <w:szCs w:val="28"/>
        </w:rPr>
        <w:t>nepieciešams</w:t>
      </w:r>
      <w:r w:rsidR="000115C0" w:rsidRPr="00CC528B">
        <w:rPr>
          <w:rFonts w:ascii="Times New Roman" w:hAnsi="Times New Roman"/>
          <w:sz w:val="28"/>
          <w:szCs w:val="28"/>
        </w:rPr>
        <w:t>,</w:t>
      </w:r>
      <w:r w:rsidR="00EA7A7C" w:rsidRPr="00CC528B">
        <w:rPr>
          <w:rFonts w:ascii="Times New Roman" w:hAnsi="Times New Roman"/>
          <w:sz w:val="28"/>
          <w:szCs w:val="28"/>
        </w:rPr>
        <w:t xml:space="preserve"> piesaistot pakalpojuma </w:t>
      </w:r>
      <w:r w:rsidR="00083DB1" w:rsidRPr="00CC528B">
        <w:rPr>
          <w:rFonts w:ascii="Times New Roman" w:hAnsi="Times New Roman"/>
          <w:sz w:val="28"/>
          <w:szCs w:val="28"/>
        </w:rPr>
        <w:t>sniedzēju</w:t>
      </w:r>
      <w:r w:rsidR="00B21AA7" w:rsidRPr="00CC528B">
        <w:rPr>
          <w:rFonts w:ascii="Times New Roman" w:hAnsi="Times New Roman"/>
          <w:sz w:val="28"/>
          <w:szCs w:val="28"/>
        </w:rPr>
        <w:t>,</w:t>
      </w:r>
      <w:r w:rsidR="00A4328B" w:rsidRPr="00CC528B">
        <w:rPr>
          <w:rFonts w:ascii="Times New Roman" w:hAnsi="Times New Roman"/>
          <w:sz w:val="28"/>
          <w:szCs w:val="28"/>
        </w:rPr>
        <w:t xml:space="preserve"> kas</w:t>
      </w:r>
      <w:r w:rsidR="003B5F0B" w:rsidRPr="00CC528B">
        <w:rPr>
          <w:rFonts w:ascii="Times New Roman" w:hAnsi="Times New Roman"/>
          <w:sz w:val="28"/>
          <w:szCs w:val="28"/>
        </w:rPr>
        <w:t>:</w:t>
      </w:r>
    </w:p>
    <w:p w14:paraId="0B165D94" w14:textId="3BD87185" w:rsidR="003B5F0B" w:rsidRPr="00CC528B" w:rsidRDefault="006B0D45"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28.1. </w:t>
      </w:r>
      <w:r w:rsidR="008002F0" w:rsidRPr="00CC528B">
        <w:rPr>
          <w:rFonts w:ascii="Times New Roman" w:hAnsi="Times New Roman"/>
          <w:sz w:val="28"/>
          <w:szCs w:val="28"/>
        </w:rPr>
        <w:t>nodrošina</w:t>
      </w:r>
      <w:r w:rsidR="003B5F0B" w:rsidRPr="00CC528B">
        <w:rPr>
          <w:rFonts w:ascii="Times New Roman" w:hAnsi="Times New Roman"/>
          <w:sz w:val="28"/>
          <w:szCs w:val="28"/>
        </w:rPr>
        <w:t xml:space="preserve"> šo noteikumu 3.4. apakšpunktā minētās mērķa grupas dalību š</w:t>
      </w:r>
      <w:r w:rsidR="008002F0" w:rsidRPr="00CC528B">
        <w:rPr>
          <w:rFonts w:ascii="Times New Roman" w:hAnsi="Times New Roman"/>
          <w:sz w:val="28"/>
          <w:szCs w:val="28"/>
        </w:rPr>
        <w:t>o noteikumu 1</w:t>
      </w:r>
      <w:r w:rsidR="00530EA8" w:rsidRPr="00CC528B">
        <w:rPr>
          <w:rFonts w:ascii="Times New Roman" w:hAnsi="Times New Roman"/>
          <w:sz w:val="28"/>
          <w:szCs w:val="28"/>
        </w:rPr>
        <w:t>6</w:t>
      </w:r>
      <w:r w:rsidR="008002F0" w:rsidRPr="00CC528B">
        <w:rPr>
          <w:rFonts w:ascii="Times New Roman" w:hAnsi="Times New Roman"/>
          <w:sz w:val="28"/>
          <w:szCs w:val="28"/>
        </w:rPr>
        <w:t>.3.3. un 1</w:t>
      </w:r>
      <w:r w:rsidR="00530EA8" w:rsidRPr="00CC528B">
        <w:rPr>
          <w:rFonts w:ascii="Times New Roman" w:hAnsi="Times New Roman"/>
          <w:sz w:val="28"/>
          <w:szCs w:val="28"/>
        </w:rPr>
        <w:t>6</w:t>
      </w:r>
      <w:r w:rsidR="008002F0" w:rsidRPr="00CC528B">
        <w:rPr>
          <w:rFonts w:ascii="Times New Roman" w:hAnsi="Times New Roman"/>
          <w:sz w:val="28"/>
          <w:szCs w:val="28"/>
        </w:rPr>
        <w:t>.3.4.</w:t>
      </w:r>
      <w:r w:rsidR="00F3010A" w:rsidRPr="00CC528B">
        <w:rPr>
          <w:rFonts w:ascii="Times New Roman" w:hAnsi="Times New Roman"/>
          <w:sz w:val="28"/>
          <w:szCs w:val="28"/>
        </w:rPr>
        <w:t> </w:t>
      </w:r>
      <w:r w:rsidR="008002F0" w:rsidRPr="00CC528B">
        <w:rPr>
          <w:rFonts w:ascii="Times New Roman" w:hAnsi="Times New Roman"/>
          <w:sz w:val="28"/>
          <w:szCs w:val="28"/>
        </w:rPr>
        <w:t>apakš</w:t>
      </w:r>
      <w:r w:rsidR="003B5F0B" w:rsidRPr="00CC528B">
        <w:rPr>
          <w:rFonts w:ascii="Times New Roman" w:hAnsi="Times New Roman"/>
          <w:sz w:val="28"/>
          <w:szCs w:val="28"/>
        </w:rPr>
        <w:t>punktā</w:t>
      </w:r>
      <w:r w:rsidR="008002F0" w:rsidRPr="00CC528B">
        <w:rPr>
          <w:rFonts w:ascii="Times New Roman" w:hAnsi="Times New Roman"/>
          <w:sz w:val="28"/>
          <w:szCs w:val="28"/>
        </w:rPr>
        <w:t xml:space="preserve"> minēto sadarbības tīkl</w:t>
      </w:r>
      <w:r w:rsidR="00CA1917" w:rsidRPr="00CC528B">
        <w:rPr>
          <w:rFonts w:ascii="Times New Roman" w:hAnsi="Times New Roman"/>
          <w:sz w:val="28"/>
          <w:szCs w:val="28"/>
        </w:rPr>
        <w:t>u</w:t>
      </w:r>
      <w:r w:rsidR="008002F0" w:rsidRPr="00CC528B">
        <w:rPr>
          <w:rFonts w:ascii="Times New Roman" w:hAnsi="Times New Roman"/>
          <w:sz w:val="28"/>
          <w:szCs w:val="28"/>
        </w:rPr>
        <w:t xml:space="preserve"> pilnveides pasākumos</w:t>
      </w:r>
      <w:r w:rsidR="003B5F0B" w:rsidRPr="00CC528B">
        <w:rPr>
          <w:rFonts w:ascii="Times New Roman" w:hAnsi="Times New Roman"/>
          <w:sz w:val="28"/>
          <w:szCs w:val="28"/>
        </w:rPr>
        <w:t>;</w:t>
      </w:r>
    </w:p>
    <w:p w14:paraId="18EC20A1" w14:textId="69CD0666" w:rsidR="00EA7A7C" w:rsidRPr="00CC528B" w:rsidRDefault="006B0D45"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28.2. </w:t>
      </w:r>
      <w:r w:rsidR="00B41834" w:rsidRPr="00CC528B">
        <w:rPr>
          <w:rFonts w:ascii="Times New Roman" w:hAnsi="Times New Roman"/>
          <w:sz w:val="28"/>
          <w:szCs w:val="28"/>
        </w:rPr>
        <w:t xml:space="preserve">nodrošina šo noteikumu </w:t>
      </w:r>
      <w:r w:rsidR="008002F0" w:rsidRPr="00CC528B">
        <w:rPr>
          <w:rFonts w:ascii="Times New Roman" w:hAnsi="Times New Roman"/>
          <w:sz w:val="28"/>
          <w:szCs w:val="28"/>
        </w:rPr>
        <w:t>1</w:t>
      </w:r>
      <w:r w:rsidR="00530EA8" w:rsidRPr="00CC528B">
        <w:rPr>
          <w:rFonts w:ascii="Times New Roman" w:hAnsi="Times New Roman"/>
          <w:sz w:val="28"/>
          <w:szCs w:val="28"/>
        </w:rPr>
        <w:t>6</w:t>
      </w:r>
      <w:r w:rsidR="008002F0" w:rsidRPr="00CC528B">
        <w:rPr>
          <w:rFonts w:ascii="Times New Roman" w:hAnsi="Times New Roman"/>
          <w:sz w:val="28"/>
          <w:szCs w:val="28"/>
        </w:rPr>
        <w:t>.3.3. un 1</w:t>
      </w:r>
      <w:r w:rsidR="00530EA8" w:rsidRPr="00CC528B">
        <w:rPr>
          <w:rFonts w:ascii="Times New Roman" w:hAnsi="Times New Roman"/>
          <w:sz w:val="28"/>
          <w:szCs w:val="28"/>
        </w:rPr>
        <w:t>6</w:t>
      </w:r>
      <w:r w:rsidR="008002F0" w:rsidRPr="00CC528B">
        <w:rPr>
          <w:rFonts w:ascii="Times New Roman" w:hAnsi="Times New Roman"/>
          <w:sz w:val="28"/>
          <w:szCs w:val="28"/>
        </w:rPr>
        <w:t>.3.4.</w:t>
      </w:r>
      <w:r w:rsidR="00F3010A" w:rsidRPr="00CC528B">
        <w:rPr>
          <w:rFonts w:ascii="Times New Roman" w:hAnsi="Times New Roman"/>
          <w:sz w:val="28"/>
          <w:szCs w:val="28"/>
        </w:rPr>
        <w:t> </w:t>
      </w:r>
      <w:r w:rsidR="008002F0" w:rsidRPr="00CC528B">
        <w:rPr>
          <w:rFonts w:ascii="Times New Roman" w:hAnsi="Times New Roman"/>
          <w:sz w:val="28"/>
          <w:szCs w:val="28"/>
        </w:rPr>
        <w:t>apakš</w:t>
      </w:r>
      <w:r w:rsidR="003B5F0B" w:rsidRPr="00CC528B">
        <w:rPr>
          <w:rFonts w:ascii="Times New Roman" w:hAnsi="Times New Roman"/>
          <w:sz w:val="28"/>
          <w:szCs w:val="28"/>
        </w:rPr>
        <w:t>punktā</w:t>
      </w:r>
      <w:r w:rsidR="008002F0" w:rsidRPr="00CC528B">
        <w:rPr>
          <w:rFonts w:ascii="Times New Roman" w:hAnsi="Times New Roman"/>
          <w:sz w:val="28"/>
          <w:szCs w:val="28"/>
        </w:rPr>
        <w:t xml:space="preserve"> minēto </w:t>
      </w:r>
      <w:r w:rsidR="003B5F0B" w:rsidRPr="00CC528B">
        <w:rPr>
          <w:rFonts w:ascii="Times New Roman" w:hAnsi="Times New Roman"/>
          <w:sz w:val="28"/>
          <w:szCs w:val="28"/>
        </w:rPr>
        <w:t>sadarbības tīkl</w:t>
      </w:r>
      <w:r w:rsidR="00CA1917" w:rsidRPr="00CC528B">
        <w:rPr>
          <w:rFonts w:ascii="Times New Roman" w:hAnsi="Times New Roman"/>
          <w:sz w:val="28"/>
          <w:szCs w:val="28"/>
        </w:rPr>
        <w:t>u</w:t>
      </w:r>
      <w:r w:rsidR="003B5F0B" w:rsidRPr="00CC528B">
        <w:rPr>
          <w:rFonts w:ascii="Times New Roman" w:hAnsi="Times New Roman"/>
          <w:sz w:val="28"/>
          <w:szCs w:val="28"/>
        </w:rPr>
        <w:t xml:space="preserve"> </w:t>
      </w:r>
      <w:r w:rsidR="008002F0" w:rsidRPr="00CC528B">
        <w:rPr>
          <w:rFonts w:ascii="Times New Roman" w:hAnsi="Times New Roman"/>
          <w:sz w:val="28"/>
          <w:szCs w:val="28"/>
        </w:rPr>
        <w:t xml:space="preserve">pilnveides pasākumu </w:t>
      </w:r>
      <w:r w:rsidR="00972E86" w:rsidRPr="00CC528B">
        <w:rPr>
          <w:rFonts w:ascii="Times New Roman" w:hAnsi="Times New Roman"/>
          <w:sz w:val="28"/>
          <w:szCs w:val="28"/>
        </w:rPr>
        <w:t xml:space="preserve">organizēšanu </w:t>
      </w:r>
      <w:r w:rsidR="00B41834" w:rsidRPr="00CC528B">
        <w:rPr>
          <w:rFonts w:ascii="Times New Roman" w:hAnsi="Times New Roman"/>
          <w:sz w:val="28"/>
          <w:szCs w:val="28"/>
        </w:rPr>
        <w:t xml:space="preserve">un īstenošanu </w:t>
      </w:r>
      <w:r w:rsidR="000115C0" w:rsidRPr="00CC528B">
        <w:rPr>
          <w:rFonts w:ascii="Times New Roman" w:hAnsi="Times New Roman"/>
          <w:sz w:val="28"/>
          <w:szCs w:val="28"/>
        </w:rPr>
        <w:t xml:space="preserve">Latvijā </w:t>
      </w:r>
      <w:r w:rsidR="00B41834" w:rsidRPr="00CC528B">
        <w:rPr>
          <w:rFonts w:ascii="Times New Roman" w:hAnsi="Times New Roman"/>
          <w:sz w:val="28"/>
          <w:szCs w:val="28"/>
        </w:rPr>
        <w:t>(piemēram, telpu īri un nomu, kancelejas preču iegādi, tulkošanu, kafijas pauzes)</w:t>
      </w:r>
      <w:r w:rsidR="008002F0" w:rsidRPr="00CC528B">
        <w:rPr>
          <w:rFonts w:ascii="Times New Roman" w:hAnsi="Times New Roman"/>
          <w:sz w:val="28"/>
          <w:szCs w:val="28"/>
        </w:rPr>
        <w:t>.</w:t>
      </w:r>
    </w:p>
    <w:p w14:paraId="17456559" w14:textId="77777777" w:rsidR="006B0D45" w:rsidRPr="00CC528B" w:rsidRDefault="006B0D45" w:rsidP="003709FD">
      <w:pPr>
        <w:spacing w:after="0" w:line="240" w:lineRule="auto"/>
        <w:ind w:firstLine="709"/>
        <w:jc w:val="both"/>
        <w:rPr>
          <w:rFonts w:ascii="Times New Roman" w:hAnsi="Times New Roman"/>
          <w:sz w:val="28"/>
          <w:szCs w:val="28"/>
        </w:rPr>
      </w:pPr>
    </w:p>
    <w:p w14:paraId="03695080" w14:textId="7080D5F9" w:rsidR="003B5F0B" w:rsidRPr="00CC528B" w:rsidRDefault="006B0D45"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29. </w:t>
      </w:r>
      <w:r w:rsidR="00763146" w:rsidRPr="00CC528B">
        <w:rPr>
          <w:rFonts w:ascii="Times New Roman" w:hAnsi="Times New Roman"/>
          <w:sz w:val="28"/>
          <w:szCs w:val="28"/>
        </w:rPr>
        <w:t>Šo noteikumu 1</w:t>
      </w:r>
      <w:r w:rsidR="00530EA8" w:rsidRPr="00CC528B">
        <w:rPr>
          <w:rFonts w:ascii="Times New Roman" w:hAnsi="Times New Roman"/>
          <w:sz w:val="28"/>
          <w:szCs w:val="28"/>
        </w:rPr>
        <w:t>6</w:t>
      </w:r>
      <w:r w:rsidR="00763146" w:rsidRPr="00CC528B">
        <w:rPr>
          <w:rFonts w:ascii="Times New Roman" w:hAnsi="Times New Roman"/>
          <w:sz w:val="28"/>
          <w:szCs w:val="28"/>
        </w:rPr>
        <w:t>.3.5.</w:t>
      </w:r>
      <w:r w:rsidR="00F3010A" w:rsidRPr="00CC528B">
        <w:rPr>
          <w:rFonts w:ascii="Times New Roman" w:hAnsi="Times New Roman"/>
          <w:sz w:val="28"/>
          <w:szCs w:val="28"/>
        </w:rPr>
        <w:t> </w:t>
      </w:r>
      <w:r w:rsidR="00763146" w:rsidRPr="00CC528B">
        <w:rPr>
          <w:rFonts w:ascii="Times New Roman" w:hAnsi="Times New Roman"/>
          <w:sz w:val="28"/>
          <w:szCs w:val="28"/>
        </w:rPr>
        <w:t>apakšpunktā minēt</w:t>
      </w:r>
      <w:r w:rsidR="00B318A7" w:rsidRPr="00CC528B">
        <w:rPr>
          <w:rFonts w:ascii="Times New Roman" w:hAnsi="Times New Roman"/>
          <w:sz w:val="28"/>
          <w:szCs w:val="28"/>
        </w:rPr>
        <w:t>o</w:t>
      </w:r>
      <w:r w:rsidR="00763146" w:rsidRPr="00CC528B">
        <w:rPr>
          <w:rFonts w:ascii="Times New Roman" w:hAnsi="Times New Roman"/>
          <w:sz w:val="28"/>
          <w:szCs w:val="28"/>
        </w:rPr>
        <w:t xml:space="preserve"> atbalstām</w:t>
      </w:r>
      <w:r w:rsidR="00B318A7" w:rsidRPr="00CC528B">
        <w:rPr>
          <w:rFonts w:ascii="Times New Roman" w:hAnsi="Times New Roman"/>
          <w:sz w:val="28"/>
          <w:szCs w:val="28"/>
        </w:rPr>
        <w:t>o</w:t>
      </w:r>
      <w:r w:rsidR="00763146" w:rsidRPr="00CC528B">
        <w:rPr>
          <w:rFonts w:ascii="Times New Roman" w:hAnsi="Times New Roman"/>
          <w:sz w:val="28"/>
          <w:szCs w:val="28"/>
        </w:rPr>
        <w:t xml:space="preserve"> darbīb</w:t>
      </w:r>
      <w:r w:rsidR="00B318A7" w:rsidRPr="00CC528B">
        <w:rPr>
          <w:rFonts w:ascii="Times New Roman" w:hAnsi="Times New Roman"/>
          <w:sz w:val="28"/>
          <w:szCs w:val="28"/>
        </w:rPr>
        <w:t>u</w:t>
      </w:r>
      <w:r w:rsidR="00763146" w:rsidRPr="00CC528B">
        <w:rPr>
          <w:rFonts w:ascii="Times New Roman" w:hAnsi="Times New Roman"/>
          <w:sz w:val="28"/>
          <w:szCs w:val="28"/>
        </w:rPr>
        <w:t xml:space="preserve"> īsteno finansējuma saņēmējs, </w:t>
      </w:r>
      <w:r w:rsidR="000115C0" w:rsidRPr="00CC528B">
        <w:rPr>
          <w:rFonts w:ascii="Times New Roman" w:hAnsi="Times New Roman"/>
          <w:sz w:val="28"/>
          <w:szCs w:val="28"/>
        </w:rPr>
        <w:t xml:space="preserve">ja </w:t>
      </w:r>
      <w:r w:rsidR="00763146" w:rsidRPr="00CC528B">
        <w:rPr>
          <w:rFonts w:ascii="Times New Roman" w:hAnsi="Times New Roman"/>
          <w:sz w:val="28"/>
          <w:szCs w:val="28"/>
        </w:rPr>
        <w:t>nepieciešams</w:t>
      </w:r>
      <w:r w:rsidR="000115C0" w:rsidRPr="00CC528B">
        <w:rPr>
          <w:rFonts w:ascii="Times New Roman" w:hAnsi="Times New Roman"/>
          <w:sz w:val="28"/>
          <w:szCs w:val="28"/>
        </w:rPr>
        <w:t>,</w:t>
      </w:r>
      <w:r w:rsidR="00763146" w:rsidRPr="00CC528B">
        <w:rPr>
          <w:rFonts w:ascii="Times New Roman" w:hAnsi="Times New Roman"/>
          <w:sz w:val="28"/>
          <w:szCs w:val="28"/>
        </w:rPr>
        <w:t xml:space="preserve"> piesaistot pakalpojuma sniedzēju</w:t>
      </w:r>
      <w:r w:rsidR="00CA1917" w:rsidRPr="00CC528B">
        <w:rPr>
          <w:rFonts w:ascii="Times New Roman" w:hAnsi="Times New Roman"/>
          <w:sz w:val="28"/>
          <w:szCs w:val="28"/>
        </w:rPr>
        <w:t>,</w:t>
      </w:r>
      <w:r w:rsidR="00A4328B" w:rsidRPr="00CC528B">
        <w:rPr>
          <w:rFonts w:ascii="Times New Roman" w:hAnsi="Times New Roman"/>
          <w:sz w:val="28"/>
          <w:szCs w:val="28"/>
        </w:rPr>
        <w:t xml:space="preserve"> kas</w:t>
      </w:r>
      <w:r w:rsidR="00CA1917" w:rsidRPr="00CC528B">
        <w:rPr>
          <w:rFonts w:ascii="Times New Roman" w:hAnsi="Times New Roman"/>
          <w:sz w:val="28"/>
          <w:szCs w:val="28"/>
        </w:rPr>
        <w:t>:</w:t>
      </w:r>
    </w:p>
    <w:p w14:paraId="1EC1BA28" w14:textId="623E42F0" w:rsidR="002631CB" w:rsidRPr="00CC528B" w:rsidRDefault="006B0D45"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29.1. </w:t>
      </w:r>
      <w:r w:rsidR="002631CB" w:rsidRPr="00CC528B">
        <w:rPr>
          <w:rFonts w:ascii="Times New Roman" w:hAnsi="Times New Roman"/>
          <w:sz w:val="28"/>
          <w:szCs w:val="28"/>
        </w:rPr>
        <w:t xml:space="preserve">sagatavo </w:t>
      </w:r>
      <w:r w:rsidR="00763146" w:rsidRPr="00CC528B">
        <w:rPr>
          <w:rFonts w:ascii="Times New Roman" w:hAnsi="Times New Roman"/>
          <w:sz w:val="28"/>
          <w:szCs w:val="28"/>
        </w:rPr>
        <w:t>informatīvo</w:t>
      </w:r>
      <w:r w:rsidR="002631CB" w:rsidRPr="00CC528B">
        <w:rPr>
          <w:rFonts w:ascii="Times New Roman" w:hAnsi="Times New Roman"/>
          <w:sz w:val="28"/>
          <w:szCs w:val="28"/>
        </w:rPr>
        <w:t>s</w:t>
      </w:r>
      <w:r w:rsidR="00763146" w:rsidRPr="00CC528B">
        <w:rPr>
          <w:rFonts w:ascii="Times New Roman" w:hAnsi="Times New Roman"/>
          <w:sz w:val="28"/>
          <w:szCs w:val="28"/>
        </w:rPr>
        <w:t xml:space="preserve"> </w:t>
      </w:r>
      <w:r w:rsidR="002631CB" w:rsidRPr="00CC528B">
        <w:rPr>
          <w:rFonts w:ascii="Times New Roman" w:hAnsi="Times New Roman"/>
          <w:sz w:val="28"/>
          <w:szCs w:val="28"/>
        </w:rPr>
        <w:t xml:space="preserve">un </w:t>
      </w:r>
      <w:r w:rsidR="00B318A7" w:rsidRPr="00CC528B">
        <w:rPr>
          <w:rFonts w:ascii="Times New Roman" w:hAnsi="Times New Roman"/>
          <w:sz w:val="28"/>
          <w:szCs w:val="28"/>
        </w:rPr>
        <w:t>vizuālo</w:t>
      </w:r>
      <w:r w:rsidR="00046F25" w:rsidRPr="00CC528B">
        <w:rPr>
          <w:rFonts w:ascii="Times New Roman" w:hAnsi="Times New Roman"/>
          <w:sz w:val="28"/>
          <w:szCs w:val="28"/>
        </w:rPr>
        <w:t>s</w:t>
      </w:r>
      <w:r w:rsidR="00B318A7" w:rsidRPr="00CC528B">
        <w:rPr>
          <w:rFonts w:ascii="Times New Roman" w:hAnsi="Times New Roman"/>
          <w:sz w:val="28"/>
          <w:szCs w:val="28"/>
        </w:rPr>
        <w:t xml:space="preserve"> elementu</w:t>
      </w:r>
      <w:r w:rsidR="00046F25" w:rsidRPr="00CC528B">
        <w:rPr>
          <w:rFonts w:ascii="Times New Roman" w:hAnsi="Times New Roman"/>
          <w:sz w:val="28"/>
          <w:szCs w:val="28"/>
        </w:rPr>
        <w:t>s</w:t>
      </w:r>
      <w:r w:rsidR="002631CB" w:rsidRPr="00CC528B">
        <w:rPr>
          <w:rFonts w:ascii="Times New Roman" w:hAnsi="Times New Roman"/>
          <w:sz w:val="28"/>
          <w:szCs w:val="28"/>
        </w:rPr>
        <w:t xml:space="preserve"> </w:t>
      </w:r>
      <w:r w:rsidR="00046F25" w:rsidRPr="00CC528B">
        <w:rPr>
          <w:rFonts w:ascii="Times New Roman" w:hAnsi="Times New Roman"/>
          <w:sz w:val="28"/>
          <w:szCs w:val="28"/>
        </w:rPr>
        <w:t xml:space="preserve">(piemēram, informatīvos stendus un </w:t>
      </w:r>
      <w:r w:rsidR="00B318A7" w:rsidRPr="00CC528B">
        <w:rPr>
          <w:rFonts w:ascii="Times New Roman" w:hAnsi="Times New Roman"/>
          <w:sz w:val="28"/>
          <w:szCs w:val="28"/>
        </w:rPr>
        <w:t xml:space="preserve">reprezentatīvos </w:t>
      </w:r>
      <w:r w:rsidR="002631CB" w:rsidRPr="00CC528B">
        <w:rPr>
          <w:rFonts w:ascii="Times New Roman" w:hAnsi="Times New Roman"/>
          <w:sz w:val="28"/>
          <w:szCs w:val="28"/>
        </w:rPr>
        <w:t>materiālus</w:t>
      </w:r>
      <w:r w:rsidR="00046F25" w:rsidRPr="00CC528B">
        <w:rPr>
          <w:rFonts w:ascii="Times New Roman" w:hAnsi="Times New Roman"/>
          <w:sz w:val="28"/>
          <w:szCs w:val="28"/>
        </w:rPr>
        <w:t>)</w:t>
      </w:r>
      <w:r w:rsidR="002631CB" w:rsidRPr="00CC528B">
        <w:rPr>
          <w:rFonts w:ascii="Times New Roman" w:hAnsi="Times New Roman"/>
          <w:sz w:val="28"/>
          <w:szCs w:val="28"/>
        </w:rPr>
        <w:t xml:space="preserve"> dalībai nozaru izstādēs;</w:t>
      </w:r>
    </w:p>
    <w:p w14:paraId="064106A8" w14:textId="14BCEDFA" w:rsidR="00763146" w:rsidRPr="00CC528B" w:rsidRDefault="006B0D45"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29.2. </w:t>
      </w:r>
      <w:r w:rsidR="00815B57" w:rsidRPr="00CC528B">
        <w:rPr>
          <w:rFonts w:ascii="Times New Roman" w:hAnsi="Times New Roman"/>
          <w:sz w:val="28"/>
          <w:szCs w:val="28"/>
        </w:rPr>
        <w:t xml:space="preserve">nodrošina </w:t>
      </w:r>
      <w:r w:rsidR="008334E9" w:rsidRPr="00CC528B">
        <w:rPr>
          <w:rFonts w:ascii="Times New Roman" w:hAnsi="Times New Roman"/>
          <w:sz w:val="28"/>
          <w:szCs w:val="28"/>
        </w:rPr>
        <w:t>finansējuma saņēmēja</w:t>
      </w:r>
      <w:r w:rsidR="002631CB" w:rsidRPr="00CC528B">
        <w:rPr>
          <w:rFonts w:ascii="Times New Roman" w:hAnsi="Times New Roman"/>
          <w:sz w:val="28"/>
          <w:szCs w:val="28"/>
        </w:rPr>
        <w:t xml:space="preserve"> informācij</w:t>
      </w:r>
      <w:r w:rsidR="00815B57" w:rsidRPr="00CC528B">
        <w:rPr>
          <w:rFonts w:ascii="Times New Roman" w:hAnsi="Times New Roman"/>
          <w:sz w:val="28"/>
          <w:szCs w:val="28"/>
        </w:rPr>
        <w:t>as</w:t>
      </w:r>
      <w:r w:rsidR="002631CB" w:rsidRPr="00CC528B">
        <w:rPr>
          <w:rFonts w:ascii="Times New Roman" w:hAnsi="Times New Roman"/>
          <w:sz w:val="28"/>
          <w:szCs w:val="28"/>
        </w:rPr>
        <w:t xml:space="preserve"> </w:t>
      </w:r>
      <w:r w:rsidR="00815B57" w:rsidRPr="00CC528B">
        <w:rPr>
          <w:rFonts w:ascii="Times New Roman" w:hAnsi="Times New Roman"/>
          <w:sz w:val="28"/>
          <w:szCs w:val="28"/>
        </w:rPr>
        <w:t xml:space="preserve">izplatīšanu </w:t>
      </w:r>
      <w:r w:rsidR="002631CB" w:rsidRPr="00CC528B">
        <w:rPr>
          <w:rFonts w:ascii="Times New Roman" w:hAnsi="Times New Roman"/>
          <w:sz w:val="28"/>
          <w:szCs w:val="28"/>
        </w:rPr>
        <w:t>nozaru izstādēs.</w:t>
      </w:r>
    </w:p>
    <w:p w14:paraId="412EAD5A" w14:textId="77777777" w:rsidR="006B0D45" w:rsidRPr="00CC528B" w:rsidRDefault="006B0D45" w:rsidP="003709FD">
      <w:pPr>
        <w:spacing w:after="0" w:line="240" w:lineRule="auto"/>
        <w:ind w:firstLine="709"/>
        <w:jc w:val="both"/>
        <w:rPr>
          <w:rFonts w:ascii="Times New Roman" w:hAnsi="Times New Roman"/>
          <w:sz w:val="28"/>
          <w:szCs w:val="28"/>
        </w:rPr>
      </w:pPr>
    </w:p>
    <w:p w14:paraId="23142F8E" w14:textId="36BD34C8" w:rsidR="00EF5864" w:rsidRPr="00CC528B" w:rsidRDefault="006B0D45"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30. </w:t>
      </w:r>
      <w:r w:rsidR="002631CB" w:rsidRPr="00CC528B">
        <w:rPr>
          <w:rFonts w:ascii="Times New Roman" w:hAnsi="Times New Roman"/>
          <w:sz w:val="28"/>
          <w:szCs w:val="28"/>
        </w:rPr>
        <w:t>Šo noteikumu 1</w:t>
      </w:r>
      <w:r w:rsidR="00530EA8" w:rsidRPr="00CC528B">
        <w:rPr>
          <w:rFonts w:ascii="Times New Roman" w:hAnsi="Times New Roman"/>
          <w:sz w:val="28"/>
          <w:szCs w:val="28"/>
        </w:rPr>
        <w:t>6</w:t>
      </w:r>
      <w:r w:rsidR="002631CB" w:rsidRPr="00CC528B">
        <w:rPr>
          <w:rFonts w:ascii="Times New Roman" w:hAnsi="Times New Roman"/>
          <w:sz w:val="28"/>
          <w:szCs w:val="28"/>
        </w:rPr>
        <w:t>.4</w:t>
      </w:r>
      <w:r w:rsidR="00AA7730" w:rsidRPr="00CC528B">
        <w:rPr>
          <w:rFonts w:ascii="Times New Roman" w:hAnsi="Times New Roman"/>
          <w:sz w:val="28"/>
          <w:szCs w:val="28"/>
        </w:rPr>
        <w:t>. a</w:t>
      </w:r>
      <w:r w:rsidR="00875EB8" w:rsidRPr="00CC528B">
        <w:rPr>
          <w:rFonts w:ascii="Times New Roman" w:hAnsi="Times New Roman"/>
          <w:sz w:val="28"/>
          <w:szCs w:val="28"/>
        </w:rPr>
        <w:t xml:space="preserve">pakšpunktā </w:t>
      </w:r>
      <w:r w:rsidR="003A78E6" w:rsidRPr="00CC528B">
        <w:rPr>
          <w:rFonts w:ascii="Times New Roman" w:hAnsi="Times New Roman"/>
          <w:sz w:val="28"/>
          <w:szCs w:val="28"/>
        </w:rPr>
        <w:t>minēt</w:t>
      </w:r>
      <w:r w:rsidR="00EF5864" w:rsidRPr="00CC528B">
        <w:rPr>
          <w:rFonts w:ascii="Times New Roman" w:hAnsi="Times New Roman"/>
          <w:sz w:val="28"/>
          <w:szCs w:val="28"/>
        </w:rPr>
        <w:t>ās</w:t>
      </w:r>
      <w:r w:rsidR="003A78E6" w:rsidRPr="00CC528B">
        <w:rPr>
          <w:rFonts w:ascii="Times New Roman" w:hAnsi="Times New Roman"/>
          <w:sz w:val="28"/>
          <w:szCs w:val="28"/>
        </w:rPr>
        <w:t xml:space="preserve"> atbalstām</w:t>
      </w:r>
      <w:r w:rsidR="00EF5864" w:rsidRPr="00CC528B">
        <w:rPr>
          <w:rFonts w:ascii="Times New Roman" w:hAnsi="Times New Roman"/>
          <w:sz w:val="28"/>
          <w:szCs w:val="28"/>
        </w:rPr>
        <w:t>ās</w:t>
      </w:r>
      <w:r w:rsidR="003A78E6" w:rsidRPr="00CC528B">
        <w:rPr>
          <w:rFonts w:ascii="Times New Roman" w:hAnsi="Times New Roman"/>
          <w:sz w:val="28"/>
          <w:szCs w:val="28"/>
        </w:rPr>
        <w:t xml:space="preserve"> darbīb</w:t>
      </w:r>
      <w:r w:rsidR="00EF5864" w:rsidRPr="00CC528B">
        <w:rPr>
          <w:rFonts w:ascii="Times New Roman" w:hAnsi="Times New Roman"/>
          <w:sz w:val="28"/>
          <w:szCs w:val="28"/>
        </w:rPr>
        <w:t>as</w:t>
      </w:r>
      <w:r w:rsidR="003A78E6" w:rsidRPr="00CC528B">
        <w:rPr>
          <w:rFonts w:ascii="Times New Roman" w:hAnsi="Times New Roman"/>
          <w:sz w:val="28"/>
          <w:szCs w:val="28"/>
        </w:rPr>
        <w:t xml:space="preserve"> īsteno</w:t>
      </w:r>
      <w:r w:rsidR="00EF5864" w:rsidRPr="00CC528B">
        <w:rPr>
          <w:rFonts w:ascii="Times New Roman" w:hAnsi="Times New Roman"/>
          <w:sz w:val="28"/>
          <w:szCs w:val="28"/>
        </w:rPr>
        <w:t>:</w:t>
      </w:r>
    </w:p>
    <w:p w14:paraId="422B4721" w14:textId="139EA364" w:rsidR="00200F74" w:rsidRPr="00CC528B" w:rsidRDefault="006B0D45"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30.1. </w:t>
      </w:r>
      <w:r w:rsidR="003A78E6" w:rsidRPr="00CC528B">
        <w:rPr>
          <w:rFonts w:ascii="Times New Roman" w:hAnsi="Times New Roman"/>
          <w:sz w:val="28"/>
          <w:szCs w:val="28"/>
        </w:rPr>
        <w:t>finansējuma saņēmējs,</w:t>
      </w:r>
      <w:r w:rsidR="00EF5864" w:rsidRPr="00CC528B">
        <w:rPr>
          <w:rFonts w:ascii="Times New Roman" w:hAnsi="Times New Roman"/>
          <w:sz w:val="28"/>
          <w:szCs w:val="28"/>
        </w:rPr>
        <w:t xml:space="preserve"> kas</w:t>
      </w:r>
      <w:r w:rsidR="00200F74" w:rsidRPr="00CC528B">
        <w:rPr>
          <w:rFonts w:ascii="Times New Roman" w:hAnsi="Times New Roman"/>
          <w:sz w:val="28"/>
          <w:szCs w:val="28"/>
        </w:rPr>
        <w:t>:</w:t>
      </w:r>
    </w:p>
    <w:p w14:paraId="1710BE3B" w14:textId="7C00DC04" w:rsidR="00EF5864" w:rsidRPr="00CC528B" w:rsidRDefault="006B0D45"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30.1.1. </w:t>
      </w:r>
      <w:r w:rsidR="00EF5864" w:rsidRPr="00CC528B">
        <w:rPr>
          <w:rFonts w:ascii="Times New Roman" w:hAnsi="Times New Roman"/>
          <w:sz w:val="28"/>
          <w:szCs w:val="28"/>
        </w:rPr>
        <w:t xml:space="preserve">izvērtē uzņēmumus, kas pieteikušies </w:t>
      </w:r>
      <w:r w:rsidR="00C838E3" w:rsidRPr="00CC528B">
        <w:rPr>
          <w:rFonts w:ascii="Times New Roman" w:hAnsi="Times New Roman"/>
          <w:sz w:val="28"/>
          <w:szCs w:val="28"/>
        </w:rPr>
        <w:t>konsultatīvajam atbalstam</w:t>
      </w:r>
      <w:r w:rsidR="00EF5864" w:rsidRPr="00CC528B">
        <w:rPr>
          <w:rFonts w:ascii="Times New Roman" w:hAnsi="Times New Roman"/>
          <w:sz w:val="28"/>
          <w:szCs w:val="28"/>
        </w:rPr>
        <w:t xml:space="preserve"> un nav saņēmuši bezmaksas darba vides risku novērtējumu Eir</w:t>
      </w:r>
      <w:r w:rsidR="00D76CB6" w:rsidRPr="00CC528B">
        <w:rPr>
          <w:rFonts w:ascii="Times New Roman" w:hAnsi="Times New Roman"/>
          <w:sz w:val="28"/>
          <w:szCs w:val="28"/>
        </w:rPr>
        <w:t>opas Savienības fondu ietvaros</w:t>
      </w:r>
      <w:r w:rsidR="00DE7F61" w:rsidRPr="00CC528B">
        <w:rPr>
          <w:rFonts w:ascii="Times New Roman" w:hAnsi="Times New Roman"/>
          <w:sz w:val="28"/>
          <w:szCs w:val="28"/>
        </w:rPr>
        <w:t>,</w:t>
      </w:r>
      <w:r w:rsidR="00D76CB6" w:rsidRPr="00CC528B">
        <w:rPr>
          <w:rFonts w:ascii="Times New Roman" w:hAnsi="Times New Roman"/>
          <w:sz w:val="28"/>
          <w:szCs w:val="28"/>
        </w:rPr>
        <w:t xml:space="preserve"> </w:t>
      </w:r>
      <w:r w:rsidR="00EF5864" w:rsidRPr="00CC528B">
        <w:rPr>
          <w:rFonts w:ascii="Times New Roman" w:hAnsi="Times New Roman"/>
          <w:sz w:val="28"/>
          <w:szCs w:val="28"/>
        </w:rPr>
        <w:t>pieņem lēmumu par atbalsta piešķiršanu, prioritāri atbalstot uzņēmumus ar nodarbināto skaitu līdz 50 nodarbinātajiem (</w:t>
      </w:r>
      <w:r w:rsidR="005B4786" w:rsidRPr="00CC528B">
        <w:rPr>
          <w:rFonts w:ascii="Times New Roman" w:hAnsi="Times New Roman"/>
          <w:sz w:val="28"/>
          <w:szCs w:val="28"/>
        </w:rPr>
        <w:t>mikrouzņēmumi</w:t>
      </w:r>
      <w:r w:rsidR="00EF5864" w:rsidRPr="00CC528B">
        <w:rPr>
          <w:rFonts w:ascii="Times New Roman" w:hAnsi="Times New Roman"/>
          <w:sz w:val="28"/>
          <w:szCs w:val="28"/>
        </w:rPr>
        <w:t>, mazie un vidējie uzņēmumi);</w:t>
      </w:r>
    </w:p>
    <w:p w14:paraId="18D479AE" w14:textId="55D4FF53" w:rsidR="00EF5864" w:rsidRPr="00CC528B" w:rsidRDefault="006B0D45"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30.1.2. </w:t>
      </w:r>
      <w:r w:rsidR="00EF5864" w:rsidRPr="00CC528B">
        <w:rPr>
          <w:rFonts w:ascii="Times New Roman" w:hAnsi="Times New Roman"/>
          <w:sz w:val="28"/>
          <w:szCs w:val="28"/>
        </w:rPr>
        <w:t>veic situācijas izpēti (</w:t>
      </w:r>
      <w:proofErr w:type="spellStart"/>
      <w:r w:rsidR="00EF5864" w:rsidRPr="00CC528B">
        <w:rPr>
          <w:rFonts w:ascii="Times New Roman" w:hAnsi="Times New Roman"/>
          <w:sz w:val="28"/>
          <w:szCs w:val="28"/>
        </w:rPr>
        <w:t>pirmspārbaudi</w:t>
      </w:r>
      <w:proofErr w:type="spellEnd"/>
      <w:r w:rsidR="00EF5864" w:rsidRPr="00CC528B">
        <w:rPr>
          <w:rFonts w:ascii="Times New Roman" w:hAnsi="Times New Roman"/>
          <w:sz w:val="28"/>
          <w:szCs w:val="28"/>
        </w:rPr>
        <w:t xml:space="preserve">) </w:t>
      </w:r>
      <w:r w:rsidR="00B6336A" w:rsidRPr="00CC528B">
        <w:rPr>
          <w:rFonts w:ascii="Times New Roman" w:hAnsi="Times New Roman"/>
          <w:sz w:val="28"/>
          <w:szCs w:val="28"/>
        </w:rPr>
        <w:t>šo noteikumu 30.1.1. apakš</w:t>
      </w:r>
      <w:r w:rsidR="00BF5A00" w:rsidRPr="00CC528B">
        <w:rPr>
          <w:rFonts w:ascii="Times New Roman" w:hAnsi="Times New Roman"/>
          <w:sz w:val="28"/>
          <w:szCs w:val="28"/>
        </w:rPr>
        <w:softHyphen/>
      </w:r>
      <w:r w:rsidR="00B6336A" w:rsidRPr="00CC528B">
        <w:rPr>
          <w:rFonts w:ascii="Times New Roman" w:hAnsi="Times New Roman"/>
          <w:sz w:val="28"/>
          <w:szCs w:val="28"/>
        </w:rPr>
        <w:t xml:space="preserve">punktā minētajos uzņēmumos </w:t>
      </w:r>
      <w:r w:rsidR="00EF5864" w:rsidRPr="00CC528B">
        <w:rPr>
          <w:rFonts w:ascii="Times New Roman" w:hAnsi="Times New Roman"/>
          <w:sz w:val="28"/>
          <w:szCs w:val="28"/>
        </w:rPr>
        <w:t>un sagatavo sākotnējo novērtējumu;</w:t>
      </w:r>
    </w:p>
    <w:p w14:paraId="64E566AF" w14:textId="2F2FE88A" w:rsidR="00EF5864" w:rsidRPr="00CC528B" w:rsidRDefault="006B0D45"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30.1.3. </w:t>
      </w:r>
      <w:r w:rsidR="00B6336A" w:rsidRPr="00CC528B">
        <w:rPr>
          <w:rFonts w:ascii="Times New Roman" w:hAnsi="Times New Roman"/>
          <w:sz w:val="28"/>
          <w:szCs w:val="28"/>
        </w:rPr>
        <w:t xml:space="preserve">veic </w:t>
      </w:r>
      <w:r w:rsidR="00BF5A00" w:rsidRPr="00CC528B">
        <w:rPr>
          <w:rFonts w:ascii="Times New Roman" w:hAnsi="Times New Roman"/>
          <w:sz w:val="28"/>
          <w:szCs w:val="28"/>
        </w:rPr>
        <w:t xml:space="preserve">darba aizsardzības prasību ieviešanas </w:t>
      </w:r>
      <w:r w:rsidR="00B6336A" w:rsidRPr="00CC528B">
        <w:rPr>
          <w:rFonts w:ascii="Times New Roman" w:hAnsi="Times New Roman"/>
          <w:sz w:val="28"/>
          <w:szCs w:val="28"/>
        </w:rPr>
        <w:t>izvērtējumu (pēcpārbaudi) šo noteikumu 30.1.1. apakšpunktā minētajos uzņēmumos</w:t>
      </w:r>
      <w:r w:rsidR="004D6EAA" w:rsidRPr="00CC528B">
        <w:rPr>
          <w:rFonts w:ascii="Times New Roman" w:hAnsi="Times New Roman"/>
          <w:sz w:val="28"/>
          <w:szCs w:val="28"/>
        </w:rPr>
        <w:t>;</w:t>
      </w:r>
    </w:p>
    <w:p w14:paraId="779E1191" w14:textId="224B7EC7" w:rsidR="0025294B" w:rsidRPr="00CC528B" w:rsidRDefault="006B0D45"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30.2. </w:t>
      </w:r>
      <w:r w:rsidR="0025294B" w:rsidRPr="00CC528B">
        <w:rPr>
          <w:rFonts w:ascii="Times New Roman" w:hAnsi="Times New Roman"/>
          <w:sz w:val="28"/>
          <w:szCs w:val="28"/>
        </w:rPr>
        <w:t>finansējuma saņēmēja piesaistīts pakalpojuma sniedzējs, kas:</w:t>
      </w:r>
    </w:p>
    <w:p w14:paraId="79D021FD" w14:textId="72FC21CA" w:rsidR="0025294B" w:rsidRPr="00CC528B" w:rsidRDefault="006B0D45"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30.2.1. </w:t>
      </w:r>
      <w:r w:rsidR="00F03526" w:rsidRPr="00CC528B">
        <w:rPr>
          <w:rFonts w:ascii="Times New Roman" w:hAnsi="Times New Roman"/>
          <w:sz w:val="28"/>
          <w:szCs w:val="28"/>
        </w:rPr>
        <w:t>nodrošina sākotnējā novērtējumā noteikto konsultatīvo atbalstu;</w:t>
      </w:r>
    </w:p>
    <w:p w14:paraId="2ABCCE2F" w14:textId="4B1F3A16" w:rsidR="00F03526" w:rsidRPr="00CC528B" w:rsidRDefault="006B0D45"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30.2.2. </w:t>
      </w:r>
      <w:r w:rsidR="00F03526" w:rsidRPr="00CC528B">
        <w:rPr>
          <w:rFonts w:ascii="Times New Roman" w:hAnsi="Times New Roman"/>
          <w:sz w:val="28"/>
          <w:szCs w:val="28"/>
        </w:rPr>
        <w:t xml:space="preserve">apzina uzņēmumus un sniedz metodisko atbalstu pieteikuma sagatavošanā konsultatīvā atbalsta saņemšanai, ja nepieciešama </w:t>
      </w:r>
      <w:r w:rsidR="00BF5A00" w:rsidRPr="00CC528B">
        <w:rPr>
          <w:rFonts w:ascii="Times New Roman" w:hAnsi="Times New Roman"/>
          <w:sz w:val="28"/>
          <w:szCs w:val="28"/>
        </w:rPr>
        <w:t xml:space="preserve">uzņēmumu </w:t>
      </w:r>
      <w:r w:rsidR="00F03526" w:rsidRPr="00CC528B">
        <w:rPr>
          <w:rFonts w:ascii="Times New Roman" w:hAnsi="Times New Roman"/>
          <w:sz w:val="28"/>
          <w:szCs w:val="28"/>
        </w:rPr>
        <w:t>papildu apzināšana;</w:t>
      </w:r>
    </w:p>
    <w:p w14:paraId="66970BC6" w14:textId="3D5205FE" w:rsidR="00F03526" w:rsidRPr="00CC528B" w:rsidRDefault="006B0D45"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30.2.3. </w:t>
      </w:r>
      <w:r w:rsidR="00BF5A00" w:rsidRPr="00CC528B">
        <w:rPr>
          <w:rFonts w:ascii="Times New Roman" w:hAnsi="Times New Roman"/>
          <w:sz w:val="28"/>
          <w:szCs w:val="28"/>
        </w:rPr>
        <w:t xml:space="preserve">izstrādā </w:t>
      </w:r>
      <w:r w:rsidR="00F03526" w:rsidRPr="00CC528B">
        <w:rPr>
          <w:rFonts w:ascii="Times New Roman" w:hAnsi="Times New Roman"/>
          <w:sz w:val="28"/>
          <w:szCs w:val="28"/>
        </w:rPr>
        <w:t>šo noteikumu 16.4.3.</w:t>
      </w:r>
      <w:r w:rsidR="00BF5A00" w:rsidRPr="00CC528B">
        <w:rPr>
          <w:rFonts w:ascii="Times New Roman" w:hAnsi="Times New Roman"/>
          <w:sz w:val="28"/>
          <w:szCs w:val="28"/>
        </w:rPr>
        <w:t> </w:t>
      </w:r>
      <w:r w:rsidR="00F03526" w:rsidRPr="00CC528B">
        <w:rPr>
          <w:rFonts w:ascii="Times New Roman" w:hAnsi="Times New Roman"/>
          <w:sz w:val="28"/>
          <w:szCs w:val="28"/>
        </w:rPr>
        <w:t>apakšpunktā minēto</w:t>
      </w:r>
      <w:r w:rsidR="00BF5A00" w:rsidRPr="00CC528B">
        <w:rPr>
          <w:rFonts w:ascii="Times New Roman" w:hAnsi="Times New Roman"/>
          <w:sz w:val="28"/>
          <w:szCs w:val="28"/>
        </w:rPr>
        <w:t>s</w:t>
      </w:r>
      <w:r w:rsidR="00F03526" w:rsidRPr="00CC528B">
        <w:rPr>
          <w:rFonts w:ascii="Times New Roman" w:hAnsi="Times New Roman"/>
          <w:sz w:val="28"/>
          <w:szCs w:val="28"/>
        </w:rPr>
        <w:t xml:space="preserve"> darba vides risku novērtēšanas moduļu</w:t>
      </w:r>
      <w:r w:rsidR="00BF5A00" w:rsidRPr="00CC528B">
        <w:rPr>
          <w:rFonts w:ascii="Times New Roman" w:hAnsi="Times New Roman"/>
          <w:sz w:val="28"/>
          <w:szCs w:val="28"/>
        </w:rPr>
        <w:t>s</w:t>
      </w:r>
      <w:r w:rsidR="00F03526" w:rsidRPr="00CC528B">
        <w:rPr>
          <w:rFonts w:ascii="Times New Roman" w:hAnsi="Times New Roman"/>
          <w:sz w:val="28"/>
          <w:szCs w:val="28"/>
        </w:rPr>
        <w:t>;</w:t>
      </w:r>
    </w:p>
    <w:p w14:paraId="4154FC0F" w14:textId="7923DC0D" w:rsidR="009244F3" w:rsidRPr="00CC528B" w:rsidRDefault="006B0D45"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30.2.4. </w:t>
      </w:r>
      <w:r w:rsidR="00BF5A00" w:rsidRPr="00CC528B">
        <w:rPr>
          <w:rFonts w:ascii="Times New Roman" w:hAnsi="Times New Roman"/>
          <w:sz w:val="28"/>
          <w:szCs w:val="28"/>
        </w:rPr>
        <w:t xml:space="preserve">izstrādā </w:t>
      </w:r>
      <w:r w:rsidR="00F03526" w:rsidRPr="00CC528B">
        <w:rPr>
          <w:rFonts w:ascii="Times New Roman" w:hAnsi="Times New Roman"/>
          <w:sz w:val="28"/>
          <w:szCs w:val="28"/>
        </w:rPr>
        <w:t>šo noteikumu 16.4.4.</w:t>
      </w:r>
      <w:r w:rsidR="00BF5A00" w:rsidRPr="00CC528B">
        <w:rPr>
          <w:rFonts w:ascii="Times New Roman" w:hAnsi="Times New Roman"/>
          <w:sz w:val="28"/>
          <w:szCs w:val="28"/>
        </w:rPr>
        <w:t> </w:t>
      </w:r>
      <w:r w:rsidR="00F03526" w:rsidRPr="00CC528B">
        <w:rPr>
          <w:rFonts w:ascii="Times New Roman" w:hAnsi="Times New Roman"/>
          <w:sz w:val="28"/>
          <w:szCs w:val="28"/>
        </w:rPr>
        <w:t>apakšpunktā minēto</w:t>
      </w:r>
      <w:r w:rsidR="00BF5A00" w:rsidRPr="00CC528B">
        <w:rPr>
          <w:rFonts w:ascii="Times New Roman" w:hAnsi="Times New Roman"/>
          <w:sz w:val="28"/>
          <w:szCs w:val="28"/>
        </w:rPr>
        <w:t>s</w:t>
      </w:r>
      <w:r w:rsidR="00F03526" w:rsidRPr="00CC528B">
        <w:rPr>
          <w:rFonts w:ascii="Times New Roman" w:hAnsi="Times New Roman"/>
          <w:sz w:val="28"/>
          <w:szCs w:val="28"/>
        </w:rPr>
        <w:t xml:space="preserve"> specializēto darba aizsardzības apmācību programmu mācību metodisko</w:t>
      </w:r>
      <w:r w:rsidR="00BF5A00" w:rsidRPr="00CC528B">
        <w:rPr>
          <w:rFonts w:ascii="Times New Roman" w:hAnsi="Times New Roman"/>
          <w:sz w:val="28"/>
          <w:szCs w:val="28"/>
        </w:rPr>
        <w:t>s</w:t>
      </w:r>
      <w:r w:rsidR="00F03526" w:rsidRPr="00CC528B">
        <w:rPr>
          <w:rFonts w:ascii="Times New Roman" w:hAnsi="Times New Roman"/>
          <w:sz w:val="28"/>
          <w:szCs w:val="28"/>
        </w:rPr>
        <w:t xml:space="preserve"> palīgmateriālu</w:t>
      </w:r>
      <w:r w:rsidR="00BF5A00" w:rsidRPr="00CC528B">
        <w:rPr>
          <w:rFonts w:ascii="Times New Roman" w:hAnsi="Times New Roman"/>
          <w:sz w:val="28"/>
          <w:szCs w:val="28"/>
        </w:rPr>
        <w:t>s</w:t>
      </w:r>
      <w:r w:rsidR="00F03526" w:rsidRPr="00CC528B">
        <w:rPr>
          <w:rFonts w:ascii="Times New Roman" w:hAnsi="Times New Roman"/>
          <w:sz w:val="28"/>
          <w:szCs w:val="28"/>
        </w:rPr>
        <w:t>.</w:t>
      </w:r>
    </w:p>
    <w:p w14:paraId="43544F68" w14:textId="77777777" w:rsidR="006B0D45" w:rsidRPr="00CC528B" w:rsidRDefault="006B0D45" w:rsidP="003709FD">
      <w:pPr>
        <w:spacing w:after="0" w:line="240" w:lineRule="auto"/>
        <w:ind w:firstLine="709"/>
        <w:jc w:val="both"/>
        <w:rPr>
          <w:rFonts w:ascii="Times New Roman" w:hAnsi="Times New Roman"/>
          <w:sz w:val="28"/>
          <w:szCs w:val="28"/>
        </w:rPr>
      </w:pPr>
    </w:p>
    <w:p w14:paraId="0E216F88" w14:textId="30021A34" w:rsidR="004B55FA" w:rsidRPr="00CC528B" w:rsidRDefault="00062E02"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31. </w:t>
      </w:r>
      <w:r w:rsidR="003446E1" w:rsidRPr="00CC528B">
        <w:rPr>
          <w:rFonts w:ascii="Times New Roman" w:hAnsi="Times New Roman"/>
          <w:sz w:val="28"/>
          <w:szCs w:val="28"/>
        </w:rPr>
        <w:t>Šo noteikumu 1</w:t>
      </w:r>
      <w:r w:rsidR="00896135" w:rsidRPr="00CC528B">
        <w:rPr>
          <w:rFonts w:ascii="Times New Roman" w:hAnsi="Times New Roman"/>
          <w:sz w:val="28"/>
          <w:szCs w:val="28"/>
        </w:rPr>
        <w:t>6</w:t>
      </w:r>
      <w:r w:rsidR="003446E1" w:rsidRPr="00CC528B">
        <w:rPr>
          <w:rFonts w:ascii="Times New Roman" w:hAnsi="Times New Roman"/>
          <w:sz w:val="28"/>
          <w:szCs w:val="28"/>
        </w:rPr>
        <w:t>.5.1.</w:t>
      </w:r>
      <w:r w:rsidR="00F3010A" w:rsidRPr="00CC528B">
        <w:rPr>
          <w:rFonts w:ascii="Times New Roman" w:hAnsi="Times New Roman"/>
          <w:sz w:val="28"/>
          <w:szCs w:val="28"/>
        </w:rPr>
        <w:t> </w:t>
      </w:r>
      <w:r w:rsidR="003446E1" w:rsidRPr="00CC528B">
        <w:rPr>
          <w:rFonts w:ascii="Times New Roman" w:hAnsi="Times New Roman"/>
          <w:sz w:val="28"/>
          <w:szCs w:val="28"/>
        </w:rPr>
        <w:t xml:space="preserve">apakšpunktā </w:t>
      </w:r>
      <w:r w:rsidR="00BF5A00" w:rsidRPr="00CC528B">
        <w:rPr>
          <w:rFonts w:ascii="Times New Roman" w:hAnsi="Times New Roman"/>
          <w:sz w:val="28"/>
          <w:szCs w:val="28"/>
        </w:rPr>
        <w:t>minēto</w:t>
      </w:r>
      <w:r w:rsidR="00C705DB" w:rsidRPr="00CC528B">
        <w:rPr>
          <w:rFonts w:ascii="Times New Roman" w:hAnsi="Times New Roman"/>
          <w:sz w:val="28"/>
          <w:szCs w:val="28"/>
        </w:rPr>
        <w:t xml:space="preserve"> atbalstāmo darbību īsteno:</w:t>
      </w:r>
    </w:p>
    <w:p w14:paraId="396811B4" w14:textId="3247F045" w:rsidR="009D29CE"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31.1. </w:t>
      </w:r>
      <w:r w:rsidR="009D29CE" w:rsidRPr="00CC528B">
        <w:rPr>
          <w:rFonts w:ascii="Times New Roman" w:hAnsi="Times New Roman"/>
          <w:sz w:val="28"/>
          <w:szCs w:val="28"/>
        </w:rPr>
        <w:t>Darba vides institūts, kas organizē un nodrošina apmācības šo noteikumu 3.1. apakšpunktā minētās mērķa grupas darba ņēmējiem;</w:t>
      </w:r>
    </w:p>
    <w:p w14:paraId="755B39BB" w14:textId="0CD94AF4" w:rsidR="003446E1"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31.2. </w:t>
      </w:r>
      <w:r w:rsidR="003446E1" w:rsidRPr="00CC528B">
        <w:rPr>
          <w:rFonts w:ascii="Times New Roman" w:hAnsi="Times New Roman"/>
          <w:sz w:val="28"/>
          <w:szCs w:val="28"/>
        </w:rPr>
        <w:t>finansējuma saņēmēj</w:t>
      </w:r>
      <w:r w:rsidR="007B6FAC" w:rsidRPr="00CC528B">
        <w:rPr>
          <w:rFonts w:ascii="Times New Roman" w:hAnsi="Times New Roman"/>
          <w:sz w:val="28"/>
          <w:szCs w:val="28"/>
        </w:rPr>
        <w:t>a</w:t>
      </w:r>
      <w:r w:rsidR="003446E1" w:rsidRPr="00CC528B">
        <w:rPr>
          <w:rFonts w:ascii="Times New Roman" w:hAnsi="Times New Roman"/>
          <w:sz w:val="28"/>
          <w:szCs w:val="28"/>
        </w:rPr>
        <w:t xml:space="preserve"> </w:t>
      </w:r>
      <w:r w:rsidR="00AC2B94" w:rsidRPr="00CC528B">
        <w:rPr>
          <w:rFonts w:ascii="Times New Roman" w:hAnsi="Times New Roman"/>
          <w:sz w:val="28"/>
          <w:szCs w:val="28"/>
        </w:rPr>
        <w:t>piesaist</w:t>
      </w:r>
      <w:r w:rsidR="007B6FAC" w:rsidRPr="00CC528B">
        <w:rPr>
          <w:rFonts w:ascii="Times New Roman" w:hAnsi="Times New Roman"/>
          <w:sz w:val="28"/>
          <w:szCs w:val="28"/>
        </w:rPr>
        <w:t>ī</w:t>
      </w:r>
      <w:r w:rsidR="00AC2B94" w:rsidRPr="00CC528B">
        <w:rPr>
          <w:rFonts w:ascii="Times New Roman" w:hAnsi="Times New Roman"/>
          <w:sz w:val="28"/>
          <w:szCs w:val="28"/>
        </w:rPr>
        <w:t>t</w:t>
      </w:r>
      <w:r w:rsidR="007B6FAC" w:rsidRPr="00CC528B">
        <w:rPr>
          <w:rFonts w:ascii="Times New Roman" w:hAnsi="Times New Roman"/>
          <w:sz w:val="28"/>
          <w:szCs w:val="28"/>
        </w:rPr>
        <w:t>s</w:t>
      </w:r>
      <w:r w:rsidR="00AC2B94" w:rsidRPr="00CC528B">
        <w:rPr>
          <w:rFonts w:ascii="Times New Roman" w:hAnsi="Times New Roman"/>
          <w:sz w:val="28"/>
          <w:szCs w:val="28"/>
        </w:rPr>
        <w:t xml:space="preserve"> pakalpojuma sn</w:t>
      </w:r>
      <w:r w:rsidR="00B35DB9" w:rsidRPr="00CC528B">
        <w:rPr>
          <w:rFonts w:ascii="Times New Roman" w:hAnsi="Times New Roman"/>
          <w:sz w:val="28"/>
          <w:szCs w:val="28"/>
        </w:rPr>
        <w:t>iedzēj</w:t>
      </w:r>
      <w:r w:rsidR="007B6FAC" w:rsidRPr="00CC528B">
        <w:rPr>
          <w:rFonts w:ascii="Times New Roman" w:hAnsi="Times New Roman"/>
          <w:sz w:val="28"/>
          <w:szCs w:val="28"/>
        </w:rPr>
        <w:t>s</w:t>
      </w:r>
      <w:r w:rsidR="00B35DB9" w:rsidRPr="00CC528B">
        <w:rPr>
          <w:rFonts w:ascii="Times New Roman" w:hAnsi="Times New Roman"/>
          <w:sz w:val="28"/>
          <w:szCs w:val="28"/>
        </w:rPr>
        <w:t xml:space="preserve">, </w:t>
      </w:r>
      <w:r w:rsidR="003446E1" w:rsidRPr="00CC528B">
        <w:rPr>
          <w:rFonts w:ascii="Times New Roman" w:hAnsi="Times New Roman"/>
          <w:sz w:val="28"/>
          <w:szCs w:val="28"/>
        </w:rPr>
        <w:t xml:space="preserve">kas nodrošina </w:t>
      </w:r>
      <w:r w:rsidR="00917BDA" w:rsidRPr="00CC528B">
        <w:rPr>
          <w:rFonts w:ascii="Times New Roman" w:hAnsi="Times New Roman"/>
          <w:sz w:val="28"/>
          <w:szCs w:val="28"/>
        </w:rPr>
        <w:t>telpu īri un nomu, kancelejas preču iegādi</w:t>
      </w:r>
      <w:r w:rsidR="00656462" w:rsidRPr="00CC528B">
        <w:rPr>
          <w:rFonts w:ascii="Times New Roman" w:hAnsi="Times New Roman"/>
          <w:sz w:val="28"/>
          <w:szCs w:val="28"/>
        </w:rPr>
        <w:t>, transportu</w:t>
      </w:r>
      <w:r w:rsidR="00C754D1" w:rsidRPr="00CC528B">
        <w:rPr>
          <w:rFonts w:ascii="Times New Roman" w:hAnsi="Times New Roman"/>
          <w:sz w:val="28"/>
          <w:szCs w:val="28"/>
        </w:rPr>
        <w:t xml:space="preserve"> un kafijas pauzes</w:t>
      </w:r>
      <w:r w:rsidR="00AC2B94" w:rsidRPr="00CC528B">
        <w:rPr>
          <w:rFonts w:ascii="Times New Roman" w:hAnsi="Times New Roman"/>
          <w:sz w:val="28"/>
          <w:szCs w:val="28"/>
        </w:rPr>
        <w:t>.</w:t>
      </w:r>
    </w:p>
    <w:p w14:paraId="14771BCE" w14:textId="77777777" w:rsidR="006B0D45" w:rsidRPr="00CC528B" w:rsidRDefault="006B0D45" w:rsidP="003709FD">
      <w:pPr>
        <w:spacing w:after="0" w:line="240" w:lineRule="auto"/>
        <w:ind w:firstLine="709"/>
        <w:jc w:val="both"/>
        <w:rPr>
          <w:rFonts w:ascii="Times New Roman" w:hAnsi="Times New Roman"/>
          <w:sz w:val="28"/>
          <w:szCs w:val="28"/>
        </w:rPr>
      </w:pPr>
    </w:p>
    <w:p w14:paraId="380D0F32" w14:textId="173DC50D" w:rsidR="00AC2B94" w:rsidRPr="00CC528B" w:rsidRDefault="00062E02"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32. </w:t>
      </w:r>
      <w:r w:rsidR="00AC2B94" w:rsidRPr="00CC528B">
        <w:rPr>
          <w:rFonts w:ascii="Times New Roman" w:hAnsi="Times New Roman"/>
          <w:sz w:val="28"/>
          <w:szCs w:val="28"/>
        </w:rPr>
        <w:t>Šo noteikumu 1</w:t>
      </w:r>
      <w:r w:rsidR="00583C87" w:rsidRPr="00CC528B">
        <w:rPr>
          <w:rFonts w:ascii="Times New Roman" w:hAnsi="Times New Roman"/>
          <w:sz w:val="28"/>
          <w:szCs w:val="28"/>
        </w:rPr>
        <w:t>6</w:t>
      </w:r>
      <w:r w:rsidR="00AC2B94" w:rsidRPr="00CC528B">
        <w:rPr>
          <w:rFonts w:ascii="Times New Roman" w:hAnsi="Times New Roman"/>
          <w:sz w:val="28"/>
          <w:szCs w:val="28"/>
        </w:rPr>
        <w:t>.5.2.</w:t>
      </w:r>
      <w:r w:rsidR="00F3010A" w:rsidRPr="00CC528B">
        <w:rPr>
          <w:rFonts w:ascii="Times New Roman" w:hAnsi="Times New Roman"/>
          <w:sz w:val="28"/>
          <w:szCs w:val="28"/>
        </w:rPr>
        <w:t> </w:t>
      </w:r>
      <w:r w:rsidR="00AC2B94" w:rsidRPr="00CC528B">
        <w:rPr>
          <w:rFonts w:ascii="Times New Roman" w:hAnsi="Times New Roman"/>
          <w:sz w:val="28"/>
          <w:szCs w:val="28"/>
        </w:rPr>
        <w:t xml:space="preserve">apakšpunktā </w:t>
      </w:r>
      <w:r w:rsidR="00BF5A00" w:rsidRPr="00CC528B">
        <w:rPr>
          <w:rFonts w:ascii="Times New Roman" w:hAnsi="Times New Roman"/>
          <w:sz w:val="28"/>
          <w:szCs w:val="28"/>
        </w:rPr>
        <w:t>minēto</w:t>
      </w:r>
      <w:r w:rsidR="00AC2B94" w:rsidRPr="00CC528B">
        <w:rPr>
          <w:rFonts w:ascii="Times New Roman" w:hAnsi="Times New Roman"/>
          <w:sz w:val="28"/>
          <w:szCs w:val="28"/>
        </w:rPr>
        <w:t xml:space="preserve"> atbalstāmo darbību īsteno:</w:t>
      </w:r>
    </w:p>
    <w:p w14:paraId="4E280A0F" w14:textId="593F6B6D" w:rsidR="009D29CE"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32.1. </w:t>
      </w:r>
      <w:r w:rsidR="009D29CE" w:rsidRPr="00CC528B">
        <w:rPr>
          <w:rFonts w:ascii="Times New Roman" w:hAnsi="Times New Roman"/>
          <w:sz w:val="28"/>
          <w:szCs w:val="28"/>
        </w:rPr>
        <w:t xml:space="preserve">Darba devēju konfederācija, </w:t>
      </w:r>
      <w:r w:rsidR="009A677E" w:rsidRPr="00CC528B">
        <w:rPr>
          <w:rFonts w:ascii="Times New Roman" w:hAnsi="Times New Roman"/>
          <w:sz w:val="28"/>
          <w:szCs w:val="28"/>
        </w:rPr>
        <w:t>kas apzina</w:t>
      </w:r>
      <w:r w:rsidR="009D29CE" w:rsidRPr="00CC528B">
        <w:rPr>
          <w:rFonts w:ascii="Times New Roman" w:hAnsi="Times New Roman"/>
          <w:sz w:val="28"/>
          <w:szCs w:val="28"/>
        </w:rPr>
        <w:t xml:space="preserve"> lab</w:t>
      </w:r>
      <w:r w:rsidR="009A677E" w:rsidRPr="00CC528B">
        <w:rPr>
          <w:rFonts w:ascii="Times New Roman" w:hAnsi="Times New Roman"/>
          <w:sz w:val="28"/>
          <w:szCs w:val="28"/>
        </w:rPr>
        <w:t>a</w:t>
      </w:r>
      <w:r w:rsidR="009D29CE" w:rsidRPr="00CC528B">
        <w:rPr>
          <w:rFonts w:ascii="Times New Roman" w:hAnsi="Times New Roman"/>
          <w:sz w:val="28"/>
          <w:szCs w:val="28"/>
        </w:rPr>
        <w:t>s prakses uzņēmumu</w:t>
      </w:r>
      <w:r w:rsidR="009A677E" w:rsidRPr="00CC528B">
        <w:rPr>
          <w:rFonts w:ascii="Times New Roman" w:hAnsi="Times New Roman"/>
          <w:sz w:val="28"/>
          <w:szCs w:val="28"/>
        </w:rPr>
        <w:t>s</w:t>
      </w:r>
      <w:r w:rsidR="009D29CE" w:rsidRPr="00CC528B">
        <w:rPr>
          <w:rFonts w:ascii="Times New Roman" w:hAnsi="Times New Roman"/>
          <w:sz w:val="28"/>
          <w:szCs w:val="28"/>
        </w:rPr>
        <w:t xml:space="preserve"> un dalībnieku</w:t>
      </w:r>
      <w:r w:rsidR="009A677E" w:rsidRPr="00CC528B">
        <w:rPr>
          <w:rFonts w:ascii="Times New Roman" w:hAnsi="Times New Roman"/>
          <w:sz w:val="28"/>
          <w:szCs w:val="28"/>
        </w:rPr>
        <w:t>s</w:t>
      </w:r>
      <w:r w:rsidR="009D29CE" w:rsidRPr="00CC528B">
        <w:rPr>
          <w:rFonts w:ascii="Times New Roman" w:hAnsi="Times New Roman"/>
          <w:sz w:val="28"/>
          <w:szCs w:val="28"/>
        </w:rPr>
        <w:t xml:space="preserve">, </w:t>
      </w:r>
      <w:r w:rsidR="009A677E" w:rsidRPr="00CC528B">
        <w:rPr>
          <w:rFonts w:ascii="Times New Roman" w:hAnsi="Times New Roman"/>
          <w:sz w:val="28"/>
          <w:szCs w:val="28"/>
        </w:rPr>
        <w:t xml:space="preserve">organizē </w:t>
      </w:r>
      <w:r w:rsidR="00997E13" w:rsidRPr="00CC528B">
        <w:rPr>
          <w:rFonts w:ascii="Times New Roman" w:hAnsi="Times New Roman"/>
          <w:sz w:val="28"/>
          <w:szCs w:val="28"/>
        </w:rPr>
        <w:t xml:space="preserve">un īsteno </w:t>
      </w:r>
      <w:r w:rsidR="009D29CE" w:rsidRPr="00CC528B">
        <w:rPr>
          <w:rFonts w:ascii="Times New Roman" w:hAnsi="Times New Roman"/>
          <w:sz w:val="28"/>
          <w:szCs w:val="28"/>
        </w:rPr>
        <w:t>ekskursijas un informē šo noteikumu 3.1. apakšpunktā minētās mērķa grupas darba devējus;</w:t>
      </w:r>
    </w:p>
    <w:p w14:paraId="1DE9D8A7" w14:textId="03F63AA5" w:rsidR="00AC2B94"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32.2. </w:t>
      </w:r>
      <w:r w:rsidR="00AC2B94" w:rsidRPr="00CC528B">
        <w:rPr>
          <w:rFonts w:ascii="Times New Roman" w:hAnsi="Times New Roman"/>
          <w:sz w:val="28"/>
          <w:szCs w:val="28"/>
        </w:rPr>
        <w:t>finansējuma saņēmēj</w:t>
      </w:r>
      <w:r w:rsidR="002A6F38" w:rsidRPr="00CC528B">
        <w:rPr>
          <w:rFonts w:ascii="Times New Roman" w:hAnsi="Times New Roman"/>
          <w:sz w:val="28"/>
          <w:szCs w:val="28"/>
        </w:rPr>
        <w:t>a</w:t>
      </w:r>
      <w:r w:rsidR="00AC2B94" w:rsidRPr="00CC528B">
        <w:rPr>
          <w:rFonts w:ascii="Times New Roman" w:hAnsi="Times New Roman"/>
          <w:sz w:val="28"/>
          <w:szCs w:val="28"/>
        </w:rPr>
        <w:t xml:space="preserve"> piesaist</w:t>
      </w:r>
      <w:r w:rsidR="002A6F38" w:rsidRPr="00CC528B">
        <w:rPr>
          <w:rFonts w:ascii="Times New Roman" w:hAnsi="Times New Roman"/>
          <w:sz w:val="28"/>
          <w:szCs w:val="28"/>
        </w:rPr>
        <w:t>īts</w:t>
      </w:r>
      <w:r w:rsidR="00AC2B94" w:rsidRPr="00CC528B">
        <w:rPr>
          <w:rFonts w:ascii="Times New Roman" w:hAnsi="Times New Roman"/>
          <w:sz w:val="28"/>
          <w:szCs w:val="28"/>
        </w:rPr>
        <w:t xml:space="preserve"> pakalpojuma sn</w:t>
      </w:r>
      <w:r w:rsidR="00B35DB9" w:rsidRPr="00CC528B">
        <w:rPr>
          <w:rFonts w:ascii="Times New Roman" w:hAnsi="Times New Roman"/>
          <w:sz w:val="28"/>
          <w:szCs w:val="28"/>
        </w:rPr>
        <w:t>iedzēj</w:t>
      </w:r>
      <w:r w:rsidR="002A6F38" w:rsidRPr="00CC528B">
        <w:rPr>
          <w:rFonts w:ascii="Times New Roman" w:hAnsi="Times New Roman"/>
          <w:sz w:val="28"/>
          <w:szCs w:val="28"/>
        </w:rPr>
        <w:t>s</w:t>
      </w:r>
      <w:r w:rsidR="00B35DB9" w:rsidRPr="00CC528B">
        <w:rPr>
          <w:rFonts w:ascii="Times New Roman" w:hAnsi="Times New Roman"/>
          <w:sz w:val="28"/>
          <w:szCs w:val="28"/>
        </w:rPr>
        <w:t xml:space="preserve">, </w:t>
      </w:r>
      <w:r w:rsidR="00AC2B94" w:rsidRPr="00CC528B">
        <w:rPr>
          <w:rFonts w:ascii="Times New Roman" w:hAnsi="Times New Roman"/>
          <w:sz w:val="28"/>
          <w:szCs w:val="28"/>
        </w:rPr>
        <w:t xml:space="preserve">kas nodrošina </w:t>
      </w:r>
      <w:r w:rsidR="005D2F3F" w:rsidRPr="00CC528B">
        <w:rPr>
          <w:rFonts w:ascii="Times New Roman" w:hAnsi="Times New Roman"/>
          <w:sz w:val="28"/>
          <w:szCs w:val="28"/>
        </w:rPr>
        <w:t>transport</w:t>
      </w:r>
      <w:r w:rsidR="007B7BF2" w:rsidRPr="00CC528B">
        <w:rPr>
          <w:rFonts w:ascii="Times New Roman" w:hAnsi="Times New Roman"/>
          <w:sz w:val="28"/>
          <w:szCs w:val="28"/>
        </w:rPr>
        <w:t>u</w:t>
      </w:r>
      <w:r w:rsidR="00AD7A6B" w:rsidRPr="00CC528B">
        <w:rPr>
          <w:rFonts w:ascii="Times New Roman" w:hAnsi="Times New Roman"/>
          <w:sz w:val="28"/>
          <w:szCs w:val="28"/>
        </w:rPr>
        <w:t xml:space="preserve"> un kafijas pauzes</w:t>
      </w:r>
      <w:r w:rsidR="00097D07" w:rsidRPr="00CC528B">
        <w:rPr>
          <w:rFonts w:ascii="Times New Roman" w:hAnsi="Times New Roman"/>
          <w:sz w:val="28"/>
          <w:szCs w:val="28"/>
        </w:rPr>
        <w:t>.</w:t>
      </w:r>
    </w:p>
    <w:p w14:paraId="38726B34" w14:textId="77777777" w:rsidR="006B0D45" w:rsidRPr="00CC528B" w:rsidRDefault="006B0D45" w:rsidP="003709FD">
      <w:pPr>
        <w:spacing w:after="0" w:line="240" w:lineRule="auto"/>
        <w:ind w:firstLine="709"/>
        <w:jc w:val="both"/>
        <w:rPr>
          <w:rFonts w:ascii="Times New Roman" w:hAnsi="Times New Roman"/>
          <w:sz w:val="28"/>
          <w:szCs w:val="28"/>
        </w:rPr>
      </w:pPr>
    </w:p>
    <w:p w14:paraId="5DD15575" w14:textId="186BB50E" w:rsidR="00097D07" w:rsidRPr="00CC528B" w:rsidRDefault="00062E02"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33. </w:t>
      </w:r>
      <w:r w:rsidR="00097D07" w:rsidRPr="00CC528B">
        <w:rPr>
          <w:rFonts w:ascii="Times New Roman" w:hAnsi="Times New Roman"/>
          <w:sz w:val="28"/>
          <w:szCs w:val="28"/>
        </w:rPr>
        <w:t>Šo noteikumu 1</w:t>
      </w:r>
      <w:r w:rsidR="00583C87" w:rsidRPr="00CC528B">
        <w:rPr>
          <w:rFonts w:ascii="Times New Roman" w:hAnsi="Times New Roman"/>
          <w:sz w:val="28"/>
          <w:szCs w:val="28"/>
        </w:rPr>
        <w:t>6</w:t>
      </w:r>
      <w:r w:rsidR="00097D07" w:rsidRPr="00CC528B">
        <w:rPr>
          <w:rFonts w:ascii="Times New Roman" w:hAnsi="Times New Roman"/>
          <w:sz w:val="28"/>
          <w:szCs w:val="28"/>
        </w:rPr>
        <w:t>.5.3.</w:t>
      </w:r>
      <w:r w:rsidR="00D94596" w:rsidRPr="00CC528B">
        <w:rPr>
          <w:rFonts w:ascii="Times New Roman" w:hAnsi="Times New Roman"/>
          <w:sz w:val="28"/>
          <w:szCs w:val="28"/>
        </w:rPr>
        <w:t> </w:t>
      </w:r>
      <w:r w:rsidR="00097D07" w:rsidRPr="00CC528B">
        <w:rPr>
          <w:rFonts w:ascii="Times New Roman" w:hAnsi="Times New Roman"/>
          <w:sz w:val="28"/>
          <w:szCs w:val="28"/>
        </w:rPr>
        <w:t xml:space="preserve">apakšpunktā </w:t>
      </w:r>
      <w:r w:rsidR="009A677E" w:rsidRPr="00CC528B">
        <w:rPr>
          <w:rFonts w:ascii="Times New Roman" w:hAnsi="Times New Roman"/>
          <w:sz w:val="28"/>
          <w:szCs w:val="28"/>
        </w:rPr>
        <w:t>minēto</w:t>
      </w:r>
      <w:r w:rsidR="00097D07" w:rsidRPr="00CC528B">
        <w:rPr>
          <w:rFonts w:ascii="Times New Roman" w:hAnsi="Times New Roman"/>
          <w:sz w:val="28"/>
          <w:szCs w:val="28"/>
        </w:rPr>
        <w:t xml:space="preserve"> atbalstāmo darbību īsteno:</w:t>
      </w:r>
    </w:p>
    <w:p w14:paraId="600BEE9A" w14:textId="2465C7FD" w:rsidR="009D29CE"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33.1. </w:t>
      </w:r>
      <w:r w:rsidR="0079054B" w:rsidRPr="00CC528B">
        <w:rPr>
          <w:rFonts w:ascii="Times New Roman" w:hAnsi="Times New Roman"/>
          <w:sz w:val="28"/>
          <w:szCs w:val="28"/>
        </w:rPr>
        <w:t>Brīvo arodbiedrību</w:t>
      </w:r>
      <w:r w:rsidR="009D29CE" w:rsidRPr="00CC528B">
        <w:rPr>
          <w:rFonts w:ascii="Times New Roman" w:hAnsi="Times New Roman"/>
          <w:sz w:val="28"/>
          <w:szCs w:val="28"/>
        </w:rPr>
        <w:t xml:space="preserve"> savienība, kas </w:t>
      </w:r>
      <w:r w:rsidR="009A677E" w:rsidRPr="00CC528B">
        <w:rPr>
          <w:rFonts w:ascii="Times New Roman" w:hAnsi="Times New Roman"/>
          <w:sz w:val="28"/>
          <w:szCs w:val="28"/>
        </w:rPr>
        <w:t xml:space="preserve">organizē </w:t>
      </w:r>
      <w:r w:rsidR="00294240" w:rsidRPr="00CC528B">
        <w:rPr>
          <w:rFonts w:ascii="Times New Roman" w:hAnsi="Times New Roman"/>
          <w:sz w:val="28"/>
          <w:szCs w:val="28"/>
        </w:rPr>
        <w:t xml:space="preserve">un īsteno </w:t>
      </w:r>
      <w:r w:rsidR="009D29CE" w:rsidRPr="00CC528B">
        <w:rPr>
          <w:rFonts w:ascii="Times New Roman" w:hAnsi="Times New Roman"/>
          <w:sz w:val="28"/>
          <w:szCs w:val="28"/>
        </w:rPr>
        <w:t>izglītības pasākumu</w:t>
      </w:r>
      <w:r w:rsidR="009A677E" w:rsidRPr="00CC528B">
        <w:rPr>
          <w:rFonts w:ascii="Times New Roman" w:hAnsi="Times New Roman"/>
          <w:sz w:val="28"/>
          <w:szCs w:val="28"/>
        </w:rPr>
        <w:t>s</w:t>
      </w:r>
      <w:r w:rsidR="009D29CE" w:rsidRPr="00CC528B">
        <w:rPr>
          <w:rFonts w:ascii="Times New Roman" w:hAnsi="Times New Roman"/>
          <w:sz w:val="28"/>
          <w:szCs w:val="28"/>
        </w:rPr>
        <w:t>;</w:t>
      </w:r>
    </w:p>
    <w:p w14:paraId="2B260BB4" w14:textId="37FCF1FA" w:rsidR="00097D07"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33.2. </w:t>
      </w:r>
      <w:r w:rsidR="00097D07" w:rsidRPr="00CC528B">
        <w:rPr>
          <w:rFonts w:ascii="Times New Roman" w:hAnsi="Times New Roman"/>
          <w:sz w:val="28"/>
          <w:szCs w:val="28"/>
        </w:rPr>
        <w:t>finansējuma saņēmēj</w:t>
      </w:r>
      <w:r w:rsidR="002A6F38" w:rsidRPr="00CC528B">
        <w:rPr>
          <w:rFonts w:ascii="Times New Roman" w:hAnsi="Times New Roman"/>
          <w:sz w:val="28"/>
          <w:szCs w:val="28"/>
        </w:rPr>
        <w:t>a</w:t>
      </w:r>
      <w:r w:rsidR="00097D07" w:rsidRPr="00CC528B">
        <w:rPr>
          <w:rFonts w:ascii="Times New Roman" w:hAnsi="Times New Roman"/>
          <w:sz w:val="28"/>
          <w:szCs w:val="28"/>
        </w:rPr>
        <w:t xml:space="preserve"> piesaist</w:t>
      </w:r>
      <w:r w:rsidR="002A6F38" w:rsidRPr="00CC528B">
        <w:rPr>
          <w:rFonts w:ascii="Times New Roman" w:hAnsi="Times New Roman"/>
          <w:sz w:val="28"/>
          <w:szCs w:val="28"/>
        </w:rPr>
        <w:t>īts</w:t>
      </w:r>
      <w:r w:rsidR="00097D07" w:rsidRPr="00CC528B">
        <w:rPr>
          <w:rFonts w:ascii="Times New Roman" w:hAnsi="Times New Roman"/>
          <w:sz w:val="28"/>
          <w:szCs w:val="28"/>
        </w:rPr>
        <w:t xml:space="preserve"> pakalpojuma sn</w:t>
      </w:r>
      <w:r w:rsidR="00B35DB9" w:rsidRPr="00CC528B">
        <w:rPr>
          <w:rFonts w:ascii="Times New Roman" w:hAnsi="Times New Roman"/>
          <w:sz w:val="28"/>
          <w:szCs w:val="28"/>
        </w:rPr>
        <w:t>iedzēj</w:t>
      </w:r>
      <w:r w:rsidR="002A6F38" w:rsidRPr="00CC528B">
        <w:rPr>
          <w:rFonts w:ascii="Times New Roman" w:hAnsi="Times New Roman"/>
          <w:sz w:val="28"/>
          <w:szCs w:val="28"/>
        </w:rPr>
        <w:t>s</w:t>
      </w:r>
      <w:r w:rsidR="00B35DB9" w:rsidRPr="00CC528B">
        <w:rPr>
          <w:rFonts w:ascii="Times New Roman" w:hAnsi="Times New Roman"/>
          <w:sz w:val="28"/>
          <w:szCs w:val="28"/>
        </w:rPr>
        <w:t xml:space="preserve">, </w:t>
      </w:r>
      <w:r w:rsidR="00097D07" w:rsidRPr="00CC528B">
        <w:rPr>
          <w:rFonts w:ascii="Times New Roman" w:hAnsi="Times New Roman"/>
          <w:sz w:val="28"/>
          <w:szCs w:val="28"/>
        </w:rPr>
        <w:t xml:space="preserve">kas nodrošina </w:t>
      </w:r>
      <w:r w:rsidR="009A677E" w:rsidRPr="00CC528B">
        <w:rPr>
          <w:rFonts w:ascii="Times New Roman" w:hAnsi="Times New Roman"/>
          <w:sz w:val="28"/>
          <w:szCs w:val="28"/>
        </w:rPr>
        <w:t>reprezentācijas materiālu</w:t>
      </w:r>
      <w:r w:rsidR="00082DEE" w:rsidRPr="00CC528B">
        <w:rPr>
          <w:rFonts w:ascii="Times New Roman" w:hAnsi="Times New Roman"/>
          <w:sz w:val="28"/>
          <w:szCs w:val="28"/>
        </w:rPr>
        <w:t xml:space="preserve"> un</w:t>
      </w:r>
      <w:r w:rsidR="009A677E" w:rsidRPr="00CC528B">
        <w:rPr>
          <w:rFonts w:ascii="Times New Roman" w:hAnsi="Times New Roman"/>
          <w:sz w:val="28"/>
          <w:szCs w:val="28"/>
        </w:rPr>
        <w:t xml:space="preserve"> </w:t>
      </w:r>
      <w:r w:rsidR="00B048CC" w:rsidRPr="00CC528B">
        <w:rPr>
          <w:rFonts w:ascii="Times New Roman" w:hAnsi="Times New Roman"/>
          <w:sz w:val="28"/>
          <w:szCs w:val="28"/>
        </w:rPr>
        <w:t>veicināšanas balvu</w:t>
      </w:r>
      <w:r w:rsidR="009E539B" w:rsidRPr="00CC528B">
        <w:rPr>
          <w:rFonts w:ascii="Times New Roman" w:hAnsi="Times New Roman"/>
          <w:sz w:val="28"/>
          <w:szCs w:val="28"/>
        </w:rPr>
        <w:t xml:space="preserve"> </w:t>
      </w:r>
      <w:r w:rsidR="00416628" w:rsidRPr="00CC528B">
        <w:rPr>
          <w:rFonts w:ascii="Times New Roman" w:hAnsi="Times New Roman"/>
          <w:sz w:val="28"/>
          <w:szCs w:val="28"/>
        </w:rPr>
        <w:t>iegādi</w:t>
      </w:r>
      <w:r w:rsidR="00082DEE" w:rsidRPr="00CC528B">
        <w:rPr>
          <w:rFonts w:ascii="Times New Roman" w:hAnsi="Times New Roman"/>
          <w:sz w:val="28"/>
          <w:szCs w:val="28"/>
        </w:rPr>
        <w:t xml:space="preserve"> un izstrādi</w:t>
      </w:r>
      <w:r w:rsidR="00C754D1" w:rsidRPr="00CC528B">
        <w:rPr>
          <w:rFonts w:ascii="Times New Roman" w:hAnsi="Times New Roman"/>
          <w:sz w:val="28"/>
          <w:szCs w:val="28"/>
        </w:rPr>
        <w:t xml:space="preserve">, </w:t>
      </w:r>
      <w:r w:rsidR="009E539B" w:rsidRPr="00CC528B">
        <w:rPr>
          <w:rFonts w:ascii="Times New Roman" w:hAnsi="Times New Roman"/>
          <w:sz w:val="28"/>
          <w:szCs w:val="28"/>
        </w:rPr>
        <w:t>telpu īri un nomu, kancelejas preču iegādi,</w:t>
      </w:r>
      <w:r w:rsidR="006D7F33" w:rsidRPr="00CC528B">
        <w:rPr>
          <w:rFonts w:ascii="Times New Roman" w:hAnsi="Times New Roman"/>
          <w:sz w:val="28"/>
          <w:szCs w:val="28"/>
        </w:rPr>
        <w:t xml:space="preserve"> transportu un</w:t>
      </w:r>
      <w:r w:rsidR="00C754D1" w:rsidRPr="00CC528B">
        <w:rPr>
          <w:rFonts w:ascii="Times New Roman" w:hAnsi="Times New Roman"/>
          <w:sz w:val="28"/>
          <w:szCs w:val="28"/>
        </w:rPr>
        <w:t xml:space="preserve"> kafijas pauzes</w:t>
      </w:r>
      <w:r w:rsidR="00B35DB9" w:rsidRPr="00CC528B">
        <w:rPr>
          <w:rFonts w:ascii="Times New Roman" w:hAnsi="Times New Roman"/>
          <w:sz w:val="28"/>
          <w:szCs w:val="28"/>
        </w:rPr>
        <w:t>.</w:t>
      </w:r>
    </w:p>
    <w:p w14:paraId="18877AAB" w14:textId="77777777" w:rsidR="006B0D45" w:rsidRPr="00CC528B" w:rsidRDefault="006B0D45" w:rsidP="003709FD">
      <w:pPr>
        <w:spacing w:after="0" w:line="240" w:lineRule="auto"/>
        <w:ind w:firstLine="709"/>
        <w:jc w:val="both"/>
        <w:rPr>
          <w:rFonts w:ascii="Times New Roman" w:hAnsi="Times New Roman"/>
          <w:sz w:val="28"/>
          <w:szCs w:val="28"/>
        </w:rPr>
      </w:pPr>
    </w:p>
    <w:p w14:paraId="5031D3D9" w14:textId="55FF1E48" w:rsidR="00097D07" w:rsidRPr="00CC528B" w:rsidRDefault="00062E02" w:rsidP="003709FD">
      <w:pPr>
        <w:spacing w:after="0" w:line="240" w:lineRule="auto"/>
        <w:ind w:firstLine="709"/>
        <w:jc w:val="both"/>
        <w:rPr>
          <w:rFonts w:ascii="Times New Roman" w:hAnsi="Times New Roman"/>
          <w:sz w:val="28"/>
          <w:szCs w:val="28"/>
        </w:rPr>
      </w:pPr>
      <w:r w:rsidRPr="00CC528B">
        <w:rPr>
          <w:rFonts w:ascii="Times New Roman" w:hAnsi="Times New Roman"/>
          <w:sz w:val="28"/>
          <w:szCs w:val="28"/>
        </w:rPr>
        <w:t>34. </w:t>
      </w:r>
      <w:r w:rsidR="00097D07" w:rsidRPr="00CC528B">
        <w:rPr>
          <w:rFonts w:ascii="Times New Roman" w:hAnsi="Times New Roman"/>
          <w:sz w:val="28"/>
          <w:szCs w:val="28"/>
        </w:rPr>
        <w:t>Šo noteikumu 1</w:t>
      </w:r>
      <w:r w:rsidR="00583C87" w:rsidRPr="00CC528B">
        <w:rPr>
          <w:rFonts w:ascii="Times New Roman" w:hAnsi="Times New Roman"/>
          <w:sz w:val="28"/>
          <w:szCs w:val="28"/>
        </w:rPr>
        <w:t>6</w:t>
      </w:r>
      <w:r w:rsidR="00097D07" w:rsidRPr="00CC528B">
        <w:rPr>
          <w:rFonts w:ascii="Times New Roman" w:hAnsi="Times New Roman"/>
          <w:sz w:val="28"/>
          <w:szCs w:val="28"/>
        </w:rPr>
        <w:t>.5.4.</w:t>
      </w:r>
      <w:r w:rsidR="00D94596" w:rsidRPr="00CC528B">
        <w:rPr>
          <w:rFonts w:ascii="Times New Roman" w:hAnsi="Times New Roman"/>
          <w:sz w:val="28"/>
          <w:szCs w:val="28"/>
        </w:rPr>
        <w:t> </w:t>
      </w:r>
      <w:r w:rsidR="00097D07" w:rsidRPr="00CC528B">
        <w:rPr>
          <w:rFonts w:ascii="Times New Roman" w:hAnsi="Times New Roman"/>
          <w:sz w:val="28"/>
          <w:szCs w:val="28"/>
        </w:rPr>
        <w:t xml:space="preserve">apakšpunktā </w:t>
      </w:r>
      <w:r w:rsidR="009A677E" w:rsidRPr="00CC528B">
        <w:rPr>
          <w:rFonts w:ascii="Times New Roman" w:hAnsi="Times New Roman"/>
          <w:sz w:val="28"/>
          <w:szCs w:val="28"/>
        </w:rPr>
        <w:t>minēto</w:t>
      </w:r>
      <w:r w:rsidR="00097D07" w:rsidRPr="00CC528B">
        <w:rPr>
          <w:rFonts w:ascii="Times New Roman" w:hAnsi="Times New Roman"/>
          <w:sz w:val="28"/>
          <w:szCs w:val="28"/>
        </w:rPr>
        <w:t xml:space="preserve"> atbalstāmo darbību īsteno</w:t>
      </w:r>
      <w:r w:rsidR="003B3DB2" w:rsidRPr="00CC528B">
        <w:rPr>
          <w:rFonts w:ascii="Times New Roman" w:hAnsi="Times New Roman"/>
          <w:sz w:val="28"/>
          <w:szCs w:val="28"/>
        </w:rPr>
        <w:t>:</w:t>
      </w:r>
    </w:p>
    <w:p w14:paraId="1B1DEFAE" w14:textId="2CC4C4B4" w:rsidR="009D29CE"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34.1. </w:t>
      </w:r>
      <w:r w:rsidR="009D29CE" w:rsidRPr="00CC528B">
        <w:rPr>
          <w:rFonts w:ascii="Times New Roman" w:hAnsi="Times New Roman"/>
          <w:sz w:val="28"/>
          <w:szCs w:val="28"/>
        </w:rPr>
        <w:t xml:space="preserve">Darba vides institūts, kas </w:t>
      </w:r>
      <w:r w:rsidR="009A677E" w:rsidRPr="00CC528B">
        <w:rPr>
          <w:rFonts w:ascii="Times New Roman" w:hAnsi="Times New Roman"/>
          <w:sz w:val="28"/>
          <w:szCs w:val="28"/>
        </w:rPr>
        <w:t xml:space="preserve">organizē </w:t>
      </w:r>
      <w:r w:rsidR="00294240" w:rsidRPr="00CC528B">
        <w:rPr>
          <w:rFonts w:ascii="Times New Roman" w:hAnsi="Times New Roman"/>
          <w:sz w:val="28"/>
          <w:szCs w:val="28"/>
        </w:rPr>
        <w:t xml:space="preserve">un īsteno </w:t>
      </w:r>
      <w:r w:rsidR="009D29CE" w:rsidRPr="00CC528B">
        <w:rPr>
          <w:rFonts w:ascii="Times New Roman" w:hAnsi="Times New Roman"/>
          <w:sz w:val="28"/>
          <w:szCs w:val="28"/>
        </w:rPr>
        <w:t>semināru</w:t>
      </w:r>
      <w:r w:rsidR="009A677E" w:rsidRPr="00CC528B">
        <w:rPr>
          <w:rFonts w:ascii="Times New Roman" w:hAnsi="Times New Roman"/>
          <w:sz w:val="28"/>
          <w:szCs w:val="28"/>
        </w:rPr>
        <w:t>s</w:t>
      </w:r>
      <w:r w:rsidR="009D29CE" w:rsidRPr="00CC528B">
        <w:rPr>
          <w:rFonts w:ascii="Times New Roman" w:hAnsi="Times New Roman"/>
          <w:sz w:val="28"/>
          <w:szCs w:val="28"/>
        </w:rPr>
        <w:t>;</w:t>
      </w:r>
    </w:p>
    <w:p w14:paraId="27BB79CA" w14:textId="6C2B4C58" w:rsidR="00097D07"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34.2. </w:t>
      </w:r>
      <w:r w:rsidR="00097D07" w:rsidRPr="00CC528B">
        <w:rPr>
          <w:rFonts w:ascii="Times New Roman" w:hAnsi="Times New Roman"/>
          <w:sz w:val="28"/>
          <w:szCs w:val="28"/>
        </w:rPr>
        <w:t>finansējuma saņēmēj</w:t>
      </w:r>
      <w:r w:rsidR="002A6F38" w:rsidRPr="00CC528B">
        <w:rPr>
          <w:rFonts w:ascii="Times New Roman" w:hAnsi="Times New Roman"/>
          <w:sz w:val="28"/>
          <w:szCs w:val="28"/>
        </w:rPr>
        <w:t>a</w:t>
      </w:r>
      <w:r w:rsidR="00097D07" w:rsidRPr="00CC528B">
        <w:rPr>
          <w:rFonts w:ascii="Times New Roman" w:hAnsi="Times New Roman"/>
          <w:sz w:val="28"/>
          <w:szCs w:val="28"/>
        </w:rPr>
        <w:t xml:space="preserve"> piesaist</w:t>
      </w:r>
      <w:r w:rsidR="002A6F38" w:rsidRPr="00CC528B">
        <w:rPr>
          <w:rFonts w:ascii="Times New Roman" w:hAnsi="Times New Roman"/>
          <w:sz w:val="28"/>
          <w:szCs w:val="28"/>
        </w:rPr>
        <w:t>īts</w:t>
      </w:r>
      <w:r w:rsidR="00097D07" w:rsidRPr="00CC528B">
        <w:rPr>
          <w:rFonts w:ascii="Times New Roman" w:hAnsi="Times New Roman"/>
          <w:sz w:val="28"/>
          <w:szCs w:val="28"/>
        </w:rPr>
        <w:t xml:space="preserve"> pakalpojuma sn</w:t>
      </w:r>
      <w:r w:rsidR="003B3DB2" w:rsidRPr="00CC528B">
        <w:rPr>
          <w:rFonts w:ascii="Times New Roman" w:hAnsi="Times New Roman"/>
          <w:sz w:val="28"/>
          <w:szCs w:val="28"/>
        </w:rPr>
        <w:t>iedz</w:t>
      </w:r>
      <w:r w:rsidR="00B35DB9" w:rsidRPr="00CC528B">
        <w:rPr>
          <w:rFonts w:ascii="Times New Roman" w:hAnsi="Times New Roman"/>
          <w:sz w:val="28"/>
          <w:szCs w:val="28"/>
        </w:rPr>
        <w:t>ēj</w:t>
      </w:r>
      <w:r w:rsidR="002A6F38" w:rsidRPr="00CC528B">
        <w:rPr>
          <w:rFonts w:ascii="Times New Roman" w:hAnsi="Times New Roman"/>
          <w:sz w:val="28"/>
          <w:szCs w:val="28"/>
        </w:rPr>
        <w:t>s</w:t>
      </w:r>
      <w:r w:rsidR="003B3DB2" w:rsidRPr="00CC528B">
        <w:rPr>
          <w:rFonts w:ascii="Times New Roman" w:hAnsi="Times New Roman"/>
          <w:sz w:val="28"/>
          <w:szCs w:val="28"/>
        </w:rPr>
        <w:t xml:space="preserve">, </w:t>
      </w:r>
      <w:r w:rsidR="00097D07" w:rsidRPr="00CC528B">
        <w:rPr>
          <w:rFonts w:ascii="Times New Roman" w:hAnsi="Times New Roman"/>
          <w:sz w:val="28"/>
          <w:szCs w:val="28"/>
        </w:rPr>
        <w:t xml:space="preserve">kas nodrošina </w:t>
      </w:r>
      <w:r w:rsidR="00AA7391" w:rsidRPr="00CC528B">
        <w:rPr>
          <w:rFonts w:ascii="Times New Roman" w:hAnsi="Times New Roman"/>
          <w:sz w:val="28"/>
          <w:szCs w:val="28"/>
        </w:rPr>
        <w:t xml:space="preserve">telpu īri </w:t>
      </w:r>
      <w:r w:rsidR="003014B8" w:rsidRPr="00CC528B">
        <w:rPr>
          <w:rFonts w:ascii="Times New Roman" w:hAnsi="Times New Roman"/>
          <w:sz w:val="28"/>
          <w:szCs w:val="28"/>
        </w:rPr>
        <w:t>un nomu</w:t>
      </w:r>
      <w:r w:rsidR="00AA7391" w:rsidRPr="00CC528B">
        <w:rPr>
          <w:rFonts w:ascii="Times New Roman" w:hAnsi="Times New Roman"/>
          <w:sz w:val="28"/>
          <w:szCs w:val="28"/>
        </w:rPr>
        <w:t>,</w:t>
      </w:r>
      <w:r w:rsidR="003014B8" w:rsidRPr="00CC528B">
        <w:rPr>
          <w:rFonts w:ascii="Times New Roman" w:hAnsi="Times New Roman"/>
          <w:sz w:val="28"/>
          <w:szCs w:val="28"/>
        </w:rPr>
        <w:t xml:space="preserve"> kancelejas preču iegādi</w:t>
      </w:r>
      <w:r w:rsidR="00656462" w:rsidRPr="00CC528B">
        <w:rPr>
          <w:rFonts w:ascii="Times New Roman" w:hAnsi="Times New Roman"/>
          <w:sz w:val="28"/>
          <w:szCs w:val="28"/>
        </w:rPr>
        <w:t>, transportu</w:t>
      </w:r>
      <w:r w:rsidR="007E4315" w:rsidRPr="00CC528B">
        <w:rPr>
          <w:rFonts w:ascii="Times New Roman" w:hAnsi="Times New Roman"/>
          <w:sz w:val="28"/>
          <w:szCs w:val="28"/>
        </w:rPr>
        <w:t xml:space="preserve"> un kafijas pauzes</w:t>
      </w:r>
      <w:r w:rsidR="00097D07" w:rsidRPr="00CC528B">
        <w:rPr>
          <w:rFonts w:ascii="Times New Roman" w:hAnsi="Times New Roman"/>
          <w:sz w:val="28"/>
          <w:szCs w:val="28"/>
        </w:rPr>
        <w:t>.</w:t>
      </w:r>
    </w:p>
    <w:p w14:paraId="20799E42" w14:textId="77777777" w:rsidR="006B0D45" w:rsidRPr="00CC528B" w:rsidRDefault="006B0D45" w:rsidP="003709FD">
      <w:pPr>
        <w:spacing w:after="0" w:line="240" w:lineRule="auto"/>
        <w:ind w:firstLine="709"/>
        <w:jc w:val="both"/>
        <w:rPr>
          <w:rFonts w:ascii="Times New Roman" w:hAnsi="Times New Roman"/>
          <w:sz w:val="28"/>
          <w:szCs w:val="28"/>
        </w:rPr>
      </w:pPr>
    </w:p>
    <w:p w14:paraId="4DABCA30" w14:textId="1465181A" w:rsidR="00E8713F" w:rsidRPr="00CC528B" w:rsidRDefault="001734D0" w:rsidP="00E8713F">
      <w:pPr>
        <w:spacing w:after="0" w:line="240" w:lineRule="auto"/>
        <w:ind w:firstLine="709"/>
        <w:jc w:val="both"/>
        <w:rPr>
          <w:rFonts w:ascii="Times New Roman" w:hAnsi="Times New Roman"/>
          <w:sz w:val="28"/>
          <w:szCs w:val="28"/>
        </w:rPr>
      </w:pPr>
      <w:r w:rsidRPr="00CC528B">
        <w:rPr>
          <w:rFonts w:ascii="Times New Roman" w:hAnsi="Times New Roman"/>
          <w:sz w:val="28"/>
          <w:szCs w:val="28"/>
        </w:rPr>
        <w:t>35. Šo noteikumu 16.5.5. apakšpunktā minēto atbalstāmo darbību īsteno finansējuma saņēmēja piesaistīts pakalpojuma sniedzējs, kas izveido elektroniskos rīkus un vizuālos uzskates līdzekļus, veic to adaptāciju, tulkošanu un elektronisko nodrošināšanu.</w:t>
      </w:r>
    </w:p>
    <w:p w14:paraId="74B8FCED" w14:textId="77777777" w:rsidR="006B0D45" w:rsidRPr="00CC528B" w:rsidRDefault="006B0D45" w:rsidP="003709FD">
      <w:pPr>
        <w:tabs>
          <w:tab w:val="left" w:pos="993"/>
          <w:tab w:val="left" w:pos="1134"/>
          <w:tab w:val="left" w:pos="1560"/>
        </w:tabs>
        <w:spacing w:after="0" w:line="240" w:lineRule="auto"/>
        <w:ind w:firstLine="709"/>
        <w:jc w:val="both"/>
        <w:rPr>
          <w:rFonts w:ascii="Times New Roman" w:hAnsi="Times New Roman"/>
          <w:sz w:val="28"/>
          <w:szCs w:val="28"/>
        </w:rPr>
      </w:pPr>
    </w:p>
    <w:p w14:paraId="5D338DEB" w14:textId="58D7E652" w:rsidR="00C97670"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36. </w:t>
      </w:r>
      <w:r w:rsidR="00C97670" w:rsidRPr="00CC528B">
        <w:rPr>
          <w:rFonts w:ascii="Times New Roman" w:hAnsi="Times New Roman"/>
          <w:sz w:val="28"/>
          <w:szCs w:val="28"/>
        </w:rPr>
        <w:t xml:space="preserve">Šo noteikumu 16.5.6. apakšpunktā </w:t>
      </w:r>
      <w:r w:rsidR="00972E86" w:rsidRPr="00CC528B">
        <w:rPr>
          <w:rFonts w:ascii="Times New Roman" w:hAnsi="Times New Roman"/>
          <w:sz w:val="28"/>
          <w:szCs w:val="28"/>
        </w:rPr>
        <w:t>minēto</w:t>
      </w:r>
      <w:r w:rsidR="00C97670" w:rsidRPr="00CC528B">
        <w:rPr>
          <w:rFonts w:ascii="Times New Roman" w:hAnsi="Times New Roman"/>
          <w:sz w:val="28"/>
          <w:szCs w:val="28"/>
        </w:rPr>
        <w:t xml:space="preserve"> atbalstāmo darbību īsteno finansējuma saņēmēj</w:t>
      </w:r>
      <w:r w:rsidR="00995E6D" w:rsidRPr="00CC528B">
        <w:rPr>
          <w:rFonts w:ascii="Times New Roman" w:hAnsi="Times New Roman"/>
          <w:sz w:val="28"/>
          <w:szCs w:val="28"/>
        </w:rPr>
        <w:t xml:space="preserve">s, </w:t>
      </w:r>
      <w:r w:rsidR="00972E86" w:rsidRPr="00CC528B">
        <w:rPr>
          <w:rFonts w:ascii="Times New Roman" w:hAnsi="Times New Roman"/>
          <w:sz w:val="28"/>
          <w:szCs w:val="28"/>
        </w:rPr>
        <w:t xml:space="preserve">ja </w:t>
      </w:r>
      <w:r w:rsidR="00995E6D" w:rsidRPr="00CC528B">
        <w:rPr>
          <w:rFonts w:ascii="Times New Roman" w:hAnsi="Times New Roman"/>
          <w:sz w:val="28"/>
          <w:szCs w:val="28"/>
        </w:rPr>
        <w:t>nepieciešams</w:t>
      </w:r>
      <w:r w:rsidR="00972E86" w:rsidRPr="00CC528B">
        <w:rPr>
          <w:rFonts w:ascii="Times New Roman" w:hAnsi="Times New Roman"/>
          <w:sz w:val="28"/>
          <w:szCs w:val="28"/>
        </w:rPr>
        <w:t>,</w:t>
      </w:r>
      <w:r w:rsidR="00995E6D" w:rsidRPr="00CC528B">
        <w:rPr>
          <w:rFonts w:ascii="Times New Roman" w:hAnsi="Times New Roman"/>
          <w:sz w:val="28"/>
          <w:szCs w:val="28"/>
        </w:rPr>
        <w:t xml:space="preserve"> piesaistot pakalpojuma</w:t>
      </w:r>
      <w:r w:rsidR="00C97670" w:rsidRPr="00CC528B">
        <w:rPr>
          <w:rFonts w:ascii="Times New Roman" w:hAnsi="Times New Roman"/>
          <w:sz w:val="28"/>
          <w:szCs w:val="28"/>
        </w:rPr>
        <w:t xml:space="preserve"> sniedzēj</w:t>
      </w:r>
      <w:r w:rsidR="00995E6D" w:rsidRPr="00CC528B">
        <w:rPr>
          <w:rFonts w:ascii="Times New Roman" w:hAnsi="Times New Roman"/>
          <w:sz w:val="28"/>
          <w:szCs w:val="28"/>
        </w:rPr>
        <w:t>u</w:t>
      </w:r>
      <w:r w:rsidR="00C97670" w:rsidRPr="00CC528B">
        <w:rPr>
          <w:rFonts w:ascii="Times New Roman" w:hAnsi="Times New Roman"/>
          <w:sz w:val="28"/>
          <w:szCs w:val="28"/>
        </w:rPr>
        <w:t>, kas:</w:t>
      </w:r>
    </w:p>
    <w:p w14:paraId="1DD85A8C" w14:textId="38E4A4CA" w:rsidR="00C97670"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36.1. </w:t>
      </w:r>
      <w:r w:rsidR="00C97670" w:rsidRPr="00CC528B">
        <w:rPr>
          <w:rFonts w:ascii="Times New Roman" w:hAnsi="Times New Roman"/>
          <w:sz w:val="28"/>
          <w:szCs w:val="28"/>
        </w:rPr>
        <w:t>izstrādā sabiedrības izglītošanas, izpratnes veicināšanas un informēšanas pasākumu saturu;</w:t>
      </w:r>
    </w:p>
    <w:p w14:paraId="07542419" w14:textId="3692B0E6" w:rsidR="00C80586"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36.2. </w:t>
      </w:r>
      <w:r w:rsidR="00C80586" w:rsidRPr="00CC528B">
        <w:rPr>
          <w:rFonts w:ascii="Times New Roman" w:hAnsi="Times New Roman"/>
          <w:sz w:val="28"/>
          <w:szCs w:val="28"/>
        </w:rPr>
        <w:t>nodrošina informatīvo un vizuālo elementu, piemēram, plakātu, drukāto materiālu, audiovizuālo materiālu, reklāmas vai reprezentatīvo materiālu izgatavošanu;</w:t>
      </w:r>
    </w:p>
    <w:p w14:paraId="47B0DB70" w14:textId="13BAE930" w:rsidR="00C97670"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36.3. </w:t>
      </w:r>
      <w:r w:rsidR="00972E86" w:rsidRPr="00CC528B">
        <w:rPr>
          <w:rFonts w:ascii="Times New Roman" w:hAnsi="Times New Roman"/>
          <w:sz w:val="28"/>
          <w:szCs w:val="28"/>
        </w:rPr>
        <w:t xml:space="preserve">organizē </w:t>
      </w:r>
      <w:r w:rsidR="00294240" w:rsidRPr="00CC528B">
        <w:rPr>
          <w:rFonts w:ascii="Times New Roman" w:hAnsi="Times New Roman"/>
          <w:sz w:val="28"/>
          <w:szCs w:val="28"/>
        </w:rPr>
        <w:t xml:space="preserve">un īsteno </w:t>
      </w:r>
      <w:r w:rsidR="00C97670" w:rsidRPr="00CC528B">
        <w:rPr>
          <w:rFonts w:ascii="Times New Roman" w:hAnsi="Times New Roman"/>
          <w:sz w:val="28"/>
          <w:szCs w:val="28"/>
        </w:rPr>
        <w:t>sabiedrības izglītošanas, izpratnes veicināšanas un informēšanas pasākumu</w:t>
      </w:r>
      <w:r w:rsidR="00972E86" w:rsidRPr="00CC528B">
        <w:rPr>
          <w:rFonts w:ascii="Times New Roman" w:hAnsi="Times New Roman"/>
          <w:sz w:val="28"/>
          <w:szCs w:val="28"/>
        </w:rPr>
        <w:t>s</w:t>
      </w:r>
      <w:r w:rsidR="00C80586" w:rsidRPr="00CC528B">
        <w:rPr>
          <w:rFonts w:ascii="Times New Roman" w:hAnsi="Times New Roman"/>
          <w:sz w:val="28"/>
          <w:szCs w:val="28"/>
        </w:rPr>
        <w:t>.</w:t>
      </w:r>
    </w:p>
    <w:p w14:paraId="77CBFDB7" w14:textId="77777777" w:rsidR="006B0D45" w:rsidRPr="00CC528B" w:rsidRDefault="006B0D45" w:rsidP="003709FD">
      <w:pPr>
        <w:tabs>
          <w:tab w:val="left" w:pos="1276"/>
          <w:tab w:val="left" w:pos="1418"/>
        </w:tabs>
        <w:spacing w:after="0" w:line="240" w:lineRule="auto"/>
        <w:ind w:firstLine="709"/>
        <w:jc w:val="both"/>
        <w:rPr>
          <w:rFonts w:ascii="Times New Roman" w:hAnsi="Times New Roman"/>
          <w:bCs/>
          <w:sz w:val="28"/>
          <w:szCs w:val="28"/>
        </w:rPr>
      </w:pPr>
    </w:p>
    <w:p w14:paraId="4E43C916" w14:textId="3CF050C2" w:rsidR="005C5373" w:rsidRPr="00CC528B" w:rsidRDefault="00062E02" w:rsidP="003709FD">
      <w:pPr>
        <w:tabs>
          <w:tab w:val="left" w:pos="1276"/>
          <w:tab w:val="left" w:pos="1418"/>
        </w:tabs>
        <w:spacing w:after="0" w:line="240" w:lineRule="auto"/>
        <w:ind w:firstLine="709"/>
        <w:jc w:val="both"/>
        <w:rPr>
          <w:rFonts w:ascii="Times New Roman" w:hAnsi="Times New Roman"/>
          <w:bCs/>
          <w:sz w:val="28"/>
          <w:szCs w:val="28"/>
        </w:rPr>
      </w:pPr>
      <w:r w:rsidRPr="00CC528B">
        <w:rPr>
          <w:rFonts w:ascii="Times New Roman" w:hAnsi="Times New Roman"/>
          <w:bCs/>
          <w:sz w:val="28"/>
          <w:szCs w:val="28"/>
        </w:rPr>
        <w:t>37. </w:t>
      </w:r>
      <w:r w:rsidR="002E7A3F" w:rsidRPr="00CC528B">
        <w:rPr>
          <w:rFonts w:ascii="Times New Roman" w:hAnsi="Times New Roman"/>
          <w:bCs/>
          <w:sz w:val="28"/>
          <w:szCs w:val="28"/>
        </w:rPr>
        <w:t>Īstenojot projektu, finansējuma saņēmējs:</w:t>
      </w:r>
    </w:p>
    <w:p w14:paraId="7F292EDE" w14:textId="19003C15" w:rsidR="00AF2CAA"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37.1. </w:t>
      </w:r>
      <w:r w:rsidR="00AF2CAA" w:rsidRPr="00CC528B">
        <w:rPr>
          <w:rFonts w:ascii="Times New Roman" w:hAnsi="Times New Roman"/>
          <w:bCs/>
          <w:sz w:val="28"/>
          <w:szCs w:val="28"/>
        </w:rPr>
        <w:t>šo noteikumu 16.1.1. un 16.2.1. apakšpunktā minēto atbalstāmo darbību īstenošanā</w:t>
      </w:r>
      <w:r w:rsidR="00AF2CAA" w:rsidRPr="00CC528B">
        <w:rPr>
          <w:rFonts w:ascii="Times New Roman" w:hAnsi="Times New Roman"/>
          <w:sz w:val="28"/>
          <w:szCs w:val="28"/>
        </w:rPr>
        <w:t xml:space="preserve"> ievēro normatīv</w:t>
      </w:r>
      <w:r w:rsidR="00716E81" w:rsidRPr="00CC528B">
        <w:rPr>
          <w:rFonts w:ascii="Times New Roman" w:hAnsi="Times New Roman"/>
          <w:sz w:val="28"/>
          <w:szCs w:val="28"/>
        </w:rPr>
        <w:t>os</w:t>
      </w:r>
      <w:r w:rsidR="00AF2CAA" w:rsidRPr="00CC528B">
        <w:rPr>
          <w:rFonts w:ascii="Times New Roman" w:hAnsi="Times New Roman"/>
          <w:sz w:val="28"/>
          <w:szCs w:val="28"/>
        </w:rPr>
        <w:t xml:space="preserve"> akt</w:t>
      </w:r>
      <w:r w:rsidR="00716E81" w:rsidRPr="00CC528B">
        <w:rPr>
          <w:rFonts w:ascii="Times New Roman" w:hAnsi="Times New Roman"/>
          <w:sz w:val="28"/>
          <w:szCs w:val="28"/>
        </w:rPr>
        <w:t>us</w:t>
      </w:r>
      <w:r w:rsidR="00AF2CAA" w:rsidRPr="00CC528B">
        <w:rPr>
          <w:rFonts w:ascii="Times New Roman" w:hAnsi="Times New Roman"/>
          <w:sz w:val="28"/>
          <w:szCs w:val="28"/>
        </w:rPr>
        <w:t xml:space="preserve"> par kārtību, kādā pu</w:t>
      </w:r>
      <w:r w:rsidR="00716E81" w:rsidRPr="00CC528B">
        <w:rPr>
          <w:rFonts w:ascii="Times New Roman" w:hAnsi="Times New Roman"/>
          <w:sz w:val="28"/>
          <w:szCs w:val="28"/>
        </w:rPr>
        <w:t>bliska persona pasūta pētījumus</w:t>
      </w:r>
      <w:r w:rsidR="006C07D9" w:rsidRPr="00CC528B">
        <w:rPr>
          <w:rFonts w:ascii="Times New Roman" w:hAnsi="Times New Roman"/>
          <w:sz w:val="28"/>
          <w:szCs w:val="28"/>
        </w:rPr>
        <w:t>;</w:t>
      </w:r>
    </w:p>
    <w:p w14:paraId="195199E1" w14:textId="4815C3CD" w:rsidR="005C5373"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37.2. </w:t>
      </w:r>
      <w:r w:rsidR="00DA3A6E" w:rsidRPr="00CC528B">
        <w:rPr>
          <w:rFonts w:ascii="Times New Roman" w:hAnsi="Times New Roman"/>
          <w:sz w:val="28"/>
          <w:szCs w:val="28"/>
        </w:rPr>
        <w:t>i</w:t>
      </w:r>
      <w:r w:rsidR="00423309" w:rsidRPr="00CC528B">
        <w:rPr>
          <w:rFonts w:ascii="Times New Roman" w:hAnsi="Times New Roman"/>
          <w:sz w:val="28"/>
          <w:szCs w:val="28"/>
        </w:rPr>
        <w:t>zstrādātos pētījumus ir tiesīgs izmantot publiskām vajadzībām</w:t>
      </w:r>
      <w:r w:rsidR="00315ABA" w:rsidRPr="00CC528B">
        <w:rPr>
          <w:rFonts w:ascii="Times New Roman" w:hAnsi="Times New Roman"/>
          <w:sz w:val="28"/>
          <w:szCs w:val="28"/>
        </w:rPr>
        <w:t>;</w:t>
      </w:r>
    </w:p>
    <w:p w14:paraId="40387BAE" w14:textId="77777777" w:rsidR="00D54911" w:rsidRPr="00CC528B" w:rsidRDefault="00D54911">
      <w:pPr>
        <w:rPr>
          <w:rFonts w:ascii="Times New Roman" w:hAnsi="Times New Roman"/>
          <w:sz w:val="28"/>
          <w:szCs w:val="28"/>
        </w:rPr>
      </w:pPr>
      <w:r w:rsidRPr="00CC528B">
        <w:rPr>
          <w:rFonts w:ascii="Times New Roman" w:hAnsi="Times New Roman"/>
          <w:sz w:val="28"/>
          <w:szCs w:val="28"/>
        </w:rPr>
        <w:br w:type="page"/>
      </w:r>
    </w:p>
    <w:p w14:paraId="2785C362" w14:textId="42B1F608" w:rsidR="00315ABA"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lastRenderedPageBreak/>
        <w:t>37.3. </w:t>
      </w:r>
      <w:r w:rsidR="00315ABA" w:rsidRPr="00CC528B">
        <w:rPr>
          <w:rFonts w:ascii="Times New Roman" w:hAnsi="Times New Roman"/>
          <w:sz w:val="28"/>
          <w:szCs w:val="28"/>
        </w:rPr>
        <w:t>piesaista pakalpojuma sniedzējus atbilstoši Publisko iepirkumu likumam</w:t>
      </w:r>
      <w:r w:rsidR="00195C1D" w:rsidRPr="00CC528B">
        <w:rPr>
          <w:rFonts w:ascii="Times New Roman" w:hAnsi="Times New Roman"/>
          <w:sz w:val="28"/>
          <w:szCs w:val="28"/>
        </w:rPr>
        <w:t>;</w:t>
      </w:r>
    </w:p>
    <w:p w14:paraId="4FA16BA3" w14:textId="38FDEA88" w:rsidR="001B0EF7"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37.4. </w:t>
      </w:r>
      <w:r w:rsidR="006C07D9" w:rsidRPr="00CC528B">
        <w:rPr>
          <w:rFonts w:ascii="Times New Roman" w:hAnsi="Times New Roman"/>
          <w:sz w:val="28"/>
          <w:szCs w:val="28"/>
        </w:rPr>
        <w:t>pakalpojumu</w:t>
      </w:r>
      <w:r w:rsidR="00195C1D" w:rsidRPr="00CC528B">
        <w:rPr>
          <w:rFonts w:ascii="Times New Roman" w:hAnsi="Times New Roman"/>
          <w:sz w:val="28"/>
          <w:szCs w:val="28"/>
        </w:rPr>
        <w:t xml:space="preserve"> (uzņēmuma) līgumos, kurus slēdz šo noteikumu 1</w:t>
      </w:r>
      <w:r w:rsidR="00583C87" w:rsidRPr="00CC528B">
        <w:rPr>
          <w:rFonts w:ascii="Times New Roman" w:hAnsi="Times New Roman"/>
          <w:sz w:val="28"/>
          <w:szCs w:val="28"/>
        </w:rPr>
        <w:t>6.</w:t>
      </w:r>
      <w:r w:rsidR="00D94596" w:rsidRPr="00CC528B">
        <w:rPr>
          <w:rFonts w:ascii="Times New Roman" w:hAnsi="Times New Roman"/>
          <w:sz w:val="28"/>
          <w:szCs w:val="28"/>
        </w:rPr>
        <w:t> </w:t>
      </w:r>
      <w:r w:rsidR="00195C1D" w:rsidRPr="00CC528B">
        <w:rPr>
          <w:rFonts w:ascii="Times New Roman" w:hAnsi="Times New Roman"/>
          <w:sz w:val="28"/>
          <w:szCs w:val="28"/>
        </w:rPr>
        <w:t>punktā minēto atbalstāmo darbību īstenošanai, avansa maksājumus paredz ne vairāk kā 20</w:t>
      </w:r>
      <w:r w:rsidR="00D94596" w:rsidRPr="00CC528B">
        <w:rPr>
          <w:rFonts w:ascii="Times New Roman" w:hAnsi="Times New Roman"/>
          <w:sz w:val="28"/>
          <w:szCs w:val="28"/>
        </w:rPr>
        <w:t> </w:t>
      </w:r>
      <w:r w:rsidR="00195C1D" w:rsidRPr="00CC528B">
        <w:rPr>
          <w:rFonts w:ascii="Times New Roman" w:hAnsi="Times New Roman"/>
          <w:sz w:val="28"/>
          <w:szCs w:val="28"/>
        </w:rPr>
        <w:t>procentu apmērā no attiecīgā līguma summas</w:t>
      </w:r>
      <w:r w:rsidR="001B0EF7" w:rsidRPr="00CC528B">
        <w:rPr>
          <w:rFonts w:ascii="Times New Roman" w:hAnsi="Times New Roman"/>
          <w:sz w:val="28"/>
          <w:szCs w:val="28"/>
        </w:rPr>
        <w:t>;</w:t>
      </w:r>
    </w:p>
    <w:p w14:paraId="30A55149" w14:textId="21E3B537" w:rsidR="007C721B"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37.5. </w:t>
      </w:r>
      <w:r w:rsidR="007C721B" w:rsidRPr="00CC528B">
        <w:rPr>
          <w:rFonts w:ascii="Times New Roman" w:hAnsi="Times New Roman"/>
          <w:sz w:val="28"/>
          <w:szCs w:val="28"/>
        </w:rPr>
        <w:t>atbilstoši normatīvajiem aktiem</w:t>
      </w:r>
      <w:r w:rsidR="00716E81" w:rsidRPr="00CC528B">
        <w:rPr>
          <w:rFonts w:ascii="Times New Roman" w:hAnsi="Times New Roman"/>
          <w:sz w:val="28"/>
          <w:szCs w:val="28"/>
        </w:rPr>
        <w:t xml:space="preserve"> par</w:t>
      </w:r>
      <w:r w:rsidR="007C721B" w:rsidRPr="00CC528B">
        <w:rPr>
          <w:rFonts w:ascii="Times New Roman" w:hAnsi="Times New Roman"/>
          <w:sz w:val="28"/>
          <w:szCs w:val="28"/>
        </w:rPr>
        <w:t xml:space="preserve"> Eiropas Savienības struktūrfondu un Kohēzijas fonda projektu pārbaužu veikšanas kārtību 2014.–2020.</w:t>
      </w:r>
      <w:r w:rsidR="00716E81" w:rsidRPr="00CC528B">
        <w:rPr>
          <w:rFonts w:ascii="Times New Roman" w:hAnsi="Times New Roman"/>
          <w:sz w:val="28"/>
          <w:szCs w:val="28"/>
        </w:rPr>
        <w:t> </w:t>
      </w:r>
      <w:r w:rsidR="00C51F4C">
        <w:rPr>
          <w:rFonts w:ascii="Times New Roman" w:hAnsi="Times New Roman"/>
          <w:sz w:val="28"/>
          <w:szCs w:val="28"/>
        </w:rPr>
        <w:t>gada plānošanas periodā</w:t>
      </w:r>
      <w:r w:rsidR="007C721B" w:rsidRPr="00CC528B">
        <w:rPr>
          <w:rFonts w:ascii="Times New Roman" w:hAnsi="Times New Roman"/>
          <w:sz w:val="28"/>
          <w:szCs w:val="28"/>
        </w:rPr>
        <w:t xml:space="preserve"> un maksājuma pieprasījuma veidlapā noteiktajiem datiem, kā arī atbilstoši Eiropas Parlamenta un Padomes 2013.</w:t>
      </w:r>
      <w:r w:rsidR="00716E81" w:rsidRPr="00CC528B">
        <w:rPr>
          <w:rFonts w:ascii="Times New Roman" w:hAnsi="Times New Roman"/>
          <w:sz w:val="28"/>
          <w:szCs w:val="28"/>
        </w:rPr>
        <w:t> </w:t>
      </w:r>
      <w:r w:rsidR="007C721B" w:rsidRPr="00CC528B">
        <w:rPr>
          <w:rFonts w:ascii="Times New Roman" w:hAnsi="Times New Roman"/>
          <w:sz w:val="28"/>
          <w:szCs w:val="28"/>
        </w:rPr>
        <w:t>gada 17.</w:t>
      </w:r>
      <w:r w:rsidR="00716E81" w:rsidRPr="00CC528B">
        <w:rPr>
          <w:rFonts w:ascii="Times New Roman" w:hAnsi="Times New Roman"/>
          <w:sz w:val="28"/>
          <w:szCs w:val="28"/>
        </w:rPr>
        <w:t> </w:t>
      </w:r>
      <w:r w:rsidR="007C721B" w:rsidRPr="00CC528B">
        <w:rPr>
          <w:rFonts w:ascii="Times New Roman" w:hAnsi="Times New Roman"/>
          <w:sz w:val="28"/>
          <w:szCs w:val="28"/>
        </w:rPr>
        <w:t>decembra Regulai (ES) Nr.</w:t>
      </w:r>
      <w:r w:rsidR="00716E81" w:rsidRPr="00CC528B">
        <w:rPr>
          <w:rFonts w:ascii="Times New Roman" w:hAnsi="Times New Roman"/>
          <w:sz w:val="28"/>
          <w:szCs w:val="28"/>
        </w:rPr>
        <w:t> </w:t>
      </w:r>
      <w:r w:rsidR="007C721B" w:rsidRPr="00CC528B">
        <w:rPr>
          <w:rFonts w:ascii="Times New Roman" w:hAnsi="Times New Roman"/>
          <w:sz w:val="28"/>
          <w:szCs w:val="28"/>
        </w:rPr>
        <w:t>1304/2013 par Eiropas Sociālo fondu un ar ko atceļ Padomes Regulu (EK) Nr.</w:t>
      </w:r>
      <w:r w:rsidR="00716E81" w:rsidRPr="00CC528B">
        <w:rPr>
          <w:rFonts w:ascii="Times New Roman" w:hAnsi="Times New Roman"/>
          <w:sz w:val="28"/>
          <w:szCs w:val="28"/>
        </w:rPr>
        <w:t> </w:t>
      </w:r>
      <w:r w:rsidR="007C721B" w:rsidRPr="00CC528B">
        <w:rPr>
          <w:rFonts w:ascii="Times New Roman" w:hAnsi="Times New Roman"/>
          <w:sz w:val="28"/>
          <w:szCs w:val="28"/>
        </w:rPr>
        <w:t>1081/2006, uzkrāj informāciju par šo noteikumu 3.</w:t>
      </w:r>
      <w:r w:rsidR="00716E81" w:rsidRPr="00CC528B">
        <w:rPr>
          <w:rFonts w:ascii="Times New Roman" w:hAnsi="Times New Roman"/>
          <w:sz w:val="28"/>
          <w:szCs w:val="28"/>
        </w:rPr>
        <w:t> </w:t>
      </w:r>
      <w:r w:rsidR="007C721B" w:rsidRPr="00CC528B">
        <w:rPr>
          <w:rFonts w:ascii="Times New Roman" w:hAnsi="Times New Roman"/>
          <w:sz w:val="28"/>
          <w:szCs w:val="28"/>
        </w:rPr>
        <w:t>punktā minēto mērķa grupu un pēc vadošās iestādes pieprasījuma nodrošina šo datu pieejamību izvērtēšanai;</w:t>
      </w:r>
    </w:p>
    <w:p w14:paraId="6FDEF331" w14:textId="340031BE" w:rsidR="005C5373"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37.6. </w:t>
      </w:r>
      <w:r w:rsidR="002E7A3F" w:rsidRPr="00CC528B">
        <w:rPr>
          <w:rFonts w:ascii="Times New Roman" w:hAnsi="Times New Roman"/>
          <w:sz w:val="28"/>
          <w:szCs w:val="28"/>
        </w:rPr>
        <w:t>uzkrāj informāciju</w:t>
      </w:r>
      <w:r w:rsidR="009D2088" w:rsidRPr="00CC528B">
        <w:rPr>
          <w:rFonts w:ascii="Times New Roman" w:hAnsi="Times New Roman"/>
          <w:sz w:val="28"/>
          <w:szCs w:val="28"/>
        </w:rPr>
        <w:t xml:space="preserve"> </w:t>
      </w:r>
      <w:r w:rsidR="002E7A3F" w:rsidRPr="00CC528B">
        <w:rPr>
          <w:rFonts w:ascii="Times New Roman" w:hAnsi="Times New Roman"/>
          <w:sz w:val="28"/>
          <w:szCs w:val="28"/>
        </w:rPr>
        <w:t>par projekta ietvaros atbalstu saņēmušajiem uzņēmumiem (</w:t>
      </w:r>
      <w:r w:rsidR="006A0FA5" w:rsidRPr="00CC528B">
        <w:rPr>
          <w:rFonts w:ascii="Times New Roman" w:hAnsi="Times New Roman"/>
          <w:sz w:val="28"/>
          <w:szCs w:val="28"/>
        </w:rPr>
        <w:t>komersanta</w:t>
      </w:r>
      <w:r w:rsidR="002E7A3F" w:rsidRPr="00CC528B">
        <w:rPr>
          <w:rFonts w:ascii="Times New Roman" w:hAnsi="Times New Roman"/>
          <w:sz w:val="28"/>
          <w:szCs w:val="28"/>
        </w:rPr>
        <w:t xml:space="preserve"> reģistrācijas kods, </w:t>
      </w:r>
      <w:r w:rsidR="006A0FA5" w:rsidRPr="00CC528B">
        <w:rPr>
          <w:rFonts w:ascii="Times New Roman" w:hAnsi="Times New Roman"/>
          <w:sz w:val="28"/>
          <w:szCs w:val="28"/>
        </w:rPr>
        <w:t>komersant</w:t>
      </w:r>
      <w:r w:rsidR="002E7A3F" w:rsidRPr="00CC528B">
        <w:rPr>
          <w:rFonts w:ascii="Times New Roman" w:hAnsi="Times New Roman"/>
          <w:sz w:val="28"/>
          <w:szCs w:val="28"/>
        </w:rPr>
        <w:t>a nosaukums, dalības pieteikuma datums, atbalsta saņemšanas datums/laikp</w:t>
      </w:r>
      <w:r w:rsidR="00776587">
        <w:rPr>
          <w:rFonts w:ascii="Times New Roman" w:hAnsi="Times New Roman"/>
          <w:sz w:val="28"/>
          <w:szCs w:val="28"/>
        </w:rPr>
        <w:t>osm</w:t>
      </w:r>
      <w:r w:rsidR="002E7A3F" w:rsidRPr="00CC528B">
        <w:rPr>
          <w:rFonts w:ascii="Times New Roman" w:hAnsi="Times New Roman"/>
          <w:sz w:val="28"/>
          <w:szCs w:val="28"/>
        </w:rPr>
        <w:t>s) novadu teritoriālo vienību (tai skaitā pagasta) līmenī;</w:t>
      </w:r>
    </w:p>
    <w:p w14:paraId="5877DFCB" w14:textId="37E8DD9F" w:rsidR="005C5373"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37.7. </w:t>
      </w:r>
      <w:r w:rsidR="009D2088" w:rsidRPr="00CC528B">
        <w:rPr>
          <w:rFonts w:ascii="Times New Roman" w:hAnsi="Times New Roman"/>
          <w:sz w:val="28"/>
          <w:szCs w:val="28"/>
        </w:rPr>
        <w:t xml:space="preserve">uzkrāj informāciju </w:t>
      </w:r>
      <w:r w:rsidR="002E7A3F" w:rsidRPr="00CC528B">
        <w:rPr>
          <w:rFonts w:ascii="Times New Roman" w:hAnsi="Times New Roman"/>
          <w:sz w:val="28"/>
          <w:szCs w:val="28"/>
        </w:rPr>
        <w:t>par</w:t>
      </w:r>
      <w:r w:rsidR="009D2088" w:rsidRPr="00CC528B">
        <w:rPr>
          <w:rFonts w:ascii="Times New Roman" w:hAnsi="Times New Roman"/>
          <w:sz w:val="28"/>
          <w:szCs w:val="28"/>
        </w:rPr>
        <w:t xml:space="preserve"> specifisk</w:t>
      </w:r>
      <w:r w:rsidR="00B4305C" w:rsidRPr="00CC528B">
        <w:rPr>
          <w:rFonts w:ascii="Times New Roman" w:hAnsi="Times New Roman"/>
          <w:sz w:val="28"/>
          <w:szCs w:val="28"/>
        </w:rPr>
        <w:t>a</w:t>
      </w:r>
      <w:r w:rsidR="00836FA6" w:rsidRPr="00CC528B">
        <w:rPr>
          <w:rFonts w:ascii="Times New Roman" w:hAnsi="Times New Roman"/>
          <w:sz w:val="28"/>
          <w:szCs w:val="28"/>
        </w:rPr>
        <w:t>ja</w:t>
      </w:r>
      <w:r w:rsidR="00B4305C" w:rsidRPr="00CC528B">
        <w:rPr>
          <w:rFonts w:ascii="Times New Roman" w:hAnsi="Times New Roman"/>
          <w:sz w:val="28"/>
          <w:szCs w:val="28"/>
        </w:rPr>
        <w:t>m</w:t>
      </w:r>
      <w:r w:rsidR="009D2088" w:rsidRPr="00CC528B">
        <w:rPr>
          <w:rFonts w:ascii="Times New Roman" w:hAnsi="Times New Roman"/>
          <w:sz w:val="28"/>
          <w:szCs w:val="28"/>
        </w:rPr>
        <w:t xml:space="preserve"> atbalstam noteikto iznākuma rādītāju – negadījumu skait</w:t>
      </w:r>
      <w:r w:rsidR="00C809E5" w:rsidRPr="00CC528B">
        <w:rPr>
          <w:rFonts w:ascii="Times New Roman" w:hAnsi="Times New Roman"/>
          <w:sz w:val="28"/>
          <w:szCs w:val="28"/>
        </w:rPr>
        <w:t>s</w:t>
      </w:r>
      <w:r w:rsidR="009D2088" w:rsidRPr="00CC528B">
        <w:rPr>
          <w:rFonts w:ascii="Times New Roman" w:hAnsi="Times New Roman"/>
          <w:sz w:val="28"/>
          <w:szCs w:val="28"/>
        </w:rPr>
        <w:t xml:space="preserve"> atbalstītajos </w:t>
      </w:r>
      <w:r w:rsidR="00BA681B" w:rsidRPr="00CC528B">
        <w:rPr>
          <w:rFonts w:ascii="Times New Roman" w:hAnsi="Times New Roman"/>
          <w:sz w:val="28"/>
          <w:szCs w:val="28"/>
        </w:rPr>
        <w:t xml:space="preserve">bīstamo nozaru </w:t>
      </w:r>
      <w:r w:rsidR="009D2088" w:rsidRPr="00CC528B">
        <w:rPr>
          <w:rFonts w:ascii="Times New Roman" w:hAnsi="Times New Roman"/>
          <w:sz w:val="28"/>
          <w:szCs w:val="28"/>
        </w:rPr>
        <w:t>uzņēmumos (negadījumu skaits gadā);</w:t>
      </w:r>
    </w:p>
    <w:p w14:paraId="740DA1CE" w14:textId="7B8AEF8E" w:rsidR="007C721B"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37.8. </w:t>
      </w:r>
      <w:r w:rsidR="007C721B" w:rsidRPr="00CC528B">
        <w:rPr>
          <w:rFonts w:ascii="Times New Roman" w:hAnsi="Times New Roman"/>
          <w:sz w:val="28"/>
          <w:szCs w:val="28"/>
        </w:rPr>
        <w:t xml:space="preserve">uzkrāj informāciju par horizontālā principa </w:t>
      </w:r>
      <w:r w:rsidR="00AA7730" w:rsidRPr="00CC528B">
        <w:rPr>
          <w:rFonts w:ascii="Times New Roman" w:hAnsi="Times New Roman"/>
          <w:sz w:val="28"/>
          <w:szCs w:val="28"/>
        </w:rPr>
        <w:t>"</w:t>
      </w:r>
      <w:r w:rsidR="007C721B" w:rsidRPr="00CC528B">
        <w:rPr>
          <w:rFonts w:ascii="Times New Roman" w:hAnsi="Times New Roman"/>
          <w:sz w:val="28"/>
          <w:szCs w:val="28"/>
        </w:rPr>
        <w:t>Vienlīdzīgas iespējas</w:t>
      </w:r>
      <w:r w:rsidR="00AA7730" w:rsidRPr="00CC528B">
        <w:rPr>
          <w:rFonts w:ascii="Times New Roman" w:hAnsi="Times New Roman"/>
          <w:sz w:val="28"/>
          <w:szCs w:val="28"/>
        </w:rPr>
        <w:t>"</w:t>
      </w:r>
      <w:r w:rsidR="007C721B" w:rsidRPr="00CC528B">
        <w:rPr>
          <w:rFonts w:ascii="Times New Roman" w:hAnsi="Times New Roman"/>
          <w:sz w:val="28"/>
          <w:szCs w:val="28"/>
        </w:rPr>
        <w:t xml:space="preserve"> rādītāja </w:t>
      </w:r>
      <w:r w:rsidR="00AA7730" w:rsidRPr="00CC528B">
        <w:rPr>
          <w:rFonts w:ascii="Times New Roman" w:hAnsi="Times New Roman"/>
          <w:sz w:val="28"/>
          <w:szCs w:val="28"/>
        </w:rPr>
        <w:t>"</w:t>
      </w:r>
      <w:r w:rsidR="007C721B" w:rsidRPr="00CC528B">
        <w:rPr>
          <w:rFonts w:ascii="Times New Roman" w:hAnsi="Times New Roman"/>
          <w:sz w:val="28"/>
          <w:szCs w:val="28"/>
        </w:rPr>
        <w:t>Par vienlīdzīgu iespēju aspektiem (dzimumu līdztiesība, invaliditāte, vecums vai etniskā piederība) apmācītās personas</w:t>
      </w:r>
      <w:r w:rsidR="00AA7730" w:rsidRPr="00CC528B">
        <w:rPr>
          <w:rFonts w:ascii="Times New Roman" w:hAnsi="Times New Roman"/>
          <w:sz w:val="28"/>
          <w:szCs w:val="28"/>
        </w:rPr>
        <w:t>"</w:t>
      </w:r>
      <w:r w:rsidR="007C721B" w:rsidRPr="00CC528B">
        <w:rPr>
          <w:rFonts w:ascii="Times New Roman" w:hAnsi="Times New Roman"/>
          <w:sz w:val="28"/>
          <w:szCs w:val="28"/>
        </w:rPr>
        <w:t xml:space="preserve"> sasniegšanu;</w:t>
      </w:r>
    </w:p>
    <w:p w14:paraId="40752086" w14:textId="1C150FC7" w:rsidR="0041167C"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37.9. </w:t>
      </w:r>
      <w:r w:rsidR="0041167C" w:rsidRPr="00CC528B">
        <w:rPr>
          <w:rFonts w:ascii="Times New Roman" w:hAnsi="Times New Roman"/>
          <w:sz w:val="28"/>
          <w:szCs w:val="28"/>
        </w:rPr>
        <w:t xml:space="preserve">uzkrāj informāciju par horizontālā principa </w:t>
      </w:r>
      <w:r w:rsidR="00AA7730" w:rsidRPr="00CC528B">
        <w:rPr>
          <w:rFonts w:ascii="Times New Roman" w:hAnsi="Times New Roman"/>
          <w:sz w:val="28"/>
          <w:szCs w:val="28"/>
        </w:rPr>
        <w:t>"</w:t>
      </w:r>
      <w:r w:rsidR="0041167C" w:rsidRPr="00CC528B">
        <w:rPr>
          <w:rFonts w:ascii="Times New Roman" w:hAnsi="Times New Roman"/>
          <w:sz w:val="28"/>
          <w:szCs w:val="28"/>
        </w:rPr>
        <w:t>Ilgtspējīga attīstība</w:t>
      </w:r>
      <w:r w:rsidR="00AA7730" w:rsidRPr="00CC528B">
        <w:rPr>
          <w:rFonts w:ascii="Times New Roman" w:hAnsi="Times New Roman"/>
          <w:sz w:val="28"/>
          <w:szCs w:val="28"/>
        </w:rPr>
        <w:t>"</w:t>
      </w:r>
      <w:r w:rsidR="0041167C" w:rsidRPr="00CC528B">
        <w:rPr>
          <w:rFonts w:ascii="Times New Roman" w:hAnsi="Times New Roman"/>
          <w:sz w:val="28"/>
          <w:szCs w:val="28"/>
        </w:rPr>
        <w:t xml:space="preserve"> rādītāja </w:t>
      </w:r>
      <w:r w:rsidR="00AA7730" w:rsidRPr="00CC528B">
        <w:rPr>
          <w:rFonts w:ascii="Times New Roman" w:hAnsi="Times New Roman"/>
          <w:sz w:val="28"/>
          <w:szCs w:val="28"/>
        </w:rPr>
        <w:t>"</w:t>
      </w:r>
      <w:r w:rsidR="0041167C" w:rsidRPr="00CC528B">
        <w:rPr>
          <w:rFonts w:ascii="Times New Roman" w:hAnsi="Times New Roman"/>
          <w:sz w:val="28"/>
          <w:szCs w:val="28"/>
        </w:rPr>
        <w:t>Zaļais iepirkums, zaļais pu</w:t>
      </w:r>
      <w:r w:rsidR="00917BDA" w:rsidRPr="00CC528B">
        <w:rPr>
          <w:rFonts w:ascii="Times New Roman" w:hAnsi="Times New Roman"/>
          <w:sz w:val="28"/>
          <w:szCs w:val="28"/>
        </w:rPr>
        <w:t>bliskais iepirkums</w:t>
      </w:r>
      <w:r w:rsidR="00AA7730" w:rsidRPr="00CC528B">
        <w:rPr>
          <w:rFonts w:ascii="Times New Roman" w:hAnsi="Times New Roman"/>
          <w:sz w:val="28"/>
          <w:szCs w:val="28"/>
        </w:rPr>
        <w:t>"</w:t>
      </w:r>
      <w:r w:rsidR="00917BDA" w:rsidRPr="00CC528B">
        <w:rPr>
          <w:rFonts w:ascii="Times New Roman" w:hAnsi="Times New Roman"/>
          <w:sz w:val="28"/>
          <w:szCs w:val="28"/>
        </w:rPr>
        <w:t xml:space="preserve"> sasniegšanu;</w:t>
      </w:r>
    </w:p>
    <w:p w14:paraId="23A55BFA" w14:textId="7D557CCA" w:rsidR="005C5373"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37.10. </w:t>
      </w:r>
      <w:r w:rsidR="00DA3A6E" w:rsidRPr="00CC528B">
        <w:rPr>
          <w:rFonts w:ascii="Times New Roman" w:hAnsi="Times New Roman"/>
          <w:sz w:val="28"/>
          <w:szCs w:val="28"/>
        </w:rPr>
        <w:t xml:space="preserve">apņemas nodrošināt šo noteikumu </w:t>
      </w:r>
      <w:r w:rsidR="005D2F3F" w:rsidRPr="00CC528B">
        <w:rPr>
          <w:rFonts w:ascii="Times New Roman" w:hAnsi="Times New Roman"/>
          <w:sz w:val="28"/>
          <w:szCs w:val="28"/>
        </w:rPr>
        <w:t>1</w:t>
      </w:r>
      <w:r w:rsidR="00583C87" w:rsidRPr="00CC528B">
        <w:rPr>
          <w:rFonts w:ascii="Times New Roman" w:hAnsi="Times New Roman"/>
          <w:sz w:val="28"/>
          <w:szCs w:val="28"/>
        </w:rPr>
        <w:t>6</w:t>
      </w:r>
      <w:r w:rsidR="005D2F3F" w:rsidRPr="00CC528B">
        <w:rPr>
          <w:rFonts w:ascii="Times New Roman" w:hAnsi="Times New Roman"/>
          <w:sz w:val="28"/>
          <w:szCs w:val="28"/>
        </w:rPr>
        <w:t xml:space="preserve">.3.1., </w:t>
      </w:r>
      <w:r w:rsidR="00B31EA9" w:rsidRPr="00CC528B">
        <w:rPr>
          <w:rFonts w:ascii="Times New Roman" w:hAnsi="Times New Roman"/>
          <w:sz w:val="28"/>
          <w:szCs w:val="28"/>
        </w:rPr>
        <w:t xml:space="preserve">16.4.3., </w:t>
      </w:r>
      <w:r w:rsidR="00DA3A6E" w:rsidRPr="00CC528B">
        <w:rPr>
          <w:rFonts w:ascii="Times New Roman" w:hAnsi="Times New Roman"/>
          <w:sz w:val="28"/>
          <w:szCs w:val="28"/>
        </w:rPr>
        <w:t>1</w:t>
      </w:r>
      <w:r w:rsidR="00583C87" w:rsidRPr="00CC528B">
        <w:rPr>
          <w:rFonts w:ascii="Times New Roman" w:hAnsi="Times New Roman"/>
          <w:sz w:val="28"/>
          <w:szCs w:val="28"/>
        </w:rPr>
        <w:t>6</w:t>
      </w:r>
      <w:r w:rsidR="00DA3A6E" w:rsidRPr="00CC528B">
        <w:rPr>
          <w:rFonts w:ascii="Times New Roman" w:hAnsi="Times New Roman"/>
          <w:sz w:val="28"/>
          <w:szCs w:val="28"/>
        </w:rPr>
        <w:t>.4.</w:t>
      </w:r>
      <w:r w:rsidR="003E2E0B" w:rsidRPr="00CC528B">
        <w:rPr>
          <w:rFonts w:ascii="Times New Roman" w:hAnsi="Times New Roman"/>
          <w:sz w:val="28"/>
          <w:szCs w:val="28"/>
        </w:rPr>
        <w:t>4</w:t>
      </w:r>
      <w:r w:rsidR="00DA3A6E" w:rsidRPr="00CC528B">
        <w:rPr>
          <w:rFonts w:ascii="Times New Roman" w:hAnsi="Times New Roman"/>
          <w:sz w:val="28"/>
          <w:szCs w:val="28"/>
        </w:rPr>
        <w:t>. un 1</w:t>
      </w:r>
      <w:r w:rsidR="00583C87" w:rsidRPr="00CC528B">
        <w:rPr>
          <w:rFonts w:ascii="Times New Roman" w:hAnsi="Times New Roman"/>
          <w:sz w:val="28"/>
          <w:szCs w:val="28"/>
        </w:rPr>
        <w:t>6</w:t>
      </w:r>
      <w:r w:rsidR="00DA3A6E" w:rsidRPr="00CC528B">
        <w:rPr>
          <w:rFonts w:ascii="Times New Roman" w:hAnsi="Times New Roman"/>
          <w:sz w:val="28"/>
          <w:szCs w:val="28"/>
        </w:rPr>
        <w:t>.5.5.</w:t>
      </w:r>
      <w:r w:rsidR="00D94596" w:rsidRPr="00CC528B">
        <w:rPr>
          <w:rFonts w:ascii="Times New Roman" w:hAnsi="Times New Roman"/>
          <w:sz w:val="28"/>
          <w:szCs w:val="28"/>
        </w:rPr>
        <w:t> </w:t>
      </w:r>
      <w:r w:rsidR="00DA3A6E" w:rsidRPr="00CC528B">
        <w:rPr>
          <w:rFonts w:ascii="Times New Roman" w:hAnsi="Times New Roman"/>
          <w:sz w:val="28"/>
          <w:szCs w:val="28"/>
        </w:rPr>
        <w:t xml:space="preserve">apakšpunktā minēto atbalstāmo darbību </w:t>
      </w:r>
      <w:r w:rsidR="00D96222" w:rsidRPr="00CC528B">
        <w:rPr>
          <w:rFonts w:ascii="Times New Roman" w:hAnsi="Times New Roman"/>
          <w:sz w:val="28"/>
          <w:szCs w:val="28"/>
        </w:rPr>
        <w:t>īstenošanā</w:t>
      </w:r>
      <w:r w:rsidR="00DA3A6E" w:rsidRPr="00CC528B">
        <w:rPr>
          <w:rFonts w:ascii="Times New Roman" w:hAnsi="Times New Roman"/>
          <w:sz w:val="28"/>
          <w:szCs w:val="28"/>
        </w:rPr>
        <w:t xml:space="preserve"> sasniegto rezultātu izmantošanu un ilgtspēju vismaz trīs gadus pēc projekta īstenošanas beigām</w:t>
      </w:r>
      <w:r w:rsidR="00E505CF" w:rsidRPr="00CC528B">
        <w:rPr>
          <w:rFonts w:ascii="Times New Roman" w:hAnsi="Times New Roman"/>
          <w:sz w:val="28"/>
          <w:szCs w:val="28"/>
        </w:rPr>
        <w:t>;</w:t>
      </w:r>
    </w:p>
    <w:p w14:paraId="13D8F69A" w14:textId="1374E98D" w:rsidR="00B31EA9"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37.11. </w:t>
      </w:r>
      <w:r w:rsidR="00B31EA9" w:rsidRPr="00CC528B">
        <w:rPr>
          <w:rFonts w:ascii="Times New Roman" w:hAnsi="Times New Roman"/>
          <w:sz w:val="28"/>
          <w:szCs w:val="28"/>
        </w:rPr>
        <w:t xml:space="preserve">nodrošina šo noteikumu 16.4.3., 16.4.4. un 16.5.5. apakšpunktā minēto atbalstāmo darbību īstenošanā izstrādāto moduļu, palīgmateriālu un elektronisko un vizualizēto uzskates līdzekļu pieejamību tīmekļvietnēs (piemēram, </w:t>
      </w:r>
      <w:proofErr w:type="spellStart"/>
      <w:r w:rsidR="00B31EA9" w:rsidRPr="00CC528B">
        <w:rPr>
          <w:rFonts w:ascii="Times New Roman" w:hAnsi="Times New Roman"/>
          <w:sz w:val="28"/>
          <w:szCs w:val="28"/>
        </w:rPr>
        <w:t>www.visc</w:t>
      </w:r>
      <w:r w:rsidR="00716E81" w:rsidRPr="00CC528B">
        <w:rPr>
          <w:rFonts w:ascii="Times New Roman" w:hAnsi="Times New Roman"/>
          <w:sz w:val="28"/>
          <w:szCs w:val="28"/>
        </w:rPr>
        <w:t>.</w:t>
      </w:r>
      <w:r w:rsidR="00AA7730" w:rsidRPr="00CC528B">
        <w:rPr>
          <w:rFonts w:ascii="Times New Roman" w:hAnsi="Times New Roman"/>
          <w:sz w:val="28"/>
          <w:szCs w:val="28"/>
        </w:rPr>
        <w:t>g</w:t>
      </w:r>
      <w:r w:rsidR="00B31EA9" w:rsidRPr="00CC528B">
        <w:rPr>
          <w:rFonts w:ascii="Times New Roman" w:hAnsi="Times New Roman"/>
          <w:sz w:val="28"/>
          <w:szCs w:val="28"/>
        </w:rPr>
        <w:t>ov.lv</w:t>
      </w:r>
      <w:proofErr w:type="spellEnd"/>
      <w:r w:rsidR="00B31EA9" w:rsidRPr="00CC528B">
        <w:rPr>
          <w:rFonts w:ascii="Times New Roman" w:hAnsi="Times New Roman"/>
          <w:sz w:val="28"/>
          <w:szCs w:val="28"/>
        </w:rPr>
        <w:t xml:space="preserve">, </w:t>
      </w:r>
      <w:proofErr w:type="spellStart"/>
      <w:r w:rsidR="00716E81" w:rsidRPr="00CC528B">
        <w:rPr>
          <w:rFonts w:ascii="Times New Roman" w:hAnsi="Times New Roman"/>
          <w:sz w:val="28"/>
          <w:szCs w:val="28"/>
        </w:rPr>
        <w:t>www.stradavesels.lv</w:t>
      </w:r>
      <w:proofErr w:type="spellEnd"/>
      <w:r w:rsidR="00B31EA9" w:rsidRPr="00CC528B">
        <w:rPr>
          <w:rFonts w:ascii="Times New Roman" w:hAnsi="Times New Roman"/>
          <w:sz w:val="28"/>
          <w:szCs w:val="28"/>
        </w:rPr>
        <w:t>)</w:t>
      </w:r>
      <w:r w:rsidR="00701191" w:rsidRPr="00CC528B">
        <w:rPr>
          <w:rFonts w:ascii="Times New Roman" w:hAnsi="Times New Roman"/>
          <w:sz w:val="28"/>
          <w:szCs w:val="28"/>
        </w:rPr>
        <w:t>;</w:t>
      </w:r>
      <w:r w:rsidR="00B31EA9" w:rsidRPr="00CC528B">
        <w:rPr>
          <w:rFonts w:ascii="Times New Roman" w:hAnsi="Times New Roman"/>
          <w:sz w:val="28"/>
          <w:szCs w:val="28"/>
        </w:rPr>
        <w:t xml:space="preserve"> </w:t>
      </w:r>
    </w:p>
    <w:p w14:paraId="717D4E59" w14:textId="25B2828D" w:rsidR="005F3BB5"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37.12. </w:t>
      </w:r>
      <w:r w:rsidR="00E014BF" w:rsidRPr="00CC528B">
        <w:rPr>
          <w:rFonts w:ascii="Times New Roman" w:hAnsi="Times New Roman"/>
          <w:sz w:val="28"/>
          <w:szCs w:val="28"/>
        </w:rPr>
        <w:t>pārskaita šo noteikumu 18.1.2., 18.1.3., 18.1.4., 18.2.3.2. apakš</w:t>
      </w:r>
      <w:r w:rsidR="00716E81" w:rsidRPr="00CC528B">
        <w:rPr>
          <w:rFonts w:ascii="Times New Roman" w:hAnsi="Times New Roman"/>
          <w:sz w:val="28"/>
          <w:szCs w:val="28"/>
        </w:rPr>
        <w:softHyphen/>
      </w:r>
      <w:r w:rsidR="00E014BF" w:rsidRPr="00CC528B">
        <w:rPr>
          <w:rFonts w:ascii="Times New Roman" w:hAnsi="Times New Roman"/>
          <w:sz w:val="28"/>
          <w:szCs w:val="28"/>
        </w:rPr>
        <w:t xml:space="preserve">punktā </w:t>
      </w:r>
      <w:r w:rsidR="00552320" w:rsidRPr="00CC528B">
        <w:rPr>
          <w:rFonts w:ascii="Times New Roman" w:hAnsi="Times New Roman"/>
          <w:sz w:val="28"/>
          <w:szCs w:val="28"/>
        </w:rPr>
        <w:t>un 20.</w:t>
      </w:r>
      <w:r w:rsidR="00716E81" w:rsidRPr="00CC528B">
        <w:rPr>
          <w:rFonts w:ascii="Times New Roman" w:hAnsi="Times New Roman"/>
          <w:sz w:val="28"/>
          <w:szCs w:val="28"/>
        </w:rPr>
        <w:t> </w:t>
      </w:r>
      <w:r w:rsidR="00552320" w:rsidRPr="00CC528B">
        <w:rPr>
          <w:rFonts w:ascii="Times New Roman" w:hAnsi="Times New Roman"/>
          <w:sz w:val="28"/>
          <w:szCs w:val="28"/>
        </w:rPr>
        <w:t xml:space="preserve">punktā </w:t>
      </w:r>
      <w:r w:rsidR="00E014BF" w:rsidRPr="00CC528B">
        <w:rPr>
          <w:rFonts w:ascii="Times New Roman" w:hAnsi="Times New Roman"/>
          <w:sz w:val="28"/>
          <w:szCs w:val="28"/>
        </w:rPr>
        <w:t xml:space="preserve">minētās kompensācijas sadarbības partneriem </w:t>
      </w:r>
      <w:r w:rsidR="003364BE" w:rsidRPr="00CC528B">
        <w:rPr>
          <w:rFonts w:ascii="Times New Roman" w:hAnsi="Times New Roman"/>
          <w:sz w:val="28"/>
          <w:szCs w:val="28"/>
        </w:rPr>
        <w:t>ne retāk kā</w:t>
      </w:r>
      <w:r w:rsidR="001B0871" w:rsidRPr="00CC528B">
        <w:rPr>
          <w:rFonts w:ascii="Times New Roman" w:hAnsi="Times New Roman"/>
          <w:sz w:val="28"/>
          <w:szCs w:val="28"/>
        </w:rPr>
        <w:t xml:space="preserve"> </w:t>
      </w:r>
      <w:r w:rsidR="00E014BF" w:rsidRPr="00CC528B">
        <w:rPr>
          <w:rFonts w:ascii="Times New Roman" w:hAnsi="Times New Roman"/>
          <w:sz w:val="28"/>
          <w:szCs w:val="28"/>
        </w:rPr>
        <w:t xml:space="preserve">reizi ceturksnī atbilstoši iepriekšējā </w:t>
      </w:r>
      <w:r w:rsidR="001B0871" w:rsidRPr="00CC528B">
        <w:rPr>
          <w:rFonts w:ascii="Times New Roman" w:hAnsi="Times New Roman"/>
          <w:sz w:val="28"/>
          <w:szCs w:val="28"/>
        </w:rPr>
        <w:t xml:space="preserve">perioda </w:t>
      </w:r>
      <w:r w:rsidR="00E014BF" w:rsidRPr="00CC528B">
        <w:rPr>
          <w:rFonts w:ascii="Times New Roman" w:hAnsi="Times New Roman"/>
          <w:sz w:val="28"/>
          <w:szCs w:val="28"/>
        </w:rPr>
        <w:t>faktiskajiem izdevumiem</w:t>
      </w:r>
      <w:r w:rsidR="008C14A1" w:rsidRPr="00CC528B">
        <w:rPr>
          <w:rFonts w:ascii="Times New Roman" w:hAnsi="Times New Roman"/>
          <w:sz w:val="28"/>
          <w:szCs w:val="28"/>
        </w:rPr>
        <w:t>;</w:t>
      </w:r>
    </w:p>
    <w:p w14:paraId="10A9CE10" w14:textId="5D33F8E3" w:rsidR="00A40F69"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37.13.</w:t>
      </w:r>
      <w:r w:rsidR="00A40F69" w:rsidRPr="00CC528B">
        <w:rPr>
          <w:rFonts w:ascii="Times New Roman" w:hAnsi="Times New Roman"/>
          <w:sz w:val="28"/>
          <w:szCs w:val="28"/>
        </w:rPr>
        <w:t xml:space="preserve"> </w:t>
      </w:r>
      <w:r w:rsidR="00D75164" w:rsidRPr="00CC528B">
        <w:rPr>
          <w:rFonts w:ascii="Times New Roman" w:hAnsi="Times New Roman"/>
          <w:sz w:val="28"/>
          <w:szCs w:val="28"/>
        </w:rPr>
        <w:t xml:space="preserve">no sadarbības partnera </w:t>
      </w:r>
      <w:r w:rsidR="00C40495" w:rsidRPr="00CC528B">
        <w:rPr>
          <w:rFonts w:ascii="Times New Roman" w:hAnsi="Times New Roman"/>
          <w:sz w:val="28"/>
          <w:szCs w:val="28"/>
        </w:rPr>
        <w:t>atgūtos iespējami neatbilstoši veiktos izdevumus</w:t>
      </w:r>
      <w:r w:rsidR="00D75164" w:rsidRPr="00CC528B">
        <w:rPr>
          <w:rFonts w:ascii="Times New Roman" w:hAnsi="Times New Roman"/>
          <w:sz w:val="28"/>
          <w:szCs w:val="28"/>
        </w:rPr>
        <w:t xml:space="preserve">, par kuriem sadarbības iestāde nav pieņēmusi lēmumu par </w:t>
      </w:r>
      <w:r w:rsidR="006919C2" w:rsidRPr="00CC528B">
        <w:rPr>
          <w:rFonts w:ascii="Times New Roman" w:hAnsi="Times New Roman"/>
          <w:sz w:val="28"/>
          <w:szCs w:val="28"/>
        </w:rPr>
        <w:t>neatbilstoši veikto izdevumu atgūšanu</w:t>
      </w:r>
      <w:r w:rsidR="00D75164" w:rsidRPr="00CC528B">
        <w:rPr>
          <w:rFonts w:ascii="Times New Roman" w:hAnsi="Times New Roman"/>
          <w:sz w:val="28"/>
          <w:szCs w:val="28"/>
        </w:rPr>
        <w:t>,</w:t>
      </w:r>
      <w:r w:rsidR="00C40495" w:rsidRPr="00CC528B">
        <w:rPr>
          <w:rFonts w:ascii="Times New Roman" w:hAnsi="Times New Roman"/>
          <w:sz w:val="28"/>
          <w:szCs w:val="28"/>
        </w:rPr>
        <w:t xml:space="preserve"> </w:t>
      </w:r>
      <w:r w:rsidR="00FC2572" w:rsidRPr="00CC528B">
        <w:rPr>
          <w:rFonts w:ascii="Times New Roman" w:hAnsi="Times New Roman"/>
          <w:sz w:val="28"/>
          <w:szCs w:val="28"/>
        </w:rPr>
        <w:t xml:space="preserve">var </w:t>
      </w:r>
      <w:r w:rsidR="00A40F69" w:rsidRPr="00CC528B">
        <w:rPr>
          <w:rFonts w:ascii="Times New Roman" w:hAnsi="Times New Roman"/>
          <w:sz w:val="28"/>
          <w:szCs w:val="28"/>
        </w:rPr>
        <w:t>izmanto</w:t>
      </w:r>
      <w:r w:rsidR="00FC2572" w:rsidRPr="00CC528B">
        <w:rPr>
          <w:rFonts w:ascii="Times New Roman" w:hAnsi="Times New Roman"/>
          <w:sz w:val="28"/>
          <w:szCs w:val="28"/>
        </w:rPr>
        <w:t>t</w:t>
      </w:r>
      <w:r w:rsidR="00A40F69" w:rsidRPr="00CC528B">
        <w:rPr>
          <w:rFonts w:ascii="Times New Roman" w:hAnsi="Times New Roman"/>
          <w:sz w:val="28"/>
          <w:szCs w:val="28"/>
        </w:rPr>
        <w:t xml:space="preserve"> šo noteikumu 17</w:t>
      </w:r>
      <w:r w:rsidR="00AA7730" w:rsidRPr="00CC528B">
        <w:rPr>
          <w:rFonts w:ascii="Times New Roman" w:hAnsi="Times New Roman"/>
          <w:sz w:val="28"/>
          <w:szCs w:val="28"/>
        </w:rPr>
        <w:t>.</w:t>
      </w:r>
      <w:r w:rsidR="00716E81" w:rsidRPr="00CC528B">
        <w:rPr>
          <w:rFonts w:ascii="Times New Roman" w:hAnsi="Times New Roman"/>
          <w:sz w:val="28"/>
          <w:szCs w:val="28"/>
        </w:rPr>
        <w:t> </w:t>
      </w:r>
      <w:r w:rsidR="00AA7730" w:rsidRPr="00CC528B">
        <w:rPr>
          <w:rFonts w:ascii="Times New Roman" w:hAnsi="Times New Roman"/>
          <w:sz w:val="28"/>
          <w:szCs w:val="28"/>
        </w:rPr>
        <w:t>p</w:t>
      </w:r>
      <w:r w:rsidR="00A40F69" w:rsidRPr="00CC528B">
        <w:rPr>
          <w:rFonts w:ascii="Times New Roman" w:hAnsi="Times New Roman"/>
          <w:sz w:val="28"/>
          <w:szCs w:val="28"/>
        </w:rPr>
        <w:t>unktā minēto izmaksu segšanai.</w:t>
      </w:r>
    </w:p>
    <w:p w14:paraId="67D14BCA" w14:textId="77777777" w:rsidR="006B0D45" w:rsidRPr="00CC528B" w:rsidRDefault="006B0D45" w:rsidP="003709FD">
      <w:pPr>
        <w:tabs>
          <w:tab w:val="left" w:pos="1276"/>
          <w:tab w:val="left" w:pos="1418"/>
        </w:tabs>
        <w:spacing w:after="0" w:line="240" w:lineRule="auto"/>
        <w:ind w:firstLine="709"/>
        <w:jc w:val="both"/>
        <w:rPr>
          <w:rFonts w:ascii="Times New Roman" w:hAnsi="Times New Roman"/>
          <w:bCs/>
          <w:sz w:val="28"/>
          <w:szCs w:val="28"/>
        </w:rPr>
      </w:pPr>
    </w:p>
    <w:p w14:paraId="2299DB21" w14:textId="77777777" w:rsidR="00D54911" w:rsidRPr="00CC528B" w:rsidRDefault="00D54911">
      <w:pPr>
        <w:rPr>
          <w:rFonts w:ascii="Times New Roman" w:hAnsi="Times New Roman"/>
          <w:bCs/>
          <w:sz w:val="28"/>
          <w:szCs w:val="28"/>
        </w:rPr>
      </w:pPr>
      <w:r w:rsidRPr="00CC528B">
        <w:rPr>
          <w:rFonts w:ascii="Times New Roman" w:hAnsi="Times New Roman"/>
          <w:bCs/>
          <w:sz w:val="28"/>
          <w:szCs w:val="28"/>
        </w:rPr>
        <w:br w:type="page"/>
      </w:r>
    </w:p>
    <w:p w14:paraId="715CF51A" w14:textId="51ED95D5" w:rsidR="005C5373" w:rsidRPr="00CC528B" w:rsidRDefault="00062E02" w:rsidP="003709FD">
      <w:pPr>
        <w:tabs>
          <w:tab w:val="left" w:pos="1276"/>
          <w:tab w:val="left" w:pos="1418"/>
        </w:tabs>
        <w:spacing w:after="0" w:line="240" w:lineRule="auto"/>
        <w:ind w:firstLine="709"/>
        <w:jc w:val="both"/>
        <w:rPr>
          <w:rFonts w:ascii="Times New Roman" w:hAnsi="Times New Roman"/>
          <w:bCs/>
          <w:sz w:val="28"/>
          <w:szCs w:val="28"/>
        </w:rPr>
      </w:pPr>
      <w:r w:rsidRPr="00CC528B">
        <w:rPr>
          <w:rFonts w:ascii="Times New Roman" w:hAnsi="Times New Roman"/>
          <w:bCs/>
          <w:sz w:val="28"/>
          <w:szCs w:val="28"/>
        </w:rPr>
        <w:lastRenderedPageBreak/>
        <w:t>38. </w:t>
      </w:r>
      <w:r w:rsidR="002E7A3F" w:rsidRPr="00CC528B">
        <w:rPr>
          <w:rFonts w:ascii="Times New Roman" w:hAnsi="Times New Roman"/>
          <w:bCs/>
          <w:sz w:val="28"/>
          <w:szCs w:val="28"/>
        </w:rPr>
        <w:t>Īstenojot projektu</w:t>
      </w:r>
      <w:r w:rsidR="00F016C2" w:rsidRPr="00CC528B">
        <w:rPr>
          <w:rFonts w:ascii="Times New Roman" w:hAnsi="Times New Roman"/>
          <w:bCs/>
          <w:sz w:val="28"/>
          <w:szCs w:val="28"/>
        </w:rPr>
        <w:t>,</w:t>
      </w:r>
      <w:r w:rsidR="002E7A3F" w:rsidRPr="00CC528B">
        <w:rPr>
          <w:rFonts w:ascii="Times New Roman" w:hAnsi="Times New Roman"/>
          <w:bCs/>
          <w:sz w:val="28"/>
          <w:szCs w:val="28"/>
        </w:rPr>
        <w:t xml:space="preserve"> finansējuma saņēmējs un sadarbības partneri</w:t>
      </w:r>
      <w:r w:rsidR="006E7709" w:rsidRPr="00CC528B">
        <w:rPr>
          <w:rFonts w:ascii="Times New Roman" w:hAnsi="Times New Roman"/>
          <w:bCs/>
          <w:sz w:val="28"/>
          <w:szCs w:val="28"/>
        </w:rPr>
        <w:t>s</w:t>
      </w:r>
      <w:r w:rsidR="002E7A3F" w:rsidRPr="00CC528B">
        <w:rPr>
          <w:rFonts w:ascii="Times New Roman" w:hAnsi="Times New Roman"/>
          <w:bCs/>
          <w:sz w:val="28"/>
          <w:szCs w:val="28"/>
        </w:rPr>
        <w:t>:</w:t>
      </w:r>
    </w:p>
    <w:p w14:paraId="2E73614E" w14:textId="5EBF9097" w:rsidR="001752B5"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38.1. </w:t>
      </w:r>
      <w:r w:rsidR="000D312D" w:rsidRPr="00CC528B">
        <w:rPr>
          <w:rFonts w:ascii="Times New Roman" w:hAnsi="Times New Roman"/>
          <w:sz w:val="28"/>
          <w:szCs w:val="28"/>
        </w:rPr>
        <w:t>nodibina civildienesta</w:t>
      </w:r>
      <w:r w:rsidR="00C94B42" w:rsidRPr="00CC528B">
        <w:rPr>
          <w:rFonts w:ascii="Times New Roman" w:hAnsi="Times New Roman"/>
          <w:sz w:val="28"/>
          <w:szCs w:val="28"/>
        </w:rPr>
        <w:t xml:space="preserve"> </w:t>
      </w:r>
      <w:r w:rsidR="000D312D" w:rsidRPr="00CC528B">
        <w:rPr>
          <w:rFonts w:ascii="Times New Roman" w:hAnsi="Times New Roman"/>
          <w:sz w:val="28"/>
          <w:szCs w:val="28"/>
        </w:rPr>
        <w:t xml:space="preserve">vai darba tiesiskās attiecības </w:t>
      </w:r>
      <w:r w:rsidR="00716E81" w:rsidRPr="00CC528B">
        <w:rPr>
          <w:rFonts w:ascii="Times New Roman" w:hAnsi="Times New Roman"/>
          <w:sz w:val="28"/>
          <w:szCs w:val="28"/>
        </w:rPr>
        <w:t xml:space="preserve">ar šo noteikumu 18.1. apakšpunktā minēto personālu </w:t>
      </w:r>
      <w:r w:rsidR="000D312D" w:rsidRPr="00CC528B">
        <w:rPr>
          <w:rFonts w:ascii="Times New Roman" w:hAnsi="Times New Roman"/>
          <w:sz w:val="28"/>
          <w:szCs w:val="28"/>
        </w:rPr>
        <w:t xml:space="preserve">un, paredzot tam atlīdzības izmaksas, nodrošina, ka personāls tiek piesaistīts normālu vai nepilnu darba laiku (tai skaitā atlīdzībai var piemērot </w:t>
      </w:r>
      <w:proofErr w:type="spellStart"/>
      <w:r w:rsidR="000D312D" w:rsidRPr="00CC528B">
        <w:rPr>
          <w:rFonts w:ascii="Times New Roman" w:hAnsi="Times New Roman"/>
          <w:sz w:val="28"/>
          <w:szCs w:val="28"/>
        </w:rPr>
        <w:t>daļlaika</w:t>
      </w:r>
      <w:proofErr w:type="spellEnd"/>
      <w:r w:rsidR="000D312D" w:rsidRPr="00CC528B">
        <w:rPr>
          <w:rFonts w:ascii="Times New Roman" w:hAnsi="Times New Roman"/>
          <w:sz w:val="28"/>
          <w:szCs w:val="28"/>
        </w:rPr>
        <w:t xml:space="preserve"> attiecināmības principu), veicot personāla darba laika uzskaiti par nostrādāto laiku. Ja personāla atlīdzībai piemēro </w:t>
      </w:r>
      <w:proofErr w:type="spellStart"/>
      <w:r w:rsidR="000D312D" w:rsidRPr="00CC528B">
        <w:rPr>
          <w:rFonts w:ascii="Times New Roman" w:hAnsi="Times New Roman"/>
          <w:sz w:val="28"/>
          <w:szCs w:val="28"/>
        </w:rPr>
        <w:t>daļlaika</w:t>
      </w:r>
      <w:proofErr w:type="spellEnd"/>
      <w:r w:rsidR="000D312D" w:rsidRPr="00CC528B">
        <w:rPr>
          <w:rFonts w:ascii="Times New Roman" w:hAnsi="Times New Roman"/>
          <w:sz w:val="28"/>
          <w:szCs w:val="28"/>
        </w:rPr>
        <w:t xml:space="preserve"> attiecināmības principu, papildus veic uzskaiti par veiktajām funkcijām</w:t>
      </w:r>
      <w:r w:rsidR="001752B5" w:rsidRPr="00CC528B">
        <w:rPr>
          <w:rFonts w:ascii="Times New Roman" w:hAnsi="Times New Roman"/>
          <w:sz w:val="28"/>
          <w:szCs w:val="28"/>
        </w:rPr>
        <w:t>;</w:t>
      </w:r>
    </w:p>
    <w:p w14:paraId="33DA73F6" w14:textId="6887A9F7" w:rsidR="00790B5C"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38.2. </w:t>
      </w:r>
      <w:r w:rsidR="00716E81" w:rsidRPr="00CC528B">
        <w:rPr>
          <w:rFonts w:ascii="Times New Roman" w:hAnsi="Times New Roman"/>
          <w:sz w:val="28"/>
          <w:szCs w:val="28"/>
        </w:rPr>
        <w:t>nodrošina, lai</w:t>
      </w:r>
      <w:r w:rsidR="00D97D50" w:rsidRPr="00CC528B">
        <w:rPr>
          <w:rFonts w:ascii="Times New Roman" w:hAnsi="Times New Roman"/>
          <w:sz w:val="28"/>
          <w:szCs w:val="28"/>
        </w:rPr>
        <w:t xml:space="preserve"> </w:t>
      </w:r>
      <w:r w:rsidR="00790B5C" w:rsidRPr="00CC528B">
        <w:rPr>
          <w:rFonts w:ascii="Times New Roman" w:hAnsi="Times New Roman"/>
          <w:sz w:val="28"/>
          <w:szCs w:val="28"/>
        </w:rPr>
        <w:t>personāla atlīdzības izmaks</w:t>
      </w:r>
      <w:r w:rsidR="00716E81" w:rsidRPr="00CC528B">
        <w:rPr>
          <w:rFonts w:ascii="Times New Roman" w:hAnsi="Times New Roman"/>
          <w:sz w:val="28"/>
          <w:szCs w:val="28"/>
        </w:rPr>
        <w:t>as</w:t>
      </w:r>
      <w:r w:rsidR="00790B5C" w:rsidRPr="00CC528B">
        <w:rPr>
          <w:rFonts w:ascii="Times New Roman" w:hAnsi="Times New Roman"/>
          <w:sz w:val="28"/>
          <w:szCs w:val="28"/>
        </w:rPr>
        <w:t xml:space="preserve"> </w:t>
      </w:r>
      <w:r w:rsidR="00716E81" w:rsidRPr="00CC528B">
        <w:rPr>
          <w:rFonts w:ascii="Times New Roman" w:hAnsi="Times New Roman"/>
          <w:sz w:val="28"/>
          <w:szCs w:val="28"/>
        </w:rPr>
        <w:t>būtu</w:t>
      </w:r>
      <w:r w:rsidR="00790B5C" w:rsidRPr="00CC528B">
        <w:rPr>
          <w:rFonts w:ascii="Times New Roman" w:hAnsi="Times New Roman"/>
          <w:sz w:val="28"/>
          <w:szCs w:val="28"/>
        </w:rPr>
        <w:t xml:space="preserve"> līdzvērtīg</w:t>
      </w:r>
      <w:r w:rsidR="00716E81" w:rsidRPr="00CC528B">
        <w:rPr>
          <w:rFonts w:ascii="Times New Roman" w:hAnsi="Times New Roman"/>
          <w:sz w:val="28"/>
          <w:szCs w:val="28"/>
        </w:rPr>
        <w:t>as</w:t>
      </w:r>
      <w:r w:rsidR="00790B5C" w:rsidRPr="00CC528B">
        <w:rPr>
          <w:rFonts w:ascii="Times New Roman" w:hAnsi="Times New Roman"/>
          <w:sz w:val="28"/>
          <w:szCs w:val="28"/>
        </w:rPr>
        <w:t xml:space="preserve"> pārējo </w:t>
      </w:r>
      <w:r w:rsidR="002515C8" w:rsidRPr="00CC528B">
        <w:rPr>
          <w:rFonts w:ascii="Times New Roman" w:hAnsi="Times New Roman"/>
          <w:sz w:val="28"/>
          <w:szCs w:val="28"/>
        </w:rPr>
        <w:t>iestādes (institūcijas)</w:t>
      </w:r>
      <w:r w:rsidR="00790B5C" w:rsidRPr="00CC528B">
        <w:rPr>
          <w:rFonts w:ascii="Times New Roman" w:hAnsi="Times New Roman"/>
          <w:sz w:val="28"/>
          <w:szCs w:val="28"/>
        </w:rPr>
        <w:t xml:space="preserve"> darbinieku </w:t>
      </w:r>
      <w:r w:rsidR="002515C8" w:rsidRPr="00CC528B">
        <w:rPr>
          <w:rFonts w:ascii="Times New Roman" w:hAnsi="Times New Roman"/>
          <w:sz w:val="28"/>
          <w:szCs w:val="28"/>
        </w:rPr>
        <w:t xml:space="preserve">un amatpersonu </w:t>
      </w:r>
      <w:r w:rsidR="00364A19" w:rsidRPr="00CC528B">
        <w:rPr>
          <w:rFonts w:ascii="Times New Roman" w:hAnsi="Times New Roman"/>
          <w:sz w:val="28"/>
          <w:szCs w:val="28"/>
        </w:rPr>
        <w:t>atalgojum</w:t>
      </w:r>
      <w:r w:rsidR="00E92021" w:rsidRPr="00CC528B">
        <w:rPr>
          <w:rFonts w:ascii="Times New Roman" w:hAnsi="Times New Roman"/>
          <w:sz w:val="28"/>
          <w:szCs w:val="28"/>
        </w:rPr>
        <w:t>am</w:t>
      </w:r>
      <w:r w:rsidR="00364A19" w:rsidRPr="00CC528B">
        <w:rPr>
          <w:rFonts w:ascii="Times New Roman" w:hAnsi="Times New Roman"/>
          <w:sz w:val="28"/>
          <w:szCs w:val="28"/>
        </w:rPr>
        <w:t>;</w:t>
      </w:r>
    </w:p>
    <w:p w14:paraId="733FC422" w14:textId="37700905" w:rsidR="005C5373"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38.3. </w:t>
      </w:r>
      <w:r w:rsidR="002E7A3F" w:rsidRPr="00CC528B">
        <w:rPr>
          <w:rFonts w:ascii="Times New Roman" w:hAnsi="Times New Roman"/>
          <w:sz w:val="28"/>
          <w:szCs w:val="28"/>
        </w:rPr>
        <w:t>savā tīmekļvietnē ne retāk kā reizi trijos mēnešos ievieto aktuālu info</w:t>
      </w:r>
      <w:r w:rsidR="0041167C" w:rsidRPr="00CC528B">
        <w:rPr>
          <w:rFonts w:ascii="Times New Roman" w:hAnsi="Times New Roman"/>
          <w:sz w:val="28"/>
          <w:szCs w:val="28"/>
        </w:rPr>
        <w:t>rmāciju par projekta īstenošanu;</w:t>
      </w:r>
    </w:p>
    <w:p w14:paraId="21EA7FFC" w14:textId="6F395348" w:rsidR="0041167C" w:rsidRPr="00CC528B" w:rsidRDefault="00062E0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38.4. </w:t>
      </w:r>
      <w:r w:rsidR="00B77EA8" w:rsidRPr="00CC528B">
        <w:rPr>
          <w:rFonts w:ascii="Times New Roman" w:hAnsi="Times New Roman"/>
          <w:sz w:val="28"/>
          <w:szCs w:val="28"/>
        </w:rPr>
        <w:t>īstenojot šo noteikumu 16.6</w:t>
      </w:r>
      <w:r w:rsidR="00AA7730" w:rsidRPr="00CC528B">
        <w:rPr>
          <w:rFonts w:ascii="Times New Roman" w:hAnsi="Times New Roman"/>
          <w:sz w:val="28"/>
          <w:szCs w:val="28"/>
        </w:rPr>
        <w:t>. a</w:t>
      </w:r>
      <w:r w:rsidR="00B77EA8" w:rsidRPr="00CC528B">
        <w:rPr>
          <w:rFonts w:ascii="Times New Roman" w:hAnsi="Times New Roman"/>
          <w:sz w:val="28"/>
          <w:szCs w:val="28"/>
        </w:rPr>
        <w:t>pakšpunktā minēto atbalstāmo darbību</w:t>
      </w:r>
      <w:r w:rsidR="008A1E48" w:rsidRPr="00CC528B">
        <w:rPr>
          <w:rFonts w:ascii="Times New Roman" w:hAnsi="Times New Roman"/>
          <w:sz w:val="28"/>
          <w:szCs w:val="28"/>
        </w:rPr>
        <w:t>,</w:t>
      </w:r>
      <w:r w:rsidR="00B77EA8" w:rsidRPr="00CC528B">
        <w:rPr>
          <w:rFonts w:ascii="Times New Roman" w:hAnsi="Times New Roman"/>
          <w:sz w:val="28"/>
          <w:szCs w:val="28"/>
        </w:rPr>
        <w:t xml:space="preserve"> </w:t>
      </w:r>
      <w:r w:rsidR="006C07D9" w:rsidRPr="00CC528B">
        <w:rPr>
          <w:rFonts w:ascii="Times New Roman" w:hAnsi="Times New Roman"/>
          <w:sz w:val="28"/>
          <w:szCs w:val="28"/>
        </w:rPr>
        <w:t>nodrošina informācijas un publicitātes pasākumus, kas noteikti Eiropas Parlamenta un Padomes 2013. gada 17. decembra Regulā (ES) Nr. 1303/2013, ar ko paredz kopīgus noteikumus par Eiropas Reģionālās attīstības fondu, Eiropas Sociālo fondu, Kohēzijas fondu, Eiropas</w:t>
      </w:r>
      <w:r w:rsidR="006C07D9" w:rsidRPr="00CC528B">
        <w:rPr>
          <w:rFonts w:ascii="Times New Roman" w:hAnsi="Times New Roman"/>
          <w:bCs/>
          <w:sz w:val="28"/>
          <w:szCs w:val="28"/>
        </w:rPr>
        <w:t xml:space="preserve">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un normatīvajos aktos par kārtību, kādā Eiropas Savienības struktūrfondu un Kohēzijas fonda ieviešanā 2014.–2020. gada plānošanas periodā nodrošināma komunikācijas un vizuālās</w:t>
      </w:r>
      <w:r w:rsidR="007C721B" w:rsidRPr="00CC528B">
        <w:rPr>
          <w:rFonts w:ascii="Times New Roman" w:hAnsi="Times New Roman"/>
          <w:bCs/>
          <w:sz w:val="28"/>
          <w:szCs w:val="28"/>
        </w:rPr>
        <w:t xml:space="preserve"> identitātes prasību ievērošana.</w:t>
      </w:r>
    </w:p>
    <w:p w14:paraId="63557D64" w14:textId="77777777" w:rsidR="006B0D45" w:rsidRPr="00CC528B" w:rsidRDefault="006B0D45" w:rsidP="003709FD">
      <w:pPr>
        <w:tabs>
          <w:tab w:val="left" w:pos="1276"/>
          <w:tab w:val="left" w:pos="1418"/>
        </w:tabs>
        <w:spacing w:after="0" w:line="240" w:lineRule="auto"/>
        <w:ind w:firstLine="709"/>
        <w:jc w:val="both"/>
        <w:rPr>
          <w:rFonts w:ascii="Times New Roman" w:hAnsi="Times New Roman"/>
          <w:bCs/>
          <w:sz w:val="28"/>
          <w:szCs w:val="28"/>
        </w:rPr>
      </w:pPr>
    </w:p>
    <w:p w14:paraId="421D5D76" w14:textId="54825492" w:rsidR="003F4268" w:rsidRPr="00CC528B" w:rsidRDefault="00062E02" w:rsidP="003709FD">
      <w:pPr>
        <w:tabs>
          <w:tab w:val="left" w:pos="1276"/>
          <w:tab w:val="left" w:pos="1418"/>
        </w:tabs>
        <w:spacing w:after="0" w:line="240" w:lineRule="auto"/>
        <w:ind w:firstLine="709"/>
        <w:jc w:val="both"/>
        <w:rPr>
          <w:rFonts w:ascii="Times New Roman" w:hAnsi="Times New Roman"/>
          <w:bCs/>
          <w:sz w:val="28"/>
          <w:szCs w:val="28"/>
        </w:rPr>
      </w:pPr>
      <w:r w:rsidRPr="00CC528B">
        <w:rPr>
          <w:rFonts w:ascii="Times New Roman" w:hAnsi="Times New Roman"/>
          <w:bCs/>
          <w:sz w:val="28"/>
          <w:szCs w:val="28"/>
        </w:rPr>
        <w:t>39. </w:t>
      </w:r>
      <w:r w:rsidR="003F4268" w:rsidRPr="00CC528B">
        <w:rPr>
          <w:rFonts w:ascii="Times New Roman" w:hAnsi="Times New Roman"/>
          <w:bCs/>
          <w:sz w:val="28"/>
          <w:szCs w:val="28"/>
        </w:rPr>
        <w:t>Grozījumus projektā izdara atbilstoši normatīvaj</w:t>
      </w:r>
      <w:r w:rsidR="00F016C2" w:rsidRPr="00CC528B">
        <w:rPr>
          <w:rFonts w:ascii="Times New Roman" w:hAnsi="Times New Roman"/>
          <w:bCs/>
          <w:sz w:val="28"/>
          <w:szCs w:val="28"/>
        </w:rPr>
        <w:t>a</w:t>
      </w:r>
      <w:r w:rsidR="003F4268" w:rsidRPr="00CC528B">
        <w:rPr>
          <w:rFonts w:ascii="Times New Roman" w:hAnsi="Times New Roman"/>
          <w:bCs/>
          <w:sz w:val="28"/>
          <w:szCs w:val="28"/>
        </w:rPr>
        <w:t>m akt</w:t>
      </w:r>
      <w:r w:rsidR="00F016C2" w:rsidRPr="00CC528B">
        <w:rPr>
          <w:rFonts w:ascii="Times New Roman" w:hAnsi="Times New Roman"/>
          <w:bCs/>
          <w:sz w:val="28"/>
          <w:szCs w:val="28"/>
        </w:rPr>
        <w:t>a</w:t>
      </w:r>
      <w:r w:rsidR="003F4268" w:rsidRPr="00CC528B">
        <w:rPr>
          <w:rFonts w:ascii="Times New Roman" w:hAnsi="Times New Roman"/>
          <w:bCs/>
          <w:sz w:val="28"/>
          <w:szCs w:val="28"/>
        </w:rPr>
        <w:t>m par kārtību, kādā Eiropas Savienības struktūrfondu un Kohēzijas fonda vadībā iesaistītās institūcijas nodrošina šo fondu ieviešanu 2014.–2020.</w:t>
      </w:r>
      <w:r w:rsidR="00D94596" w:rsidRPr="00CC528B">
        <w:rPr>
          <w:rFonts w:ascii="Times New Roman" w:hAnsi="Times New Roman"/>
          <w:bCs/>
          <w:sz w:val="28"/>
          <w:szCs w:val="28"/>
        </w:rPr>
        <w:t> </w:t>
      </w:r>
      <w:r w:rsidR="003F4268" w:rsidRPr="00CC528B">
        <w:rPr>
          <w:rFonts w:ascii="Times New Roman" w:hAnsi="Times New Roman"/>
          <w:bCs/>
          <w:sz w:val="28"/>
          <w:szCs w:val="28"/>
        </w:rPr>
        <w:t>gada plānošanas periodā</w:t>
      </w:r>
      <w:r w:rsidR="00976C0D" w:rsidRPr="00CC528B">
        <w:rPr>
          <w:rFonts w:ascii="Times New Roman" w:hAnsi="Times New Roman"/>
          <w:bCs/>
          <w:sz w:val="28"/>
          <w:szCs w:val="28"/>
        </w:rPr>
        <w:t>.</w:t>
      </w:r>
    </w:p>
    <w:p w14:paraId="61B84C94" w14:textId="77777777" w:rsidR="006B0D45" w:rsidRPr="00CC528B" w:rsidRDefault="006B0D45" w:rsidP="003709FD">
      <w:pPr>
        <w:tabs>
          <w:tab w:val="left" w:pos="1276"/>
          <w:tab w:val="left" w:pos="1418"/>
        </w:tabs>
        <w:spacing w:after="0" w:line="240" w:lineRule="auto"/>
        <w:ind w:firstLine="709"/>
        <w:jc w:val="both"/>
        <w:rPr>
          <w:rFonts w:ascii="Times New Roman" w:hAnsi="Times New Roman"/>
          <w:bCs/>
          <w:sz w:val="28"/>
          <w:szCs w:val="28"/>
        </w:rPr>
      </w:pPr>
    </w:p>
    <w:p w14:paraId="699BD43D" w14:textId="1F7AF3EF" w:rsidR="005C5373" w:rsidRPr="00CC528B" w:rsidRDefault="00171882" w:rsidP="003709FD">
      <w:pPr>
        <w:tabs>
          <w:tab w:val="left" w:pos="1276"/>
          <w:tab w:val="left" w:pos="1418"/>
        </w:tabs>
        <w:spacing w:after="0" w:line="240" w:lineRule="auto"/>
        <w:ind w:firstLine="709"/>
        <w:jc w:val="both"/>
        <w:rPr>
          <w:rFonts w:ascii="Times New Roman" w:hAnsi="Times New Roman"/>
          <w:bCs/>
          <w:sz w:val="28"/>
          <w:szCs w:val="28"/>
        </w:rPr>
      </w:pPr>
      <w:r w:rsidRPr="00CC528B">
        <w:rPr>
          <w:rFonts w:ascii="Times New Roman" w:hAnsi="Times New Roman"/>
          <w:bCs/>
          <w:sz w:val="28"/>
          <w:szCs w:val="28"/>
        </w:rPr>
        <w:t>40. </w:t>
      </w:r>
      <w:r w:rsidR="001429D8" w:rsidRPr="00CC528B">
        <w:rPr>
          <w:rFonts w:ascii="Times New Roman" w:hAnsi="Times New Roman"/>
          <w:bCs/>
          <w:sz w:val="28"/>
          <w:szCs w:val="28"/>
        </w:rPr>
        <w:t xml:space="preserve">Sadarbības iestādei ir tiesības vienpusēji atkāpties no noslēgtās vienošanās </w:t>
      </w:r>
      <w:r w:rsidR="00D55403" w:rsidRPr="00CC528B">
        <w:rPr>
          <w:rFonts w:ascii="Times New Roman" w:hAnsi="Times New Roman"/>
          <w:bCs/>
          <w:sz w:val="28"/>
          <w:szCs w:val="28"/>
        </w:rPr>
        <w:t xml:space="preserve">par projekta īstenošanu </w:t>
      </w:r>
      <w:r w:rsidR="001429D8" w:rsidRPr="00CC528B">
        <w:rPr>
          <w:rFonts w:ascii="Times New Roman" w:hAnsi="Times New Roman"/>
          <w:bCs/>
          <w:sz w:val="28"/>
          <w:szCs w:val="28"/>
        </w:rPr>
        <w:t>jebkurā no šādiem gadījumiem:</w:t>
      </w:r>
    </w:p>
    <w:p w14:paraId="08C63278" w14:textId="48F8708E" w:rsidR="005C5373" w:rsidRPr="00CC528B" w:rsidRDefault="0017188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40.1. </w:t>
      </w:r>
      <w:r w:rsidR="005405CE" w:rsidRPr="00CC528B">
        <w:rPr>
          <w:rFonts w:ascii="Times New Roman" w:hAnsi="Times New Roman"/>
          <w:sz w:val="28"/>
          <w:szCs w:val="28"/>
        </w:rPr>
        <w:t xml:space="preserve"> </w:t>
      </w:r>
      <w:r w:rsidR="00E23481" w:rsidRPr="00CC528B">
        <w:rPr>
          <w:rFonts w:ascii="Times New Roman" w:hAnsi="Times New Roman"/>
          <w:sz w:val="28"/>
          <w:szCs w:val="28"/>
        </w:rPr>
        <w:t xml:space="preserve">finansējuma saņēmējs nepilda vienošanos par projekta īstenošanu, tai skaitā netiek ievēroti projektā noteiktie termiņi vai ir iestājušies </w:t>
      </w:r>
      <w:r w:rsidR="0051181F" w:rsidRPr="00CC528B">
        <w:rPr>
          <w:rFonts w:ascii="Times New Roman" w:hAnsi="Times New Roman"/>
          <w:sz w:val="28"/>
          <w:szCs w:val="28"/>
        </w:rPr>
        <w:t xml:space="preserve">citi apstākļi, kas </w:t>
      </w:r>
      <w:r w:rsidR="001429D8" w:rsidRPr="00CC528B">
        <w:rPr>
          <w:rFonts w:ascii="Times New Roman" w:hAnsi="Times New Roman"/>
          <w:sz w:val="28"/>
          <w:szCs w:val="28"/>
        </w:rPr>
        <w:t xml:space="preserve">negatīvi ietekmē vai var ietekmēt </w:t>
      </w:r>
      <w:r w:rsidR="00375B91" w:rsidRPr="00CC528B">
        <w:rPr>
          <w:rFonts w:ascii="Times New Roman" w:hAnsi="Times New Roman"/>
          <w:sz w:val="28"/>
          <w:szCs w:val="28"/>
        </w:rPr>
        <w:t xml:space="preserve">specifiskā atbalsta </w:t>
      </w:r>
      <w:r w:rsidR="001429D8" w:rsidRPr="00CC528B">
        <w:rPr>
          <w:rFonts w:ascii="Times New Roman" w:hAnsi="Times New Roman"/>
          <w:sz w:val="28"/>
          <w:szCs w:val="28"/>
        </w:rPr>
        <w:t xml:space="preserve">mērķi un (vai) </w:t>
      </w:r>
      <w:r w:rsidR="00375B91" w:rsidRPr="00CC528B">
        <w:rPr>
          <w:rFonts w:ascii="Times New Roman" w:hAnsi="Times New Roman"/>
          <w:sz w:val="28"/>
          <w:szCs w:val="28"/>
        </w:rPr>
        <w:t xml:space="preserve">specifiskā atbalsta </w:t>
      </w:r>
      <w:r w:rsidR="001429D8" w:rsidRPr="00CC528B">
        <w:rPr>
          <w:rFonts w:ascii="Times New Roman" w:hAnsi="Times New Roman"/>
          <w:sz w:val="28"/>
          <w:szCs w:val="28"/>
        </w:rPr>
        <w:t>uzraudzības rādītāju sasniegšanu;</w:t>
      </w:r>
    </w:p>
    <w:p w14:paraId="274EF1D7" w14:textId="08C0A097" w:rsidR="005C5373" w:rsidRPr="00CC528B" w:rsidRDefault="0017188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40.2. </w:t>
      </w:r>
      <w:r w:rsidR="001429D8" w:rsidRPr="00CC528B">
        <w:rPr>
          <w:rFonts w:ascii="Times New Roman" w:hAnsi="Times New Roman"/>
          <w:sz w:val="28"/>
          <w:szCs w:val="28"/>
        </w:rPr>
        <w:t>citos gadījumos, k</w:t>
      </w:r>
      <w:r w:rsidR="008A1E48" w:rsidRPr="00CC528B">
        <w:rPr>
          <w:rFonts w:ascii="Times New Roman" w:hAnsi="Times New Roman"/>
          <w:sz w:val="28"/>
          <w:szCs w:val="28"/>
        </w:rPr>
        <w:t>o</w:t>
      </w:r>
      <w:r w:rsidR="001429D8" w:rsidRPr="00CC528B">
        <w:rPr>
          <w:rFonts w:ascii="Times New Roman" w:hAnsi="Times New Roman"/>
          <w:sz w:val="28"/>
          <w:szCs w:val="28"/>
        </w:rPr>
        <w:t xml:space="preserve"> paredz vienošanās par projekta īstenošanu.</w:t>
      </w:r>
    </w:p>
    <w:p w14:paraId="765EAF24" w14:textId="77777777" w:rsidR="006B0D45" w:rsidRPr="00CC528B" w:rsidRDefault="006B0D45" w:rsidP="003709FD">
      <w:pPr>
        <w:tabs>
          <w:tab w:val="left" w:pos="1276"/>
          <w:tab w:val="left" w:pos="1418"/>
        </w:tabs>
        <w:spacing w:after="0" w:line="240" w:lineRule="auto"/>
        <w:ind w:firstLine="709"/>
        <w:jc w:val="both"/>
        <w:rPr>
          <w:rFonts w:ascii="Times New Roman" w:hAnsi="Times New Roman"/>
          <w:bCs/>
          <w:sz w:val="28"/>
          <w:szCs w:val="28"/>
        </w:rPr>
      </w:pPr>
    </w:p>
    <w:p w14:paraId="12944099" w14:textId="54E4B5BC" w:rsidR="005C5373" w:rsidRPr="00CC528B" w:rsidRDefault="00171882" w:rsidP="003709FD">
      <w:pPr>
        <w:tabs>
          <w:tab w:val="left" w:pos="1276"/>
          <w:tab w:val="left" w:pos="1418"/>
        </w:tabs>
        <w:spacing w:after="0" w:line="240" w:lineRule="auto"/>
        <w:ind w:firstLine="709"/>
        <w:jc w:val="both"/>
        <w:rPr>
          <w:rFonts w:ascii="Times New Roman" w:hAnsi="Times New Roman"/>
          <w:bCs/>
          <w:sz w:val="28"/>
          <w:szCs w:val="28"/>
        </w:rPr>
      </w:pPr>
      <w:r w:rsidRPr="00CC528B">
        <w:rPr>
          <w:rFonts w:ascii="Times New Roman" w:hAnsi="Times New Roman"/>
          <w:bCs/>
          <w:sz w:val="28"/>
          <w:szCs w:val="28"/>
        </w:rPr>
        <w:t>41. </w:t>
      </w:r>
      <w:r w:rsidR="00375B91" w:rsidRPr="00CC528B">
        <w:rPr>
          <w:rFonts w:ascii="Times New Roman" w:hAnsi="Times New Roman"/>
          <w:bCs/>
          <w:sz w:val="28"/>
          <w:szCs w:val="28"/>
        </w:rPr>
        <w:t xml:space="preserve">Specifiskā atbalsta </w:t>
      </w:r>
      <w:r w:rsidR="009B5B41" w:rsidRPr="00CC528B">
        <w:rPr>
          <w:rFonts w:ascii="Times New Roman" w:hAnsi="Times New Roman"/>
          <w:bCs/>
          <w:sz w:val="28"/>
          <w:szCs w:val="28"/>
        </w:rPr>
        <w:t>ietvaros projektu īsteno saskaņā ar vienošanos</w:t>
      </w:r>
      <w:r w:rsidR="00494ED8" w:rsidRPr="00CC528B">
        <w:rPr>
          <w:rFonts w:ascii="Times New Roman" w:hAnsi="Times New Roman"/>
          <w:bCs/>
          <w:sz w:val="28"/>
          <w:szCs w:val="28"/>
        </w:rPr>
        <w:t xml:space="preserve"> par projekta īstenošanu</w:t>
      </w:r>
      <w:r w:rsidR="009B5B41" w:rsidRPr="00CC528B">
        <w:rPr>
          <w:rFonts w:ascii="Times New Roman" w:hAnsi="Times New Roman"/>
          <w:bCs/>
          <w:sz w:val="28"/>
          <w:szCs w:val="28"/>
        </w:rPr>
        <w:t xml:space="preserve">, bet ne ilgāk kā līdz </w:t>
      </w:r>
      <w:r w:rsidR="00930F82" w:rsidRPr="00CC528B">
        <w:rPr>
          <w:rFonts w:ascii="Times New Roman" w:hAnsi="Times New Roman"/>
          <w:bCs/>
          <w:sz w:val="28"/>
          <w:szCs w:val="28"/>
        </w:rPr>
        <w:t>202</w:t>
      </w:r>
      <w:r w:rsidR="003B3B76" w:rsidRPr="00CC528B">
        <w:rPr>
          <w:rFonts w:ascii="Times New Roman" w:hAnsi="Times New Roman"/>
          <w:bCs/>
          <w:sz w:val="28"/>
          <w:szCs w:val="28"/>
        </w:rPr>
        <w:t>2</w:t>
      </w:r>
      <w:r w:rsidR="00807151" w:rsidRPr="00CC528B">
        <w:rPr>
          <w:rFonts w:ascii="Times New Roman" w:hAnsi="Times New Roman"/>
          <w:bCs/>
          <w:sz w:val="28"/>
          <w:szCs w:val="28"/>
        </w:rPr>
        <w:t>.</w:t>
      </w:r>
      <w:r w:rsidR="00593E3D" w:rsidRPr="00CC528B">
        <w:rPr>
          <w:rFonts w:ascii="Times New Roman" w:hAnsi="Times New Roman"/>
          <w:bCs/>
          <w:sz w:val="28"/>
          <w:szCs w:val="28"/>
        </w:rPr>
        <w:t> </w:t>
      </w:r>
      <w:r w:rsidR="009B5B41" w:rsidRPr="00CC528B">
        <w:rPr>
          <w:rFonts w:ascii="Times New Roman" w:hAnsi="Times New Roman"/>
          <w:bCs/>
          <w:sz w:val="28"/>
          <w:szCs w:val="28"/>
        </w:rPr>
        <w:t>gada 31.</w:t>
      </w:r>
      <w:r w:rsidR="00593E3D" w:rsidRPr="00CC528B">
        <w:rPr>
          <w:rFonts w:ascii="Times New Roman" w:hAnsi="Times New Roman"/>
          <w:bCs/>
          <w:sz w:val="28"/>
          <w:szCs w:val="28"/>
        </w:rPr>
        <w:t> </w:t>
      </w:r>
      <w:r w:rsidR="009B5B41" w:rsidRPr="00CC528B">
        <w:rPr>
          <w:rFonts w:ascii="Times New Roman" w:hAnsi="Times New Roman"/>
          <w:bCs/>
          <w:sz w:val="28"/>
          <w:szCs w:val="28"/>
        </w:rPr>
        <w:t>decembrim.</w:t>
      </w:r>
    </w:p>
    <w:p w14:paraId="2971EF11" w14:textId="77777777" w:rsidR="006B0D45" w:rsidRPr="00CC528B" w:rsidRDefault="006B0D45" w:rsidP="003709FD">
      <w:pPr>
        <w:tabs>
          <w:tab w:val="left" w:pos="1276"/>
          <w:tab w:val="left" w:pos="1418"/>
        </w:tabs>
        <w:spacing w:after="0" w:line="240" w:lineRule="auto"/>
        <w:ind w:firstLine="709"/>
        <w:jc w:val="both"/>
        <w:rPr>
          <w:rFonts w:ascii="Times New Roman" w:hAnsi="Times New Roman"/>
          <w:bCs/>
          <w:sz w:val="28"/>
          <w:szCs w:val="28"/>
        </w:rPr>
      </w:pPr>
    </w:p>
    <w:p w14:paraId="3F8D7C66" w14:textId="651CCBA1" w:rsidR="00F3087A" w:rsidRPr="00CC528B" w:rsidRDefault="00171882" w:rsidP="003709FD">
      <w:pPr>
        <w:tabs>
          <w:tab w:val="left" w:pos="1276"/>
          <w:tab w:val="left" w:pos="1418"/>
        </w:tabs>
        <w:spacing w:after="0" w:line="240" w:lineRule="auto"/>
        <w:ind w:firstLine="709"/>
        <w:jc w:val="both"/>
        <w:rPr>
          <w:rFonts w:ascii="Times New Roman" w:hAnsi="Times New Roman"/>
          <w:bCs/>
          <w:sz w:val="28"/>
          <w:szCs w:val="28"/>
        </w:rPr>
      </w:pPr>
      <w:r w:rsidRPr="00CC528B">
        <w:rPr>
          <w:rFonts w:ascii="Times New Roman" w:hAnsi="Times New Roman"/>
          <w:bCs/>
          <w:sz w:val="28"/>
          <w:szCs w:val="28"/>
        </w:rPr>
        <w:t>42. </w:t>
      </w:r>
      <w:r w:rsidR="004D398D" w:rsidRPr="00CC528B">
        <w:rPr>
          <w:rFonts w:ascii="Times New Roman" w:hAnsi="Times New Roman"/>
          <w:bCs/>
          <w:sz w:val="28"/>
          <w:szCs w:val="28"/>
        </w:rPr>
        <w:t>Projekta īstenošanas vieta ir Latvijas Republikas teritor</w:t>
      </w:r>
      <w:r w:rsidR="00112D7A" w:rsidRPr="00CC528B">
        <w:rPr>
          <w:rFonts w:ascii="Times New Roman" w:hAnsi="Times New Roman"/>
          <w:bCs/>
          <w:sz w:val="28"/>
          <w:szCs w:val="28"/>
        </w:rPr>
        <w:t>ija</w:t>
      </w:r>
      <w:r w:rsidR="00B13261" w:rsidRPr="00CC528B">
        <w:rPr>
          <w:rFonts w:ascii="Times New Roman" w:hAnsi="Times New Roman"/>
          <w:bCs/>
          <w:sz w:val="28"/>
          <w:szCs w:val="28"/>
        </w:rPr>
        <w:t>.</w:t>
      </w:r>
      <w:bookmarkStart w:id="2" w:name="294762"/>
      <w:bookmarkEnd w:id="2"/>
    </w:p>
    <w:p w14:paraId="04C2B7BF" w14:textId="77777777" w:rsidR="00023CC4" w:rsidRPr="00CC528B" w:rsidRDefault="00023CC4" w:rsidP="003709FD">
      <w:pPr>
        <w:tabs>
          <w:tab w:val="left" w:pos="1276"/>
          <w:tab w:val="left" w:pos="1418"/>
        </w:tabs>
        <w:spacing w:after="0" w:line="240" w:lineRule="auto"/>
        <w:ind w:firstLine="709"/>
        <w:jc w:val="both"/>
        <w:rPr>
          <w:rFonts w:ascii="Times New Roman" w:hAnsi="Times New Roman"/>
          <w:bCs/>
          <w:sz w:val="28"/>
          <w:szCs w:val="28"/>
        </w:rPr>
      </w:pPr>
    </w:p>
    <w:p w14:paraId="3AB46F06" w14:textId="77777777" w:rsidR="00D54911" w:rsidRPr="00CC528B" w:rsidRDefault="00D54911">
      <w:pPr>
        <w:rPr>
          <w:rFonts w:ascii="Times New Roman" w:eastAsiaTheme="majorEastAsia" w:hAnsi="Times New Roman"/>
          <w:b/>
          <w:sz w:val="28"/>
          <w:szCs w:val="28"/>
          <w:lang w:eastAsia="en-US"/>
        </w:rPr>
      </w:pPr>
      <w:r w:rsidRPr="00CC528B">
        <w:rPr>
          <w:rFonts w:ascii="Times New Roman" w:hAnsi="Times New Roman"/>
          <w:b/>
          <w:sz w:val="28"/>
          <w:szCs w:val="28"/>
          <w:lang w:eastAsia="en-US"/>
        </w:rPr>
        <w:br w:type="page"/>
      </w:r>
    </w:p>
    <w:p w14:paraId="31EA19D7" w14:textId="03785729" w:rsidR="005975AA" w:rsidRPr="00CC528B" w:rsidRDefault="00023CC4" w:rsidP="00972EEA">
      <w:pPr>
        <w:pStyle w:val="Heading1"/>
        <w:spacing w:before="0" w:line="240" w:lineRule="auto"/>
        <w:jc w:val="center"/>
        <w:rPr>
          <w:rFonts w:ascii="Times New Roman" w:hAnsi="Times New Roman" w:cs="Times New Roman"/>
          <w:b/>
          <w:color w:val="auto"/>
          <w:sz w:val="28"/>
          <w:szCs w:val="28"/>
          <w:lang w:eastAsia="en-US"/>
        </w:rPr>
      </w:pPr>
      <w:r w:rsidRPr="00CC528B">
        <w:rPr>
          <w:rFonts w:ascii="Times New Roman" w:hAnsi="Times New Roman" w:cs="Times New Roman"/>
          <w:b/>
          <w:color w:val="auto"/>
          <w:sz w:val="28"/>
          <w:szCs w:val="28"/>
          <w:lang w:eastAsia="en-US"/>
        </w:rPr>
        <w:lastRenderedPageBreak/>
        <w:t>V. </w:t>
      </w:r>
      <w:r w:rsidR="005975AA" w:rsidRPr="00CC528B">
        <w:rPr>
          <w:rFonts w:ascii="Times New Roman" w:hAnsi="Times New Roman" w:cs="Times New Roman"/>
          <w:b/>
          <w:color w:val="auto"/>
          <w:sz w:val="28"/>
          <w:szCs w:val="28"/>
          <w:lang w:eastAsia="en-US"/>
        </w:rPr>
        <w:t>Ar valsts atbalsta saņemšanu saistītie nosacījumi</w:t>
      </w:r>
    </w:p>
    <w:p w14:paraId="12ED23BD" w14:textId="77777777" w:rsidR="006B0D45" w:rsidRPr="00CC528B" w:rsidRDefault="006B0D45" w:rsidP="003709FD">
      <w:pPr>
        <w:tabs>
          <w:tab w:val="left" w:pos="1276"/>
          <w:tab w:val="left" w:pos="1418"/>
        </w:tabs>
        <w:spacing w:after="0" w:line="240" w:lineRule="auto"/>
        <w:ind w:firstLine="709"/>
        <w:jc w:val="both"/>
        <w:rPr>
          <w:rFonts w:ascii="Times New Roman" w:hAnsi="Times New Roman"/>
          <w:bCs/>
          <w:sz w:val="28"/>
          <w:szCs w:val="28"/>
        </w:rPr>
      </w:pPr>
    </w:p>
    <w:p w14:paraId="7CEE1D33" w14:textId="2C3D9297" w:rsidR="0076732C" w:rsidRPr="00CC528B" w:rsidRDefault="00171882" w:rsidP="003709FD">
      <w:pPr>
        <w:tabs>
          <w:tab w:val="left" w:pos="1276"/>
          <w:tab w:val="left" w:pos="1418"/>
        </w:tabs>
        <w:spacing w:after="0" w:line="240" w:lineRule="auto"/>
        <w:ind w:firstLine="709"/>
        <w:jc w:val="both"/>
        <w:rPr>
          <w:rFonts w:ascii="Times New Roman" w:hAnsi="Times New Roman"/>
          <w:bCs/>
          <w:sz w:val="28"/>
          <w:szCs w:val="28"/>
        </w:rPr>
      </w:pPr>
      <w:r w:rsidRPr="00CC528B">
        <w:rPr>
          <w:rFonts w:ascii="Times New Roman" w:hAnsi="Times New Roman"/>
          <w:bCs/>
          <w:sz w:val="28"/>
          <w:szCs w:val="28"/>
        </w:rPr>
        <w:t>43. </w:t>
      </w:r>
      <w:r w:rsidR="00233CA4" w:rsidRPr="00CC528B">
        <w:rPr>
          <w:rFonts w:ascii="Times New Roman" w:hAnsi="Times New Roman"/>
          <w:bCs/>
          <w:sz w:val="28"/>
          <w:szCs w:val="28"/>
        </w:rPr>
        <w:t>Valsts atbalstu</w:t>
      </w:r>
      <w:r w:rsidR="00345EFA" w:rsidRPr="00CC528B">
        <w:rPr>
          <w:rFonts w:ascii="Times New Roman" w:hAnsi="Times New Roman"/>
          <w:bCs/>
          <w:sz w:val="28"/>
          <w:szCs w:val="28"/>
        </w:rPr>
        <w:t xml:space="preserve"> </w:t>
      </w:r>
      <w:r w:rsidR="0079054B" w:rsidRPr="00CC528B">
        <w:rPr>
          <w:rFonts w:ascii="Times New Roman" w:hAnsi="Times New Roman"/>
          <w:sz w:val="28"/>
          <w:szCs w:val="28"/>
        </w:rPr>
        <w:t>Brīvo arodbiedrību</w:t>
      </w:r>
      <w:r w:rsidR="00E014BF" w:rsidRPr="00CC528B">
        <w:rPr>
          <w:rFonts w:ascii="Times New Roman" w:hAnsi="Times New Roman"/>
          <w:bCs/>
          <w:sz w:val="28"/>
          <w:szCs w:val="28"/>
        </w:rPr>
        <w:t xml:space="preserve"> savienībai un </w:t>
      </w:r>
      <w:r w:rsidR="0039630E" w:rsidRPr="00CC528B">
        <w:rPr>
          <w:rFonts w:ascii="Times New Roman" w:hAnsi="Times New Roman"/>
          <w:bCs/>
          <w:sz w:val="28"/>
          <w:szCs w:val="28"/>
        </w:rPr>
        <w:t>D</w:t>
      </w:r>
      <w:r w:rsidR="00E014BF" w:rsidRPr="00CC528B">
        <w:rPr>
          <w:rFonts w:ascii="Times New Roman" w:hAnsi="Times New Roman"/>
          <w:bCs/>
          <w:sz w:val="28"/>
          <w:szCs w:val="28"/>
        </w:rPr>
        <w:t>arba devēju konfederācijai</w:t>
      </w:r>
      <w:r w:rsidR="00C94B42" w:rsidRPr="00CC528B">
        <w:rPr>
          <w:rFonts w:ascii="Times New Roman" w:hAnsi="Times New Roman"/>
          <w:bCs/>
          <w:sz w:val="28"/>
          <w:szCs w:val="28"/>
        </w:rPr>
        <w:t xml:space="preserve"> </w:t>
      </w:r>
      <w:r w:rsidR="0039630E" w:rsidRPr="00CC528B">
        <w:rPr>
          <w:rFonts w:ascii="Times New Roman" w:hAnsi="Times New Roman"/>
          <w:bCs/>
          <w:sz w:val="28"/>
          <w:szCs w:val="28"/>
        </w:rPr>
        <w:t>kompensā</w:t>
      </w:r>
      <w:r w:rsidR="00C94B42" w:rsidRPr="00CC528B">
        <w:rPr>
          <w:rFonts w:ascii="Times New Roman" w:hAnsi="Times New Roman"/>
          <w:bCs/>
          <w:sz w:val="28"/>
          <w:szCs w:val="28"/>
        </w:rPr>
        <w:t>cijas veidā</w:t>
      </w:r>
      <w:r w:rsidR="00CE7570" w:rsidRPr="00CC528B">
        <w:rPr>
          <w:rFonts w:ascii="Times New Roman" w:hAnsi="Times New Roman"/>
          <w:bCs/>
          <w:sz w:val="28"/>
          <w:szCs w:val="28"/>
        </w:rPr>
        <w:t xml:space="preserve"> šo noteikumu 18.</w:t>
      </w:r>
      <w:r w:rsidR="00E014BF" w:rsidRPr="00CC528B">
        <w:rPr>
          <w:rFonts w:ascii="Times New Roman" w:hAnsi="Times New Roman"/>
          <w:bCs/>
          <w:sz w:val="28"/>
          <w:szCs w:val="28"/>
        </w:rPr>
        <w:t>1</w:t>
      </w:r>
      <w:r w:rsidR="00CE7570" w:rsidRPr="00CC528B">
        <w:rPr>
          <w:rFonts w:ascii="Times New Roman" w:hAnsi="Times New Roman"/>
          <w:bCs/>
          <w:sz w:val="28"/>
          <w:szCs w:val="28"/>
        </w:rPr>
        <w:t>.</w:t>
      </w:r>
      <w:r w:rsidR="00E014BF" w:rsidRPr="00CC528B">
        <w:rPr>
          <w:rFonts w:ascii="Times New Roman" w:hAnsi="Times New Roman"/>
          <w:bCs/>
          <w:sz w:val="28"/>
          <w:szCs w:val="28"/>
        </w:rPr>
        <w:t>2</w:t>
      </w:r>
      <w:r w:rsidR="009B7FAB" w:rsidRPr="00CC528B">
        <w:rPr>
          <w:rFonts w:ascii="Times New Roman" w:hAnsi="Times New Roman"/>
          <w:bCs/>
          <w:sz w:val="28"/>
          <w:szCs w:val="28"/>
        </w:rPr>
        <w:t>.</w:t>
      </w:r>
      <w:r w:rsidR="00364A19" w:rsidRPr="00CC528B">
        <w:rPr>
          <w:rFonts w:ascii="Times New Roman" w:hAnsi="Times New Roman"/>
          <w:bCs/>
          <w:sz w:val="28"/>
          <w:szCs w:val="28"/>
        </w:rPr>
        <w:t>, 18.1.3., 18.2.3.2.</w:t>
      </w:r>
      <w:r w:rsidR="00B70CF4" w:rsidRPr="00CC528B">
        <w:rPr>
          <w:rFonts w:ascii="Times New Roman" w:hAnsi="Times New Roman"/>
          <w:bCs/>
          <w:sz w:val="28"/>
          <w:szCs w:val="28"/>
        </w:rPr>
        <w:t> </w:t>
      </w:r>
      <w:r w:rsidR="00364A19" w:rsidRPr="00CC528B">
        <w:rPr>
          <w:rFonts w:ascii="Times New Roman" w:hAnsi="Times New Roman"/>
          <w:bCs/>
          <w:sz w:val="28"/>
          <w:szCs w:val="28"/>
        </w:rPr>
        <w:t>apakšpunktā</w:t>
      </w:r>
      <w:r w:rsidR="00CE7570" w:rsidRPr="00CC528B">
        <w:rPr>
          <w:rFonts w:ascii="Times New Roman" w:hAnsi="Times New Roman"/>
          <w:bCs/>
          <w:sz w:val="28"/>
          <w:szCs w:val="28"/>
        </w:rPr>
        <w:t xml:space="preserve"> un 20. punktā minēto izmaksu ietvaros un </w:t>
      </w:r>
      <w:r w:rsidR="00FB015C" w:rsidRPr="00CC528B">
        <w:rPr>
          <w:rFonts w:ascii="Times New Roman" w:hAnsi="Times New Roman"/>
          <w:bCs/>
          <w:sz w:val="28"/>
          <w:szCs w:val="28"/>
        </w:rPr>
        <w:t>uzņēmumiem</w:t>
      </w:r>
      <w:r w:rsidR="00917BDA" w:rsidRPr="00CC528B">
        <w:rPr>
          <w:rFonts w:ascii="Times New Roman" w:hAnsi="Times New Roman"/>
          <w:bCs/>
          <w:sz w:val="28"/>
          <w:szCs w:val="28"/>
        </w:rPr>
        <w:t xml:space="preserve"> </w:t>
      </w:r>
      <w:r w:rsidR="00233CA4" w:rsidRPr="00CC528B">
        <w:rPr>
          <w:rFonts w:ascii="Times New Roman" w:hAnsi="Times New Roman"/>
          <w:bCs/>
          <w:sz w:val="28"/>
          <w:szCs w:val="28"/>
        </w:rPr>
        <w:t>konsultatīvā atbalsta</w:t>
      </w:r>
      <w:r w:rsidR="005405CE" w:rsidRPr="00CC528B">
        <w:rPr>
          <w:rFonts w:ascii="Times New Roman" w:hAnsi="Times New Roman"/>
          <w:bCs/>
          <w:sz w:val="28"/>
          <w:szCs w:val="28"/>
        </w:rPr>
        <w:t xml:space="preserve"> </w:t>
      </w:r>
      <w:r w:rsidR="00233CA4" w:rsidRPr="00CC528B">
        <w:rPr>
          <w:rFonts w:ascii="Times New Roman" w:hAnsi="Times New Roman"/>
          <w:bCs/>
          <w:sz w:val="28"/>
          <w:szCs w:val="28"/>
        </w:rPr>
        <w:t>veidā</w:t>
      </w:r>
      <w:r w:rsidR="00C73AD0" w:rsidRPr="00CC528B">
        <w:rPr>
          <w:rFonts w:ascii="Times New Roman" w:hAnsi="Times New Roman"/>
          <w:bCs/>
          <w:sz w:val="28"/>
          <w:szCs w:val="28"/>
        </w:rPr>
        <w:t xml:space="preserve"> </w:t>
      </w:r>
      <w:r w:rsidR="0039630E" w:rsidRPr="00CC528B">
        <w:rPr>
          <w:rFonts w:ascii="Times New Roman" w:hAnsi="Times New Roman"/>
          <w:bCs/>
          <w:sz w:val="28"/>
          <w:szCs w:val="28"/>
        </w:rPr>
        <w:t xml:space="preserve">(turpmāk </w:t>
      </w:r>
      <w:r w:rsidR="0039630E" w:rsidRPr="00CC528B">
        <w:rPr>
          <w:rFonts w:ascii="Times New Roman" w:hAnsi="Times New Roman"/>
          <w:sz w:val="28"/>
          <w:szCs w:val="28"/>
        </w:rPr>
        <w:t xml:space="preserve">– </w:t>
      </w:r>
      <w:r w:rsidR="005405CE" w:rsidRPr="00CC528B">
        <w:rPr>
          <w:rFonts w:ascii="Times New Roman" w:hAnsi="Times New Roman"/>
          <w:sz w:val="28"/>
          <w:szCs w:val="28"/>
        </w:rPr>
        <w:t>atbalsta saņēm</w:t>
      </w:r>
      <w:r w:rsidR="00D64427" w:rsidRPr="00CC528B">
        <w:rPr>
          <w:rFonts w:ascii="Times New Roman" w:hAnsi="Times New Roman"/>
          <w:sz w:val="28"/>
          <w:szCs w:val="28"/>
        </w:rPr>
        <w:t>ējs</w:t>
      </w:r>
      <w:r w:rsidR="005405CE" w:rsidRPr="00CC528B">
        <w:rPr>
          <w:rFonts w:ascii="Times New Roman" w:hAnsi="Times New Roman"/>
          <w:sz w:val="28"/>
          <w:szCs w:val="28"/>
        </w:rPr>
        <w:t xml:space="preserve">) </w:t>
      </w:r>
      <w:r w:rsidR="00572405" w:rsidRPr="00CC528B">
        <w:rPr>
          <w:rFonts w:ascii="Times New Roman" w:hAnsi="Times New Roman"/>
          <w:bCs/>
          <w:sz w:val="28"/>
          <w:szCs w:val="28"/>
        </w:rPr>
        <w:t xml:space="preserve">finansējuma saņēmējs </w:t>
      </w:r>
      <w:r w:rsidR="009328E8" w:rsidRPr="00CC528B">
        <w:rPr>
          <w:rFonts w:ascii="Times New Roman" w:hAnsi="Times New Roman"/>
          <w:bCs/>
          <w:sz w:val="28"/>
          <w:szCs w:val="28"/>
        </w:rPr>
        <w:t>sniedz saskaņā ar Komisijas 2013.</w:t>
      </w:r>
      <w:r w:rsidR="00943A53" w:rsidRPr="00CC528B">
        <w:rPr>
          <w:rFonts w:ascii="Times New Roman" w:hAnsi="Times New Roman"/>
          <w:bCs/>
          <w:sz w:val="28"/>
          <w:szCs w:val="28"/>
        </w:rPr>
        <w:t> </w:t>
      </w:r>
      <w:r w:rsidR="009328E8" w:rsidRPr="00CC528B">
        <w:rPr>
          <w:rFonts w:ascii="Times New Roman" w:hAnsi="Times New Roman"/>
          <w:bCs/>
          <w:sz w:val="28"/>
          <w:szCs w:val="28"/>
        </w:rPr>
        <w:t>gada 18.</w:t>
      </w:r>
      <w:r w:rsidR="00943A53" w:rsidRPr="00CC528B">
        <w:rPr>
          <w:rFonts w:ascii="Times New Roman" w:hAnsi="Times New Roman"/>
          <w:bCs/>
          <w:sz w:val="28"/>
          <w:szCs w:val="28"/>
        </w:rPr>
        <w:t> </w:t>
      </w:r>
      <w:r w:rsidR="009328E8" w:rsidRPr="00CC528B">
        <w:rPr>
          <w:rFonts w:ascii="Times New Roman" w:hAnsi="Times New Roman"/>
          <w:bCs/>
          <w:sz w:val="28"/>
          <w:szCs w:val="28"/>
        </w:rPr>
        <w:t>decembra Regulu (ES) Nr.</w:t>
      </w:r>
      <w:r w:rsidR="00943A53" w:rsidRPr="00CC528B">
        <w:rPr>
          <w:rFonts w:ascii="Times New Roman" w:hAnsi="Times New Roman"/>
          <w:bCs/>
          <w:sz w:val="28"/>
          <w:szCs w:val="28"/>
        </w:rPr>
        <w:t> </w:t>
      </w:r>
      <w:r w:rsidR="009328E8" w:rsidRPr="00CC528B">
        <w:rPr>
          <w:rFonts w:ascii="Times New Roman" w:hAnsi="Times New Roman"/>
          <w:bCs/>
          <w:sz w:val="28"/>
          <w:szCs w:val="28"/>
        </w:rPr>
        <w:t>1407/2013 par Līguma par Eiropas Savienības darbību 107. un 108.</w:t>
      </w:r>
      <w:r w:rsidR="00943A53" w:rsidRPr="00CC528B">
        <w:rPr>
          <w:rFonts w:ascii="Times New Roman" w:hAnsi="Times New Roman"/>
          <w:bCs/>
          <w:sz w:val="28"/>
          <w:szCs w:val="28"/>
        </w:rPr>
        <w:t> </w:t>
      </w:r>
      <w:r w:rsidR="009328E8" w:rsidRPr="00CC528B">
        <w:rPr>
          <w:rFonts w:ascii="Times New Roman" w:hAnsi="Times New Roman"/>
          <w:bCs/>
          <w:sz w:val="28"/>
          <w:szCs w:val="28"/>
        </w:rPr>
        <w:t xml:space="preserve">panta piemērošanu </w:t>
      </w:r>
      <w:proofErr w:type="spellStart"/>
      <w:r w:rsidR="009328E8" w:rsidRPr="00CC528B">
        <w:rPr>
          <w:rFonts w:ascii="Times New Roman" w:hAnsi="Times New Roman"/>
          <w:bCs/>
          <w:i/>
          <w:sz w:val="28"/>
          <w:szCs w:val="28"/>
        </w:rPr>
        <w:t>de</w:t>
      </w:r>
      <w:proofErr w:type="spellEnd"/>
      <w:r w:rsidR="00943A53" w:rsidRPr="00CC528B">
        <w:rPr>
          <w:rFonts w:ascii="Times New Roman" w:hAnsi="Times New Roman"/>
          <w:bCs/>
          <w:i/>
          <w:sz w:val="28"/>
          <w:szCs w:val="28"/>
        </w:rPr>
        <w:t> </w:t>
      </w:r>
      <w:proofErr w:type="spellStart"/>
      <w:r w:rsidR="009328E8" w:rsidRPr="00CC528B">
        <w:rPr>
          <w:rFonts w:ascii="Times New Roman" w:hAnsi="Times New Roman"/>
          <w:bCs/>
          <w:i/>
          <w:sz w:val="28"/>
          <w:szCs w:val="28"/>
        </w:rPr>
        <w:t>minimis</w:t>
      </w:r>
      <w:proofErr w:type="spellEnd"/>
      <w:r w:rsidR="009328E8" w:rsidRPr="00CC528B">
        <w:rPr>
          <w:rFonts w:ascii="Times New Roman" w:hAnsi="Times New Roman"/>
          <w:bCs/>
          <w:sz w:val="28"/>
          <w:szCs w:val="28"/>
        </w:rPr>
        <w:t xml:space="preserve"> atbalstam (Eiropas Savienības Oficiālais Vēstnesis, 2013.</w:t>
      </w:r>
      <w:r w:rsidR="00943A53" w:rsidRPr="00CC528B">
        <w:rPr>
          <w:rFonts w:ascii="Times New Roman" w:hAnsi="Times New Roman"/>
          <w:bCs/>
          <w:sz w:val="28"/>
          <w:szCs w:val="28"/>
        </w:rPr>
        <w:t> </w:t>
      </w:r>
      <w:r w:rsidR="009328E8" w:rsidRPr="00CC528B">
        <w:rPr>
          <w:rFonts w:ascii="Times New Roman" w:hAnsi="Times New Roman"/>
          <w:bCs/>
          <w:sz w:val="28"/>
          <w:szCs w:val="28"/>
        </w:rPr>
        <w:t>gada 24.</w:t>
      </w:r>
      <w:r w:rsidR="00943A53" w:rsidRPr="00CC528B">
        <w:rPr>
          <w:rFonts w:ascii="Times New Roman" w:hAnsi="Times New Roman"/>
          <w:bCs/>
          <w:sz w:val="28"/>
          <w:szCs w:val="28"/>
        </w:rPr>
        <w:t> </w:t>
      </w:r>
      <w:r w:rsidR="009328E8" w:rsidRPr="00CC528B">
        <w:rPr>
          <w:rFonts w:ascii="Times New Roman" w:hAnsi="Times New Roman"/>
          <w:bCs/>
          <w:sz w:val="28"/>
          <w:szCs w:val="28"/>
        </w:rPr>
        <w:t>decembris, Nr.</w:t>
      </w:r>
      <w:r w:rsidR="00943A53" w:rsidRPr="00CC528B">
        <w:rPr>
          <w:rFonts w:ascii="Times New Roman" w:hAnsi="Times New Roman"/>
          <w:bCs/>
          <w:sz w:val="28"/>
          <w:szCs w:val="28"/>
        </w:rPr>
        <w:t> </w:t>
      </w:r>
      <w:r w:rsidR="009328E8" w:rsidRPr="00CC528B">
        <w:rPr>
          <w:rFonts w:ascii="Times New Roman" w:hAnsi="Times New Roman"/>
          <w:bCs/>
          <w:sz w:val="28"/>
          <w:szCs w:val="28"/>
        </w:rPr>
        <w:t>L 352/1) (turpmāk – Komisijas regula Nr.</w:t>
      </w:r>
      <w:r w:rsidR="00943A53" w:rsidRPr="00CC528B">
        <w:rPr>
          <w:rFonts w:ascii="Times New Roman" w:hAnsi="Times New Roman"/>
          <w:bCs/>
          <w:sz w:val="28"/>
          <w:szCs w:val="28"/>
        </w:rPr>
        <w:t> </w:t>
      </w:r>
      <w:r w:rsidR="009328E8" w:rsidRPr="00CC528B">
        <w:rPr>
          <w:rFonts w:ascii="Times New Roman" w:hAnsi="Times New Roman"/>
          <w:bCs/>
          <w:sz w:val="28"/>
          <w:szCs w:val="28"/>
        </w:rPr>
        <w:t xml:space="preserve">1407/2013) </w:t>
      </w:r>
      <w:r w:rsidR="00943A53" w:rsidRPr="00CC528B">
        <w:rPr>
          <w:rFonts w:ascii="Times New Roman" w:hAnsi="Times New Roman"/>
          <w:bCs/>
          <w:sz w:val="28"/>
          <w:szCs w:val="28"/>
        </w:rPr>
        <w:t>vai Komisijas 2014. </w:t>
      </w:r>
      <w:r w:rsidR="009328E8" w:rsidRPr="00CC528B">
        <w:rPr>
          <w:rFonts w:ascii="Times New Roman" w:hAnsi="Times New Roman"/>
          <w:bCs/>
          <w:sz w:val="28"/>
          <w:szCs w:val="28"/>
        </w:rPr>
        <w:t>gada 27.</w:t>
      </w:r>
      <w:r w:rsidR="00943A53" w:rsidRPr="00CC528B">
        <w:rPr>
          <w:rFonts w:ascii="Times New Roman" w:hAnsi="Times New Roman"/>
          <w:bCs/>
          <w:sz w:val="28"/>
          <w:szCs w:val="28"/>
        </w:rPr>
        <w:t> </w:t>
      </w:r>
      <w:r w:rsidR="009328E8" w:rsidRPr="00CC528B">
        <w:rPr>
          <w:rFonts w:ascii="Times New Roman" w:hAnsi="Times New Roman"/>
          <w:bCs/>
          <w:sz w:val="28"/>
          <w:szCs w:val="28"/>
        </w:rPr>
        <w:t>jūnija Regulu (ES) Nr.</w:t>
      </w:r>
      <w:r w:rsidR="00943A53" w:rsidRPr="00CC528B">
        <w:rPr>
          <w:rFonts w:ascii="Times New Roman" w:hAnsi="Times New Roman"/>
          <w:bCs/>
          <w:sz w:val="28"/>
          <w:szCs w:val="28"/>
        </w:rPr>
        <w:t> </w:t>
      </w:r>
      <w:r w:rsidR="009328E8" w:rsidRPr="00CC528B">
        <w:rPr>
          <w:rFonts w:ascii="Times New Roman" w:hAnsi="Times New Roman"/>
          <w:bCs/>
          <w:sz w:val="28"/>
          <w:szCs w:val="28"/>
        </w:rPr>
        <w:t>717/2014 par Līguma par Eiropas Savienības darbību 107. un 108.</w:t>
      </w:r>
      <w:r w:rsidR="00943A53" w:rsidRPr="00CC528B">
        <w:rPr>
          <w:rFonts w:ascii="Times New Roman" w:hAnsi="Times New Roman"/>
          <w:bCs/>
          <w:sz w:val="28"/>
          <w:szCs w:val="28"/>
        </w:rPr>
        <w:t> </w:t>
      </w:r>
      <w:r w:rsidR="009328E8" w:rsidRPr="00CC528B">
        <w:rPr>
          <w:rFonts w:ascii="Times New Roman" w:hAnsi="Times New Roman"/>
          <w:bCs/>
          <w:sz w:val="28"/>
          <w:szCs w:val="28"/>
        </w:rPr>
        <w:t xml:space="preserve">panta piemērošanu </w:t>
      </w:r>
      <w:proofErr w:type="spellStart"/>
      <w:r w:rsidR="009328E8" w:rsidRPr="00CC528B">
        <w:rPr>
          <w:rFonts w:ascii="Times New Roman" w:hAnsi="Times New Roman"/>
          <w:bCs/>
          <w:i/>
          <w:sz w:val="28"/>
          <w:szCs w:val="28"/>
        </w:rPr>
        <w:t>de</w:t>
      </w:r>
      <w:proofErr w:type="spellEnd"/>
      <w:r w:rsidR="00943A53" w:rsidRPr="00CC528B">
        <w:rPr>
          <w:rFonts w:ascii="Times New Roman" w:hAnsi="Times New Roman"/>
          <w:bCs/>
          <w:i/>
          <w:sz w:val="28"/>
          <w:szCs w:val="28"/>
        </w:rPr>
        <w:t> </w:t>
      </w:r>
      <w:proofErr w:type="spellStart"/>
      <w:r w:rsidR="009328E8" w:rsidRPr="00CC528B">
        <w:rPr>
          <w:rFonts w:ascii="Times New Roman" w:hAnsi="Times New Roman"/>
          <w:bCs/>
          <w:i/>
          <w:sz w:val="28"/>
          <w:szCs w:val="28"/>
        </w:rPr>
        <w:t>minimis</w:t>
      </w:r>
      <w:proofErr w:type="spellEnd"/>
      <w:r w:rsidR="009328E8" w:rsidRPr="00CC528B">
        <w:rPr>
          <w:rFonts w:ascii="Times New Roman" w:hAnsi="Times New Roman"/>
          <w:bCs/>
          <w:sz w:val="28"/>
          <w:szCs w:val="28"/>
        </w:rPr>
        <w:t xml:space="preserve"> atbalstam zvejniecības un akvakultūras nozarē (Eiropas Savienības Oficiālais Vēstnesis, 2014.</w:t>
      </w:r>
      <w:r w:rsidR="00943A53" w:rsidRPr="00CC528B">
        <w:rPr>
          <w:rFonts w:ascii="Times New Roman" w:hAnsi="Times New Roman"/>
          <w:bCs/>
          <w:sz w:val="28"/>
          <w:szCs w:val="28"/>
        </w:rPr>
        <w:t> </w:t>
      </w:r>
      <w:r w:rsidR="009328E8" w:rsidRPr="00CC528B">
        <w:rPr>
          <w:rFonts w:ascii="Times New Roman" w:hAnsi="Times New Roman"/>
          <w:bCs/>
          <w:sz w:val="28"/>
          <w:szCs w:val="28"/>
        </w:rPr>
        <w:t>gada 28.</w:t>
      </w:r>
      <w:r w:rsidR="00943A53" w:rsidRPr="00CC528B">
        <w:rPr>
          <w:rFonts w:ascii="Times New Roman" w:hAnsi="Times New Roman"/>
          <w:bCs/>
          <w:sz w:val="28"/>
          <w:szCs w:val="28"/>
        </w:rPr>
        <w:t> </w:t>
      </w:r>
      <w:r w:rsidR="009328E8" w:rsidRPr="00CC528B">
        <w:rPr>
          <w:rFonts w:ascii="Times New Roman" w:hAnsi="Times New Roman"/>
          <w:bCs/>
          <w:sz w:val="28"/>
          <w:szCs w:val="28"/>
        </w:rPr>
        <w:t>jūnijs, Nr.</w:t>
      </w:r>
      <w:r w:rsidR="00943A53" w:rsidRPr="00CC528B">
        <w:rPr>
          <w:rFonts w:ascii="Times New Roman" w:hAnsi="Times New Roman"/>
          <w:bCs/>
          <w:sz w:val="28"/>
          <w:szCs w:val="28"/>
        </w:rPr>
        <w:t> </w:t>
      </w:r>
      <w:r w:rsidR="009328E8" w:rsidRPr="00CC528B">
        <w:rPr>
          <w:rFonts w:ascii="Times New Roman" w:hAnsi="Times New Roman"/>
          <w:bCs/>
          <w:sz w:val="28"/>
          <w:szCs w:val="28"/>
        </w:rPr>
        <w:t>L</w:t>
      </w:r>
      <w:r w:rsidR="00843C32" w:rsidRPr="00CC528B">
        <w:rPr>
          <w:rFonts w:ascii="Times New Roman" w:hAnsi="Times New Roman"/>
          <w:bCs/>
          <w:sz w:val="28"/>
          <w:szCs w:val="28"/>
        </w:rPr>
        <w:t> </w:t>
      </w:r>
      <w:r w:rsidR="009328E8" w:rsidRPr="00CC528B">
        <w:rPr>
          <w:rFonts w:ascii="Times New Roman" w:hAnsi="Times New Roman"/>
          <w:bCs/>
          <w:sz w:val="28"/>
          <w:szCs w:val="28"/>
        </w:rPr>
        <w:t>190/45) (turpmāk – Komisijas regula Nr.</w:t>
      </w:r>
      <w:r w:rsidR="00943A53" w:rsidRPr="00CC528B">
        <w:rPr>
          <w:rFonts w:ascii="Times New Roman" w:hAnsi="Times New Roman"/>
          <w:bCs/>
          <w:sz w:val="28"/>
          <w:szCs w:val="28"/>
        </w:rPr>
        <w:t> </w:t>
      </w:r>
      <w:r w:rsidR="009328E8" w:rsidRPr="00CC528B">
        <w:rPr>
          <w:rFonts w:ascii="Times New Roman" w:hAnsi="Times New Roman"/>
          <w:bCs/>
          <w:sz w:val="28"/>
          <w:szCs w:val="28"/>
        </w:rPr>
        <w:t>717/2014) attiecībā uz zivsaimniecības uzņēmumiem, kas darbojas saskaņā ar Eiropas Parlamenta un Padomes 2013.</w:t>
      </w:r>
      <w:r w:rsidR="00943A53" w:rsidRPr="00CC528B">
        <w:rPr>
          <w:rFonts w:ascii="Times New Roman" w:hAnsi="Times New Roman"/>
          <w:bCs/>
          <w:sz w:val="28"/>
          <w:szCs w:val="28"/>
        </w:rPr>
        <w:t> gada 11. decembra Regulu (ES) Nr. </w:t>
      </w:r>
      <w:r w:rsidR="009328E8" w:rsidRPr="00CC528B">
        <w:rPr>
          <w:rFonts w:ascii="Times New Roman" w:hAnsi="Times New Roman"/>
          <w:bCs/>
          <w:sz w:val="28"/>
          <w:szCs w:val="28"/>
        </w:rPr>
        <w:t>1379/2013</w:t>
      </w:r>
      <w:r w:rsidR="00BE1269" w:rsidRPr="00CC528B">
        <w:rPr>
          <w:rFonts w:ascii="Times New Roman" w:hAnsi="Times New Roman"/>
          <w:bCs/>
          <w:sz w:val="28"/>
          <w:szCs w:val="28"/>
        </w:rPr>
        <w:t xml:space="preserve"> </w:t>
      </w:r>
      <w:r w:rsidR="009328E8" w:rsidRPr="00CC528B">
        <w:rPr>
          <w:rFonts w:ascii="Times New Roman" w:hAnsi="Times New Roman"/>
          <w:bCs/>
          <w:sz w:val="28"/>
          <w:szCs w:val="28"/>
        </w:rPr>
        <w:t>par zvejas un akvakultūras produktu tirgu kopīgo organizāciju un ar ko groza Padomes Regulas (EK) Nr.</w:t>
      </w:r>
      <w:r w:rsidR="00943A53" w:rsidRPr="00CC528B">
        <w:rPr>
          <w:rFonts w:ascii="Times New Roman" w:hAnsi="Times New Roman"/>
          <w:bCs/>
          <w:sz w:val="28"/>
          <w:szCs w:val="28"/>
        </w:rPr>
        <w:t> </w:t>
      </w:r>
      <w:r w:rsidR="009328E8" w:rsidRPr="00CC528B">
        <w:rPr>
          <w:rFonts w:ascii="Times New Roman" w:hAnsi="Times New Roman"/>
          <w:bCs/>
          <w:sz w:val="28"/>
          <w:szCs w:val="28"/>
        </w:rPr>
        <w:t>1184/2006 un (EK) Nr.</w:t>
      </w:r>
      <w:r w:rsidR="00943A53" w:rsidRPr="00CC528B">
        <w:rPr>
          <w:rFonts w:ascii="Times New Roman" w:hAnsi="Times New Roman"/>
          <w:bCs/>
          <w:sz w:val="28"/>
          <w:szCs w:val="28"/>
        </w:rPr>
        <w:t> </w:t>
      </w:r>
      <w:r w:rsidR="009328E8" w:rsidRPr="00CC528B">
        <w:rPr>
          <w:rFonts w:ascii="Times New Roman" w:hAnsi="Times New Roman"/>
          <w:bCs/>
          <w:sz w:val="28"/>
          <w:szCs w:val="28"/>
        </w:rPr>
        <w:t>1224/2009 un atceļ Pado</w:t>
      </w:r>
      <w:r w:rsidR="00943A53" w:rsidRPr="00CC528B">
        <w:rPr>
          <w:rFonts w:ascii="Times New Roman" w:hAnsi="Times New Roman"/>
          <w:bCs/>
          <w:sz w:val="28"/>
          <w:szCs w:val="28"/>
        </w:rPr>
        <w:t>mes Regulu (EK) Nr. </w:t>
      </w:r>
      <w:r w:rsidR="009328E8" w:rsidRPr="00CC528B">
        <w:rPr>
          <w:rFonts w:ascii="Times New Roman" w:hAnsi="Times New Roman"/>
          <w:bCs/>
          <w:sz w:val="28"/>
          <w:szCs w:val="28"/>
        </w:rPr>
        <w:t>104/2000</w:t>
      </w:r>
      <w:r w:rsidR="00BE1269" w:rsidRPr="00CC528B">
        <w:rPr>
          <w:rFonts w:ascii="Times New Roman" w:hAnsi="Times New Roman"/>
          <w:bCs/>
          <w:sz w:val="28"/>
          <w:szCs w:val="28"/>
        </w:rPr>
        <w:t xml:space="preserve"> (Eiropas Savienības Oficiālais Vēstnesis, 2013. gada 28. decembris, Nr. L 354/1) (turpmāk </w:t>
      </w:r>
      <w:r w:rsidR="00B70CF4" w:rsidRPr="00CC528B">
        <w:rPr>
          <w:rFonts w:ascii="Times New Roman" w:hAnsi="Times New Roman"/>
          <w:bCs/>
          <w:sz w:val="28"/>
          <w:szCs w:val="28"/>
        </w:rPr>
        <w:t>–</w:t>
      </w:r>
      <w:r w:rsidR="00BE1269" w:rsidRPr="00CC528B">
        <w:rPr>
          <w:rFonts w:ascii="Times New Roman" w:hAnsi="Times New Roman"/>
          <w:bCs/>
          <w:sz w:val="28"/>
          <w:szCs w:val="28"/>
        </w:rPr>
        <w:t xml:space="preserve"> Eiropas Parlamenta un Padomes regula Nr. 1379/2013)</w:t>
      </w:r>
      <w:r w:rsidR="009328E8" w:rsidRPr="00CC528B">
        <w:rPr>
          <w:rFonts w:ascii="Times New Roman" w:hAnsi="Times New Roman"/>
          <w:bCs/>
          <w:sz w:val="28"/>
          <w:szCs w:val="28"/>
        </w:rPr>
        <w:t>, vai Komisijas 2013.</w:t>
      </w:r>
      <w:r w:rsidR="00943A53" w:rsidRPr="00CC528B">
        <w:rPr>
          <w:rFonts w:ascii="Times New Roman" w:hAnsi="Times New Roman"/>
          <w:bCs/>
          <w:sz w:val="28"/>
          <w:szCs w:val="28"/>
        </w:rPr>
        <w:t> gada 18. decembra Regulu (ES) Nr. </w:t>
      </w:r>
      <w:r w:rsidR="009328E8" w:rsidRPr="00CC528B">
        <w:rPr>
          <w:rFonts w:ascii="Times New Roman" w:hAnsi="Times New Roman"/>
          <w:bCs/>
          <w:sz w:val="28"/>
          <w:szCs w:val="28"/>
        </w:rPr>
        <w:t>1408/2013 par Līguma par Eiropas Savienības darbību 107. un 108</w:t>
      </w:r>
      <w:r w:rsidR="00AA7730" w:rsidRPr="00CC528B">
        <w:rPr>
          <w:rFonts w:ascii="Times New Roman" w:hAnsi="Times New Roman"/>
          <w:bCs/>
          <w:sz w:val="28"/>
          <w:szCs w:val="28"/>
        </w:rPr>
        <w:t>. p</w:t>
      </w:r>
      <w:r w:rsidR="009328E8" w:rsidRPr="00CC528B">
        <w:rPr>
          <w:rFonts w:ascii="Times New Roman" w:hAnsi="Times New Roman"/>
          <w:bCs/>
          <w:sz w:val="28"/>
          <w:szCs w:val="28"/>
        </w:rPr>
        <w:t xml:space="preserve">anta piemērošanu </w:t>
      </w:r>
      <w:proofErr w:type="spellStart"/>
      <w:r w:rsidR="009328E8" w:rsidRPr="00CC528B">
        <w:rPr>
          <w:rFonts w:ascii="Times New Roman" w:hAnsi="Times New Roman"/>
          <w:bCs/>
          <w:i/>
          <w:sz w:val="28"/>
          <w:szCs w:val="28"/>
        </w:rPr>
        <w:t>de</w:t>
      </w:r>
      <w:proofErr w:type="spellEnd"/>
      <w:r w:rsidR="00943A53" w:rsidRPr="00CC528B">
        <w:rPr>
          <w:rFonts w:ascii="Times New Roman" w:hAnsi="Times New Roman"/>
          <w:bCs/>
          <w:i/>
          <w:sz w:val="28"/>
          <w:szCs w:val="28"/>
        </w:rPr>
        <w:t> </w:t>
      </w:r>
      <w:proofErr w:type="spellStart"/>
      <w:r w:rsidR="009328E8" w:rsidRPr="00CC528B">
        <w:rPr>
          <w:rFonts w:ascii="Times New Roman" w:hAnsi="Times New Roman"/>
          <w:bCs/>
          <w:i/>
          <w:sz w:val="28"/>
          <w:szCs w:val="28"/>
        </w:rPr>
        <w:t>minimis</w:t>
      </w:r>
      <w:proofErr w:type="spellEnd"/>
      <w:r w:rsidR="009328E8" w:rsidRPr="00CC528B">
        <w:rPr>
          <w:rFonts w:ascii="Times New Roman" w:hAnsi="Times New Roman"/>
          <w:bCs/>
          <w:sz w:val="28"/>
          <w:szCs w:val="28"/>
        </w:rPr>
        <w:t xml:space="preserve"> atbalstam lauksaimniecības nozarē (Eiropas Savienības Oficiālais Vēstnesis, 2013.</w:t>
      </w:r>
      <w:r w:rsidR="00943A53" w:rsidRPr="00CC528B">
        <w:rPr>
          <w:rFonts w:ascii="Times New Roman" w:hAnsi="Times New Roman"/>
          <w:bCs/>
          <w:sz w:val="28"/>
          <w:szCs w:val="28"/>
        </w:rPr>
        <w:t> </w:t>
      </w:r>
      <w:r w:rsidR="009328E8" w:rsidRPr="00CC528B">
        <w:rPr>
          <w:rFonts w:ascii="Times New Roman" w:hAnsi="Times New Roman"/>
          <w:bCs/>
          <w:sz w:val="28"/>
          <w:szCs w:val="28"/>
        </w:rPr>
        <w:t>gada 24.</w:t>
      </w:r>
      <w:r w:rsidR="00943A53" w:rsidRPr="00CC528B">
        <w:rPr>
          <w:rFonts w:ascii="Times New Roman" w:hAnsi="Times New Roman"/>
          <w:bCs/>
          <w:sz w:val="28"/>
          <w:szCs w:val="28"/>
        </w:rPr>
        <w:t> </w:t>
      </w:r>
      <w:r w:rsidR="009328E8" w:rsidRPr="00CC528B">
        <w:rPr>
          <w:rFonts w:ascii="Times New Roman" w:hAnsi="Times New Roman"/>
          <w:bCs/>
          <w:sz w:val="28"/>
          <w:szCs w:val="28"/>
        </w:rPr>
        <w:t>decembris, Nr.</w:t>
      </w:r>
      <w:r w:rsidR="00943A53" w:rsidRPr="00CC528B">
        <w:rPr>
          <w:rFonts w:ascii="Times New Roman" w:hAnsi="Times New Roman"/>
          <w:bCs/>
          <w:sz w:val="28"/>
          <w:szCs w:val="28"/>
        </w:rPr>
        <w:t> </w:t>
      </w:r>
      <w:r w:rsidR="009328E8" w:rsidRPr="00CC528B">
        <w:rPr>
          <w:rFonts w:ascii="Times New Roman" w:hAnsi="Times New Roman"/>
          <w:bCs/>
          <w:sz w:val="28"/>
          <w:szCs w:val="28"/>
        </w:rPr>
        <w:t>L 352/9) (turpmāk</w:t>
      </w:r>
      <w:r w:rsidR="00322235" w:rsidRPr="00CC528B">
        <w:rPr>
          <w:rFonts w:ascii="Times New Roman" w:hAnsi="Times New Roman"/>
          <w:bCs/>
          <w:sz w:val="28"/>
          <w:szCs w:val="28"/>
        </w:rPr>
        <w:t> </w:t>
      </w:r>
      <w:r w:rsidR="009328E8" w:rsidRPr="00CC528B">
        <w:rPr>
          <w:rFonts w:ascii="Times New Roman" w:hAnsi="Times New Roman"/>
          <w:bCs/>
          <w:sz w:val="28"/>
          <w:szCs w:val="28"/>
        </w:rPr>
        <w:t>– Ko</w:t>
      </w:r>
      <w:r w:rsidR="00943A53" w:rsidRPr="00CC528B">
        <w:rPr>
          <w:rFonts w:ascii="Times New Roman" w:hAnsi="Times New Roman"/>
          <w:bCs/>
          <w:sz w:val="28"/>
          <w:szCs w:val="28"/>
        </w:rPr>
        <w:t>misijas regula Nr. </w:t>
      </w:r>
      <w:r w:rsidR="009328E8" w:rsidRPr="00CC528B">
        <w:rPr>
          <w:rFonts w:ascii="Times New Roman" w:hAnsi="Times New Roman"/>
          <w:bCs/>
          <w:sz w:val="28"/>
          <w:szCs w:val="28"/>
        </w:rPr>
        <w:t>1408/2013).</w:t>
      </w:r>
    </w:p>
    <w:p w14:paraId="2E018A2C" w14:textId="77777777" w:rsidR="006B0D45" w:rsidRPr="00CC528B" w:rsidRDefault="006B0D45" w:rsidP="003709FD">
      <w:pPr>
        <w:tabs>
          <w:tab w:val="left" w:pos="993"/>
          <w:tab w:val="left" w:pos="1276"/>
          <w:tab w:val="left" w:pos="1560"/>
        </w:tabs>
        <w:spacing w:after="0" w:line="240" w:lineRule="auto"/>
        <w:ind w:firstLine="709"/>
        <w:jc w:val="both"/>
        <w:rPr>
          <w:rFonts w:ascii="Times New Roman" w:eastAsia="Times New Roman" w:hAnsi="Times New Roman"/>
          <w:bCs/>
          <w:sz w:val="28"/>
          <w:szCs w:val="28"/>
        </w:rPr>
      </w:pPr>
    </w:p>
    <w:p w14:paraId="55E33466" w14:textId="5F8D9266" w:rsidR="00987F4D" w:rsidRPr="00CC528B" w:rsidRDefault="00171882" w:rsidP="003709FD">
      <w:pPr>
        <w:tabs>
          <w:tab w:val="left" w:pos="993"/>
          <w:tab w:val="left" w:pos="1276"/>
          <w:tab w:val="left" w:pos="1560"/>
        </w:tabs>
        <w:spacing w:after="0" w:line="240" w:lineRule="auto"/>
        <w:ind w:firstLine="709"/>
        <w:jc w:val="both"/>
        <w:rPr>
          <w:rFonts w:ascii="Times New Roman" w:hAnsi="Times New Roman"/>
          <w:bCs/>
          <w:sz w:val="28"/>
          <w:szCs w:val="28"/>
        </w:rPr>
      </w:pPr>
      <w:r w:rsidRPr="00CC528B">
        <w:rPr>
          <w:rFonts w:ascii="Times New Roman" w:eastAsia="Times New Roman" w:hAnsi="Times New Roman"/>
          <w:bCs/>
          <w:sz w:val="28"/>
          <w:szCs w:val="28"/>
        </w:rPr>
        <w:t>44. </w:t>
      </w:r>
      <w:r w:rsidR="005975AA" w:rsidRPr="00CC528B">
        <w:rPr>
          <w:rFonts w:ascii="Times New Roman" w:eastAsia="Times New Roman" w:hAnsi="Times New Roman"/>
          <w:bCs/>
          <w:sz w:val="28"/>
          <w:szCs w:val="28"/>
        </w:rPr>
        <w:t xml:space="preserve">Pieņemot lēmumu par </w:t>
      </w:r>
      <w:proofErr w:type="spellStart"/>
      <w:r w:rsidR="005975AA" w:rsidRPr="00CC528B">
        <w:rPr>
          <w:rFonts w:ascii="Times New Roman" w:eastAsia="Times New Roman" w:hAnsi="Times New Roman"/>
          <w:bCs/>
          <w:i/>
          <w:sz w:val="28"/>
          <w:szCs w:val="28"/>
        </w:rPr>
        <w:t>de</w:t>
      </w:r>
      <w:proofErr w:type="spellEnd"/>
      <w:r w:rsidR="00943A53" w:rsidRPr="00CC528B">
        <w:rPr>
          <w:rFonts w:ascii="Times New Roman" w:eastAsia="Times New Roman" w:hAnsi="Times New Roman"/>
          <w:bCs/>
          <w:i/>
          <w:sz w:val="28"/>
          <w:szCs w:val="28"/>
        </w:rPr>
        <w:t> </w:t>
      </w:r>
      <w:proofErr w:type="spellStart"/>
      <w:r w:rsidR="005975AA" w:rsidRPr="00CC528B">
        <w:rPr>
          <w:rFonts w:ascii="Times New Roman" w:eastAsia="Times New Roman" w:hAnsi="Times New Roman"/>
          <w:bCs/>
          <w:i/>
          <w:sz w:val="28"/>
          <w:szCs w:val="28"/>
        </w:rPr>
        <w:t>minimis</w:t>
      </w:r>
      <w:proofErr w:type="spellEnd"/>
      <w:r w:rsidR="005975AA" w:rsidRPr="00CC528B">
        <w:rPr>
          <w:rFonts w:ascii="Times New Roman" w:eastAsia="Times New Roman" w:hAnsi="Times New Roman"/>
          <w:bCs/>
          <w:sz w:val="28"/>
          <w:szCs w:val="28"/>
        </w:rPr>
        <w:t xml:space="preserve"> atbalsta piešķiršanu</w:t>
      </w:r>
      <w:r w:rsidR="00B70CF4" w:rsidRPr="00CC528B">
        <w:rPr>
          <w:rFonts w:ascii="Times New Roman" w:eastAsia="Times New Roman" w:hAnsi="Times New Roman"/>
          <w:bCs/>
          <w:sz w:val="28"/>
          <w:szCs w:val="28"/>
        </w:rPr>
        <w:t>,</w:t>
      </w:r>
      <w:r w:rsidR="00536CD5" w:rsidRPr="00CC528B">
        <w:rPr>
          <w:rFonts w:ascii="Times New Roman" w:eastAsia="Times New Roman" w:hAnsi="Times New Roman"/>
          <w:bCs/>
          <w:sz w:val="28"/>
          <w:szCs w:val="28"/>
        </w:rPr>
        <w:t xml:space="preserve"> </w:t>
      </w:r>
      <w:r w:rsidR="00572405" w:rsidRPr="00CC528B">
        <w:rPr>
          <w:rFonts w:ascii="Times New Roman" w:eastAsia="Times New Roman" w:hAnsi="Times New Roman"/>
          <w:bCs/>
          <w:sz w:val="28"/>
          <w:szCs w:val="28"/>
        </w:rPr>
        <w:t>finansējuma saņēmējs</w:t>
      </w:r>
      <w:r w:rsidR="005975AA" w:rsidRPr="00CC528B">
        <w:rPr>
          <w:rFonts w:ascii="Times New Roman" w:eastAsia="Times New Roman" w:hAnsi="Times New Roman"/>
          <w:bCs/>
          <w:sz w:val="28"/>
          <w:szCs w:val="28"/>
        </w:rPr>
        <w:t xml:space="preserve"> ievēro šādus nosacījumus:</w:t>
      </w:r>
    </w:p>
    <w:p w14:paraId="085E0519" w14:textId="3E48F43A" w:rsidR="00FE6BFC" w:rsidRPr="00CC528B" w:rsidRDefault="0017188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44.1.</w:t>
      </w:r>
      <w:r w:rsidRPr="00CC528B">
        <w:rPr>
          <w:rFonts w:ascii="Times New Roman" w:hAnsi="Times New Roman"/>
          <w:i/>
          <w:sz w:val="28"/>
          <w:szCs w:val="28"/>
        </w:rPr>
        <w:t> </w:t>
      </w:r>
      <w:proofErr w:type="spellStart"/>
      <w:r w:rsidR="005B6A91" w:rsidRPr="00CC528B">
        <w:rPr>
          <w:rFonts w:ascii="Times New Roman" w:hAnsi="Times New Roman"/>
          <w:i/>
          <w:sz w:val="28"/>
          <w:szCs w:val="28"/>
        </w:rPr>
        <w:t>d</w:t>
      </w:r>
      <w:r w:rsidR="005975AA" w:rsidRPr="00CC528B">
        <w:rPr>
          <w:rFonts w:ascii="Times New Roman" w:hAnsi="Times New Roman"/>
          <w:i/>
          <w:sz w:val="28"/>
          <w:szCs w:val="28"/>
        </w:rPr>
        <w:t>e</w:t>
      </w:r>
      <w:proofErr w:type="spellEnd"/>
      <w:r w:rsidR="00196151" w:rsidRPr="00CC528B">
        <w:rPr>
          <w:rFonts w:ascii="Times New Roman" w:hAnsi="Times New Roman"/>
          <w:i/>
          <w:sz w:val="28"/>
          <w:szCs w:val="28"/>
        </w:rPr>
        <w:t> </w:t>
      </w:r>
      <w:proofErr w:type="spellStart"/>
      <w:r w:rsidR="005975AA" w:rsidRPr="00CC528B">
        <w:rPr>
          <w:rFonts w:ascii="Times New Roman" w:hAnsi="Times New Roman"/>
          <w:i/>
          <w:sz w:val="28"/>
          <w:szCs w:val="28"/>
        </w:rPr>
        <w:t>minimis</w:t>
      </w:r>
      <w:proofErr w:type="spellEnd"/>
      <w:r w:rsidR="005975AA" w:rsidRPr="00CC528B">
        <w:rPr>
          <w:rFonts w:ascii="Times New Roman" w:hAnsi="Times New Roman"/>
          <w:sz w:val="28"/>
          <w:szCs w:val="28"/>
        </w:rPr>
        <w:t xml:space="preserve"> atbalstu piešķir, ievērojot Komisijas regulas Nr.</w:t>
      </w:r>
      <w:r w:rsidR="00196151" w:rsidRPr="00CC528B">
        <w:rPr>
          <w:rFonts w:ascii="Times New Roman" w:hAnsi="Times New Roman"/>
          <w:sz w:val="28"/>
          <w:szCs w:val="28"/>
        </w:rPr>
        <w:t> </w:t>
      </w:r>
      <w:r w:rsidR="00D65094" w:rsidRPr="00CC528B">
        <w:rPr>
          <w:rFonts w:ascii="Times New Roman" w:hAnsi="Times New Roman"/>
          <w:sz w:val="28"/>
          <w:szCs w:val="28"/>
        </w:rPr>
        <w:t>1407/2013 1. panta 1. </w:t>
      </w:r>
      <w:r w:rsidR="005975AA" w:rsidRPr="00CC528B">
        <w:rPr>
          <w:rFonts w:ascii="Times New Roman" w:hAnsi="Times New Roman"/>
          <w:sz w:val="28"/>
          <w:szCs w:val="28"/>
        </w:rPr>
        <w:t>punktā, Komisijas regulas Nr</w:t>
      </w:r>
      <w:r w:rsidR="00196151" w:rsidRPr="00CC528B">
        <w:rPr>
          <w:rFonts w:ascii="Times New Roman" w:hAnsi="Times New Roman"/>
          <w:sz w:val="28"/>
          <w:szCs w:val="28"/>
        </w:rPr>
        <w:t>. </w:t>
      </w:r>
      <w:r w:rsidR="005975AA" w:rsidRPr="00CC528B">
        <w:rPr>
          <w:rFonts w:ascii="Times New Roman" w:hAnsi="Times New Roman"/>
          <w:sz w:val="28"/>
          <w:szCs w:val="28"/>
        </w:rPr>
        <w:t>717/2014 1.</w:t>
      </w:r>
      <w:r w:rsidR="007E1219" w:rsidRPr="00CC528B">
        <w:rPr>
          <w:rFonts w:ascii="Times New Roman" w:hAnsi="Times New Roman"/>
          <w:sz w:val="28"/>
          <w:szCs w:val="28"/>
        </w:rPr>
        <w:t> </w:t>
      </w:r>
      <w:r w:rsidR="005975AA" w:rsidRPr="00CC528B">
        <w:rPr>
          <w:rFonts w:ascii="Times New Roman" w:hAnsi="Times New Roman"/>
          <w:sz w:val="28"/>
          <w:szCs w:val="28"/>
        </w:rPr>
        <w:t>panta 1.</w:t>
      </w:r>
      <w:r w:rsidR="00196151" w:rsidRPr="00CC528B">
        <w:rPr>
          <w:rFonts w:ascii="Times New Roman" w:hAnsi="Times New Roman"/>
          <w:sz w:val="28"/>
          <w:szCs w:val="28"/>
        </w:rPr>
        <w:t> </w:t>
      </w:r>
      <w:r w:rsidR="005975AA" w:rsidRPr="00CC528B">
        <w:rPr>
          <w:rFonts w:ascii="Times New Roman" w:hAnsi="Times New Roman"/>
          <w:sz w:val="28"/>
          <w:szCs w:val="28"/>
        </w:rPr>
        <w:t>punktā un Komisijas regulas Nr.</w:t>
      </w:r>
      <w:r w:rsidR="00196151" w:rsidRPr="00CC528B">
        <w:rPr>
          <w:rFonts w:ascii="Times New Roman" w:hAnsi="Times New Roman"/>
          <w:sz w:val="28"/>
          <w:szCs w:val="28"/>
        </w:rPr>
        <w:t> </w:t>
      </w:r>
      <w:r w:rsidR="00D65094" w:rsidRPr="00CC528B">
        <w:rPr>
          <w:rFonts w:ascii="Times New Roman" w:hAnsi="Times New Roman"/>
          <w:sz w:val="28"/>
          <w:szCs w:val="28"/>
        </w:rPr>
        <w:t>1408/2013 1. </w:t>
      </w:r>
      <w:r w:rsidR="005975AA" w:rsidRPr="00CC528B">
        <w:rPr>
          <w:rFonts w:ascii="Times New Roman" w:hAnsi="Times New Roman"/>
          <w:sz w:val="28"/>
          <w:szCs w:val="28"/>
        </w:rPr>
        <w:t>panta 1.</w:t>
      </w:r>
      <w:r w:rsidR="00196151" w:rsidRPr="00CC528B">
        <w:rPr>
          <w:rFonts w:ascii="Times New Roman" w:hAnsi="Times New Roman"/>
          <w:sz w:val="28"/>
          <w:szCs w:val="28"/>
        </w:rPr>
        <w:t> </w:t>
      </w:r>
      <w:r w:rsidR="005975AA" w:rsidRPr="00CC528B">
        <w:rPr>
          <w:rFonts w:ascii="Times New Roman" w:hAnsi="Times New Roman"/>
          <w:sz w:val="28"/>
          <w:szCs w:val="28"/>
        </w:rPr>
        <w:t>punktā minētos nozaru un darbības ierobežojumus;</w:t>
      </w:r>
    </w:p>
    <w:p w14:paraId="19F653F8" w14:textId="0D7DB722" w:rsidR="00FE6BFC" w:rsidRPr="00CC528B" w:rsidRDefault="0017188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44.2. </w:t>
      </w:r>
      <w:r w:rsidR="009328E8" w:rsidRPr="00CC528B">
        <w:rPr>
          <w:rFonts w:ascii="Times New Roman" w:hAnsi="Times New Roman"/>
          <w:sz w:val="28"/>
          <w:szCs w:val="28"/>
        </w:rPr>
        <w:t xml:space="preserve">pirms lēmuma par </w:t>
      </w:r>
      <w:proofErr w:type="spellStart"/>
      <w:r w:rsidR="009328E8" w:rsidRPr="00CC528B">
        <w:rPr>
          <w:rFonts w:ascii="Times New Roman" w:hAnsi="Times New Roman"/>
          <w:i/>
          <w:sz w:val="28"/>
          <w:szCs w:val="28"/>
        </w:rPr>
        <w:t>de</w:t>
      </w:r>
      <w:proofErr w:type="spellEnd"/>
      <w:r w:rsidR="009328E8" w:rsidRPr="00CC528B">
        <w:rPr>
          <w:rFonts w:ascii="Times New Roman" w:hAnsi="Times New Roman"/>
          <w:i/>
          <w:sz w:val="28"/>
          <w:szCs w:val="28"/>
        </w:rPr>
        <w:t xml:space="preserve"> </w:t>
      </w:r>
      <w:proofErr w:type="spellStart"/>
      <w:r w:rsidR="009328E8" w:rsidRPr="00CC528B">
        <w:rPr>
          <w:rFonts w:ascii="Times New Roman" w:hAnsi="Times New Roman"/>
          <w:i/>
          <w:sz w:val="28"/>
          <w:szCs w:val="28"/>
        </w:rPr>
        <w:t>minimis</w:t>
      </w:r>
      <w:proofErr w:type="spellEnd"/>
      <w:r w:rsidR="009328E8" w:rsidRPr="00CC528B">
        <w:rPr>
          <w:rFonts w:ascii="Times New Roman" w:hAnsi="Times New Roman"/>
          <w:sz w:val="28"/>
          <w:szCs w:val="28"/>
        </w:rPr>
        <w:t xml:space="preserve"> atbalsta piešķiršanu pieņemšanas pārbauda, vai </w:t>
      </w:r>
      <w:r w:rsidR="00D64427" w:rsidRPr="00CC528B">
        <w:rPr>
          <w:rFonts w:ascii="Times New Roman" w:hAnsi="Times New Roman"/>
          <w:bCs/>
          <w:sz w:val="28"/>
          <w:szCs w:val="28"/>
        </w:rPr>
        <w:t>atbalsta saņēmējam</w:t>
      </w:r>
      <w:r w:rsidR="009328E8" w:rsidRPr="00CC528B">
        <w:rPr>
          <w:rFonts w:ascii="Times New Roman" w:hAnsi="Times New Roman"/>
          <w:sz w:val="28"/>
          <w:szCs w:val="28"/>
        </w:rPr>
        <w:t xml:space="preserve"> minētais atbalsts nepalielina attiecīgajā fiskālajā gadā, kā arī iepriekšējos divos fiskālajos gados saņemtā </w:t>
      </w:r>
      <w:proofErr w:type="spellStart"/>
      <w:r w:rsidR="009328E8" w:rsidRPr="00CC528B">
        <w:rPr>
          <w:rFonts w:ascii="Times New Roman" w:hAnsi="Times New Roman"/>
          <w:i/>
          <w:sz w:val="28"/>
          <w:szCs w:val="28"/>
        </w:rPr>
        <w:t>de</w:t>
      </w:r>
      <w:proofErr w:type="spellEnd"/>
      <w:r w:rsidR="00196151" w:rsidRPr="00CC528B">
        <w:rPr>
          <w:rFonts w:ascii="Times New Roman" w:hAnsi="Times New Roman"/>
          <w:i/>
          <w:sz w:val="28"/>
          <w:szCs w:val="28"/>
        </w:rPr>
        <w:t> </w:t>
      </w:r>
      <w:proofErr w:type="spellStart"/>
      <w:r w:rsidR="009328E8" w:rsidRPr="00CC528B">
        <w:rPr>
          <w:rFonts w:ascii="Times New Roman" w:hAnsi="Times New Roman"/>
          <w:i/>
          <w:sz w:val="28"/>
          <w:szCs w:val="28"/>
        </w:rPr>
        <w:t>minimis</w:t>
      </w:r>
      <w:proofErr w:type="spellEnd"/>
      <w:r w:rsidR="009328E8" w:rsidRPr="00CC528B">
        <w:rPr>
          <w:rFonts w:ascii="Times New Roman" w:hAnsi="Times New Roman"/>
          <w:sz w:val="28"/>
          <w:szCs w:val="28"/>
        </w:rPr>
        <w:t xml:space="preserve"> atbalsta kopējo apmēru līdz līmenim, kas pārsniedz Komisijas regulas Nr.</w:t>
      </w:r>
      <w:r w:rsidR="00196151" w:rsidRPr="00CC528B">
        <w:rPr>
          <w:rFonts w:ascii="Times New Roman" w:hAnsi="Times New Roman"/>
          <w:sz w:val="28"/>
          <w:szCs w:val="28"/>
        </w:rPr>
        <w:t> </w:t>
      </w:r>
      <w:r w:rsidR="009328E8" w:rsidRPr="00CC528B">
        <w:rPr>
          <w:rFonts w:ascii="Times New Roman" w:hAnsi="Times New Roman"/>
          <w:sz w:val="28"/>
          <w:szCs w:val="28"/>
        </w:rPr>
        <w:t>1407/2013 3.</w:t>
      </w:r>
      <w:r w:rsidR="00196151" w:rsidRPr="00CC528B">
        <w:rPr>
          <w:rFonts w:ascii="Times New Roman" w:hAnsi="Times New Roman"/>
          <w:sz w:val="28"/>
          <w:szCs w:val="28"/>
        </w:rPr>
        <w:t> </w:t>
      </w:r>
      <w:r w:rsidR="009328E8" w:rsidRPr="00CC528B">
        <w:rPr>
          <w:rFonts w:ascii="Times New Roman" w:hAnsi="Times New Roman"/>
          <w:sz w:val="28"/>
          <w:szCs w:val="28"/>
        </w:rPr>
        <w:t>panta 2.</w:t>
      </w:r>
      <w:r w:rsidR="00196151" w:rsidRPr="00CC528B">
        <w:rPr>
          <w:rFonts w:ascii="Times New Roman" w:hAnsi="Times New Roman"/>
          <w:sz w:val="28"/>
          <w:szCs w:val="28"/>
        </w:rPr>
        <w:t> </w:t>
      </w:r>
      <w:r w:rsidR="009328E8" w:rsidRPr="00CC528B">
        <w:rPr>
          <w:rFonts w:ascii="Times New Roman" w:hAnsi="Times New Roman"/>
          <w:sz w:val="28"/>
          <w:szCs w:val="28"/>
        </w:rPr>
        <w:t>punktā, Komisijas regulas Nr.</w:t>
      </w:r>
      <w:r w:rsidR="00196151" w:rsidRPr="00CC528B">
        <w:rPr>
          <w:rFonts w:ascii="Times New Roman" w:hAnsi="Times New Roman"/>
          <w:sz w:val="28"/>
          <w:szCs w:val="28"/>
        </w:rPr>
        <w:t> 717/2014 3. </w:t>
      </w:r>
      <w:r w:rsidR="009328E8" w:rsidRPr="00CC528B">
        <w:rPr>
          <w:rFonts w:ascii="Times New Roman" w:hAnsi="Times New Roman"/>
          <w:sz w:val="28"/>
          <w:szCs w:val="28"/>
        </w:rPr>
        <w:t>panta 2.</w:t>
      </w:r>
      <w:r w:rsidR="00196151" w:rsidRPr="00CC528B">
        <w:rPr>
          <w:rFonts w:ascii="Times New Roman" w:hAnsi="Times New Roman"/>
          <w:sz w:val="28"/>
          <w:szCs w:val="28"/>
        </w:rPr>
        <w:t> </w:t>
      </w:r>
      <w:r w:rsidR="009328E8" w:rsidRPr="00CC528B">
        <w:rPr>
          <w:rFonts w:ascii="Times New Roman" w:hAnsi="Times New Roman"/>
          <w:sz w:val="28"/>
          <w:szCs w:val="28"/>
        </w:rPr>
        <w:t>punktā (pasākuma dalībniekiem, kuri darbojas zvejniecības un akvakultūras nozarē saskaņā ar Eiropas Parlamenta un Padomes regulu Nr.</w:t>
      </w:r>
      <w:r w:rsidR="00E52D8F">
        <w:rPr>
          <w:rFonts w:ascii="Times New Roman" w:hAnsi="Times New Roman"/>
          <w:sz w:val="28"/>
          <w:szCs w:val="28"/>
        </w:rPr>
        <w:t> </w:t>
      </w:r>
      <w:r w:rsidR="009328E8" w:rsidRPr="00CC528B">
        <w:rPr>
          <w:rFonts w:ascii="Times New Roman" w:hAnsi="Times New Roman"/>
          <w:sz w:val="28"/>
          <w:szCs w:val="28"/>
        </w:rPr>
        <w:t>1379/2013) vai Komisijas regulas Nr.</w:t>
      </w:r>
      <w:r w:rsidR="00196151" w:rsidRPr="00CC528B">
        <w:rPr>
          <w:rFonts w:ascii="Times New Roman" w:hAnsi="Times New Roman"/>
          <w:sz w:val="28"/>
          <w:szCs w:val="28"/>
        </w:rPr>
        <w:t> 1408/2013 3. </w:t>
      </w:r>
      <w:r w:rsidR="009328E8" w:rsidRPr="00CC528B">
        <w:rPr>
          <w:rFonts w:ascii="Times New Roman" w:hAnsi="Times New Roman"/>
          <w:sz w:val="28"/>
          <w:szCs w:val="28"/>
        </w:rPr>
        <w:t>panta 2.</w:t>
      </w:r>
      <w:r w:rsidR="00196151" w:rsidRPr="00CC528B">
        <w:rPr>
          <w:rFonts w:ascii="Times New Roman" w:hAnsi="Times New Roman"/>
          <w:sz w:val="28"/>
          <w:szCs w:val="28"/>
        </w:rPr>
        <w:t> </w:t>
      </w:r>
      <w:r w:rsidR="009328E8" w:rsidRPr="00CC528B">
        <w:rPr>
          <w:rFonts w:ascii="Times New Roman" w:hAnsi="Times New Roman"/>
          <w:sz w:val="28"/>
          <w:szCs w:val="28"/>
        </w:rPr>
        <w:t xml:space="preserve">punktā (pasākuma dalībniekiem, kuri nodarbojas ar lauksaimniecības produktu primāro ražošanu) noteikto maksimālo </w:t>
      </w:r>
      <w:proofErr w:type="spellStart"/>
      <w:r w:rsidR="009328E8" w:rsidRPr="00CC528B">
        <w:rPr>
          <w:rFonts w:ascii="Times New Roman" w:hAnsi="Times New Roman"/>
          <w:i/>
          <w:sz w:val="28"/>
          <w:szCs w:val="28"/>
        </w:rPr>
        <w:t>de</w:t>
      </w:r>
      <w:proofErr w:type="spellEnd"/>
      <w:r w:rsidR="00196151" w:rsidRPr="00CC528B">
        <w:rPr>
          <w:rFonts w:ascii="Times New Roman" w:hAnsi="Times New Roman"/>
          <w:i/>
          <w:sz w:val="28"/>
          <w:szCs w:val="28"/>
        </w:rPr>
        <w:t> </w:t>
      </w:r>
      <w:proofErr w:type="spellStart"/>
      <w:r w:rsidR="009328E8" w:rsidRPr="00CC528B">
        <w:rPr>
          <w:rFonts w:ascii="Times New Roman" w:hAnsi="Times New Roman"/>
          <w:i/>
          <w:sz w:val="28"/>
          <w:szCs w:val="28"/>
        </w:rPr>
        <w:t>minimis</w:t>
      </w:r>
      <w:proofErr w:type="spellEnd"/>
      <w:r w:rsidR="009328E8" w:rsidRPr="00CC528B">
        <w:rPr>
          <w:rFonts w:ascii="Times New Roman" w:hAnsi="Times New Roman"/>
          <w:sz w:val="28"/>
          <w:szCs w:val="28"/>
        </w:rPr>
        <w:t xml:space="preserve"> apmēru. Izvērtējot atbalsta apmēru, jāvērtē saņemtais </w:t>
      </w:r>
      <w:proofErr w:type="spellStart"/>
      <w:r w:rsidR="009328E8" w:rsidRPr="00CC528B">
        <w:rPr>
          <w:rFonts w:ascii="Times New Roman" w:hAnsi="Times New Roman"/>
          <w:i/>
          <w:sz w:val="28"/>
          <w:szCs w:val="28"/>
        </w:rPr>
        <w:t>de</w:t>
      </w:r>
      <w:proofErr w:type="spellEnd"/>
      <w:r w:rsidR="00196151" w:rsidRPr="00CC528B">
        <w:rPr>
          <w:rFonts w:ascii="Times New Roman" w:hAnsi="Times New Roman"/>
          <w:i/>
          <w:sz w:val="28"/>
          <w:szCs w:val="28"/>
        </w:rPr>
        <w:t> </w:t>
      </w:r>
      <w:proofErr w:type="spellStart"/>
      <w:r w:rsidR="009328E8" w:rsidRPr="00CC528B">
        <w:rPr>
          <w:rFonts w:ascii="Times New Roman" w:hAnsi="Times New Roman"/>
          <w:i/>
          <w:sz w:val="28"/>
          <w:szCs w:val="28"/>
        </w:rPr>
        <w:t>minimis</w:t>
      </w:r>
      <w:proofErr w:type="spellEnd"/>
      <w:r w:rsidR="009328E8" w:rsidRPr="00CC528B">
        <w:rPr>
          <w:rFonts w:ascii="Times New Roman" w:hAnsi="Times New Roman"/>
          <w:sz w:val="28"/>
          <w:szCs w:val="28"/>
        </w:rPr>
        <w:t xml:space="preserve"> atbalsts viena vienota uzņēmuma līmenī. Viens vienots uzņēmums ir </w:t>
      </w:r>
      <w:r w:rsidR="009328E8" w:rsidRPr="00CC528B">
        <w:rPr>
          <w:rFonts w:ascii="Times New Roman" w:hAnsi="Times New Roman"/>
          <w:sz w:val="28"/>
          <w:szCs w:val="28"/>
        </w:rPr>
        <w:lastRenderedPageBreak/>
        <w:t>tāds uzņēmums, kas atbilst Komisijas regulas Nr.</w:t>
      </w:r>
      <w:r w:rsidR="00196151" w:rsidRPr="00CC528B">
        <w:rPr>
          <w:rFonts w:ascii="Times New Roman" w:hAnsi="Times New Roman"/>
          <w:sz w:val="28"/>
          <w:szCs w:val="28"/>
        </w:rPr>
        <w:t> 1407/2013 2. panta 2. </w:t>
      </w:r>
      <w:r w:rsidR="009328E8" w:rsidRPr="00CC528B">
        <w:rPr>
          <w:rFonts w:ascii="Times New Roman" w:hAnsi="Times New Roman"/>
          <w:sz w:val="28"/>
          <w:szCs w:val="28"/>
        </w:rPr>
        <w:t>punktā, Komisijas regulas Nr.</w:t>
      </w:r>
      <w:r w:rsidR="00196151" w:rsidRPr="00CC528B">
        <w:rPr>
          <w:rFonts w:ascii="Times New Roman" w:hAnsi="Times New Roman"/>
          <w:sz w:val="28"/>
          <w:szCs w:val="28"/>
        </w:rPr>
        <w:t> 1408/2013 2. </w:t>
      </w:r>
      <w:r w:rsidR="009328E8" w:rsidRPr="00CC528B">
        <w:rPr>
          <w:rFonts w:ascii="Times New Roman" w:hAnsi="Times New Roman"/>
          <w:sz w:val="28"/>
          <w:szCs w:val="28"/>
        </w:rPr>
        <w:t>panta 2.</w:t>
      </w:r>
      <w:r w:rsidR="00196151" w:rsidRPr="00CC528B">
        <w:rPr>
          <w:rFonts w:ascii="Times New Roman" w:hAnsi="Times New Roman"/>
          <w:sz w:val="28"/>
          <w:szCs w:val="28"/>
        </w:rPr>
        <w:t> </w:t>
      </w:r>
      <w:r w:rsidR="009328E8" w:rsidRPr="00CC528B">
        <w:rPr>
          <w:rFonts w:ascii="Times New Roman" w:hAnsi="Times New Roman"/>
          <w:sz w:val="28"/>
          <w:szCs w:val="28"/>
        </w:rPr>
        <w:t xml:space="preserve">punktā </w:t>
      </w:r>
      <w:r w:rsidR="00D257EC" w:rsidRPr="00CC528B">
        <w:rPr>
          <w:rFonts w:ascii="Times New Roman" w:hAnsi="Times New Roman"/>
          <w:sz w:val="28"/>
          <w:szCs w:val="28"/>
        </w:rPr>
        <w:t>vai</w:t>
      </w:r>
      <w:r w:rsidR="009328E8" w:rsidRPr="00CC528B">
        <w:rPr>
          <w:rFonts w:ascii="Times New Roman" w:hAnsi="Times New Roman"/>
          <w:sz w:val="28"/>
          <w:szCs w:val="28"/>
        </w:rPr>
        <w:t xml:space="preserve"> Komisijas regul</w:t>
      </w:r>
      <w:r w:rsidR="00D257EC" w:rsidRPr="00CC528B">
        <w:rPr>
          <w:rFonts w:ascii="Times New Roman" w:hAnsi="Times New Roman"/>
          <w:sz w:val="28"/>
          <w:szCs w:val="28"/>
        </w:rPr>
        <w:t>as</w:t>
      </w:r>
      <w:r w:rsidR="009328E8" w:rsidRPr="00CC528B">
        <w:rPr>
          <w:rFonts w:ascii="Times New Roman" w:hAnsi="Times New Roman"/>
          <w:sz w:val="28"/>
          <w:szCs w:val="28"/>
        </w:rPr>
        <w:t xml:space="preserve"> Nr.</w:t>
      </w:r>
      <w:r w:rsidR="00196151" w:rsidRPr="00CC528B">
        <w:rPr>
          <w:rFonts w:ascii="Times New Roman" w:hAnsi="Times New Roman"/>
          <w:sz w:val="28"/>
          <w:szCs w:val="28"/>
        </w:rPr>
        <w:t> </w:t>
      </w:r>
      <w:r w:rsidR="009328E8" w:rsidRPr="00CC528B">
        <w:rPr>
          <w:rFonts w:ascii="Times New Roman" w:hAnsi="Times New Roman"/>
          <w:sz w:val="28"/>
          <w:szCs w:val="28"/>
        </w:rPr>
        <w:t>717/201</w:t>
      </w:r>
      <w:r w:rsidR="00196151" w:rsidRPr="00CC528B">
        <w:rPr>
          <w:rFonts w:ascii="Times New Roman" w:hAnsi="Times New Roman"/>
          <w:sz w:val="28"/>
          <w:szCs w:val="28"/>
        </w:rPr>
        <w:t>4 2. panta 2. </w:t>
      </w:r>
      <w:r w:rsidR="009328E8" w:rsidRPr="00CC528B">
        <w:rPr>
          <w:rFonts w:ascii="Times New Roman" w:hAnsi="Times New Roman"/>
          <w:sz w:val="28"/>
          <w:szCs w:val="28"/>
        </w:rPr>
        <w:t>punktā minētajiem kritērijiem</w:t>
      </w:r>
      <w:r w:rsidR="005975AA" w:rsidRPr="00CC528B">
        <w:rPr>
          <w:rFonts w:ascii="Times New Roman" w:hAnsi="Times New Roman"/>
          <w:sz w:val="28"/>
          <w:szCs w:val="28"/>
        </w:rPr>
        <w:t>;</w:t>
      </w:r>
    </w:p>
    <w:p w14:paraId="455D6FAD" w14:textId="5C763734" w:rsidR="00AA7391" w:rsidRPr="00CC528B" w:rsidRDefault="0017188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44.3.</w:t>
      </w:r>
      <w:r w:rsidRPr="00CC528B">
        <w:rPr>
          <w:rFonts w:ascii="Times New Roman" w:hAnsi="Times New Roman"/>
          <w:i/>
          <w:sz w:val="28"/>
          <w:szCs w:val="28"/>
        </w:rPr>
        <w:t> </w:t>
      </w:r>
      <w:proofErr w:type="spellStart"/>
      <w:r w:rsidR="00771E80" w:rsidRPr="00CC528B">
        <w:rPr>
          <w:rFonts w:ascii="Times New Roman" w:hAnsi="Times New Roman"/>
          <w:i/>
          <w:sz w:val="28"/>
          <w:szCs w:val="28"/>
        </w:rPr>
        <w:t>de</w:t>
      </w:r>
      <w:proofErr w:type="spellEnd"/>
      <w:r w:rsidR="00196151" w:rsidRPr="00CC528B">
        <w:rPr>
          <w:rFonts w:ascii="Times New Roman" w:hAnsi="Times New Roman"/>
          <w:i/>
          <w:sz w:val="28"/>
          <w:szCs w:val="28"/>
        </w:rPr>
        <w:t> </w:t>
      </w:r>
      <w:proofErr w:type="spellStart"/>
      <w:r w:rsidR="00771E80" w:rsidRPr="00CC528B">
        <w:rPr>
          <w:rFonts w:ascii="Times New Roman" w:hAnsi="Times New Roman"/>
          <w:i/>
          <w:sz w:val="28"/>
          <w:szCs w:val="28"/>
        </w:rPr>
        <w:t>minimis</w:t>
      </w:r>
      <w:proofErr w:type="spellEnd"/>
      <w:r w:rsidR="00771E80" w:rsidRPr="00CC528B">
        <w:rPr>
          <w:rFonts w:ascii="Times New Roman" w:hAnsi="Times New Roman"/>
          <w:sz w:val="28"/>
          <w:szCs w:val="28"/>
        </w:rPr>
        <w:t xml:space="preserve"> atbalstu nepiešķir, </w:t>
      </w:r>
      <w:r w:rsidR="00116D0F" w:rsidRPr="00CC528B">
        <w:rPr>
          <w:rFonts w:ascii="Times New Roman" w:hAnsi="Times New Roman"/>
          <w:sz w:val="28"/>
          <w:szCs w:val="28"/>
        </w:rPr>
        <w:t>ja</w:t>
      </w:r>
      <w:r w:rsidR="00B040C8" w:rsidRPr="00CC528B">
        <w:rPr>
          <w:rFonts w:ascii="Times New Roman" w:hAnsi="Times New Roman"/>
          <w:sz w:val="28"/>
          <w:szCs w:val="28"/>
        </w:rPr>
        <w:t xml:space="preserve"> </w:t>
      </w:r>
      <w:r w:rsidR="005663AF" w:rsidRPr="00CC528B">
        <w:rPr>
          <w:rFonts w:ascii="Times New Roman" w:hAnsi="Times New Roman"/>
          <w:bCs/>
          <w:sz w:val="28"/>
          <w:szCs w:val="28"/>
        </w:rPr>
        <w:t>a</w:t>
      </w:r>
      <w:r w:rsidR="00D64427" w:rsidRPr="00CC528B">
        <w:rPr>
          <w:rFonts w:ascii="Times New Roman" w:hAnsi="Times New Roman"/>
          <w:bCs/>
          <w:sz w:val="28"/>
          <w:szCs w:val="28"/>
        </w:rPr>
        <w:t>tbalsta saņēmējam</w:t>
      </w:r>
      <w:r w:rsidR="00771E80" w:rsidRPr="00CC528B">
        <w:rPr>
          <w:rFonts w:ascii="Times New Roman" w:hAnsi="Times New Roman"/>
          <w:sz w:val="28"/>
          <w:szCs w:val="28"/>
        </w:rPr>
        <w:t xml:space="preserve"> ar tiesas spriedumu ir pasludināts maksātnespējas process, ar tiesas spriedumu tiek īstenots tiesiskās aizsardzības process vai ar tiesas lēmumu tiek īstenots ārpustiesas tiesiskās aizsardzības process, tam ir uzsākta bankrota procedūra, piemērota sanācija vai mierizlīgums, tā s</w:t>
      </w:r>
      <w:r w:rsidR="007E1219" w:rsidRPr="00CC528B">
        <w:rPr>
          <w:rFonts w:ascii="Times New Roman" w:hAnsi="Times New Roman"/>
          <w:sz w:val="28"/>
          <w:szCs w:val="28"/>
        </w:rPr>
        <w:t>aimnieciskā darbība ir izbeigta</w:t>
      </w:r>
      <w:r w:rsidR="00771E80" w:rsidRPr="00CC528B">
        <w:rPr>
          <w:rFonts w:ascii="Times New Roman" w:hAnsi="Times New Roman"/>
          <w:sz w:val="28"/>
          <w:szCs w:val="28"/>
        </w:rPr>
        <w:t xml:space="preserve"> vai tas atbilst valsts tiesību aktos noteiktiem kritērijiem, lai tam pēc kreditoru pieprasījuma piemērotu maksātnespējas procedūru;</w:t>
      </w:r>
    </w:p>
    <w:p w14:paraId="40C77A4B" w14:textId="6BA30CA3" w:rsidR="00CF5E97" w:rsidRPr="00CC528B" w:rsidRDefault="0017188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bCs/>
          <w:sz w:val="28"/>
          <w:szCs w:val="28"/>
        </w:rPr>
        <w:t>44.4. </w:t>
      </w:r>
      <w:r w:rsidR="00D05393" w:rsidRPr="00CC528B">
        <w:rPr>
          <w:rFonts w:ascii="Times New Roman" w:hAnsi="Times New Roman"/>
          <w:bCs/>
          <w:sz w:val="28"/>
          <w:szCs w:val="28"/>
        </w:rPr>
        <w:t>atbalsta saņēmējam</w:t>
      </w:r>
      <w:r w:rsidR="00683842" w:rsidRPr="00CC528B">
        <w:rPr>
          <w:rFonts w:ascii="Times New Roman" w:hAnsi="Times New Roman"/>
          <w:sz w:val="28"/>
          <w:szCs w:val="28"/>
        </w:rPr>
        <w:t xml:space="preserve"> </w:t>
      </w:r>
      <w:r w:rsidR="00CF5E97" w:rsidRPr="00CC528B">
        <w:rPr>
          <w:rFonts w:ascii="Times New Roman" w:hAnsi="Times New Roman"/>
          <w:sz w:val="28"/>
          <w:szCs w:val="28"/>
        </w:rPr>
        <w:t xml:space="preserve">piešķirto </w:t>
      </w:r>
      <w:proofErr w:type="spellStart"/>
      <w:r w:rsidR="00CF5E97" w:rsidRPr="00CC528B">
        <w:rPr>
          <w:rFonts w:ascii="Times New Roman" w:hAnsi="Times New Roman"/>
          <w:i/>
          <w:sz w:val="28"/>
          <w:szCs w:val="28"/>
        </w:rPr>
        <w:t>de</w:t>
      </w:r>
      <w:proofErr w:type="spellEnd"/>
      <w:r w:rsidR="00CF5E97" w:rsidRPr="00CC528B">
        <w:rPr>
          <w:rFonts w:ascii="Times New Roman" w:hAnsi="Times New Roman"/>
          <w:i/>
          <w:sz w:val="28"/>
          <w:szCs w:val="28"/>
        </w:rPr>
        <w:t xml:space="preserve"> </w:t>
      </w:r>
      <w:proofErr w:type="spellStart"/>
      <w:r w:rsidR="00CF5E97" w:rsidRPr="00CC528B">
        <w:rPr>
          <w:rFonts w:ascii="Times New Roman" w:hAnsi="Times New Roman"/>
          <w:i/>
          <w:sz w:val="28"/>
          <w:szCs w:val="28"/>
        </w:rPr>
        <w:t>minimis</w:t>
      </w:r>
      <w:proofErr w:type="spellEnd"/>
      <w:r w:rsidR="00CF5E97" w:rsidRPr="00CC528B">
        <w:rPr>
          <w:rFonts w:ascii="Times New Roman" w:hAnsi="Times New Roman"/>
          <w:sz w:val="28"/>
          <w:szCs w:val="28"/>
        </w:rPr>
        <w:t xml:space="preserve"> atbalstu </w:t>
      </w:r>
      <w:proofErr w:type="spellStart"/>
      <w:r w:rsidR="00CF5E97" w:rsidRPr="00CC528B">
        <w:rPr>
          <w:rFonts w:ascii="Times New Roman" w:hAnsi="Times New Roman"/>
          <w:sz w:val="28"/>
          <w:szCs w:val="28"/>
        </w:rPr>
        <w:t>nekumulē</w:t>
      </w:r>
      <w:proofErr w:type="spellEnd"/>
      <w:r w:rsidR="00CF5E97" w:rsidRPr="00CC528B">
        <w:rPr>
          <w:rFonts w:ascii="Times New Roman" w:hAnsi="Times New Roman"/>
          <w:sz w:val="28"/>
          <w:szCs w:val="28"/>
        </w:rPr>
        <w:t xml:space="preserve"> ar citu </w:t>
      </w:r>
      <w:proofErr w:type="spellStart"/>
      <w:r w:rsidR="00CF5E97" w:rsidRPr="00CC528B">
        <w:rPr>
          <w:rFonts w:ascii="Times New Roman" w:hAnsi="Times New Roman"/>
          <w:i/>
          <w:sz w:val="28"/>
          <w:szCs w:val="28"/>
        </w:rPr>
        <w:t>de</w:t>
      </w:r>
      <w:proofErr w:type="spellEnd"/>
      <w:r w:rsidR="007E1219" w:rsidRPr="00CC528B">
        <w:rPr>
          <w:rFonts w:ascii="Times New Roman" w:hAnsi="Times New Roman"/>
          <w:i/>
          <w:sz w:val="28"/>
          <w:szCs w:val="28"/>
        </w:rPr>
        <w:t> </w:t>
      </w:r>
      <w:proofErr w:type="spellStart"/>
      <w:r w:rsidR="00CF5E97" w:rsidRPr="00CC528B">
        <w:rPr>
          <w:rFonts w:ascii="Times New Roman" w:hAnsi="Times New Roman"/>
          <w:i/>
          <w:sz w:val="28"/>
          <w:szCs w:val="28"/>
        </w:rPr>
        <w:t>minimis</w:t>
      </w:r>
      <w:proofErr w:type="spellEnd"/>
      <w:r w:rsidR="00CF5E97" w:rsidRPr="00CC528B">
        <w:rPr>
          <w:rFonts w:ascii="Times New Roman" w:hAnsi="Times New Roman"/>
          <w:sz w:val="28"/>
          <w:szCs w:val="28"/>
        </w:rPr>
        <w:t xml:space="preserve"> atbalstu</w:t>
      </w:r>
      <w:r w:rsidR="00F82C14" w:rsidRPr="00CC528B">
        <w:rPr>
          <w:rFonts w:ascii="Times New Roman" w:hAnsi="Times New Roman"/>
          <w:sz w:val="28"/>
          <w:szCs w:val="28"/>
        </w:rPr>
        <w:t xml:space="preserve"> un citu valsts atbalstu attiecībā uz vienām un tām pašām attiecināmajām izmaksām vai citu valsts atbalstu tam pašam riska finansējuma pasākumam;</w:t>
      </w:r>
    </w:p>
    <w:p w14:paraId="71E9E1CC" w14:textId="2D605043" w:rsidR="00FE6BFC" w:rsidRPr="00CC528B" w:rsidRDefault="00171882" w:rsidP="003709FD">
      <w:pPr>
        <w:tabs>
          <w:tab w:val="left" w:pos="993"/>
          <w:tab w:val="left" w:pos="1134"/>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44.5. </w:t>
      </w:r>
      <w:r w:rsidR="00771E80" w:rsidRPr="00CC528B">
        <w:rPr>
          <w:rFonts w:ascii="Times New Roman" w:hAnsi="Times New Roman"/>
          <w:sz w:val="28"/>
          <w:szCs w:val="28"/>
        </w:rPr>
        <w:t xml:space="preserve">ja </w:t>
      </w:r>
      <w:r w:rsidR="00683842" w:rsidRPr="00CC528B">
        <w:rPr>
          <w:rFonts w:ascii="Times New Roman" w:hAnsi="Times New Roman"/>
          <w:sz w:val="28"/>
          <w:szCs w:val="28"/>
        </w:rPr>
        <w:t>uzņēmums</w:t>
      </w:r>
      <w:r w:rsidR="00771E80" w:rsidRPr="00CC528B" w:rsidDel="00C858E9">
        <w:rPr>
          <w:rFonts w:ascii="Times New Roman" w:hAnsi="Times New Roman"/>
          <w:sz w:val="28"/>
          <w:szCs w:val="28"/>
        </w:rPr>
        <w:t xml:space="preserve"> </w:t>
      </w:r>
      <w:r w:rsidR="00536CD5" w:rsidRPr="00CC528B">
        <w:rPr>
          <w:rFonts w:ascii="Times New Roman" w:hAnsi="Times New Roman"/>
          <w:sz w:val="28"/>
          <w:szCs w:val="28"/>
        </w:rPr>
        <w:t>vienlaikus darbojas</w:t>
      </w:r>
      <w:r w:rsidR="00771E80" w:rsidRPr="00CC528B">
        <w:rPr>
          <w:rFonts w:ascii="Times New Roman" w:hAnsi="Times New Roman"/>
          <w:sz w:val="28"/>
          <w:szCs w:val="28"/>
        </w:rPr>
        <w:t xml:space="preserve"> vienā vai vairākās nozarēs vai veic citas darbības, kas ietilpst Komisijas </w:t>
      </w:r>
      <w:r w:rsidR="00B70CF4" w:rsidRPr="00CC528B">
        <w:rPr>
          <w:rFonts w:ascii="Times New Roman" w:hAnsi="Times New Roman"/>
          <w:sz w:val="28"/>
          <w:szCs w:val="28"/>
        </w:rPr>
        <w:t>r</w:t>
      </w:r>
      <w:r w:rsidR="00771E80" w:rsidRPr="00CC528B">
        <w:rPr>
          <w:rFonts w:ascii="Times New Roman" w:hAnsi="Times New Roman"/>
          <w:sz w:val="28"/>
          <w:szCs w:val="28"/>
        </w:rPr>
        <w:t>egulas Nr.</w:t>
      </w:r>
      <w:r w:rsidR="00196151" w:rsidRPr="00CC528B">
        <w:rPr>
          <w:rFonts w:ascii="Times New Roman" w:hAnsi="Times New Roman"/>
          <w:sz w:val="28"/>
          <w:szCs w:val="28"/>
        </w:rPr>
        <w:t> </w:t>
      </w:r>
      <w:r w:rsidR="00771E80" w:rsidRPr="00CC528B">
        <w:rPr>
          <w:rFonts w:ascii="Times New Roman" w:hAnsi="Times New Roman"/>
          <w:sz w:val="28"/>
          <w:szCs w:val="28"/>
        </w:rPr>
        <w:t>1407/2013 darbības jomā</w:t>
      </w:r>
      <w:r w:rsidR="007E1219" w:rsidRPr="00CC528B">
        <w:rPr>
          <w:rFonts w:ascii="Times New Roman" w:hAnsi="Times New Roman"/>
          <w:sz w:val="28"/>
          <w:szCs w:val="28"/>
        </w:rPr>
        <w:t>,</w:t>
      </w:r>
      <w:r w:rsidR="00771E80" w:rsidRPr="00CC528B">
        <w:rPr>
          <w:rFonts w:ascii="Times New Roman" w:hAnsi="Times New Roman"/>
          <w:sz w:val="28"/>
          <w:szCs w:val="28"/>
        </w:rPr>
        <w:t xml:space="preserve"> un nodarbojas ar lauksaimnie</w:t>
      </w:r>
      <w:r w:rsidR="007E1219" w:rsidRPr="00CC528B">
        <w:rPr>
          <w:rFonts w:ascii="Times New Roman" w:hAnsi="Times New Roman"/>
          <w:sz w:val="28"/>
          <w:szCs w:val="28"/>
        </w:rPr>
        <w:t>cības produktu primāro ražošanu</w:t>
      </w:r>
      <w:r w:rsidR="00771E80" w:rsidRPr="00CC528B">
        <w:rPr>
          <w:rFonts w:ascii="Times New Roman" w:hAnsi="Times New Roman"/>
          <w:sz w:val="28"/>
          <w:szCs w:val="28"/>
        </w:rPr>
        <w:t xml:space="preserve"> saskaņā ar Komisijas </w:t>
      </w:r>
      <w:r w:rsidR="00B70CF4" w:rsidRPr="00CC528B">
        <w:rPr>
          <w:rFonts w:ascii="Times New Roman" w:hAnsi="Times New Roman"/>
          <w:sz w:val="28"/>
          <w:szCs w:val="28"/>
        </w:rPr>
        <w:t>r</w:t>
      </w:r>
      <w:r w:rsidR="00771E80" w:rsidRPr="00CC528B">
        <w:rPr>
          <w:rFonts w:ascii="Times New Roman" w:hAnsi="Times New Roman"/>
          <w:sz w:val="28"/>
          <w:szCs w:val="28"/>
        </w:rPr>
        <w:t>egulu Nr.</w:t>
      </w:r>
      <w:r w:rsidR="00196151" w:rsidRPr="00CC528B">
        <w:rPr>
          <w:rFonts w:ascii="Times New Roman" w:hAnsi="Times New Roman"/>
          <w:sz w:val="28"/>
          <w:szCs w:val="28"/>
        </w:rPr>
        <w:t> </w:t>
      </w:r>
      <w:r w:rsidR="00771E80" w:rsidRPr="00CC528B">
        <w:rPr>
          <w:rFonts w:ascii="Times New Roman" w:hAnsi="Times New Roman"/>
          <w:sz w:val="28"/>
          <w:szCs w:val="28"/>
        </w:rPr>
        <w:t>1408/2013 vai darbojas zvej</w:t>
      </w:r>
      <w:r w:rsidR="007E1219" w:rsidRPr="00CC528B">
        <w:rPr>
          <w:rFonts w:ascii="Times New Roman" w:hAnsi="Times New Roman"/>
          <w:sz w:val="28"/>
          <w:szCs w:val="28"/>
        </w:rPr>
        <w:t>niecības un akvakultūras nozarē</w:t>
      </w:r>
      <w:r w:rsidR="00771E80" w:rsidRPr="00CC528B">
        <w:rPr>
          <w:rFonts w:ascii="Times New Roman" w:hAnsi="Times New Roman"/>
          <w:sz w:val="28"/>
          <w:szCs w:val="28"/>
        </w:rPr>
        <w:t xml:space="preserve"> saskaņā </w:t>
      </w:r>
      <w:r w:rsidR="00E52D8F">
        <w:rPr>
          <w:rFonts w:ascii="Times New Roman" w:hAnsi="Times New Roman"/>
          <w:sz w:val="28"/>
          <w:szCs w:val="28"/>
        </w:rPr>
        <w:t xml:space="preserve">ar </w:t>
      </w:r>
      <w:r w:rsidR="00771E80" w:rsidRPr="00CC528B">
        <w:rPr>
          <w:rFonts w:ascii="Times New Roman" w:hAnsi="Times New Roman"/>
          <w:sz w:val="28"/>
          <w:szCs w:val="28"/>
        </w:rPr>
        <w:t xml:space="preserve">Komisijas </w:t>
      </w:r>
      <w:r w:rsidR="00B70CF4" w:rsidRPr="00CC528B">
        <w:rPr>
          <w:rFonts w:ascii="Times New Roman" w:hAnsi="Times New Roman"/>
          <w:sz w:val="28"/>
          <w:szCs w:val="28"/>
        </w:rPr>
        <w:t>r</w:t>
      </w:r>
      <w:r w:rsidR="00771E80" w:rsidRPr="00CC528B">
        <w:rPr>
          <w:rFonts w:ascii="Times New Roman" w:hAnsi="Times New Roman"/>
          <w:sz w:val="28"/>
          <w:szCs w:val="28"/>
        </w:rPr>
        <w:t>egulu Nr.</w:t>
      </w:r>
      <w:r w:rsidR="00196151" w:rsidRPr="00CC528B">
        <w:rPr>
          <w:rFonts w:ascii="Times New Roman" w:hAnsi="Times New Roman"/>
          <w:sz w:val="28"/>
          <w:szCs w:val="28"/>
        </w:rPr>
        <w:t> </w:t>
      </w:r>
      <w:r w:rsidR="00771E80" w:rsidRPr="00CC528B">
        <w:rPr>
          <w:rFonts w:ascii="Times New Roman" w:hAnsi="Times New Roman"/>
          <w:sz w:val="28"/>
          <w:szCs w:val="28"/>
        </w:rPr>
        <w:t xml:space="preserve">717/2014, tas nodrošina šo nozaru darbību vai izmaksu nodalīšanu saskaņā ar </w:t>
      </w:r>
      <w:r w:rsidR="00196151" w:rsidRPr="00CC528B">
        <w:rPr>
          <w:rFonts w:ascii="Times New Roman" w:hAnsi="Times New Roman"/>
          <w:sz w:val="28"/>
          <w:szCs w:val="28"/>
        </w:rPr>
        <w:t xml:space="preserve">Komisijas </w:t>
      </w:r>
      <w:r w:rsidR="00B70CF4" w:rsidRPr="00CC528B">
        <w:rPr>
          <w:rFonts w:ascii="Times New Roman" w:hAnsi="Times New Roman"/>
          <w:sz w:val="28"/>
          <w:szCs w:val="28"/>
        </w:rPr>
        <w:t>r</w:t>
      </w:r>
      <w:r w:rsidR="00196151" w:rsidRPr="00CC528B">
        <w:rPr>
          <w:rFonts w:ascii="Times New Roman" w:hAnsi="Times New Roman"/>
          <w:sz w:val="28"/>
          <w:szCs w:val="28"/>
        </w:rPr>
        <w:t>egulas Nr. </w:t>
      </w:r>
      <w:r w:rsidR="00771E80" w:rsidRPr="00CC528B">
        <w:rPr>
          <w:rFonts w:ascii="Times New Roman" w:hAnsi="Times New Roman"/>
          <w:sz w:val="28"/>
          <w:szCs w:val="28"/>
        </w:rPr>
        <w:t>1407/2013 1.</w:t>
      </w:r>
      <w:r w:rsidR="00196151" w:rsidRPr="00CC528B">
        <w:rPr>
          <w:rFonts w:ascii="Times New Roman" w:hAnsi="Times New Roman"/>
          <w:sz w:val="28"/>
          <w:szCs w:val="28"/>
        </w:rPr>
        <w:t> </w:t>
      </w:r>
      <w:r w:rsidR="00771E80" w:rsidRPr="00CC528B">
        <w:rPr>
          <w:rFonts w:ascii="Times New Roman" w:hAnsi="Times New Roman"/>
          <w:sz w:val="28"/>
          <w:szCs w:val="28"/>
        </w:rPr>
        <w:t>panta 2.</w:t>
      </w:r>
      <w:r w:rsidR="00196151" w:rsidRPr="00CC528B">
        <w:rPr>
          <w:rFonts w:ascii="Times New Roman" w:hAnsi="Times New Roman"/>
          <w:sz w:val="28"/>
          <w:szCs w:val="28"/>
        </w:rPr>
        <w:t> </w:t>
      </w:r>
      <w:r w:rsidR="00D81DD2" w:rsidRPr="00CC528B">
        <w:rPr>
          <w:rFonts w:ascii="Times New Roman" w:hAnsi="Times New Roman"/>
          <w:sz w:val="28"/>
          <w:szCs w:val="28"/>
        </w:rPr>
        <w:t>punktā</w:t>
      </w:r>
      <w:r w:rsidR="00771E80" w:rsidRPr="00CC528B">
        <w:rPr>
          <w:rFonts w:ascii="Times New Roman" w:hAnsi="Times New Roman"/>
          <w:sz w:val="28"/>
          <w:szCs w:val="28"/>
        </w:rPr>
        <w:t xml:space="preserve"> vai Komisijas </w:t>
      </w:r>
      <w:r w:rsidR="00B70CF4" w:rsidRPr="00CC528B">
        <w:rPr>
          <w:rFonts w:ascii="Times New Roman" w:hAnsi="Times New Roman"/>
          <w:sz w:val="28"/>
          <w:szCs w:val="28"/>
        </w:rPr>
        <w:t>r</w:t>
      </w:r>
      <w:r w:rsidR="00771E80" w:rsidRPr="00CC528B">
        <w:rPr>
          <w:rFonts w:ascii="Times New Roman" w:hAnsi="Times New Roman"/>
          <w:sz w:val="28"/>
          <w:szCs w:val="28"/>
        </w:rPr>
        <w:t>egul</w:t>
      </w:r>
      <w:r w:rsidR="00D81DD2" w:rsidRPr="00CC528B">
        <w:rPr>
          <w:rFonts w:ascii="Times New Roman" w:hAnsi="Times New Roman"/>
          <w:sz w:val="28"/>
          <w:szCs w:val="28"/>
        </w:rPr>
        <w:t>as</w:t>
      </w:r>
      <w:r w:rsidR="00771E80" w:rsidRPr="00CC528B">
        <w:rPr>
          <w:rFonts w:ascii="Times New Roman" w:hAnsi="Times New Roman"/>
          <w:sz w:val="28"/>
          <w:szCs w:val="28"/>
        </w:rPr>
        <w:t xml:space="preserve"> Nr.</w:t>
      </w:r>
      <w:r w:rsidR="00196151" w:rsidRPr="00CC528B">
        <w:rPr>
          <w:rFonts w:ascii="Times New Roman" w:hAnsi="Times New Roman"/>
          <w:sz w:val="28"/>
          <w:szCs w:val="28"/>
        </w:rPr>
        <w:t> </w:t>
      </w:r>
      <w:r w:rsidR="00771E80" w:rsidRPr="00CC528B">
        <w:rPr>
          <w:rFonts w:ascii="Times New Roman" w:hAnsi="Times New Roman"/>
          <w:sz w:val="28"/>
          <w:szCs w:val="28"/>
        </w:rPr>
        <w:t>1408/2013 1.</w:t>
      </w:r>
      <w:r w:rsidR="001921A1" w:rsidRPr="00CC528B">
        <w:rPr>
          <w:rFonts w:ascii="Times New Roman" w:hAnsi="Times New Roman"/>
          <w:sz w:val="28"/>
          <w:szCs w:val="28"/>
        </w:rPr>
        <w:t> </w:t>
      </w:r>
      <w:r w:rsidR="00771E80" w:rsidRPr="00CC528B">
        <w:rPr>
          <w:rFonts w:ascii="Times New Roman" w:hAnsi="Times New Roman"/>
          <w:sz w:val="28"/>
          <w:szCs w:val="28"/>
        </w:rPr>
        <w:t>panta 2. un 3.</w:t>
      </w:r>
      <w:r w:rsidR="00196151" w:rsidRPr="00CC528B">
        <w:rPr>
          <w:rFonts w:ascii="Times New Roman" w:hAnsi="Times New Roman"/>
          <w:sz w:val="28"/>
          <w:szCs w:val="28"/>
        </w:rPr>
        <w:t> </w:t>
      </w:r>
      <w:r w:rsidR="00771E80" w:rsidRPr="00CC528B">
        <w:rPr>
          <w:rFonts w:ascii="Times New Roman" w:hAnsi="Times New Roman"/>
          <w:sz w:val="28"/>
          <w:szCs w:val="28"/>
        </w:rPr>
        <w:t>punktā, vai</w:t>
      </w:r>
      <w:r w:rsidR="001921A1" w:rsidRPr="00CC528B">
        <w:rPr>
          <w:rFonts w:ascii="Times New Roman" w:hAnsi="Times New Roman"/>
          <w:sz w:val="28"/>
          <w:szCs w:val="28"/>
        </w:rPr>
        <w:t xml:space="preserve"> </w:t>
      </w:r>
      <w:r w:rsidR="00771E80" w:rsidRPr="00CC528B">
        <w:rPr>
          <w:rFonts w:ascii="Times New Roman" w:hAnsi="Times New Roman"/>
          <w:sz w:val="28"/>
          <w:szCs w:val="28"/>
        </w:rPr>
        <w:t xml:space="preserve">Komisijas </w:t>
      </w:r>
      <w:r w:rsidR="00B70CF4" w:rsidRPr="00CC528B">
        <w:rPr>
          <w:rFonts w:ascii="Times New Roman" w:hAnsi="Times New Roman"/>
          <w:sz w:val="28"/>
          <w:szCs w:val="28"/>
        </w:rPr>
        <w:t>r</w:t>
      </w:r>
      <w:r w:rsidR="00771E80" w:rsidRPr="00CC528B">
        <w:rPr>
          <w:rFonts w:ascii="Times New Roman" w:hAnsi="Times New Roman"/>
          <w:sz w:val="28"/>
          <w:szCs w:val="28"/>
        </w:rPr>
        <w:t>egul</w:t>
      </w:r>
      <w:r w:rsidR="00D81DD2" w:rsidRPr="00CC528B">
        <w:rPr>
          <w:rFonts w:ascii="Times New Roman" w:hAnsi="Times New Roman"/>
          <w:sz w:val="28"/>
          <w:szCs w:val="28"/>
        </w:rPr>
        <w:t>as</w:t>
      </w:r>
      <w:r w:rsidR="00771E80" w:rsidRPr="00CC528B">
        <w:rPr>
          <w:rFonts w:ascii="Times New Roman" w:hAnsi="Times New Roman"/>
          <w:sz w:val="28"/>
          <w:szCs w:val="28"/>
        </w:rPr>
        <w:t xml:space="preserve"> Nr.</w:t>
      </w:r>
      <w:r w:rsidR="00196151" w:rsidRPr="00CC528B">
        <w:rPr>
          <w:rFonts w:ascii="Times New Roman" w:hAnsi="Times New Roman"/>
          <w:sz w:val="28"/>
          <w:szCs w:val="28"/>
        </w:rPr>
        <w:t> </w:t>
      </w:r>
      <w:r w:rsidR="00771E80" w:rsidRPr="00CC528B">
        <w:rPr>
          <w:rFonts w:ascii="Times New Roman" w:hAnsi="Times New Roman"/>
          <w:sz w:val="28"/>
          <w:szCs w:val="28"/>
        </w:rPr>
        <w:t>717/2014 1.</w:t>
      </w:r>
      <w:r w:rsidR="001921A1" w:rsidRPr="00CC528B">
        <w:rPr>
          <w:rFonts w:ascii="Times New Roman" w:hAnsi="Times New Roman"/>
          <w:sz w:val="28"/>
          <w:szCs w:val="28"/>
        </w:rPr>
        <w:t> </w:t>
      </w:r>
      <w:r w:rsidR="00771E80" w:rsidRPr="00CC528B">
        <w:rPr>
          <w:rFonts w:ascii="Times New Roman" w:hAnsi="Times New Roman"/>
          <w:sz w:val="28"/>
          <w:szCs w:val="28"/>
        </w:rPr>
        <w:t>panta 2. un 3.</w:t>
      </w:r>
      <w:r w:rsidR="001921A1" w:rsidRPr="00CC528B">
        <w:rPr>
          <w:rFonts w:ascii="Times New Roman" w:hAnsi="Times New Roman"/>
          <w:sz w:val="28"/>
          <w:szCs w:val="28"/>
        </w:rPr>
        <w:t> </w:t>
      </w:r>
      <w:r w:rsidR="00771E80" w:rsidRPr="00CC528B">
        <w:rPr>
          <w:rFonts w:ascii="Times New Roman" w:hAnsi="Times New Roman"/>
          <w:sz w:val="28"/>
          <w:szCs w:val="28"/>
        </w:rPr>
        <w:t>punktā noteikto.</w:t>
      </w:r>
    </w:p>
    <w:p w14:paraId="0C1E7448" w14:textId="77777777" w:rsidR="006B0D45" w:rsidRPr="00CC528B" w:rsidRDefault="006B0D45" w:rsidP="003709FD">
      <w:pPr>
        <w:tabs>
          <w:tab w:val="left" w:pos="1276"/>
          <w:tab w:val="left" w:pos="1560"/>
        </w:tabs>
        <w:spacing w:after="0" w:line="240" w:lineRule="auto"/>
        <w:ind w:firstLine="709"/>
        <w:jc w:val="both"/>
        <w:rPr>
          <w:rFonts w:ascii="Times New Roman" w:eastAsia="Times New Roman" w:hAnsi="Times New Roman"/>
          <w:bCs/>
          <w:sz w:val="28"/>
          <w:szCs w:val="28"/>
        </w:rPr>
      </w:pPr>
    </w:p>
    <w:p w14:paraId="34883D41" w14:textId="6C000F38" w:rsidR="00FE6BFC" w:rsidRPr="00CC528B" w:rsidRDefault="00171882" w:rsidP="003709FD">
      <w:pPr>
        <w:tabs>
          <w:tab w:val="left" w:pos="1276"/>
          <w:tab w:val="left" w:pos="1560"/>
        </w:tabs>
        <w:spacing w:after="0" w:line="240" w:lineRule="auto"/>
        <w:ind w:firstLine="709"/>
        <w:jc w:val="both"/>
        <w:rPr>
          <w:rFonts w:ascii="Times New Roman" w:hAnsi="Times New Roman"/>
          <w:bCs/>
          <w:sz w:val="28"/>
          <w:szCs w:val="28"/>
        </w:rPr>
      </w:pPr>
      <w:r w:rsidRPr="00CC528B">
        <w:rPr>
          <w:rFonts w:ascii="Times New Roman" w:eastAsia="Times New Roman" w:hAnsi="Times New Roman"/>
          <w:bCs/>
          <w:sz w:val="28"/>
          <w:szCs w:val="28"/>
        </w:rPr>
        <w:t>45. </w:t>
      </w:r>
      <w:r w:rsidR="008D72F8" w:rsidRPr="00CC528B">
        <w:rPr>
          <w:rFonts w:ascii="Times New Roman" w:eastAsia="Times New Roman" w:hAnsi="Times New Roman"/>
          <w:bCs/>
          <w:sz w:val="28"/>
          <w:szCs w:val="28"/>
        </w:rPr>
        <w:t>Finansējuma saņēmējs</w:t>
      </w:r>
      <w:r w:rsidR="005975AA" w:rsidRPr="00CC528B">
        <w:rPr>
          <w:rFonts w:ascii="Times New Roman" w:eastAsia="Times New Roman" w:hAnsi="Times New Roman"/>
          <w:bCs/>
          <w:sz w:val="28"/>
          <w:szCs w:val="28"/>
        </w:rPr>
        <w:t xml:space="preserve"> </w:t>
      </w:r>
      <w:proofErr w:type="spellStart"/>
      <w:r w:rsidR="00771E80" w:rsidRPr="00CC528B">
        <w:rPr>
          <w:rFonts w:ascii="Times New Roman" w:eastAsia="Times New Roman" w:hAnsi="Times New Roman"/>
          <w:bCs/>
          <w:i/>
          <w:sz w:val="28"/>
          <w:szCs w:val="28"/>
        </w:rPr>
        <w:t>de</w:t>
      </w:r>
      <w:proofErr w:type="spellEnd"/>
      <w:r w:rsidR="00D81DD2" w:rsidRPr="00CC528B">
        <w:rPr>
          <w:rFonts w:ascii="Times New Roman" w:eastAsia="Times New Roman" w:hAnsi="Times New Roman"/>
          <w:bCs/>
          <w:i/>
          <w:sz w:val="28"/>
          <w:szCs w:val="28"/>
        </w:rPr>
        <w:t> </w:t>
      </w:r>
      <w:proofErr w:type="spellStart"/>
      <w:r w:rsidR="00771E80" w:rsidRPr="00CC528B">
        <w:rPr>
          <w:rFonts w:ascii="Times New Roman" w:eastAsia="Times New Roman" w:hAnsi="Times New Roman"/>
          <w:bCs/>
          <w:i/>
          <w:sz w:val="28"/>
          <w:szCs w:val="28"/>
        </w:rPr>
        <w:t>minimis</w:t>
      </w:r>
      <w:proofErr w:type="spellEnd"/>
      <w:r w:rsidR="005975AA" w:rsidRPr="00CC528B">
        <w:rPr>
          <w:rFonts w:ascii="Times New Roman" w:eastAsia="Times New Roman" w:hAnsi="Times New Roman"/>
          <w:bCs/>
          <w:sz w:val="28"/>
          <w:szCs w:val="28"/>
        </w:rPr>
        <w:t xml:space="preserve"> uzskaiti veic saskaņā ar normatīvajiem aktiem par</w:t>
      </w:r>
      <w:r w:rsidR="00843C32" w:rsidRPr="00CC528B">
        <w:rPr>
          <w:rFonts w:ascii="Times New Roman" w:eastAsia="Times New Roman" w:hAnsi="Times New Roman"/>
          <w:bCs/>
          <w:sz w:val="28"/>
          <w:szCs w:val="28"/>
        </w:rPr>
        <w:t xml:space="preserve"> </w:t>
      </w:r>
      <w:proofErr w:type="spellStart"/>
      <w:r w:rsidR="001921A1" w:rsidRPr="00CC528B">
        <w:rPr>
          <w:rFonts w:ascii="Times New Roman" w:eastAsia="Times New Roman" w:hAnsi="Times New Roman"/>
          <w:bCs/>
          <w:i/>
          <w:sz w:val="28"/>
          <w:szCs w:val="28"/>
        </w:rPr>
        <w:t>de</w:t>
      </w:r>
      <w:proofErr w:type="spellEnd"/>
      <w:r w:rsidR="001921A1" w:rsidRPr="00CC528B">
        <w:rPr>
          <w:rFonts w:ascii="Times New Roman" w:eastAsia="Times New Roman" w:hAnsi="Times New Roman"/>
          <w:bCs/>
          <w:i/>
          <w:sz w:val="28"/>
          <w:szCs w:val="28"/>
        </w:rPr>
        <w:t> </w:t>
      </w:r>
      <w:proofErr w:type="spellStart"/>
      <w:r w:rsidR="005975AA" w:rsidRPr="00CC528B">
        <w:rPr>
          <w:rFonts w:ascii="Times New Roman" w:eastAsia="Times New Roman" w:hAnsi="Times New Roman"/>
          <w:bCs/>
          <w:i/>
          <w:sz w:val="28"/>
          <w:szCs w:val="28"/>
        </w:rPr>
        <w:t>minimis</w:t>
      </w:r>
      <w:proofErr w:type="spellEnd"/>
      <w:r w:rsidR="00843C32" w:rsidRPr="00CC528B">
        <w:rPr>
          <w:rFonts w:ascii="Times New Roman" w:eastAsia="Times New Roman" w:hAnsi="Times New Roman"/>
          <w:bCs/>
          <w:sz w:val="28"/>
          <w:szCs w:val="28"/>
        </w:rPr>
        <w:t xml:space="preserve"> </w:t>
      </w:r>
      <w:r w:rsidR="005975AA" w:rsidRPr="00CC528B">
        <w:rPr>
          <w:rFonts w:ascii="Times New Roman" w:eastAsia="Times New Roman" w:hAnsi="Times New Roman"/>
          <w:bCs/>
          <w:sz w:val="28"/>
          <w:szCs w:val="28"/>
        </w:rPr>
        <w:t>atbalsta uzskaites un piešķiršanas kārtību un</w:t>
      </w:r>
      <w:r w:rsidR="00843C32" w:rsidRPr="00CC528B">
        <w:rPr>
          <w:rFonts w:ascii="Times New Roman" w:eastAsia="Times New Roman" w:hAnsi="Times New Roman"/>
          <w:bCs/>
          <w:sz w:val="28"/>
          <w:szCs w:val="28"/>
        </w:rPr>
        <w:t xml:space="preserve"> </w:t>
      </w:r>
      <w:proofErr w:type="spellStart"/>
      <w:r w:rsidR="005975AA" w:rsidRPr="00CC528B">
        <w:rPr>
          <w:rFonts w:ascii="Times New Roman" w:eastAsia="Times New Roman" w:hAnsi="Times New Roman"/>
          <w:bCs/>
          <w:i/>
          <w:iCs/>
          <w:sz w:val="28"/>
          <w:szCs w:val="28"/>
        </w:rPr>
        <w:t>de</w:t>
      </w:r>
      <w:proofErr w:type="spellEnd"/>
      <w:r w:rsidR="001921A1" w:rsidRPr="00CC528B">
        <w:rPr>
          <w:rFonts w:ascii="Times New Roman" w:eastAsia="Times New Roman" w:hAnsi="Times New Roman"/>
          <w:bCs/>
          <w:i/>
          <w:iCs/>
          <w:sz w:val="28"/>
          <w:szCs w:val="28"/>
        </w:rPr>
        <w:t> </w:t>
      </w:r>
      <w:proofErr w:type="spellStart"/>
      <w:r w:rsidR="005975AA" w:rsidRPr="00CC528B">
        <w:rPr>
          <w:rFonts w:ascii="Times New Roman" w:eastAsia="Times New Roman" w:hAnsi="Times New Roman"/>
          <w:bCs/>
          <w:i/>
          <w:iCs/>
          <w:sz w:val="28"/>
          <w:szCs w:val="28"/>
        </w:rPr>
        <w:t>minimis</w:t>
      </w:r>
      <w:proofErr w:type="spellEnd"/>
      <w:r w:rsidR="009B077D" w:rsidRPr="00CC528B">
        <w:rPr>
          <w:rFonts w:ascii="Times New Roman" w:eastAsia="Times New Roman" w:hAnsi="Times New Roman"/>
          <w:bCs/>
          <w:i/>
          <w:iCs/>
          <w:sz w:val="28"/>
          <w:szCs w:val="28"/>
        </w:rPr>
        <w:t xml:space="preserve"> </w:t>
      </w:r>
      <w:r w:rsidR="005975AA" w:rsidRPr="00CC528B">
        <w:rPr>
          <w:rFonts w:ascii="Times New Roman" w:eastAsia="Times New Roman" w:hAnsi="Times New Roman"/>
          <w:bCs/>
          <w:sz w:val="28"/>
          <w:szCs w:val="28"/>
        </w:rPr>
        <w:t xml:space="preserve">atbalsta uzskaites veidlapu paraugiem vai saskaņā ar normatīvajiem aktiem </w:t>
      </w:r>
      <w:r w:rsidR="00771E80" w:rsidRPr="00CC528B">
        <w:rPr>
          <w:rFonts w:ascii="Times New Roman" w:eastAsia="Times New Roman" w:hAnsi="Times New Roman"/>
          <w:bCs/>
          <w:sz w:val="28"/>
          <w:szCs w:val="28"/>
        </w:rPr>
        <w:t>par zvejniecību un akvakultūras</w:t>
      </w:r>
      <w:r w:rsidR="005975AA" w:rsidRPr="00CC528B">
        <w:rPr>
          <w:rFonts w:ascii="Times New Roman" w:eastAsia="Times New Roman" w:hAnsi="Times New Roman"/>
          <w:bCs/>
          <w:sz w:val="28"/>
          <w:szCs w:val="28"/>
        </w:rPr>
        <w:t xml:space="preserve"> nozarē piešķiramā </w:t>
      </w:r>
      <w:proofErr w:type="spellStart"/>
      <w:r w:rsidR="001921A1" w:rsidRPr="00CC528B">
        <w:rPr>
          <w:rFonts w:ascii="Times New Roman" w:eastAsia="Times New Roman" w:hAnsi="Times New Roman"/>
          <w:bCs/>
          <w:i/>
          <w:sz w:val="28"/>
          <w:szCs w:val="28"/>
        </w:rPr>
        <w:t>de</w:t>
      </w:r>
      <w:proofErr w:type="spellEnd"/>
      <w:r w:rsidR="001921A1" w:rsidRPr="00CC528B">
        <w:rPr>
          <w:rFonts w:ascii="Times New Roman" w:eastAsia="Times New Roman" w:hAnsi="Times New Roman"/>
          <w:bCs/>
          <w:i/>
          <w:sz w:val="28"/>
          <w:szCs w:val="28"/>
        </w:rPr>
        <w:t> </w:t>
      </w:r>
      <w:proofErr w:type="spellStart"/>
      <w:r w:rsidR="005975AA" w:rsidRPr="00CC528B">
        <w:rPr>
          <w:rFonts w:ascii="Times New Roman" w:eastAsia="Times New Roman" w:hAnsi="Times New Roman"/>
          <w:bCs/>
          <w:i/>
          <w:sz w:val="28"/>
          <w:szCs w:val="28"/>
        </w:rPr>
        <w:t>minimis</w:t>
      </w:r>
      <w:proofErr w:type="spellEnd"/>
      <w:r w:rsidR="005975AA" w:rsidRPr="00CC528B">
        <w:rPr>
          <w:rFonts w:ascii="Times New Roman" w:eastAsia="Times New Roman" w:hAnsi="Times New Roman"/>
          <w:bCs/>
          <w:sz w:val="28"/>
          <w:szCs w:val="28"/>
        </w:rPr>
        <w:t xml:space="preserve"> atbalsta administrēšanu un uzraudzību</w:t>
      </w:r>
      <w:r w:rsidR="00D81DD2" w:rsidRPr="00CC528B">
        <w:rPr>
          <w:rFonts w:ascii="Times New Roman" w:eastAsia="Times New Roman" w:hAnsi="Times New Roman"/>
          <w:bCs/>
          <w:sz w:val="28"/>
          <w:szCs w:val="28"/>
        </w:rPr>
        <w:t>,</w:t>
      </w:r>
      <w:r w:rsidR="005975AA" w:rsidRPr="00CC528B">
        <w:rPr>
          <w:rFonts w:ascii="Times New Roman" w:eastAsia="Times New Roman" w:hAnsi="Times New Roman"/>
          <w:bCs/>
          <w:sz w:val="28"/>
          <w:szCs w:val="28"/>
        </w:rPr>
        <w:t xml:space="preserve"> vai saskaņā ar normatīvajiem aktiem par lauksaimniecības nozarē piešķiramā </w:t>
      </w:r>
      <w:proofErr w:type="spellStart"/>
      <w:r w:rsidR="001921A1" w:rsidRPr="00CC528B">
        <w:rPr>
          <w:rFonts w:ascii="Times New Roman" w:eastAsia="Times New Roman" w:hAnsi="Times New Roman"/>
          <w:bCs/>
          <w:i/>
          <w:sz w:val="28"/>
          <w:szCs w:val="28"/>
        </w:rPr>
        <w:t>de</w:t>
      </w:r>
      <w:proofErr w:type="spellEnd"/>
      <w:r w:rsidR="001921A1" w:rsidRPr="00CC528B">
        <w:rPr>
          <w:rFonts w:ascii="Times New Roman" w:eastAsia="Times New Roman" w:hAnsi="Times New Roman"/>
          <w:bCs/>
          <w:i/>
          <w:sz w:val="28"/>
          <w:szCs w:val="28"/>
        </w:rPr>
        <w:t> </w:t>
      </w:r>
      <w:proofErr w:type="spellStart"/>
      <w:r w:rsidR="005975AA" w:rsidRPr="00CC528B">
        <w:rPr>
          <w:rFonts w:ascii="Times New Roman" w:eastAsia="Times New Roman" w:hAnsi="Times New Roman"/>
          <w:bCs/>
          <w:i/>
          <w:sz w:val="28"/>
          <w:szCs w:val="28"/>
        </w:rPr>
        <w:t>minimis</w:t>
      </w:r>
      <w:proofErr w:type="spellEnd"/>
      <w:r w:rsidR="005975AA" w:rsidRPr="00CC528B">
        <w:rPr>
          <w:rFonts w:ascii="Times New Roman" w:eastAsia="Times New Roman" w:hAnsi="Times New Roman"/>
          <w:bCs/>
          <w:sz w:val="28"/>
          <w:szCs w:val="28"/>
        </w:rPr>
        <w:t xml:space="preserve"> atbalsta administrēšanu un uzraudzību.</w:t>
      </w:r>
    </w:p>
    <w:p w14:paraId="075FADC6" w14:textId="77777777" w:rsidR="006B0D45" w:rsidRPr="00CC528B" w:rsidRDefault="006B0D45" w:rsidP="003709FD">
      <w:pPr>
        <w:tabs>
          <w:tab w:val="left" w:pos="1276"/>
          <w:tab w:val="left" w:pos="1560"/>
        </w:tabs>
        <w:spacing w:after="0" w:line="240" w:lineRule="auto"/>
        <w:ind w:firstLine="709"/>
        <w:jc w:val="both"/>
        <w:rPr>
          <w:rFonts w:ascii="Times New Roman" w:hAnsi="Times New Roman"/>
          <w:bCs/>
          <w:sz w:val="28"/>
          <w:szCs w:val="28"/>
        </w:rPr>
      </w:pPr>
    </w:p>
    <w:p w14:paraId="69A2C10D" w14:textId="25AA555F" w:rsidR="00962019" w:rsidRPr="00CC528B" w:rsidRDefault="00171882" w:rsidP="003709FD">
      <w:pPr>
        <w:tabs>
          <w:tab w:val="left" w:pos="1276"/>
          <w:tab w:val="left" w:pos="1560"/>
        </w:tabs>
        <w:spacing w:after="0" w:line="240" w:lineRule="auto"/>
        <w:ind w:firstLine="709"/>
        <w:jc w:val="both"/>
        <w:rPr>
          <w:rFonts w:ascii="Times New Roman" w:hAnsi="Times New Roman"/>
          <w:bCs/>
          <w:sz w:val="28"/>
          <w:szCs w:val="28"/>
        </w:rPr>
      </w:pPr>
      <w:r w:rsidRPr="00CC528B">
        <w:rPr>
          <w:rFonts w:ascii="Times New Roman" w:hAnsi="Times New Roman"/>
          <w:bCs/>
          <w:sz w:val="28"/>
          <w:szCs w:val="28"/>
        </w:rPr>
        <w:t>46. </w:t>
      </w:r>
      <w:r w:rsidR="00962019" w:rsidRPr="00CC528B">
        <w:rPr>
          <w:rFonts w:ascii="Times New Roman" w:hAnsi="Times New Roman"/>
          <w:bCs/>
          <w:sz w:val="28"/>
          <w:szCs w:val="28"/>
        </w:rPr>
        <w:t xml:space="preserve">Finansējuma saņēmējs </w:t>
      </w:r>
      <w:r w:rsidR="00CE781A" w:rsidRPr="00CC528B">
        <w:rPr>
          <w:rFonts w:ascii="Times New Roman" w:hAnsi="Times New Roman"/>
          <w:bCs/>
          <w:sz w:val="28"/>
          <w:szCs w:val="28"/>
        </w:rPr>
        <w:t xml:space="preserve">un atbalsta saņēmējs </w:t>
      </w:r>
      <w:r w:rsidR="00962019" w:rsidRPr="00CC528B">
        <w:rPr>
          <w:rFonts w:ascii="Times New Roman" w:hAnsi="Times New Roman"/>
          <w:bCs/>
          <w:sz w:val="28"/>
          <w:szCs w:val="28"/>
        </w:rPr>
        <w:t xml:space="preserve">uzglabā informāciju par sniegto </w:t>
      </w:r>
      <w:proofErr w:type="spellStart"/>
      <w:r w:rsidR="00962019" w:rsidRPr="00CC528B">
        <w:rPr>
          <w:rFonts w:ascii="Times New Roman" w:hAnsi="Times New Roman"/>
          <w:bCs/>
          <w:i/>
          <w:sz w:val="28"/>
          <w:szCs w:val="28"/>
        </w:rPr>
        <w:t>de</w:t>
      </w:r>
      <w:proofErr w:type="spellEnd"/>
      <w:r w:rsidR="00843C32" w:rsidRPr="00CC528B">
        <w:rPr>
          <w:rFonts w:ascii="Times New Roman" w:hAnsi="Times New Roman"/>
          <w:bCs/>
          <w:i/>
          <w:sz w:val="28"/>
          <w:szCs w:val="28"/>
        </w:rPr>
        <w:t> </w:t>
      </w:r>
      <w:proofErr w:type="spellStart"/>
      <w:r w:rsidR="00962019" w:rsidRPr="00CC528B">
        <w:rPr>
          <w:rFonts w:ascii="Times New Roman" w:hAnsi="Times New Roman"/>
          <w:bCs/>
          <w:i/>
          <w:sz w:val="28"/>
          <w:szCs w:val="28"/>
        </w:rPr>
        <w:t>minimis</w:t>
      </w:r>
      <w:proofErr w:type="spellEnd"/>
      <w:r w:rsidR="00D81DD2" w:rsidRPr="00CC528B">
        <w:rPr>
          <w:rFonts w:ascii="Times New Roman" w:hAnsi="Times New Roman"/>
          <w:bCs/>
          <w:sz w:val="28"/>
          <w:szCs w:val="28"/>
        </w:rPr>
        <w:t xml:space="preserve"> atbalstu</w:t>
      </w:r>
      <w:r w:rsidR="00962019" w:rsidRPr="00CC528B">
        <w:rPr>
          <w:rFonts w:ascii="Times New Roman" w:hAnsi="Times New Roman"/>
          <w:bCs/>
          <w:sz w:val="28"/>
          <w:szCs w:val="28"/>
        </w:rPr>
        <w:t xml:space="preserve"> atbilstoši Komisijas regula</w:t>
      </w:r>
      <w:r w:rsidR="001A177F" w:rsidRPr="00CC528B">
        <w:rPr>
          <w:rFonts w:ascii="Times New Roman" w:hAnsi="Times New Roman"/>
          <w:bCs/>
          <w:sz w:val="28"/>
          <w:szCs w:val="28"/>
        </w:rPr>
        <w:t>s</w:t>
      </w:r>
      <w:r w:rsidR="00962019" w:rsidRPr="00CC528B">
        <w:rPr>
          <w:rFonts w:ascii="Times New Roman" w:hAnsi="Times New Roman"/>
          <w:bCs/>
          <w:sz w:val="28"/>
          <w:szCs w:val="28"/>
        </w:rPr>
        <w:t xml:space="preserve"> Nr.</w:t>
      </w:r>
      <w:r w:rsidR="00843C32" w:rsidRPr="00CC528B">
        <w:rPr>
          <w:rFonts w:ascii="Times New Roman" w:hAnsi="Times New Roman"/>
          <w:bCs/>
          <w:sz w:val="28"/>
          <w:szCs w:val="28"/>
        </w:rPr>
        <w:t> </w:t>
      </w:r>
      <w:r w:rsidR="00962019" w:rsidRPr="00CC528B">
        <w:rPr>
          <w:rFonts w:ascii="Times New Roman" w:hAnsi="Times New Roman"/>
          <w:bCs/>
          <w:sz w:val="28"/>
          <w:szCs w:val="28"/>
        </w:rPr>
        <w:t xml:space="preserve">1407/2013 </w:t>
      </w:r>
      <w:r w:rsidR="002378CF" w:rsidRPr="00CC528B">
        <w:rPr>
          <w:rFonts w:ascii="Times New Roman" w:hAnsi="Times New Roman"/>
          <w:bCs/>
          <w:sz w:val="28"/>
          <w:szCs w:val="28"/>
        </w:rPr>
        <w:t>6.</w:t>
      </w:r>
      <w:r w:rsidR="00843C32" w:rsidRPr="00CC528B">
        <w:rPr>
          <w:rFonts w:ascii="Times New Roman" w:hAnsi="Times New Roman"/>
          <w:bCs/>
          <w:sz w:val="28"/>
          <w:szCs w:val="28"/>
        </w:rPr>
        <w:t> </w:t>
      </w:r>
      <w:r w:rsidR="002378CF" w:rsidRPr="00CC528B">
        <w:rPr>
          <w:rFonts w:ascii="Times New Roman" w:hAnsi="Times New Roman"/>
          <w:bCs/>
          <w:sz w:val="28"/>
          <w:szCs w:val="28"/>
        </w:rPr>
        <w:t>panta</w:t>
      </w:r>
      <w:r w:rsidR="00962019" w:rsidRPr="00CC528B">
        <w:rPr>
          <w:rFonts w:ascii="Times New Roman" w:hAnsi="Times New Roman"/>
          <w:bCs/>
          <w:sz w:val="28"/>
          <w:szCs w:val="28"/>
        </w:rPr>
        <w:t xml:space="preserve"> 4.</w:t>
      </w:r>
      <w:r w:rsidR="00843C32" w:rsidRPr="00CC528B">
        <w:rPr>
          <w:rFonts w:ascii="Times New Roman" w:hAnsi="Times New Roman"/>
          <w:bCs/>
          <w:sz w:val="28"/>
          <w:szCs w:val="28"/>
        </w:rPr>
        <w:t> </w:t>
      </w:r>
      <w:r w:rsidR="00962019" w:rsidRPr="00CC528B">
        <w:rPr>
          <w:rFonts w:ascii="Times New Roman" w:hAnsi="Times New Roman"/>
          <w:bCs/>
          <w:sz w:val="28"/>
          <w:szCs w:val="28"/>
        </w:rPr>
        <w:t>punktam vai Komisijas regulas Nr.</w:t>
      </w:r>
      <w:r w:rsidR="00843C32" w:rsidRPr="00CC528B">
        <w:rPr>
          <w:rFonts w:ascii="Times New Roman" w:hAnsi="Times New Roman"/>
          <w:bCs/>
          <w:sz w:val="28"/>
          <w:szCs w:val="28"/>
        </w:rPr>
        <w:t> </w:t>
      </w:r>
      <w:r w:rsidR="00962019" w:rsidRPr="00CC528B">
        <w:rPr>
          <w:rFonts w:ascii="Times New Roman" w:hAnsi="Times New Roman"/>
          <w:bCs/>
          <w:sz w:val="28"/>
          <w:szCs w:val="28"/>
        </w:rPr>
        <w:t xml:space="preserve">717/2014 </w:t>
      </w:r>
      <w:r w:rsidR="002378CF" w:rsidRPr="00CC528B">
        <w:rPr>
          <w:rFonts w:ascii="Times New Roman" w:hAnsi="Times New Roman"/>
          <w:bCs/>
          <w:sz w:val="28"/>
          <w:szCs w:val="28"/>
        </w:rPr>
        <w:t>6.</w:t>
      </w:r>
      <w:r w:rsidR="00843C32" w:rsidRPr="00CC528B">
        <w:rPr>
          <w:rFonts w:ascii="Times New Roman" w:hAnsi="Times New Roman"/>
          <w:bCs/>
          <w:sz w:val="28"/>
          <w:szCs w:val="28"/>
        </w:rPr>
        <w:t> </w:t>
      </w:r>
      <w:r w:rsidR="002378CF" w:rsidRPr="00CC528B">
        <w:rPr>
          <w:rFonts w:ascii="Times New Roman" w:hAnsi="Times New Roman"/>
          <w:bCs/>
          <w:sz w:val="28"/>
          <w:szCs w:val="28"/>
        </w:rPr>
        <w:t>panta</w:t>
      </w:r>
      <w:r w:rsidR="00962019" w:rsidRPr="00CC528B">
        <w:rPr>
          <w:rFonts w:ascii="Times New Roman" w:hAnsi="Times New Roman"/>
          <w:bCs/>
          <w:sz w:val="28"/>
          <w:szCs w:val="28"/>
        </w:rPr>
        <w:t xml:space="preserve"> 4.</w:t>
      </w:r>
      <w:r w:rsidR="00843C32" w:rsidRPr="00CC528B">
        <w:rPr>
          <w:rFonts w:ascii="Times New Roman" w:hAnsi="Times New Roman"/>
          <w:bCs/>
          <w:sz w:val="28"/>
          <w:szCs w:val="28"/>
        </w:rPr>
        <w:t> </w:t>
      </w:r>
      <w:r w:rsidR="00962019" w:rsidRPr="00CC528B">
        <w:rPr>
          <w:rFonts w:ascii="Times New Roman" w:hAnsi="Times New Roman"/>
          <w:bCs/>
          <w:sz w:val="28"/>
          <w:szCs w:val="28"/>
        </w:rPr>
        <w:t>punktam, vai Komisijas regulas Nr.</w:t>
      </w:r>
      <w:r w:rsidR="00843C32" w:rsidRPr="00CC528B">
        <w:rPr>
          <w:rFonts w:ascii="Times New Roman" w:hAnsi="Times New Roman"/>
          <w:bCs/>
          <w:sz w:val="28"/>
          <w:szCs w:val="28"/>
        </w:rPr>
        <w:t> </w:t>
      </w:r>
      <w:r w:rsidR="00962019" w:rsidRPr="00CC528B">
        <w:rPr>
          <w:rFonts w:ascii="Times New Roman" w:hAnsi="Times New Roman"/>
          <w:bCs/>
          <w:sz w:val="28"/>
          <w:szCs w:val="28"/>
        </w:rPr>
        <w:t xml:space="preserve">1408/2013 </w:t>
      </w:r>
      <w:r w:rsidR="002378CF" w:rsidRPr="00CC528B">
        <w:rPr>
          <w:rFonts w:ascii="Times New Roman" w:hAnsi="Times New Roman"/>
          <w:bCs/>
          <w:sz w:val="28"/>
          <w:szCs w:val="28"/>
        </w:rPr>
        <w:t>6.</w:t>
      </w:r>
      <w:r w:rsidR="00843C32" w:rsidRPr="00CC528B">
        <w:rPr>
          <w:rFonts w:ascii="Times New Roman" w:hAnsi="Times New Roman"/>
          <w:bCs/>
          <w:sz w:val="28"/>
          <w:szCs w:val="28"/>
        </w:rPr>
        <w:t> </w:t>
      </w:r>
      <w:r w:rsidR="002378CF" w:rsidRPr="00CC528B">
        <w:rPr>
          <w:rFonts w:ascii="Times New Roman" w:hAnsi="Times New Roman"/>
          <w:bCs/>
          <w:sz w:val="28"/>
          <w:szCs w:val="28"/>
        </w:rPr>
        <w:t>panta</w:t>
      </w:r>
      <w:r w:rsidR="00962019" w:rsidRPr="00CC528B">
        <w:rPr>
          <w:rFonts w:ascii="Times New Roman" w:hAnsi="Times New Roman"/>
          <w:bCs/>
          <w:sz w:val="28"/>
          <w:szCs w:val="28"/>
        </w:rPr>
        <w:t xml:space="preserve"> 4.</w:t>
      </w:r>
      <w:r w:rsidR="00843C32" w:rsidRPr="00CC528B">
        <w:rPr>
          <w:rFonts w:ascii="Times New Roman" w:hAnsi="Times New Roman"/>
          <w:bCs/>
          <w:sz w:val="28"/>
          <w:szCs w:val="28"/>
        </w:rPr>
        <w:t> </w:t>
      </w:r>
      <w:r w:rsidR="00962019" w:rsidRPr="00CC528B">
        <w:rPr>
          <w:rFonts w:ascii="Times New Roman" w:hAnsi="Times New Roman"/>
          <w:bCs/>
          <w:sz w:val="28"/>
          <w:szCs w:val="28"/>
        </w:rPr>
        <w:t>punktam.</w:t>
      </w:r>
    </w:p>
    <w:p w14:paraId="7C9A4092" w14:textId="77777777" w:rsidR="006B0D45" w:rsidRPr="00CC528B" w:rsidRDefault="006B0D45" w:rsidP="003709FD">
      <w:pPr>
        <w:tabs>
          <w:tab w:val="left" w:pos="1276"/>
          <w:tab w:val="left" w:pos="1560"/>
        </w:tabs>
        <w:spacing w:after="0" w:line="240" w:lineRule="auto"/>
        <w:ind w:firstLine="709"/>
        <w:jc w:val="both"/>
        <w:rPr>
          <w:rFonts w:ascii="Times New Roman" w:hAnsi="Times New Roman"/>
          <w:sz w:val="28"/>
          <w:szCs w:val="28"/>
        </w:rPr>
      </w:pPr>
    </w:p>
    <w:p w14:paraId="23D4F2C8" w14:textId="549954C6" w:rsidR="00F3087A" w:rsidRPr="00CC528B" w:rsidRDefault="00171882" w:rsidP="003709FD">
      <w:pPr>
        <w:tabs>
          <w:tab w:val="left" w:pos="1276"/>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47. </w:t>
      </w:r>
      <w:r w:rsidR="00771E80" w:rsidRPr="00CC528B">
        <w:rPr>
          <w:rFonts w:ascii="Times New Roman" w:hAnsi="Times New Roman"/>
          <w:sz w:val="28"/>
          <w:szCs w:val="28"/>
        </w:rPr>
        <w:t xml:space="preserve">Lēmumu par </w:t>
      </w:r>
      <w:proofErr w:type="spellStart"/>
      <w:r w:rsidR="00771E80" w:rsidRPr="00CC528B">
        <w:rPr>
          <w:rFonts w:ascii="Times New Roman" w:hAnsi="Times New Roman"/>
          <w:bCs/>
          <w:i/>
          <w:iCs/>
          <w:sz w:val="28"/>
          <w:szCs w:val="28"/>
        </w:rPr>
        <w:t>de</w:t>
      </w:r>
      <w:proofErr w:type="spellEnd"/>
      <w:r w:rsidR="00196151" w:rsidRPr="00CC528B">
        <w:rPr>
          <w:rFonts w:ascii="Times New Roman" w:hAnsi="Times New Roman"/>
          <w:bCs/>
          <w:i/>
          <w:iCs/>
          <w:sz w:val="28"/>
          <w:szCs w:val="28"/>
        </w:rPr>
        <w:t> </w:t>
      </w:r>
      <w:proofErr w:type="spellStart"/>
      <w:r w:rsidR="00771E80" w:rsidRPr="00CC528B">
        <w:rPr>
          <w:rFonts w:ascii="Times New Roman" w:hAnsi="Times New Roman"/>
          <w:bCs/>
          <w:i/>
          <w:iCs/>
          <w:sz w:val="28"/>
          <w:szCs w:val="28"/>
        </w:rPr>
        <w:t>minimis</w:t>
      </w:r>
      <w:proofErr w:type="spellEnd"/>
      <w:r w:rsidR="00771E80" w:rsidRPr="00CC528B">
        <w:rPr>
          <w:rFonts w:ascii="Times New Roman" w:hAnsi="Times New Roman"/>
          <w:sz w:val="28"/>
          <w:szCs w:val="28"/>
        </w:rPr>
        <w:t xml:space="preserve"> atbalsta piešķiršanu saskaņā ar Komisijas regulu Nr.</w:t>
      </w:r>
      <w:r w:rsidR="00196151" w:rsidRPr="00CC528B">
        <w:rPr>
          <w:rFonts w:ascii="Times New Roman" w:hAnsi="Times New Roman"/>
          <w:sz w:val="28"/>
          <w:szCs w:val="28"/>
        </w:rPr>
        <w:t> </w:t>
      </w:r>
      <w:r w:rsidR="00771E80" w:rsidRPr="00CC528B">
        <w:rPr>
          <w:rFonts w:ascii="Times New Roman" w:hAnsi="Times New Roman"/>
          <w:sz w:val="28"/>
          <w:szCs w:val="28"/>
        </w:rPr>
        <w:t>1407/2013, Komisijas regulu Nr.</w:t>
      </w:r>
      <w:r w:rsidR="00196151" w:rsidRPr="00CC528B">
        <w:rPr>
          <w:rFonts w:ascii="Times New Roman" w:hAnsi="Times New Roman"/>
          <w:sz w:val="28"/>
          <w:szCs w:val="28"/>
        </w:rPr>
        <w:t> </w:t>
      </w:r>
      <w:r w:rsidR="00771E80" w:rsidRPr="00CC528B">
        <w:rPr>
          <w:rFonts w:ascii="Times New Roman" w:hAnsi="Times New Roman"/>
          <w:sz w:val="28"/>
          <w:szCs w:val="28"/>
        </w:rPr>
        <w:t>717/2014 un Komisijas regulu Nr.</w:t>
      </w:r>
      <w:r w:rsidR="00196151" w:rsidRPr="00CC528B">
        <w:rPr>
          <w:rFonts w:ascii="Times New Roman" w:hAnsi="Times New Roman"/>
          <w:sz w:val="28"/>
          <w:szCs w:val="28"/>
        </w:rPr>
        <w:t> </w:t>
      </w:r>
      <w:r w:rsidR="00771E80" w:rsidRPr="00CC528B">
        <w:rPr>
          <w:rFonts w:ascii="Times New Roman" w:hAnsi="Times New Roman"/>
          <w:sz w:val="28"/>
          <w:szCs w:val="28"/>
        </w:rPr>
        <w:t>1408/2013 var pieņemt līdz šo regulu darbības beigām</w:t>
      </w:r>
      <w:r w:rsidR="001E70B7" w:rsidRPr="00CC528B">
        <w:rPr>
          <w:rFonts w:ascii="Times New Roman" w:hAnsi="Times New Roman"/>
          <w:sz w:val="28"/>
          <w:szCs w:val="28"/>
        </w:rPr>
        <w:t xml:space="preserve"> vai</w:t>
      </w:r>
      <w:r w:rsidR="00771E80" w:rsidRPr="00CC528B">
        <w:rPr>
          <w:rFonts w:ascii="Times New Roman" w:hAnsi="Times New Roman"/>
          <w:sz w:val="28"/>
          <w:szCs w:val="28"/>
        </w:rPr>
        <w:t xml:space="preserve"> līdz 2021. gada 30. jūnijam.</w:t>
      </w:r>
    </w:p>
    <w:p w14:paraId="1299E37F" w14:textId="77777777" w:rsidR="00D81DD2" w:rsidRPr="00CC528B" w:rsidRDefault="00D81DD2" w:rsidP="003709FD">
      <w:pPr>
        <w:tabs>
          <w:tab w:val="left" w:pos="1276"/>
          <w:tab w:val="left" w:pos="1560"/>
        </w:tabs>
        <w:spacing w:after="0" w:line="240" w:lineRule="auto"/>
        <w:ind w:firstLine="709"/>
        <w:jc w:val="both"/>
        <w:rPr>
          <w:rFonts w:ascii="Times New Roman" w:hAnsi="Times New Roman"/>
          <w:bCs/>
          <w:sz w:val="28"/>
          <w:szCs w:val="28"/>
        </w:rPr>
      </w:pPr>
    </w:p>
    <w:p w14:paraId="284D909F" w14:textId="77777777" w:rsidR="00D54911" w:rsidRPr="00CC528B" w:rsidRDefault="00D54911">
      <w:pPr>
        <w:rPr>
          <w:rFonts w:ascii="Times New Roman" w:eastAsiaTheme="majorEastAsia" w:hAnsi="Times New Roman"/>
          <w:b/>
          <w:sz w:val="28"/>
          <w:szCs w:val="28"/>
          <w:lang w:eastAsia="en-US"/>
        </w:rPr>
      </w:pPr>
      <w:r w:rsidRPr="00CC528B">
        <w:rPr>
          <w:rFonts w:ascii="Times New Roman" w:hAnsi="Times New Roman"/>
          <w:b/>
          <w:sz w:val="28"/>
          <w:szCs w:val="28"/>
          <w:lang w:eastAsia="en-US"/>
        </w:rPr>
        <w:br w:type="page"/>
      </w:r>
    </w:p>
    <w:p w14:paraId="5E28865E" w14:textId="23D11CE0" w:rsidR="00583C87" w:rsidRPr="00CC528B" w:rsidRDefault="00023CC4" w:rsidP="00023CC4">
      <w:pPr>
        <w:pStyle w:val="Heading1"/>
        <w:tabs>
          <w:tab w:val="left" w:pos="851"/>
        </w:tabs>
        <w:spacing w:before="0" w:line="240" w:lineRule="auto"/>
        <w:jc w:val="center"/>
        <w:rPr>
          <w:rFonts w:ascii="Times New Roman" w:hAnsi="Times New Roman" w:cs="Times New Roman"/>
          <w:b/>
          <w:color w:val="auto"/>
          <w:sz w:val="28"/>
          <w:szCs w:val="28"/>
          <w:lang w:eastAsia="en-US"/>
        </w:rPr>
      </w:pPr>
      <w:r w:rsidRPr="00CC528B">
        <w:rPr>
          <w:rFonts w:ascii="Times New Roman" w:hAnsi="Times New Roman" w:cs="Times New Roman"/>
          <w:b/>
          <w:color w:val="auto"/>
          <w:sz w:val="28"/>
          <w:szCs w:val="28"/>
          <w:lang w:eastAsia="en-US"/>
        </w:rPr>
        <w:lastRenderedPageBreak/>
        <w:t>VI. </w:t>
      </w:r>
      <w:r w:rsidR="00A11C1C" w:rsidRPr="00CC528B">
        <w:rPr>
          <w:rFonts w:ascii="Times New Roman" w:hAnsi="Times New Roman" w:cs="Times New Roman"/>
          <w:b/>
          <w:color w:val="auto"/>
          <w:sz w:val="28"/>
          <w:szCs w:val="28"/>
          <w:lang w:eastAsia="en-US"/>
        </w:rPr>
        <w:t>Noslēguma jautājums</w:t>
      </w:r>
    </w:p>
    <w:p w14:paraId="44AC115B" w14:textId="77777777" w:rsidR="006B0D45" w:rsidRPr="00CC528B" w:rsidRDefault="006B0D45" w:rsidP="003709FD">
      <w:pPr>
        <w:tabs>
          <w:tab w:val="left" w:pos="1276"/>
          <w:tab w:val="left" w:pos="1560"/>
        </w:tabs>
        <w:spacing w:after="0" w:line="240" w:lineRule="auto"/>
        <w:ind w:firstLine="709"/>
        <w:jc w:val="both"/>
        <w:rPr>
          <w:rFonts w:ascii="Times New Roman" w:hAnsi="Times New Roman"/>
          <w:sz w:val="28"/>
          <w:szCs w:val="28"/>
        </w:rPr>
      </w:pPr>
    </w:p>
    <w:p w14:paraId="45CD7823" w14:textId="1D496534" w:rsidR="00A11C1C" w:rsidRPr="00CC528B" w:rsidRDefault="00171882" w:rsidP="003709FD">
      <w:pPr>
        <w:tabs>
          <w:tab w:val="left" w:pos="1276"/>
          <w:tab w:val="left" w:pos="1560"/>
        </w:tabs>
        <w:spacing w:after="0" w:line="240" w:lineRule="auto"/>
        <w:ind w:firstLine="709"/>
        <w:jc w:val="both"/>
        <w:rPr>
          <w:rFonts w:ascii="Times New Roman" w:hAnsi="Times New Roman"/>
          <w:sz w:val="28"/>
          <w:szCs w:val="28"/>
        </w:rPr>
      </w:pPr>
      <w:r w:rsidRPr="00CC528B">
        <w:rPr>
          <w:rFonts w:ascii="Times New Roman" w:hAnsi="Times New Roman"/>
          <w:sz w:val="28"/>
          <w:szCs w:val="28"/>
        </w:rPr>
        <w:t>48. </w:t>
      </w:r>
      <w:r w:rsidR="00A11C1C" w:rsidRPr="00CC528B">
        <w:rPr>
          <w:rFonts w:ascii="Times New Roman" w:hAnsi="Times New Roman"/>
          <w:sz w:val="28"/>
          <w:szCs w:val="28"/>
        </w:rPr>
        <w:t xml:space="preserve">Šo noteikumu 16.2.3. apakšpunktā minēto atbalstāmo darbību var īstenot pēc </w:t>
      </w:r>
      <w:r w:rsidR="00D6687F">
        <w:rPr>
          <w:rFonts w:ascii="Times New Roman" w:hAnsi="Times New Roman"/>
          <w:sz w:val="28"/>
          <w:szCs w:val="28"/>
        </w:rPr>
        <w:t xml:space="preserve">tam, kad </w:t>
      </w:r>
      <w:r w:rsidR="00D81DD2" w:rsidRPr="00CC528B">
        <w:rPr>
          <w:rFonts w:ascii="Times New Roman" w:hAnsi="Times New Roman"/>
          <w:sz w:val="28"/>
          <w:szCs w:val="28"/>
        </w:rPr>
        <w:t>spēkā stā</w:t>
      </w:r>
      <w:r w:rsidR="00D6687F">
        <w:rPr>
          <w:rFonts w:ascii="Times New Roman" w:hAnsi="Times New Roman"/>
          <w:sz w:val="28"/>
          <w:szCs w:val="28"/>
        </w:rPr>
        <w:t>jušies</w:t>
      </w:r>
      <w:r w:rsidR="00D6687F" w:rsidRPr="00D6687F">
        <w:rPr>
          <w:rFonts w:ascii="Times New Roman" w:hAnsi="Times New Roman"/>
          <w:sz w:val="28"/>
          <w:szCs w:val="28"/>
        </w:rPr>
        <w:t xml:space="preserve"> </w:t>
      </w:r>
      <w:r w:rsidR="00D6687F" w:rsidRPr="00CC528B">
        <w:rPr>
          <w:rFonts w:ascii="Times New Roman" w:hAnsi="Times New Roman"/>
          <w:sz w:val="28"/>
          <w:szCs w:val="28"/>
        </w:rPr>
        <w:t>normatīv</w:t>
      </w:r>
      <w:r w:rsidR="00D6687F">
        <w:rPr>
          <w:rFonts w:ascii="Times New Roman" w:hAnsi="Times New Roman"/>
          <w:sz w:val="28"/>
          <w:szCs w:val="28"/>
        </w:rPr>
        <w:t>ie</w:t>
      </w:r>
      <w:r w:rsidR="00D6687F" w:rsidRPr="00CC528B">
        <w:rPr>
          <w:rFonts w:ascii="Times New Roman" w:hAnsi="Times New Roman"/>
          <w:sz w:val="28"/>
          <w:szCs w:val="28"/>
        </w:rPr>
        <w:t xml:space="preserve"> akt</w:t>
      </w:r>
      <w:r w:rsidR="00D6687F">
        <w:rPr>
          <w:rFonts w:ascii="Times New Roman" w:hAnsi="Times New Roman"/>
          <w:sz w:val="28"/>
          <w:szCs w:val="28"/>
        </w:rPr>
        <w:t>i</w:t>
      </w:r>
      <w:r w:rsidR="00A11C1C" w:rsidRPr="00CC528B">
        <w:rPr>
          <w:rFonts w:ascii="Times New Roman" w:hAnsi="Times New Roman"/>
          <w:sz w:val="28"/>
          <w:szCs w:val="28"/>
        </w:rPr>
        <w:t>, k</w:t>
      </w:r>
      <w:r w:rsidR="00D81DD2" w:rsidRPr="00CC528B">
        <w:rPr>
          <w:rFonts w:ascii="Times New Roman" w:hAnsi="Times New Roman"/>
          <w:sz w:val="28"/>
          <w:szCs w:val="28"/>
        </w:rPr>
        <w:t>uri</w:t>
      </w:r>
      <w:r w:rsidR="00A11C1C" w:rsidRPr="00CC528B">
        <w:rPr>
          <w:rFonts w:ascii="Times New Roman" w:hAnsi="Times New Roman"/>
          <w:sz w:val="28"/>
          <w:szCs w:val="28"/>
        </w:rPr>
        <w:t xml:space="preserve"> paredz izmaiņas darba strīdu tiesiskajā regulējumā.</w:t>
      </w:r>
    </w:p>
    <w:p w14:paraId="704C0A74" w14:textId="77777777" w:rsidR="00FA2783" w:rsidRPr="00CC528B" w:rsidRDefault="00FA2783" w:rsidP="003709FD">
      <w:pPr>
        <w:tabs>
          <w:tab w:val="left" w:pos="1276"/>
          <w:tab w:val="left" w:pos="1560"/>
        </w:tabs>
        <w:spacing w:after="0" w:line="240" w:lineRule="auto"/>
        <w:ind w:firstLine="709"/>
        <w:jc w:val="both"/>
        <w:rPr>
          <w:rFonts w:ascii="Times New Roman" w:hAnsi="Times New Roman"/>
          <w:sz w:val="28"/>
          <w:szCs w:val="28"/>
        </w:rPr>
      </w:pPr>
    </w:p>
    <w:p w14:paraId="66925E44" w14:textId="77777777" w:rsidR="009347D5" w:rsidRPr="00CC528B" w:rsidRDefault="009347D5" w:rsidP="003709FD">
      <w:pPr>
        <w:tabs>
          <w:tab w:val="left" w:pos="1276"/>
          <w:tab w:val="left" w:pos="1560"/>
        </w:tabs>
        <w:spacing w:after="0" w:line="240" w:lineRule="auto"/>
        <w:ind w:firstLine="709"/>
        <w:jc w:val="both"/>
        <w:rPr>
          <w:rFonts w:ascii="Times New Roman" w:hAnsi="Times New Roman"/>
          <w:sz w:val="28"/>
          <w:szCs w:val="28"/>
        </w:rPr>
      </w:pPr>
    </w:p>
    <w:p w14:paraId="18374C0B" w14:textId="77777777" w:rsidR="009347D5" w:rsidRPr="00CC528B" w:rsidRDefault="009347D5" w:rsidP="003709FD">
      <w:pPr>
        <w:tabs>
          <w:tab w:val="left" w:pos="1276"/>
          <w:tab w:val="left" w:pos="1560"/>
        </w:tabs>
        <w:spacing w:after="0" w:line="240" w:lineRule="auto"/>
        <w:ind w:firstLine="709"/>
        <w:jc w:val="both"/>
        <w:rPr>
          <w:rFonts w:ascii="Times New Roman" w:hAnsi="Times New Roman"/>
          <w:sz w:val="28"/>
          <w:szCs w:val="28"/>
        </w:rPr>
      </w:pPr>
    </w:p>
    <w:p w14:paraId="673C7D35" w14:textId="056FAD5B" w:rsidR="00AA7730" w:rsidRPr="00CC528B" w:rsidRDefault="00AA7730" w:rsidP="003709FD">
      <w:pPr>
        <w:tabs>
          <w:tab w:val="left" w:pos="1276"/>
          <w:tab w:val="left" w:pos="1560"/>
          <w:tab w:val="left" w:pos="6521"/>
        </w:tabs>
        <w:spacing w:after="0" w:line="240" w:lineRule="auto"/>
        <w:ind w:firstLine="709"/>
        <w:jc w:val="both"/>
        <w:rPr>
          <w:rFonts w:ascii="Times New Roman" w:hAnsi="Times New Roman"/>
          <w:sz w:val="28"/>
          <w:szCs w:val="28"/>
        </w:rPr>
      </w:pPr>
      <w:r w:rsidRPr="00CC528B">
        <w:rPr>
          <w:rFonts w:ascii="Times New Roman" w:hAnsi="Times New Roman"/>
          <w:sz w:val="28"/>
          <w:szCs w:val="28"/>
        </w:rPr>
        <w:t>Ministru prezident</w:t>
      </w:r>
      <w:r w:rsidR="00D54911" w:rsidRPr="00CC528B">
        <w:rPr>
          <w:rFonts w:ascii="Times New Roman" w:hAnsi="Times New Roman"/>
          <w:sz w:val="28"/>
          <w:szCs w:val="28"/>
        </w:rPr>
        <w:t>s</w:t>
      </w:r>
      <w:r w:rsidRPr="00CC528B">
        <w:rPr>
          <w:rFonts w:ascii="Times New Roman" w:hAnsi="Times New Roman"/>
          <w:sz w:val="28"/>
          <w:szCs w:val="28"/>
        </w:rPr>
        <w:tab/>
      </w:r>
      <w:r w:rsidR="00D54911" w:rsidRPr="00CC528B">
        <w:rPr>
          <w:rFonts w:ascii="Times New Roman" w:hAnsi="Times New Roman"/>
          <w:sz w:val="28"/>
          <w:szCs w:val="28"/>
        </w:rPr>
        <w:t>Māris Kučinskis</w:t>
      </w:r>
    </w:p>
    <w:p w14:paraId="5F8EA77F" w14:textId="77777777" w:rsidR="009347D5" w:rsidRPr="00CC528B" w:rsidRDefault="009347D5" w:rsidP="003709FD">
      <w:pPr>
        <w:tabs>
          <w:tab w:val="left" w:pos="1276"/>
          <w:tab w:val="left" w:pos="1560"/>
          <w:tab w:val="left" w:pos="6663"/>
        </w:tabs>
        <w:spacing w:after="0" w:line="240" w:lineRule="auto"/>
        <w:ind w:firstLine="709"/>
        <w:jc w:val="both"/>
        <w:rPr>
          <w:rFonts w:ascii="Times New Roman" w:hAnsi="Times New Roman"/>
          <w:sz w:val="28"/>
          <w:szCs w:val="28"/>
        </w:rPr>
      </w:pPr>
    </w:p>
    <w:p w14:paraId="7EBCAA6B" w14:textId="77777777" w:rsidR="009347D5" w:rsidRPr="00CC528B" w:rsidRDefault="009347D5" w:rsidP="003709FD">
      <w:pPr>
        <w:tabs>
          <w:tab w:val="left" w:pos="1276"/>
          <w:tab w:val="left" w:pos="1560"/>
          <w:tab w:val="left" w:pos="6663"/>
        </w:tabs>
        <w:spacing w:after="0" w:line="240" w:lineRule="auto"/>
        <w:ind w:firstLine="709"/>
        <w:jc w:val="both"/>
        <w:rPr>
          <w:rFonts w:ascii="Times New Roman" w:hAnsi="Times New Roman"/>
          <w:sz w:val="28"/>
          <w:szCs w:val="28"/>
        </w:rPr>
      </w:pPr>
    </w:p>
    <w:p w14:paraId="26E2D1AB" w14:textId="77777777" w:rsidR="009347D5" w:rsidRPr="00CC528B" w:rsidRDefault="009347D5" w:rsidP="003709FD">
      <w:pPr>
        <w:tabs>
          <w:tab w:val="left" w:pos="1276"/>
          <w:tab w:val="left" w:pos="1560"/>
          <w:tab w:val="left" w:pos="6663"/>
        </w:tabs>
        <w:spacing w:after="0" w:line="240" w:lineRule="auto"/>
        <w:ind w:firstLine="709"/>
        <w:jc w:val="both"/>
        <w:rPr>
          <w:rFonts w:ascii="Times New Roman" w:hAnsi="Times New Roman"/>
          <w:sz w:val="28"/>
          <w:szCs w:val="28"/>
        </w:rPr>
      </w:pPr>
    </w:p>
    <w:p w14:paraId="05F4D7C3" w14:textId="5F411261" w:rsidR="00AA7730" w:rsidRPr="00CC528B" w:rsidRDefault="00AA7730" w:rsidP="003709FD">
      <w:pPr>
        <w:tabs>
          <w:tab w:val="left" w:pos="1276"/>
          <w:tab w:val="left" w:pos="1560"/>
          <w:tab w:val="left" w:pos="6521"/>
        </w:tabs>
        <w:spacing w:after="0" w:line="240" w:lineRule="auto"/>
        <w:ind w:firstLine="709"/>
        <w:jc w:val="both"/>
        <w:rPr>
          <w:rFonts w:ascii="Times New Roman" w:hAnsi="Times New Roman"/>
          <w:sz w:val="28"/>
          <w:szCs w:val="28"/>
        </w:rPr>
      </w:pPr>
      <w:r w:rsidRPr="00CC528B">
        <w:rPr>
          <w:rFonts w:ascii="Times New Roman" w:hAnsi="Times New Roman"/>
          <w:sz w:val="28"/>
          <w:szCs w:val="28"/>
        </w:rPr>
        <w:t>Labklājības ministrs</w:t>
      </w:r>
      <w:r w:rsidRPr="00CC528B">
        <w:rPr>
          <w:rFonts w:ascii="Times New Roman" w:hAnsi="Times New Roman"/>
          <w:sz w:val="28"/>
          <w:szCs w:val="28"/>
        </w:rPr>
        <w:tab/>
      </w:r>
      <w:r w:rsidR="00D54911" w:rsidRPr="00CC528B">
        <w:rPr>
          <w:rFonts w:ascii="Times New Roman" w:hAnsi="Times New Roman"/>
          <w:sz w:val="28"/>
          <w:szCs w:val="28"/>
        </w:rPr>
        <w:t>Jānis Reirs</w:t>
      </w:r>
    </w:p>
    <w:sectPr w:rsidR="00AA7730" w:rsidRPr="00CC528B" w:rsidSect="00171882">
      <w:headerReference w:type="default" r:id="rId9"/>
      <w:footerReference w:type="default" r:id="rId10"/>
      <w:headerReference w:type="first" r:id="rId11"/>
      <w:footerReference w:type="first" r:id="rId12"/>
      <w:pgSz w:w="11906" w:h="16838"/>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C6BE5" w14:textId="77777777" w:rsidR="003709FD" w:rsidRDefault="003709FD" w:rsidP="00820B7F">
      <w:pPr>
        <w:spacing w:after="0" w:line="240" w:lineRule="auto"/>
      </w:pPr>
      <w:r>
        <w:separator/>
      </w:r>
    </w:p>
  </w:endnote>
  <w:endnote w:type="continuationSeparator" w:id="0">
    <w:p w14:paraId="757DDCAD" w14:textId="77777777" w:rsidR="003709FD" w:rsidRDefault="003709FD" w:rsidP="0082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BC60" w14:textId="77777777" w:rsidR="003709FD" w:rsidRPr="00AA7730" w:rsidRDefault="003709FD" w:rsidP="00AA7730">
    <w:pPr>
      <w:pStyle w:val="Footer"/>
      <w:rPr>
        <w:rFonts w:ascii="Times New Roman" w:hAnsi="Times New Roman"/>
        <w:sz w:val="16"/>
        <w:szCs w:val="16"/>
      </w:rPr>
    </w:pPr>
    <w:r w:rsidRPr="00AA7730">
      <w:rPr>
        <w:rFonts w:ascii="Times New Roman" w:hAnsi="Times New Roman"/>
        <w:sz w:val="16"/>
        <w:szCs w:val="16"/>
      </w:rPr>
      <w:t>N0170_6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618B2" w14:textId="0EDE3E22" w:rsidR="003709FD" w:rsidRPr="00AA7730" w:rsidRDefault="003709FD">
    <w:pPr>
      <w:pStyle w:val="Footer"/>
      <w:rPr>
        <w:rFonts w:ascii="Times New Roman" w:hAnsi="Times New Roman"/>
        <w:sz w:val="16"/>
        <w:szCs w:val="16"/>
      </w:rPr>
    </w:pPr>
    <w:r w:rsidRPr="00AA7730">
      <w:rPr>
        <w:rFonts w:ascii="Times New Roman" w:hAnsi="Times New Roman"/>
        <w:sz w:val="16"/>
        <w:szCs w:val="16"/>
      </w:rPr>
      <w:t>N0170_6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FD01C" w14:textId="77777777" w:rsidR="003709FD" w:rsidRDefault="003709FD" w:rsidP="00820B7F">
      <w:pPr>
        <w:spacing w:after="0" w:line="240" w:lineRule="auto"/>
      </w:pPr>
      <w:r>
        <w:separator/>
      </w:r>
    </w:p>
  </w:footnote>
  <w:footnote w:type="continuationSeparator" w:id="0">
    <w:p w14:paraId="3FF9C023" w14:textId="77777777" w:rsidR="003709FD" w:rsidRDefault="003709FD" w:rsidP="00820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074544"/>
      <w:docPartObj>
        <w:docPartGallery w:val="Page Numbers (Top of Page)"/>
        <w:docPartUnique/>
      </w:docPartObj>
    </w:sdtPr>
    <w:sdtEndPr>
      <w:rPr>
        <w:rFonts w:ascii="Times New Roman" w:hAnsi="Times New Roman"/>
        <w:noProof/>
        <w:sz w:val="24"/>
      </w:rPr>
    </w:sdtEndPr>
    <w:sdtContent>
      <w:p w14:paraId="42D65024" w14:textId="77777777" w:rsidR="003709FD" w:rsidRPr="000E6DEF" w:rsidRDefault="003709FD">
        <w:pPr>
          <w:pStyle w:val="Header"/>
          <w:jc w:val="center"/>
          <w:rPr>
            <w:rFonts w:ascii="Times New Roman" w:hAnsi="Times New Roman"/>
            <w:sz w:val="24"/>
          </w:rPr>
        </w:pPr>
        <w:r w:rsidRPr="000E6DEF">
          <w:rPr>
            <w:rFonts w:ascii="Times New Roman" w:hAnsi="Times New Roman"/>
            <w:sz w:val="24"/>
          </w:rPr>
          <w:fldChar w:fldCharType="begin"/>
        </w:r>
        <w:r w:rsidRPr="000E6DEF">
          <w:rPr>
            <w:rFonts w:ascii="Times New Roman" w:hAnsi="Times New Roman"/>
            <w:sz w:val="24"/>
          </w:rPr>
          <w:instrText xml:space="preserve"> PAGE   \* MERGEFORMAT </w:instrText>
        </w:r>
        <w:r w:rsidRPr="000E6DEF">
          <w:rPr>
            <w:rFonts w:ascii="Times New Roman" w:hAnsi="Times New Roman"/>
            <w:sz w:val="24"/>
          </w:rPr>
          <w:fldChar w:fldCharType="separate"/>
        </w:r>
        <w:r w:rsidR="00FF286C">
          <w:rPr>
            <w:rFonts w:ascii="Times New Roman" w:hAnsi="Times New Roman"/>
            <w:noProof/>
            <w:sz w:val="24"/>
          </w:rPr>
          <w:t>5</w:t>
        </w:r>
        <w:r w:rsidRPr="000E6DEF">
          <w:rPr>
            <w:rFonts w:ascii="Times New Roman" w:hAnsi="Times New Roman"/>
            <w:noProof/>
            <w:sz w:val="24"/>
          </w:rPr>
          <w:fldChar w:fldCharType="end"/>
        </w:r>
      </w:p>
    </w:sdtContent>
  </w:sdt>
  <w:p w14:paraId="32CD5A02" w14:textId="77777777" w:rsidR="003709FD" w:rsidRDefault="00370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270F2" w14:textId="2F62B5DC" w:rsidR="003709FD" w:rsidRPr="00AA7730" w:rsidRDefault="003709FD" w:rsidP="00AA7730">
    <w:pPr>
      <w:pStyle w:val="Header"/>
      <w:spacing w:after="0" w:line="240" w:lineRule="auto"/>
      <w:rPr>
        <w:rFonts w:ascii="Times New Roman" w:hAnsi="Times New Roman"/>
        <w:sz w:val="28"/>
        <w:szCs w:val="28"/>
      </w:rPr>
    </w:pPr>
  </w:p>
  <w:p w14:paraId="2C91E104" w14:textId="26D27A9A" w:rsidR="003709FD" w:rsidRPr="00AA7730" w:rsidRDefault="003709FD" w:rsidP="00AA7730">
    <w:pPr>
      <w:pStyle w:val="Header"/>
      <w:spacing w:after="0" w:line="240" w:lineRule="auto"/>
      <w:rPr>
        <w:rFonts w:ascii="Times New Roman" w:hAnsi="Times New Roman"/>
        <w:sz w:val="28"/>
        <w:szCs w:val="28"/>
      </w:rPr>
    </w:pPr>
    <w:r w:rsidRPr="00AA7730">
      <w:rPr>
        <w:rFonts w:ascii="Times New Roman" w:hAnsi="Times New Roman"/>
        <w:noProof/>
        <w:sz w:val="32"/>
        <w:szCs w:val="28"/>
      </w:rPr>
      <w:drawing>
        <wp:inline distT="0" distB="0" distL="0" distR="0" wp14:anchorId="73B63238" wp14:editId="74CEDD2F">
          <wp:extent cx="5760085" cy="1038225"/>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p w14:paraId="78E77F6D" w14:textId="77777777" w:rsidR="003709FD" w:rsidRPr="00AA7730" w:rsidRDefault="003709FD" w:rsidP="00AA7730">
    <w:pPr>
      <w:pStyle w:val="Header"/>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6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0C1B3C"/>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B02030"/>
    <w:multiLevelType w:val="hybridMultilevel"/>
    <w:tmpl w:val="A9EE9666"/>
    <w:lvl w:ilvl="0" w:tplc="3D7414C8">
      <w:start w:val="15"/>
      <w:numFmt w:val="bullet"/>
      <w:lvlText w:val="-"/>
      <w:lvlJc w:val="left"/>
      <w:pPr>
        <w:ind w:left="720" w:hanging="360"/>
      </w:pPr>
      <w:rPr>
        <w:rFonts w:ascii="Calibri" w:eastAsiaTheme="minorEastAsia"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7E0C5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0F6630C"/>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D770B82"/>
    <w:multiLevelType w:val="multilevel"/>
    <w:tmpl w:val="B81A4DDA"/>
    <w:lvl w:ilvl="0">
      <w:start w:val="32"/>
      <w:numFmt w:val="decimal"/>
      <w:lvlText w:val="%1."/>
      <w:lvlJc w:val="left"/>
      <w:pPr>
        <w:ind w:left="600" w:hanging="6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26EA1323"/>
    <w:multiLevelType w:val="hybridMultilevel"/>
    <w:tmpl w:val="3C3AE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A27DC7"/>
    <w:multiLevelType w:val="hybridMultilevel"/>
    <w:tmpl w:val="1FCC16D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EB6C7A"/>
    <w:multiLevelType w:val="multilevel"/>
    <w:tmpl w:val="1F928746"/>
    <w:lvl w:ilvl="0">
      <w:start w:val="16"/>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82118C9"/>
    <w:multiLevelType w:val="hybridMultilevel"/>
    <w:tmpl w:val="1CE262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86E0E3C"/>
    <w:multiLevelType w:val="multilevel"/>
    <w:tmpl w:val="213EA926"/>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12"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5226E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6D66D8"/>
    <w:multiLevelType w:val="multilevel"/>
    <w:tmpl w:val="FCC0D85E"/>
    <w:lvl w:ilvl="0">
      <w:start w:val="16"/>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4">
    <w:nsid w:val="44855F6A"/>
    <w:multiLevelType w:val="multilevel"/>
    <w:tmpl w:val="F73EC178"/>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5980F12"/>
    <w:multiLevelType w:val="multilevel"/>
    <w:tmpl w:val="95F2DD24"/>
    <w:lvl w:ilvl="0">
      <w:start w:val="25"/>
      <w:numFmt w:val="decimal"/>
      <w:lvlText w:val="%1."/>
      <w:lvlJc w:val="left"/>
      <w:pPr>
        <w:ind w:left="600" w:hanging="6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nsid w:val="4A893EF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537B68B8"/>
    <w:multiLevelType w:val="multilevel"/>
    <w:tmpl w:val="6F988E4C"/>
    <w:lvl w:ilvl="0">
      <w:start w:val="25"/>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7A058BE"/>
    <w:multiLevelType w:val="hybridMultilevel"/>
    <w:tmpl w:val="CB90E2E6"/>
    <w:lvl w:ilvl="0" w:tplc="04260013">
      <w:start w:val="1"/>
      <w:numFmt w:val="upperRoman"/>
      <w:lvlText w:val="%1."/>
      <w:lvlJc w:val="righ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788E3165"/>
    <w:multiLevelType w:val="hybridMultilevel"/>
    <w:tmpl w:val="ED0A558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4"/>
  </w:num>
  <w:num w:numId="3">
    <w:abstractNumId w:val="3"/>
  </w:num>
  <w:num w:numId="4">
    <w:abstractNumId w:val="4"/>
  </w:num>
  <w:num w:numId="5">
    <w:abstractNumId w:val="9"/>
  </w:num>
  <w:num w:numId="6">
    <w:abstractNumId w:val="6"/>
  </w:num>
  <w:num w:numId="7">
    <w:abstractNumId w:val="11"/>
  </w:num>
  <w:num w:numId="8">
    <w:abstractNumId w:val="20"/>
  </w:num>
  <w:num w:numId="9">
    <w:abstractNumId w:val="13"/>
  </w:num>
  <w:num w:numId="10">
    <w:abstractNumId w:val="8"/>
  </w:num>
  <w:num w:numId="11">
    <w:abstractNumId w:val="12"/>
  </w:num>
  <w:num w:numId="12">
    <w:abstractNumId w:val="18"/>
  </w:num>
  <w:num w:numId="13">
    <w:abstractNumId w:val="15"/>
  </w:num>
  <w:num w:numId="14">
    <w:abstractNumId w:val="5"/>
  </w:num>
  <w:num w:numId="15">
    <w:abstractNumId w:val="19"/>
  </w:num>
  <w:num w:numId="16">
    <w:abstractNumId w:val="7"/>
  </w:num>
  <w:num w:numId="17">
    <w:abstractNumId w:val="2"/>
  </w:num>
  <w:num w:numId="18">
    <w:abstractNumId w:val="1"/>
  </w:num>
  <w:num w:numId="19">
    <w:abstractNumId w:val="16"/>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9C"/>
    <w:rsid w:val="00000F0F"/>
    <w:rsid w:val="00001490"/>
    <w:rsid w:val="000019A3"/>
    <w:rsid w:val="0000213C"/>
    <w:rsid w:val="0000215B"/>
    <w:rsid w:val="0000271B"/>
    <w:rsid w:val="000038B4"/>
    <w:rsid w:val="0000437F"/>
    <w:rsid w:val="00004498"/>
    <w:rsid w:val="000047F1"/>
    <w:rsid w:val="00004E9B"/>
    <w:rsid w:val="000115C0"/>
    <w:rsid w:val="0001185C"/>
    <w:rsid w:val="00012B0E"/>
    <w:rsid w:val="0001445E"/>
    <w:rsid w:val="00014A52"/>
    <w:rsid w:val="00014D36"/>
    <w:rsid w:val="000159AC"/>
    <w:rsid w:val="00015B50"/>
    <w:rsid w:val="000160AA"/>
    <w:rsid w:val="000169DC"/>
    <w:rsid w:val="00016A3E"/>
    <w:rsid w:val="00016A61"/>
    <w:rsid w:val="00017FE3"/>
    <w:rsid w:val="0002133B"/>
    <w:rsid w:val="000234D4"/>
    <w:rsid w:val="00023CC4"/>
    <w:rsid w:val="00023DDF"/>
    <w:rsid w:val="000241BC"/>
    <w:rsid w:val="000248B6"/>
    <w:rsid w:val="000262E4"/>
    <w:rsid w:val="000304BA"/>
    <w:rsid w:val="00030B5F"/>
    <w:rsid w:val="00031E41"/>
    <w:rsid w:val="00033BEF"/>
    <w:rsid w:val="00034A50"/>
    <w:rsid w:val="0003509C"/>
    <w:rsid w:val="000353C6"/>
    <w:rsid w:val="000355DC"/>
    <w:rsid w:val="00036799"/>
    <w:rsid w:val="00036936"/>
    <w:rsid w:val="00036B2B"/>
    <w:rsid w:val="000409AC"/>
    <w:rsid w:val="00040FBA"/>
    <w:rsid w:val="00041028"/>
    <w:rsid w:val="000421A4"/>
    <w:rsid w:val="00042219"/>
    <w:rsid w:val="00042E2D"/>
    <w:rsid w:val="000438D6"/>
    <w:rsid w:val="0004399F"/>
    <w:rsid w:val="0004420A"/>
    <w:rsid w:val="000451FA"/>
    <w:rsid w:val="000467CF"/>
    <w:rsid w:val="00046912"/>
    <w:rsid w:val="00046989"/>
    <w:rsid w:val="00046F25"/>
    <w:rsid w:val="00047390"/>
    <w:rsid w:val="000502FC"/>
    <w:rsid w:val="00051E6B"/>
    <w:rsid w:val="000525F4"/>
    <w:rsid w:val="000539DF"/>
    <w:rsid w:val="00053FEE"/>
    <w:rsid w:val="0005427E"/>
    <w:rsid w:val="000543BE"/>
    <w:rsid w:val="00056198"/>
    <w:rsid w:val="0005668B"/>
    <w:rsid w:val="00056A4C"/>
    <w:rsid w:val="00056AF0"/>
    <w:rsid w:val="00056CBE"/>
    <w:rsid w:val="000571F9"/>
    <w:rsid w:val="00057A08"/>
    <w:rsid w:val="00060FC1"/>
    <w:rsid w:val="0006290A"/>
    <w:rsid w:val="00062E02"/>
    <w:rsid w:val="00063B79"/>
    <w:rsid w:val="00063B9B"/>
    <w:rsid w:val="000645A6"/>
    <w:rsid w:val="00065AE6"/>
    <w:rsid w:val="00065FD6"/>
    <w:rsid w:val="000661E1"/>
    <w:rsid w:val="00066FF4"/>
    <w:rsid w:val="0006702C"/>
    <w:rsid w:val="00067216"/>
    <w:rsid w:val="00067B42"/>
    <w:rsid w:val="000700A4"/>
    <w:rsid w:val="0007231D"/>
    <w:rsid w:val="000744B9"/>
    <w:rsid w:val="000745EB"/>
    <w:rsid w:val="00074B60"/>
    <w:rsid w:val="00075439"/>
    <w:rsid w:val="0007571A"/>
    <w:rsid w:val="00076F59"/>
    <w:rsid w:val="00080537"/>
    <w:rsid w:val="00081212"/>
    <w:rsid w:val="00081509"/>
    <w:rsid w:val="000821A8"/>
    <w:rsid w:val="00082440"/>
    <w:rsid w:val="00082DEE"/>
    <w:rsid w:val="00083815"/>
    <w:rsid w:val="00083DB1"/>
    <w:rsid w:val="000850EC"/>
    <w:rsid w:val="0008531F"/>
    <w:rsid w:val="00085D9F"/>
    <w:rsid w:val="00090EC4"/>
    <w:rsid w:val="00091AD9"/>
    <w:rsid w:val="00091F74"/>
    <w:rsid w:val="000928EF"/>
    <w:rsid w:val="00093025"/>
    <w:rsid w:val="000931C2"/>
    <w:rsid w:val="00093247"/>
    <w:rsid w:val="00093842"/>
    <w:rsid w:val="000940C3"/>
    <w:rsid w:val="000943CE"/>
    <w:rsid w:val="0009462A"/>
    <w:rsid w:val="00095F4F"/>
    <w:rsid w:val="00096B43"/>
    <w:rsid w:val="00097D07"/>
    <w:rsid w:val="000A0F64"/>
    <w:rsid w:val="000A1F9C"/>
    <w:rsid w:val="000A4648"/>
    <w:rsid w:val="000A4A91"/>
    <w:rsid w:val="000A66BB"/>
    <w:rsid w:val="000A7195"/>
    <w:rsid w:val="000B1205"/>
    <w:rsid w:val="000B1938"/>
    <w:rsid w:val="000B2DE6"/>
    <w:rsid w:val="000B3431"/>
    <w:rsid w:val="000B3E7F"/>
    <w:rsid w:val="000B4185"/>
    <w:rsid w:val="000B4614"/>
    <w:rsid w:val="000B47B1"/>
    <w:rsid w:val="000B4F3C"/>
    <w:rsid w:val="000B4FE8"/>
    <w:rsid w:val="000B5293"/>
    <w:rsid w:val="000B5725"/>
    <w:rsid w:val="000B57CA"/>
    <w:rsid w:val="000B61B2"/>
    <w:rsid w:val="000B688B"/>
    <w:rsid w:val="000B6D2B"/>
    <w:rsid w:val="000B7639"/>
    <w:rsid w:val="000C05BB"/>
    <w:rsid w:val="000C14EE"/>
    <w:rsid w:val="000C2764"/>
    <w:rsid w:val="000C27C8"/>
    <w:rsid w:val="000C2B70"/>
    <w:rsid w:val="000C3CF8"/>
    <w:rsid w:val="000C4895"/>
    <w:rsid w:val="000C502C"/>
    <w:rsid w:val="000C5A57"/>
    <w:rsid w:val="000D02F3"/>
    <w:rsid w:val="000D1508"/>
    <w:rsid w:val="000D312D"/>
    <w:rsid w:val="000D316B"/>
    <w:rsid w:val="000D423D"/>
    <w:rsid w:val="000D4443"/>
    <w:rsid w:val="000D447C"/>
    <w:rsid w:val="000D6DAA"/>
    <w:rsid w:val="000D743A"/>
    <w:rsid w:val="000D7535"/>
    <w:rsid w:val="000D754F"/>
    <w:rsid w:val="000D7D01"/>
    <w:rsid w:val="000E0C6B"/>
    <w:rsid w:val="000E13F1"/>
    <w:rsid w:val="000E18AB"/>
    <w:rsid w:val="000E1D8A"/>
    <w:rsid w:val="000E1F99"/>
    <w:rsid w:val="000E2101"/>
    <w:rsid w:val="000E254C"/>
    <w:rsid w:val="000E2CBB"/>
    <w:rsid w:val="000E2D1F"/>
    <w:rsid w:val="000E41ED"/>
    <w:rsid w:val="000E4AE9"/>
    <w:rsid w:val="000E6DEF"/>
    <w:rsid w:val="000F0362"/>
    <w:rsid w:val="000F0596"/>
    <w:rsid w:val="000F114E"/>
    <w:rsid w:val="000F26DA"/>
    <w:rsid w:val="000F2757"/>
    <w:rsid w:val="000F279F"/>
    <w:rsid w:val="000F2E22"/>
    <w:rsid w:val="000F3D67"/>
    <w:rsid w:val="000F4078"/>
    <w:rsid w:val="000F5720"/>
    <w:rsid w:val="000F583A"/>
    <w:rsid w:val="000F5A22"/>
    <w:rsid w:val="000F6D9A"/>
    <w:rsid w:val="000F79D5"/>
    <w:rsid w:val="0010094D"/>
    <w:rsid w:val="00101994"/>
    <w:rsid w:val="0010275E"/>
    <w:rsid w:val="00102E0B"/>
    <w:rsid w:val="00103335"/>
    <w:rsid w:val="00103996"/>
    <w:rsid w:val="00103E53"/>
    <w:rsid w:val="00105258"/>
    <w:rsid w:val="001055DB"/>
    <w:rsid w:val="00105FBB"/>
    <w:rsid w:val="001063B8"/>
    <w:rsid w:val="00107282"/>
    <w:rsid w:val="0011002D"/>
    <w:rsid w:val="00110792"/>
    <w:rsid w:val="00110C47"/>
    <w:rsid w:val="0011196B"/>
    <w:rsid w:val="00112B7B"/>
    <w:rsid w:val="00112D7A"/>
    <w:rsid w:val="00114A9E"/>
    <w:rsid w:val="00115863"/>
    <w:rsid w:val="00115DD0"/>
    <w:rsid w:val="0011613F"/>
    <w:rsid w:val="00116527"/>
    <w:rsid w:val="00116B2A"/>
    <w:rsid w:val="00116D09"/>
    <w:rsid w:val="00116D0F"/>
    <w:rsid w:val="00117D66"/>
    <w:rsid w:val="00122D75"/>
    <w:rsid w:val="001236E8"/>
    <w:rsid w:val="00125274"/>
    <w:rsid w:val="00125462"/>
    <w:rsid w:val="001254E0"/>
    <w:rsid w:val="00126000"/>
    <w:rsid w:val="0012772A"/>
    <w:rsid w:val="00127F1F"/>
    <w:rsid w:val="00130793"/>
    <w:rsid w:val="001308AF"/>
    <w:rsid w:val="0013097B"/>
    <w:rsid w:val="001315BE"/>
    <w:rsid w:val="0013272C"/>
    <w:rsid w:val="001347F5"/>
    <w:rsid w:val="00136EF1"/>
    <w:rsid w:val="001371F0"/>
    <w:rsid w:val="001374ED"/>
    <w:rsid w:val="00137C06"/>
    <w:rsid w:val="001404E6"/>
    <w:rsid w:val="00140927"/>
    <w:rsid w:val="00140F6C"/>
    <w:rsid w:val="00141725"/>
    <w:rsid w:val="0014292F"/>
    <w:rsid w:val="001429D8"/>
    <w:rsid w:val="00142A16"/>
    <w:rsid w:val="0014328B"/>
    <w:rsid w:val="0014342E"/>
    <w:rsid w:val="0014366A"/>
    <w:rsid w:val="00143A11"/>
    <w:rsid w:val="00143AB3"/>
    <w:rsid w:val="00143B90"/>
    <w:rsid w:val="0014401E"/>
    <w:rsid w:val="0014521D"/>
    <w:rsid w:val="001452A9"/>
    <w:rsid w:val="00145F10"/>
    <w:rsid w:val="001470CC"/>
    <w:rsid w:val="00147D72"/>
    <w:rsid w:val="00150784"/>
    <w:rsid w:val="00150933"/>
    <w:rsid w:val="00150FE1"/>
    <w:rsid w:val="00151939"/>
    <w:rsid w:val="001526DA"/>
    <w:rsid w:val="00153276"/>
    <w:rsid w:val="001534C8"/>
    <w:rsid w:val="0015437B"/>
    <w:rsid w:val="00154901"/>
    <w:rsid w:val="00154C26"/>
    <w:rsid w:val="00154F79"/>
    <w:rsid w:val="00155F13"/>
    <w:rsid w:val="00155FE6"/>
    <w:rsid w:val="00156E55"/>
    <w:rsid w:val="0015733B"/>
    <w:rsid w:val="00160343"/>
    <w:rsid w:val="00160950"/>
    <w:rsid w:val="00161515"/>
    <w:rsid w:val="00161B13"/>
    <w:rsid w:val="00161E47"/>
    <w:rsid w:val="0016325F"/>
    <w:rsid w:val="00163BAC"/>
    <w:rsid w:val="001644E6"/>
    <w:rsid w:val="00164A2D"/>
    <w:rsid w:val="00164C83"/>
    <w:rsid w:val="00164F03"/>
    <w:rsid w:val="0016721E"/>
    <w:rsid w:val="001673A6"/>
    <w:rsid w:val="00170B62"/>
    <w:rsid w:val="00171882"/>
    <w:rsid w:val="00171F78"/>
    <w:rsid w:val="001724B9"/>
    <w:rsid w:val="00172EB6"/>
    <w:rsid w:val="001734D0"/>
    <w:rsid w:val="00173612"/>
    <w:rsid w:val="00173B57"/>
    <w:rsid w:val="00174091"/>
    <w:rsid w:val="00175137"/>
    <w:rsid w:val="001752B5"/>
    <w:rsid w:val="00175650"/>
    <w:rsid w:val="00176C02"/>
    <w:rsid w:val="00177444"/>
    <w:rsid w:val="0017795E"/>
    <w:rsid w:val="00181CA6"/>
    <w:rsid w:val="00184147"/>
    <w:rsid w:val="00184EAC"/>
    <w:rsid w:val="00185FB1"/>
    <w:rsid w:val="0018686B"/>
    <w:rsid w:val="00187C3A"/>
    <w:rsid w:val="00190832"/>
    <w:rsid w:val="00191EFE"/>
    <w:rsid w:val="001921A1"/>
    <w:rsid w:val="001923FE"/>
    <w:rsid w:val="00193371"/>
    <w:rsid w:val="001946C8"/>
    <w:rsid w:val="00195080"/>
    <w:rsid w:val="00195C1D"/>
    <w:rsid w:val="00195E0E"/>
    <w:rsid w:val="00195EE2"/>
    <w:rsid w:val="00196151"/>
    <w:rsid w:val="00196FA8"/>
    <w:rsid w:val="00197ED1"/>
    <w:rsid w:val="001A0A15"/>
    <w:rsid w:val="001A177F"/>
    <w:rsid w:val="001A2700"/>
    <w:rsid w:val="001A2923"/>
    <w:rsid w:val="001A5FD5"/>
    <w:rsid w:val="001A6AEB"/>
    <w:rsid w:val="001A7574"/>
    <w:rsid w:val="001B0278"/>
    <w:rsid w:val="001B0871"/>
    <w:rsid w:val="001B0EF7"/>
    <w:rsid w:val="001B2E9E"/>
    <w:rsid w:val="001B3074"/>
    <w:rsid w:val="001B377C"/>
    <w:rsid w:val="001B415A"/>
    <w:rsid w:val="001B49A0"/>
    <w:rsid w:val="001B5C23"/>
    <w:rsid w:val="001B5DF7"/>
    <w:rsid w:val="001B6703"/>
    <w:rsid w:val="001C03A6"/>
    <w:rsid w:val="001C06B7"/>
    <w:rsid w:val="001C0764"/>
    <w:rsid w:val="001C2A25"/>
    <w:rsid w:val="001C2CF3"/>
    <w:rsid w:val="001C2EE3"/>
    <w:rsid w:val="001C4993"/>
    <w:rsid w:val="001C4FC7"/>
    <w:rsid w:val="001C59E2"/>
    <w:rsid w:val="001C60F8"/>
    <w:rsid w:val="001C63B2"/>
    <w:rsid w:val="001C763E"/>
    <w:rsid w:val="001D0399"/>
    <w:rsid w:val="001D0462"/>
    <w:rsid w:val="001D0F56"/>
    <w:rsid w:val="001D1312"/>
    <w:rsid w:val="001D1362"/>
    <w:rsid w:val="001D15D0"/>
    <w:rsid w:val="001D2A63"/>
    <w:rsid w:val="001D324B"/>
    <w:rsid w:val="001D3483"/>
    <w:rsid w:val="001D3520"/>
    <w:rsid w:val="001D3927"/>
    <w:rsid w:val="001D53BB"/>
    <w:rsid w:val="001D617B"/>
    <w:rsid w:val="001D7299"/>
    <w:rsid w:val="001D7568"/>
    <w:rsid w:val="001D764E"/>
    <w:rsid w:val="001D774F"/>
    <w:rsid w:val="001E074A"/>
    <w:rsid w:val="001E0FAE"/>
    <w:rsid w:val="001E1264"/>
    <w:rsid w:val="001E19F5"/>
    <w:rsid w:val="001E4B6D"/>
    <w:rsid w:val="001E59AF"/>
    <w:rsid w:val="001E70B7"/>
    <w:rsid w:val="001F0E7A"/>
    <w:rsid w:val="001F130F"/>
    <w:rsid w:val="001F1543"/>
    <w:rsid w:val="001F195C"/>
    <w:rsid w:val="001F1FAC"/>
    <w:rsid w:val="001F2810"/>
    <w:rsid w:val="001F2C79"/>
    <w:rsid w:val="001F3149"/>
    <w:rsid w:val="001F32A8"/>
    <w:rsid w:val="001F3311"/>
    <w:rsid w:val="001F34C4"/>
    <w:rsid w:val="001F55A0"/>
    <w:rsid w:val="001F5768"/>
    <w:rsid w:val="001F6665"/>
    <w:rsid w:val="001F7C77"/>
    <w:rsid w:val="00200CEF"/>
    <w:rsid w:val="00200F74"/>
    <w:rsid w:val="0020199A"/>
    <w:rsid w:val="00201A8F"/>
    <w:rsid w:val="00202327"/>
    <w:rsid w:val="00203675"/>
    <w:rsid w:val="002047E4"/>
    <w:rsid w:val="00206079"/>
    <w:rsid w:val="002076A5"/>
    <w:rsid w:val="00211EB9"/>
    <w:rsid w:val="00213302"/>
    <w:rsid w:val="00213463"/>
    <w:rsid w:val="002141BA"/>
    <w:rsid w:val="0021440E"/>
    <w:rsid w:val="00215A3F"/>
    <w:rsid w:val="00215C25"/>
    <w:rsid w:val="002168ED"/>
    <w:rsid w:val="00216C0F"/>
    <w:rsid w:val="00216D08"/>
    <w:rsid w:val="00217508"/>
    <w:rsid w:val="00220CD3"/>
    <w:rsid w:val="0022100E"/>
    <w:rsid w:val="00221711"/>
    <w:rsid w:val="00221FD8"/>
    <w:rsid w:val="002225C8"/>
    <w:rsid w:val="002226E3"/>
    <w:rsid w:val="00223553"/>
    <w:rsid w:val="002238C5"/>
    <w:rsid w:val="002260C8"/>
    <w:rsid w:val="00226743"/>
    <w:rsid w:val="0023092D"/>
    <w:rsid w:val="00230A56"/>
    <w:rsid w:val="002315C3"/>
    <w:rsid w:val="0023186A"/>
    <w:rsid w:val="00231ADB"/>
    <w:rsid w:val="00231D9D"/>
    <w:rsid w:val="00233CA4"/>
    <w:rsid w:val="00234110"/>
    <w:rsid w:val="00235EDB"/>
    <w:rsid w:val="00236B03"/>
    <w:rsid w:val="002371DE"/>
    <w:rsid w:val="002378CF"/>
    <w:rsid w:val="00240B5E"/>
    <w:rsid w:val="00241129"/>
    <w:rsid w:val="0024123E"/>
    <w:rsid w:val="0024195D"/>
    <w:rsid w:val="00241FDA"/>
    <w:rsid w:val="0024366C"/>
    <w:rsid w:val="00243883"/>
    <w:rsid w:val="002439E5"/>
    <w:rsid w:val="0024477F"/>
    <w:rsid w:val="002450EA"/>
    <w:rsid w:val="00245524"/>
    <w:rsid w:val="00245BCE"/>
    <w:rsid w:val="002471E9"/>
    <w:rsid w:val="00247480"/>
    <w:rsid w:val="002478C9"/>
    <w:rsid w:val="00247ECD"/>
    <w:rsid w:val="002506DE"/>
    <w:rsid w:val="00250F98"/>
    <w:rsid w:val="002515C8"/>
    <w:rsid w:val="0025252D"/>
    <w:rsid w:val="0025294B"/>
    <w:rsid w:val="00252D02"/>
    <w:rsid w:val="002534BB"/>
    <w:rsid w:val="00255177"/>
    <w:rsid w:val="00256796"/>
    <w:rsid w:val="00257941"/>
    <w:rsid w:val="002579F5"/>
    <w:rsid w:val="00260034"/>
    <w:rsid w:val="00260F20"/>
    <w:rsid w:val="002622C7"/>
    <w:rsid w:val="002626B7"/>
    <w:rsid w:val="002631CB"/>
    <w:rsid w:val="0026514E"/>
    <w:rsid w:val="00266A49"/>
    <w:rsid w:val="002709D6"/>
    <w:rsid w:val="002714B0"/>
    <w:rsid w:val="00271E1C"/>
    <w:rsid w:val="002728D2"/>
    <w:rsid w:val="00273467"/>
    <w:rsid w:val="002736EF"/>
    <w:rsid w:val="00273783"/>
    <w:rsid w:val="0027387D"/>
    <w:rsid w:val="00273ABB"/>
    <w:rsid w:val="0027447A"/>
    <w:rsid w:val="002748EA"/>
    <w:rsid w:val="00275222"/>
    <w:rsid w:val="00275274"/>
    <w:rsid w:val="00275899"/>
    <w:rsid w:val="00276C59"/>
    <w:rsid w:val="00280004"/>
    <w:rsid w:val="00280323"/>
    <w:rsid w:val="00280AF0"/>
    <w:rsid w:val="0028110C"/>
    <w:rsid w:val="002816F1"/>
    <w:rsid w:val="002838EC"/>
    <w:rsid w:val="00285062"/>
    <w:rsid w:val="0028589E"/>
    <w:rsid w:val="002860AB"/>
    <w:rsid w:val="0028611A"/>
    <w:rsid w:val="002864F4"/>
    <w:rsid w:val="00287A6D"/>
    <w:rsid w:val="00287F7C"/>
    <w:rsid w:val="002913A8"/>
    <w:rsid w:val="00291409"/>
    <w:rsid w:val="002919FA"/>
    <w:rsid w:val="00292D94"/>
    <w:rsid w:val="00293ACF"/>
    <w:rsid w:val="00293E06"/>
    <w:rsid w:val="00293F06"/>
    <w:rsid w:val="00294240"/>
    <w:rsid w:val="0029447D"/>
    <w:rsid w:val="00295376"/>
    <w:rsid w:val="0029540E"/>
    <w:rsid w:val="00295458"/>
    <w:rsid w:val="00295701"/>
    <w:rsid w:val="00295AF6"/>
    <w:rsid w:val="00295D4B"/>
    <w:rsid w:val="002A03DF"/>
    <w:rsid w:val="002A05D4"/>
    <w:rsid w:val="002A0A67"/>
    <w:rsid w:val="002A18F9"/>
    <w:rsid w:val="002A23FA"/>
    <w:rsid w:val="002A2466"/>
    <w:rsid w:val="002A2CDE"/>
    <w:rsid w:val="002A2CE4"/>
    <w:rsid w:val="002A3162"/>
    <w:rsid w:val="002A3A84"/>
    <w:rsid w:val="002A439B"/>
    <w:rsid w:val="002A53F1"/>
    <w:rsid w:val="002A6655"/>
    <w:rsid w:val="002A67BC"/>
    <w:rsid w:val="002A6F38"/>
    <w:rsid w:val="002A7171"/>
    <w:rsid w:val="002A75AC"/>
    <w:rsid w:val="002A75B4"/>
    <w:rsid w:val="002A7DE4"/>
    <w:rsid w:val="002A7EA8"/>
    <w:rsid w:val="002A7F05"/>
    <w:rsid w:val="002B00C9"/>
    <w:rsid w:val="002B04D9"/>
    <w:rsid w:val="002B180C"/>
    <w:rsid w:val="002B1D83"/>
    <w:rsid w:val="002B22C5"/>
    <w:rsid w:val="002B252D"/>
    <w:rsid w:val="002B35FF"/>
    <w:rsid w:val="002B3F8F"/>
    <w:rsid w:val="002B46DB"/>
    <w:rsid w:val="002B495D"/>
    <w:rsid w:val="002B61E8"/>
    <w:rsid w:val="002B691B"/>
    <w:rsid w:val="002B6DB3"/>
    <w:rsid w:val="002B79EB"/>
    <w:rsid w:val="002C0FF4"/>
    <w:rsid w:val="002C1A13"/>
    <w:rsid w:val="002C25A6"/>
    <w:rsid w:val="002C2742"/>
    <w:rsid w:val="002C316D"/>
    <w:rsid w:val="002C6646"/>
    <w:rsid w:val="002C6F18"/>
    <w:rsid w:val="002C7792"/>
    <w:rsid w:val="002D3D4D"/>
    <w:rsid w:val="002D539D"/>
    <w:rsid w:val="002D624C"/>
    <w:rsid w:val="002D6338"/>
    <w:rsid w:val="002D7545"/>
    <w:rsid w:val="002E089B"/>
    <w:rsid w:val="002E2414"/>
    <w:rsid w:val="002E2559"/>
    <w:rsid w:val="002E2628"/>
    <w:rsid w:val="002E36F1"/>
    <w:rsid w:val="002E3A19"/>
    <w:rsid w:val="002E48B7"/>
    <w:rsid w:val="002E586A"/>
    <w:rsid w:val="002E5A77"/>
    <w:rsid w:val="002E5D07"/>
    <w:rsid w:val="002E5D4E"/>
    <w:rsid w:val="002E6EBC"/>
    <w:rsid w:val="002E770F"/>
    <w:rsid w:val="002E7A32"/>
    <w:rsid w:val="002E7A3F"/>
    <w:rsid w:val="002F085D"/>
    <w:rsid w:val="002F2421"/>
    <w:rsid w:val="002F2A20"/>
    <w:rsid w:val="002F2FE7"/>
    <w:rsid w:val="002F348A"/>
    <w:rsid w:val="002F4EC5"/>
    <w:rsid w:val="002F5231"/>
    <w:rsid w:val="002F52E9"/>
    <w:rsid w:val="002F58C1"/>
    <w:rsid w:val="002F6656"/>
    <w:rsid w:val="002F7F4E"/>
    <w:rsid w:val="00300B8C"/>
    <w:rsid w:val="003014B8"/>
    <w:rsid w:val="0030304A"/>
    <w:rsid w:val="00303141"/>
    <w:rsid w:val="00303878"/>
    <w:rsid w:val="00303D02"/>
    <w:rsid w:val="003049ED"/>
    <w:rsid w:val="00305103"/>
    <w:rsid w:val="00305145"/>
    <w:rsid w:val="00305829"/>
    <w:rsid w:val="0030599D"/>
    <w:rsid w:val="00306CEB"/>
    <w:rsid w:val="0030713F"/>
    <w:rsid w:val="003124DE"/>
    <w:rsid w:val="00312F38"/>
    <w:rsid w:val="0031332E"/>
    <w:rsid w:val="00313F96"/>
    <w:rsid w:val="00314656"/>
    <w:rsid w:val="00314EAE"/>
    <w:rsid w:val="0031583E"/>
    <w:rsid w:val="00315ABA"/>
    <w:rsid w:val="00315D5C"/>
    <w:rsid w:val="003167EB"/>
    <w:rsid w:val="0031729C"/>
    <w:rsid w:val="00317690"/>
    <w:rsid w:val="00317FFD"/>
    <w:rsid w:val="00320EFC"/>
    <w:rsid w:val="003219DF"/>
    <w:rsid w:val="00322235"/>
    <w:rsid w:val="00323300"/>
    <w:rsid w:val="00323491"/>
    <w:rsid w:val="00323620"/>
    <w:rsid w:val="00323E16"/>
    <w:rsid w:val="003242A8"/>
    <w:rsid w:val="00324510"/>
    <w:rsid w:val="00325502"/>
    <w:rsid w:val="00325FB5"/>
    <w:rsid w:val="00326AC1"/>
    <w:rsid w:val="00326D66"/>
    <w:rsid w:val="00327736"/>
    <w:rsid w:val="00331B39"/>
    <w:rsid w:val="00331E73"/>
    <w:rsid w:val="00332238"/>
    <w:rsid w:val="003328EC"/>
    <w:rsid w:val="00333E5B"/>
    <w:rsid w:val="003343E1"/>
    <w:rsid w:val="00334720"/>
    <w:rsid w:val="00335BFE"/>
    <w:rsid w:val="00335DF3"/>
    <w:rsid w:val="00336414"/>
    <w:rsid w:val="003364BE"/>
    <w:rsid w:val="00336E84"/>
    <w:rsid w:val="00337003"/>
    <w:rsid w:val="00337638"/>
    <w:rsid w:val="0034006A"/>
    <w:rsid w:val="00340C6A"/>
    <w:rsid w:val="003411AA"/>
    <w:rsid w:val="003430EA"/>
    <w:rsid w:val="00343625"/>
    <w:rsid w:val="0034387F"/>
    <w:rsid w:val="0034427C"/>
    <w:rsid w:val="003443FB"/>
    <w:rsid w:val="003444C8"/>
    <w:rsid w:val="003446E1"/>
    <w:rsid w:val="003448CB"/>
    <w:rsid w:val="00345189"/>
    <w:rsid w:val="00345420"/>
    <w:rsid w:val="00345B68"/>
    <w:rsid w:val="00345EFA"/>
    <w:rsid w:val="00347067"/>
    <w:rsid w:val="00347942"/>
    <w:rsid w:val="00347E47"/>
    <w:rsid w:val="00347E80"/>
    <w:rsid w:val="00350483"/>
    <w:rsid w:val="00350B09"/>
    <w:rsid w:val="00352D8D"/>
    <w:rsid w:val="00353398"/>
    <w:rsid w:val="0035414F"/>
    <w:rsid w:val="00354603"/>
    <w:rsid w:val="0035463E"/>
    <w:rsid w:val="0035473A"/>
    <w:rsid w:val="003548D9"/>
    <w:rsid w:val="00355518"/>
    <w:rsid w:val="00355814"/>
    <w:rsid w:val="00355C63"/>
    <w:rsid w:val="00356F0E"/>
    <w:rsid w:val="003577BB"/>
    <w:rsid w:val="00361975"/>
    <w:rsid w:val="00361B99"/>
    <w:rsid w:val="00362703"/>
    <w:rsid w:val="00362D0F"/>
    <w:rsid w:val="003638BB"/>
    <w:rsid w:val="003638D6"/>
    <w:rsid w:val="00363955"/>
    <w:rsid w:val="00363D9E"/>
    <w:rsid w:val="0036414C"/>
    <w:rsid w:val="00364A19"/>
    <w:rsid w:val="003652F5"/>
    <w:rsid w:val="00365BC3"/>
    <w:rsid w:val="00366216"/>
    <w:rsid w:val="00370873"/>
    <w:rsid w:val="003709FD"/>
    <w:rsid w:val="0037387E"/>
    <w:rsid w:val="003743B0"/>
    <w:rsid w:val="00374E47"/>
    <w:rsid w:val="00375AB8"/>
    <w:rsid w:val="00375B91"/>
    <w:rsid w:val="0038144C"/>
    <w:rsid w:val="00381AD3"/>
    <w:rsid w:val="00381C7A"/>
    <w:rsid w:val="00382772"/>
    <w:rsid w:val="00382901"/>
    <w:rsid w:val="003830EC"/>
    <w:rsid w:val="0038342D"/>
    <w:rsid w:val="00383616"/>
    <w:rsid w:val="003843D7"/>
    <w:rsid w:val="00384684"/>
    <w:rsid w:val="00384C3B"/>
    <w:rsid w:val="00385285"/>
    <w:rsid w:val="00385D1A"/>
    <w:rsid w:val="003866CA"/>
    <w:rsid w:val="0038681D"/>
    <w:rsid w:val="0038716B"/>
    <w:rsid w:val="00387665"/>
    <w:rsid w:val="0039015F"/>
    <w:rsid w:val="00390883"/>
    <w:rsid w:val="00391874"/>
    <w:rsid w:val="00391945"/>
    <w:rsid w:val="00391CB6"/>
    <w:rsid w:val="00393214"/>
    <w:rsid w:val="0039379A"/>
    <w:rsid w:val="00394536"/>
    <w:rsid w:val="0039630E"/>
    <w:rsid w:val="0039645B"/>
    <w:rsid w:val="00397238"/>
    <w:rsid w:val="003A0E0D"/>
    <w:rsid w:val="003A1A8B"/>
    <w:rsid w:val="003A21B1"/>
    <w:rsid w:val="003A2B06"/>
    <w:rsid w:val="003A2F4D"/>
    <w:rsid w:val="003A3893"/>
    <w:rsid w:val="003A3B0F"/>
    <w:rsid w:val="003A3C05"/>
    <w:rsid w:val="003A41B8"/>
    <w:rsid w:val="003A494C"/>
    <w:rsid w:val="003A54DD"/>
    <w:rsid w:val="003A5887"/>
    <w:rsid w:val="003A6945"/>
    <w:rsid w:val="003A6949"/>
    <w:rsid w:val="003A78E6"/>
    <w:rsid w:val="003A79CB"/>
    <w:rsid w:val="003B017F"/>
    <w:rsid w:val="003B2661"/>
    <w:rsid w:val="003B2C28"/>
    <w:rsid w:val="003B3B76"/>
    <w:rsid w:val="003B3DB2"/>
    <w:rsid w:val="003B4CEA"/>
    <w:rsid w:val="003B54B8"/>
    <w:rsid w:val="003B55B8"/>
    <w:rsid w:val="003B5F0B"/>
    <w:rsid w:val="003B6985"/>
    <w:rsid w:val="003B6CEC"/>
    <w:rsid w:val="003B736C"/>
    <w:rsid w:val="003C0401"/>
    <w:rsid w:val="003C0F69"/>
    <w:rsid w:val="003C3058"/>
    <w:rsid w:val="003C3BC2"/>
    <w:rsid w:val="003C3ED5"/>
    <w:rsid w:val="003C4520"/>
    <w:rsid w:val="003C51E9"/>
    <w:rsid w:val="003C58F9"/>
    <w:rsid w:val="003C5FA2"/>
    <w:rsid w:val="003D12F5"/>
    <w:rsid w:val="003D17E3"/>
    <w:rsid w:val="003D37FE"/>
    <w:rsid w:val="003D3AC3"/>
    <w:rsid w:val="003D421F"/>
    <w:rsid w:val="003D4F63"/>
    <w:rsid w:val="003D528E"/>
    <w:rsid w:val="003D5729"/>
    <w:rsid w:val="003D5DD3"/>
    <w:rsid w:val="003D6E11"/>
    <w:rsid w:val="003D710F"/>
    <w:rsid w:val="003E01A4"/>
    <w:rsid w:val="003E0271"/>
    <w:rsid w:val="003E0927"/>
    <w:rsid w:val="003E243A"/>
    <w:rsid w:val="003E2E0B"/>
    <w:rsid w:val="003E39A6"/>
    <w:rsid w:val="003E3D51"/>
    <w:rsid w:val="003E41C5"/>
    <w:rsid w:val="003E52FD"/>
    <w:rsid w:val="003E5704"/>
    <w:rsid w:val="003E57AD"/>
    <w:rsid w:val="003E5DE4"/>
    <w:rsid w:val="003E7469"/>
    <w:rsid w:val="003E7984"/>
    <w:rsid w:val="003E7ACD"/>
    <w:rsid w:val="003F0BC2"/>
    <w:rsid w:val="003F0ED5"/>
    <w:rsid w:val="003F130D"/>
    <w:rsid w:val="003F13EC"/>
    <w:rsid w:val="003F1D1C"/>
    <w:rsid w:val="003F26CC"/>
    <w:rsid w:val="003F27F1"/>
    <w:rsid w:val="003F365B"/>
    <w:rsid w:val="003F3D3E"/>
    <w:rsid w:val="003F4268"/>
    <w:rsid w:val="003F6064"/>
    <w:rsid w:val="003F70FA"/>
    <w:rsid w:val="003F7378"/>
    <w:rsid w:val="003F7D28"/>
    <w:rsid w:val="003F7FDF"/>
    <w:rsid w:val="00401271"/>
    <w:rsid w:val="0040320E"/>
    <w:rsid w:val="00403D31"/>
    <w:rsid w:val="00404FF3"/>
    <w:rsid w:val="004056A4"/>
    <w:rsid w:val="00405EE6"/>
    <w:rsid w:val="00406843"/>
    <w:rsid w:val="00406A4D"/>
    <w:rsid w:val="00406FD5"/>
    <w:rsid w:val="00407C73"/>
    <w:rsid w:val="004109A8"/>
    <w:rsid w:val="004111F6"/>
    <w:rsid w:val="00411454"/>
    <w:rsid w:val="0041167C"/>
    <w:rsid w:val="004122B5"/>
    <w:rsid w:val="004128DF"/>
    <w:rsid w:val="00412CEE"/>
    <w:rsid w:val="0041316A"/>
    <w:rsid w:val="00413C06"/>
    <w:rsid w:val="00415E7D"/>
    <w:rsid w:val="00416053"/>
    <w:rsid w:val="00416628"/>
    <w:rsid w:val="0042215F"/>
    <w:rsid w:val="004226AB"/>
    <w:rsid w:val="00422B98"/>
    <w:rsid w:val="00423309"/>
    <w:rsid w:val="004240CB"/>
    <w:rsid w:val="00424568"/>
    <w:rsid w:val="00424752"/>
    <w:rsid w:val="00424833"/>
    <w:rsid w:val="00424928"/>
    <w:rsid w:val="00425AFC"/>
    <w:rsid w:val="00426AC5"/>
    <w:rsid w:val="00427F5A"/>
    <w:rsid w:val="004310A4"/>
    <w:rsid w:val="004312DC"/>
    <w:rsid w:val="004314CA"/>
    <w:rsid w:val="004322F9"/>
    <w:rsid w:val="0043253D"/>
    <w:rsid w:val="00432F90"/>
    <w:rsid w:val="00433CE2"/>
    <w:rsid w:val="00434631"/>
    <w:rsid w:val="00434718"/>
    <w:rsid w:val="00435360"/>
    <w:rsid w:val="0043675E"/>
    <w:rsid w:val="004373F5"/>
    <w:rsid w:val="004375F9"/>
    <w:rsid w:val="004378D4"/>
    <w:rsid w:val="00441211"/>
    <w:rsid w:val="004412CF"/>
    <w:rsid w:val="004423E8"/>
    <w:rsid w:val="00442523"/>
    <w:rsid w:val="00442E7A"/>
    <w:rsid w:val="00445AEA"/>
    <w:rsid w:val="00445FCC"/>
    <w:rsid w:val="00446FBE"/>
    <w:rsid w:val="00447188"/>
    <w:rsid w:val="00447E9D"/>
    <w:rsid w:val="00447FD8"/>
    <w:rsid w:val="00450326"/>
    <w:rsid w:val="00451514"/>
    <w:rsid w:val="00452F84"/>
    <w:rsid w:val="00452FAE"/>
    <w:rsid w:val="00453450"/>
    <w:rsid w:val="004535C7"/>
    <w:rsid w:val="00453A30"/>
    <w:rsid w:val="00453F90"/>
    <w:rsid w:val="00454B31"/>
    <w:rsid w:val="00454B83"/>
    <w:rsid w:val="00455165"/>
    <w:rsid w:val="004558C2"/>
    <w:rsid w:val="00456702"/>
    <w:rsid w:val="00456B64"/>
    <w:rsid w:val="0045768D"/>
    <w:rsid w:val="00460CE8"/>
    <w:rsid w:val="00460FD2"/>
    <w:rsid w:val="0046256E"/>
    <w:rsid w:val="00462B7F"/>
    <w:rsid w:val="00463D58"/>
    <w:rsid w:val="004647B8"/>
    <w:rsid w:val="004649C7"/>
    <w:rsid w:val="00464B43"/>
    <w:rsid w:val="004656F5"/>
    <w:rsid w:val="00466047"/>
    <w:rsid w:val="00471A85"/>
    <w:rsid w:val="00471BA8"/>
    <w:rsid w:val="00471C21"/>
    <w:rsid w:val="00472291"/>
    <w:rsid w:val="0047291F"/>
    <w:rsid w:val="00473B61"/>
    <w:rsid w:val="00473B67"/>
    <w:rsid w:val="00474EA6"/>
    <w:rsid w:val="004756BC"/>
    <w:rsid w:val="00477896"/>
    <w:rsid w:val="0048072D"/>
    <w:rsid w:val="00480D9A"/>
    <w:rsid w:val="00480F93"/>
    <w:rsid w:val="004813CB"/>
    <w:rsid w:val="0048227B"/>
    <w:rsid w:val="00483B21"/>
    <w:rsid w:val="00484636"/>
    <w:rsid w:val="00485E1F"/>
    <w:rsid w:val="0048640B"/>
    <w:rsid w:val="00486E4A"/>
    <w:rsid w:val="00491295"/>
    <w:rsid w:val="00492134"/>
    <w:rsid w:val="00492C26"/>
    <w:rsid w:val="00492F79"/>
    <w:rsid w:val="00493A30"/>
    <w:rsid w:val="00494ED8"/>
    <w:rsid w:val="00495704"/>
    <w:rsid w:val="0049737F"/>
    <w:rsid w:val="00497521"/>
    <w:rsid w:val="0049765A"/>
    <w:rsid w:val="004976A0"/>
    <w:rsid w:val="004A03C1"/>
    <w:rsid w:val="004A0AEB"/>
    <w:rsid w:val="004A0ED0"/>
    <w:rsid w:val="004A12DB"/>
    <w:rsid w:val="004A1D32"/>
    <w:rsid w:val="004A1EDF"/>
    <w:rsid w:val="004A233D"/>
    <w:rsid w:val="004A39CC"/>
    <w:rsid w:val="004A3F1D"/>
    <w:rsid w:val="004A3F2B"/>
    <w:rsid w:val="004A4555"/>
    <w:rsid w:val="004A4A9C"/>
    <w:rsid w:val="004A50AF"/>
    <w:rsid w:val="004A69BB"/>
    <w:rsid w:val="004B00C5"/>
    <w:rsid w:val="004B02D6"/>
    <w:rsid w:val="004B2D07"/>
    <w:rsid w:val="004B3CDE"/>
    <w:rsid w:val="004B3D78"/>
    <w:rsid w:val="004B4366"/>
    <w:rsid w:val="004B4880"/>
    <w:rsid w:val="004B4F54"/>
    <w:rsid w:val="004B55FA"/>
    <w:rsid w:val="004B58BA"/>
    <w:rsid w:val="004B60C7"/>
    <w:rsid w:val="004B78E8"/>
    <w:rsid w:val="004B7F3E"/>
    <w:rsid w:val="004C0088"/>
    <w:rsid w:val="004C11DA"/>
    <w:rsid w:val="004C19E8"/>
    <w:rsid w:val="004C1B92"/>
    <w:rsid w:val="004C241E"/>
    <w:rsid w:val="004C25CB"/>
    <w:rsid w:val="004C296E"/>
    <w:rsid w:val="004C3BF2"/>
    <w:rsid w:val="004C3F93"/>
    <w:rsid w:val="004C5323"/>
    <w:rsid w:val="004C66D4"/>
    <w:rsid w:val="004C6E84"/>
    <w:rsid w:val="004C6FFA"/>
    <w:rsid w:val="004D0023"/>
    <w:rsid w:val="004D2238"/>
    <w:rsid w:val="004D2250"/>
    <w:rsid w:val="004D2ED6"/>
    <w:rsid w:val="004D344C"/>
    <w:rsid w:val="004D398D"/>
    <w:rsid w:val="004D4BF0"/>
    <w:rsid w:val="004D4C67"/>
    <w:rsid w:val="004D4DE3"/>
    <w:rsid w:val="004D6D1A"/>
    <w:rsid w:val="004D6EAA"/>
    <w:rsid w:val="004D7AF0"/>
    <w:rsid w:val="004E00DD"/>
    <w:rsid w:val="004E0F4C"/>
    <w:rsid w:val="004E1797"/>
    <w:rsid w:val="004E1843"/>
    <w:rsid w:val="004E1DC9"/>
    <w:rsid w:val="004E2D84"/>
    <w:rsid w:val="004E2F8D"/>
    <w:rsid w:val="004E3627"/>
    <w:rsid w:val="004E3F8D"/>
    <w:rsid w:val="004E48CE"/>
    <w:rsid w:val="004E50CB"/>
    <w:rsid w:val="004E65BA"/>
    <w:rsid w:val="004E68DC"/>
    <w:rsid w:val="004E69CD"/>
    <w:rsid w:val="004E795F"/>
    <w:rsid w:val="004F1399"/>
    <w:rsid w:val="004F1FD0"/>
    <w:rsid w:val="004F2435"/>
    <w:rsid w:val="004F2639"/>
    <w:rsid w:val="004F282C"/>
    <w:rsid w:val="004F2913"/>
    <w:rsid w:val="004F3424"/>
    <w:rsid w:val="004F366C"/>
    <w:rsid w:val="004F3CCD"/>
    <w:rsid w:val="004F4F9A"/>
    <w:rsid w:val="004F5C07"/>
    <w:rsid w:val="004F61AD"/>
    <w:rsid w:val="004F6448"/>
    <w:rsid w:val="004F6C59"/>
    <w:rsid w:val="004F7678"/>
    <w:rsid w:val="004F7724"/>
    <w:rsid w:val="004F7957"/>
    <w:rsid w:val="005004A0"/>
    <w:rsid w:val="00500F59"/>
    <w:rsid w:val="00501352"/>
    <w:rsid w:val="00501737"/>
    <w:rsid w:val="00501C72"/>
    <w:rsid w:val="00502761"/>
    <w:rsid w:val="00503255"/>
    <w:rsid w:val="00504389"/>
    <w:rsid w:val="00504727"/>
    <w:rsid w:val="00505D8D"/>
    <w:rsid w:val="0050719A"/>
    <w:rsid w:val="00507213"/>
    <w:rsid w:val="0050733C"/>
    <w:rsid w:val="00507A1F"/>
    <w:rsid w:val="00507C17"/>
    <w:rsid w:val="0051093E"/>
    <w:rsid w:val="0051181F"/>
    <w:rsid w:val="00512293"/>
    <w:rsid w:val="00512609"/>
    <w:rsid w:val="00512D8B"/>
    <w:rsid w:val="00513206"/>
    <w:rsid w:val="00513B2C"/>
    <w:rsid w:val="00513E82"/>
    <w:rsid w:val="00515D55"/>
    <w:rsid w:val="005164B5"/>
    <w:rsid w:val="00516542"/>
    <w:rsid w:val="005169DD"/>
    <w:rsid w:val="00521643"/>
    <w:rsid w:val="00521ABC"/>
    <w:rsid w:val="00522984"/>
    <w:rsid w:val="00523838"/>
    <w:rsid w:val="0052454C"/>
    <w:rsid w:val="00525471"/>
    <w:rsid w:val="00525AF3"/>
    <w:rsid w:val="00525F61"/>
    <w:rsid w:val="00526C07"/>
    <w:rsid w:val="00530CB6"/>
    <w:rsid w:val="00530EA8"/>
    <w:rsid w:val="0053157A"/>
    <w:rsid w:val="00532079"/>
    <w:rsid w:val="005327A9"/>
    <w:rsid w:val="00532AAF"/>
    <w:rsid w:val="00532E61"/>
    <w:rsid w:val="00533A35"/>
    <w:rsid w:val="005347F3"/>
    <w:rsid w:val="00534AE6"/>
    <w:rsid w:val="00535649"/>
    <w:rsid w:val="005362A0"/>
    <w:rsid w:val="00536677"/>
    <w:rsid w:val="0053674B"/>
    <w:rsid w:val="00536CAB"/>
    <w:rsid w:val="00536CD5"/>
    <w:rsid w:val="00536CEB"/>
    <w:rsid w:val="00536ED5"/>
    <w:rsid w:val="00537B1D"/>
    <w:rsid w:val="00537DE5"/>
    <w:rsid w:val="00537F75"/>
    <w:rsid w:val="005405CE"/>
    <w:rsid w:val="00540911"/>
    <w:rsid w:val="0054104F"/>
    <w:rsid w:val="00541FF5"/>
    <w:rsid w:val="00542678"/>
    <w:rsid w:val="00542D3A"/>
    <w:rsid w:val="0054435F"/>
    <w:rsid w:val="00545746"/>
    <w:rsid w:val="005470FD"/>
    <w:rsid w:val="00547905"/>
    <w:rsid w:val="005506F5"/>
    <w:rsid w:val="005518C2"/>
    <w:rsid w:val="00551902"/>
    <w:rsid w:val="00551907"/>
    <w:rsid w:val="00552320"/>
    <w:rsid w:val="005528A5"/>
    <w:rsid w:val="0055313C"/>
    <w:rsid w:val="0055599B"/>
    <w:rsid w:val="00556592"/>
    <w:rsid w:val="0055696B"/>
    <w:rsid w:val="0055704D"/>
    <w:rsid w:val="0055709F"/>
    <w:rsid w:val="00557A3B"/>
    <w:rsid w:val="00560109"/>
    <w:rsid w:val="005608D1"/>
    <w:rsid w:val="005616B4"/>
    <w:rsid w:val="00562E07"/>
    <w:rsid w:val="00562F38"/>
    <w:rsid w:val="00563FC9"/>
    <w:rsid w:val="005644FA"/>
    <w:rsid w:val="00565313"/>
    <w:rsid w:val="005662FF"/>
    <w:rsid w:val="005663AF"/>
    <w:rsid w:val="00566753"/>
    <w:rsid w:val="00567964"/>
    <w:rsid w:val="00567C44"/>
    <w:rsid w:val="00567CEF"/>
    <w:rsid w:val="00570407"/>
    <w:rsid w:val="00571199"/>
    <w:rsid w:val="005713A5"/>
    <w:rsid w:val="005714D3"/>
    <w:rsid w:val="00572405"/>
    <w:rsid w:val="005724B8"/>
    <w:rsid w:val="0057255B"/>
    <w:rsid w:val="00573829"/>
    <w:rsid w:val="00573A32"/>
    <w:rsid w:val="0057556E"/>
    <w:rsid w:val="00576D1A"/>
    <w:rsid w:val="00577213"/>
    <w:rsid w:val="005775C4"/>
    <w:rsid w:val="005776A7"/>
    <w:rsid w:val="00577C51"/>
    <w:rsid w:val="00577CE1"/>
    <w:rsid w:val="005803EA"/>
    <w:rsid w:val="00580718"/>
    <w:rsid w:val="00580BF7"/>
    <w:rsid w:val="00580CEF"/>
    <w:rsid w:val="00582186"/>
    <w:rsid w:val="005826B7"/>
    <w:rsid w:val="00582CEE"/>
    <w:rsid w:val="00583C87"/>
    <w:rsid w:val="00583FF5"/>
    <w:rsid w:val="00585A53"/>
    <w:rsid w:val="00585C95"/>
    <w:rsid w:val="00586894"/>
    <w:rsid w:val="00586B5A"/>
    <w:rsid w:val="00587A39"/>
    <w:rsid w:val="00590D53"/>
    <w:rsid w:val="00591D1F"/>
    <w:rsid w:val="00593032"/>
    <w:rsid w:val="005931E1"/>
    <w:rsid w:val="00593B8D"/>
    <w:rsid w:val="00593E3D"/>
    <w:rsid w:val="0059478B"/>
    <w:rsid w:val="00594D6E"/>
    <w:rsid w:val="005951F4"/>
    <w:rsid w:val="00595B10"/>
    <w:rsid w:val="00596805"/>
    <w:rsid w:val="005975AA"/>
    <w:rsid w:val="005975EF"/>
    <w:rsid w:val="005A0840"/>
    <w:rsid w:val="005A1DE0"/>
    <w:rsid w:val="005A2319"/>
    <w:rsid w:val="005A290B"/>
    <w:rsid w:val="005A5A1D"/>
    <w:rsid w:val="005A627E"/>
    <w:rsid w:val="005A6C9A"/>
    <w:rsid w:val="005A6D33"/>
    <w:rsid w:val="005B00EA"/>
    <w:rsid w:val="005B0F9E"/>
    <w:rsid w:val="005B1EE0"/>
    <w:rsid w:val="005B29CD"/>
    <w:rsid w:val="005B3951"/>
    <w:rsid w:val="005B4786"/>
    <w:rsid w:val="005B4EB4"/>
    <w:rsid w:val="005B56DE"/>
    <w:rsid w:val="005B6A91"/>
    <w:rsid w:val="005B7C31"/>
    <w:rsid w:val="005B7F34"/>
    <w:rsid w:val="005C0D69"/>
    <w:rsid w:val="005C5373"/>
    <w:rsid w:val="005C6E50"/>
    <w:rsid w:val="005C7D78"/>
    <w:rsid w:val="005D0CFD"/>
    <w:rsid w:val="005D1277"/>
    <w:rsid w:val="005D16C8"/>
    <w:rsid w:val="005D23C1"/>
    <w:rsid w:val="005D2676"/>
    <w:rsid w:val="005D2F3F"/>
    <w:rsid w:val="005D2FF3"/>
    <w:rsid w:val="005D4B0F"/>
    <w:rsid w:val="005D4D84"/>
    <w:rsid w:val="005D5095"/>
    <w:rsid w:val="005D56E5"/>
    <w:rsid w:val="005D6D72"/>
    <w:rsid w:val="005E0A3B"/>
    <w:rsid w:val="005E4343"/>
    <w:rsid w:val="005E4CFB"/>
    <w:rsid w:val="005E4D27"/>
    <w:rsid w:val="005E6466"/>
    <w:rsid w:val="005E781C"/>
    <w:rsid w:val="005E79F7"/>
    <w:rsid w:val="005E7A99"/>
    <w:rsid w:val="005E7D26"/>
    <w:rsid w:val="005E7D30"/>
    <w:rsid w:val="005F2311"/>
    <w:rsid w:val="005F2F7D"/>
    <w:rsid w:val="005F39F8"/>
    <w:rsid w:val="005F3BB5"/>
    <w:rsid w:val="005F3ED3"/>
    <w:rsid w:val="005F4185"/>
    <w:rsid w:val="005F475C"/>
    <w:rsid w:val="005F52BA"/>
    <w:rsid w:val="005F53C3"/>
    <w:rsid w:val="005F63E0"/>
    <w:rsid w:val="005F6BA9"/>
    <w:rsid w:val="005F765E"/>
    <w:rsid w:val="005F7F24"/>
    <w:rsid w:val="00600125"/>
    <w:rsid w:val="00601651"/>
    <w:rsid w:val="00601A4D"/>
    <w:rsid w:val="00601B2E"/>
    <w:rsid w:val="006027AE"/>
    <w:rsid w:val="00602E67"/>
    <w:rsid w:val="00603050"/>
    <w:rsid w:val="0060373C"/>
    <w:rsid w:val="00603B73"/>
    <w:rsid w:val="0060427E"/>
    <w:rsid w:val="006042A9"/>
    <w:rsid w:val="00604457"/>
    <w:rsid w:val="00604B5F"/>
    <w:rsid w:val="00605A52"/>
    <w:rsid w:val="00605B56"/>
    <w:rsid w:val="00606A5C"/>
    <w:rsid w:val="0060720C"/>
    <w:rsid w:val="0060764C"/>
    <w:rsid w:val="00610ED3"/>
    <w:rsid w:val="006110F9"/>
    <w:rsid w:val="00611458"/>
    <w:rsid w:val="006115CC"/>
    <w:rsid w:val="006133F5"/>
    <w:rsid w:val="00614030"/>
    <w:rsid w:val="0061447A"/>
    <w:rsid w:val="006158AF"/>
    <w:rsid w:val="00615D15"/>
    <w:rsid w:val="00615F93"/>
    <w:rsid w:val="0061669F"/>
    <w:rsid w:val="00617158"/>
    <w:rsid w:val="006203A0"/>
    <w:rsid w:val="006205B4"/>
    <w:rsid w:val="00620CD0"/>
    <w:rsid w:val="00621CEF"/>
    <w:rsid w:val="00622B8B"/>
    <w:rsid w:val="006239C6"/>
    <w:rsid w:val="0062446C"/>
    <w:rsid w:val="006245B3"/>
    <w:rsid w:val="0062484E"/>
    <w:rsid w:val="0062682F"/>
    <w:rsid w:val="00626DC3"/>
    <w:rsid w:val="00626F4D"/>
    <w:rsid w:val="00627442"/>
    <w:rsid w:val="006276F9"/>
    <w:rsid w:val="00627732"/>
    <w:rsid w:val="00627748"/>
    <w:rsid w:val="00627DE4"/>
    <w:rsid w:val="006307F5"/>
    <w:rsid w:val="006313AF"/>
    <w:rsid w:val="00632449"/>
    <w:rsid w:val="00636010"/>
    <w:rsid w:val="00637DF3"/>
    <w:rsid w:val="00640782"/>
    <w:rsid w:val="0064148F"/>
    <w:rsid w:val="00641873"/>
    <w:rsid w:val="00642473"/>
    <w:rsid w:val="00642812"/>
    <w:rsid w:val="00642C05"/>
    <w:rsid w:val="00643578"/>
    <w:rsid w:val="00643774"/>
    <w:rsid w:val="006445FF"/>
    <w:rsid w:val="0064774F"/>
    <w:rsid w:val="00647876"/>
    <w:rsid w:val="00647A8B"/>
    <w:rsid w:val="00647EDB"/>
    <w:rsid w:val="006502A0"/>
    <w:rsid w:val="0065059D"/>
    <w:rsid w:val="0065096D"/>
    <w:rsid w:val="00650FAC"/>
    <w:rsid w:val="0065149B"/>
    <w:rsid w:val="00651D62"/>
    <w:rsid w:val="00652047"/>
    <w:rsid w:val="00652145"/>
    <w:rsid w:val="00652CFE"/>
    <w:rsid w:val="006534F0"/>
    <w:rsid w:val="0065440B"/>
    <w:rsid w:val="0065548B"/>
    <w:rsid w:val="006559D6"/>
    <w:rsid w:val="00656462"/>
    <w:rsid w:val="006575A8"/>
    <w:rsid w:val="0066059F"/>
    <w:rsid w:val="00660B52"/>
    <w:rsid w:val="00660CF5"/>
    <w:rsid w:val="00662185"/>
    <w:rsid w:val="00663875"/>
    <w:rsid w:val="006641A0"/>
    <w:rsid w:val="0066446F"/>
    <w:rsid w:val="0066645A"/>
    <w:rsid w:val="00667B3C"/>
    <w:rsid w:val="006709C5"/>
    <w:rsid w:val="00671B24"/>
    <w:rsid w:val="00672692"/>
    <w:rsid w:val="00672C06"/>
    <w:rsid w:val="006730D9"/>
    <w:rsid w:val="00673324"/>
    <w:rsid w:val="00674636"/>
    <w:rsid w:val="00675170"/>
    <w:rsid w:val="00677710"/>
    <w:rsid w:val="0067799D"/>
    <w:rsid w:val="00680FEE"/>
    <w:rsid w:val="0068179B"/>
    <w:rsid w:val="00681D9D"/>
    <w:rsid w:val="00681E0C"/>
    <w:rsid w:val="00681F4A"/>
    <w:rsid w:val="00682DB3"/>
    <w:rsid w:val="0068330F"/>
    <w:rsid w:val="00683648"/>
    <w:rsid w:val="00683842"/>
    <w:rsid w:val="00683A14"/>
    <w:rsid w:val="00684DAD"/>
    <w:rsid w:val="00684E96"/>
    <w:rsid w:val="00684F93"/>
    <w:rsid w:val="00685589"/>
    <w:rsid w:val="00685941"/>
    <w:rsid w:val="00685D1F"/>
    <w:rsid w:val="00686DBC"/>
    <w:rsid w:val="00687D4E"/>
    <w:rsid w:val="00690297"/>
    <w:rsid w:val="0069069E"/>
    <w:rsid w:val="006916C2"/>
    <w:rsid w:val="006919C2"/>
    <w:rsid w:val="00693481"/>
    <w:rsid w:val="006936C6"/>
    <w:rsid w:val="0069433C"/>
    <w:rsid w:val="006945FC"/>
    <w:rsid w:val="00694AEC"/>
    <w:rsid w:val="00694BAA"/>
    <w:rsid w:val="00696201"/>
    <w:rsid w:val="0069654B"/>
    <w:rsid w:val="006968F5"/>
    <w:rsid w:val="00696932"/>
    <w:rsid w:val="00696D39"/>
    <w:rsid w:val="006A0505"/>
    <w:rsid w:val="006A08C4"/>
    <w:rsid w:val="006A0BAE"/>
    <w:rsid w:val="006A0FA5"/>
    <w:rsid w:val="006A1DF7"/>
    <w:rsid w:val="006A42E8"/>
    <w:rsid w:val="006A5DEE"/>
    <w:rsid w:val="006A5FA1"/>
    <w:rsid w:val="006A7C46"/>
    <w:rsid w:val="006A7D23"/>
    <w:rsid w:val="006A7F5F"/>
    <w:rsid w:val="006B0D45"/>
    <w:rsid w:val="006B0DCC"/>
    <w:rsid w:val="006B173B"/>
    <w:rsid w:val="006B2CB6"/>
    <w:rsid w:val="006B3CF9"/>
    <w:rsid w:val="006B48DF"/>
    <w:rsid w:val="006B4C2D"/>
    <w:rsid w:val="006B4EB0"/>
    <w:rsid w:val="006B52BA"/>
    <w:rsid w:val="006B54CB"/>
    <w:rsid w:val="006B6221"/>
    <w:rsid w:val="006B6ED7"/>
    <w:rsid w:val="006B7587"/>
    <w:rsid w:val="006C035A"/>
    <w:rsid w:val="006C04BB"/>
    <w:rsid w:val="006C07D9"/>
    <w:rsid w:val="006C0ACE"/>
    <w:rsid w:val="006C0B59"/>
    <w:rsid w:val="006C1D3D"/>
    <w:rsid w:val="006C1F9C"/>
    <w:rsid w:val="006C2F78"/>
    <w:rsid w:val="006C36C5"/>
    <w:rsid w:val="006C46A1"/>
    <w:rsid w:val="006C4DE2"/>
    <w:rsid w:val="006C545F"/>
    <w:rsid w:val="006C61EC"/>
    <w:rsid w:val="006C7653"/>
    <w:rsid w:val="006C799E"/>
    <w:rsid w:val="006D2532"/>
    <w:rsid w:val="006D4E88"/>
    <w:rsid w:val="006D5CBD"/>
    <w:rsid w:val="006D6CD2"/>
    <w:rsid w:val="006D6D99"/>
    <w:rsid w:val="006D7F33"/>
    <w:rsid w:val="006E022B"/>
    <w:rsid w:val="006E08D1"/>
    <w:rsid w:val="006E0C4B"/>
    <w:rsid w:val="006E126C"/>
    <w:rsid w:val="006E20A7"/>
    <w:rsid w:val="006E24C9"/>
    <w:rsid w:val="006E273D"/>
    <w:rsid w:val="006E3DAE"/>
    <w:rsid w:val="006E4409"/>
    <w:rsid w:val="006E4BC4"/>
    <w:rsid w:val="006E5D08"/>
    <w:rsid w:val="006E64E3"/>
    <w:rsid w:val="006E7709"/>
    <w:rsid w:val="006E7859"/>
    <w:rsid w:val="006E7900"/>
    <w:rsid w:val="006E7DCB"/>
    <w:rsid w:val="006F0A11"/>
    <w:rsid w:val="006F0FE4"/>
    <w:rsid w:val="006F2356"/>
    <w:rsid w:val="006F28CD"/>
    <w:rsid w:val="006F3D66"/>
    <w:rsid w:val="006F427A"/>
    <w:rsid w:val="006F4AA1"/>
    <w:rsid w:val="006F5509"/>
    <w:rsid w:val="006F5D7E"/>
    <w:rsid w:val="006F5DCD"/>
    <w:rsid w:val="006F7195"/>
    <w:rsid w:val="006F7421"/>
    <w:rsid w:val="006F7B5D"/>
    <w:rsid w:val="00700B46"/>
    <w:rsid w:val="00701191"/>
    <w:rsid w:val="00702D6E"/>
    <w:rsid w:val="00703C81"/>
    <w:rsid w:val="00706ADD"/>
    <w:rsid w:val="00706EF3"/>
    <w:rsid w:val="0070715A"/>
    <w:rsid w:val="00707DA3"/>
    <w:rsid w:val="0071020B"/>
    <w:rsid w:val="007109F7"/>
    <w:rsid w:val="00710CE8"/>
    <w:rsid w:val="00712548"/>
    <w:rsid w:val="00712806"/>
    <w:rsid w:val="007130C8"/>
    <w:rsid w:val="007132C6"/>
    <w:rsid w:val="007138AA"/>
    <w:rsid w:val="00713958"/>
    <w:rsid w:val="00714391"/>
    <w:rsid w:val="007144BA"/>
    <w:rsid w:val="007145F0"/>
    <w:rsid w:val="00714C26"/>
    <w:rsid w:val="00714E1F"/>
    <w:rsid w:val="00715AEA"/>
    <w:rsid w:val="0071616A"/>
    <w:rsid w:val="007164D2"/>
    <w:rsid w:val="00716E81"/>
    <w:rsid w:val="00717EA1"/>
    <w:rsid w:val="00717EFD"/>
    <w:rsid w:val="007207EA"/>
    <w:rsid w:val="00720FA1"/>
    <w:rsid w:val="007213A1"/>
    <w:rsid w:val="00721D61"/>
    <w:rsid w:val="0072230C"/>
    <w:rsid w:val="0072240D"/>
    <w:rsid w:val="00722494"/>
    <w:rsid w:val="00722AF2"/>
    <w:rsid w:val="00723649"/>
    <w:rsid w:val="00723B68"/>
    <w:rsid w:val="00724371"/>
    <w:rsid w:val="00724784"/>
    <w:rsid w:val="00724FBD"/>
    <w:rsid w:val="007276B9"/>
    <w:rsid w:val="00727B44"/>
    <w:rsid w:val="007300C9"/>
    <w:rsid w:val="00730BA6"/>
    <w:rsid w:val="00730CCD"/>
    <w:rsid w:val="0073143F"/>
    <w:rsid w:val="007321C9"/>
    <w:rsid w:val="00732F62"/>
    <w:rsid w:val="00733617"/>
    <w:rsid w:val="0073414E"/>
    <w:rsid w:val="0073422F"/>
    <w:rsid w:val="00734648"/>
    <w:rsid w:val="00735AD4"/>
    <w:rsid w:val="007368E6"/>
    <w:rsid w:val="00736D96"/>
    <w:rsid w:val="00737CAF"/>
    <w:rsid w:val="00740367"/>
    <w:rsid w:val="00740863"/>
    <w:rsid w:val="00740D08"/>
    <w:rsid w:val="00742612"/>
    <w:rsid w:val="00742691"/>
    <w:rsid w:val="00742E5B"/>
    <w:rsid w:val="00742FD7"/>
    <w:rsid w:val="00744554"/>
    <w:rsid w:val="00744938"/>
    <w:rsid w:val="00744BB6"/>
    <w:rsid w:val="007463AC"/>
    <w:rsid w:val="00746E82"/>
    <w:rsid w:val="00747EFF"/>
    <w:rsid w:val="00750E6D"/>
    <w:rsid w:val="007511E6"/>
    <w:rsid w:val="00751323"/>
    <w:rsid w:val="00751DC7"/>
    <w:rsid w:val="00753EF9"/>
    <w:rsid w:val="0075478F"/>
    <w:rsid w:val="00755E5E"/>
    <w:rsid w:val="00756397"/>
    <w:rsid w:val="00756AD6"/>
    <w:rsid w:val="00756CB0"/>
    <w:rsid w:val="007574F4"/>
    <w:rsid w:val="00757D7B"/>
    <w:rsid w:val="00760DED"/>
    <w:rsid w:val="00762544"/>
    <w:rsid w:val="00762EA0"/>
    <w:rsid w:val="00763146"/>
    <w:rsid w:val="007631F9"/>
    <w:rsid w:val="00764750"/>
    <w:rsid w:val="00764B4A"/>
    <w:rsid w:val="007656E0"/>
    <w:rsid w:val="00765C7E"/>
    <w:rsid w:val="0076732C"/>
    <w:rsid w:val="00767CB9"/>
    <w:rsid w:val="00767E3C"/>
    <w:rsid w:val="00770A16"/>
    <w:rsid w:val="00771D9C"/>
    <w:rsid w:val="00771E80"/>
    <w:rsid w:val="00773196"/>
    <w:rsid w:val="007733CF"/>
    <w:rsid w:val="0077348B"/>
    <w:rsid w:val="00773A80"/>
    <w:rsid w:val="00775075"/>
    <w:rsid w:val="007753C2"/>
    <w:rsid w:val="00775F34"/>
    <w:rsid w:val="00775FDB"/>
    <w:rsid w:val="00776587"/>
    <w:rsid w:val="00776D44"/>
    <w:rsid w:val="007806C6"/>
    <w:rsid w:val="007810D4"/>
    <w:rsid w:val="00781E2A"/>
    <w:rsid w:val="00782A64"/>
    <w:rsid w:val="00783DE5"/>
    <w:rsid w:val="00784E79"/>
    <w:rsid w:val="007851FD"/>
    <w:rsid w:val="00785E7C"/>
    <w:rsid w:val="00785EC7"/>
    <w:rsid w:val="0078728F"/>
    <w:rsid w:val="007875CB"/>
    <w:rsid w:val="00790191"/>
    <w:rsid w:val="0079028A"/>
    <w:rsid w:val="0079054B"/>
    <w:rsid w:val="0079080A"/>
    <w:rsid w:val="00790B5C"/>
    <w:rsid w:val="00790F97"/>
    <w:rsid w:val="0079152B"/>
    <w:rsid w:val="00791CBB"/>
    <w:rsid w:val="00791E3B"/>
    <w:rsid w:val="0079212A"/>
    <w:rsid w:val="0079297A"/>
    <w:rsid w:val="0079370D"/>
    <w:rsid w:val="00793EB9"/>
    <w:rsid w:val="007943C3"/>
    <w:rsid w:val="007943E6"/>
    <w:rsid w:val="007953FC"/>
    <w:rsid w:val="00795C44"/>
    <w:rsid w:val="00796734"/>
    <w:rsid w:val="00797EB0"/>
    <w:rsid w:val="007A1709"/>
    <w:rsid w:val="007A1BBF"/>
    <w:rsid w:val="007A2C68"/>
    <w:rsid w:val="007A30C5"/>
    <w:rsid w:val="007A390A"/>
    <w:rsid w:val="007A56F3"/>
    <w:rsid w:val="007A63C6"/>
    <w:rsid w:val="007A6990"/>
    <w:rsid w:val="007A7D29"/>
    <w:rsid w:val="007A7E3E"/>
    <w:rsid w:val="007B0CF3"/>
    <w:rsid w:val="007B0CF4"/>
    <w:rsid w:val="007B12E0"/>
    <w:rsid w:val="007B17C3"/>
    <w:rsid w:val="007B1B4C"/>
    <w:rsid w:val="007B1F80"/>
    <w:rsid w:val="007B20FB"/>
    <w:rsid w:val="007B2B7C"/>
    <w:rsid w:val="007B2D30"/>
    <w:rsid w:val="007B37E2"/>
    <w:rsid w:val="007B5DA2"/>
    <w:rsid w:val="007B60D5"/>
    <w:rsid w:val="007B6B9F"/>
    <w:rsid w:val="007B6FAC"/>
    <w:rsid w:val="007B7BF2"/>
    <w:rsid w:val="007B7C0D"/>
    <w:rsid w:val="007B7C74"/>
    <w:rsid w:val="007C04B3"/>
    <w:rsid w:val="007C06D2"/>
    <w:rsid w:val="007C0C5E"/>
    <w:rsid w:val="007C1AFB"/>
    <w:rsid w:val="007C22DC"/>
    <w:rsid w:val="007C2A9A"/>
    <w:rsid w:val="007C3768"/>
    <w:rsid w:val="007C4920"/>
    <w:rsid w:val="007C5B75"/>
    <w:rsid w:val="007C61D9"/>
    <w:rsid w:val="007C721B"/>
    <w:rsid w:val="007C758F"/>
    <w:rsid w:val="007C7C86"/>
    <w:rsid w:val="007D040B"/>
    <w:rsid w:val="007D0DE6"/>
    <w:rsid w:val="007D2B29"/>
    <w:rsid w:val="007D3EDA"/>
    <w:rsid w:val="007D4045"/>
    <w:rsid w:val="007D41B0"/>
    <w:rsid w:val="007D4300"/>
    <w:rsid w:val="007D595A"/>
    <w:rsid w:val="007D5B68"/>
    <w:rsid w:val="007D6D84"/>
    <w:rsid w:val="007D71C2"/>
    <w:rsid w:val="007D7AFC"/>
    <w:rsid w:val="007D7D3F"/>
    <w:rsid w:val="007E0CDA"/>
    <w:rsid w:val="007E1029"/>
    <w:rsid w:val="007E1219"/>
    <w:rsid w:val="007E276F"/>
    <w:rsid w:val="007E2D4B"/>
    <w:rsid w:val="007E2E20"/>
    <w:rsid w:val="007E382F"/>
    <w:rsid w:val="007E4315"/>
    <w:rsid w:val="007E70C9"/>
    <w:rsid w:val="007E7C2A"/>
    <w:rsid w:val="007F13D8"/>
    <w:rsid w:val="007F2884"/>
    <w:rsid w:val="007F34B2"/>
    <w:rsid w:val="007F4B17"/>
    <w:rsid w:val="007F57B6"/>
    <w:rsid w:val="007F59B9"/>
    <w:rsid w:val="007F77C0"/>
    <w:rsid w:val="007F7D54"/>
    <w:rsid w:val="007F7DEB"/>
    <w:rsid w:val="008002F0"/>
    <w:rsid w:val="00800C7D"/>
    <w:rsid w:val="00802505"/>
    <w:rsid w:val="00802821"/>
    <w:rsid w:val="008028DF"/>
    <w:rsid w:val="008051BD"/>
    <w:rsid w:val="00805208"/>
    <w:rsid w:val="0080560F"/>
    <w:rsid w:val="00805F9B"/>
    <w:rsid w:val="00807151"/>
    <w:rsid w:val="00807F91"/>
    <w:rsid w:val="00810759"/>
    <w:rsid w:val="00810AF0"/>
    <w:rsid w:val="00810CDF"/>
    <w:rsid w:val="00810DD9"/>
    <w:rsid w:val="008111EE"/>
    <w:rsid w:val="00814293"/>
    <w:rsid w:val="00814618"/>
    <w:rsid w:val="00815908"/>
    <w:rsid w:val="00815B0D"/>
    <w:rsid w:val="00815B57"/>
    <w:rsid w:val="00815CCE"/>
    <w:rsid w:val="008172D7"/>
    <w:rsid w:val="00817358"/>
    <w:rsid w:val="00817E65"/>
    <w:rsid w:val="00820B7F"/>
    <w:rsid w:val="00820EAF"/>
    <w:rsid w:val="00821DB5"/>
    <w:rsid w:val="008224C5"/>
    <w:rsid w:val="00822C4E"/>
    <w:rsid w:val="00822CA3"/>
    <w:rsid w:val="008238D5"/>
    <w:rsid w:val="00823E4A"/>
    <w:rsid w:val="00825D1C"/>
    <w:rsid w:val="00826264"/>
    <w:rsid w:val="00827645"/>
    <w:rsid w:val="00827D56"/>
    <w:rsid w:val="00830735"/>
    <w:rsid w:val="00831B5A"/>
    <w:rsid w:val="00831FFA"/>
    <w:rsid w:val="00832323"/>
    <w:rsid w:val="008332D7"/>
    <w:rsid w:val="008334E9"/>
    <w:rsid w:val="00834215"/>
    <w:rsid w:val="00834362"/>
    <w:rsid w:val="008346F7"/>
    <w:rsid w:val="00834A19"/>
    <w:rsid w:val="00834CC0"/>
    <w:rsid w:val="00836818"/>
    <w:rsid w:val="00836FA6"/>
    <w:rsid w:val="00837B98"/>
    <w:rsid w:val="0084131F"/>
    <w:rsid w:val="00841890"/>
    <w:rsid w:val="00842137"/>
    <w:rsid w:val="0084266C"/>
    <w:rsid w:val="00843C32"/>
    <w:rsid w:val="008448EB"/>
    <w:rsid w:val="00844A06"/>
    <w:rsid w:val="00844ACA"/>
    <w:rsid w:val="00845F1F"/>
    <w:rsid w:val="00846335"/>
    <w:rsid w:val="00846A75"/>
    <w:rsid w:val="008501A1"/>
    <w:rsid w:val="00853006"/>
    <w:rsid w:val="008536B6"/>
    <w:rsid w:val="00855B78"/>
    <w:rsid w:val="00856D15"/>
    <w:rsid w:val="008572DC"/>
    <w:rsid w:val="00857C86"/>
    <w:rsid w:val="00860628"/>
    <w:rsid w:val="00860C46"/>
    <w:rsid w:val="00860D77"/>
    <w:rsid w:val="008611B5"/>
    <w:rsid w:val="00862077"/>
    <w:rsid w:val="008627E2"/>
    <w:rsid w:val="00862881"/>
    <w:rsid w:val="00863BAA"/>
    <w:rsid w:val="00866398"/>
    <w:rsid w:val="00866541"/>
    <w:rsid w:val="008668CE"/>
    <w:rsid w:val="00867978"/>
    <w:rsid w:val="008714A6"/>
    <w:rsid w:val="00871855"/>
    <w:rsid w:val="008718E3"/>
    <w:rsid w:val="00872360"/>
    <w:rsid w:val="00872DBA"/>
    <w:rsid w:val="008730A5"/>
    <w:rsid w:val="00873305"/>
    <w:rsid w:val="00873EB9"/>
    <w:rsid w:val="008750AE"/>
    <w:rsid w:val="00875A72"/>
    <w:rsid w:val="00875B67"/>
    <w:rsid w:val="00875E07"/>
    <w:rsid w:val="00875EB8"/>
    <w:rsid w:val="00876829"/>
    <w:rsid w:val="00876ADD"/>
    <w:rsid w:val="008770F9"/>
    <w:rsid w:val="008804DF"/>
    <w:rsid w:val="0088051D"/>
    <w:rsid w:val="00881C5D"/>
    <w:rsid w:val="00881FB6"/>
    <w:rsid w:val="00882A22"/>
    <w:rsid w:val="008832FE"/>
    <w:rsid w:val="00883424"/>
    <w:rsid w:val="008834FD"/>
    <w:rsid w:val="00883DB7"/>
    <w:rsid w:val="00884B2E"/>
    <w:rsid w:val="0088535A"/>
    <w:rsid w:val="008859E2"/>
    <w:rsid w:val="00886507"/>
    <w:rsid w:val="00886A76"/>
    <w:rsid w:val="00886CD1"/>
    <w:rsid w:val="008877B7"/>
    <w:rsid w:val="00887F97"/>
    <w:rsid w:val="008903DC"/>
    <w:rsid w:val="00890C02"/>
    <w:rsid w:val="00891189"/>
    <w:rsid w:val="008913F8"/>
    <w:rsid w:val="008915F4"/>
    <w:rsid w:val="00891D3F"/>
    <w:rsid w:val="00891EB2"/>
    <w:rsid w:val="00892060"/>
    <w:rsid w:val="00893485"/>
    <w:rsid w:val="008934C5"/>
    <w:rsid w:val="00893580"/>
    <w:rsid w:val="00894DF2"/>
    <w:rsid w:val="00896135"/>
    <w:rsid w:val="00896D34"/>
    <w:rsid w:val="00896DFA"/>
    <w:rsid w:val="00897B80"/>
    <w:rsid w:val="00897C4A"/>
    <w:rsid w:val="008A082F"/>
    <w:rsid w:val="008A11BB"/>
    <w:rsid w:val="008A1E48"/>
    <w:rsid w:val="008A2196"/>
    <w:rsid w:val="008A2E4D"/>
    <w:rsid w:val="008A3A10"/>
    <w:rsid w:val="008A44ED"/>
    <w:rsid w:val="008A46D6"/>
    <w:rsid w:val="008A521D"/>
    <w:rsid w:val="008A65D3"/>
    <w:rsid w:val="008A66C6"/>
    <w:rsid w:val="008A6F79"/>
    <w:rsid w:val="008A79D4"/>
    <w:rsid w:val="008A7B77"/>
    <w:rsid w:val="008B00EA"/>
    <w:rsid w:val="008B0EF0"/>
    <w:rsid w:val="008B1415"/>
    <w:rsid w:val="008B163D"/>
    <w:rsid w:val="008B1A67"/>
    <w:rsid w:val="008B1DD0"/>
    <w:rsid w:val="008B2328"/>
    <w:rsid w:val="008B295E"/>
    <w:rsid w:val="008B425D"/>
    <w:rsid w:val="008B44CB"/>
    <w:rsid w:val="008B648D"/>
    <w:rsid w:val="008B70AA"/>
    <w:rsid w:val="008B7248"/>
    <w:rsid w:val="008C14A1"/>
    <w:rsid w:val="008C150F"/>
    <w:rsid w:val="008C1F38"/>
    <w:rsid w:val="008C3684"/>
    <w:rsid w:val="008C4ADE"/>
    <w:rsid w:val="008C5A0A"/>
    <w:rsid w:val="008C62AF"/>
    <w:rsid w:val="008C71CE"/>
    <w:rsid w:val="008C7850"/>
    <w:rsid w:val="008D10D6"/>
    <w:rsid w:val="008D2D1F"/>
    <w:rsid w:val="008D32D0"/>
    <w:rsid w:val="008D3A23"/>
    <w:rsid w:val="008D4326"/>
    <w:rsid w:val="008D46AB"/>
    <w:rsid w:val="008D63AA"/>
    <w:rsid w:val="008D6D70"/>
    <w:rsid w:val="008D72F8"/>
    <w:rsid w:val="008E1153"/>
    <w:rsid w:val="008E1787"/>
    <w:rsid w:val="008E2F4E"/>
    <w:rsid w:val="008E33FD"/>
    <w:rsid w:val="008E4C3B"/>
    <w:rsid w:val="008E508E"/>
    <w:rsid w:val="008E6202"/>
    <w:rsid w:val="008E67B4"/>
    <w:rsid w:val="008E7238"/>
    <w:rsid w:val="008F0F18"/>
    <w:rsid w:val="008F1F9E"/>
    <w:rsid w:val="008F3767"/>
    <w:rsid w:val="008F3CBC"/>
    <w:rsid w:val="008F417B"/>
    <w:rsid w:val="008F5B87"/>
    <w:rsid w:val="008F6552"/>
    <w:rsid w:val="008F6A63"/>
    <w:rsid w:val="008F7A6B"/>
    <w:rsid w:val="008F7E02"/>
    <w:rsid w:val="00900563"/>
    <w:rsid w:val="00901ABA"/>
    <w:rsid w:val="00902ED8"/>
    <w:rsid w:val="00904EE7"/>
    <w:rsid w:val="009057DB"/>
    <w:rsid w:val="00905847"/>
    <w:rsid w:val="00906BA9"/>
    <w:rsid w:val="00907240"/>
    <w:rsid w:val="009073E2"/>
    <w:rsid w:val="00907EA4"/>
    <w:rsid w:val="009118C2"/>
    <w:rsid w:val="009128D1"/>
    <w:rsid w:val="00912B5E"/>
    <w:rsid w:val="00913757"/>
    <w:rsid w:val="00913A5B"/>
    <w:rsid w:val="00913FBD"/>
    <w:rsid w:val="009147EC"/>
    <w:rsid w:val="009148CF"/>
    <w:rsid w:val="00914F5E"/>
    <w:rsid w:val="009160AE"/>
    <w:rsid w:val="00916354"/>
    <w:rsid w:val="009163BE"/>
    <w:rsid w:val="00916567"/>
    <w:rsid w:val="00916AAF"/>
    <w:rsid w:val="009171B6"/>
    <w:rsid w:val="0091775E"/>
    <w:rsid w:val="00917BDA"/>
    <w:rsid w:val="0092048E"/>
    <w:rsid w:val="009207F3"/>
    <w:rsid w:val="00920D8B"/>
    <w:rsid w:val="00921FC7"/>
    <w:rsid w:val="00922EF9"/>
    <w:rsid w:val="009231C3"/>
    <w:rsid w:val="00923580"/>
    <w:rsid w:val="00923852"/>
    <w:rsid w:val="00923B27"/>
    <w:rsid w:val="009241D4"/>
    <w:rsid w:val="009244F3"/>
    <w:rsid w:val="00924A18"/>
    <w:rsid w:val="00924B72"/>
    <w:rsid w:val="00924F5D"/>
    <w:rsid w:val="0092519C"/>
    <w:rsid w:val="00927121"/>
    <w:rsid w:val="009275E0"/>
    <w:rsid w:val="00930F82"/>
    <w:rsid w:val="00931242"/>
    <w:rsid w:val="009328E8"/>
    <w:rsid w:val="00932BC9"/>
    <w:rsid w:val="00933715"/>
    <w:rsid w:val="0093385D"/>
    <w:rsid w:val="009347D5"/>
    <w:rsid w:val="00934C88"/>
    <w:rsid w:val="00934EFE"/>
    <w:rsid w:val="009352B5"/>
    <w:rsid w:val="009353EB"/>
    <w:rsid w:val="009355C3"/>
    <w:rsid w:val="0093573B"/>
    <w:rsid w:val="0093698A"/>
    <w:rsid w:val="009374A0"/>
    <w:rsid w:val="00940C6F"/>
    <w:rsid w:val="009417BB"/>
    <w:rsid w:val="0094266B"/>
    <w:rsid w:val="00942F50"/>
    <w:rsid w:val="009434E3"/>
    <w:rsid w:val="00943A53"/>
    <w:rsid w:val="0094472E"/>
    <w:rsid w:val="0094610C"/>
    <w:rsid w:val="0094743C"/>
    <w:rsid w:val="00947E4A"/>
    <w:rsid w:val="009532F2"/>
    <w:rsid w:val="00954554"/>
    <w:rsid w:val="00954690"/>
    <w:rsid w:val="00954C45"/>
    <w:rsid w:val="00954E00"/>
    <w:rsid w:val="0095542C"/>
    <w:rsid w:val="00956705"/>
    <w:rsid w:val="009577D5"/>
    <w:rsid w:val="00957BEF"/>
    <w:rsid w:val="00957EA5"/>
    <w:rsid w:val="00962019"/>
    <w:rsid w:val="009636F5"/>
    <w:rsid w:val="00963DF5"/>
    <w:rsid w:val="009667E9"/>
    <w:rsid w:val="009673D6"/>
    <w:rsid w:val="00970302"/>
    <w:rsid w:val="00970699"/>
    <w:rsid w:val="00970C0C"/>
    <w:rsid w:val="009712D2"/>
    <w:rsid w:val="0097178E"/>
    <w:rsid w:val="00972E86"/>
    <w:rsid w:val="00972EEA"/>
    <w:rsid w:val="00973D84"/>
    <w:rsid w:val="009745E3"/>
    <w:rsid w:val="00974ACC"/>
    <w:rsid w:val="00975873"/>
    <w:rsid w:val="00975DC5"/>
    <w:rsid w:val="00976564"/>
    <w:rsid w:val="00976C0D"/>
    <w:rsid w:val="009775C4"/>
    <w:rsid w:val="009803FA"/>
    <w:rsid w:val="00980920"/>
    <w:rsid w:val="00981E5C"/>
    <w:rsid w:val="0098209E"/>
    <w:rsid w:val="009821CE"/>
    <w:rsid w:val="00982565"/>
    <w:rsid w:val="00983ABC"/>
    <w:rsid w:val="00984008"/>
    <w:rsid w:val="0098517D"/>
    <w:rsid w:val="009856D0"/>
    <w:rsid w:val="00985E7F"/>
    <w:rsid w:val="00986FA2"/>
    <w:rsid w:val="00987264"/>
    <w:rsid w:val="00987F4D"/>
    <w:rsid w:val="00990824"/>
    <w:rsid w:val="009915EB"/>
    <w:rsid w:val="00991EFE"/>
    <w:rsid w:val="00992866"/>
    <w:rsid w:val="00992BED"/>
    <w:rsid w:val="00993506"/>
    <w:rsid w:val="00993A84"/>
    <w:rsid w:val="00994C3B"/>
    <w:rsid w:val="00994D47"/>
    <w:rsid w:val="00995150"/>
    <w:rsid w:val="009952D3"/>
    <w:rsid w:val="00995442"/>
    <w:rsid w:val="00995E6D"/>
    <w:rsid w:val="00996501"/>
    <w:rsid w:val="00996858"/>
    <w:rsid w:val="009968C4"/>
    <w:rsid w:val="00997747"/>
    <w:rsid w:val="00997E13"/>
    <w:rsid w:val="009A01C2"/>
    <w:rsid w:val="009A0CA7"/>
    <w:rsid w:val="009A1E0E"/>
    <w:rsid w:val="009A1F51"/>
    <w:rsid w:val="009A2376"/>
    <w:rsid w:val="009A2F96"/>
    <w:rsid w:val="009A3BD5"/>
    <w:rsid w:val="009A3D06"/>
    <w:rsid w:val="009A65D7"/>
    <w:rsid w:val="009A677E"/>
    <w:rsid w:val="009A7D9C"/>
    <w:rsid w:val="009B0394"/>
    <w:rsid w:val="009B041E"/>
    <w:rsid w:val="009B077D"/>
    <w:rsid w:val="009B1EC5"/>
    <w:rsid w:val="009B1F52"/>
    <w:rsid w:val="009B429C"/>
    <w:rsid w:val="009B4825"/>
    <w:rsid w:val="009B4887"/>
    <w:rsid w:val="009B5392"/>
    <w:rsid w:val="009B5B41"/>
    <w:rsid w:val="009B6150"/>
    <w:rsid w:val="009B65C2"/>
    <w:rsid w:val="009B6959"/>
    <w:rsid w:val="009B6ACC"/>
    <w:rsid w:val="009B7FAB"/>
    <w:rsid w:val="009C0EFF"/>
    <w:rsid w:val="009C1E5A"/>
    <w:rsid w:val="009C2DA6"/>
    <w:rsid w:val="009C3362"/>
    <w:rsid w:val="009C740C"/>
    <w:rsid w:val="009C74D1"/>
    <w:rsid w:val="009C78D7"/>
    <w:rsid w:val="009D025A"/>
    <w:rsid w:val="009D07CA"/>
    <w:rsid w:val="009D0A0E"/>
    <w:rsid w:val="009D0C9C"/>
    <w:rsid w:val="009D1091"/>
    <w:rsid w:val="009D13E4"/>
    <w:rsid w:val="009D2088"/>
    <w:rsid w:val="009D24EF"/>
    <w:rsid w:val="009D29CE"/>
    <w:rsid w:val="009D3562"/>
    <w:rsid w:val="009D3723"/>
    <w:rsid w:val="009D377D"/>
    <w:rsid w:val="009D394D"/>
    <w:rsid w:val="009D41DC"/>
    <w:rsid w:val="009D447E"/>
    <w:rsid w:val="009D45D4"/>
    <w:rsid w:val="009D46F4"/>
    <w:rsid w:val="009D61C0"/>
    <w:rsid w:val="009D771B"/>
    <w:rsid w:val="009E0642"/>
    <w:rsid w:val="009E111B"/>
    <w:rsid w:val="009E178B"/>
    <w:rsid w:val="009E1DEA"/>
    <w:rsid w:val="009E3F89"/>
    <w:rsid w:val="009E4E81"/>
    <w:rsid w:val="009E539B"/>
    <w:rsid w:val="009E57EA"/>
    <w:rsid w:val="009E5C11"/>
    <w:rsid w:val="009E702C"/>
    <w:rsid w:val="009E7CA7"/>
    <w:rsid w:val="009E7FA0"/>
    <w:rsid w:val="009E7FE4"/>
    <w:rsid w:val="009F0107"/>
    <w:rsid w:val="009F01C7"/>
    <w:rsid w:val="009F0313"/>
    <w:rsid w:val="009F0766"/>
    <w:rsid w:val="009F0D12"/>
    <w:rsid w:val="009F125C"/>
    <w:rsid w:val="009F196F"/>
    <w:rsid w:val="009F22C5"/>
    <w:rsid w:val="009F23B9"/>
    <w:rsid w:val="009F2BA0"/>
    <w:rsid w:val="009F30A6"/>
    <w:rsid w:val="009F5048"/>
    <w:rsid w:val="009F6A66"/>
    <w:rsid w:val="009F6C68"/>
    <w:rsid w:val="009F6DF4"/>
    <w:rsid w:val="009F7245"/>
    <w:rsid w:val="009F729B"/>
    <w:rsid w:val="009F7C40"/>
    <w:rsid w:val="00A02DAF"/>
    <w:rsid w:val="00A03125"/>
    <w:rsid w:val="00A038C7"/>
    <w:rsid w:val="00A078F0"/>
    <w:rsid w:val="00A07B43"/>
    <w:rsid w:val="00A1049C"/>
    <w:rsid w:val="00A10CDD"/>
    <w:rsid w:val="00A11C1C"/>
    <w:rsid w:val="00A12D49"/>
    <w:rsid w:val="00A13541"/>
    <w:rsid w:val="00A137AB"/>
    <w:rsid w:val="00A13B7E"/>
    <w:rsid w:val="00A13C33"/>
    <w:rsid w:val="00A13ECB"/>
    <w:rsid w:val="00A146C0"/>
    <w:rsid w:val="00A148E1"/>
    <w:rsid w:val="00A14F66"/>
    <w:rsid w:val="00A1530B"/>
    <w:rsid w:val="00A163F0"/>
    <w:rsid w:val="00A16991"/>
    <w:rsid w:val="00A16C8F"/>
    <w:rsid w:val="00A17247"/>
    <w:rsid w:val="00A17358"/>
    <w:rsid w:val="00A17CA6"/>
    <w:rsid w:val="00A17FAD"/>
    <w:rsid w:val="00A20519"/>
    <w:rsid w:val="00A20BAE"/>
    <w:rsid w:val="00A2141E"/>
    <w:rsid w:val="00A21A0A"/>
    <w:rsid w:val="00A22A5D"/>
    <w:rsid w:val="00A22D53"/>
    <w:rsid w:val="00A23646"/>
    <w:rsid w:val="00A24B7D"/>
    <w:rsid w:val="00A25926"/>
    <w:rsid w:val="00A26095"/>
    <w:rsid w:val="00A270A9"/>
    <w:rsid w:val="00A2733B"/>
    <w:rsid w:val="00A27468"/>
    <w:rsid w:val="00A27748"/>
    <w:rsid w:val="00A30120"/>
    <w:rsid w:val="00A3021E"/>
    <w:rsid w:val="00A31091"/>
    <w:rsid w:val="00A31D03"/>
    <w:rsid w:val="00A3299F"/>
    <w:rsid w:val="00A32A38"/>
    <w:rsid w:val="00A347BC"/>
    <w:rsid w:val="00A358EB"/>
    <w:rsid w:val="00A35A98"/>
    <w:rsid w:val="00A35D0B"/>
    <w:rsid w:val="00A36152"/>
    <w:rsid w:val="00A36658"/>
    <w:rsid w:val="00A36843"/>
    <w:rsid w:val="00A40F69"/>
    <w:rsid w:val="00A426DD"/>
    <w:rsid w:val="00A4328B"/>
    <w:rsid w:val="00A43907"/>
    <w:rsid w:val="00A43953"/>
    <w:rsid w:val="00A440E3"/>
    <w:rsid w:val="00A44965"/>
    <w:rsid w:val="00A454AA"/>
    <w:rsid w:val="00A4557B"/>
    <w:rsid w:val="00A46DDC"/>
    <w:rsid w:val="00A46E77"/>
    <w:rsid w:val="00A47024"/>
    <w:rsid w:val="00A47EBE"/>
    <w:rsid w:val="00A52FE7"/>
    <w:rsid w:val="00A53238"/>
    <w:rsid w:val="00A5366B"/>
    <w:rsid w:val="00A5431F"/>
    <w:rsid w:val="00A55111"/>
    <w:rsid w:val="00A56948"/>
    <w:rsid w:val="00A603D7"/>
    <w:rsid w:val="00A620D0"/>
    <w:rsid w:val="00A62CB3"/>
    <w:rsid w:val="00A64058"/>
    <w:rsid w:val="00A64839"/>
    <w:rsid w:val="00A649DB"/>
    <w:rsid w:val="00A64A15"/>
    <w:rsid w:val="00A655AD"/>
    <w:rsid w:val="00A658AC"/>
    <w:rsid w:val="00A66B40"/>
    <w:rsid w:val="00A70615"/>
    <w:rsid w:val="00A70E2B"/>
    <w:rsid w:val="00A72172"/>
    <w:rsid w:val="00A72183"/>
    <w:rsid w:val="00A730B1"/>
    <w:rsid w:val="00A73E23"/>
    <w:rsid w:val="00A749E0"/>
    <w:rsid w:val="00A7505E"/>
    <w:rsid w:val="00A757BD"/>
    <w:rsid w:val="00A7645B"/>
    <w:rsid w:val="00A766DF"/>
    <w:rsid w:val="00A7685B"/>
    <w:rsid w:val="00A777EE"/>
    <w:rsid w:val="00A77AE7"/>
    <w:rsid w:val="00A80B93"/>
    <w:rsid w:val="00A81D09"/>
    <w:rsid w:val="00A820E0"/>
    <w:rsid w:val="00A85530"/>
    <w:rsid w:val="00A8710F"/>
    <w:rsid w:val="00A872D7"/>
    <w:rsid w:val="00A87E97"/>
    <w:rsid w:val="00A90192"/>
    <w:rsid w:val="00A91111"/>
    <w:rsid w:val="00A91F91"/>
    <w:rsid w:val="00A925F8"/>
    <w:rsid w:val="00A928F4"/>
    <w:rsid w:val="00A92BE8"/>
    <w:rsid w:val="00A931CA"/>
    <w:rsid w:val="00A94019"/>
    <w:rsid w:val="00A94596"/>
    <w:rsid w:val="00A96885"/>
    <w:rsid w:val="00A9734B"/>
    <w:rsid w:val="00AA075C"/>
    <w:rsid w:val="00AA1675"/>
    <w:rsid w:val="00AA178B"/>
    <w:rsid w:val="00AA2524"/>
    <w:rsid w:val="00AA45CE"/>
    <w:rsid w:val="00AA4B3B"/>
    <w:rsid w:val="00AA4EBE"/>
    <w:rsid w:val="00AA4FC2"/>
    <w:rsid w:val="00AA4FD1"/>
    <w:rsid w:val="00AA5360"/>
    <w:rsid w:val="00AA6F49"/>
    <w:rsid w:val="00AA7391"/>
    <w:rsid w:val="00AA73EA"/>
    <w:rsid w:val="00AA7730"/>
    <w:rsid w:val="00AA7878"/>
    <w:rsid w:val="00AB03A9"/>
    <w:rsid w:val="00AB08AA"/>
    <w:rsid w:val="00AB1536"/>
    <w:rsid w:val="00AB3149"/>
    <w:rsid w:val="00AB5BDA"/>
    <w:rsid w:val="00AB7836"/>
    <w:rsid w:val="00AB7977"/>
    <w:rsid w:val="00AB7C7F"/>
    <w:rsid w:val="00AC0BA1"/>
    <w:rsid w:val="00AC0E1F"/>
    <w:rsid w:val="00AC10CD"/>
    <w:rsid w:val="00AC15E2"/>
    <w:rsid w:val="00AC16F7"/>
    <w:rsid w:val="00AC1B73"/>
    <w:rsid w:val="00AC21DC"/>
    <w:rsid w:val="00AC23E1"/>
    <w:rsid w:val="00AC2B94"/>
    <w:rsid w:val="00AC2D39"/>
    <w:rsid w:val="00AC2DBD"/>
    <w:rsid w:val="00AC38CF"/>
    <w:rsid w:val="00AC39DC"/>
    <w:rsid w:val="00AC5FCA"/>
    <w:rsid w:val="00AC6E5C"/>
    <w:rsid w:val="00AC7D29"/>
    <w:rsid w:val="00AD07DA"/>
    <w:rsid w:val="00AD09CB"/>
    <w:rsid w:val="00AD0D9D"/>
    <w:rsid w:val="00AD16B3"/>
    <w:rsid w:val="00AD19F4"/>
    <w:rsid w:val="00AD1C6D"/>
    <w:rsid w:val="00AD1D60"/>
    <w:rsid w:val="00AD29DF"/>
    <w:rsid w:val="00AD354A"/>
    <w:rsid w:val="00AD3878"/>
    <w:rsid w:val="00AD63A0"/>
    <w:rsid w:val="00AD6588"/>
    <w:rsid w:val="00AD6831"/>
    <w:rsid w:val="00AD687B"/>
    <w:rsid w:val="00AD68B3"/>
    <w:rsid w:val="00AD6D99"/>
    <w:rsid w:val="00AD7A6B"/>
    <w:rsid w:val="00AD7B14"/>
    <w:rsid w:val="00AD7F7A"/>
    <w:rsid w:val="00AE0054"/>
    <w:rsid w:val="00AE10CB"/>
    <w:rsid w:val="00AE36D2"/>
    <w:rsid w:val="00AE4160"/>
    <w:rsid w:val="00AE4508"/>
    <w:rsid w:val="00AE4CB7"/>
    <w:rsid w:val="00AE58C3"/>
    <w:rsid w:val="00AE5B4E"/>
    <w:rsid w:val="00AE629C"/>
    <w:rsid w:val="00AE7798"/>
    <w:rsid w:val="00AF063B"/>
    <w:rsid w:val="00AF17FB"/>
    <w:rsid w:val="00AF1BBC"/>
    <w:rsid w:val="00AF24AD"/>
    <w:rsid w:val="00AF2CAA"/>
    <w:rsid w:val="00AF33AC"/>
    <w:rsid w:val="00AF350A"/>
    <w:rsid w:val="00AF37A4"/>
    <w:rsid w:val="00AF3A2D"/>
    <w:rsid w:val="00AF4C18"/>
    <w:rsid w:val="00AF4CC2"/>
    <w:rsid w:val="00AF5A6E"/>
    <w:rsid w:val="00AF7039"/>
    <w:rsid w:val="00B00352"/>
    <w:rsid w:val="00B00CCD"/>
    <w:rsid w:val="00B01249"/>
    <w:rsid w:val="00B019E5"/>
    <w:rsid w:val="00B040C8"/>
    <w:rsid w:val="00B048CC"/>
    <w:rsid w:val="00B0505D"/>
    <w:rsid w:val="00B061C1"/>
    <w:rsid w:val="00B0730B"/>
    <w:rsid w:val="00B0780A"/>
    <w:rsid w:val="00B07BCE"/>
    <w:rsid w:val="00B07C21"/>
    <w:rsid w:val="00B07E50"/>
    <w:rsid w:val="00B10524"/>
    <w:rsid w:val="00B107B3"/>
    <w:rsid w:val="00B10CF4"/>
    <w:rsid w:val="00B11EEA"/>
    <w:rsid w:val="00B123A2"/>
    <w:rsid w:val="00B12586"/>
    <w:rsid w:val="00B12969"/>
    <w:rsid w:val="00B13261"/>
    <w:rsid w:val="00B13665"/>
    <w:rsid w:val="00B1386C"/>
    <w:rsid w:val="00B14402"/>
    <w:rsid w:val="00B14C69"/>
    <w:rsid w:val="00B1627F"/>
    <w:rsid w:val="00B20776"/>
    <w:rsid w:val="00B21AA7"/>
    <w:rsid w:val="00B24256"/>
    <w:rsid w:val="00B24BE4"/>
    <w:rsid w:val="00B24E5C"/>
    <w:rsid w:val="00B260DD"/>
    <w:rsid w:val="00B26795"/>
    <w:rsid w:val="00B27067"/>
    <w:rsid w:val="00B27AC1"/>
    <w:rsid w:val="00B31227"/>
    <w:rsid w:val="00B318A7"/>
    <w:rsid w:val="00B31EA9"/>
    <w:rsid w:val="00B32771"/>
    <w:rsid w:val="00B32EB4"/>
    <w:rsid w:val="00B3358D"/>
    <w:rsid w:val="00B33B01"/>
    <w:rsid w:val="00B33EB1"/>
    <w:rsid w:val="00B357FD"/>
    <w:rsid w:val="00B35DB9"/>
    <w:rsid w:val="00B36311"/>
    <w:rsid w:val="00B3679C"/>
    <w:rsid w:val="00B37227"/>
    <w:rsid w:val="00B37835"/>
    <w:rsid w:val="00B4023A"/>
    <w:rsid w:val="00B40D1E"/>
    <w:rsid w:val="00B41834"/>
    <w:rsid w:val="00B41A4E"/>
    <w:rsid w:val="00B42756"/>
    <w:rsid w:val="00B4305C"/>
    <w:rsid w:val="00B440D9"/>
    <w:rsid w:val="00B44590"/>
    <w:rsid w:val="00B459D8"/>
    <w:rsid w:val="00B50063"/>
    <w:rsid w:val="00B50413"/>
    <w:rsid w:val="00B50B90"/>
    <w:rsid w:val="00B51833"/>
    <w:rsid w:val="00B51B79"/>
    <w:rsid w:val="00B5257B"/>
    <w:rsid w:val="00B52D54"/>
    <w:rsid w:val="00B5354B"/>
    <w:rsid w:val="00B5388E"/>
    <w:rsid w:val="00B53B64"/>
    <w:rsid w:val="00B54022"/>
    <w:rsid w:val="00B54235"/>
    <w:rsid w:val="00B54E70"/>
    <w:rsid w:val="00B562EA"/>
    <w:rsid w:val="00B56A7D"/>
    <w:rsid w:val="00B57E77"/>
    <w:rsid w:val="00B60723"/>
    <w:rsid w:val="00B60CAA"/>
    <w:rsid w:val="00B62E06"/>
    <w:rsid w:val="00B6336A"/>
    <w:rsid w:val="00B643A8"/>
    <w:rsid w:val="00B64E28"/>
    <w:rsid w:val="00B650D9"/>
    <w:rsid w:val="00B67214"/>
    <w:rsid w:val="00B705CF"/>
    <w:rsid w:val="00B70BF0"/>
    <w:rsid w:val="00B70CF4"/>
    <w:rsid w:val="00B7194A"/>
    <w:rsid w:val="00B72263"/>
    <w:rsid w:val="00B72F4D"/>
    <w:rsid w:val="00B73265"/>
    <w:rsid w:val="00B743FB"/>
    <w:rsid w:val="00B74774"/>
    <w:rsid w:val="00B74CC1"/>
    <w:rsid w:val="00B75427"/>
    <w:rsid w:val="00B75B71"/>
    <w:rsid w:val="00B77092"/>
    <w:rsid w:val="00B77EA8"/>
    <w:rsid w:val="00B805C9"/>
    <w:rsid w:val="00B8140F"/>
    <w:rsid w:val="00B819EF"/>
    <w:rsid w:val="00B81B83"/>
    <w:rsid w:val="00B8215C"/>
    <w:rsid w:val="00B823A6"/>
    <w:rsid w:val="00B827DC"/>
    <w:rsid w:val="00B82BA0"/>
    <w:rsid w:val="00B831AA"/>
    <w:rsid w:val="00B83443"/>
    <w:rsid w:val="00B85F9D"/>
    <w:rsid w:val="00B861F9"/>
    <w:rsid w:val="00B8669B"/>
    <w:rsid w:val="00B869F8"/>
    <w:rsid w:val="00B878E0"/>
    <w:rsid w:val="00B9006C"/>
    <w:rsid w:val="00B92130"/>
    <w:rsid w:val="00B937FE"/>
    <w:rsid w:val="00B93A69"/>
    <w:rsid w:val="00B9471B"/>
    <w:rsid w:val="00B94824"/>
    <w:rsid w:val="00B9513C"/>
    <w:rsid w:val="00B952F8"/>
    <w:rsid w:val="00B953F5"/>
    <w:rsid w:val="00B95F3B"/>
    <w:rsid w:val="00B96CEB"/>
    <w:rsid w:val="00B970F4"/>
    <w:rsid w:val="00B979A2"/>
    <w:rsid w:val="00BA0095"/>
    <w:rsid w:val="00BA0F45"/>
    <w:rsid w:val="00BA1933"/>
    <w:rsid w:val="00BA293A"/>
    <w:rsid w:val="00BA29C0"/>
    <w:rsid w:val="00BA29FF"/>
    <w:rsid w:val="00BA306C"/>
    <w:rsid w:val="00BA359A"/>
    <w:rsid w:val="00BA4757"/>
    <w:rsid w:val="00BA4A1A"/>
    <w:rsid w:val="00BA4AE3"/>
    <w:rsid w:val="00BA4C25"/>
    <w:rsid w:val="00BA5072"/>
    <w:rsid w:val="00BA574C"/>
    <w:rsid w:val="00BA61F2"/>
    <w:rsid w:val="00BA66D8"/>
    <w:rsid w:val="00BA679C"/>
    <w:rsid w:val="00BA681B"/>
    <w:rsid w:val="00BA69A1"/>
    <w:rsid w:val="00BA6D05"/>
    <w:rsid w:val="00BA710B"/>
    <w:rsid w:val="00BA794B"/>
    <w:rsid w:val="00BB02AC"/>
    <w:rsid w:val="00BB0B0F"/>
    <w:rsid w:val="00BB1002"/>
    <w:rsid w:val="00BB10D1"/>
    <w:rsid w:val="00BB166E"/>
    <w:rsid w:val="00BB194C"/>
    <w:rsid w:val="00BB1A2D"/>
    <w:rsid w:val="00BB2D65"/>
    <w:rsid w:val="00BB3ECF"/>
    <w:rsid w:val="00BB4C33"/>
    <w:rsid w:val="00BB5110"/>
    <w:rsid w:val="00BB67C3"/>
    <w:rsid w:val="00BB7C12"/>
    <w:rsid w:val="00BB7DDE"/>
    <w:rsid w:val="00BC07AC"/>
    <w:rsid w:val="00BC1CB5"/>
    <w:rsid w:val="00BC1D19"/>
    <w:rsid w:val="00BC3C21"/>
    <w:rsid w:val="00BC45D0"/>
    <w:rsid w:val="00BC55F8"/>
    <w:rsid w:val="00BC5873"/>
    <w:rsid w:val="00BC67B2"/>
    <w:rsid w:val="00BC6F70"/>
    <w:rsid w:val="00BC7905"/>
    <w:rsid w:val="00BD04EF"/>
    <w:rsid w:val="00BD0719"/>
    <w:rsid w:val="00BD0D54"/>
    <w:rsid w:val="00BD1CC9"/>
    <w:rsid w:val="00BD23C1"/>
    <w:rsid w:val="00BD30A6"/>
    <w:rsid w:val="00BD38E6"/>
    <w:rsid w:val="00BD45B7"/>
    <w:rsid w:val="00BD49E6"/>
    <w:rsid w:val="00BD5C40"/>
    <w:rsid w:val="00BD5D63"/>
    <w:rsid w:val="00BE031F"/>
    <w:rsid w:val="00BE0AF3"/>
    <w:rsid w:val="00BE1269"/>
    <w:rsid w:val="00BE144F"/>
    <w:rsid w:val="00BE15B1"/>
    <w:rsid w:val="00BE2813"/>
    <w:rsid w:val="00BE31B6"/>
    <w:rsid w:val="00BE326B"/>
    <w:rsid w:val="00BE56F8"/>
    <w:rsid w:val="00BE5D9C"/>
    <w:rsid w:val="00BE7449"/>
    <w:rsid w:val="00BE7C10"/>
    <w:rsid w:val="00BF16C6"/>
    <w:rsid w:val="00BF2E5D"/>
    <w:rsid w:val="00BF356C"/>
    <w:rsid w:val="00BF4D88"/>
    <w:rsid w:val="00BF4F43"/>
    <w:rsid w:val="00BF52E3"/>
    <w:rsid w:val="00BF562D"/>
    <w:rsid w:val="00BF585D"/>
    <w:rsid w:val="00BF5A00"/>
    <w:rsid w:val="00BF6ADC"/>
    <w:rsid w:val="00BF7A39"/>
    <w:rsid w:val="00BF7DE2"/>
    <w:rsid w:val="00C01704"/>
    <w:rsid w:val="00C01782"/>
    <w:rsid w:val="00C01869"/>
    <w:rsid w:val="00C01CE1"/>
    <w:rsid w:val="00C035E5"/>
    <w:rsid w:val="00C036A9"/>
    <w:rsid w:val="00C0394B"/>
    <w:rsid w:val="00C04057"/>
    <w:rsid w:val="00C04273"/>
    <w:rsid w:val="00C045AC"/>
    <w:rsid w:val="00C045FB"/>
    <w:rsid w:val="00C04CD1"/>
    <w:rsid w:val="00C0536A"/>
    <w:rsid w:val="00C05FB0"/>
    <w:rsid w:val="00C0614F"/>
    <w:rsid w:val="00C0632E"/>
    <w:rsid w:val="00C07418"/>
    <w:rsid w:val="00C07486"/>
    <w:rsid w:val="00C077DE"/>
    <w:rsid w:val="00C10147"/>
    <w:rsid w:val="00C10392"/>
    <w:rsid w:val="00C12161"/>
    <w:rsid w:val="00C1216E"/>
    <w:rsid w:val="00C128A7"/>
    <w:rsid w:val="00C13E9A"/>
    <w:rsid w:val="00C160DA"/>
    <w:rsid w:val="00C168A7"/>
    <w:rsid w:val="00C16A1E"/>
    <w:rsid w:val="00C16A5F"/>
    <w:rsid w:val="00C16F33"/>
    <w:rsid w:val="00C170C5"/>
    <w:rsid w:val="00C17D4D"/>
    <w:rsid w:val="00C17F63"/>
    <w:rsid w:val="00C20318"/>
    <w:rsid w:val="00C20FBF"/>
    <w:rsid w:val="00C2253F"/>
    <w:rsid w:val="00C2261A"/>
    <w:rsid w:val="00C22ACB"/>
    <w:rsid w:val="00C231A2"/>
    <w:rsid w:val="00C23851"/>
    <w:rsid w:val="00C24051"/>
    <w:rsid w:val="00C24618"/>
    <w:rsid w:val="00C248E6"/>
    <w:rsid w:val="00C24B88"/>
    <w:rsid w:val="00C2543E"/>
    <w:rsid w:val="00C25BBA"/>
    <w:rsid w:val="00C25CAC"/>
    <w:rsid w:val="00C25D64"/>
    <w:rsid w:val="00C25FA4"/>
    <w:rsid w:val="00C26187"/>
    <w:rsid w:val="00C26F0D"/>
    <w:rsid w:val="00C27107"/>
    <w:rsid w:val="00C2730D"/>
    <w:rsid w:val="00C27545"/>
    <w:rsid w:val="00C276C8"/>
    <w:rsid w:val="00C30203"/>
    <w:rsid w:val="00C31988"/>
    <w:rsid w:val="00C3373B"/>
    <w:rsid w:val="00C3377F"/>
    <w:rsid w:val="00C33A99"/>
    <w:rsid w:val="00C34F0E"/>
    <w:rsid w:val="00C35028"/>
    <w:rsid w:val="00C40495"/>
    <w:rsid w:val="00C4051C"/>
    <w:rsid w:val="00C40585"/>
    <w:rsid w:val="00C42548"/>
    <w:rsid w:val="00C42DE1"/>
    <w:rsid w:val="00C43309"/>
    <w:rsid w:val="00C43341"/>
    <w:rsid w:val="00C43682"/>
    <w:rsid w:val="00C449BF"/>
    <w:rsid w:val="00C44ACE"/>
    <w:rsid w:val="00C459A0"/>
    <w:rsid w:val="00C45D2C"/>
    <w:rsid w:val="00C46388"/>
    <w:rsid w:val="00C467DE"/>
    <w:rsid w:val="00C50604"/>
    <w:rsid w:val="00C50955"/>
    <w:rsid w:val="00C512F2"/>
    <w:rsid w:val="00C5138B"/>
    <w:rsid w:val="00C51F4C"/>
    <w:rsid w:val="00C5224E"/>
    <w:rsid w:val="00C5226F"/>
    <w:rsid w:val="00C525DC"/>
    <w:rsid w:val="00C527B6"/>
    <w:rsid w:val="00C528A1"/>
    <w:rsid w:val="00C52E76"/>
    <w:rsid w:val="00C543F4"/>
    <w:rsid w:val="00C55ECF"/>
    <w:rsid w:val="00C5635C"/>
    <w:rsid w:val="00C568B5"/>
    <w:rsid w:val="00C578AC"/>
    <w:rsid w:val="00C57B1D"/>
    <w:rsid w:val="00C600BD"/>
    <w:rsid w:val="00C602E9"/>
    <w:rsid w:val="00C60714"/>
    <w:rsid w:val="00C60762"/>
    <w:rsid w:val="00C60EAF"/>
    <w:rsid w:val="00C6201A"/>
    <w:rsid w:val="00C62902"/>
    <w:rsid w:val="00C629B6"/>
    <w:rsid w:val="00C63045"/>
    <w:rsid w:val="00C63ACF"/>
    <w:rsid w:val="00C64AD6"/>
    <w:rsid w:val="00C66671"/>
    <w:rsid w:val="00C6673F"/>
    <w:rsid w:val="00C67BCE"/>
    <w:rsid w:val="00C705DB"/>
    <w:rsid w:val="00C70B1F"/>
    <w:rsid w:val="00C717CE"/>
    <w:rsid w:val="00C71DA3"/>
    <w:rsid w:val="00C7261B"/>
    <w:rsid w:val="00C7380E"/>
    <w:rsid w:val="00C73AD0"/>
    <w:rsid w:val="00C7447F"/>
    <w:rsid w:val="00C745C2"/>
    <w:rsid w:val="00C745D1"/>
    <w:rsid w:val="00C748EF"/>
    <w:rsid w:val="00C754D1"/>
    <w:rsid w:val="00C755D4"/>
    <w:rsid w:val="00C75636"/>
    <w:rsid w:val="00C7689D"/>
    <w:rsid w:val="00C77457"/>
    <w:rsid w:val="00C77D4D"/>
    <w:rsid w:val="00C80586"/>
    <w:rsid w:val="00C809E5"/>
    <w:rsid w:val="00C81BA0"/>
    <w:rsid w:val="00C826E0"/>
    <w:rsid w:val="00C82D49"/>
    <w:rsid w:val="00C838E3"/>
    <w:rsid w:val="00C8426E"/>
    <w:rsid w:val="00C90801"/>
    <w:rsid w:val="00C91256"/>
    <w:rsid w:val="00C92510"/>
    <w:rsid w:val="00C92939"/>
    <w:rsid w:val="00C930B4"/>
    <w:rsid w:val="00C93AB1"/>
    <w:rsid w:val="00C94139"/>
    <w:rsid w:val="00C944C5"/>
    <w:rsid w:val="00C94546"/>
    <w:rsid w:val="00C94A0F"/>
    <w:rsid w:val="00C94B42"/>
    <w:rsid w:val="00C95D18"/>
    <w:rsid w:val="00C96633"/>
    <w:rsid w:val="00C96D76"/>
    <w:rsid w:val="00C97670"/>
    <w:rsid w:val="00C97A47"/>
    <w:rsid w:val="00C97FA4"/>
    <w:rsid w:val="00CA0B9D"/>
    <w:rsid w:val="00CA1717"/>
    <w:rsid w:val="00CA1917"/>
    <w:rsid w:val="00CA2302"/>
    <w:rsid w:val="00CA28FC"/>
    <w:rsid w:val="00CA2BCE"/>
    <w:rsid w:val="00CA3FF9"/>
    <w:rsid w:val="00CA4035"/>
    <w:rsid w:val="00CA4133"/>
    <w:rsid w:val="00CA428B"/>
    <w:rsid w:val="00CA5728"/>
    <w:rsid w:val="00CA7044"/>
    <w:rsid w:val="00CA7BF6"/>
    <w:rsid w:val="00CA7E60"/>
    <w:rsid w:val="00CB04A9"/>
    <w:rsid w:val="00CB18E8"/>
    <w:rsid w:val="00CB257C"/>
    <w:rsid w:val="00CB2D0A"/>
    <w:rsid w:val="00CB3768"/>
    <w:rsid w:val="00CB477E"/>
    <w:rsid w:val="00CB4F3A"/>
    <w:rsid w:val="00CB510B"/>
    <w:rsid w:val="00CB53E8"/>
    <w:rsid w:val="00CB5AA6"/>
    <w:rsid w:val="00CB5ECB"/>
    <w:rsid w:val="00CB6A9C"/>
    <w:rsid w:val="00CB7405"/>
    <w:rsid w:val="00CB77D0"/>
    <w:rsid w:val="00CC2D01"/>
    <w:rsid w:val="00CC37A1"/>
    <w:rsid w:val="00CC4499"/>
    <w:rsid w:val="00CC4B28"/>
    <w:rsid w:val="00CC528B"/>
    <w:rsid w:val="00CC52B8"/>
    <w:rsid w:val="00CC55B9"/>
    <w:rsid w:val="00CC55F8"/>
    <w:rsid w:val="00CC5F64"/>
    <w:rsid w:val="00CC6A1E"/>
    <w:rsid w:val="00CC6A7E"/>
    <w:rsid w:val="00CD1696"/>
    <w:rsid w:val="00CD3DE3"/>
    <w:rsid w:val="00CD5163"/>
    <w:rsid w:val="00CD5EB5"/>
    <w:rsid w:val="00CD6003"/>
    <w:rsid w:val="00CD620F"/>
    <w:rsid w:val="00CD69AC"/>
    <w:rsid w:val="00CD6C58"/>
    <w:rsid w:val="00CD7DA9"/>
    <w:rsid w:val="00CE08DC"/>
    <w:rsid w:val="00CE0D03"/>
    <w:rsid w:val="00CE3A8A"/>
    <w:rsid w:val="00CE4A15"/>
    <w:rsid w:val="00CE58E4"/>
    <w:rsid w:val="00CE6EE6"/>
    <w:rsid w:val="00CE7570"/>
    <w:rsid w:val="00CE781A"/>
    <w:rsid w:val="00CE7D7F"/>
    <w:rsid w:val="00CF1555"/>
    <w:rsid w:val="00CF1834"/>
    <w:rsid w:val="00CF20B8"/>
    <w:rsid w:val="00CF29CD"/>
    <w:rsid w:val="00CF2B2E"/>
    <w:rsid w:val="00CF361B"/>
    <w:rsid w:val="00CF5E7A"/>
    <w:rsid w:val="00CF5E97"/>
    <w:rsid w:val="00CF5F44"/>
    <w:rsid w:val="00CF6EC7"/>
    <w:rsid w:val="00CF6FB0"/>
    <w:rsid w:val="00D002C6"/>
    <w:rsid w:val="00D00E55"/>
    <w:rsid w:val="00D01166"/>
    <w:rsid w:val="00D0214F"/>
    <w:rsid w:val="00D031C4"/>
    <w:rsid w:val="00D04A11"/>
    <w:rsid w:val="00D05393"/>
    <w:rsid w:val="00D072E4"/>
    <w:rsid w:val="00D078CC"/>
    <w:rsid w:val="00D07AD8"/>
    <w:rsid w:val="00D07E04"/>
    <w:rsid w:val="00D07FED"/>
    <w:rsid w:val="00D10466"/>
    <w:rsid w:val="00D10507"/>
    <w:rsid w:val="00D115CB"/>
    <w:rsid w:val="00D11796"/>
    <w:rsid w:val="00D119E7"/>
    <w:rsid w:val="00D11C8C"/>
    <w:rsid w:val="00D11CEC"/>
    <w:rsid w:val="00D11E6B"/>
    <w:rsid w:val="00D12279"/>
    <w:rsid w:val="00D139C5"/>
    <w:rsid w:val="00D144D6"/>
    <w:rsid w:val="00D149E7"/>
    <w:rsid w:val="00D15004"/>
    <w:rsid w:val="00D15E25"/>
    <w:rsid w:val="00D16ADA"/>
    <w:rsid w:val="00D1726F"/>
    <w:rsid w:val="00D17287"/>
    <w:rsid w:val="00D174AD"/>
    <w:rsid w:val="00D20DAE"/>
    <w:rsid w:val="00D215C7"/>
    <w:rsid w:val="00D23A9D"/>
    <w:rsid w:val="00D245E4"/>
    <w:rsid w:val="00D25358"/>
    <w:rsid w:val="00D257EC"/>
    <w:rsid w:val="00D25BCA"/>
    <w:rsid w:val="00D26D15"/>
    <w:rsid w:val="00D274DB"/>
    <w:rsid w:val="00D2765F"/>
    <w:rsid w:val="00D279D6"/>
    <w:rsid w:val="00D27E84"/>
    <w:rsid w:val="00D30689"/>
    <w:rsid w:val="00D30CAA"/>
    <w:rsid w:val="00D32BF3"/>
    <w:rsid w:val="00D333FF"/>
    <w:rsid w:val="00D344B0"/>
    <w:rsid w:val="00D34655"/>
    <w:rsid w:val="00D34C39"/>
    <w:rsid w:val="00D36B96"/>
    <w:rsid w:val="00D371BF"/>
    <w:rsid w:val="00D378BC"/>
    <w:rsid w:val="00D41119"/>
    <w:rsid w:val="00D4218C"/>
    <w:rsid w:val="00D4252F"/>
    <w:rsid w:val="00D42E5E"/>
    <w:rsid w:val="00D43230"/>
    <w:rsid w:val="00D432D8"/>
    <w:rsid w:val="00D4332A"/>
    <w:rsid w:val="00D43760"/>
    <w:rsid w:val="00D437FF"/>
    <w:rsid w:val="00D4460D"/>
    <w:rsid w:val="00D44DBC"/>
    <w:rsid w:val="00D44EA4"/>
    <w:rsid w:val="00D453E7"/>
    <w:rsid w:val="00D46082"/>
    <w:rsid w:val="00D50096"/>
    <w:rsid w:val="00D50412"/>
    <w:rsid w:val="00D504CC"/>
    <w:rsid w:val="00D52186"/>
    <w:rsid w:val="00D523CA"/>
    <w:rsid w:val="00D52FD6"/>
    <w:rsid w:val="00D532B5"/>
    <w:rsid w:val="00D54911"/>
    <w:rsid w:val="00D55403"/>
    <w:rsid w:val="00D56081"/>
    <w:rsid w:val="00D5648A"/>
    <w:rsid w:val="00D600DD"/>
    <w:rsid w:val="00D6051C"/>
    <w:rsid w:val="00D62198"/>
    <w:rsid w:val="00D6322F"/>
    <w:rsid w:val="00D64427"/>
    <w:rsid w:val="00D65094"/>
    <w:rsid w:val="00D65C39"/>
    <w:rsid w:val="00D66030"/>
    <w:rsid w:val="00D6653C"/>
    <w:rsid w:val="00D6687F"/>
    <w:rsid w:val="00D66A5D"/>
    <w:rsid w:val="00D66E40"/>
    <w:rsid w:val="00D66FA1"/>
    <w:rsid w:val="00D6710B"/>
    <w:rsid w:val="00D70B89"/>
    <w:rsid w:val="00D71158"/>
    <w:rsid w:val="00D72387"/>
    <w:rsid w:val="00D72490"/>
    <w:rsid w:val="00D727F0"/>
    <w:rsid w:val="00D728AD"/>
    <w:rsid w:val="00D73315"/>
    <w:rsid w:val="00D7430C"/>
    <w:rsid w:val="00D75164"/>
    <w:rsid w:val="00D755A4"/>
    <w:rsid w:val="00D75B28"/>
    <w:rsid w:val="00D76CB6"/>
    <w:rsid w:val="00D802FE"/>
    <w:rsid w:val="00D80C59"/>
    <w:rsid w:val="00D818CA"/>
    <w:rsid w:val="00D81989"/>
    <w:rsid w:val="00D81DD2"/>
    <w:rsid w:val="00D824A8"/>
    <w:rsid w:val="00D832B0"/>
    <w:rsid w:val="00D83A38"/>
    <w:rsid w:val="00D84B9E"/>
    <w:rsid w:val="00D8540A"/>
    <w:rsid w:val="00D87F8D"/>
    <w:rsid w:val="00D9145F"/>
    <w:rsid w:val="00D91AD4"/>
    <w:rsid w:val="00D925EF"/>
    <w:rsid w:val="00D92686"/>
    <w:rsid w:val="00D93536"/>
    <w:rsid w:val="00D94343"/>
    <w:rsid w:val="00D9449B"/>
    <w:rsid w:val="00D94524"/>
    <w:rsid w:val="00D94596"/>
    <w:rsid w:val="00D95319"/>
    <w:rsid w:val="00D95847"/>
    <w:rsid w:val="00D95937"/>
    <w:rsid w:val="00D95E06"/>
    <w:rsid w:val="00D9608E"/>
    <w:rsid w:val="00D96222"/>
    <w:rsid w:val="00D9715F"/>
    <w:rsid w:val="00D97D50"/>
    <w:rsid w:val="00DA0961"/>
    <w:rsid w:val="00DA20B9"/>
    <w:rsid w:val="00DA2D7C"/>
    <w:rsid w:val="00DA36E4"/>
    <w:rsid w:val="00DA3A6E"/>
    <w:rsid w:val="00DA4244"/>
    <w:rsid w:val="00DA436F"/>
    <w:rsid w:val="00DA583C"/>
    <w:rsid w:val="00DA6A27"/>
    <w:rsid w:val="00DB02E4"/>
    <w:rsid w:val="00DB0552"/>
    <w:rsid w:val="00DB07A2"/>
    <w:rsid w:val="00DB0EB1"/>
    <w:rsid w:val="00DB1DCE"/>
    <w:rsid w:val="00DB1E67"/>
    <w:rsid w:val="00DB2B55"/>
    <w:rsid w:val="00DB2FA5"/>
    <w:rsid w:val="00DB35AA"/>
    <w:rsid w:val="00DB3831"/>
    <w:rsid w:val="00DB3D79"/>
    <w:rsid w:val="00DB4990"/>
    <w:rsid w:val="00DB5758"/>
    <w:rsid w:val="00DB5882"/>
    <w:rsid w:val="00DB5BBF"/>
    <w:rsid w:val="00DB5CF4"/>
    <w:rsid w:val="00DB72AA"/>
    <w:rsid w:val="00DC025F"/>
    <w:rsid w:val="00DC02C0"/>
    <w:rsid w:val="00DC0AE6"/>
    <w:rsid w:val="00DC1930"/>
    <w:rsid w:val="00DC1D73"/>
    <w:rsid w:val="00DC224B"/>
    <w:rsid w:val="00DC22AA"/>
    <w:rsid w:val="00DC23FC"/>
    <w:rsid w:val="00DC271F"/>
    <w:rsid w:val="00DC2CFA"/>
    <w:rsid w:val="00DC32EA"/>
    <w:rsid w:val="00DC4174"/>
    <w:rsid w:val="00DC4A54"/>
    <w:rsid w:val="00DC58D7"/>
    <w:rsid w:val="00DC6048"/>
    <w:rsid w:val="00DC6AD8"/>
    <w:rsid w:val="00DC7353"/>
    <w:rsid w:val="00DD009D"/>
    <w:rsid w:val="00DD0A37"/>
    <w:rsid w:val="00DD152E"/>
    <w:rsid w:val="00DD1CB5"/>
    <w:rsid w:val="00DD232A"/>
    <w:rsid w:val="00DD3138"/>
    <w:rsid w:val="00DD3EBD"/>
    <w:rsid w:val="00DD42E5"/>
    <w:rsid w:val="00DD51B3"/>
    <w:rsid w:val="00DD6251"/>
    <w:rsid w:val="00DD7681"/>
    <w:rsid w:val="00DD77A2"/>
    <w:rsid w:val="00DE0D0D"/>
    <w:rsid w:val="00DE0DBA"/>
    <w:rsid w:val="00DE1C96"/>
    <w:rsid w:val="00DE2B54"/>
    <w:rsid w:val="00DE31F7"/>
    <w:rsid w:val="00DE3C12"/>
    <w:rsid w:val="00DE4526"/>
    <w:rsid w:val="00DE5057"/>
    <w:rsid w:val="00DE5532"/>
    <w:rsid w:val="00DE5740"/>
    <w:rsid w:val="00DE6085"/>
    <w:rsid w:val="00DE6798"/>
    <w:rsid w:val="00DE6841"/>
    <w:rsid w:val="00DE770E"/>
    <w:rsid w:val="00DE7F61"/>
    <w:rsid w:val="00DF2A5B"/>
    <w:rsid w:val="00DF2EE7"/>
    <w:rsid w:val="00DF336C"/>
    <w:rsid w:val="00DF3583"/>
    <w:rsid w:val="00DF44BE"/>
    <w:rsid w:val="00DF5C4D"/>
    <w:rsid w:val="00DF61B7"/>
    <w:rsid w:val="00DF64F1"/>
    <w:rsid w:val="00DF64FD"/>
    <w:rsid w:val="00DF6B14"/>
    <w:rsid w:val="00E00769"/>
    <w:rsid w:val="00E00F02"/>
    <w:rsid w:val="00E014BF"/>
    <w:rsid w:val="00E018BF"/>
    <w:rsid w:val="00E01AA7"/>
    <w:rsid w:val="00E03462"/>
    <w:rsid w:val="00E037AC"/>
    <w:rsid w:val="00E0403A"/>
    <w:rsid w:val="00E04AB9"/>
    <w:rsid w:val="00E068E4"/>
    <w:rsid w:val="00E0725B"/>
    <w:rsid w:val="00E10092"/>
    <w:rsid w:val="00E10E98"/>
    <w:rsid w:val="00E128A4"/>
    <w:rsid w:val="00E12C7D"/>
    <w:rsid w:val="00E1588F"/>
    <w:rsid w:val="00E1657E"/>
    <w:rsid w:val="00E16C74"/>
    <w:rsid w:val="00E17C90"/>
    <w:rsid w:val="00E2007C"/>
    <w:rsid w:val="00E200AC"/>
    <w:rsid w:val="00E20EC1"/>
    <w:rsid w:val="00E21493"/>
    <w:rsid w:val="00E219E2"/>
    <w:rsid w:val="00E22764"/>
    <w:rsid w:val="00E22E84"/>
    <w:rsid w:val="00E23481"/>
    <w:rsid w:val="00E25B13"/>
    <w:rsid w:val="00E26174"/>
    <w:rsid w:val="00E268CB"/>
    <w:rsid w:val="00E275CA"/>
    <w:rsid w:val="00E27F75"/>
    <w:rsid w:val="00E301B5"/>
    <w:rsid w:val="00E30302"/>
    <w:rsid w:val="00E303C6"/>
    <w:rsid w:val="00E3253F"/>
    <w:rsid w:val="00E32B06"/>
    <w:rsid w:val="00E33031"/>
    <w:rsid w:val="00E33359"/>
    <w:rsid w:val="00E3342B"/>
    <w:rsid w:val="00E33A90"/>
    <w:rsid w:val="00E34023"/>
    <w:rsid w:val="00E35DBA"/>
    <w:rsid w:val="00E362C2"/>
    <w:rsid w:val="00E36B52"/>
    <w:rsid w:val="00E37A01"/>
    <w:rsid w:val="00E37A26"/>
    <w:rsid w:val="00E40D75"/>
    <w:rsid w:val="00E41057"/>
    <w:rsid w:val="00E42528"/>
    <w:rsid w:val="00E4314A"/>
    <w:rsid w:val="00E43177"/>
    <w:rsid w:val="00E43A9D"/>
    <w:rsid w:val="00E44C56"/>
    <w:rsid w:val="00E44EA1"/>
    <w:rsid w:val="00E44EAE"/>
    <w:rsid w:val="00E473A3"/>
    <w:rsid w:val="00E478E6"/>
    <w:rsid w:val="00E47C72"/>
    <w:rsid w:val="00E505CF"/>
    <w:rsid w:val="00E50A1A"/>
    <w:rsid w:val="00E50E3B"/>
    <w:rsid w:val="00E5164C"/>
    <w:rsid w:val="00E518BB"/>
    <w:rsid w:val="00E51D01"/>
    <w:rsid w:val="00E525B3"/>
    <w:rsid w:val="00E52CC8"/>
    <w:rsid w:val="00E52D8F"/>
    <w:rsid w:val="00E53C87"/>
    <w:rsid w:val="00E53EDE"/>
    <w:rsid w:val="00E54AF9"/>
    <w:rsid w:val="00E54BC8"/>
    <w:rsid w:val="00E56433"/>
    <w:rsid w:val="00E575DE"/>
    <w:rsid w:val="00E57968"/>
    <w:rsid w:val="00E57BEF"/>
    <w:rsid w:val="00E60074"/>
    <w:rsid w:val="00E601CA"/>
    <w:rsid w:val="00E605DE"/>
    <w:rsid w:val="00E6079B"/>
    <w:rsid w:val="00E607A7"/>
    <w:rsid w:val="00E60861"/>
    <w:rsid w:val="00E61BF5"/>
    <w:rsid w:val="00E6237D"/>
    <w:rsid w:val="00E625D7"/>
    <w:rsid w:val="00E62E6A"/>
    <w:rsid w:val="00E641EF"/>
    <w:rsid w:val="00E6499B"/>
    <w:rsid w:val="00E650D1"/>
    <w:rsid w:val="00E65232"/>
    <w:rsid w:val="00E6604C"/>
    <w:rsid w:val="00E66A9D"/>
    <w:rsid w:val="00E66C2B"/>
    <w:rsid w:val="00E66CEE"/>
    <w:rsid w:val="00E6744B"/>
    <w:rsid w:val="00E71F40"/>
    <w:rsid w:val="00E7437A"/>
    <w:rsid w:val="00E75A55"/>
    <w:rsid w:val="00E75D86"/>
    <w:rsid w:val="00E77914"/>
    <w:rsid w:val="00E77D29"/>
    <w:rsid w:val="00E803A6"/>
    <w:rsid w:val="00E81413"/>
    <w:rsid w:val="00E81E0F"/>
    <w:rsid w:val="00E82C51"/>
    <w:rsid w:val="00E849DF"/>
    <w:rsid w:val="00E855AD"/>
    <w:rsid w:val="00E85D85"/>
    <w:rsid w:val="00E85E3C"/>
    <w:rsid w:val="00E86CCD"/>
    <w:rsid w:val="00E8713F"/>
    <w:rsid w:val="00E875A1"/>
    <w:rsid w:val="00E8796D"/>
    <w:rsid w:val="00E90D85"/>
    <w:rsid w:val="00E9113E"/>
    <w:rsid w:val="00E915A6"/>
    <w:rsid w:val="00E91F6E"/>
    <w:rsid w:val="00E92021"/>
    <w:rsid w:val="00E92418"/>
    <w:rsid w:val="00E92E2F"/>
    <w:rsid w:val="00E93D79"/>
    <w:rsid w:val="00E93E4D"/>
    <w:rsid w:val="00E947E6"/>
    <w:rsid w:val="00E949C3"/>
    <w:rsid w:val="00E95000"/>
    <w:rsid w:val="00E96254"/>
    <w:rsid w:val="00E966C7"/>
    <w:rsid w:val="00EA026F"/>
    <w:rsid w:val="00EA0B5C"/>
    <w:rsid w:val="00EA1680"/>
    <w:rsid w:val="00EA4260"/>
    <w:rsid w:val="00EA42F2"/>
    <w:rsid w:val="00EA495C"/>
    <w:rsid w:val="00EA51E1"/>
    <w:rsid w:val="00EA71CC"/>
    <w:rsid w:val="00EA74C8"/>
    <w:rsid w:val="00EA77F8"/>
    <w:rsid w:val="00EA7A7C"/>
    <w:rsid w:val="00EB0B39"/>
    <w:rsid w:val="00EB1532"/>
    <w:rsid w:val="00EB157D"/>
    <w:rsid w:val="00EB1AE9"/>
    <w:rsid w:val="00EB1B1B"/>
    <w:rsid w:val="00EB2B7B"/>
    <w:rsid w:val="00EB333E"/>
    <w:rsid w:val="00EB3D50"/>
    <w:rsid w:val="00EB411A"/>
    <w:rsid w:val="00EB48A3"/>
    <w:rsid w:val="00EB4AC1"/>
    <w:rsid w:val="00EB5A06"/>
    <w:rsid w:val="00EB5F7C"/>
    <w:rsid w:val="00EB645B"/>
    <w:rsid w:val="00EB6F46"/>
    <w:rsid w:val="00EB7A8A"/>
    <w:rsid w:val="00EC25CA"/>
    <w:rsid w:val="00EC38BC"/>
    <w:rsid w:val="00EC4455"/>
    <w:rsid w:val="00EC5D33"/>
    <w:rsid w:val="00EC60D7"/>
    <w:rsid w:val="00EC6442"/>
    <w:rsid w:val="00EC6465"/>
    <w:rsid w:val="00ED047C"/>
    <w:rsid w:val="00ED0492"/>
    <w:rsid w:val="00ED1955"/>
    <w:rsid w:val="00ED2E48"/>
    <w:rsid w:val="00ED6300"/>
    <w:rsid w:val="00ED6869"/>
    <w:rsid w:val="00ED7023"/>
    <w:rsid w:val="00EE00E5"/>
    <w:rsid w:val="00EE0193"/>
    <w:rsid w:val="00EE1BE2"/>
    <w:rsid w:val="00EE2219"/>
    <w:rsid w:val="00EE28A4"/>
    <w:rsid w:val="00EE30DA"/>
    <w:rsid w:val="00EE43A5"/>
    <w:rsid w:val="00EE45D5"/>
    <w:rsid w:val="00EE4F20"/>
    <w:rsid w:val="00EE6BB0"/>
    <w:rsid w:val="00EE7811"/>
    <w:rsid w:val="00EE7F59"/>
    <w:rsid w:val="00EF0ECF"/>
    <w:rsid w:val="00EF16A2"/>
    <w:rsid w:val="00EF2D25"/>
    <w:rsid w:val="00EF4E60"/>
    <w:rsid w:val="00EF5849"/>
    <w:rsid w:val="00EF5864"/>
    <w:rsid w:val="00EF599D"/>
    <w:rsid w:val="00EF5BB8"/>
    <w:rsid w:val="00EF6244"/>
    <w:rsid w:val="00EF7548"/>
    <w:rsid w:val="00F00AEB"/>
    <w:rsid w:val="00F016C2"/>
    <w:rsid w:val="00F01A71"/>
    <w:rsid w:val="00F01AED"/>
    <w:rsid w:val="00F01E39"/>
    <w:rsid w:val="00F0263A"/>
    <w:rsid w:val="00F0301D"/>
    <w:rsid w:val="00F03526"/>
    <w:rsid w:val="00F038CD"/>
    <w:rsid w:val="00F044F3"/>
    <w:rsid w:val="00F0462A"/>
    <w:rsid w:val="00F04FE9"/>
    <w:rsid w:val="00F05781"/>
    <w:rsid w:val="00F05B35"/>
    <w:rsid w:val="00F06109"/>
    <w:rsid w:val="00F06289"/>
    <w:rsid w:val="00F0640D"/>
    <w:rsid w:val="00F06BED"/>
    <w:rsid w:val="00F06F1B"/>
    <w:rsid w:val="00F07257"/>
    <w:rsid w:val="00F07486"/>
    <w:rsid w:val="00F07FA6"/>
    <w:rsid w:val="00F10D7E"/>
    <w:rsid w:val="00F10E7E"/>
    <w:rsid w:val="00F115C2"/>
    <w:rsid w:val="00F124C5"/>
    <w:rsid w:val="00F1295B"/>
    <w:rsid w:val="00F12C9E"/>
    <w:rsid w:val="00F135B7"/>
    <w:rsid w:val="00F13A29"/>
    <w:rsid w:val="00F13CD2"/>
    <w:rsid w:val="00F13DA8"/>
    <w:rsid w:val="00F13E9D"/>
    <w:rsid w:val="00F168C0"/>
    <w:rsid w:val="00F16DF7"/>
    <w:rsid w:val="00F20830"/>
    <w:rsid w:val="00F216EC"/>
    <w:rsid w:val="00F21C56"/>
    <w:rsid w:val="00F22789"/>
    <w:rsid w:val="00F2292B"/>
    <w:rsid w:val="00F23A7A"/>
    <w:rsid w:val="00F248F7"/>
    <w:rsid w:val="00F24CBE"/>
    <w:rsid w:val="00F277A0"/>
    <w:rsid w:val="00F27C66"/>
    <w:rsid w:val="00F3010A"/>
    <w:rsid w:val="00F3087A"/>
    <w:rsid w:val="00F309F0"/>
    <w:rsid w:val="00F30B0C"/>
    <w:rsid w:val="00F30FFE"/>
    <w:rsid w:val="00F3131A"/>
    <w:rsid w:val="00F314CD"/>
    <w:rsid w:val="00F3193A"/>
    <w:rsid w:val="00F31FA6"/>
    <w:rsid w:val="00F32DA0"/>
    <w:rsid w:val="00F3369A"/>
    <w:rsid w:val="00F3397B"/>
    <w:rsid w:val="00F33AE4"/>
    <w:rsid w:val="00F340D1"/>
    <w:rsid w:val="00F34115"/>
    <w:rsid w:val="00F34286"/>
    <w:rsid w:val="00F3505F"/>
    <w:rsid w:val="00F36117"/>
    <w:rsid w:val="00F364DD"/>
    <w:rsid w:val="00F36FE8"/>
    <w:rsid w:val="00F37340"/>
    <w:rsid w:val="00F415EE"/>
    <w:rsid w:val="00F4184D"/>
    <w:rsid w:val="00F41D43"/>
    <w:rsid w:val="00F4203D"/>
    <w:rsid w:val="00F4256B"/>
    <w:rsid w:val="00F43217"/>
    <w:rsid w:val="00F43315"/>
    <w:rsid w:val="00F4398B"/>
    <w:rsid w:val="00F43FD0"/>
    <w:rsid w:val="00F4411B"/>
    <w:rsid w:val="00F447B8"/>
    <w:rsid w:val="00F44CD1"/>
    <w:rsid w:val="00F455EB"/>
    <w:rsid w:val="00F45E78"/>
    <w:rsid w:val="00F46647"/>
    <w:rsid w:val="00F46D77"/>
    <w:rsid w:val="00F46EB4"/>
    <w:rsid w:val="00F470A8"/>
    <w:rsid w:val="00F47A87"/>
    <w:rsid w:val="00F47F9B"/>
    <w:rsid w:val="00F51550"/>
    <w:rsid w:val="00F523C4"/>
    <w:rsid w:val="00F5240C"/>
    <w:rsid w:val="00F52BFC"/>
    <w:rsid w:val="00F53E4B"/>
    <w:rsid w:val="00F55933"/>
    <w:rsid w:val="00F5608D"/>
    <w:rsid w:val="00F56B8A"/>
    <w:rsid w:val="00F5715A"/>
    <w:rsid w:val="00F57E0A"/>
    <w:rsid w:val="00F57E51"/>
    <w:rsid w:val="00F61172"/>
    <w:rsid w:val="00F641E2"/>
    <w:rsid w:val="00F66980"/>
    <w:rsid w:val="00F66F0E"/>
    <w:rsid w:val="00F67369"/>
    <w:rsid w:val="00F677FB"/>
    <w:rsid w:val="00F67D03"/>
    <w:rsid w:val="00F67D7E"/>
    <w:rsid w:val="00F7194B"/>
    <w:rsid w:val="00F72C2B"/>
    <w:rsid w:val="00F72E92"/>
    <w:rsid w:val="00F7346F"/>
    <w:rsid w:val="00F74B66"/>
    <w:rsid w:val="00F74C74"/>
    <w:rsid w:val="00F764CC"/>
    <w:rsid w:val="00F7663E"/>
    <w:rsid w:val="00F77290"/>
    <w:rsid w:val="00F77975"/>
    <w:rsid w:val="00F77D01"/>
    <w:rsid w:val="00F81D81"/>
    <w:rsid w:val="00F82C14"/>
    <w:rsid w:val="00F82D80"/>
    <w:rsid w:val="00F8342B"/>
    <w:rsid w:val="00F83555"/>
    <w:rsid w:val="00F837CB"/>
    <w:rsid w:val="00F84142"/>
    <w:rsid w:val="00F844F6"/>
    <w:rsid w:val="00F8457A"/>
    <w:rsid w:val="00F84C4A"/>
    <w:rsid w:val="00F84E3F"/>
    <w:rsid w:val="00F8550E"/>
    <w:rsid w:val="00F8597B"/>
    <w:rsid w:val="00F85F0E"/>
    <w:rsid w:val="00F85F83"/>
    <w:rsid w:val="00F86A51"/>
    <w:rsid w:val="00F8746D"/>
    <w:rsid w:val="00F87894"/>
    <w:rsid w:val="00F91DE1"/>
    <w:rsid w:val="00F92357"/>
    <w:rsid w:val="00F92407"/>
    <w:rsid w:val="00F92830"/>
    <w:rsid w:val="00F93E1C"/>
    <w:rsid w:val="00F94F0C"/>
    <w:rsid w:val="00F959CB"/>
    <w:rsid w:val="00F97A5B"/>
    <w:rsid w:val="00F97C87"/>
    <w:rsid w:val="00F97E1D"/>
    <w:rsid w:val="00FA020A"/>
    <w:rsid w:val="00FA0B9B"/>
    <w:rsid w:val="00FA1271"/>
    <w:rsid w:val="00FA1657"/>
    <w:rsid w:val="00FA1E84"/>
    <w:rsid w:val="00FA241A"/>
    <w:rsid w:val="00FA2783"/>
    <w:rsid w:val="00FA5D3F"/>
    <w:rsid w:val="00FA6999"/>
    <w:rsid w:val="00FA6B9E"/>
    <w:rsid w:val="00FB0136"/>
    <w:rsid w:val="00FB015C"/>
    <w:rsid w:val="00FB02E5"/>
    <w:rsid w:val="00FB0E93"/>
    <w:rsid w:val="00FB2803"/>
    <w:rsid w:val="00FB38FE"/>
    <w:rsid w:val="00FB48CF"/>
    <w:rsid w:val="00FB5279"/>
    <w:rsid w:val="00FB53E6"/>
    <w:rsid w:val="00FB6A56"/>
    <w:rsid w:val="00FC0238"/>
    <w:rsid w:val="00FC11B9"/>
    <w:rsid w:val="00FC1D5E"/>
    <w:rsid w:val="00FC2262"/>
    <w:rsid w:val="00FC236C"/>
    <w:rsid w:val="00FC2572"/>
    <w:rsid w:val="00FC2F48"/>
    <w:rsid w:val="00FC3503"/>
    <w:rsid w:val="00FC3920"/>
    <w:rsid w:val="00FC4F88"/>
    <w:rsid w:val="00FC5FF6"/>
    <w:rsid w:val="00FC6703"/>
    <w:rsid w:val="00FC6C3A"/>
    <w:rsid w:val="00FD0A4A"/>
    <w:rsid w:val="00FD1250"/>
    <w:rsid w:val="00FD2C60"/>
    <w:rsid w:val="00FD32A9"/>
    <w:rsid w:val="00FD3779"/>
    <w:rsid w:val="00FD4689"/>
    <w:rsid w:val="00FD4943"/>
    <w:rsid w:val="00FD4AC9"/>
    <w:rsid w:val="00FD4E5D"/>
    <w:rsid w:val="00FD5867"/>
    <w:rsid w:val="00FD6939"/>
    <w:rsid w:val="00FD704C"/>
    <w:rsid w:val="00FD76D8"/>
    <w:rsid w:val="00FD7E6C"/>
    <w:rsid w:val="00FE0211"/>
    <w:rsid w:val="00FE02C8"/>
    <w:rsid w:val="00FE0A61"/>
    <w:rsid w:val="00FE117A"/>
    <w:rsid w:val="00FE2B55"/>
    <w:rsid w:val="00FE2DDA"/>
    <w:rsid w:val="00FE3426"/>
    <w:rsid w:val="00FE3D99"/>
    <w:rsid w:val="00FE5F47"/>
    <w:rsid w:val="00FE611F"/>
    <w:rsid w:val="00FE6BB9"/>
    <w:rsid w:val="00FE6BFC"/>
    <w:rsid w:val="00FE713B"/>
    <w:rsid w:val="00FE78EF"/>
    <w:rsid w:val="00FE7AF1"/>
    <w:rsid w:val="00FF1B27"/>
    <w:rsid w:val="00FF1E7B"/>
    <w:rsid w:val="00FF1E98"/>
    <w:rsid w:val="00FF2632"/>
    <w:rsid w:val="00FF286C"/>
    <w:rsid w:val="00FF2CC3"/>
    <w:rsid w:val="00FF2E45"/>
    <w:rsid w:val="00FF34E5"/>
    <w:rsid w:val="00FF37C2"/>
    <w:rsid w:val="00FF45D7"/>
    <w:rsid w:val="00FF4605"/>
    <w:rsid w:val="00FF4805"/>
    <w:rsid w:val="00FF53A0"/>
    <w:rsid w:val="00FF5562"/>
    <w:rsid w:val="00FF7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4:docId w14:val="7091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43"/>
  </w:style>
  <w:style w:type="paragraph" w:styleId="Heading1">
    <w:name w:val="heading 1"/>
    <w:basedOn w:val="Normal"/>
    <w:next w:val="Normal"/>
    <w:link w:val="Heading1Char"/>
    <w:uiPriority w:val="9"/>
    <w:qFormat/>
    <w:rsid w:val="009E70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3FE"/>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820B7F"/>
    <w:pPr>
      <w:tabs>
        <w:tab w:val="center" w:pos="4153"/>
        <w:tab w:val="right" w:pos="8306"/>
      </w:tabs>
    </w:pPr>
  </w:style>
  <w:style w:type="character" w:customStyle="1" w:styleId="HeaderChar">
    <w:name w:val="Header Char"/>
    <w:basedOn w:val="DefaultParagraphFont"/>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style>
  <w:style w:type="character" w:customStyle="1" w:styleId="FooterChar">
    <w:name w:val="Footer Char"/>
    <w:basedOn w:val="DefaultParagraphFont"/>
    <w:link w:val="Footer"/>
    <w:uiPriority w:val="99"/>
    <w:locked/>
    <w:rsid w:val="00820B7F"/>
    <w:rPr>
      <w:rFonts w:cs="Times New Roman"/>
    </w:rPr>
  </w:style>
  <w:style w:type="character" w:styleId="CommentReference">
    <w:name w:val="annotation reference"/>
    <w:basedOn w:val="DefaultParagraphFont"/>
    <w:uiPriority w:val="99"/>
    <w:semiHidden/>
    <w:unhideWhenUsed/>
    <w:rsid w:val="0065059D"/>
    <w:rPr>
      <w:rFonts w:cs="Times New Roman"/>
      <w:sz w:val="16"/>
      <w:szCs w:val="16"/>
    </w:rPr>
  </w:style>
  <w:style w:type="paragraph" w:styleId="CommentText">
    <w:name w:val="annotation text"/>
    <w:basedOn w:val="Normal"/>
    <w:link w:val="CommentTextChar"/>
    <w:uiPriority w:val="99"/>
    <w:unhideWhenUsed/>
    <w:rsid w:val="0065059D"/>
    <w:rPr>
      <w:sz w:val="20"/>
      <w:szCs w:val="20"/>
    </w:rPr>
  </w:style>
  <w:style w:type="character" w:customStyle="1" w:styleId="CommentTextChar">
    <w:name w:val="Comment Text Char"/>
    <w:basedOn w:val="DefaultParagraphFont"/>
    <w:link w:val="CommentText"/>
    <w:uiPriority w:val="99"/>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basedOn w:val="CommentText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059D"/>
    <w:rPr>
      <w:rFonts w:ascii="Segoe UI" w:hAnsi="Segoe UI" w:cs="Segoe UI"/>
      <w:sz w:val="18"/>
      <w:szCs w:val="18"/>
    </w:rPr>
  </w:style>
  <w:style w:type="character" w:styleId="Hyperlink">
    <w:name w:val="Hyperlink"/>
    <w:basedOn w:val="DefaultParagraphFont"/>
    <w:uiPriority w:val="99"/>
    <w:unhideWhenUsed/>
    <w:rsid w:val="00F85F83"/>
    <w:rPr>
      <w:rFonts w:cs="Times New Roman"/>
      <w:color w:val="0563C1" w:themeColor="hyperlink"/>
      <w:u w:val="single"/>
    </w:rPr>
  </w:style>
  <w:style w:type="paragraph" w:styleId="FootnoteText">
    <w:name w:val="footnote text"/>
    <w:basedOn w:val="Normal"/>
    <w:link w:val="FootnoteTextChar"/>
    <w:uiPriority w:val="99"/>
    <w:unhideWhenUsed/>
    <w:rsid w:val="002315C3"/>
    <w:pPr>
      <w:spacing w:after="0" w:line="240" w:lineRule="auto"/>
    </w:pPr>
    <w:rPr>
      <w:sz w:val="20"/>
      <w:szCs w:val="20"/>
    </w:rPr>
  </w:style>
  <w:style w:type="character" w:customStyle="1" w:styleId="FootnoteTextChar">
    <w:name w:val="Footnote Text Char"/>
    <w:basedOn w:val="DefaultParagraphFont"/>
    <w:link w:val="FootnoteText"/>
    <w:uiPriority w:val="99"/>
    <w:rsid w:val="002315C3"/>
    <w:rPr>
      <w:sz w:val="20"/>
      <w:szCs w:val="20"/>
    </w:rPr>
  </w:style>
  <w:style w:type="character" w:styleId="FootnoteReference">
    <w:name w:val="footnote reference"/>
    <w:basedOn w:val="DefaultParagraphFont"/>
    <w:uiPriority w:val="99"/>
    <w:semiHidden/>
    <w:unhideWhenUsed/>
    <w:rsid w:val="002315C3"/>
    <w:rPr>
      <w:vertAlign w:val="superscript"/>
    </w:rPr>
  </w:style>
  <w:style w:type="paragraph" w:styleId="Revision">
    <w:name w:val="Revision"/>
    <w:hidden/>
    <w:uiPriority w:val="99"/>
    <w:semiHidden/>
    <w:rsid w:val="00CB7405"/>
    <w:pPr>
      <w:spacing w:after="0" w:line="240" w:lineRule="auto"/>
    </w:pPr>
  </w:style>
  <w:style w:type="character" w:customStyle="1" w:styleId="Heading1Char">
    <w:name w:val="Heading 1 Char"/>
    <w:basedOn w:val="DefaultParagraphFont"/>
    <w:link w:val="Heading1"/>
    <w:uiPriority w:val="9"/>
    <w:rsid w:val="009E702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F0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944C5"/>
    <w:rPr>
      <w:b/>
      <w:bCs/>
    </w:rPr>
  </w:style>
  <w:style w:type="character" w:customStyle="1" w:styleId="apple-converted-space">
    <w:name w:val="apple-converted-space"/>
    <w:basedOn w:val="DefaultParagraphFont"/>
    <w:rsid w:val="00C944C5"/>
  </w:style>
  <w:style w:type="paragraph" w:styleId="NormalWeb">
    <w:name w:val="Normal (Web)"/>
    <w:basedOn w:val="Normal"/>
    <w:rsid w:val="00C944C5"/>
    <w:pPr>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43"/>
  </w:style>
  <w:style w:type="paragraph" w:styleId="Heading1">
    <w:name w:val="heading 1"/>
    <w:basedOn w:val="Normal"/>
    <w:next w:val="Normal"/>
    <w:link w:val="Heading1Char"/>
    <w:uiPriority w:val="9"/>
    <w:qFormat/>
    <w:rsid w:val="009E70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3FE"/>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820B7F"/>
    <w:pPr>
      <w:tabs>
        <w:tab w:val="center" w:pos="4153"/>
        <w:tab w:val="right" w:pos="8306"/>
      </w:tabs>
    </w:pPr>
  </w:style>
  <w:style w:type="character" w:customStyle="1" w:styleId="HeaderChar">
    <w:name w:val="Header Char"/>
    <w:basedOn w:val="DefaultParagraphFont"/>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style>
  <w:style w:type="character" w:customStyle="1" w:styleId="FooterChar">
    <w:name w:val="Footer Char"/>
    <w:basedOn w:val="DefaultParagraphFont"/>
    <w:link w:val="Footer"/>
    <w:uiPriority w:val="99"/>
    <w:locked/>
    <w:rsid w:val="00820B7F"/>
    <w:rPr>
      <w:rFonts w:cs="Times New Roman"/>
    </w:rPr>
  </w:style>
  <w:style w:type="character" w:styleId="CommentReference">
    <w:name w:val="annotation reference"/>
    <w:basedOn w:val="DefaultParagraphFont"/>
    <w:uiPriority w:val="99"/>
    <w:semiHidden/>
    <w:unhideWhenUsed/>
    <w:rsid w:val="0065059D"/>
    <w:rPr>
      <w:rFonts w:cs="Times New Roman"/>
      <w:sz w:val="16"/>
      <w:szCs w:val="16"/>
    </w:rPr>
  </w:style>
  <w:style w:type="paragraph" w:styleId="CommentText">
    <w:name w:val="annotation text"/>
    <w:basedOn w:val="Normal"/>
    <w:link w:val="CommentTextChar"/>
    <w:uiPriority w:val="99"/>
    <w:unhideWhenUsed/>
    <w:rsid w:val="0065059D"/>
    <w:rPr>
      <w:sz w:val="20"/>
      <w:szCs w:val="20"/>
    </w:rPr>
  </w:style>
  <w:style w:type="character" w:customStyle="1" w:styleId="CommentTextChar">
    <w:name w:val="Comment Text Char"/>
    <w:basedOn w:val="DefaultParagraphFont"/>
    <w:link w:val="CommentText"/>
    <w:uiPriority w:val="99"/>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basedOn w:val="CommentText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059D"/>
    <w:rPr>
      <w:rFonts w:ascii="Segoe UI" w:hAnsi="Segoe UI" w:cs="Segoe UI"/>
      <w:sz w:val="18"/>
      <w:szCs w:val="18"/>
    </w:rPr>
  </w:style>
  <w:style w:type="character" w:styleId="Hyperlink">
    <w:name w:val="Hyperlink"/>
    <w:basedOn w:val="DefaultParagraphFont"/>
    <w:uiPriority w:val="99"/>
    <w:unhideWhenUsed/>
    <w:rsid w:val="00F85F83"/>
    <w:rPr>
      <w:rFonts w:cs="Times New Roman"/>
      <w:color w:val="0563C1" w:themeColor="hyperlink"/>
      <w:u w:val="single"/>
    </w:rPr>
  </w:style>
  <w:style w:type="paragraph" w:styleId="FootnoteText">
    <w:name w:val="footnote text"/>
    <w:basedOn w:val="Normal"/>
    <w:link w:val="FootnoteTextChar"/>
    <w:uiPriority w:val="99"/>
    <w:unhideWhenUsed/>
    <w:rsid w:val="002315C3"/>
    <w:pPr>
      <w:spacing w:after="0" w:line="240" w:lineRule="auto"/>
    </w:pPr>
    <w:rPr>
      <w:sz w:val="20"/>
      <w:szCs w:val="20"/>
    </w:rPr>
  </w:style>
  <w:style w:type="character" w:customStyle="1" w:styleId="FootnoteTextChar">
    <w:name w:val="Footnote Text Char"/>
    <w:basedOn w:val="DefaultParagraphFont"/>
    <w:link w:val="FootnoteText"/>
    <w:uiPriority w:val="99"/>
    <w:rsid w:val="002315C3"/>
    <w:rPr>
      <w:sz w:val="20"/>
      <w:szCs w:val="20"/>
    </w:rPr>
  </w:style>
  <w:style w:type="character" w:styleId="FootnoteReference">
    <w:name w:val="footnote reference"/>
    <w:basedOn w:val="DefaultParagraphFont"/>
    <w:uiPriority w:val="99"/>
    <w:semiHidden/>
    <w:unhideWhenUsed/>
    <w:rsid w:val="002315C3"/>
    <w:rPr>
      <w:vertAlign w:val="superscript"/>
    </w:rPr>
  </w:style>
  <w:style w:type="paragraph" w:styleId="Revision">
    <w:name w:val="Revision"/>
    <w:hidden/>
    <w:uiPriority w:val="99"/>
    <w:semiHidden/>
    <w:rsid w:val="00CB7405"/>
    <w:pPr>
      <w:spacing w:after="0" w:line="240" w:lineRule="auto"/>
    </w:pPr>
  </w:style>
  <w:style w:type="character" w:customStyle="1" w:styleId="Heading1Char">
    <w:name w:val="Heading 1 Char"/>
    <w:basedOn w:val="DefaultParagraphFont"/>
    <w:link w:val="Heading1"/>
    <w:uiPriority w:val="9"/>
    <w:rsid w:val="009E702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F0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944C5"/>
    <w:rPr>
      <w:b/>
      <w:bCs/>
    </w:rPr>
  </w:style>
  <w:style w:type="character" w:customStyle="1" w:styleId="apple-converted-space">
    <w:name w:val="apple-converted-space"/>
    <w:basedOn w:val="DefaultParagraphFont"/>
    <w:rsid w:val="00C944C5"/>
  </w:style>
  <w:style w:type="paragraph" w:styleId="NormalWeb">
    <w:name w:val="Normal (Web)"/>
    <w:basedOn w:val="Normal"/>
    <w:rsid w:val="00C944C5"/>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9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712D-A35D-4D1E-BFC2-96C57512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15</Pages>
  <Words>4098</Words>
  <Characters>29447</Characters>
  <Application>Microsoft Office Word</Application>
  <DocSecurity>0</DocSecurity>
  <Lines>245</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SAM 731</vt:lpstr>
      <vt:lpstr>LMNot_712_25032015; Darbības programmas "Izaugsme un nodarbinātība" 7.3.1. specifiskā atbalsta mērķa "Uzlabot darba drošību, it īpaši bīstamo nozaru uzņēmumos" īstenošanas noteikumi</vt:lpstr>
    </vt:vector>
  </TitlesOfParts>
  <Company>LM</Company>
  <LinksUpToDate>false</LinksUpToDate>
  <CharactersWithSpaces>33479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731</dc:title>
  <dc:subject>MK noteikumi</dc:subject>
  <dc:creator>Rūdolfs Kudļa</dc:creator>
  <dc:description>rudolfs.kudla@lm.gov.lv
tālr.67021630</dc:description>
  <cp:lastModifiedBy>Jekaterina Borovika</cp:lastModifiedBy>
  <cp:revision>104</cp:revision>
  <cp:lastPrinted>2016-02-29T07:03:00Z</cp:lastPrinted>
  <dcterms:created xsi:type="dcterms:W3CDTF">2016-01-11T08:45:00Z</dcterms:created>
  <dcterms:modified xsi:type="dcterms:W3CDTF">2016-03-02T11:53:00Z</dcterms:modified>
</cp:coreProperties>
</file>