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CFB9" w14:textId="77777777" w:rsidR="00324E95" w:rsidRDefault="00324E95" w:rsidP="00324E95">
      <w:pPr>
        <w:rPr>
          <w:b/>
          <w:sz w:val="28"/>
          <w:u w:val="single"/>
          <w:lang w:val="lv-LV"/>
        </w:rPr>
      </w:pPr>
    </w:p>
    <w:p w14:paraId="7A0C63DD" w14:textId="77777777" w:rsidR="00350E7C" w:rsidRDefault="00350E7C" w:rsidP="00324E95">
      <w:pPr>
        <w:rPr>
          <w:b/>
          <w:sz w:val="28"/>
          <w:u w:val="single"/>
          <w:lang w:val="lv-LV"/>
        </w:rPr>
      </w:pPr>
    </w:p>
    <w:p w14:paraId="48601530" w14:textId="77777777" w:rsidR="00350E7C" w:rsidRDefault="00350E7C" w:rsidP="00324E95">
      <w:pPr>
        <w:rPr>
          <w:b/>
          <w:sz w:val="28"/>
          <w:u w:val="single"/>
          <w:lang w:val="lv-LV"/>
        </w:rPr>
      </w:pPr>
    </w:p>
    <w:p w14:paraId="6E541779" w14:textId="7F6D34A4" w:rsidR="00350E7C" w:rsidRPr="00693240" w:rsidRDefault="00350E7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802AFB">
        <w:rPr>
          <w:sz w:val="28"/>
          <w:szCs w:val="28"/>
        </w:rPr>
        <w:t>15. </w:t>
      </w:r>
      <w:proofErr w:type="spellStart"/>
      <w:proofErr w:type="gramStart"/>
      <w:r w:rsidR="00802AFB">
        <w:rPr>
          <w:sz w:val="28"/>
          <w:szCs w:val="28"/>
        </w:rPr>
        <w:t>martā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802AFB">
        <w:rPr>
          <w:sz w:val="28"/>
          <w:szCs w:val="28"/>
        </w:rPr>
        <w:t> 195</w:t>
      </w:r>
    </w:p>
    <w:p w14:paraId="2B157179" w14:textId="5673D098" w:rsidR="00350E7C" w:rsidRPr="00693240" w:rsidRDefault="00350E7C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802AFB">
        <w:rPr>
          <w:sz w:val="28"/>
          <w:szCs w:val="28"/>
        </w:rPr>
        <w:t>13</w:t>
      </w:r>
      <w:r w:rsidRPr="00693240">
        <w:rPr>
          <w:sz w:val="28"/>
          <w:szCs w:val="28"/>
        </w:rPr>
        <w:t>  </w:t>
      </w:r>
      <w:r w:rsidR="00802AFB">
        <w:rPr>
          <w:sz w:val="28"/>
          <w:szCs w:val="28"/>
        </w:rPr>
        <w:t>14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CBBCFBC" w14:textId="77777777" w:rsidR="00324E95" w:rsidRPr="00350E7C" w:rsidRDefault="00324E95" w:rsidP="00324E95">
      <w:pPr>
        <w:jc w:val="center"/>
        <w:rPr>
          <w:b/>
          <w:sz w:val="28"/>
          <w:szCs w:val="24"/>
          <w:lang w:val="lv-LV"/>
        </w:rPr>
      </w:pPr>
    </w:p>
    <w:p w14:paraId="2CBBCFBD" w14:textId="77777777" w:rsidR="00324E95" w:rsidRPr="00350E7C" w:rsidRDefault="00324E95" w:rsidP="00324E95">
      <w:pPr>
        <w:ind w:firstLine="720"/>
        <w:jc w:val="center"/>
        <w:rPr>
          <w:b/>
          <w:sz w:val="28"/>
          <w:szCs w:val="24"/>
          <w:lang w:val="lv-LV"/>
        </w:rPr>
      </w:pPr>
      <w:r w:rsidRPr="00350E7C">
        <w:rPr>
          <w:b/>
          <w:bCs/>
          <w:sz w:val="28"/>
          <w:szCs w:val="24"/>
          <w:lang w:val="lv-LV"/>
        </w:rPr>
        <w:t>Par valst</w:t>
      </w:r>
      <w:r w:rsidR="00E451E2" w:rsidRPr="00350E7C">
        <w:rPr>
          <w:b/>
          <w:bCs/>
          <w:sz w:val="28"/>
          <w:szCs w:val="24"/>
          <w:lang w:val="lv-LV"/>
        </w:rPr>
        <w:t xml:space="preserve">ij piederošā </w:t>
      </w:r>
      <w:r w:rsidR="00865D53" w:rsidRPr="00350E7C">
        <w:rPr>
          <w:b/>
          <w:bCs/>
          <w:sz w:val="28"/>
          <w:szCs w:val="24"/>
          <w:lang w:val="lv-LV"/>
        </w:rPr>
        <w:t>zemesgabala</w:t>
      </w:r>
      <w:r w:rsidR="00E451E2" w:rsidRPr="00350E7C">
        <w:rPr>
          <w:b/>
          <w:bCs/>
          <w:sz w:val="28"/>
          <w:szCs w:val="24"/>
          <w:lang w:val="lv-LV"/>
        </w:rPr>
        <w:t xml:space="preserve"> </w:t>
      </w:r>
      <w:r w:rsidR="00456F58" w:rsidRPr="00350E7C">
        <w:rPr>
          <w:b/>
          <w:bCs/>
          <w:sz w:val="28"/>
          <w:szCs w:val="24"/>
          <w:lang w:val="lv-LV"/>
        </w:rPr>
        <w:t xml:space="preserve">Daugavgrīvas šosejā 1C, </w:t>
      </w:r>
      <w:r w:rsidR="00E451E2" w:rsidRPr="00350E7C">
        <w:rPr>
          <w:b/>
          <w:bCs/>
          <w:sz w:val="28"/>
          <w:szCs w:val="24"/>
          <w:lang w:val="lv-LV"/>
        </w:rPr>
        <w:t>Rīgā, nodošanu Rīgas</w:t>
      </w:r>
      <w:r w:rsidRPr="00350E7C">
        <w:rPr>
          <w:b/>
          <w:bCs/>
          <w:sz w:val="28"/>
          <w:szCs w:val="24"/>
          <w:lang w:val="lv-LV"/>
        </w:rPr>
        <w:t xml:space="preserve"> </w:t>
      </w:r>
      <w:r w:rsidR="00E451E2" w:rsidRPr="00350E7C">
        <w:rPr>
          <w:b/>
          <w:bCs/>
          <w:sz w:val="28"/>
          <w:szCs w:val="24"/>
          <w:lang w:val="lv-LV"/>
        </w:rPr>
        <w:t xml:space="preserve">pilsētas </w:t>
      </w:r>
      <w:r w:rsidRPr="00350E7C">
        <w:rPr>
          <w:b/>
          <w:bCs/>
          <w:sz w:val="28"/>
          <w:szCs w:val="24"/>
          <w:lang w:val="lv-LV"/>
        </w:rPr>
        <w:t>pašvaldības īpašumā</w:t>
      </w:r>
      <w:r w:rsidRPr="00350E7C">
        <w:rPr>
          <w:b/>
          <w:sz w:val="28"/>
          <w:szCs w:val="24"/>
          <w:lang w:val="lv-LV"/>
        </w:rPr>
        <w:t xml:space="preserve"> </w:t>
      </w:r>
    </w:p>
    <w:p w14:paraId="2CBBCFBE" w14:textId="77777777" w:rsidR="00324E95" w:rsidRPr="00350E7C" w:rsidRDefault="00324E95" w:rsidP="00324E95">
      <w:pPr>
        <w:jc w:val="both"/>
        <w:rPr>
          <w:sz w:val="32"/>
          <w:szCs w:val="28"/>
          <w:lang w:val="lv-LV"/>
        </w:rPr>
      </w:pPr>
    </w:p>
    <w:p w14:paraId="2CBBCFBF" w14:textId="48CD5CA2" w:rsidR="00324E95" w:rsidRPr="00350E7C" w:rsidRDefault="00324E95" w:rsidP="00324E95">
      <w:pPr>
        <w:ind w:firstLine="720"/>
        <w:jc w:val="both"/>
        <w:rPr>
          <w:color w:val="000000"/>
          <w:sz w:val="28"/>
          <w:szCs w:val="24"/>
          <w:lang w:val="lv-LV"/>
        </w:rPr>
      </w:pPr>
      <w:r w:rsidRPr="00350E7C">
        <w:rPr>
          <w:color w:val="000000"/>
          <w:sz w:val="28"/>
          <w:szCs w:val="24"/>
          <w:lang w:val="lv-LV"/>
        </w:rPr>
        <w:t>Saskaņā ar Publiskas personas mantas atsavināša</w:t>
      </w:r>
      <w:r w:rsidR="00E451E2" w:rsidRPr="00350E7C">
        <w:rPr>
          <w:color w:val="000000"/>
          <w:sz w:val="28"/>
          <w:szCs w:val="24"/>
          <w:lang w:val="lv-LV"/>
        </w:rPr>
        <w:t xml:space="preserve">nas likuma </w:t>
      </w:r>
      <w:r w:rsidR="003634FF" w:rsidRPr="00350E7C">
        <w:rPr>
          <w:color w:val="000000"/>
          <w:sz w:val="28"/>
          <w:szCs w:val="24"/>
          <w:lang w:val="lv-LV"/>
        </w:rPr>
        <w:t>5.</w:t>
      </w:r>
      <w:r w:rsidR="00DE1E11">
        <w:rPr>
          <w:color w:val="000000"/>
          <w:sz w:val="28"/>
          <w:szCs w:val="24"/>
          <w:lang w:val="lv-LV"/>
        </w:rPr>
        <w:t> </w:t>
      </w:r>
      <w:r w:rsidR="003634FF" w:rsidRPr="00350E7C">
        <w:rPr>
          <w:color w:val="000000"/>
          <w:sz w:val="28"/>
          <w:szCs w:val="24"/>
          <w:lang w:val="lv-LV"/>
        </w:rPr>
        <w:t>panta pirmo daļu</w:t>
      </w:r>
      <w:r w:rsidR="00681BB2" w:rsidRPr="00350E7C">
        <w:rPr>
          <w:color w:val="000000"/>
          <w:sz w:val="28"/>
          <w:szCs w:val="24"/>
          <w:lang w:val="lv-LV"/>
        </w:rPr>
        <w:t xml:space="preserve"> un </w:t>
      </w:r>
      <w:r w:rsidR="00575C52" w:rsidRPr="00350E7C">
        <w:rPr>
          <w:color w:val="000000"/>
          <w:sz w:val="28"/>
          <w:szCs w:val="24"/>
          <w:lang w:val="lv-LV"/>
        </w:rPr>
        <w:t xml:space="preserve">likuma </w:t>
      </w:r>
      <w:r w:rsidR="00350E7C">
        <w:rPr>
          <w:color w:val="000000"/>
          <w:sz w:val="28"/>
          <w:szCs w:val="24"/>
          <w:lang w:val="lv-LV"/>
        </w:rPr>
        <w:t>"</w:t>
      </w:r>
      <w:r w:rsidR="00681BB2" w:rsidRPr="00350E7C">
        <w:rPr>
          <w:color w:val="000000"/>
          <w:sz w:val="28"/>
          <w:szCs w:val="24"/>
          <w:lang w:val="lv-LV"/>
        </w:rPr>
        <w:t>Par valsts un pašvaldību dzīvojamo māju privatizāciju</w:t>
      </w:r>
      <w:r w:rsidR="00350E7C">
        <w:rPr>
          <w:color w:val="000000"/>
          <w:sz w:val="28"/>
          <w:szCs w:val="24"/>
          <w:lang w:val="lv-LV"/>
        </w:rPr>
        <w:t>"</w:t>
      </w:r>
      <w:r w:rsidR="00041A3E" w:rsidRPr="00350E7C">
        <w:rPr>
          <w:color w:val="000000"/>
          <w:sz w:val="28"/>
          <w:szCs w:val="24"/>
          <w:lang w:val="lv-LV"/>
        </w:rPr>
        <w:t xml:space="preserve"> 84.</w:t>
      </w:r>
      <w:r w:rsidR="00DE1E11">
        <w:rPr>
          <w:color w:val="000000"/>
          <w:sz w:val="28"/>
          <w:szCs w:val="24"/>
          <w:lang w:val="lv-LV"/>
        </w:rPr>
        <w:t> </w:t>
      </w:r>
      <w:r w:rsidR="00041A3E" w:rsidRPr="00350E7C">
        <w:rPr>
          <w:color w:val="000000"/>
          <w:sz w:val="28"/>
          <w:szCs w:val="24"/>
          <w:lang w:val="lv-LV"/>
        </w:rPr>
        <w:t>panta pirmo daļu</w:t>
      </w:r>
      <w:r w:rsidR="00681BB2" w:rsidRPr="00350E7C">
        <w:rPr>
          <w:color w:val="000000"/>
          <w:sz w:val="28"/>
          <w:szCs w:val="24"/>
          <w:lang w:val="lv-LV"/>
        </w:rPr>
        <w:t xml:space="preserve"> </w:t>
      </w:r>
      <w:r w:rsidRPr="00350E7C">
        <w:rPr>
          <w:color w:val="000000"/>
          <w:sz w:val="28"/>
          <w:szCs w:val="24"/>
          <w:lang w:val="lv-LV"/>
        </w:rPr>
        <w:t xml:space="preserve">atļaut Satiksmes ministrijai nodot bez atlīdzības </w:t>
      </w:r>
      <w:r w:rsidR="00E451E2" w:rsidRPr="00350E7C">
        <w:rPr>
          <w:color w:val="000000"/>
          <w:sz w:val="28"/>
          <w:szCs w:val="24"/>
          <w:lang w:val="lv-LV"/>
        </w:rPr>
        <w:t>Rīgas pilsētas</w:t>
      </w:r>
      <w:r w:rsidRPr="00350E7C">
        <w:rPr>
          <w:color w:val="000000"/>
          <w:sz w:val="28"/>
          <w:szCs w:val="24"/>
          <w:lang w:val="lv-LV"/>
        </w:rPr>
        <w:t xml:space="preserve"> pašvaldības īpašumā </w:t>
      </w:r>
      <w:r w:rsidR="00865D53" w:rsidRPr="00350E7C">
        <w:rPr>
          <w:color w:val="000000"/>
          <w:sz w:val="28"/>
          <w:szCs w:val="24"/>
          <w:lang w:val="lv-LV"/>
        </w:rPr>
        <w:t>zemesgabalu</w:t>
      </w:r>
      <w:r w:rsidR="00456F58" w:rsidRPr="00350E7C">
        <w:rPr>
          <w:color w:val="000000"/>
          <w:sz w:val="28"/>
          <w:szCs w:val="24"/>
          <w:lang w:val="lv-LV"/>
        </w:rPr>
        <w:t xml:space="preserve"> </w:t>
      </w:r>
      <w:r w:rsidRPr="00350E7C">
        <w:rPr>
          <w:color w:val="000000"/>
          <w:sz w:val="28"/>
          <w:szCs w:val="24"/>
          <w:lang w:val="lv-LV"/>
        </w:rPr>
        <w:t>(nekustamā īpašuma kadastra Nr. </w:t>
      </w:r>
      <w:r w:rsidR="00E451E2" w:rsidRPr="00350E7C">
        <w:rPr>
          <w:color w:val="000000"/>
          <w:sz w:val="28"/>
          <w:szCs w:val="24"/>
          <w:lang w:val="lv-LV"/>
        </w:rPr>
        <w:t xml:space="preserve">0100 </w:t>
      </w:r>
      <w:r w:rsidR="00456F58" w:rsidRPr="00350E7C">
        <w:rPr>
          <w:color w:val="000000"/>
          <w:sz w:val="28"/>
          <w:szCs w:val="24"/>
          <w:lang w:val="lv-LV"/>
        </w:rPr>
        <w:t>098 0044</w:t>
      </w:r>
      <w:r w:rsidRPr="00350E7C">
        <w:rPr>
          <w:color w:val="000000"/>
          <w:sz w:val="28"/>
          <w:szCs w:val="24"/>
          <w:lang w:val="lv-LV"/>
        </w:rPr>
        <w:t xml:space="preserve">) – zemes vienību </w:t>
      </w:r>
      <w:r w:rsidR="00456F58" w:rsidRPr="00350E7C">
        <w:rPr>
          <w:color w:val="000000"/>
          <w:sz w:val="28"/>
          <w:szCs w:val="24"/>
          <w:lang w:val="lv-LV"/>
        </w:rPr>
        <w:t>3</w:t>
      </w:r>
      <w:r w:rsidR="00DE1E11">
        <w:rPr>
          <w:color w:val="000000"/>
          <w:sz w:val="28"/>
          <w:szCs w:val="24"/>
          <w:lang w:val="lv-LV"/>
        </w:rPr>
        <w:t>,</w:t>
      </w:r>
      <w:r w:rsidR="00456F58" w:rsidRPr="00350E7C">
        <w:rPr>
          <w:color w:val="000000"/>
          <w:sz w:val="28"/>
          <w:szCs w:val="24"/>
          <w:lang w:val="lv-LV"/>
        </w:rPr>
        <w:t>8887</w:t>
      </w:r>
      <w:r w:rsidRPr="00350E7C">
        <w:rPr>
          <w:color w:val="000000"/>
          <w:sz w:val="28"/>
          <w:szCs w:val="24"/>
          <w:lang w:val="lv-LV"/>
        </w:rPr>
        <w:t xml:space="preserve"> ha platībā (zemes vienības kadastra apzīmējums </w:t>
      </w:r>
      <w:r w:rsidR="00E451E2" w:rsidRPr="00350E7C">
        <w:rPr>
          <w:color w:val="000000"/>
          <w:sz w:val="28"/>
          <w:szCs w:val="24"/>
          <w:lang w:val="lv-LV"/>
        </w:rPr>
        <w:t xml:space="preserve">0100 </w:t>
      </w:r>
      <w:r w:rsidR="00456F58" w:rsidRPr="00350E7C">
        <w:rPr>
          <w:color w:val="000000"/>
          <w:sz w:val="28"/>
          <w:szCs w:val="24"/>
          <w:lang w:val="lv-LV"/>
        </w:rPr>
        <w:t>098 0066</w:t>
      </w:r>
      <w:r w:rsidRPr="00350E7C">
        <w:rPr>
          <w:color w:val="000000"/>
          <w:sz w:val="28"/>
          <w:szCs w:val="24"/>
          <w:lang w:val="lv-LV"/>
        </w:rPr>
        <w:t>)</w:t>
      </w:r>
      <w:r w:rsidR="00DE1E11">
        <w:rPr>
          <w:color w:val="000000"/>
          <w:sz w:val="28"/>
          <w:szCs w:val="24"/>
          <w:lang w:val="lv-LV"/>
        </w:rPr>
        <w:t xml:space="preserve"> – </w:t>
      </w:r>
      <w:r w:rsidR="00DE1E11" w:rsidRPr="00350E7C">
        <w:rPr>
          <w:color w:val="000000"/>
          <w:sz w:val="28"/>
          <w:szCs w:val="24"/>
          <w:lang w:val="lv-LV"/>
        </w:rPr>
        <w:t>Daugavgrīvas šosejā 1C, Rīgā</w:t>
      </w:r>
      <w:r w:rsidR="00DE1E11">
        <w:rPr>
          <w:color w:val="000000"/>
          <w:sz w:val="28"/>
          <w:szCs w:val="24"/>
          <w:lang w:val="lv-LV"/>
        </w:rPr>
        <w:t>,</w:t>
      </w:r>
      <w:r w:rsidR="00E451E2" w:rsidRPr="00350E7C">
        <w:rPr>
          <w:color w:val="000000"/>
          <w:sz w:val="28"/>
          <w:szCs w:val="24"/>
          <w:lang w:val="lv-LV"/>
        </w:rPr>
        <w:t xml:space="preserve"> kas ierakstīt</w:t>
      </w:r>
      <w:r w:rsidR="00A25EA7" w:rsidRPr="00350E7C">
        <w:rPr>
          <w:color w:val="000000"/>
          <w:sz w:val="28"/>
          <w:szCs w:val="24"/>
          <w:lang w:val="lv-LV"/>
        </w:rPr>
        <w:t>s</w:t>
      </w:r>
      <w:r w:rsidR="00E451E2" w:rsidRPr="00350E7C">
        <w:rPr>
          <w:color w:val="000000"/>
          <w:sz w:val="28"/>
          <w:szCs w:val="24"/>
          <w:lang w:val="lv-LV"/>
        </w:rPr>
        <w:t xml:space="preserve"> zemesgrāmatā uz valsts vārda Satiksmes ministrijas personā</w:t>
      </w:r>
      <w:r w:rsidR="001E4D29" w:rsidRPr="00350E7C">
        <w:rPr>
          <w:color w:val="000000"/>
          <w:sz w:val="28"/>
          <w:szCs w:val="24"/>
          <w:lang w:val="lv-LV"/>
        </w:rPr>
        <w:t xml:space="preserve">, lai risinātu jautājumu par zemesgabala nodošanu privatizācijai dzīvojamās mājas </w:t>
      </w:r>
      <w:r w:rsidR="00DE1E11" w:rsidRPr="00350E7C">
        <w:rPr>
          <w:color w:val="000000"/>
          <w:sz w:val="28"/>
          <w:szCs w:val="24"/>
          <w:lang w:val="lv-LV"/>
        </w:rPr>
        <w:t>(nekustamā īpašuma kadastra Nr. 0100 598 0017)</w:t>
      </w:r>
      <w:r w:rsidR="00DE1E11">
        <w:rPr>
          <w:color w:val="000000"/>
          <w:sz w:val="28"/>
          <w:szCs w:val="24"/>
          <w:lang w:val="lv-LV"/>
        </w:rPr>
        <w:t xml:space="preserve"> </w:t>
      </w:r>
      <w:r w:rsidR="00456F58" w:rsidRPr="00350E7C">
        <w:rPr>
          <w:color w:val="000000"/>
          <w:sz w:val="28"/>
          <w:szCs w:val="24"/>
          <w:lang w:val="lv-LV"/>
        </w:rPr>
        <w:t>Daugavgrīvas šosejā 1C, Rīgā</w:t>
      </w:r>
      <w:r w:rsidR="00DE1E11">
        <w:rPr>
          <w:color w:val="000000"/>
          <w:sz w:val="28"/>
          <w:szCs w:val="24"/>
          <w:lang w:val="lv-LV"/>
        </w:rPr>
        <w:t>,</w:t>
      </w:r>
      <w:r w:rsidR="00456F58" w:rsidRPr="00350E7C">
        <w:rPr>
          <w:color w:val="000000"/>
          <w:sz w:val="28"/>
          <w:szCs w:val="24"/>
          <w:lang w:val="lv-LV"/>
        </w:rPr>
        <w:t xml:space="preserve"> un dzīvojamās mājas </w:t>
      </w:r>
      <w:r w:rsidR="00DE1E11" w:rsidRPr="00350E7C">
        <w:rPr>
          <w:color w:val="000000"/>
          <w:sz w:val="28"/>
          <w:szCs w:val="24"/>
          <w:lang w:val="lv-LV"/>
        </w:rPr>
        <w:t>(nekustamā īpašuma kadastra Nr. 0100 598 0018)</w:t>
      </w:r>
      <w:r w:rsidR="00DE1E11">
        <w:rPr>
          <w:color w:val="000000"/>
          <w:sz w:val="28"/>
          <w:szCs w:val="24"/>
          <w:lang w:val="lv-LV"/>
        </w:rPr>
        <w:t xml:space="preserve"> </w:t>
      </w:r>
      <w:r w:rsidR="00456F58" w:rsidRPr="00350E7C">
        <w:rPr>
          <w:color w:val="000000"/>
          <w:sz w:val="28"/>
          <w:szCs w:val="24"/>
          <w:lang w:val="lv-LV"/>
        </w:rPr>
        <w:t>Daugavgrīvas šosejā 1B, Rīgā</w:t>
      </w:r>
      <w:r w:rsidR="00DE1E11">
        <w:rPr>
          <w:color w:val="000000"/>
          <w:sz w:val="28"/>
          <w:szCs w:val="24"/>
          <w:lang w:val="lv-LV"/>
        </w:rPr>
        <w:t>,</w:t>
      </w:r>
      <w:r w:rsidR="00456F58" w:rsidRPr="00350E7C">
        <w:rPr>
          <w:color w:val="000000"/>
          <w:sz w:val="28"/>
          <w:szCs w:val="24"/>
          <w:lang w:val="lv-LV"/>
        </w:rPr>
        <w:t xml:space="preserve"> </w:t>
      </w:r>
      <w:r w:rsidR="00B676E6" w:rsidRPr="00350E7C">
        <w:rPr>
          <w:color w:val="000000"/>
          <w:sz w:val="28"/>
          <w:szCs w:val="24"/>
          <w:lang w:val="lv-LV"/>
        </w:rPr>
        <w:t>privatizēto objektu īpašniekiem.</w:t>
      </w:r>
    </w:p>
    <w:p w14:paraId="2CBBCFC0" w14:textId="77777777" w:rsidR="00324E95" w:rsidRPr="00350E7C" w:rsidRDefault="00324E95" w:rsidP="00B676E6">
      <w:pPr>
        <w:rPr>
          <w:sz w:val="28"/>
          <w:szCs w:val="24"/>
          <w:lang w:val="lv-LV"/>
        </w:rPr>
      </w:pPr>
    </w:p>
    <w:p w14:paraId="2CBBCFC1" w14:textId="77777777" w:rsidR="0031026E" w:rsidRPr="00350E7C" w:rsidRDefault="0031026E" w:rsidP="00324E95">
      <w:pPr>
        <w:ind w:firstLine="720"/>
        <w:rPr>
          <w:sz w:val="28"/>
          <w:szCs w:val="24"/>
          <w:lang w:val="lv-LV"/>
        </w:rPr>
      </w:pPr>
    </w:p>
    <w:p w14:paraId="2CBBCFC2" w14:textId="77777777" w:rsidR="00606C6C" w:rsidRPr="00350E7C" w:rsidRDefault="00324E95" w:rsidP="00324E95">
      <w:pPr>
        <w:pStyle w:val="naislab"/>
        <w:spacing w:before="0" w:after="0"/>
        <w:ind w:right="480"/>
        <w:jc w:val="both"/>
        <w:rPr>
          <w:sz w:val="28"/>
        </w:rPr>
      </w:pPr>
      <w:r w:rsidRPr="00350E7C">
        <w:rPr>
          <w:sz w:val="28"/>
        </w:rPr>
        <w:t xml:space="preserve">           </w:t>
      </w:r>
    </w:p>
    <w:p w14:paraId="6FDC77D8" w14:textId="77777777" w:rsidR="003C47C4" w:rsidRDefault="003C47C4" w:rsidP="003C47C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77EE93D3" w14:textId="77777777" w:rsidR="003C47C4" w:rsidRPr="00C514FD" w:rsidRDefault="003C47C4" w:rsidP="003C47C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6B5918DA" w14:textId="77777777" w:rsidR="00350E7C" w:rsidRPr="00640887" w:rsidRDefault="00350E7C" w:rsidP="00331ED4">
      <w:pPr>
        <w:tabs>
          <w:tab w:val="left" w:pos="4678"/>
        </w:tabs>
        <w:rPr>
          <w:sz w:val="28"/>
        </w:rPr>
      </w:pPr>
    </w:p>
    <w:p w14:paraId="541B5490" w14:textId="77777777" w:rsidR="00350E7C" w:rsidRPr="00640887" w:rsidRDefault="00350E7C" w:rsidP="00331ED4">
      <w:pPr>
        <w:tabs>
          <w:tab w:val="left" w:pos="4678"/>
        </w:tabs>
        <w:rPr>
          <w:sz w:val="28"/>
        </w:rPr>
      </w:pPr>
    </w:p>
    <w:p w14:paraId="3787EB69" w14:textId="77777777" w:rsidR="00350E7C" w:rsidRPr="00640887" w:rsidRDefault="00350E7C" w:rsidP="00331ED4">
      <w:pPr>
        <w:tabs>
          <w:tab w:val="left" w:pos="4678"/>
        </w:tabs>
        <w:rPr>
          <w:sz w:val="28"/>
        </w:rPr>
      </w:pPr>
    </w:p>
    <w:p w14:paraId="745EDF7A" w14:textId="77777777" w:rsidR="00350E7C" w:rsidRPr="00640887" w:rsidRDefault="00350E7C" w:rsidP="003C47C4">
      <w:pPr>
        <w:tabs>
          <w:tab w:val="left" w:pos="2552"/>
          <w:tab w:val="left" w:pos="2694"/>
          <w:tab w:val="left" w:pos="6521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Satiksmes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Uldis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Augulis</w:t>
      </w:r>
      <w:proofErr w:type="spellEnd"/>
    </w:p>
    <w:p w14:paraId="2CBBCFC6" w14:textId="77F13FA8" w:rsidR="004B453A" w:rsidRPr="00350E7C" w:rsidRDefault="004B453A" w:rsidP="004B453A">
      <w:pPr>
        <w:ind w:firstLine="709"/>
        <w:rPr>
          <w:sz w:val="28"/>
          <w:szCs w:val="24"/>
          <w:lang w:val="lv-LV"/>
        </w:rPr>
      </w:pPr>
    </w:p>
    <w:p w14:paraId="2CBBCFC7" w14:textId="77777777" w:rsidR="00324E95" w:rsidRPr="004B453A" w:rsidRDefault="00324E95" w:rsidP="00324E95">
      <w:pPr>
        <w:rPr>
          <w:sz w:val="24"/>
          <w:szCs w:val="24"/>
          <w:lang w:val="lv-LV"/>
        </w:rPr>
      </w:pPr>
    </w:p>
    <w:p w14:paraId="2CBBCFD6" w14:textId="77777777" w:rsidR="00324E95" w:rsidRPr="00C45EBA" w:rsidRDefault="00324E95" w:rsidP="00324E95">
      <w:pPr>
        <w:rPr>
          <w:lang w:val="de-DE"/>
        </w:rPr>
      </w:pPr>
    </w:p>
    <w:p w14:paraId="2CBBCFD7" w14:textId="77777777" w:rsidR="007D1551" w:rsidRPr="00324E95" w:rsidRDefault="007D1551">
      <w:pPr>
        <w:rPr>
          <w:lang w:val="de-DE"/>
        </w:rPr>
      </w:pPr>
    </w:p>
    <w:sectPr w:rsidR="007D1551" w:rsidRPr="00324E95" w:rsidSect="00350E7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CFDA" w14:textId="77777777" w:rsidR="00C45EBA" w:rsidRDefault="00C45EBA" w:rsidP="00C45EBA">
      <w:r>
        <w:separator/>
      </w:r>
    </w:p>
  </w:endnote>
  <w:endnote w:type="continuationSeparator" w:id="0">
    <w:p w14:paraId="2CBBCFDB" w14:textId="77777777" w:rsidR="00C45EBA" w:rsidRDefault="00C45EBA" w:rsidP="00C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CFE0" w14:textId="77777777" w:rsidR="009041A9" w:rsidRPr="00305A82" w:rsidRDefault="00C45EBA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14:paraId="2CBBCFE1" w14:textId="77777777" w:rsidR="006A7014" w:rsidRPr="00305A82" w:rsidRDefault="00C45EBA" w:rsidP="006A7014">
    <w:pPr>
      <w:rPr>
        <w:lang w:val="lv-LV"/>
      </w:rPr>
    </w:pPr>
    <w:r w:rsidRPr="002E22AD">
      <w:rPr>
        <w:lang w:val="lv-LV"/>
      </w:rPr>
      <w:t xml:space="preserve"> </w:t>
    </w:r>
  </w:p>
  <w:p w14:paraId="2CBBCFE2" w14:textId="77777777" w:rsidR="009041A9" w:rsidRDefault="00802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CFE4" w14:textId="13E38B4B" w:rsidR="003503B7" w:rsidRPr="00350E7C" w:rsidRDefault="00350E7C" w:rsidP="009B1BAD">
    <w:pPr>
      <w:rPr>
        <w:sz w:val="16"/>
        <w:lang w:val="lv-LV"/>
      </w:rPr>
    </w:pPr>
    <w:r w:rsidRPr="00350E7C">
      <w:rPr>
        <w:sz w:val="16"/>
        <w:lang w:val="lv-LV"/>
      </w:rPr>
      <w:t>R0316_6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CFD8" w14:textId="77777777" w:rsidR="00C45EBA" w:rsidRDefault="00C45EBA" w:rsidP="00C45EBA">
      <w:r>
        <w:separator/>
      </w:r>
    </w:p>
  </w:footnote>
  <w:footnote w:type="continuationSeparator" w:id="0">
    <w:p w14:paraId="2CBBCFD9" w14:textId="77777777" w:rsidR="00C45EBA" w:rsidRDefault="00C45EBA" w:rsidP="00C4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CFDC" w14:textId="77777777" w:rsidR="003503B7" w:rsidRDefault="00C45EBA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BCFDD" w14:textId="77777777" w:rsidR="003503B7" w:rsidRDefault="00802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CFDE" w14:textId="77777777" w:rsidR="003503B7" w:rsidRDefault="00C45EBA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4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BBCFDF" w14:textId="77777777" w:rsidR="003503B7" w:rsidRDefault="00802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DCDB" w14:textId="296D95C0" w:rsidR="00350E7C" w:rsidRDefault="00350E7C">
    <w:pPr>
      <w:pStyle w:val="Header"/>
    </w:pPr>
  </w:p>
  <w:p w14:paraId="6C16B892" w14:textId="0611F5B9" w:rsidR="00350E7C" w:rsidRDefault="00350E7C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54086BF4" wp14:editId="431B36CC">
          <wp:extent cx="591566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95"/>
    <w:rsid w:val="0001168B"/>
    <w:rsid w:val="00041A3E"/>
    <w:rsid w:val="00110471"/>
    <w:rsid w:val="001E4D29"/>
    <w:rsid w:val="0022133C"/>
    <w:rsid w:val="002646F6"/>
    <w:rsid w:val="002A23E8"/>
    <w:rsid w:val="002A7173"/>
    <w:rsid w:val="002D74CA"/>
    <w:rsid w:val="0031026E"/>
    <w:rsid w:val="00323CC0"/>
    <w:rsid w:val="00324E95"/>
    <w:rsid w:val="00350E7C"/>
    <w:rsid w:val="003634FF"/>
    <w:rsid w:val="003C47C4"/>
    <w:rsid w:val="003E1752"/>
    <w:rsid w:val="00456F58"/>
    <w:rsid w:val="004853C5"/>
    <w:rsid w:val="004B453A"/>
    <w:rsid w:val="0055757E"/>
    <w:rsid w:val="00575C52"/>
    <w:rsid w:val="00606C6C"/>
    <w:rsid w:val="00681BB2"/>
    <w:rsid w:val="006B3505"/>
    <w:rsid w:val="006F752C"/>
    <w:rsid w:val="00700F24"/>
    <w:rsid w:val="0077541C"/>
    <w:rsid w:val="007D1551"/>
    <w:rsid w:val="007F4BC3"/>
    <w:rsid w:val="00802AFB"/>
    <w:rsid w:val="00865D53"/>
    <w:rsid w:val="008C1130"/>
    <w:rsid w:val="00A0442A"/>
    <w:rsid w:val="00A15E3C"/>
    <w:rsid w:val="00A16126"/>
    <w:rsid w:val="00A25EA7"/>
    <w:rsid w:val="00B676E6"/>
    <w:rsid w:val="00C45EBA"/>
    <w:rsid w:val="00C73359"/>
    <w:rsid w:val="00CC12B4"/>
    <w:rsid w:val="00CD4FCB"/>
    <w:rsid w:val="00D02D7E"/>
    <w:rsid w:val="00D11D18"/>
    <w:rsid w:val="00DE1E11"/>
    <w:rsid w:val="00E34AA9"/>
    <w:rsid w:val="00E451E2"/>
    <w:rsid w:val="00E8662C"/>
    <w:rsid w:val="00E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C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95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324E95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E95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324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4E95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324E95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324E95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324E95"/>
  </w:style>
  <w:style w:type="character" w:styleId="Hyperlink">
    <w:name w:val="Hyperlink"/>
    <w:rsid w:val="00324E95"/>
    <w:rPr>
      <w:color w:val="0000FF"/>
      <w:u w:val="single"/>
    </w:rPr>
  </w:style>
  <w:style w:type="paragraph" w:styleId="Footer">
    <w:name w:val="footer"/>
    <w:basedOn w:val="Normal"/>
    <w:link w:val="FooterChar"/>
    <w:rsid w:val="00324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E95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3C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95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324E95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E95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324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4E95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324E95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324E95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324E95"/>
  </w:style>
  <w:style w:type="character" w:styleId="Hyperlink">
    <w:name w:val="Hyperlink"/>
    <w:rsid w:val="00324E95"/>
    <w:rPr>
      <w:color w:val="0000FF"/>
      <w:u w:val="single"/>
    </w:rPr>
  </w:style>
  <w:style w:type="paragraph" w:styleId="Footer">
    <w:name w:val="footer"/>
    <w:basedOn w:val="Normal"/>
    <w:link w:val="FooterChar"/>
    <w:rsid w:val="00324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4E95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3C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zemesgabala Daugavgrīvas šosejā 1C, Rīgā, nodošanu Rīgas pilsētas pašvaldības īpašumā 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zemesgabala Daugavgrīvas šosejā 1C, Rīgā, nodošanu Rīgas pilsētas pašvaldības īpašumā </dc:title>
  <dc:creator>Sandra.Silina@sam.gov.lv;Satiksmes ministrijas Juridiskā departamenta Nekustamo īpašumu nodaļas vecākā referente;tālr. 67028031</dc:creator>
  <cp:keywords>Rīkojums</cp:keywords>
  <cp:lastModifiedBy>Leontīne Babkina</cp:lastModifiedBy>
  <cp:revision>14</cp:revision>
  <cp:lastPrinted>2016-02-26T14:31:00Z</cp:lastPrinted>
  <dcterms:created xsi:type="dcterms:W3CDTF">2015-10-01T10:22:00Z</dcterms:created>
  <dcterms:modified xsi:type="dcterms:W3CDTF">2016-03-16T08:15:00Z</dcterms:modified>
</cp:coreProperties>
</file>