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FB35" w14:textId="18927E8F" w:rsidR="00E22358" w:rsidRPr="00C30C1D" w:rsidRDefault="00E22358" w:rsidP="00C96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2</w:t>
      </w:r>
      <w:r w:rsidR="007028A9" w:rsidRPr="00C30C1D">
        <w:rPr>
          <w:rFonts w:ascii="Times New Roman" w:hAnsi="Times New Roman"/>
          <w:sz w:val="28"/>
          <w:szCs w:val="28"/>
        </w:rPr>
        <w:t>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="007028A9" w:rsidRPr="00C30C1D">
        <w:rPr>
          <w:rFonts w:ascii="Times New Roman" w:hAnsi="Times New Roman"/>
          <w:sz w:val="28"/>
          <w:szCs w:val="28"/>
        </w:rPr>
        <w:t>p</w:t>
      </w:r>
      <w:r w:rsidRPr="00C30C1D">
        <w:rPr>
          <w:rFonts w:ascii="Times New Roman" w:hAnsi="Times New Roman"/>
          <w:sz w:val="28"/>
          <w:szCs w:val="28"/>
        </w:rPr>
        <w:t xml:space="preserve">ielikums </w:t>
      </w:r>
    </w:p>
    <w:p w14:paraId="1820FB36" w14:textId="77777777" w:rsidR="00E22358" w:rsidRPr="00C30C1D" w:rsidRDefault="00E22358" w:rsidP="00C96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 xml:space="preserve">Ministru kabineta </w:t>
      </w:r>
    </w:p>
    <w:p w14:paraId="0CF368F9" w14:textId="0C365A72" w:rsidR="007028A9" w:rsidRPr="00C30C1D" w:rsidRDefault="007028A9" w:rsidP="0085154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2016.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="00B574F2">
        <w:rPr>
          <w:rFonts w:ascii="Times New Roman" w:hAnsi="Times New Roman"/>
          <w:sz w:val="28"/>
          <w:szCs w:val="28"/>
        </w:rPr>
        <w:t xml:space="preserve">gada </w:t>
      </w:r>
      <w:r w:rsidRPr="00C30C1D">
        <w:rPr>
          <w:rFonts w:ascii="Times New Roman" w:hAnsi="Times New Roman"/>
          <w:sz w:val="28"/>
          <w:szCs w:val="28"/>
        </w:rPr>
        <w:t> </w:t>
      </w:r>
      <w:r w:rsidR="00B574F2">
        <w:rPr>
          <w:rFonts w:ascii="Times New Roman" w:hAnsi="Times New Roman"/>
          <w:sz w:val="28"/>
          <w:szCs w:val="28"/>
        </w:rPr>
        <w:t>1. marta</w:t>
      </w:r>
    </w:p>
    <w:p w14:paraId="710EC70F" w14:textId="02B2A3CC" w:rsidR="007028A9" w:rsidRPr="00C30C1D" w:rsidRDefault="007028A9" w:rsidP="0085154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noteikumiem Nr. </w:t>
      </w:r>
      <w:r w:rsidR="00B574F2">
        <w:rPr>
          <w:rFonts w:ascii="Times New Roman" w:hAnsi="Times New Roman"/>
          <w:sz w:val="28"/>
          <w:szCs w:val="28"/>
        </w:rPr>
        <w:t>131</w:t>
      </w:r>
      <w:bookmarkStart w:id="0" w:name="_GoBack"/>
      <w:bookmarkEnd w:id="0"/>
    </w:p>
    <w:p w14:paraId="1820FB39" w14:textId="77777777" w:rsidR="00E22358" w:rsidRPr="00C30C1D" w:rsidRDefault="00E22358" w:rsidP="00C96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20FB3A" w14:textId="228F9BC6" w:rsidR="00E22358" w:rsidRPr="00C30C1D" w:rsidRDefault="00E22358" w:rsidP="00C9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C1D">
        <w:rPr>
          <w:rFonts w:ascii="Times New Roman" w:hAnsi="Times New Roman"/>
          <w:b/>
          <w:sz w:val="28"/>
          <w:szCs w:val="28"/>
        </w:rPr>
        <w:t xml:space="preserve">Informācija, kas </w:t>
      </w:r>
      <w:r w:rsidR="001D0D5A" w:rsidRPr="00C30C1D">
        <w:rPr>
          <w:rFonts w:ascii="Times New Roman" w:hAnsi="Times New Roman"/>
          <w:b/>
          <w:sz w:val="28"/>
          <w:szCs w:val="28"/>
        </w:rPr>
        <w:t>jānorāda</w:t>
      </w:r>
      <w:r w:rsidRPr="00C30C1D">
        <w:rPr>
          <w:rFonts w:ascii="Times New Roman" w:hAnsi="Times New Roman"/>
          <w:b/>
          <w:sz w:val="28"/>
          <w:szCs w:val="28"/>
        </w:rPr>
        <w:t xml:space="preserve"> iesniegumā par bīstamajām vielām objektā</w:t>
      </w:r>
    </w:p>
    <w:p w14:paraId="1820FB3B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0FB3C" w14:textId="071D8B81" w:rsidR="00E22358" w:rsidRPr="00C30C1D" w:rsidRDefault="004D6591" w:rsidP="004D6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1. Objekta īpašniek</w:t>
      </w:r>
      <w:r w:rsidR="001D0D5A" w:rsidRPr="00C30C1D">
        <w:rPr>
          <w:rFonts w:ascii="Times New Roman" w:hAnsi="Times New Roman"/>
          <w:sz w:val="28"/>
          <w:szCs w:val="28"/>
        </w:rPr>
        <w:t>s</w:t>
      </w:r>
      <w:r w:rsidRPr="00C30C1D">
        <w:rPr>
          <w:rFonts w:ascii="Times New Roman" w:hAnsi="Times New Roman"/>
          <w:sz w:val="28"/>
          <w:szCs w:val="28"/>
        </w:rPr>
        <w:t>, turētāj</w:t>
      </w:r>
      <w:r w:rsidR="001D0D5A" w:rsidRPr="00C30C1D">
        <w:rPr>
          <w:rFonts w:ascii="Times New Roman" w:hAnsi="Times New Roman"/>
          <w:sz w:val="28"/>
          <w:szCs w:val="28"/>
        </w:rPr>
        <w:t>s</w:t>
      </w:r>
      <w:r w:rsidRPr="00C30C1D">
        <w:rPr>
          <w:rFonts w:ascii="Times New Roman" w:hAnsi="Times New Roman"/>
          <w:sz w:val="28"/>
          <w:szCs w:val="28"/>
        </w:rPr>
        <w:t xml:space="preserve"> vai darbību veicēja organizācija, kas ir atbildīga par objektu:</w:t>
      </w:r>
    </w:p>
    <w:p w14:paraId="1820FB3D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1.1. nosaukums;</w:t>
      </w:r>
    </w:p>
    <w:p w14:paraId="1820FB3E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1.2. reģistrācijas numurs;</w:t>
      </w:r>
    </w:p>
    <w:p w14:paraId="1820FB3F" w14:textId="77777777" w:rsidR="00E22358" w:rsidRPr="00C30C1D" w:rsidRDefault="00E22358" w:rsidP="00A54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1.3. juridiskā adrese.</w:t>
      </w:r>
    </w:p>
    <w:p w14:paraId="1820FB40" w14:textId="77777777" w:rsidR="00E22358" w:rsidRPr="00C30C1D" w:rsidRDefault="00E22358" w:rsidP="00820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0FB41" w14:textId="528CDCF7" w:rsidR="00E22358" w:rsidRPr="00C30C1D" w:rsidRDefault="00E22358" w:rsidP="00820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 xml:space="preserve">2. </w:t>
      </w:r>
      <w:r w:rsidR="000E243A" w:rsidRPr="00C30C1D">
        <w:rPr>
          <w:rFonts w:ascii="Times New Roman" w:hAnsi="Times New Roman"/>
          <w:sz w:val="28"/>
          <w:szCs w:val="28"/>
        </w:rPr>
        <w:t>O</w:t>
      </w:r>
      <w:r w:rsidRPr="00C30C1D">
        <w:rPr>
          <w:rFonts w:ascii="Times New Roman" w:hAnsi="Times New Roman"/>
          <w:sz w:val="28"/>
          <w:szCs w:val="28"/>
        </w:rPr>
        <w:t>bjekt</w:t>
      </w:r>
      <w:r w:rsidR="001D0D5A" w:rsidRPr="00C30C1D">
        <w:rPr>
          <w:rFonts w:ascii="Times New Roman" w:hAnsi="Times New Roman"/>
          <w:sz w:val="28"/>
          <w:szCs w:val="28"/>
        </w:rPr>
        <w:t>s</w:t>
      </w:r>
      <w:r w:rsidRPr="00C30C1D">
        <w:rPr>
          <w:rFonts w:ascii="Times New Roman" w:hAnsi="Times New Roman"/>
          <w:sz w:val="28"/>
          <w:szCs w:val="28"/>
        </w:rPr>
        <w:t>:</w:t>
      </w:r>
    </w:p>
    <w:p w14:paraId="1820FB42" w14:textId="77777777" w:rsidR="00E22358" w:rsidRPr="00C30C1D" w:rsidRDefault="00E22358" w:rsidP="00820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2.1. nosaukums;</w:t>
      </w:r>
    </w:p>
    <w:p w14:paraId="1820FB43" w14:textId="26E0604C" w:rsidR="00E22358" w:rsidRPr="00C30C1D" w:rsidRDefault="00E22358" w:rsidP="00820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2.2.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atrašanās vieta:</w:t>
      </w:r>
    </w:p>
    <w:p w14:paraId="1820FB44" w14:textId="54CCC713" w:rsidR="00E22358" w:rsidRPr="00C30C1D" w:rsidRDefault="00E22358" w:rsidP="00820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2.2.1.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pilna adrese;</w:t>
      </w:r>
    </w:p>
    <w:p w14:paraId="1820FB45" w14:textId="0329DA9C" w:rsidR="00E22358" w:rsidRPr="00C30C1D" w:rsidRDefault="00E22358" w:rsidP="00820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2.2.2. koordināt</w:t>
      </w:r>
      <w:r w:rsidR="001D0D5A" w:rsidRPr="00C30C1D">
        <w:rPr>
          <w:rFonts w:ascii="Times New Roman" w:hAnsi="Times New Roman"/>
          <w:sz w:val="28"/>
          <w:szCs w:val="28"/>
        </w:rPr>
        <w:t>a</w:t>
      </w:r>
      <w:r w:rsidRPr="00C30C1D">
        <w:rPr>
          <w:rFonts w:ascii="Times New Roman" w:hAnsi="Times New Roman"/>
          <w:sz w:val="28"/>
          <w:szCs w:val="28"/>
        </w:rPr>
        <w:t>s;</w:t>
      </w:r>
    </w:p>
    <w:p w14:paraId="1820FB46" w14:textId="432AFB0C" w:rsidR="00E22358" w:rsidRPr="00C30C1D" w:rsidRDefault="00E22358" w:rsidP="00820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2.2.3. </w:t>
      </w:r>
      <w:r w:rsidR="001D0D5A" w:rsidRPr="00C30C1D">
        <w:rPr>
          <w:rFonts w:ascii="Times New Roman" w:hAnsi="Times New Roman"/>
          <w:sz w:val="28"/>
          <w:szCs w:val="28"/>
        </w:rPr>
        <w:t xml:space="preserve">kadastra numurs </w:t>
      </w:r>
      <w:r w:rsidRPr="00C30C1D">
        <w:rPr>
          <w:rFonts w:ascii="Times New Roman" w:hAnsi="Times New Roman"/>
          <w:sz w:val="28"/>
          <w:szCs w:val="28"/>
        </w:rPr>
        <w:t>zemes īpašuma</w:t>
      </w:r>
      <w:r w:rsidR="001D0D5A" w:rsidRPr="00C30C1D">
        <w:rPr>
          <w:rFonts w:ascii="Times New Roman" w:hAnsi="Times New Roman"/>
          <w:sz w:val="28"/>
          <w:szCs w:val="28"/>
        </w:rPr>
        <w:t>m</w:t>
      </w:r>
      <w:r w:rsidRPr="00C30C1D">
        <w:rPr>
          <w:rFonts w:ascii="Times New Roman" w:hAnsi="Times New Roman"/>
          <w:sz w:val="28"/>
          <w:szCs w:val="28"/>
        </w:rPr>
        <w:t>, uz kur</w:t>
      </w:r>
      <w:r w:rsidR="00682A9B" w:rsidRPr="00C30C1D">
        <w:rPr>
          <w:rFonts w:ascii="Times New Roman" w:hAnsi="Times New Roman"/>
          <w:sz w:val="28"/>
          <w:szCs w:val="28"/>
        </w:rPr>
        <w:t xml:space="preserve">a atrodas </w:t>
      </w:r>
      <w:r w:rsidR="000E243A" w:rsidRPr="00C30C1D">
        <w:rPr>
          <w:rFonts w:ascii="Times New Roman" w:hAnsi="Times New Roman"/>
          <w:sz w:val="28"/>
          <w:szCs w:val="28"/>
        </w:rPr>
        <w:t>objekts</w:t>
      </w:r>
      <w:r w:rsidRPr="00C30C1D">
        <w:rPr>
          <w:rFonts w:ascii="Times New Roman" w:hAnsi="Times New Roman"/>
          <w:sz w:val="28"/>
          <w:szCs w:val="28"/>
        </w:rPr>
        <w:t>.</w:t>
      </w:r>
    </w:p>
    <w:p w14:paraId="1820FB47" w14:textId="77777777" w:rsidR="00E22358" w:rsidRPr="00C30C1D" w:rsidRDefault="00E22358" w:rsidP="00A54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0FB48" w14:textId="5B495DFB" w:rsidR="00E22358" w:rsidRPr="00C30C1D" w:rsidRDefault="000E243A" w:rsidP="00820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3.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Objekta</w:t>
      </w:r>
      <w:r w:rsidR="00E22358" w:rsidRPr="00C30C1D">
        <w:rPr>
          <w:rFonts w:ascii="Times New Roman" w:hAnsi="Times New Roman"/>
          <w:sz w:val="28"/>
          <w:szCs w:val="28"/>
        </w:rPr>
        <w:t xml:space="preserve"> īpašnieks vai kapitālsabiedrības (kuras īpašumā ir </w:t>
      </w:r>
      <w:r w:rsidRPr="00C30C1D">
        <w:rPr>
          <w:rFonts w:ascii="Times New Roman" w:hAnsi="Times New Roman"/>
          <w:sz w:val="28"/>
          <w:szCs w:val="28"/>
        </w:rPr>
        <w:t>objekts</w:t>
      </w:r>
      <w:r w:rsidR="00E22358" w:rsidRPr="00C30C1D">
        <w:rPr>
          <w:rFonts w:ascii="Times New Roman" w:hAnsi="Times New Roman"/>
          <w:sz w:val="28"/>
          <w:szCs w:val="28"/>
        </w:rPr>
        <w:t>) īpašnieki, kam pieder vismaz 5 % no kapitālsabiedrības pamatkapitāla:</w:t>
      </w:r>
    </w:p>
    <w:p w14:paraId="1820FB49" w14:textId="77777777" w:rsidR="00E22358" w:rsidRPr="00C30C1D" w:rsidRDefault="00E22358" w:rsidP="00820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 xml:space="preserve">3.1. ja </w:t>
      </w:r>
      <w:r w:rsidR="000E243A" w:rsidRPr="00C30C1D">
        <w:rPr>
          <w:rFonts w:ascii="Times New Roman" w:hAnsi="Times New Roman"/>
          <w:sz w:val="28"/>
          <w:szCs w:val="28"/>
        </w:rPr>
        <w:t xml:space="preserve">objekta </w:t>
      </w:r>
      <w:r w:rsidRPr="00C30C1D">
        <w:rPr>
          <w:rFonts w:ascii="Times New Roman" w:hAnsi="Times New Roman"/>
          <w:sz w:val="28"/>
          <w:szCs w:val="28"/>
        </w:rPr>
        <w:t>īpašnieks ir fiziska persona:</w:t>
      </w:r>
    </w:p>
    <w:p w14:paraId="1820FB4A" w14:textId="338C5523" w:rsidR="00E22358" w:rsidRPr="00C30C1D" w:rsidRDefault="00E22358" w:rsidP="00820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3.1.1.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vārds, uzvārds un adrese vai elektroniskā pasta adrese;</w:t>
      </w:r>
    </w:p>
    <w:p w14:paraId="1820FB4B" w14:textId="1DAABFFA" w:rsidR="00E22358" w:rsidRPr="00C30C1D" w:rsidRDefault="00E22358" w:rsidP="00820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3.1.2.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firma un juridiskā adrese, ja fiziskā persona ir individuālais komersants;</w:t>
      </w:r>
    </w:p>
    <w:p w14:paraId="1820FB4C" w14:textId="6DB37748" w:rsidR="00E22358" w:rsidRPr="00C30C1D" w:rsidRDefault="00E22358" w:rsidP="00820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3.2.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ja zemes īpašnieks ir juridiska persona, kas nav norādīta š</w:t>
      </w:r>
      <w:r w:rsidR="001D0D5A" w:rsidRPr="00C30C1D">
        <w:rPr>
          <w:rFonts w:ascii="Times New Roman" w:hAnsi="Times New Roman"/>
          <w:sz w:val="28"/>
          <w:szCs w:val="28"/>
        </w:rPr>
        <w:t>ā</w:t>
      </w:r>
      <w:r w:rsidRPr="00C30C1D">
        <w:rPr>
          <w:rFonts w:ascii="Times New Roman" w:hAnsi="Times New Roman"/>
          <w:sz w:val="28"/>
          <w:szCs w:val="28"/>
        </w:rPr>
        <w:t xml:space="preserve"> pielikuma 1. punktā:</w:t>
      </w:r>
    </w:p>
    <w:p w14:paraId="1820FB4D" w14:textId="77777777" w:rsidR="00E22358" w:rsidRPr="00C30C1D" w:rsidRDefault="00E22358" w:rsidP="00820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3.2.1. firmas nosaukums;</w:t>
      </w:r>
    </w:p>
    <w:p w14:paraId="1820FB4E" w14:textId="77777777" w:rsidR="00E22358" w:rsidRPr="00C30C1D" w:rsidRDefault="00E22358" w:rsidP="009F1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3.2.2. juridiskā adrese.</w:t>
      </w:r>
    </w:p>
    <w:p w14:paraId="1820FB4F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0FB50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4. Zemes īpašnieks:</w:t>
      </w:r>
    </w:p>
    <w:p w14:paraId="1820FB51" w14:textId="2CC2EED1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4.1.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ja zemes īpašnieks ir fiziska persona:</w:t>
      </w:r>
    </w:p>
    <w:p w14:paraId="1820FB52" w14:textId="6195ED96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4.1.1.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vārds, uzvārds un adrese vai elektroniskā pasta adrese;</w:t>
      </w:r>
    </w:p>
    <w:p w14:paraId="1820FB53" w14:textId="5BC011E1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4.1.2.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firma un juridiskā adrese, ja zemes īpašnieks ir individuālais komersants;</w:t>
      </w:r>
    </w:p>
    <w:p w14:paraId="1820FB54" w14:textId="269D4D6F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4.2.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ja zemes īpašnieks ir juridiska persona, kas nav norādīta š</w:t>
      </w:r>
      <w:r w:rsidR="001D0D5A" w:rsidRPr="00C30C1D">
        <w:rPr>
          <w:rFonts w:ascii="Times New Roman" w:hAnsi="Times New Roman"/>
          <w:sz w:val="28"/>
          <w:szCs w:val="28"/>
        </w:rPr>
        <w:t>ā</w:t>
      </w:r>
      <w:r w:rsidRPr="00C30C1D">
        <w:rPr>
          <w:rFonts w:ascii="Times New Roman" w:hAnsi="Times New Roman"/>
          <w:sz w:val="28"/>
          <w:szCs w:val="28"/>
        </w:rPr>
        <w:t xml:space="preserve"> pielikuma 1. punktā:</w:t>
      </w:r>
    </w:p>
    <w:p w14:paraId="1820FB55" w14:textId="36F112F4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4.2.1.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firmas vai filiāles firmas nosaukums;</w:t>
      </w:r>
    </w:p>
    <w:p w14:paraId="1820FB56" w14:textId="5D8DE249" w:rsidR="00E22358" w:rsidRPr="00C30C1D" w:rsidRDefault="00E22358" w:rsidP="00B80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4.2.2.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juridiskā adrese.</w:t>
      </w:r>
    </w:p>
    <w:p w14:paraId="1820FB57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0FB58" w14:textId="4E881D3F" w:rsidR="00E22358" w:rsidRPr="00C30C1D" w:rsidRDefault="00E22358" w:rsidP="00235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5. Atbildīgā persona:</w:t>
      </w:r>
    </w:p>
    <w:p w14:paraId="1820FB59" w14:textId="77777777" w:rsidR="00E22358" w:rsidRPr="00C30C1D" w:rsidRDefault="00E22358" w:rsidP="002C1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5.1. ja atbildīgā persona ir fiziska persona:</w:t>
      </w:r>
    </w:p>
    <w:p w14:paraId="1820FB5A" w14:textId="2D20FF44" w:rsidR="00E22358" w:rsidRPr="00C30C1D" w:rsidRDefault="001D0D5A" w:rsidP="00235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5.1.1. </w:t>
      </w:r>
      <w:r w:rsidR="00E22358" w:rsidRPr="00C30C1D">
        <w:rPr>
          <w:rFonts w:ascii="Times New Roman" w:hAnsi="Times New Roman"/>
          <w:sz w:val="28"/>
          <w:szCs w:val="28"/>
        </w:rPr>
        <w:t>amats;</w:t>
      </w:r>
    </w:p>
    <w:p w14:paraId="1820FB5B" w14:textId="77777777" w:rsidR="00E22358" w:rsidRPr="00C30C1D" w:rsidRDefault="00E22358" w:rsidP="00A9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lastRenderedPageBreak/>
        <w:t>5.1.2. vārds, uzvārds;</w:t>
      </w:r>
    </w:p>
    <w:p w14:paraId="1820FB5C" w14:textId="77777777" w:rsidR="00E22358" w:rsidRPr="00C30C1D" w:rsidRDefault="00E22358" w:rsidP="00235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5.1.3. tālruņa numurs vai numuri;</w:t>
      </w:r>
    </w:p>
    <w:p w14:paraId="1820FB5D" w14:textId="40F7E84B" w:rsidR="00E22358" w:rsidRPr="00C30C1D" w:rsidRDefault="00E22358" w:rsidP="00235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5.1.4. elekt</w:t>
      </w:r>
      <w:r w:rsidR="00C30C1D">
        <w:rPr>
          <w:rFonts w:ascii="Times New Roman" w:hAnsi="Times New Roman"/>
          <w:sz w:val="28"/>
          <w:szCs w:val="28"/>
        </w:rPr>
        <w:t>roniskā pasta adrese;</w:t>
      </w:r>
    </w:p>
    <w:p w14:paraId="1820FB5E" w14:textId="77777777" w:rsidR="00E22358" w:rsidRPr="00C30C1D" w:rsidRDefault="00E22358" w:rsidP="002C1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5.2. ja atbildīgā persona ir juridiska persona:</w:t>
      </w:r>
    </w:p>
    <w:p w14:paraId="1820FB5F" w14:textId="77777777" w:rsidR="00E22358" w:rsidRPr="00C30C1D" w:rsidRDefault="00E22358" w:rsidP="002C1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5.2.1. firmas nosaukums;</w:t>
      </w:r>
    </w:p>
    <w:p w14:paraId="1820FB60" w14:textId="77777777" w:rsidR="00E22358" w:rsidRPr="00C30C1D" w:rsidRDefault="00E22358" w:rsidP="002C1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5.2.2. juridiskā adrese;</w:t>
      </w:r>
    </w:p>
    <w:p w14:paraId="1820FB61" w14:textId="77777777" w:rsidR="00E22358" w:rsidRPr="00C30C1D" w:rsidRDefault="00E22358" w:rsidP="002C1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5.2.3. tālruņa numurs;</w:t>
      </w:r>
    </w:p>
    <w:p w14:paraId="1820FB62" w14:textId="77777777" w:rsidR="00E22358" w:rsidRPr="00C30C1D" w:rsidRDefault="00E22358" w:rsidP="002C1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5.2.4. elektroniskā pasta adrese;</w:t>
      </w:r>
    </w:p>
    <w:p w14:paraId="1820FB63" w14:textId="5B393038" w:rsidR="00E22358" w:rsidRPr="00C30C1D" w:rsidRDefault="00E22358" w:rsidP="002C1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5.2.5.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prokūrista vai citas fiziskas personas</w:t>
      </w:r>
      <w:r w:rsidR="001D0D5A" w:rsidRPr="00C30C1D">
        <w:rPr>
          <w:rFonts w:ascii="Times New Roman" w:hAnsi="Times New Roman"/>
          <w:sz w:val="28"/>
          <w:szCs w:val="28"/>
        </w:rPr>
        <w:t xml:space="preserve"> vārds, uzvārds</w:t>
      </w:r>
      <w:r w:rsidRPr="00C30C1D">
        <w:rPr>
          <w:rFonts w:ascii="Times New Roman" w:hAnsi="Times New Roman"/>
          <w:sz w:val="28"/>
          <w:szCs w:val="28"/>
        </w:rPr>
        <w:t>, k</w:t>
      </w:r>
      <w:r w:rsidR="001D0D5A" w:rsidRPr="00C30C1D">
        <w:rPr>
          <w:rFonts w:ascii="Times New Roman" w:hAnsi="Times New Roman"/>
          <w:sz w:val="28"/>
          <w:szCs w:val="28"/>
        </w:rPr>
        <w:t>ura ir</w:t>
      </w:r>
      <w:r w:rsidRPr="00C30C1D">
        <w:rPr>
          <w:rFonts w:ascii="Times New Roman" w:hAnsi="Times New Roman"/>
          <w:sz w:val="28"/>
          <w:szCs w:val="28"/>
        </w:rPr>
        <w:t xml:space="preserve"> pilnvarota pārstāvēt juridisko personu.</w:t>
      </w:r>
    </w:p>
    <w:p w14:paraId="1820FB64" w14:textId="77777777" w:rsidR="00E22358" w:rsidRPr="00C30C1D" w:rsidRDefault="00E22358" w:rsidP="002C1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0FB65" w14:textId="2C00B61D" w:rsidR="00E22358" w:rsidRPr="00C30C1D" w:rsidRDefault="00E22358" w:rsidP="00525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6.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Ziņas par objekta pārvaldītāju, ja tā ir juridiska persona, kas nav norādīta š</w:t>
      </w:r>
      <w:r w:rsidR="001D0D5A" w:rsidRPr="00C30C1D">
        <w:rPr>
          <w:rFonts w:ascii="Times New Roman" w:hAnsi="Times New Roman"/>
          <w:sz w:val="28"/>
          <w:szCs w:val="28"/>
        </w:rPr>
        <w:t>ā</w:t>
      </w:r>
      <w:r w:rsidRPr="00C30C1D">
        <w:rPr>
          <w:rFonts w:ascii="Times New Roman" w:hAnsi="Times New Roman"/>
          <w:sz w:val="28"/>
          <w:szCs w:val="28"/>
        </w:rPr>
        <w:t xml:space="preserve"> pielikuma 1. punktā:</w:t>
      </w:r>
    </w:p>
    <w:p w14:paraId="1820FB66" w14:textId="77777777" w:rsidR="00E22358" w:rsidRPr="00C30C1D" w:rsidRDefault="00E22358" w:rsidP="00F50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6.1. nosaukums;</w:t>
      </w:r>
    </w:p>
    <w:p w14:paraId="1820FB67" w14:textId="77777777" w:rsidR="00E22358" w:rsidRPr="00C30C1D" w:rsidRDefault="00E22358" w:rsidP="00F50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6.2. reģistrācijas numurs komercreģistrā;</w:t>
      </w:r>
    </w:p>
    <w:p w14:paraId="1820FB68" w14:textId="77777777" w:rsidR="00E22358" w:rsidRPr="00C30C1D" w:rsidRDefault="00626E9C" w:rsidP="00F50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6.3. juridiskā adrese;</w:t>
      </w:r>
    </w:p>
    <w:p w14:paraId="1820FB69" w14:textId="190032BB" w:rsidR="00E22358" w:rsidRPr="00C30C1D" w:rsidRDefault="001D0D5A" w:rsidP="00525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6.4. pārvaldītāja norīkotā</w:t>
      </w:r>
      <w:r w:rsidR="00E22358" w:rsidRPr="00C30C1D">
        <w:rPr>
          <w:rFonts w:ascii="Times New Roman" w:hAnsi="Times New Roman"/>
          <w:sz w:val="28"/>
          <w:szCs w:val="28"/>
        </w:rPr>
        <w:t xml:space="preserve"> fiziskā persona, kas pilnvarota pārstāvēt juridisko personu un ir atbildīga par objekta apsaimniekošanu un drošības nodrošināšanu:</w:t>
      </w:r>
    </w:p>
    <w:p w14:paraId="1820FB6A" w14:textId="1B4C03D7" w:rsidR="00E22358" w:rsidRPr="00C30C1D" w:rsidRDefault="00E22358" w:rsidP="00525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6.4.1. amats;</w:t>
      </w:r>
    </w:p>
    <w:p w14:paraId="1820FB6B" w14:textId="77777777" w:rsidR="00E22358" w:rsidRPr="00C30C1D" w:rsidRDefault="00E22358" w:rsidP="00525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6.4.2. vārds, uzvārds;</w:t>
      </w:r>
    </w:p>
    <w:p w14:paraId="1820FB6C" w14:textId="77777777" w:rsidR="00E22358" w:rsidRPr="00C30C1D" w:rsidRDefault="00E22358" w:rsidP="00525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6.4.3. tālruņa numurs;</w:t>
      </w:r>
    </w:p>
    <w:p w14:paraId="1820FB6D" w14:textId="77777777" w:rsidR="00E22358" w:rsidRPr="00C30C1D" w:rsidRDefault="00E22358" w:rsidP="00525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6.4.4. elektroniskā pasta adrese.</w:t>
      </w:r>
    </w:p>
    <w:p w14:paraId="1820FB6E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0FB6F" w14:textId="72A8985B" w:rsidR="00E22358" w:rsidRPr="00C30C1D" w:rsidRDefault="00E22358" w:rsidP="00013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7.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 xml:space="preserve">Informācija, kas nepieciešama, lai objektā vai </w:t>
      </w:r>
      <w:r w:rsidR="000E243A" w:rsidRPr="00C30C1D">
        <w:rPr>
          <w:rFonts w:ascii="Times New Roman" w:hAnsi="Times New Roman"/>
          <w:sz w:val="28"/>
          <w:szCs w:val="28"/>
        </w:rPr>
        <w:t>visās objekta iekārtās</w:t>
      </w:r>
      <w:r w:rsidRPr="00C30C1D">
        <w:rPr>
          <w:rFonts w:ascii="Times New Roman" w:hAnsi="Times New Roman"/>
          <w:sz w:val="28"/>
          <w:szCs w:val="28"/>
        </w:rPr>
        <w:t>, kas atrodas vienā teritorijā, identificētu bīstamās vielas, to klasifikācij</w:t>
      </w:r>
      <w:r w:rsidR="0054770E" w:rsidRPr="00C30C1D">
        <w:rPr>
          <w:rFonts w:ascii="Times New Roman" w:hAnsi="Times New Roman"/>
          <w:sz w:val="28"/>
          <w:szCs w:val="28"/>
        </w:rPr>
        <w:t>u</w:t>
      </w:r>
      <w:r w:rsidRPr="00C30C1D">
        <w:rPr>
          <w:rFonts w:ascii="Times New Roman" w:hAnsi="Times New Roman"/>
          <w:sz w:val="28"/>
          <w:szCs w:val="28"/>
        </w:rPr>
        <w:t xml:space="preserve"> vai bīstamo vielu kategorijas:</w:t>
      </w:r>
      <w:r w:rsidRPr="00C30C1D">
        <w:rPr>
          <w:rFonts w:ascii="Times New Roman" w:hAnsi="Times New Roman"/>
          <w:i/>
          <w:sz w:val="28"/>
          <w:szCs w:val="28"/>
        </w:rPr>
        <w:t xml:space="preserve"> </w:t>
      </w:r>
    </w:p>
    <w:p w14:paraId="1820FB70" w14:textId="4A183E81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7.1.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bīstamo ķīmisko vielu vai maisījumu tirdzniecības nosaukumi un nosaukumi atbilstoši IUPAC nomenklatūrai;</w:t>
      </w:r>
    </w:p>
    <w:p w14:paraId="1820FB71" w14:textId="11784F32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7.2.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to bīstamo ķīmisko vielu nosaukumi, kuras ir maisījuma sastāvā;</w:t>
      </w:r>
    </w:p>
    <w:p w14:paraId="1820FB72" w14:textId="6C1712E9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7.3.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bīstamo ķīmisko vielu formulas vai struktūrformulas;</w:t>
      </w:r>
    </w:p>
    <w:p w14:paraId="1820FB73" w14:textId="6B232CE3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7.4.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bīstamo ķīmisko vielu CAS numuri;</w:t>
      </w:r>
    </w:p>
    <w:p w14:paraId="1820FB74" w14:textId="220A269D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7.5.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 xml:space="preserve">bīstamo ķīmisko vielu un maisījumu klasifikācija un marķējums saskaņā ar </w:t>
      </w:r>
      <w:r w:rsidR="001D0D5A" w:rsidRPr="00C30C1D">
        <w:rPr>
          <w:rFonts w:ascii="Times New Roman" w:hAnsi="Times New Roman"/>
          <w:sz w:val="28"/>
          <w:szCs w:val="28"/>
        </w:rPr>
        <w:t>r</w:t>
      </w:r>
      <w:r w:rsidRPr="00C30C1D">
        <w:rPr>
          <w:rFonts w:ascii="Times New Roman" w:hAnsi="Times New Roman"/>
          <w:sz w:val="28"/>
          <w:szCs w:val="28"/>
        </w:rPr>
        <w:t>egulā</w:t>
      </w:r>
      <w:r w:rsidRPr="00C30C1D">
        <w:rPr>
          <w:rFonts w:ascii="Times New Roman" w:hAnsi="Times New Roman"/>
          <w:bCs/>
          <w:sz w:val="28"/>
          <w:szCs w:val="28"/>
        </w:rPr>
        <w:t xml:space="preserve"> Nr.</w:t>
      </w:r>
      <w:r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bCs/>
          <w:sz w:val="28"/>
          <w:szCs w:val="28"/>
        </w:rPr>
        <w:t>1272/2008</w:t>
      </w:r>
      <w:r w:rsidRPr="00C30C1D">
        <w:rPr>
          <w:rFonts w:ascii="Times New Roman" w:hAnsi="Times New Roman"/>
          <w:sz w:val="28"/>
          <w:szCs w:val="28"/>
        </w:rPr>
        <w:t xml:space="preserve"> noteikto globāli harmonizēto sistēmu;</w:t>
      </w:r>
    </w:p>
    <w:p w14:paraId="1820FB75" w14:textId="6B52AB18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7.6.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konkrētu bīstamo vielu</w:t>
      </w:r>
      <w:r w:rsidR="00FC71DA" w:rsidRPr="00C30C1D">
        <w:rPr>
          <w:rFonts w:ascii="Times New Roman" w:hAnsi="Times New Roman"/>
          <w:sz w:val="28"/>
          <w:szCs w:val="28"/>
        </w:rPr>
        <w:t xml:space="preserve"> </w:t>
      </w:r>
      <w:r w:rsidRPr="00C30C1D">
        <w:rPr>
          <w:rFonts w:ascii="Times New Roman" w:hAnsi="Times New Roman"/>
          <w:sz w:val="28"/>
          <w:szCs w:val="28"/>
        </w:rPr>
        <w:t>daudzumi:</w:t>
      </w:r>
    </w:p>
    <w:p w14:paraId="1820FB76" w14:textId="16270035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7.6.1.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maksimāli iespējam</w:t>
      </w:r>
      <w:r w:rsidR="0085154F" w:rsidRPr="00C30C1D">
        <w:rPr>
          <w:rFonts w:ascii="Times New Roman" w:hAnsi="Times New Roman"/>
          <w:sz w:val="28"/>
          <w:szCs w:val="28"/>
        </w:rPr>
        <w:t>ais daudzums</w:t>
      </w:r>
      <w:r w:rsidRPr="00C30C1D">
        <w:rPr>
          <w:rFonts w:ascii="Times New Roman" w:hAnsi="Times New Roman"/>
          <w:sz w:val="28"/>
          <w:szCs w:val="28"/>
        </w:rPr>
        <w:t xml:space="preserve"> (atbilstoši projekta datiem);</w:t>
      </w:r>
    </w:p>
    <w:p w14:paraId="1820FB77" w14:textId="4EB4FE24" w:rsidR="00E22358" w:rsidRPr="00C30C1D" w:rsidRDefault="00E22358" w:rsidP="00EB7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7.6.</w:t>
      </w:r>
      <w:r w:rsidR="0085154F" w:rsidRPr="00C30C1D">
        <w:rPr>
          <w:rFonts w:ascii="Times New Roman" w:hAnsi="Times New Roman"/>
          <w:sz w:val="28"/>
          <w:szCs w:val="28"/>
        </w:rPr>
        <w:t>2</w:t>
      </w:r>
      <w:r w:rsidRPr="00C30C1D">
        <w:rPr>
          <w:rFonts w:ascii="Times New Roman" w:hAnsi="Times New Roman"/>
          <w:sz w:val="28"/>
          <w:szCs w:val="28"/>
        </w:rPr>
        <w:t>. vidēj</w:t>
      </w:r>
      <w:r w:rsidR="0085154F" w:rsidRPr="00C30C1D">
        <w:rPr>
          <w:rFonts w:ascii="Times New Roman" w:hAnsi="Times New Roman"/>
          <w:sz w:val="28"/>
          <w:szCs w:val="28"/>
        </w:rPr>
        <w:t>ais</w:t>
      </w:r>
      <w:r w:rsidRPr="00C30C1D">
        <w:rPr>
          <w:rFonts w:ascii="Times New Roman" w:hAnsi="Times New Roman"/>
          <w:sz w:val="28"/>
          <w:szCs w:val="28"/>
        </w:rPr>
        <w:t xml:space="preserve"> </w:t>
      </w:r>
      <w:r w:rsidR="0085154F" w:rsidRPr="00C30C1D">
        <w:rPr>
          <w:rFonts w:ascii="Times New Roman" w:hAnsi="Times New Roman"/>
          <w:sz w:val="28"/>
          <w:szCs w:val="28"/>
        </w:rPr>
        <w:t xml:space="preserve">daudzums </w:t>
      </w:r>
      <w:r w:rsidRPr="00C30C1D">
        <w:rPr>
          <w:rFonts w:ascii="Times New Roman" w:hAnsi="Times New Roman"/>
          <w:sz w:val="28"/>
          <w:szCs w:val="28"/>
        </w:rPr>
        <w:t>(atbilstoši inventarizācijas datiem, ja objekts ir nodots ekspluatācijā);</w:t>
      </w:r>
    </w:p>
    <w:p w14:paraId="1820FB78" w14:textId="09DF26C0" w:rsidR="00E22358" w:rsidRPr="00C30C1D" w:rsidRDefault="00E22358" w:rsidP="00013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7.7.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bīstamo vielu agregātstāvokļi;</w:t>
      </w:r>
      <w:r w:rsidRPr="00C30C1D">
        <w:rPr>
          <w:rFonts w:ascii="Times New Roman" w:hAnsi="Times New Roman"/>
          <w:i/>
          <w:sz w:val="28"/>
          <w:szCs w:val="28"/>
        </w:rPr>
        <w:t xml:space="preserve"> </w:t>
      </w:r>
    </w:p>
    <w:p w14:paraId="1820FB79" w14:textId="798A974F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7.8.</w:t>
      </w:r>
      <w:r w:rsidR="001D0D5A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atbilstoši šo noteikumu 1. pielikumam noteiktie bīstamo vielu maksimālie daudzumi:</w:t>
      </w:r>
    </w:p>
    <w:p w14:paraId="1820FB7A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7.8.1. bīstamajai vielai vai bīstamo vielu grupai;</w:t>
      </w:r>
    </w:p>
    <w:p w14:paraId="1820FB7B" w14:textId="12432C84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 xml:space="preserve">7.8.2. bīstamības kategorijai saskaņā ar </w:t>
      </w:r>
      <w:r w:rsidR="001D0D5A" w:rsidRPr="00C30C1D">
        <w:rPr>
          <w:rFonts w:ascii="Times New Roman" w:hAnsi="Times New Roman"/>
          <w:sz w:val="28"/>
          <w:szCs w:val="28"/>
        </w:rPr>
        <w:t>r</w:t>
      </w:r>
      <w:r w:rsidRPr="00C30C1D">
        <w:rPr>
          <w:rFonts w:ascii="Times New Roman" w:hAnsi="Times New Roman"/>
          <w:sz w:val="28"/>
          <w:szCs w:val="28"/>
        </w:rPr>
        <w:t>egul</w:t>
      </w:r>
      <w:r w:rsidR="00FC71DA" w:rsidRPr="00C30C1D">
        <w:rPr>
          <w:rFonts w:ascii="Times New Roman" w:hAnsi="Times New Roman"/>
          <w:sz w:val="28"/>
          <w:szCs w:val="28"/>
        </w:rPr>
        <w:t xml:space="preserve">u </w:t>
      </w:r>
      <w:r w:rsidRPr="00C30C1D">
        <w:rPr>
          <w:rFonts w:ascii="Times New Roman" w:hAnsi="Times New Roman"/>
          <w:bCs/>
          <w:sz w:val="28"/>
          <w:szCs w:val="28"/>
        </w:rPr>
        <w:t>Nr.</w:t>
      </w:r>
      <w:r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bCs/>
          <w:sz w:val="28"/>
          <w:szCs w:val="28"/>
        </w:rPr>
        <w:t>1272/2008</w:t>
      </w:r>
      <w:r w:rsidRPr="00C30C1D">
        <w:rPr>
          <w:rFonts w:ascii="Times New Roman" w:hAnsi="Times New Roman"/>
          <w:sz w:val="28"/>
          <w:szCs w:val="28"/>
        </w:rPr>
        <w:t>;</w:t>
      </w:r>
    </w:p>
    <w:p w14:paraId="1820FB7C" w14:textId="31D04968" w:rsidR="00E22358" w:rsidRPr="00C30C1D" w:rsidRDefault="00E22358" w:rsidP="00214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lastRenderedPageBreak/>
        <w:t>7.9.</w:t>
      </w:r>
      <w:r w:rsidR="0085154F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>atbilstoši šo noteikumu 1. pielikumam noteiktie bīstamo vielu daudzuma kritēriji,</w:t>
      </w:r>
      <w:r w:rsidRPr="00C30C1D">
        <w:rPr>
          <w:rFonts w:ascii="Times New Roman" w:hAnsi="Times New Roman"/>
          <w:sz w:val="28"/>
          <w:szCs w:val="28"/>
          <w:lang w:eastAsia="lv-LV"/>
        </w:rPr>
        <w:t xml:space="preserve"> novērtējot atsevišķi </w:t>
      </w:r>
      <w:r w:rsidRPr="00C30C1D">
        <w:rPr>
          <w:rFonts w:ascii="Times New Roman" w:hAnsi="Times New Roman"/>
          <w:sz w:val="28"/>
          <w:szCs w:val="28"/>
        </w:rPr>
        <w:t xml:space="preserve">bīstamo vielu </w:t>
      </w:r>
      <w:r w:rsidRPr="00C30C1D">
        <w:rPr>
          <w:rFonts w:ascii="Times New Roman" w:hAnsi="Times New Roman"/>
          <w:sz w:val="28"/>
          <w:szCs w:val="28"/>
          <w:lang w:eastAsia="lv-LV"/>
        </w:rPr>
        <w:t>bīstamību veselībai, fizikā</w:t>
      </w:r>
      <w:r w:rsidR="00214791" w:rsidRPr="00C30C1D">
        <w:rPr>
          <w:rFonts w:ascii="Times New Roman" w:hAnsi="Times New Roman"/>
          <w:sz w:val="28"/>
          <w:szCs w:val="28"/>
          <w:lang w:eastAsia="lv-LV"/>
        </w:rPr>
        <w:t>lo bīstamību un bīstamību videi;</w:t>
      </w:r>
    </w:p>
    <w:p w14:paraId="1820FB7D" w14:textId="0752BE93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7.10.</w:t>
      </w:r>
      <w:r w:rsidR="0085154F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 xml:space="preserve">atbilstoši šo noteikumu 1. pielikumam noteiktā bīstamo </w:t>
      </w:r>
      <w:r w:rsidR="000E243A" w:rsidRPr="00C30C1D">
        <w:rPr>
          <w:rFonts w:ascii="Times New Roman" w:hAnsi="Times New Roman"/>
          <w:sz w:val="28"/>
          <w:szCs w:val="28"/>
        </w:rPr>
        <w:t>vielu klātbūtne objektā vai visā</w:t>
      </w:r>
      <w:r w:rsidRPr="00C30C1D">
        <w:rPr>
          <w:rFonts w:ascii="Times New Roman" w:hAnsi="Times New Roman"/>
          <w:sz w:val="28"/>
          <w:szCs w:val="28"/>
        </w:rPr>
        <w:t xml:space="preserve">s </w:t>
      </w:r>
      <w:r w:rsidR="000E243A" w:rsidRPr="00C30C1D">
        <w:rPr>
          <w:rFonts w:ascii="Times New Roman" w:hAnsi="Times New Roman"/>
          <w:sz w:val="28"/>
          <w:szCs w:val="28"/>
        </w:rPr>
        <w:t>objekta iekārtās</w:t>
      </w:r>
      <w:r w:rsidRPr="00C30C1D">
        <w:rPr>
          <w:rFonts w:ascii="Times New Roman" w:hAnsi="Times New Roman"/>
          <w:sz w:val="28"/>
          <w:szCs w:val="28"/>
        </w:rPr>
        <w:t>, kas atrodas vienā teritorijā.</w:t>
      </w:r>
    </w:p>
    <w:p w14:paraId="1820FB7E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0FB7F" w14:textId="36718BBD" w:rsidR="00E22358" w:rsidRPr="00C30C1D" w:rsidRDefault="00E22358" w:rsidP="00A0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8.</w:t>
      </w:r>
      <w:r w:rsidR="0085154F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 xml:space="preserve">Apraksts par objektā vai </w:t>
      </w:r>
      <w:r w:rsidR="000E243A" w:rsidRPr="00C30C1D">
        <w:rPr>
          <w:rFonts w:ascii="Times New Roman" w:hAnsi="Times New Roman"/>
          <w:sz w:val="28"/>
          <w:szCs w:val="28"/>
        </w:rPr>
        <w:t>visās objekta iekārtās</w:t>
      </w:r>
      <w:r w:rsidR="009E40C0" w:rsidRPr="00C30C1D">
        <w:rPr>
          <w:rFonts w:ascii="Times New Roman" w:hAnsi="Times New Roman"/>
          <w:sz w:val="28"/>
          <w:szCs w:val="28"/>
        </w:rPr>
        <w:t xml:space="preserve"> vai glabātavās</w:t>
      </w:r>
      <w:r w:rsidRPr="00C30C1D">
        <w:rPr>
          <w:rFonts w:ascii="Times New Roman" w:hAnsi="Times New Roman"/>
          <w:sz w:val="28"/>
          <w:szCs w:val="28"/>
        </w:rPr>
        <w:t>, kas atrodas vienā teritorijā, veicamajām vai plānotajām darbībām</w:t>
      </w:r>
      <w:r w:rsidR="00F851D2" w:rsidRPr="00C30C1D">
        <w:rPr>
          <w:rFonts w:ascii="Times New Roman" w:hAnsi="Times New Roman"/>
          <w:sz w:val="28"/>
          <w:szCs w:val="28"/>
        </w:rPr>
        <w:t>.</w:t>
      </w:r>
    </w:p>
    <w:p w14:paraId="1820FB80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0FB81" w14:textId="319B08AE" w:rsidR="00E22358" w:rsidRPr="00C30C1D" w:rsidRDefault="00626E9C" w:rsidP="00921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9.</w:t>
      </w:r>
      <w:r w:rsidR="0085154F" w:rsidRPr="00C30C1D">
        <w:rPr>
          <w:rFonts w:ascii="Times New Roman" w:hAnsi="Times New Roman"/>
          <w:sz w:val="28"/>
          <w:szCs w:val="28"/>
        </w:rPr>
        <w:t> </w:t>
      </w:r>
      <w:r w:rsidRPr="00C30C1D">
        <w:rPr>
          <w:rFonts w:ascii="Times New Roman" w:hAnsi="Times New Roman"/>
          <w:sz w:val="28"/>
          <w:szCs w:val="28"/>
        </w:rPr>
        <w:t xml:space="preserve">Visu </w:t>
      </w:r>
      <w:r w:rsidR="0085154F" w:rsidRPr="00C30C1D">
        <w:rPr>
          <w:rFonts w:ascii="Times New Roman" w:hAnsi="Times New Roman"/>
          <w:sz w:val="28"/>
          <w:szCs w:val="28"/>
        </w:rPr>
        <w:t xml:space="preserve">vienā teritorijā esošo </w:t>
      </w:r>
      <w:r w:rsidRPr="00C30C1D">
        <w:rPr>
          <w:rFonts w:ascii="Times New Roman" w:hAnsi="Times New Roman"/>
          <w:sz w:val="28"/>
          <w:szCs w:val="28"/>
        </w:rPr>
        <w:t>objekta</w:t>
      </w:r>
      <w:r w:rsidR="000E243A" w:rsidRPr="00C30C1D">
        <w:rPr>
          <w:rFonts w:ascii="Times New Roman" w:hAnsi="Times New Roman"/>
          <w:sz w:val="28"/>
          <w:szCs w:val="28"/>
        </w:rPr>
        <w:t xml:space="preserve"> iekārtu</w:t>
      </w:r>
      <w:r w:rsidR="00E22358" w:rsidRPr="00C30C1D">
        <w:rPr>
          <w:rFonts w:ascii="Times New Roman" w:hAnsi="Times New Roman"/>
          <w:sz w:val="28"/>
          <w:szCs w:val="28"/>
        </w:rPr>
        <w:t xml:space="preserve"> vai objekta teritorijas un tuvākās apkārtnes apraksts, norādot faktorus, kas var izraisīt vai veicināt rūpnieciskas avārijas rašanos vai padarīt smagākas tās sekas, tai skaitā:</w:t>
      </w:r>
      <w:r w:rsidR="00E22358" w:rsidRPr="00C30C1D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</w:p>
    <w:p w14:paraId="1820FB82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9.1. bīstamo vielu izvietojums;</w:t>
      </w:r>
    </w:p>
    <w:p w14:paraId="1820FB83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9.2. bīstamo iekārtu izvietojums;</w:t>
      </w:r>
    </w:p>
    <w:p w14:paraId="1820FB84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9.3. bīstamo iekārtu reģistrācija (vieta un datums);</w:t>
      </w:r>
    </w:p>
    <w:p w14:paraId="1820FB85" w14:textId="1EF0E62C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9.4. citi rūpniecisk</w:t>
      </w:r>
      <w:r w:rsidR="0085154F" w:rsidRPr="00C30C1D">
        <w:rPr>
          <w:rFonts w:ascii="Times New Roman" w:hAnsi="Times New Roman"/>
          <w:sz w:val="28"/>
          <w:szCs w:val="28"/>
        </w:rPr>
        <w:t>ā</w:t>
      </w:r>
      <w:r w:rsidRPr="00C30C1D">
        <w:rPr>
          <w:rFonts w:ascii="Times New Roman" w:hAnsi="Times New Roman"/>
          <w:sz w:val="28"/>
          <w:szCs w:val="28"/>
        </w:rPr>
        <w:t>s avārijas riska avoti un to izvietojums objektā;</w:t>
      </w:r>
    </w:p>
    <w:p w14:paraId="1820FB86" w14:textId="7B2EC1E9" w:rsidR="004D6591" w:rsidRPr="00C30C1D" w:rsidRDefault="004D6591" w:rsidP="004D6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9.5. ārējie faktori, kas var izraisīt rūpniecisku avāriju vai padarīt smagākas tās sekas, to raksturs, izvietojums</w:t>
      </w:r>
      <w:r w:rsidR="0085154F" w:rsidRPr="00C30C1D">
        <w:rPr>
          <w:rFonts w:ascii="Times New Roman" w:hAnsi="Times New Roman"/>
          <w:sz w:val="28"/>
          <w:szCs w:val="28"/>
        </w:rPr>
        <w:t>,</w:t>
      </w:r>
      <w:r w:rsidRPr="00C30C1D">
        <w:rPr>
          <w:rFonts w:ascii="Times New Roman" w:hAnsi="Times New Roman"/>
          <w:sz w:val="28"/>
          <w:szCs w:val="28"/>
        </w:rPr>
        <w:t xml:space="preserve"> iespējamā iedarbī</w:t>
      </w:r>
      <w:r w:rsidR="0085154F" w:rsidRPr="00C30C1D">
        <w:rPr>
          <w:rFonts w:ascii="Times New Roman" w:hAnsi="Times New Roman"/>
          <w:sz w:val="28"/>
          <w:szCs w:val="28"/>
        </w:rPr>
        <w:t>ba un domino efekti, tai skaitā</w:t>
      </w:r>
      <w:r w:rsidRPr="00C30C1D">
        <w:rPr>
          <w:rFonts w:ascii="Times New Roman" w:hAnsi="Times New Roman"/>
          <w:sz w:val="28"/>
          <w:szCs w:val="28"/>
        </w:rPr>
        <w:t xml:space="preserve"> informācija par blakusesošām darbības vietām, uz k</w:t>
      </w:r>
      <w:r w:rsidR="0085154F" w:rsidRPr="00C30C1D">
        <w:rPr>
          <w:rFonts w:ascii="Times New Roman" w:hAnsi="Times New Roman"/>
          <w:sz w:val="28"/>
          <w:szCs w:val="28"/>
        </w:rPr>
        <w:t>urām</w:t>
      </w:r>
      <w:r w:rsidRPr="00C30C1D">
        <w:rPr>
          <w:rFonts w:ascii="Times New Roman" w:hAnsi="Times New Roman"/>
          <w:sz w:val="28"/>
          <w:szCs w:val="28"/>
        </w:rPr>
        <w:t xml:space="preserve"> neattiecas šie noteikumi (ja šāda informācija ir pieejama); </w:t>
      </w:r>
    </w:p>
    <w:p w14:paraId="1820FB87" w14:textId="77777777" w:rsidR="00E22358" w:rsidRPr="00C30C1D" w:rsidRDefault="00E22358" w:rsidP="00921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1D">
        <w:rPr>
          <w:rFonts w:ascii="Times New Roman" w:hAnsi="Times New Roman"/>
          <w:sz w:val="28"/>
          <w:szCs w:val="28"/>
        </w:rPr>
        <w:t>9.6. potenciāli apdraudētās teritori</w:t>
      </w:r>
      <w:r w:rsidR="00626E9C" w:rsidRPr="00C30C1D">
        <w:rPr>
          <w:rFonts w:ascii="Times New Roman" w:hAnsi="Times New Roman"/>
          <w:sz w:val="28"/>
          <w:szCs w:val="28"/>
        </w:rPr>
        <w:t>jas un to shematisks attēlojums.</w:t>
      </w:r>
    </w:p>
    <w:p w14:paraId="1820FB88" w14:textId="77777777" w:rsidR="00E22358" w:rsidRPr="00C30C1D" w:rsidRDefault="00E22358" w:rsidP="0016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0FB89" w14:textId="77777777" w:rsidR="00E22358" w:rsidRPr="00C30C1D" w:rsidRDefault="00E22358" w:rsidP="00C948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20FB8A" w14:textId="77777777" w:rsidR="0054770E" w:rsidRPr="00C30C1D" w:rsidRDefault="0054770E" w:rsidP="004657A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1820FB8B" w14:textId="09ECCE11" w:rsidR="0054770E" w:rsidRPr="00C30C1D" w:rsidRDefault="0054770E" w:rsidP="001D0D5A">
      <w:pPr>
        <w:tabs>
          <w:tab w:val="left" w:pos="6663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C30C1D">
        <w:rPr>
          <w:rFonts w:ascii="Times New Roman" w:hAnsi="Times New Roman"/>
          <w:color w:val="000000"/>
          <w:sz w:val="28"/>
          <w:szCs w:val="28"/>
          <w:lang w:eastAsia="lv-LV"/>
        </w:rPr>
        <w:t xml:space="preserve">Vides aizsardzības un </w:t>
      </w:r>
      <w:r w:rsidRPr="00C30C1D">
        <w:rPr>
          <w:rFonts w:ascii="Times New Roman" w:hAnsi="Times New Roman"/>
          <w:color w:val="000000"/>
          <w:sz w:val="28"/>
          <w:szCs w:val="28"/>
          <w:lang w:eastAsia="lv-LV"/>
        </w:rPr>
        <w:br/>
        <w:t>reģionālās attīstības mi</w:t>
      </w:r>
      <w:r w:rsidR="007028A9" w:rsidRPr="00C30C1D">
        <w:rPr>
          <w:rFonts w:ascii="Times New Roman" w:hAnsi="Times New Roman"/>
          <w:color w:val="000000"/>
          <w:sz w:val="28"/>
          <w:szCs w:val="28"/>
          <w:lang w:eastAsia="lv-LV"/>
        </w:rPr>
        <w:t xml:space="preserve">nistrs </w:t>
      </w:r>
      <w:r w:rsidR="001D0D5A" w:rsidRPr="00C30C1D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C30C1D">
        <w:rPr>
          <w:rFonts w:ascii="Times New Roman" w:hAnsi="Times New Roman"/>
          <w:color w:val="000000"/>
          <w:sz w:val="28"/>
          <w:szCs w:val="28"/>
          <w:lang w:eastAsia="lv-LV"/>
        </w:rPr>
        <w:t>K</w:t>
      </w:r>
      <w:r w:rsidR="007028A9" w:rsidRPr="00C30C1D">
        <w:rPr>
          <w:rFonts w:ascii="Times New Roman" w:hAnsi="Times New Roman"/>
          <w:color w:val="000000"/>
          <w:sz w:val="28"/>
          <w:szCs w:val="28"/>
          <w:lang w:eastAsia="lv-LV"/>
        </w:rPr>
        <w:t>aspars</w:t>
      </w:r>
      <w:r w:rsidRPr="00C30C1D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Gerhards</w:t>
      </w:r>
    </w:p>
    <w:sectPr w:rsidR="0054770E" w:rsidRPr="00C30C1D" w:rsidSect="007028A9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EC41" w14:textId="77777777" w:rsidR="0085154F" w:rsidRDefault="0085154F" w:rsidP="00BF1085">
      <w:pPr>
        <w:spacing w:after="0" w:line="240" w:lineRule="auto"/>
      </w:pPr>
      <w:r>
        <w:separator/>
      </w:r>
    </w:p>
  </w:endnote>
  <w:endnote w:type="continuationSeparator" w:id="0">
    <w:p w14:paraId="1523549C" w14:textId="77777777" w:rsidR="0085154F" w:rsidRDefault="0085154F" w:rsidP="00BF1085">
      <w:pPr>
        <w:spacing w:after="0" w:line="240" w:lineRule="auto"/>
      </w:pPr>
      <w:r>
        <w:continuationSeparator/>
      </w:r>
    </w:p>
  </w:endnote>
  <w:endnote w:type="continuationNotice" w:id="1">
    <w:p w14:paraId="75A1C021" w14:textId="77777777" w:rsidR="00EF420A" w:rsidRDefault="00EF42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B24D" w14:textId="77777777" w:rsidR="0085154F" w:rsidRPr="007028A9" w:rsidRDefault="0085154F" w:rsidP="007028A9">
    <w:pPr>
      <w:pStyle w:val="Footer"/>
      <w:rPr>
        <w:rFonts w:ascii="Times New Roman" w:hAnsi="Times New Roman"/>
        <w:sz w:val="16"/>
        <w:szCs w:val="16"/>
      </w:rPr>
    </w:pPr>
    <w:r w:rsidRPr="007028A9">
      <w:rPr>
        <w:rFonts w:ascii="Times New Roman" w:hAnsi="Times New Roman"/>
        <w:sz w:val="16"/>
        <w:szCs w:val="16"/>
      </w:rPr>
      <w:t>N2816_5p2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F6338" w14:textId="3D3E1EA1" w:rsidR="0085154F" w:rsidRPr="007028A9" w:rsidRDefault="0085154F">
    <w:pPr>
      <w:pStyle w:val="Footer"/>
      <w:rPr>
        <w:rFonts w:ascii="Times New Roman" w:hAnsi="Times New Roman"/>
        <w:sz w:val="16"/>
        <w:szCs w:val="16"/>
      </w:rPr>
    </w:pPr>
    <w:r w:rsidRPr="007028A9">
      <w:rPr>
        <w:rFonts w:ascii="Times New Roman" w:hAnsi="Times New Roman"/>
        <w:sz w:val="16"/>
        <w:szCs w:val="16"/>
      </w:rPr>
      <w:t>N2816_5p2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2154F" w14:textId="77777777" w:rsidR="0085154F" w:rsidRDefault="0085154F" w:rsidP="00BF1085">
      <w:pPr>
        <w:spacing w:after="0" w:line="240" w:lineRule="auto"/>
      </w:pPr>
      <w:r>
        <w:separator/>
      </w:r>
    </w:p>
  </w:footnote>
  <w:footnote w:type="continuationSeparator" w:id="0">
    <w:p w14:paraId="1B2192AF" w14:textId="77777777" w:rsidR="0085154F" w:rsidRDefault="0085154F" w:rsidP="00BF1085">
      <w:pPr>
        <w:spacing w:after="0" w:line="240" w:lineRule="auto"/>
      </w:pPr>
      <w:r>
        <w:continuationSeparator/>
      </w:r>
    </w:p>
  </w:footnote>
  <w:footnote w:type="continuationNotice" w:id="1">
    <w:p w14:paraId="11F1DB74" w14:textId="77777777" w:rsidR="00EF420A" w:rsidRDefault="00EF42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0FB9F" w14:textId="77777777" w:rsidR="0085154F" w:rsidRPr="00C30C1D" w:rsidRDefault="0085154F">
    <w:pPr>
      <w:pStyle w:val="Header"/>
      <w:jc w:val="center"/>
      <w:rPr>
        <w:rFonts w:ascii="Times New Roman" w:hAnsi="Times New Roman"/>
        <w:sz w:val="24"/>
        <w:szCs w:val="24"/>
      </w:rPr>
    </w:pPr>
    <w:r w:rsidRPr="00C30C1D">
      <w:rPr>
        <w:rFonts w:ascii="Times New Roman" w:hAnsi="Times New Roman"/>
        <w:sz w:val="24"/>
        <w:szCs w:val="24"/>
      </w:rPr>
      <w:fldChar w:fldCharType="begin"/>
    </w:r>
    <w:r w:rsidRPr="00C30C1D">
      <w:rPr>
        <w:rFonts w:ascii="Times New Roman" w:hAnsi="Times New Roman"/>
        <w:sz w:val="24"/>
        <w:szCs w:val="24"/>
      </w:rPr>
      <w:instrText xml:space="preserve"> PAGE   \* MERGEFORMAT </w:instrText>
    </w:r>
    <w:r w:rsidRPr="00C30C1D">
      <w:rPr>
        <w:rFonts w:ascii="Times New Roman" w:hAnsi="Times New Roman"/>
        <w:sz w:val="24"/>
        <w:szCs w:val="24"/>
      </w:rPr>
      <w:fldChar w:fldCharType="separate"/>
    </w:r>
    <w:r w:rsidR="00B574F2">
      <w:rPr>
        <w:rFonts w:ascii="Times New Roman" w:hAnsi="Times New Roman"/>
        <w:noProof/>
        <w:sz w:val="24"/>
        <w:szCs w:val="24"/>
      </w:rPr>
      <w:t>3</w:t>
    </w:r>
    <w:r w:rsidRPr="00C30C1D">
      <w:rPr>
        <w:rFonts w:ascii="Times New Roman" w:hAnsi="Times New Roman"/>
        <w:sz w:val="24"/>
        <w:szCs w:val="24"/>
      </w:rPr>
      <w:fldChar w:fldCharType="end"/>
    </w:r>
  </w:p>
  <w:p w14:paraId="1820FBA0" w14:textId="77777777" w:rsidR="0085154F" w:rsidRDefault="00851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96443"/>
    <w:rsid w:val="00002568"/>
    <w:rsid w:val="00013EB8"/>
    <w:rsid w:val="00034220"/>
    <w:rsid w:val="000569E0"/>
    <w:rsid w:val="00063BDA"/>
    <w:rsid w:val="0007033C"/>
    <w:rsid w:val="00091658"/>
    <w:rsid w:val="00096967"/>
    <w:rsid w:val="000E243A"/>
    <w:rsid w:val="00101D46"/>
    <w:rsid w:val="001128FD"/>
    <w:rsid w:val="00122CC3"/>
    <w:rsid w:val="0013491C"/>
    <w:rsid w:val="0014643E"/>
    <w:rsid w:val="001626AB"/>
    <w:rsid w:val="00196DD0"/>
    <w:rsid w:val="001D0D5A"/>
    <w:rsid w:val="00214791"/>
    <w:rsid w:val="00220023"/>
    <w:rsid w:val="00235558"/>
    <w:rsid w:val="00250A79"/>
    <w:rsid w:val="00293A7A"/>
    <w:rsid w:val="002B0968"/>
    <w:rsid w:val="002C1F87"/>
    <w:rsid w:val="00305FD0"/>
    <w:rsid w:val="003424D1"/>
    <w:rsid w:val="00345261"/>
    <w:rsid w:val="00346E02"/>
    <w:rsid w:val="00352C2B"/>
    <w:rsid w:val="00356617"/>
    <w:rsid w:val="00374773"/>
    <w:rsid w:val="00374956"/>
    <w:rsid w:val="0039509E"/>
    <w:rsid w:val="003E0E6B"/>
    <w:rsid w:val="003F547C"/>
    <w:rsid w:val="004657A6"/>
    <w:rsid w:val="0047408B"/>
    <w:rsid w:val="004B17A1"/>
    <w:rsid w:val="004B651E"/>
    <w:rsid w:val="004D6591"/>
    <w:rsid w:val="004E0B14"/>
    <w:rsid w:val="004E2A28"/>
    <w:rsid w:val="00525370"/>
    <w:rsid w:val="0054770E"/>
    <w:rsid w:val="00560A31"/>
    <w:rsid w:val="00591367"/>
    <w:rsid w:val="00597768"/>
    <w:rsid w:val="005A6CA8"/>
    <w:rsid w:val="005D2046"/>
    <w:rsid w:val="005F39EB"/>
    <w:rsid w:val="005F4605"/>
    <w:rsid w:val="006127E7"/>
    <w:rsid w:val="00626E9C"/>
    <w:rsid w:val="00637139"/>
    <w:rsid w:val="006822D8"/>
    <w:rsid w:val="00682A9B"/>
    <w:rsid w:val="0068764C"/>
    <w:rsid w:val="006B431C"/>
    <w:rsid w:val="006C162C"/>
    <w:rsid w:val="006C71CF"/>
    <w:rsid w:val="006E1F04"/>
    <w:rsid w:val="006F2DF2"/>
    <w:rsid w:val="007028A9"/>
    <w:rsid w:val="007158A7"/>
    <w:rsid w:val="007276B5"/>
    <w:rsid w:val="00740734"/>
    <w:rsid w:val="007503C2"/>
    <w:rsid w:val="007615B3"/>
    <w:rsid w:val="007871DA"/>
    <w:rsid w:val="007A60A7"/>
    <w:rsid w:val="007D1AAB"/>
    <w:rsid w:val="007E045C"/>
    <w:rsid w:val="007E0933"/>
    <w:rsid w:val="007F5541"/>
    <w:rsid w:val="0082037F"/>
    <w:rsid w:val="0083164F"/>
    <w:rsid w:val="00842F04"/>
    <w:rsid w:val="0085154F"/>
    <w:rsid w:val="008541B2"/>
    <w:rsid w:val="00856A1F"/>
    <w:rsid w:val="008843AD"/>
    <w:rsid w:val="00894FE2"/>
    <w:rsid w:val="008A7FF0"/>
    <w:rsid w:val="008F570E"/>
    <w:rsid w:val="00906381"/>
    <w:rsid w:val="00913B8E"/>
    <w:rsid w:val="00921E20"/>
    <w:rsid w:val="00924B69"/>
    <w:rsid w:val="0094146C"/>
    <w:rsid w:val="009431DA"/>
    <w:rsid w:val="009B6011"/>
    <w:rsid w:val="009B71E5"/>
    <w:rsid w:val="009C6F90"/>
    <w:rsid w:val="009E40C0"/>
    <w:rsid w:val="009E490F"/>
    <w:rsid w:val="009F1E28"/>
    <w:rsid w:val="00A06970"/>
    <w:rsid w:val="00A07425"/>
    <w:rsid w:val="00A10251"/>
    <w:rsid w:val="00A14F25"/>
    <w:rsid w:val="00A47CE0"/>
    <w:rsid w:val="00A54D21"/>
    <w:rsid w:val="00A92856"/>
    <w:rsid w:val="00A95172"/>
    <w:rsid w:val="00A96EAD"/>
    <w:rsid w:val="00AE5D66"/>
    <w:rsid w:val="00B20CC4"/>
    <w:rsid w:val="00B27F3E"/>
    <w:rsid w:val="00B36201"/>
    <w:rsid w:val="00B574F2"/>
    <w:rsid w:val="00B708B1"/>
    <w:rsid w:val="00B739C1"/>
    <w:rsid w:val="00B802B9"/>
    <w:rsid w:val="00B8410D"/>
    <w:rsid w:val="00BF1085"/>
    <w:rsid w:val="00BF1A58"/>
    <w:rsid w:val="00C027D5"/>
    <w:rsid w:val="00C05E95"/>
    <w:rsid w:val="00C30C1D"/>
    <w:rsid w:val="00C4790F"/>
    <w:rsid w:val="00C800A7"/>
    <w:rsid w:val="00C83717"/>
    <w:rsid w:val="00C94898"/>
    <w:rsid w:val="00C96443"/>
    <w:rsid w:val="00CA4A50"/>
    <w:rsid w:val="00CB3FD7"/>
    <w:rsid w:val="00CD70DD"/>
    <w:rsid w:val="00CF4387"/>
    <w:rsid w:val="00D163B0"/>
    <w:rsid w:val="00D603F2"/>
    <w:rsid w:val="00D8118E"/>
    <w:rsid w:val="00D92440"/>
    <w:rsid w:val="00DC6836"/>
    <w:rsid w:val="00DE49B8"/>
    <w:rsid w:val="00E054E7"/>
    <w:rsid w:val="00E22358"/>
    <w:rsid w:val="00E55EF3"/>
    <w:rsid w:val="00E64801"/>
    <w:rsid w:val="00EA21FE"/>
    <w:rsid w:val="00EB2217"/>
    <w:rsid w:val="00EB56A6"/>
    <w:rsid w:val="00EB770C"/>
    <w:rsid w:val="00ED325D"/>
    <w:rsid w:val="00EF420A"/>
    <w:rsid w:val="00F136D4"/>
    <w:rsid w:val="00F41811"/>
    <w:rsid w:val="00F503BE"/>
    <w:rsid w:val="00F720E5"/>
    <w:rsid w:val="00F768D6"/>
    <w:rsid w:val="00F851D2"/>
    <w:rsid w:val="00F930F6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20F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10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1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08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C16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3A7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1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3A7A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A7A"/>
    <w:rPr>
      <w:rFonts w:ascii="Times New Roman" w:hAnsi="Times New Roman" w:cs="Times New Roman"/>
      <w:sz w:val="2"/>
      <w:lang w:eastAsia="en-US"/>
    </w:rPr>
  </w:style>
  <w:style w:type="paragraph" w:customStyle="1" w:styleId="CharChar2Char">
    <w:name w:val="Char Char2 Char"/>
    <w:basedOn w:val="Normal"/>
    <w:uiPriority w:val="99"/>
    <w:rsid w:val="00921E20"/>
    <w:pPr>
      <w:spacing w:line="240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5105-F910-44D3-B2FB-A17B866D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Dagnija Jirgensone</dc:creator>
  <cp:keywords/>
  <dc:description/>
  <cp:lastModifiedBy>Jekaterina Borovika</cp:lastModifiedBy>
  <cp:revision>7</cp:revision>
  <cp:lastPrinted>2016-01-28T08:00:00Z</cp:lastPrinted>
  <dcterms:created xsi:type="dcterms:W3CDTF">2015-12-14T10:23:00Z</dcterms:created>
  <dcterms:modified xsi:type="dcterms:W3CDTF">2016-03-02T12:09:00Z</dcterms:modified>
  <cp:contentStatus/>
</cp:coreProperties>
</file>