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23A77" w14:textId="77777777" w:rsidR="00832395" w:rsidRPr="00404BDD" w:rsidRDefault="00832395" w:rsidP="00F5568B">
      <w:pPr>
        <w:spacing w:after="0" w:line="240" w:lineRule="auto"/>
        <w:jc w:val="center"/>
        <w:rPr>
          <w:rFonts w:ascii="Times New Roman" w:hAnsi="Times New Roman" w:cs="Times New Roman"/>
          <w:sz w:val="28"/>
          <w:szCs w:val="28"/>
        </w:rPr>
      </w:pPr>
    </w:p>
    <w:p w14:paraId="046E9E87" w14:textId="77777777" w:rsidR="00D630B3" w:rsidRPr="00404BDD" w:rsidRDefault="00D630B3" w:rsidP="00F5568B">
      <w:pPr>
        <w:spacing w:after="0" w:line="240" w:lineRule="auto"/>
        <w:jc w:val="center"/>
        <w:rPr>
          <w:rFonts w:ascii="Times New Roman" w:hAnsi="Times New Roman" w:cs="Times New Roman"/>
          <w:sz w:val="28"/>
          <w:szCs w:val="28"/>
        </w:rPr>
      </w:pPr>
    </w:p>
    <w:p w14:paraId="58E9D289" w14:textId="08391220" w:rsidR="00D630B3" w:rsidRDefault="00D630B3" w:rsidP="00D630B3">
      <w:pPr>
        <w:spacing w:after="0" w:line="240" w:lineRule="auto"/>
        <w:rPr>
          <w:rFonts w:ascii="Times New Roman" w:hAnsi="Times New Roman" w:cs="Times New Roman"/>
          <w:sz w:val="28"/>
          <w:szCs w:val="28"/>
        </w:rPr>
      </w:pPr>
    </w:p>
    <w:p w14:paraId="05803C67" w14:textId="77777777" w:rsidR="00404BDD" w:rsidRDefault="00404BDD" w:rsidP="00D630B3">
      <w:pPr>
        <w:spacing w:after="0" w:line="240" w:lineRule="auto"/>
        <w:rPr>
          <w:rFonts w:ascii="Times New Roman" w:hAnsi="Times New Roman" w:cs="Times New Roman"/>
          <w:sz w:val="28"/>
          <w:szCs w:val="28"/>
        </w:rPr>
      </w:pPr>
    </w:p>
    <w:p w14:paraId="2399F052" w14:textId="77777777" w:rsidR="00404BDD" w:rsidRPr="00404BDD" w:rsidRDefault="00404BDD" w:rsidP="00D630B3">
      <w:pPr>
        <w:spacing w:after="0" w:line="240" w:lineRule="auto"/>
        <w:rPr>
          <w:rFonts w:ascii="Times New Roman" w:hAnsi="Times New Roman" w:cs="Times New Roman"/>
          <w:sz w:val="28"/>
          <w:szCs w:val="28"/>
        </w:rPr>
      </w:pPr>
    </w:p>
    <w:p w14:paraId="1BB6E7E3" w14:textId="118B5F2C" w:rsidR="00D630B3" w:rsidRPr="00065F75" w:rsidRDefault="00D630B3" w:rsidP="00D630B3">
      <w:pPr>
        <w:tabs>
          <w:tab w:val="left" w:pos="6804"/>
        </w:tabs>
        <w:spacing w:after="0" w:line="240" w:lineRule="auto"/>
        <w:rPr>
          <w:rFonts w:ascii="Times New Roman" w:hAnsi="Times New Roman" w:cs="Times New Roman"/>
          <w:sz w:val="28"/>
          <w:szCs w:val="28"/>
        </w:rPr>
      </w:pPr>
      <w:r w:rsidRPr="00065F75">
        <w:rPr>
          <w:rFonts w:ascii="Times New Roman" w:hAnsi="Times New Roman" w:cs="Times New Roman"/>
          <w:sz w:val="28"/>
          <w:szCs w:val="28"/>
        </w:rPr>
        <w:t xml:space="preserve">2016. gada </w:t>
      </w:r>
      <w:r w:rsidR="0058757B">
        <w:rPr>
          <w:rFonts w:ascii="Times New Roman" w:hAnsi="Times New Roman" w:cs="Times New Roman"/>
          <w:sz w:val="28"/>
          <w:szCs w:val="28"/>
        </w:rPr>
        <w:t>23. februārī</w:t>
      </w:r>
      <w:r w:rsidRPr="00065F75">
        <w:rPr>
          <w:rFonts w:ascii="Times New Roman" w:hAnsi="Times New Roman" w:cs="Times New Roman"/>
          <w:sz w:val="28"/>
          <w:szCs w:val="28"/>
        </w:rPr>
        <w:tab/>
        <w:t>Noteikumi Nr.</w:t>
      </w:r>
      <w:r w:rsidR="0058757B">
        <w:rPr>
          <w:rFonts w:ascii="Times New Roman" w:hAnsi="Times New Roman" w:cs="Times New Roman"/>
          <w:sz w:val="28"/>
          <w:szCs w:val="28"/>
        </w:rPr>
        <w:t> 110</w:t>
      </w:r>
    </w:p>
    <w:p w14:paraId="52EAB872" w14:textId="01C1926E" w:rsidR="00D630B3" w:rsidRPr="00065F75" w:rsidRDefault="00D630B3" w:rsidP="00D630B3">
      <w:pPr>
        <w:tabs>
          <w:tab w:val="left" w:pos="6804"/>
        </w:tabs>
        <w:spacing w:after="0" w:line="240" w:lineRule="auto"/>
        <w:rPr>
          <w:rFonts w:ascii="Times New Roman" w:hAnsi="Times New Roman" w:cs="Times New Roman"/>
          <w:sz w:val="28"/>
          <w:szCs w:val="28"/>
        </w:rPr>
      </w:pPr>
      <w:r w:rsidRPr="00065F75">
        <w:rPr>
          <w:rFonts w:ascii="Times New Roman" w:hAnsi="Times New Roman" w:cs="Times New Roman"/>
          <w:sz w:val="28"/>
          <w:szCs w:val="28"/>
        </w:rPr>
        <w:t>Rīgā</w:t>
      </w:r>
      <w:r w:rsidRPr="00065F75">
        <w:rPr>
          <w:rFonts w:ascii="Times New Roman" w:hAnsi="Times New Roman" w:cs="Times New Roman"/>
          <w:sz w:val="28"/>
          <w:szCs w:val="28"/>
        </w:rPr>
        <w:tab/>
        <w:t>(prot. Nr. </w:t>
      </w:r>
      <w:r w:rsidR="0058757B">
        <w:rPr>
          <w:rFonts w:ascii="Times New Roman" w:hAnsi="Times New Roman" w:cs="Times New Roman"/>
          <w:sz w:val="28"/>
          <w:szCs w:val="28"/>
        </w:rPr>
        <w:t>9</w:t>
      </w:r>
      <w:r w:rsidRPr="00065F75">
        <w:rPr>
          <w:rFonts w:ascii="Times New Roman" w:hAnsi="Times New Roman" w:cs="Times New Roman"/>
          <w:sz w:val="28"/>
          <w:szCs w:val="28"/>
        </w:rPr>
        <w:t>  </w:t>
      </w:r>
      <w:r w:rsidR="0058757B">
        <w:rPr>
          <w:rFonts w:ascii="Times New Roman" w:hAnsi="Times New Roman" w:cs="Times New Roman"/>
          <w:sz w:val="28"/>
          <w:szCs w:val="28"/>
        </w:rPr>
        <w:t>10</w:t>
      </w:r>
      <w:bookmarkStart w:id="0" w:name="_GoBack"/>
      <w:bookmarkEnd w:id="0"/>
      <w:r w:rsidRPr="00065F75">
        <w:rPr>
          <w:rFonts w:ascii="Times New Roman" w:hAnsi="Times New Roman" w:cs="Times New Roman"/>
          <w:sz w:val="28"/>
          <w:szCs w:val="28"/>
        </w:rPr>
        <w:t>. §)</w:t>
      </w:r>
    </w:p>
    <w:p w14:paraId="13623A80" w14:textId="1EAB57AB" w:rsidR="00832395" w:rsidRPr="00065F75" w:rsidRDefault="00832395" w:rsidP="00F5568B">
      <w:pPr>
        <w:spacing w:after="0" w:line="240" w:lineRule="auto"/>
        <w:rPr>
          <w:rFonts w:ascii="Times New Roman" w:hAnsi="Times New Roman" w:cs="Times New Roman"/>
          <w:sz w:val="28"/>
          <w:szCs w:val="28"/>
        </w:rPr>
      </w:pPr>
    </w:p>
    <w:p w14:paraId="13623A81" w14:textId="0A45955E" w:rsidR="00832395" w:rsidRPr="00065F75" w:rsidRDefault="009C565E" w:rsidP="00F5568B">
      <w:pPr>
        <w:spacing w:after="0" w:line="240" w:lineRule="auto"/>
        <w:jc w:val="center"/>
        <w:rPr>
          <w:rFonts w:ascii="Times New Roman" w:hAnsi="Times New Roman" w:cs="Times New Roman"/>
          <w:b/>
          <w:sz w:val="28"/>
          <w:szCs w:val="28"/>
        </w:rPr>
      </w:pPr>
      <w:r w:rsidRPr="00065F75">
        <w:rPr>
          <w:rFonts w:ascii="Times New Roman" w:hAnsi="Times New Roman" w:cs="Times New Roman"/>
          <w:b/>
          <w:sz w:val="28"/>
          <w:szCs w:val="28"/>
        </w:rPr>
        <w:t>Grozījumi Ministru kabineta 2008</w:t>
      </w:r>
      <w:r w:rsidR="00D630B3" w:rsidRPr="00065F75">
        <w:rPr>
          <w:rFonts w:ascii="Times New Roman" w:hAnsi="Times New Roman" w:cs="Times New Roman"/>
          <w:b/>
          <w:sz w:val="28"/>
          <w:szCs w:val="28"/>
        </w:rPr>
        <w:t>. g</w:t>
      </w:r>
      <w:r w:rsidRPr="00065F75">
        <w:rPr>
          <w:rFonts w:ascii="Times New Roman" w:hAnsi="Times New Roman" w:cs="Times New Roman"/>
          <w:b/>
          <w:sz w:val="28"/>
          <w:szCs w:val="28"/>
        </w:rPr>
        <w:t>ada 22</w:t>
      </w:r>
      <w:r w:rsidR="00D630B3" w:rsidRPr="00065F75">
        <w:rPr>
          <w:rFonts w:ascii="Times New Roman" w:hAnsi="Times New Roman" w:cs="Times New Roman"/>
          <w:b/>
          <w:sz w:val="28"/>
          <w:szCs w:val="28"/>
        </w:rPr>
        <w:t>. d</w:t>
      </w:r>
      <w:r w:rsidRPr="00065F75">
        <w:rPr>
          <w:rFonts w:ascii="Times New Roman" w:hAnsi="Times New Roman" w:cs="Times New Roman"/>
          <w:b/>
          <w:sz w:val="28"/>
          <w:szCs w:val="28"/>
        </w:rPr>
        <w:t>ecembra noteikumos Nr.</w:t>
      </w:r>
      <w:r w:rsidR="00F62911" w:rsidRPr="00065F75">
        <w:rPr>
          <w:rFonts w:ascii="Times New Roman" w:hAnsi="Times New Roman" w:cs="Times New Roman"/>
          <w:b/>
          <w:sz w:val="28"/>
          <w:szCs w:val="28"/>
        </w:rPr>
        <w:t> </w:t>
      </w:r>
      <w:r w:rsidRPr="00065F75">
        <w:rPr>
          <w:rFonts w:ascii="Times New Roman" w:hAnsi="Times New Roman" w:cs="Times New Roman"/>
          <w:b/>
          <w:sz w:val="28"/>
          <w:szCs w:val="28"/>
        </w:rPr>
        <w:t xml:space="preserve">1075 </w:t>
      </w:r>
      <w:r w:rsidR="00D630B3" w:rsidRPr="00065F75">
        <w:rPr>
          <w:rFonts w:ascii="Times New Roman" w:hAnsi="Times New Roman" w:cs="Times New Roman"/>
          <w:b/>
          <w:sz w:val="28"/>
          <w:szCs w:val="28"/>
        </w:rPr>
        <w:t>"</w:t>
      </w:r>
      <w:r w:rsidRPr="00065F75">
        <w:rPr>
          <w:rFonts w:ascii="Times New Roman" w:hAnsi="Times New Roman" w:cs="Times New Roman"/>
          <w:b/>
          <w:sz w:val="28"/>
          <w:szCs w:val="28"/>
        </w:rPr>
        <w:t>Noteikumi par vides aizsardzības valsts statistikas pārskatu veidlapām</w:t>
      </w:r>
      <w:r w:rsidR="00D630B3" w:rsidRPr="00065F75">
        <w:rPr>
          <w:rFonts w:ascii="Times New Roman" w:hAnsi="Times New Roman" w:cs="Times New Roman"/>
          <w:b/>
          <w:sz w:val="28"/>
          <w:szCs w:val="28"/>
        </w:rPr>
        <w:t>"</w:t>
      </w:r>
    </w:p>
    <w:p w14:paraId="13623A82" w14:textId="77777777" w:rsidR="00832395" w:rsidRPr="00065F75" w:rsidRDefault="00832395" w:rsidP="00F5568B">
      <w:pPr>
        <w:spacing w:after="0" w:line="240" w:lineRule="auto"/>
        <w:rPr>
          <w:rFonts w:ascii="Times New Roman" w:hAnsi="Times New Roman" w:cs="Times New Roman"/>
          <w:sz w:val="28"/>
          <w:szCs w:val="28"/>
        </w:rPr>
      </w:pPr>
    </w:p>
    <w:p w14:paraId="354488EF" w14:textId="77777777" w:rsidR="00EF573D" w:rsidRPr="00065F75" w:rsidRDefault="009C565E" w:rsidP="00F5568B">
      <w:pPr>
        <w:spacing w:after="0" w:line="240" w:lineRule="auto"/>
        <w:jc w:val="right"/>
        <w:rPr>
          <w:rFonts w:ascii="Times New Roman" w:hAnsi="Times New Roman" w:cs="Times New Roman"/>
          <w:sz w:val="28"/>
          <w:szCs w:val="28"/>
        </w:rPr>
      </w:pPr>
      <w:r w:rsidRPr="00065F75">
        <w:rPr>
          <w:rFonts w:ascii="Times New Roman" w:hAnsi="Times New Roman" w:cs="Times New Roman"/>
          <w:sz w:val="28"/>
          <w:szCs w:val="28"/>
        </w:rPr>
        <w:t>Izdoti saskaņā ar </w:t>
      </w:r>
    </w:p>
    <w:p w14:paraId="6B916E5B" w14:textId="2145FE5C" w:rsidR="00D630B3" w:rsidRPr="00065F75" w:rsidRDefault="009C565E" w:rsidP="00F5568B">
      <w:pPr>
        <w:spacing w:after="0" w:line="240" w:lineRule="auto"/>
        <w:jc w:val="right"/>
        <w:rPr>
          <w:rFonts w:ascii="Times New Roman" w:hAnsi="Times New Roman" w:cs="Times New Roman"/>
          <w:sz w:val="28"/>
          <w:szCs w:val="28"/>
        </w:rPr>
      </w:pPr>
      <w:r w:rsidRPr="00065F75">
        <w:rPr>
          <w:rFonts w:ascii="Times New Roman" w:hAnsi="Times New Roman" w:cs="Times New Roman"/>
          <w:sz w:val="28"/>
          <w:szCs w:val="28"/>
        </w:rPr>
        <w:t>Valsts statistikas likuma</w:t>
      </w:r>
    </w:p>
    <w:p w14:paraId="13623A84" w14:textId="45438BA0" w:rsidR="007F0031" w:rsidRPr="00065F75" w:rsidRDefault="009C565E" w:rsidP="00F5568B">
      <w:pPr>
        <w:spacing w:after="0" w:line="240" w:lineRule="auto"/>
        <w:jc w:val="right"/>
        <w:rPr>
          <w:rFonts w:ascii="Times New Roman" w:hAnsi="Times New Roman" w:cs="Times New Roman"/>
          <w:sz w:val="28"/>
          <w:szCs w:val="28"/>
        </w:rPr>
      </w:pPr>
      <w:r w:rsidRPr="00065F75">
        <w:rPr>
          <w:rFonts w:ascii="Times New Roman" w:hAnsi="Times New Roman" w:cs="Times New Roman"/>
          <w:sz w:val="28"/>
          <w:szCs w:val="28"/>
        </w:rPr>
        <w:t> 4</w:t>
      </w:r>
      <w:r w:rsidR="00D630B3" w:rsidRPr="00065F75">
        <w:rPr>
          <w:rFonts w:ascii="Times New Roman" w:hAnsi="Times New Roman" w:cs="Times New Roman"/>
          <w:sz w:val="28"/>
          <w:szCs w:val="28"/>
        </w:rPr>
        <w:t>. p</w:t>
      </w:r>
      <w:r w:rsidRPr="00065F75">
        <w:rPr>
          <w:rFonts w:ascii="Times New Roman" w:hAnsi="Times New Roman" w:cs="Times New Roman"/>
          <w:sz w:val="28"/>
          <w:szCs w:val="28"/>
        </w:rPr>
        <w:t>anta otro daļu un </w:t>
      </w:r>
    </w:p>
    <w:p w14:paraId="1E3CF824" w14:textId="77777777" w:rsidR="00D630B3" w:rsidRPr="00065F75" w:rsidRDefault="009C565E" w:rsidP="00F5568B">
      <w:pPr>
        <w:spacing w:after="0" w:line="240" w:lineRule="auto"/>
        <w:jc w:val="right"/>
        <w:rPr>
          <w:rFonts w:ascii="Times New Roman" w:hAnsi="Times New Roman" w:cs="Times New Roman"/>
          <w:sz w:val="28"/>
          <w:szCs w:val="28"/>
        </w:rPr>
      </w:pPr>
      <w:r w:rsidRPr="00065F75">
        <w:rPr>
          <w:rFonts w:ascii="Times New Roman" w:hAnsi="Times New Roman" w:cs="Times New Roman"/>
          <w:sz w:val="28"/>
          <w:szCs w:val="28"/>
        </w:rPr>
        <w:t>Atkritumu apsaimniekošanas likuma</w:t>
      </w:r>
      <w:r w:rsidR="0093642B" w:rsidRPr="00065F75">
        <w:rPr>
          <w:rFonts w:ascii="Times New Roman" w:hAnsi="Times New Roman" w:cs="Times New Roman"/>
          <w:sz w:val="28"/>
          <w:szCs w:val="28"/>
        </w:rPr>
        <w:t xml:space="preserve"> </w:t>
      </w:r>
    </w:p>
    <w:p w14:paraId="153BD87B" w14:textId="77777777" w:rsidR="00EF573D" w:rsidRPr="00065F75" w:rsidRDefault="0093642B" w:rsidP="00F5568B">
      <w:pPr>
        <w:spacing w:after="0" w:line="240" w:lineRule="auto"/>
        <w:jc w:val="right"/>
        <w:rPr>
          <w:rFonts w:ascii="Times New Roman" w:eastAsia="Times New Roman" w:hAnsi="Times New Roman" w:cs="Times New Roman"/>
          <w:iCs/>
          <w:sz w:val="28"/>
          <w:szCs w:val="28"/>
        </w:rPr>
      </w:pPr>
      <w:r w:rsidRPr="00065F75">
        <w:rPr>
          <w:rFonts w:ascii="Times New Roman" w:eastAsia="Times New Roman" w:hAnsi="Times New Roman" w:cs="Times New Roman"/>
          <w:iCs/>
          <w:sz w:val="28"/>
          <w:szCs w:val="28"/>
        </w:rPr>
        <w:t>12. panta otrās daļas 6</w:t>
      </w:r>
      <w:r w:rsidR="00D630B3" w:rsidRPr="00065F75">
        <w:rPr>
          <w:rFonts w:ascii="Times New Roman" w:eastAsia="Times New Roman" w:hAnsi="Times New Roman" w:cs="Times New Roman"/>
          <w:iCs/>
          <w:sz w:val="28"/>
          <w:szCs w:val="28"/>
        </w:rPr>
        <w:t>. p</w:t>
      </w:r>
      <w:r w:rsidRPr="00065F75">
        <w:rPr>
          <w:rFonts w:ascii="Times New Roman" w:eastAsia="Times New Roman" w:hAnsi="Times New Roman" w:cs="Times New Roman"/>
          <w:iCs/>
          <w:sz w:val="28"/>
          <w:szCs w:val="28"/>
        </w:rPr>
        <w:t xml:space="preserve">unktu, </w:t>
      </w:r>
    </w:p>
    <w:p w14:paraId="13623A85" w14:textId="33EC9DFB" w:rsidR="00832395" w:rsidRPr="00065F75" w:rsidRDefault="0093642B" w:rsidP="00F5568B">
      <w:pPr>
        <w:spacing w:after="0" w:line="240" w:lineRule="auto"/>
        <w:jc w:val="right"/>
        <w:rPr>
          <w:rFonts w:ascii="Times New Roman" w:hAnsi="Times New Roman" w:cs="Times New Roman"/>
          <w:sz w:val="28"/>
          <w:szCs w:val="28"/>
        </w:rPr>
      </w:pPr>
      <w:r w:rsidRPr="00065F75">
        <w:rPr>
          <w:rFonts w:ascii="Times New Roman" w:eastAsia="Times New Roman" w:hAnsi="Times New Roman" w:cs="Times New Roman"/>
          <w:iCs/>
          <w:sz w:val="28"/>
          <w:szCs w:val="28"/>
        </w:rPr>
        <w:t>12.</w:t>
      </w:r>
      <w:r w:rsidRPr="00065F75">
        <w:rPr>
          <w:rFonts w:ascii="Times New Roman" w:eastAsia="Times New Roman" w:hAnsi="Times New Roman" w:cs="Times New Roman"/>
          <w:iCs/>
          <w:sz w:val="28"/>
          <w:szCs w:val="28"/>
          <w:vertAlign w:val="superscript"/>
        </w:rPr>
        <w:t>1</w:t>
      </w:r>
      <w:r w:rsidRPr="00065F75">
        <w:rPr>
          <w:rFonts w:ascii="Times New Roman" w:eastAsia="Times New Roman" w:hAnsi="Times New Roman" w:cs="Times New Roman"/>
          <w:iCs/>
          <w:sz w:val="28"/>
          <w:szCs w:val="28"/>
        </w:rPr>
        <w:t xml:space="preserve"> pantu un</w:t>
      </w:r>
      <w:r w:rsidRPr="00065F75">
        <w:rPr>
          <w:rFonts w:ascii="Times New Roman" w:hAnsi="Times New Roman" w:cs="Times New Roman"/>
          <w:sz w:val="28"/>
          <w:szCs w:val="28"/>
        </w:rPr>
        <w:t xml:space="preserve"> </w:t>
      </w:r>
      <w:r w:rsidR="009C565E" w:rsidRPr="00065F75">
        <w:rPr>
          <w:rFonts w:ascii="Times New Roman" w:hAnsi="Times New Roman" w:cs="Times New Roman"/>
          <w:sz w:val="28"/>
          <w:szCs w:val="28"/>
        </w:rPr>
        <w:t> 20</w:t>
      </w:r>
      <w:r w:rsidR="00D630B3" w:rsidRPr="00065F75">
        <w:rPr>
          <w:rFonts w:ascii="Times New Roman" w:hAnsi="Times New Roman" w:cs="Times New Roman"/>
          <w:sz w:val="28"/>
          <w:szCs w:val="28"/>
        </w:rPr>
        <w:t>. p</w:t>
      </w:r>
      <w:r w:rsidR="009C565E" w:rsidRPr="00065F75">
        <w:rPr>
          <w:rFonts w:ascii="Times New Roman" w:hAnsi="Times New Roman" w:cs="Times New Roman"/>
          <w:sz w:val="28"/>
          <w:szCs w:val="28"/>
        </w:rPr>
        <w:t>anta astoto daļu</w:t>
      </w:r>
    </w:p>
    <w:p w14:paraId="13623A87" w14:textId="77777777" w:rsidR="004A3DDA" w:rsidRPr="00065F75" w:rsidRDefault="004A3DDA" w:rsidP="00AF7E66">
      <w:pPr>
        <w:spacing w:after="0" w:line="240" w:lineRule="auto"/>
        <w:jc w:val="both"/>
        <w:rPr>
          <w:rFonts w:ascii="Times New Roman" w:hAnsi="Times New Roman" w:cs="Times New Roman"/>
          <w:sz w:val="28"/>
          <w:szCs w:val="28"/>
        </w:rPr>
      </w:pPr>
    </w:p>
    <w:p w14:paraId="13623A88" w14:textId="439EAE20" w:rsidR="00DB1064" w:rsidRPr="00065F75" w:rsidRDefault="002D5BD1" w:rsidP="00AF7E66">
      <w:pPr>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1.</w:t>
      </w:r>
      <w:r w:rsidR="00EF573D" w:rsidRPr="00065F75">
        <w:rPr>
          <w:rFonts w:ascii="Times New Roman" w:hAnsi="Times New Roman" w:cs="Times New Roman"/>
          <w:sz w:val="28"/>
          <w:szCs w:val="28"/>
        </w:rPr>
        <w:t> </w:t>
      </w:r>
      <w:r w:rsidR="00832395" w:rsidRPr="00065F75">
        <w:rPr>
          <w:rFonts w:ascii="Times New Roman" w:hAnsi="Times New Roman" w:cs="Times New Roman"/>
          <w:sz w:val="28"/>
          <w:szCs w:val="28"/>
        </w:rPr>
        <w:t xml:space="preserve">Izdarīt </w:t>
      </w:r>
      <w:r w:rsidR="000516FC" w:rsidRPr="00065F75">
        <w:rPr>
          <w:rFonts w:ascii="Times New Roman" w:hAnsi="Times New Roman" w:cs="Times New Roman"/>
          <w:sz w:val="28"/>
          <w:szCs w:val="28"/>
        </w:rPr>
        <w:t>Ministru kabineta 2008</w:t>
      </w:r>
      <w:r w:rsidR="00D630B3" w:rsidRPr="00065F75">
        <w:rPr>
          <w:rFonts w:ascii="Times New Roman" w:hAnsi="Times New Roman" w:cs="Times New Roman"/>
          <w:sz w:val="28"/>
          <w:szCs w:val="28"/>
        </w:rPr>
        <w:t>.</w:t>
      </w:r>
      <w:r w:rsidR="00EF573D" w:rsidRPr="00065F75">
        <w:rPr>
          <w:rFonts w:ascii="Times New Roman" w:hAnsi="Times New Roman" w:cs="Times New Roman"/>
          <w:sz w:val="28"/>
          <w:szCs w:val="28"/>
        </w:rPr>
        <w:t> </w:t>
      </w:r>
      <w:r w:rsidR="00D630B3" w:rsidRPr="00065F75">
        <w:rPr>
          <w:rFonts w:ascii="Times New Roman" w:hAnsi="Times New Roman" w:cs="Times New Roman"/>
          <w:sz w:val="28"/>
          <w:szCs w:val="28"/>
        </w:rPr>
        <w:t>g</w:t>
      </w:r>
      <w:r w:rsidR="000516FC" w:rsidRPr="00065F75">
        <w:rPr>
          <w:rFonts w:ascii="Times New Roman" w:hAnsi="Times New Roman" w:cs="Times New Roman"/>
          <w:sz w:val="28"/>
          <w:szCs w:val="28"/>
        </w:rPr>
        <w:t>ada 22</w:t>
      </w:r>
      <w:r w:rsidR="00D630B3" w:rsidRPr="00065F75">
        <w:rPr>
          <w:rFonts w:ascii="Times New Roman" w:hAnsi="Times New Roman" w:cs="Times New Roman"/>
          <w:sz w:val="28"/>
          <w:szCs w:val="28"/>
        </w:rPr>
        <w:t>.</w:t>
      </w:r>
      <w:r w:rsidR="00EF573D" w:rsidRPr="00065F75">
        <w:rPr>
          <w:rFonts w:ascii="Times New Roman" w:hAnsi="Times New Roman" w:cs="Times New Roman"/>
          <w:sz w:val="28"/>
          <w:szCs w:val="28"/>
        </w:rPr>
        <w:t> </w:t>
      </w:r>
      <w:r w:rsidR="00D630B3" w:rsidRPr="00065F75">
        <w:rPr>
          <w:rFonts w:ascii="Times New Roman" w:hAnsi="Times New Roman" w:cs="Times New Roman"/>
          <w:sz w:val="28"/>
          <w:szCs w:val="28"/>
        </w:rPr>
        <w:t>d</w:t>
      </w:r>
      <w:r w:rsidR="000516FC" w:rsidRPr="00065F75">
        <w:rPr>
          <w:rFonts w:ascii="Times New Roman" w:hAnsi="Times New Roman" w:cs="Times New Roman"/>
          <w:sz w:val="28"/>
          <w:szCs w:val="28"/>
        </w:rPr>
        <w:t>ecembra noteikumos Nr.</w:t>
      </w:r>
      <w:r w:rsidR="00D910D3" w:rsidRPr="00065F75">
        <w:rPr>
          <w:rFonts w:ascii="Times New Roman" w:hAnsi="Times New Roman" w:cs="Times New Roman"/>
          <w:sz w:val="28"/>
          <w:szCs w:val="28"/>
        </w:rPr>
        <w:t> </w:t>
      </w:r>
      <w:r w:rsidR="000516FC" w:rsidRPr="00065F75">
        <w:rPr>
          <w:rFonts w:ascii="Times New Roman" w:hAnsi="Times New Roman" w:cs="Times New Roman"/>
          <w:sz w:val="28"/>
          <w:szCs w:val="28"/>
        </w:rPr>
        <w:t xml:space="preserve">1075 </w:t>
      </w:r>
      <w:r w:rsidR="00D630B3" w:rsidRPr="00065F75">
        <w:rPr>
          <w:rFonts w:ascii="Times New Roman" w:hAnsi="Times New Roman" w:cs="Times New Roman"/>
          <w:sz w:val="28"/>
          <w:szCs w:val="28"/>
        </w:rPr>
        <w:t>"</w:t>
      </w:r>
      <w:r w:rsidR="000516FC" w:rsidRPr="00065F75">
        <w:rPr>
          <w:rFonts w:ascii="Times New Roman" w:hAnsi="Times New Roman" w:cs="Times New Roman"/>
          <w:sz w:val="28"/>
          <w:szCs w:val="28"/>
        </w:rPr>
        <w:t>Noteikumi par vides aizsardzības valsts statistikas pārskatu veidlapām</w:t>
      </w:r>
      <w:r w:rsidR="00D630B3" w:rsidRPr="00065F75">
        <w:rPr>
          <w:rFonts w:ascii="Times New Roman" w:hAnsi="Times New Roman" w:cs="Times New Roman"/>
          <w:sz w:val="28"/>
          <w:szCs w:val="28"/>
        </w:rPr>
        <w:t>"</w:t>
      </w:r>
      <w:r w:rsidR="000516FC" w:rsidRPr="00065F75">
        <w:rPr>
          <w:rFonts w:ascii="Times New Roman" w:hAnsi="Times New Roman" w:cs="Times New Roman"/>
          <w:sz w:val="28"/>
          <w:szCs w:val="28"/>
        </w:rPr>
        <w:t xml:space="preserve"> (Latvijas Vēstnesis, 2008, 201</w:t>
      </w:r>
      <w:r w:rsidR="00D630B3" w:rsidRPr="00065F75">
        <w:rPr>
          <w:rFonts w:ascii="Times New Roman" w:hAnsi="Times New Roman" w:cs="Times New Roman"/>
          <w:sz w:val="28"/>
          <w:szCs w:val="28"/>
        </w:rPr>
        <w:t>. n</w:t>
      </w:r>
      <w:r w:rsidR="000516FC" w:rsidRPr="00065F75">
        <w:rPr>
          <w:rFonts w:ascii="Times New Roman" w:hAnsi="Times New Roman" w:cs="Times New Roman"/>
          <w:sz w:val="28"/>
          <w:szCs w:val="28"/>
        </w:rPr>
        <w:t>r.; 2009, 206</w:t>
      </w:r>
      <w:r w:rsidR="00D630B3" w:rsidRPr="00065F75">
        <w:rPr>
          <w:rFonts w:ascii="Times New Roman" w:hAnsi="Times New Roman" w:cs="Times New Roman"/>
          <w:sz w:val="28"/>
          <w:szCs w:val="28"/>
        </w:rPr>
        <w:t>. n</w:t>
      </w:r>
      <w:r w:rsidR="000516FC" w:rsidRPr="00065F75">
        <w:rPr>
          <w:rFonts w:ascii="Times New Roman" w:hAnsi="Times New Roman" w:cs="Times New Roman"/>
          <w:sz w:val="28"/>
          <w:szCs w:val="28"/>
        </w:rPr>
        <w:t>r.; 2012, 15</w:t>
      </w:r>
      <w:r w:rsidR="00D630B3" w:rsidRPr="00065F75">
        <w:rPr>
          <w:rFonts w:ascii="Times New Roman" w:hAnsi="Times New Roman" w:cs="Times New Roman"/>
          <w:sz w:val="28"/>
          <w:szCs w:val="28"/>
        </w:rPr>
        <w:t>. n</w:t>
      </w:r>
      <w:r w:rsidR="000516FC" w:rsidRPr="00065F75">
        <w:rPr>
          <w:rFonts w:ascii="Times New Roman" w:hAnsi="Times New Roman" w:cs="Times New Roman"/>
          <w:sz w:val="28"/>
          <w:szCs w:val="28"/>
        </w:rPr>
        <w:t>r.; 2013, 73</w:t>
      </w:r>
      <w:r w:rsidR="00D630B3" w:rsidRPr="00065F75">
        <w:rPr>
          <w:rFonts w:ascii="Times New Roman" w:hAnsi="Times New Roman" w:cs="Times New Roman"/>
          <w:sz w:val="28"/>
          <w:szCs w:val="28"/>
        </w:rPr>
        <w:t>. n</w:t>
      </w:r>
      <w:r w:rsidR="000516FC" w:rsidRPr="00065F75">
        <w:rPr>
          <w:rFonts w:ascii="Times New Roman" w:hAnsi="Times New Roman" w:cs="Times New Roman"/>
          <w:sz w:val="28"/>
          <w:szCs w:val="28"/>
        </w:rPr>
        <w:t>r.) šādus grozījumus:</w:t>
      </w:r>
    </w:p>
    <w:p w14:paraId="13623A8B" w14:textId="503D55D6" w:rsidR="00777EC2" w:rsidRPr="00065F75" w:rsidRDefault="002D5BD1" w:rsidP="00D53C31">
      <w:pPr>
        <w:shd w:val="clear" w:color="auto" w:fill="FFFFFF"/>
        <w:spacing w:after="0" w:line="240" w:lineRule="auto"/>
        <w:ind w:firstLine="720"/>
        <w:jc w:val="both"/>
        <w:rPr>
          <w:rFonts w:ascii="Times New Roman" w:eastAsia="Times New Roman" w:hAnsi="Times New Roman" w:cs="Times New Roman"/>
          <w:iCs/>
          <w:sz w:val="28"/>
          <w:szCs w:val="28"/>
        </w:rPr>
      </w:pPr>
      <w:r w:rsidRPr="00065F75">
        <w:rPr>
          <w:rFonts w:ascii="Times New Roman" w:eastAsia="Times New Roman" w:hAnsi="Times New Roman" w:cs="Times New Roman"/>
          <w:iCs/>
          <w:sz w:val="28"/>
          <w:szCs w:val="28"/>
        </w:rPr>
        <w:t>1.</w:t>
      </w:r>
      <w:r w:rsidR="002275EF" w:rsidRPr="00065F75">
        <w:rPr>
          <w:rFonts w:ascii="Times New Roman" w:eastAsia="Times New Roman" w:hAnsi="Times New Roman" w:cs="Times New Roman"/>
          <w:iCs/>
          <w:sz w:val="28"/>
          <w:szCs w:val="28"/>
        </w:rPr>
        <w:t xml:space="preserve">1. </w:t>
      </w:r>
      <w:r w:rsidR="007F16E4" w:rsidRPr="00065F75">
        <w:rPr>
          <w:rFonts w:ascii="Times New Roman" w:eastAsia="Times New Roman" w:hAnsi="Times New Roman" w:cs="Times New Roman"/>
          <w:iCs/>
          <w:sz w:val="28"/>
          <w:szCs w:val="28"/>
        </w:rPr>
        <w:t>p</w:t>
      </w:r>
      <w:r w:rsidR="000516FC" w:rsidRPr="00065F75">
        <w:rPr>
          <w:rFonts w:ascii="Times New Roman" w:eastAsia="Times New Roman" w:hAnsi="Times New Roman" w:cs="Times New Roman"/>
          <w:iCs/>
          <w:sz w:val="28"/>
          <w:szCs w:val="28"/>
        </w:rPr>
        <w:t xml:space="preserve">apildināt norādi, uz kāda likuma pamata noteikumi izdoti, aiz vārdiem </w:t>
      </w:r>
      <w:r w:rsidR="00D630B3" w:rsidRPr="00065F75">
        <w:rPr>
          <w:rFonts w:ascii="Times New Roman" w:eastAsia="Times New Roman" w:hAnsi="Times New Roman" w:cs="Times New Roman"/>
          <w:iCs/>
          <w:sz w:val="28"/>
          <w:szCs w:val="28"/>
        </w:rPr>
        <w:t>"</w:t>
      </w:r>
      <w:r w:rsidR="00DB1064" w:rsidRPr="00065F75">
        <w:rPr>
          <w:rFonts w:ascii="Times New Roman" w:eastAsia="Times New Roman" w:hAnsi="Times New Roman" w:cs="Times New Roman"/>
          <w:iCs/>
          <w:sz w:val="28"/>
          <w:szCs w:val="28"/>
        </w:rPr>
        <w:t xml:space="preserve">Atkritumu apsaimniekošanas </w:t>
      </w:r>
      <w:r w:rsidR="000516FC" w:rsidRPr="00065F75">
        <w:rPr>
          <w:rFonts w:ascii="Times New Roman" w:eastAsia="Times New Roman" w:hAnsi="Times New Roman" w:cs="Times New Roman"/>
          <w:iCs/>
          <w:sz w:val="28"/>
          <w:szCs w:val="28"/>
        </w:rPr>
        <w:t>likuma</w:t>
      </w:r>
      <w:r w:rsidR="00D630B3" w:rsidRPr="00065F75">
        <w:rPr>
          <w:rFonts w:ascii="Times New Roman" w:eastAsia="Times New Roman" w:hAnsi="Times New Roman" w:cs="Times New Roman"/>
          <w:iCs/>
          <w:sz w:val="28"/>
          <w:szCs w:val="28"/>
        </w:rPr>
        <w:t>"</w:t>
      </w:r>
      <w:r w:rsidR="000516FC" w:rsidRPr="00065F75">
        <w:rPr>
          <w:rFonts w:ascii="Times New Roman" w:eastAsia="Times New Roman" w:hAnsi="Times New Roman" w:cs="Times New Roman"/>
          <w:iCs/>
          <w:sz w:val="28"/>
          <w:szCs w:val="28"/>
        </w:rPr>
        <w:t xml:space="preserve"> ar </w:t>
      </w:r>
      <w:r w:rsidR="00EF573D" w:rsidRPr="00065F75">
        <w:rPr>
          <w:rFonts w:ascii="Times New Roman" w:eastAsia="Times New Roman" w:hAnsi="Times New Roman" w:cs="Times New Roman"/>
          <w:iCs/>
          <w:sz w:val="28"/>
          <w:szCs w:val="28"/>
        </w:rPr>
        <w:t>skaitļiem</w:t>
      </w:r>
      <w:r w:rsidR="000516FC" w:rsidRPr="00065F75">
        <w:rPr>
          <w:rFonts w:ascii="Times New Roman" w:eastAsia="Times New Roman" w:hAnsi="Times New Roman" w:cs="Times New Roman"/>
          <w:iCs/>
          <w:sz w:val="28"/>
          <w:szCs w:val="28"/>
        </w:rPr>
        <w:t xml:space="preserve"> un </w:t>
      </w:r>
      <w:r w:rsidR="00EF573D" w:rsidRPr="00065F75">
        <w:rPr>
          <w:rFonts w:ascii="Times New Roman" w:eastAsia="Times New Roman" w:hAnsi="Times New Roman" w:cs="Times New Roman"/>
          <w:iCs/>
          <w:sz w:val="28"/>
          <w:szCs w:val="28"/>
        </w:rPr>
        <w:t>vārdiem</w:t>
      </w:r>
      <w:r w:rsidR="000516FC" w:rsidRPr="00065F75">
        <w:rPr>
          <w:rFonts w:ascii="Times New Roman" w:eastAsia="Times New Roman" w:hAnsi="Times New Roman" w:cs="Times New Roman"/>
          <w:iCs/>
          <w:sz w:val="28"/>
          <w:szCs w:val="28"/>
        </w:rPr>
        <w:t xml:space="preserve"> </w:t>
      </w:r>
      <w:r w:rsidR="00D630B3" w:rsidRPr="00065F75">
        <w:rPr>
          <w:rFonts w:ascii="Times New Roman" w:eastAsia="Times New Roman" w:hAnsi="Times New Roman" w:cs="Times New Roman"/>
          <w:iCs/>
          <w:sz w:val="28"/>
          <w:szCs w:val="28"/>
        </w:rPr>
        <w:t>"</w:t>
      </w:r>
      <w:r w:rsidR="000516FC" w:rsidRPr="00065F75">
        <w:rPr>
          <w:rFonts w:ascii="Times New Roman" w:eastAsia="Times New Roman" w:hAnsi="Times New Roman" w:cs="Times New Roman"/>
          <w:iCs/>
          <w:sz w:val="28"/>
          <w:szCs w:val="28"/>
        </w:rPr>
        <w:t>12.</w:t>
      </w:r>
      <w:r w:rsidR="00EF573D" w:rsidRPr="00065F75">
        <w:rPr>
          <w:rFonts w:ascii="Times New Roman" w:eastAsia="Times New Roman" w:hAnsi="Times New Roman" w:cs="Times New Roman"/>
          <w:iCs/>
          <w:sz w:val="28"/>
          <w:szCs w:val="28"/>
        </w:rPr>
        <w:t> </w:t>
      </w:r>
      <w:r w:rsidR="000516FC" w:rsidRPr="00065F75">
        <w:rPr>
          <w:rFonts w:ascii="Times New Roman" w:eastAsia="Times New Roman" w:hAnsi="Times New Roman" w:cs="Times New Roman"/>
          <w:iCs/>
          <w:sz w:val="28"/>
          <w:szCs w:val="28"/>
        </w:rPr>
        <w:t>panta otrās daļas 6</w:t>
      </w:r>
      <w:r w:rsidR="00D630B3" w:rsidRPr="00065F75">
        <w:rPr>
          <w:rFonts w:ascii="Times New Roman" w:eastAsia="Times New Roman" w:hAnsi="Times New Roman" w:cs="Times New Roman"/>
          <w:iCs/>
          <w:sz w:val="28"/>
          <w:szCs w:val="28"/>
        </w:rPr>
        <w:t>.</w:t>
      </w:r>
      <w:r w:rsidR="00A41ECE" w:rsidRPr="00065F75">
        <w:rPr>
          <w:rFonts w:ascii="Times New Roman" w:eastAsia="Times New Roman" w:hAnsi="Times New Roman" w:cs="Times New Roman"/>
          <w:iCs/>
          <w:sz w:val="28"/>
          <w:szCs w:val="28"/>
        </w:rPr>
        <w:t> </w:t>
      </w:r>
      <w:r w:rsidR="00D630B3" w:rsidRPr="00065F75">
        <w:rPr>
          <w:rFonts w:ascii="Times New Roman" w:eastAsia="Times New Roman" w:hAnsi="Times New Roman" w:cs="Times New Roman"/>
          <w:iCs/>
          <w:sz w:val="28"/>
          <w:szCs w:val="28"/>
        </w:rPr>
        <w:t>p</w:t>
      </w:r>
      <w:r w:rsidR="000516FC" w:rsidRPr="00065F75">
        <w:rPr>
          <w:rFonts w:ascii="Times New Roman" w:eastAsia="Times New Roman" w:hAnsi="Times New Roman" w:cs="Times New Roman"/>
          <w:iCs/>
          <w:sz w:val="28"/>
          <w:szCs w:val="28"/>
        </w:rPr>
        <w:t>unktu, 12.</w:t>
      </w:r>
      <w:r w:rsidR="000516FC" w:rsidRPr="00065F75">
        <w:rPr>
          <w:rFonts w:ascii="Times New Roman" w:eastAsia="Times New Roman" w:hAnsi="Times New Roman" w:cs="Times New Roman"/>
          <w:iCs/>
          <w:sz w:val="28"/>
          <w:szCs w:val="28"/>
          <w:vertAlign w:val="superscript"/>
        </w:rPr>
        <w:t>1</w:t>
      </w:r>
      <w:r w:rsidR="00A41ECE" w:rsidRPr="00065F75">
        <w:rPr>
          <w:rFonts w:ascii="Times New Roman" w:eastAsia="Times New Roman" w:hAnsi="Times New Roman" w:cs="Times New Roman"/>
          <w:iCs/>
          <w:sz w:val="28"/>
          <w:szCs w:val="28"/>
        </w:rPr>
        <w:t> </w:t>
      </w:r>
      <w:r w:rsidR="000D3462" w:rsidRPr="00065F75">
        <w:rPr>
          <w:rFonts w:ascii="Times New Roman" w:eastAsia="Times New Roman" w:hAnsi="Times New Roman" w:cs="Times New Roman"/>
          <w:iCs/>
          <w:sz w:val="28"/>
          <w:szCs w:val="28"/>
        </w:rPr>
        <w:t>pantu un</w:t>
      </w:r>
      <w:r w:rsidR="00D630B3" w:rsidRPr="00065F75">
        <w:rPr>
          <w:rFonts w:ascii="Times New Roman" w:eastAsia="Times New Roman" w:hAnsi="Times New Roman" w:cs="Times New Roman"/>
          <w:iCs/>
          <w:sz w:val="28"/>
          <w:szCs w:val="28"/>
        </w:rPr>
        <w:t>"</w:t>
      </w:r>
      <w:r w:rsidR="00A41ECE" w:rsidRPr="00065F75">
        <w:rPr>
          <w:rFonts w:ascii="Times New Roman" w:eastAsia="Times New Roman" w:hAnsi="Times New Roman" w:cs="Times New Roman"/>
          <w:iCs/>
          <w:sz w:val="28"/>
          <w:szCs w:val="28"/>
        </w:rPr>
        <w:t>;</w:t>
      </w:r>
    </w:p>
    <w:p w14:paraId="13623A8D" w14:textId="5B7F8B6B" w:rsidR="0028403F" w:rsidRPr="00065F75" w:rsidRDefault="002D5BD1" w:rsidP="00D53C31">
      <w:pPr>
        <w:pStyle w:val="ListParagraph"/>
        <w:shd w:val="clear" w:color="auto" w:fill="FFFFFF"/>
        <w:spacing w:after="0" w:line="240" w:lineRule="auto"/>
        <w:ind w:left="0" w:firstLine="720"/>
        <w:jc w:val="both"/>
        <w:rPr>
          <w:rFonts w:ascii="Times New Roman" w:eastAsia="Times New Roman" w:hAnsi="Times New Roman" w:cs="Times New Roman"/>
          <w:iCs/>
          <w:sz w:val="28"/>
          <w:szCs w:val="28"/>
        </w:rPr>
      </w:pPr>
      <w:r w:rsidRPr="00065F75">
        <w:rPr>
          <w:rFonts w:ascii="Times New Roman" w:eastAsia="Times New Roman" w:hAnsi="Times New Roman" w:cs="Times New Roman"/>
          <w:iCs/>
          <w:sz w:val="28"/>
          <w:szCs w:val="28"/>
        </w:rPr>
        <w:t>1.</w:t>
      </w:r>
      <w:r w:rsidR="002275EF" w:rsidRPr="00065F75">
        <w:rPr>
          <w:rFonts w:ascii="Times New Roman" w:eastAsia="Times New Roman" w:hAnsi="Times New Roman" w:cs="Times New Roman"/>
          <w:iCs/>
          <w:sz w:val="28"/>
          <w:szCs w:val="28"/>
        </w:rPr>
        <w:t xml:space="preserve">2. </w:t>
      </w:r>
      <w:r w:rsidR="007F16E4" w:rsidRPr="00065F75">
        <w:rPr>
          <w:rFonts w:ascii="Times New Roman" w:eastAsia="Times New Roman" w:hAnsi="Times New Roman" w:cs="Times New Roman"/>
          <w:iCs/>
          <w:sz w:val="28"/>
          <w:szCs w:val="28"/>
        </w:rPr>
        <w:t>i</w:t>
      </w:r>
      <w:r w:rsidR="000516FC" w:rsidRPr="00065F75">
        <w:rPr>
          <w:rFonts w:ascii="Times New Roman" w:eastAsia="Times New Roman" w:hAnsi="Times New Roman" w:cs="Times New Roman"/>
          <w:iCs/>
          <w:sz w:val="28"/>
          <w:szCs w:val="28"/>
        </w:rPr>
        <w:t>zteikt 2.3</w:t>
      </w:r>
      <w:r w:rsidR="00D630B3" w:rsidRPr="00065F75">
        <w:rPr>
          <w:rFonts w:ascii="Times New Roman" w:eastAsia="Times New Roman" w:hAnsi="Times New Roman" w:cs="Times New Roman"/>
          <w:iCs/>
          <w:sz w:val="28"/>
          <w:szCs w:val="28"/>
        </w:rPr>
        <w:t>. a</w:t>
      </w:r>
      <w:r w:rsidR="000516FC" w:rsidRPr="00065F75">
        <w:rPr>
          <w:rFonts w:ascii="Times New Roman" w:eastAsia="Times New Roman" w:hAnsi="Times New Roman" w:cs="Times New Roman"/>
          <w:iCs/>
          <w:sz w:val="28"/>
          <w:szCs w:val="28"/>
        </w:rPr>
        <w:t>pakšpunktu šādā redakcijā:</w:t>
      </w:r>
    </w:p>
    <w:p w14:paraId="13623A8E" w14:textId="77777777" w:rsidR="00D53C31" w:rsidRPr="00065F75" w:rsidRDefault="00D53C31" w:rsidP="00D53C31">
      <w:pPr>
        <w:pStyle w:val="ListParagraph"/>
        <w:shd w:val="clear" w:color="auto" w:fill="FFFFFF"/>
        <w:spacing w:after="0" w:line="240" w:lineRule="auto"/>
        <w:ind w:left="0" w:firstLine="720"/>
        <w:jc w:val="both"/>
        <w:rPr>
          <w:rFonts w:ascii="Times New Roman" w:eastAsia="Times New Roman" w:hAnsi="Times New Roman" w:cs="Times New Roman"/>
          <w:iCs/>
          <w:sz w:val="28"/>
          <w:szCs w:val="28"/>
        </w:rPr>
      </w:pPr>
    </w:p>
    <w:p w14:paraId="13623A8F" w14:textId="6ACACC22" w:rsidR="00E33830" w:rsidRPr="00065F75" w:rsidRDefault="00D630B3" w:rsidP="004A6FCC">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eastAsia="Times New Roman" w:hAnsi="Times New Roman" w:cs="Times New Roman"/>
          <w:iCs/>
          <w:sz w:val="28"/>
          <w:szCs w:val="28"/>
        </w:rPr>
        <w:t>"</w:t>
      </w:r>
      <w:r w:rsidR="009C565E" w:rsidRPr="00065F75">
        <w:rPr>
          <w:rFonts w:ascii="Times New Roman" w:eastAsia="Times New Roman" w:hAnsi="Times New Roman" w:cs="Times New Roman"/>
          <w:iCs/>
          <w:sz w:val="28"/>
          <w:szCs w:val="28"/>
        </w:rPr>
        <w:t xml:space="preserve">2.3. </w:t>
      </w:r>
      <w:r w:rsidR="00B13308" w:rsidRPr="00065F75">
        <w:rPr>
          <w:rFonts w:ascii="Times New Roman" w:hAnsi="Times New Roman" w:cs="Times New Roman"/>
          <w:sz w:val="28"/>
          <w:szCs w:val="28"/>
        </w:rPr>
        <w:t xml:space="preserve">pārskata veidlapa </w:t>
      </w:r>
      <w:r w:rsidR="00A41ECE" w:rsidRPr="00065F75">
        <w:rPr>
          <w:rFonts w:ascii="Times New Roman" w:hAnsi="Times New Roman" w:cs="Times New Roman"/>
          <w:sz w:val="28"/>
          <w:szCs w:val="28"/>
        </w:rPr>
        <w:t>"</w:t>
      </w:r>
      <w:r w:rsidR="009C565E" w:rsidRPr="00065F75">
        <w:rPr>
          <w:rFonts w:ascii="Times New Roman" w:hAnsi="Times New Roman" w:cs="Times New Roman"/>
          <w:sz w:val="28"/>
          <w:szCs w:val="28"/>
        </w:rPr>
        <w:t>Nr.</w:t>
      </w:r>
      <w:r w:rsidR="00BA3DD1" w:rsidRPr="00065F75">
        <w:rPr>
          <w:rFonts w:ascii="Times New Roman" w:hAnsi="Times New Roman" w:cs="Times New Roman"/>
          <w:sz w:val="28"/>
          <w:szCs w:val="28"/>
        </w:rPr>
        <w:t> </w:t>
      </w:r>
      <w:r w:rsidR="009C565E" w:rsidRPr="00065F75">
        <w:rPr>
          <w:rFonts w:ascii="Times New Roman" w:hAnsi="Times New Roman" w:cs="Times New Roman"/>
          <w:sz w:val="28"/>
          <w:szCs w:val="28"/>
        </w:rPr>
        <w:t>3 – Atkr</w:t>
      </w:r>
      <w:r w:rsidR="00B13308" w:rsidRPr="00065F75">
        <w:rPr>
          <w:rFonts w:ascii="Times New Roman" w:hAnsi="Times New Roman" w:cs="Times New Roman"/>
          <w:sz w:val="28"/>
          <w:szCs w:val="28"/>
        </w:rPr>
        <w:t>itumi. Pārskats par atkritumiem</w:t>
      </w:r>
      <w:r w:rsidRPr="00065F75">
        <w:rPr>
          <w:rFonts w:ascii="Times New Roman" w:hAnsi="Times New Roman" w:cs="Times New Roman"/>
          <w:sz w:val="28"/>
          <w:szCs w:val="28"/>
        </w:rPr>
        <w:t>"</w:t>
      </w:r>
      <w:r w:rsidR="009C565E" w:rsidRPr="00065F75">
        <w:rPr>
          <w:rFonts w:ascii="Times New Roman" w:hAnsi="Times New Roman" w:cs="Times New Roman"/>
          <w:sz w:val="28"/>
          <w:szCs w:val="28"/>
        </w:rPr>
        <w:t xml:space="preserve"> (3</w:t>
      </w:r>
      <w:r w:rsidRPr="00065F75">
        <w:rPr>
          <w:rFonts w:ascii="Times New Roman" w:hAnsi="Times New Roman" w:cs="Times New Roman"/>
          <w:sz w:val="28"/>
          <w:szCs w:val="28"/>
        </w:rPr>
        <w:t>.</w:t>
      </w:r>
      <w:r w:rsidR="00EB28E8" w:rsidRPr="00065F75">
        <w:rPr>
          <w:rFonts w:ascii="Times New Roman" w:hAnsi="Times New Roman" w:cs="Times New Roman"/>
          <w:sz w:val="28"/>
          <w:szCs w:val="28"/>
        </w:rPr>
        <w:t> </w:t>
      </w:r>
      <w:r w:rsidRPr="00065F75">
        <w:rPr>
          <w:rFonts w:ascii="Times New Roman" w:hAnsi="Times New Roman" w:cs="Times New Roman"/>
          <w:sz w:val="28"/>
          <w:szCs w:val="28"/>
        </w:rPr>
        <w:t>p</w:t>
      </w:r>
      <w:r w:rsidR="009C565E" w:rsidRPr="00065F75">
        <w:rPr>
          <w:rFonts w:ascii="Times New Roman" w:hAnsi="Times New Roman" w:cs="Times New Roman"/>
          <w:sz w:val="28"/>
          <w:szCs w:val="28"/>
        </w:rPr>
        <w:t xml:space="preserve">ielikums) (turpmāk – atkritumu veidlapa). </w:t>
      </w:r>
      <w:r w:rsidR="00D47BBC" w:rsidRPr="00065F75">
        <w:rPr>
          <w:rFonts w:ascii="Times New Roman" w:hAnsi="Times New Roman" w:cs="Times New Roman"/>
          <w:sz w:val="28"/>
          <w:szCs w:val="28"/>
        </w:rPr>
        <w:t>Atkritumu veidlapu aizpilda operatori, kuriem ir vai pārskata gadā bija atļauja A vai B kategorijas piesārņojošo darbību veikšanai vai C kategorijas piesārņojošas darbības apliecinājums visu kategoriju (L,</w:t>
      </w:r>
      <w:r w:rsidR="000D3462" w:rsidRPr="00065F75">
        <w:rPr>
          <w:rFonts w:ascii="Times New Roman" w:hAnsi="Times New Roman" w:cs="Times New Roman"/>
          <w:sz w:val="28"/>
          <w:szCs w:val="28"/>
        </w:rPr>
        <w:t xml:space="preserve"> </w:t>
      </w:r>
      <w:r w:rsidR="00D47BBC" w:rsidRPr="00065F75">
        <w:rPr>
          <w:rFonts w:ascii="Times New Roman" w:hAnsi="Times New Roman" w:cs="Times New Roman"/>
          <w:sz w:val="28"/>
          <w:szCs w:val="28"/>
        </w:rPr>
        <w:t>M,</w:t>
      </w:r>
      <w:r w:rsidR="000D3462" w:rsidRPr="00065F75">
        <w:rPr>
          <w:rFonts w:ascii="Times New Roman" w:hAnsi="Times New Roman" w:cs="Times New Roman"/>
          <w:sz w:val="28"/>
          <w:szCs w:val="28"/>
        </w:rPr>
        <w:t xml:space="preserve"> </w:t>
      </w:r>
      <w:r w:rsidR="00D47BBC" w:rsidRPr="00065F75">
        <w:rPr>
          <w:rFonts w:ascii="Times New Roman" w:hAnsi="Times New Roman" w:cs="Times New Roman"/>
          <w:sz w:val="28"/>
          <w:szCs w:val="28"/>
        </w:rPr>
        <w:t>N,</w:t>
      </w:r>
      <w:r w:rsidR="000D3462" w:rsidRPr="00065F75">
        <w:rPr>
          <w:rFonts w:ascii="Times New Roman" w:hAnsi="Times New Roman" w:cs="Times New Roman"/>
          <w:sz w:val="28"/>
          <w:szCs w:val="28"/>
        </w:rPr>
        <w:t xml:space="preserve"> </w:t>
      </w:r>
      <w:r w:rsidR="00D47BBC" w:rsidRPr="00065F75">
        <w:rPr>
          <w:rFonts w:ascii="Times New Roman" w:hAnsi="Times New Roman" w:cs="Times New Roman"/>
          <w:sz w:val="28"/>
          <w:szCs w:val="28"/>
        </w:rPr>
        <w:t>O) mehānisko sauszemes transport</w:t>
      </w:r>
      <w:r w:rsidR="000D3462" w:rsidRPr="00065F75">
        <w:rPr>
          <w:rFonts w:ascii="Times New Roman" w:hAnsi="Times New Roman" w:cs="Times New Roman"/>
          <w:sz w:val="28"/>
          <w:szCs w:val="28"/>
        </w:rPr>
        <w:softHyphen/>
      </w:r>
      <w:r w:rsidR="00D47BBC" w:rsidRPr="00065F75">
        <w:rPr>
          <w:rFonts w:ascii="Times New Roman" w:hAnsi="Times New Roman" w:cs="Times New Roman"/>
          <w:sz w:val="28"/>
          <w:szCs w:val="28"/>
        </w:rPr>
        <w:t>līdzekļu, mobilās lauksaimniecības tehnikas un satiksmē neizmantojamu pārvi</w:t>
      </w:r>
      <w:r w:rsidR="000516FC" w:rsidRPr="00065F75">
        <w:rPr>
          <w:rFonts w:ascii="Times New Roman" w:hAnsi="Times New Roman" w:cs="Times New Roman"/>
          <w:sz w:val="28"/>
          <w:szCs w:val="28"/>
        </w:rPr>
        <w:t>etojamu mehānismu un citu pārvietojamu agregāt</w:t>
      </w:r>
      <w:r w:rsidR="00A41ECE" w:rsidRPr="00065F75">
        <w:rPr>
          <w:rFonts w:ascii="Times New Roman" w:hAnsi="Times New Roman" w:cs="Times New Roman"/>
          <w:sz w:val="28"/>
          <w:szCs w:val="28"/>
        </w:rPr>
        <w:t>u  remonta un apkopes darbnīcai,</w:t>
      </w:r>
      <w:r w:rsidR="000516FC" w:rsidRPr="00065F75">
        <w:rPr>
          <w:rFonts w:ascii="Times New Roman" w:hAnsi="Times New Roman" w:cs="Times New Roman"/>
          <w:sz w:val="28"/>
          <w:szCs w:val="28"/>
        </w:rPr>
        <w:t xml:space="preserve"> atkritumu tirgotāji un atkrit</w:t>
      </w:r>
      <w:r w:rsidR="00A41ECE" w:rsidRPr="00065F75">
        <w:rPr>
          <w:rFonts w:ascii="Times New Roman" w:hAnsi="Times New Roman" w:cs="Times New Roman"/>
          <w:sz w:val="28"/>
          <w:szCs w:val="28"/>
        </w:rPr>
        <w:t>umu apsaimniekošanas starpnieki,</w:t>
      </w:r>
      <w:r w:rsidR="000516FC" w:rsidRPr="00065F75">
        <w:rPr>
          <w:rFonts w:ascii="Times New Roman" w:hAnsi="Times New Roman" w:cs="Times New Roman"/>
          <w:sz w:val="28"/>
          <w:szCs w:val="28"/>
        </w:rPr>
        <w:t xml:space="preserve"> bīstamo atkritumu radītāji un atkritumu radītāji, kas paši izved no Latvijas teritorijas atkritumus apglabāšana</w:t>
      </w:r>
      <w:r w:rsidR="00A41ECE" w:rsidRPr="00065F75">
        <w:rPr>
          <w:rFonts w:ascii="Times New Roman" w:hAnsi="Times New Roman" w:cs="Times New Roman"/>
          <w:sz w:val="28"/>
          <w:szCs w:val="28"/>
        </w:rPr>
        <w:t>i, pārstrādei vai reģenerācijai, kā arī</w:t>
      </w:r>
      <w:proofErr w:type="gramStart"/>
      <w:r w:rsidR="00A41ECE" w:rsidRPr="00065F75">
        <w:rPr>
          <w:rFonts w:ascii="Times New Roman" w:hAnsi="Times New Roman" w:cs="Times New Roman"/>
          <w:sz w:val="28"/>
          <w:szCs w:val="28"/>
        </w:rPr>
        <w:t xml:space="preserve"> </w:t>
      </w:r>
      <w:r w:rsidR="000516FC" w:rsidRPr="00065F75">
        <w:rPr>
          <w:rFonts w:ascii="Times New Roman" w:hAnsi="Times New Roman" w:cs="Times New Roman"/>
          <w:sz w:val="28"/>
          <w:szCs w:val="28"/>
        </w:rPr>
        <w:t xml:space="preserve"> </w:t>
      </w:r>
      <w:proofErr w:type="gramEnd"/>
      <w:r w:rsidR="000516FC" w:rsidRPr="00065F75">
        <w:rPr>
          <w:rFonts w:ascii="Times New Roman" w:hAnsi="Times New Roman" w:cs="Times New Roman"/>
          <w:sz w:val="28"/>
          <w:szCs w:val="28"/>
        </w:rPr>
        <w:t xml:space="preserve">komersanti, kuriem ir vai pārskata gadā bija izsniegta atkritumu apsaimniekošanas atļauja (tai skaitā komersanti, kuri veic atkritumu pārstrādi vai slēgtas vai </w:t>
      </w:r>
      <w:proofErr w:type="spellStart"/>
      <w:r w:rsidR="000516FC" w:rsidRPr="00065F75">
        <w:rPr>
          <w:rFonts w:ascii="Times New Roman" w:hAnsi="Times New Roman" w:cs="Times New Roman"/>
          <w:sz w:val="28"/>
          <w:szCs w:val="28"/>
        </w:rPr>
        <w:t>rekultivētas</w:t>
      </w:r>
      <w:proofErr w:type="spellEnd"/>
      <w:r w:rsidR="000516FC" w:rsidRPr="00065F75">
        <w:rPr>
          <w:rFonts w:ascii="Times New Roman" w:hAnsi="Times New Roman" w:cs="Times New Roman"/>
          <w:sz w:val="28"/>
          <w:szCs w:val="28"/>
        </w:rPr>
        <w:t>  atkritumu izgāztuves atrakšanu un tajā esošo atkritumu pāršķirošanu).</w:t>
      </w:r>
      <w:r w:rsidRPr="00065F75">
        <w:rPr>
          <w:rFonts w:ascii="Times New Roman" w:hAnsi="Times New Roman" w:cs="Times New Roman"/>
          <w:sz w:val="28"/>
          <w:szCs w:val="28"/>
        </w:rPr>
        <w:t>"</w:t>
      </w:r>
      <w:r w:rsidR="000D3462" w:rsidRPr="00065F75">
        <w:rPr>
          <w:rFonts w:ascii="Times New Roman" w:hAnsi="Times New Roman" w:cs="Times New Roman"/>
          <w:sz w:val="28"/>
          <w:szCs w:val="28"/>
        </w:rPr>
        <w:t>;</w:t>
      </w:r>
    </w:p>
    <w:p w14:paraId="7EE2C0BC" w14:textId="77777777" w:rsidR="007F16E4" w:rsidRPr="00065F75" w:rsidRDefault="007F16E4" w:rsidP="004A6FCC">
      <w:pPr>
        <w:shd w:val="clear" w:color="auto" w:fill="FFFFFF"/>
        <w:spacing w:after="0" w:line="240" w:lineRule="auto"/>
        <w:ind w:firstLine="720"/>
        <w:jc w:val="both"/>
        <w:rPr>
          <w:rFonts w:ascii="Times New Roman" w:hAnsi="Times New Roman" w:cs="Times New Roman"/>
          <w:sz w:val="28"/>
          <w:szCs w:val="28"/>
        </w:rPr>
      </w:pPr>
    </w:p>
    <w:p w14:paraId="13623A90" w14:textId="19BCFFDF" w:rsidR="00FB2EB0" w:rsidRPr="00065F75" w:rsidRDefault="002D5BD1" w:rsidP="00FB2EB0">
      <w:pPr>
        <w:shd w:val="clear" w:color="auto" w:fill="FFFFFF"/>
        <w:spacing w:after="0" w:line="240" w:lineRule="auto"/>
        <w:ind w:firstLine="720"/>
        <w:jc w:val="both"/>
        <w:rPr>
          <w:rFonts w:ascii="Times New Roman" w:eastAsia="Times New Roman" w:hAnsi="Times New Roman" w:cs="Times New Roman"/>
          <w:iCs/>
          <w:sz w:val="28"/>
          <w:szCs w:val="28"/>
        </w:rPr>
      </w:pPr>
      <w:r w:rsidRPr="00065F75">
        <w:rPr>
          <w:rFonts w:ascii="Times New Roman" w:hAnsi="Times New Roman" w:cs="Times New Roman"/>
          <w:color w:val="000000" w:themeColor="text1"/>
          <w:sz w:val="28"/>
          <w:szCs w:val="28"/>
        </w:rPr>
        <w:lastRenderedPageBreak/>
        <w:t>1.</w:t>
      </w:r>
      <w:r w:rsidR="00293EC1" w:rsidRPr="00065F75">
        <w:rPr>
          <w:rFonts w:ascii="Times New Roman" w:hAnsi="Times New Roman" w:cs="Times New Roman"/>
          <w:color w:val="000000" w:themeColor="text1"/>
          <w:sz w:val="28"/>
          <w:szCs w:val="28"/>
        </w:rPr>
        <w:t>3</w:t>
      </w:r>
      <w:r w:rsidR="00FB2EB0" w:rsidRPr="00065F75">
        <w:rPr>
          <w:rFonts w:ascii="Times New Roman" w:hAnsi="Times New Roman" w:cs="Times New Roman"/>
          <w:color w:val="000000" w:themeColor="text1"/>
          <w:sz w:val="28"/>
          <w:szCs w:val="28"/>
        </w:rPr>
        <w:t>.</w:t>
      </w:r>
      <w:r w:rsidR="00FB2EB0" w:rsidRPr="00065F75">
        <w:rPr>
          <w:rFonts w:ascii="Times New Roman" w:eastAsia="Times New Roman" w:hAnsi="Times New Roman" w:cs="Times New Roman"/>
          <w:iCs/>
          <w:color w:val="000000" w:themeColor="text1"/>
          <w:sz w:val="28"/>
          <w:szCs w:val="28"/>
        </w:rPr>
        <w:t xml:space="preserve"> </w:t>
      </w:r>
      <w:r w:rsidR="007F16E4" w:rsidRPr="00065F75">
        <w:rPr>
          <w:rFonts w:ascii="Times New Roman" w:hAnsi="Times New Roman" w:cs="Times New Roman"/>
          <w:sz w:val="28"/>
          <w:szCs w:val="28"/>
        </w:rPr>
        <w:t>i</w:t>
      </w:r>
      <w:r w:rsidR="00FB2EB0" w:rsidRPr="00065F75">
        <w:rPr>
          <w:rFonts w:ascii="Times New Roman" w:hAnsi="Times New Roman" w:cs="Times New Roman"/>
          <w:sz w:val="28"/>
          <w:szCs w:val="28"/>
        </w:rPr>
        <w:t>zteikt 2</w:t>
      </w:r>
      <w:r w:rsidR="00D630B3" w:rsidRPr="00065F75">
        <w:rPr>
          <w:rFonts w:ascii="Times New Roman" w:hAnsi="Times New Roman" w:cs="Times New Roman"/>
          <w:sz w:val="28"/>
          <w:szCs w:val="28"/>
        </w:rPr>
        <w:t>. p</w:t>
      </w:r>
      <w:r w:rsidR="00FB2EB0" w:rsidRPr="00065F75">
        <w:rPr>
          <w:rFonts w:ascii="Times New Roman" w:hAnsi="Times New Roman" w:cs="Times New Roman"/>
          <w:sz w:val="28"/>
          <w:szCs w:val="28"/>
        </w:rPr>
        <w:t>ielikuma 2</w:t>
      </w:r>
      <w:r w:rsidR="00D630B3" w:rsidRPr="00065F75">
        <w:rPr>
          <w:rFonts w:ascii="Times New Roman" w:hAnsi="Times New Roman" w:cs="Times New Roman"/>
          <w:sz w:val="28"/>
          <w:szCs w:val="28"/>
        </w:rPr>
        <w:t>. t</w:t>
      </w:r>
      <w:r w:rsidR="00FB2EB0" w:rsidRPr="00065F75">
        <w:rPr>
          <w:rFonts w:ascii="Times New Roman" w:hAnsi="Times New Roman" w:cs="Times New Roman"/>
          <w:sz w:val="28"/>
          <w:szCs w:val="28"/>
        </w:rPr>
        <w:t>abulas 5., 6., 7., 8., 9. un 10. ailes nosaukumu šādā redakcijā:</w:t>
      </w:r>
    </w:p>
    <w:p w14:paraId="13623A91" w14:textId="77777777" w:rsidR="00FB2EB0" w:rsidRPr="00065F75" w:rsidRDefault="00FB2EB0" w:rsidP="00FB2EB0">
      <w:pPr>
        <w:shd w:val="clear" w:color="auto" w:fill="FFFFFF"/>
        <w:spacing w:after="0" w:line="240" w:lineRule="auto"/>
        <w:ind w:firstLine="720"/>
        <w:jc w:val="both"/>
        <w:rPr>
          <w:rFonts w:ascii="Times New Roman" w:eastAsia="Times New Roman" w:hAnsi="Times New Roman" w:cs="Times New Roman"/>
          <w:iCs/>
          <w:sz w:val="28"/>
          <w:szCs w:val="28"/>
        </w:rPr>
      </w:pPr>
    </w:p>
    <w:tbl>
      <w:tblPr>
        <w:tblStyle w:val="TableGrid"/>
        <w:tblW w:w="0" w:type="auto"/>
        <w:tblInd w:w="704" w:type="dxa"/>
        <w:tblLook w:val="04A0" w:firstRow="1" w:lastRow="0" w:firstColumn="1" w:lastColumn="0" w:noHBand="0" w:noVBand="1"/>
      </w:tblPr>
      <w:tblGrid>
        <w:gridCol w:w="793"/>
        <w:gridCol w:w="1446"/>
        <w:gridCol w:w="1435"/>
        <w:gridCol w:w="1434"/>
        <w:gridCol w:w="1446"/>
        <w:gridCol w:w="1435"/>
      </w:tblGrid>
      <w:tr w:rsidR="00FB2EB0" w:rsidRPr="00065F75" w14:paraId="13623A94" w14:textId="77777777" w:rsidTr="000D3462">
        <w:tc>
          <w:tcPr>
            <w:tcW w:w="3674" w:type="dxa"/>
            <w:gridSpan w:val="3"/>
          </w:tcPr>
          <w:p w14:paraId="13623A92" w14:textId="520B9C86" w:rsidR="00FB2EB0" w:rsidRPr="00065F75" w:rsidRDefault="00D630B3" w:rsidP="00036EE3">
            <w:pPr>
              <w:pStyle w:val="NormalWeb"/>
              <w:spacing w:before="0" w:beforeAutospacing="0" w:after="0" w:afterAutospacing="0"/>
              <w:jc w:val="center"/>
              <w:rPr>
                <w:sz w:val="28"/>
                <w:szCs w:val="28"/>
                <w:lang w:val="lv-LV"/>
              </w:rPr>
            </w:pPr>
            <w:r w:rsidRPr="00065F75">
              <w:rPr>
                <w:sz w:val="28"/>
                <w:szCs w:val="28"/>
                <w:lang w:val="lv-LV"/>
              </w:rPr>
              <w:t>"</w:t>
            </w:r>
            <w:r w:rsidR="00FB2EB0" w:rsidRPr="00065F75">
              <w:rPr>
                <w:sz w:val="28"/>
                <w:szCs w:val="28"/>
                <w:lang w:val="lv-LV"/>
              </w:rPr>
              <w:t>Emisij</w:t>
            </w:r>
            <w:r w:rsidR="00036EE3" w:rsidRPr="00065F75">
              <w:rPr>
                <w:sz w:val="28"/>
                <w:szCs w:val="28"/>
                <w:lang w:val="lv-LV"/>
              </w:rPr>
              <w:t>as</w:t>
            </w:r>
            <w:r w:rsidR="00FB2EB0" w:rsidRPr="00065F75">
              <w:rPr>
                <w:sz w:val="28"/>
                <w:szCs w:val="28"/>
                <w:lang w:val="lv-LV"/>
              </w:rPr>
              <w:t xml:space="preserve"> limits</w:t>
            </w:r>
          </w:p>
        </w:tc>
        <w:tc>
          <w:tcPr>
            <w:tcW w:w="4315" w:type="dxa"/>
            <w:gridSpan w:val="3"/>
          </w:tcPr>
          <w:p w14:paraId="13623A93" w14:textId="1AF3206E" w:rsidR="00FB2EB0" w:rsidRPr="00065F75" w:rsidRDefault="00582AC9" w:rsidP="00D84CED">
            <w:pPr>
              <w:pStyle w:val="NormalWeb"/>
              <w:spacing w:before="0" w:beforeAutospacing="0" w:after="0" w:afterAutospacing="0"/>
              <w:jc w:val="center"/>
              <w:rPr>
                <w:sz w:val="28"/>
                <w:szCs w:val="28"/>
                <w:lang w:val="lv-LV"/>
              </w:rPr>
            </w:pPr>
            <w:r>
              <w:rPr>
                <w:sz w:val="28"/>
                <w:szCs w:val="28"/>
                <w:lang w:val="lv-LV"/>
              </w:rPr>
              <w:t>Faktiskā emisija</w:t>
            </w:r>
          </w:p>
        </w:tc>
      </w:tr>
      <w:tr w:rsidR="00FB2EB0" w:rsidRPr="00065F75" w14:paraId="13623A9D" w14:textId="77777777" w:rsidTr="000D3462">
        <w:trPr>
          <w:trHeight w:val="258"/>
        </w:trPr>
        <w:tc>
          <w:tcPr>
            <w:tcW w:w="793" w:type="dxa"/>
          </w:tcPr>
          <w:p w14:paraId="13623A95" w14:textId="77777777" w:rsidR="00FB2EB0" w:rsidRPr="00065F75" w:rsidRDefault="00FB2EB0" w:rsidP="00D84CED">
            <w:pPr>
              <w:pStyle w:val="NormalWeb"/>
              <w:spacing w:before="0" w:beforeAutospacing="0" w:after="0" w:afterAutospacing="0"/>
              <w:jc w:val="center"/>
              <w:rPr>
                <w:sz w:val="28"/>
                <w:szCs w:val="28"/>
                <w:lang w:val="lv-LV"/>
              </w:rPr>
            </w:pPr>
            <w:r w:rsidRPr="00065F75">
              <w:rPr>
                <w:sz w:val="28"/>
                <w:szCs w:val="28"/>
                <w:lang w:val="lv-LV"/>
              </w:rPr>
              <w:t>g/s,</w:t>
            </w:r>
          </w:p>
          <w:p w14:paraId="13623A96" w14:textId="77777777" w:rsidR="00FB2EB0" w:rsidRPr="00065F75" w:rsidRDefault="00FB2EB0" w:rsidP="00D84CED">
            <w:pPr>
              <w:pStyle w:val="NormalWeb"/>
              <w:spacing w:before="0" w:beforeAutospacing="0" w:after="0" w:afterAutospacing="0"/>
              <w:jc w:val="center"/>
              <w:rPr>
                <w:sz w:val="28"/>
                <w:szCs w:val="28"/>
                <w:lang w:val="lv-LV"/>
              </w:rPr>
            </w:pPr>
            <w:proofErr w:type="spellStart"/>
            <w:r w:rsidRPr="00065F75">
              <w:rPr>
                <w:sz w:val="28"/>
                <w:szCs w:val="28"/>
                <w:lang w:val="lv-LV"/>
              </w:rPr>
              <w:t>ou</w:t>
            </w:r>
            <w:r w:rsidRPr="00065F75">
              <w:rPr>
                <w:sz w:val="28"/>
                <w:szCs w:val="28"/>
                <w:vertAlign w:val="subscript"/>
                <w:lang w:val="lv-LV"/>
              </w:rPr>
              <w:t>E</w:t>
            </w:r>
            <w:proofErr w:type="spellEnd"/>
            <w:r w:rsidRPr="00065F75">
              <w:rPr>
                <w:sz w:val="28"/>
                <w:szCs w:val="28"/>
                <w:lang w:val="lv-LV"/>
              </w:rPr>
              <w:t>/s</w:t>
            </w:r>
          </w:p>
        </w:tc>
        <w:tc>
          <w:tcPr>
            <w:tcW w:w="1446" w:type="dxa"/>
          </w:tcPr>
          <w:p w14:paraId="13623A97" w14:textId="77777777" w:rsidR="00FB2EB0" w:rsidRPr="00065F75" w:rsidRDefault="00FB2EB0" w:rsidP="00D84CED">
            <w:pPr>
              <w:pStyle w:val="NormalWeb"/>
              <w:spacing w:before="0" w:beforeAutospacing="0" w:after="0" w:afterAutospacing="0"/>
              <w:jc w:val="center"/>
              <w:rPr>
                <w:sz w:val="28"/>
                <w:szCs w:val="28"/>
                <w:lang w:val="lv-LV"/>
              </w:rPr>
            </w:pPr>
            <w:r w:rsidRPr="00065F75">
              <w:rPr>
                <w:sz w:val="28"/>
                <w:szCs w:val="28"/>
                <w:lang w:val="lv-LV"/>
              </w:rPr>
              <w:t>mg/m</w:t>
            </w:r>
            <w:r w:rsidRPr="00065F75">
              <w:rPr>
                <w:sz w:val="28"/>
                <w:szCs w:val="28"/>
                <w:vertAlign w:val="superscript"/>
                <w:lang w:val="lv-LV"/>
              </w:rPr>
              <w:t>3</w:t>
            </w:r>
            <w:r w:rsidRPr="00065F75">
              <w:rPr>
                <w:sz w:val="28"/>
                <w:szCs w:val="28"/>
                <w:lang w:val="lv-LV"/>
              </w:rPr>
              <w:t xml:space="preserve">, </w:t>
            </w:r>
            <w:proofErr w:type="spellStart"/>
            <w:r w:rsidRPr="00065F75">
              <w:rPr>
                <w:sz w:val="28"/>
                <w:szCs w:val="28"/>
                <w:lang w:val="lv-LV"/>
              </w:rPr>
              <w:t>ou</w:t>
            </w:r>
            <w:r w:rsidRPr="00065F75">
              <w:rPr>
                <w:sz w:val="28"/>
                <w:szCs w:val="28"/>
                <w:vertAlign w:val="subscript"/>
                <w:lang w:val="lv-LV"/>
              </w:rPr>
              <w:t>E</w:t>
            </w:r>
            <w:proofErr w:type="spellEnd"/>
            <w:r w:rsidRPr="00065F75">
              <w:rPr>
                <w:sz w:val="28"/>
                <w:szCs w:val="28"/>
                <w:lang w:val="lv-LV"/>
              </w:rPr>
              <w:t>/m</w:t>
            </w:r>
            <w:r w:rsidRPr="00065F75">
              <w:rPr>
                <w:sz w:val="28"/>
                <w:szCs w:val="28"/>
                <w:vertAlign w:val="superscript"/>
                <w:lang w:val="lv-LV"/>
              </w:rPr>
              <w:t>3</w:t>
            </w:r>
          </w:p>
        </w:tc>
        <w:tc>
          <w:tcPr>
            <w:tcW w:w="1435" w:type="dxa"/>
          </w:tcPr>
          <w:p w14:paraId="13623A98" w14:textId="77777777" w:rsidR="00FB2EB0" w:rsidRPr="00065F75" w:rsidRDefault="00FB2EB0" w:rsidP="00D84CED">
            <w:pPr>
              <w:pStyle w:val="NormalWeb"/>
              <w:spacing w:before="0" w:beforeAutospacing="0" w:after="0" w:afterAutospacing="0"/>
              <w:jc w:val="center"/>
              <w:rPr>
                <w:sz w:val="28"/>
                <w:szCs w:val="28"/>
                <w:lang w:val="lv-LV"/>
              </w:rPr>
            </w:pPr>
            <w:r w:rsidRPr="00065F75">
              <w:rPr>
                <w:color w:val="000000" w:themeColor="text1"/>
                <w:sz w:val="28"/>
                <w:szCs w:val="28"/>
                <w:lang w:val="lv-LV"/>
              </w:rPr>
              <w:t>t/g</w:t>
            </w:r>
            <w:r w:rsidRPr="00065F75">
              <w:rPr>
                <w:sz w:val="28"/>
                <w:szCs w:val="28"/>
                <w:lang w:val="lv-LV"/>
              </w:rPr>
              <w:t xml:space="preserve">, </w:t>
            </w:r>
            <w:proofErr w:type="spellStart"/>
            <w:r w:rsidRPr="00065F75">
              <w:rPr>
                <w:sz w:val="28"/>
                <w:szCs w:val="28"/>
                <w:lang w:val="lv-LV"/>
              </w:rPr>
              <w:t>ou</w:t>
            </w:r>
            <w:r w:rsidRPr="00065F75">
              <w:rPr>
                <w:sz w:val="28"/>
                <w:szCs w:val="28"/>
                <w:vertAlign w:val="subscript"/>
                <w:lang w:val="lv-LV"/>
              </w:rPr>
              <w:t>E</w:t>
            </w:r>
            <w:proofErr w:type="spellEnd"/>
            <w:r w:rsidRPr="00065F75">
              <w:rPr>
                <w:sz w:val="28"/>
                <w:szCs w:val="28"/>
                <w:lang w:val="lv-LV"/>
              </w:rPr>
              <w:t>/g</w:t>
            </w:r>
          </w:p>
        </w:tc>
        <w:tc>
          <w:tcPr>
            <w:tcW w:w="1434" w:type="dxa"/>
          </w:tcPr>
          <w:p w14:paraId="13623A99" w14:textId="77777777" w:rsidR="00FB2EB0" w:rsidRPr="00065F75" w:rsidRDefault="00FB2EB0" w:rsidP="00D84CED">
            <w:pPr>
              <w:pStyle w:val="NormalWeb"/>
              <w:spacing w:before="0" w:beforeAutospacing="0" w:after="0" w:afterAutospacing="0"/>
              <w:jc w:val="center"/>
              <w:rPr>
                <w:sz w:val="28"/>
                <w:szCs w:val="28"/>
                <w:lang w:val="lv-LV"/>
              </w:rPr>
            </w:pPr>
            <w:r w:rsidRPr="00065F75">
              <w:rPr>
                <w:sz w:val="28"/>
                <w:szCs w:val="28"/>
                <w:lang w:val="lv-LV"/>
              </w:rPr>
              <w:t>g/s,</w:t>
            </w:r>
          </w:p>
          <w:p w14:paraId="13623A9A" w14:textId="77777777" w:rsidR="00FB2EB0" w:rsidRPr="00065F75" w:rsidRDefault="00FB2EB0" w:rsidP="00D84CED">
            <w:pPr>
              <w:pStyle w:val="NormalWeb"/>
              <w:spacing w:before="0" w:beforeAutospacing="0" w:after="0" w:afterAutospacing="0"/>
              <w:jc w:val="center"/>
              <w:rPr>
                <w:sz w:val="28"/>
                <w:szCs w:val="28"/>
                <w:lang w:val="lv-LV"/>
              </w:rPr>
            </w:pPr>
            <w:proofErr w:type="spellStart"/>
            <w:r w:rsidRPr="00065F75">
              <w:rPr>
                <w:sz w:val="28"/>
                <w:szCs w:val="28"/>
                <w:lang w:val="lv-LV"/>
              </w:rPr>
              <w:t>ou</w:t>
            </w:r>
            <w:r w:rsidRPr="00065F75">
              <w:rPr>
                <w:sz w:val="28"/>
                <w:szCs w:val="28"/>
                <w:vertAlign w:val="subscript"/>
                <w:lang w:val="lv-LV"/>
              </w:rPr>
              <w:t>E</w:t>
            </w:r>
            <w:proofErr w:type="spellEnd"/>
            <w:r w:rsidRPr="00065F75">
              <w:rPr>
                <w:sz w:val="28"/>
                <w:szCs w:val="28"/>
                <w:lang w:val="lv-LV"/>
              </w:rPr>
              <w:t>/s</w:t>
            </w:r>
          </w:p>
        </w:tc>
        <w:tc>
          <w:tcPr>
            <w:tcW w:w="1446" w:type="dxa"/>
          </w:tcPr>
          <w:p w14:paraId="13623A9B" w14:textId="77777777" w:rsidR="00FB2EB0" w:rsidRPr="00065F75" w:rsidRDefault="00FB2EB0" w:rsidP="00D84CED">
            <w:pPr>
              <w:pStyle w:val="NormalWeb"/>
              <w:spacing w:before="0" w:beforeAutospacing="0" w:after="0" w:afterAutospacing="0"/>
              <w:jc w:val="center"/>
              <w:rPr>
                <w:sz w:val="28"/>
                <w:szCs w:val="28"/>
                <w:lang w:val="lv-LV"/>
              </w:rPr>
            </w:pPr>
            <w:r w:rsidRPr="00065F75">
              <w:rPr>
                <w:sz w:val="28"/>
                <w:szCs w:val="28"/>
                <w:lang w:val="lv-LV"/>
              </w:rPr>
              <w:t>mg/m</w:t>
            </w:r>
            <w:r w:rsidRPr="00065F75">
              <w:rPr>
                <w:sz w:val="28"/>
                <w:szCs w:val="28"/>
                <w:vertAlign w:val="superscript"/>
                <w:lang w:val="lv-LV"/>
              </w:rPr>
              <w:t>3</w:t>
            </w:r>
            <w:r w:rsidRPr="00065F75">
              <w:rPr>
                <w:sz w:val="28"/>
                <w:szCs w:val="28"/>
                <w:lang w:val="lv-LV"/>
              </w:rPr>
              <w:t xml:space="preserve">, </w:t>
            </w:r>
            <w:proofErr w:type="spellStart"/>
            <w:r w:rsidRPr="00065F75">
              <w:rPr>
                <w:sz w:val="28"/>
                <w:szCs w:val="28"/>
                <w:lang w:val="lv-LV"/>
              </w:rPr>
              <w:t>ou</w:t>
            </w:r>
            <w:r w:rsidRPr="00065F75">
              <w:rPr>
                <w:sz w:val="28"/>
                <w:szCs w:val="28"/>
                <w:vertAlign w:val="subscript"/>
                <w:lang w:val="lv-LV"/>
              </w:rPr>
              <w:t>E</w:t>
            </w:r>
            <w:proofErr w:type="spellEnd"/>
            <w:r w:rsidRPr="00065F75">
              <w:rPr>
                <w:sz w:val="28"/>
                <w:szCs w:val="28"/>
                <w:lang w:val="lv-LV"/>
              </w:rPr>
              <w:t>/m</w:t>
            </w:r>
            <w:r w:rsidRPr="00065F75">
              <w:rPr>
                <w:sz w:val="28"/>
                <w:szCs w:val="28"/>
                <w:vertAlign w:val="superscript"/>
                <w:lang w:val="lv-LV"/>
              </w:rPr>
              <w:t>3</w:t>
            </w:r>
          </w:p>
        </w:tc>
        <w:tc>
          <w:tcPr>
            <w:tcW w:w="1435" w:type="dxa"/>
          </w:tcPr>
          <w:p w14:paraId="13623A9C" w14:textId="77777777" w:rsidR="00FB2EB0" w:rsidRPr="00065F75" w:rsidRDefault="00FB2EB0" w:rsidP="00D84CED">
            <w:pPr>
              <w:pStyle w:val="NormalWeb"/>
              <w:spacing w:before="0" w:beforeAutospacing="0" w:after="0" w:afterAutospacing="0"/>
              <w:jc w:val="center"/>
              <w:rPr>
                <w:sz w:val="28"/>
                <w:szCs w:val="28"/>
                <w:lang w:val="lv-LV"/>
              </w:rPr>
            </w:pPr>
            <w:r w:rsidRPr="00065F75">
              <w:rPr>
                <w:color w:val="000000" w:themeColor="text1"/>
                <w:sz w:val="28"/>
                <w:szCs w:val="28"/>
                <w:lang w:val="lv-LV"/>
              </w:rPr>
              <w:t xml:space="preserve">t/g, </w:t>
            </w:r>
            <w:proofErr w:type="spellStart"/>
            <w:r w:rsidRPr="00065F75">
              <w:rPr>
                <w:sz w:val="28"/>
                <w:szCs w:val="28"/>
                <w:lang w:val="lv-LV"/>
              </w:rPr>
              <w:t>ou</w:t>
            </w:r>
            <w:r w:rsidRPr="00065F75">
              <w:rPr>
                <w:sz w:val="28"/>
                <w:szCs w:val="28"/>
                <w:vertAlign w:val="subscript"/>
                <w:lang w:val="lv-LV"/>
              </w:rPr>
              <w:t>E</w:t>
            </w:r>
            <w:proofErr w:type="spellEnd"/>
            <w:r w:rsidRPr="00065F75">
              <w:rPr>
                <w:sz w:val="28"/>
                <w:szCs w:val="28"/>
                <w:lang w:val="lv-LV"/>
              </w:rPr>
              <w:t>/g</w:t>
            </w:r>
          </w:p>
        </w:tc>
      </w:tr>
      <w:tr w:rsidR="00FB2EB0" w:rsidRPr="00065F75" w14:paraId="13623AA4" w14:textId="77777777" w:rsidTr="000D3462">
        <w:tc>
          <w:tcPr>
            <w:tcW w:w="793" w:type="dxa"/>
            <w:vAlign w:val="center"/>
          </w:tcPr>
          <w:p w14:paraId="13623A9E" w14:textId="77777777" w:rsidR="00FB2EB0" w:rsidRPr="00065F75" w:rsidRDefault="00FB2EB0" w:rsidP="00D84CED">
            <w:pPr>
              <w:pStyle w:val="NormalWeb"/>
              <w:spacing w:before="0" w:beforeAutospacing="0" w:after="0" w:afterAutospacing="0"/>
              <w:jc w:val="center"/>
              <w:rPr>
                <w:lang w:val="lv-LV"/>
              </w:rPr>
            </w:pPr>
            <w:r w:rsidRPr="00065F75">
              <w:rPr>
                <w:lang w:val="lv-LV"/>
              </w:rPr>
              <w:t>5</w:t>
            </w:r>
          </w:p>
        </w:tc>
        <w:tc>
          <w:tcPr>
            <w:tcW w:w="1446" w:type="dxa"/>
            <w:vAlign w:val="center"/>
          </w:tcPr>
          <w:p w14:paraId="13623A9F" w14:textId="77777777" w:rsidR="00FB2EB0" w:rsidRPr="00065F75" w:rsidRDefault="00FB2EB0" w:rsidP="00D84CED">
            <w:pPr>
              <w:pStyle w:val="NormalWeb"/>
              <w:spacing w:before="0" w:beforeAutospacing="0" w:after="0" w:afterAutospacing="0"/>
              <w:jc w:val="center"/>
              <w:rPr>
                <w:lang w:val="lv-LV"/>
              </w:rPr>
            </w:pPr>
            <w:r w:rsidRPr="00065F75">
              <w:rPr>
                <w:lang w:val="lv-LV"/>
              </w:rPr>
              <w:t>6</w:t>
            </w:r>
          </w:p>
        </w:tc>
        <w:tc>
          <w:tcPr>
            <w:tcW w:w="1435" w:type="dxa"/>
            <w:vAlign w:val="center"/>
          </w:tcPr>
          <w:p w14:paraId="13623AA0" w14:textId="77777777" w:rsidR="00FB2EB0" w:rsidRPr="00065F75" w:rsidRDefault="00FB2EB0" w:rsidP="00D84CED">
            <w:pPr>
              <w:pStyle w:val="NormalWeb"/>
              <w:spacing w:before="0" w:beforeAutospacing="0" w:after="0" w:afterAutospacing="0"/>
              <w:jc w:val="center"/>
              <w:rPr>
                <w:lang w:val="lv-LV"/>
              </w:rPr>
            </w:pPr>
            <w:r w:rsidRPr="00065F75">
              <w:rPr>
                <w:lang w:val="lv-LV"/>
              </w:rPr>
              <w:t>7</w:t>
            </w:r>
          </w:p>
        </w:tc>
        <w:tc>
          <w:tcPr>
            <w:tcW w:w="1434" w:type="dxa"/>
            <w:vAlign w:val="center"/>
          </w:tcPr>
          <w:p w14:paraId="13623AA1" w14:textId="77777777" w:rsidR="00FB2EB0" w:rsidRPr="00065F75" w:rsidRDefault="00FB2EB0" w:rsidP="00D84CED">
            <w:pPr>
              <w:pStyle w:val="NormalWeb"/>
              <w:spacing w:before="0" w:beforeAutospacing="0" w:after="0" w:afterAutospacing="0"/>
              <w:jc w:val="center"/>
              <w:rPr>
                <w:lang w:val="lv-LV"/>
              </w:rPr>
            </w:pPr>
            <w:r w:rsidRPr="00065F75">
              <w:rPr>
                <w:lang w:val="lv-LV"/>
              </w:rPr>
              <w:t>8</w:t>
            </w:r>
          </w:p>
        </w:tc>
        <w:tc>
          <w:tcPr>
            <w:tcW w:w="1446" w:type="dxa"/>
            <w:vAlign w:val="center"/>
          </w:tcPr>
          <w:p w14:paraId="13623AA2" w14:textId="77777777" w:rsidR="00FB2EB0" w:rsidRPr="00065F75" w:rsidRDefault="00FB2EB0" w:rsidP="00D84CED">
            <w:pPr>
              <w:pStyle w:val="NormalWeb"/>
              <w:spacing w:before="0" w:beforeAutospacing="0" w:after="0" w:afterAutospacing="0"/>
              <w:jc w:val="center"/>
              <w:rPr>
                <w:lang w:val="lv-LV"/>
              </w:rPr>
            </w:pPr>
            <w:r w:rsidRPr="00065F75">
              <w:rPr>
                <w:lang w:val="lv-LV"/>
              </w:rPr>
              <w:t>9</w:t>
            </w:r>
          </w:p>
        </w:tc>
        <w:tc>
          <w:tcPr>
            <w:tcW w:w="1435" w:type="dxa"/>
            <w:vAlign w:val="center"/>
          </w:tcPr>
          <w:p w14:paraId="13623AA3" w14:textId="769AD5F7" w:rsidR="00FB2EB0" w:rsidRPr="00065F75" w:rsidRDefault="00FB2EB0" w:rsidP="00D84CED">
            <w:pPr>
              <w:pStyle w:val="NormalWeb"/>
              <w:spacing w:before="0" w:beforeAutospacing="0" w:after="0" w:afterAutospacing="0"/>
              <w:jc w:val="center"/>
              <w:rPr>
                <w:lang w:val="lv-LV"/>
              </w:rPr>
            </w:pPr>
            <w:r w:rsidRPr="00065F75">
              <w:rPr>
                <w:lang w:val="lv-LV"/>
              </w:rPr>
              <w:t>10</w:t>
            </w:r>
            <w:r w:rsidR="00D630B3" w:rsidRPr="00065F75">
              <w:rPr>
                <w:sz w:val="28"/>
                <w:szCs w:val="28"/>
                <w:lang w:val="lv-LV"/>
              </w:rPr>
              <w:t>"</w:t>
            </w:r>
          </w:p>
        </w:tc>
      </w:tr>
    </w:tbl>
    <w:p w14:paraId="13623AAC" w14:textId="77777777" w:rsidR="00FB2EB0" w:rsidRPr="00065F75" w:rsidRDefault="00FB2EB0" w:rsidP="00FB2EB0">
      <w:pPr>
        <w:pStyle w:val="NormalWeb"/>
        <w:shd w:val="clear" w:color="auto" w:fill="FFFFFF"/>
        <w:spacing w:before="0" w:beforeAutospacing="0" w:after="0" w:afterAutospacing="0"/>
        <w:ind w:left="360" w:firstLine="720"/>
        <w:jc w:val="both"/>
        <w:rPr>
          <w:sz w:val="28"/>
          <w:szCs w:val="28"/>
          <w:lang w:val="lv-LV"/>
        </w:rPr>
      </w:pPr>
    </w:p>
    <w:p w14:paraId="13623AAF" w14:textId="2811793B" w:rsidR="00FB2EB0" w:rsidRPr="00065F75" w:rsidRDefault="002D5BD1" w:rsidP="00D26F84">
      <w:pPr>
        <w:spacing w:after="0" w:line="240" w:lineRule="auto"/>
        <w:ind w:firstLine="709"/>
        <w:jc w:val="both"/>
        <w:rPr>
          <w:rFonts w:ascii="Times New Roman" w:hAnsi="Times New Roman" w:cs="Times New Roman"/>
          <w:sz w:val="28"/>
          <w:szCs w:val="28"/>
        </w:rPr>
      </w:pPr>
      <w:r w:rsidRPr="00065F75">
        <w:rPr>
          <w:rFonts w:ascii="Times New Roman" w:hAnsi="Times New Roman" w:cs="Times New Roman"/>
          <w:color w:val="000000" w:themeColor="text1"/>
          <w:sz w:val="28"/>
          <w:szCs w:val="28"/>
        </w:rPr>
        <w:t>1.</w:t>
      </w:r>
      <w:r w:rsidR="00293EC1" w:rsidRPr="00065F75">
        <w:rPr>
          <w:rFonts w:ascii="Times New Roman" w:hAnsi="Times New Roman" w:cs="Times New Roman"/>
          <w:color w:val="000000" w:themeColor="text1"/>
          <w:sz w:val="28"/>
          <w:szCs w:val="28"/>
        </w:rPr>
        <w:t>4</w:t>
      </w:r>
      <w:r w:rsidR="00FB2EB0" w:rsidRPr="00065F75">
        <w:rPr>
          <w:rFonts w:ascii="Times New Roman" w:hAnsi="Times New Roman" w:cs="Times New Roman"/>
          <w:color w:val="000000" w:themeColor="text1"/>
          <w:sz w:val="28"/>
          <w:szCs w:val="28"/>
        </w:rPr>
        <w:t>.</w:t>
      </w:r>
      <w:r w:rsidR="00FB2EB0" w:rsidRPr="00065F75">
        <w:rPr>
          <w:color w:val="000000" w:themeColor="text1"/>
          <w:sz w:val="28"/>
          <w:szCs w:val="28"/>
        </w:rPr>
        <w:t xml:space="preserve"> </w:t>
      </w:r>
      <w:r w:rsidR="006346C9" w:rsidRPr="00065F75">
        <w:rPr>
          <w:rFonts w:ascii="Times New Roman" w:hAnsi="Times New Roman" w:cs="Times New Roman"/>
          <w:color w:val="000000" w:themeColor="text1"/>
          <w:sz w:val="28"/>
          <w:szCs w:val="28"/>
        </w:rPr>
        <w:t>aizstāt</w:t>
      </w:r>
      <w:r w:rsidR="00FB2EB0" w:rsidRPr="00065F75">
        <w:rPr>
          <w:rFonts w:ascii="Times New Roman" w:hAnsi="Times New Roman" w:cs="Times New Roman"/>
          <w:color w:val="000000" w:themeColor="text1"/>
          <w:sz w:val="28"/>
          <w:szCs w:val="28"/>
        </w:rPr>
        <w:t xml:space="preserve"> </w:t>
      </w:r>
      <w:r w:rsidR="00FB2EB0" w:rsidRPr="00065F75">
        <w:rPr>
          <w:rFonts w:ascii="Times New Roman" w:hAnsi="Times New Roman" w:cs="Times New Roman"/>
          <w:sz w:val="28"/>
          <w:szCs w:val="28"/>
        </w:rPr>
        <w:t>2</w:t>
      </w:r>
      <w:r w:rsidR="00D630B3" w:rsidRPr="00065F75">
        <w:rPr>
          <w:rFonts w:ascii="Times New Roman" w:hAnsi="Times New Roman" w:cs="Times New Roman"/>
          <w:sz w:val="28"/>
          <w:szCs w:val="28"/>
        </w:rPr>
        <w:t>. p</w:t>
      </w:r>
      <w:r w:rsidR="00FB2EB0" w:rsidRPr="00065F75">
        <w:rPr>
          <w:rFonts w:ascii="Times New Roman" w:hAnsi="Times New Roman" w:cs="Times New Roman"/>
          <w:sz w:val="28"/>
          <w:szCs w:val="28"/>
        </w:rPr>
        <w:t>ielikuma 2</w:t>
      </w:r>
      <w:r w:rsidR="00D630B3" w:rsidRPr="00065F75">
        <w:rPr>
          <w:rFonts w:ascii="Times New Roman" w:hAnsi="Times New Roman" w:cs="Times New Roman"/>
          <w:sz w:val="28"/>
          <w:szCs w:val="28"/>
        </w:rPr>
        <w:t>. t</w:t>
      </w:r>
      <w:r w:rsidR="00FB2EB0" w:rsidRPr="00065F75">
        <w:rPr>
          <w:rFonts w:ascii="Times New Roman" w:hAnsi="Times New Roman" w:cs="Times New Roman"/>
          <w:sz w:val="28"/>
          <w:szCs w:val="28"/>
        </w:rPr>
        <w:t xml:space="preserve">abulas paskaidrojumā </w:t>
      </w:r>
      <w:r w:rsidR="006346C9" w:rsidRPr="00065F75">
        <w:rPr>
          <w:rFonts w:ascii="Times New Roman" w:hAnsi="Times New Roman" w:cs="Times New Roman"/>
          <w:sz w:val="28"/>
          <w:szCs w:val="28"/>
        </w:rPr>
        <w:t>tekstu "</w:t>
      </w:r>
      <w:r w:rsidR="00241037" w:rsidRPr="00065F75">
        <w:rPr>
          <w:rFonts w:ascii="Times New Roman" w:hAnsi="Times New Roman" w:cs="Times New Roman"/>
          <w:sz w:val="28"/>
          <w:szCs w:val="28"/>
        </w:rPr>
        <w:t xml:space="preserve">5., 6. un 7. aile – </w:t>
      </w:r>
      <w:r w:rsidR="006346C9" w:rsidRPr="00065F75">
        <w:rPr>
          <w:rFonts w:ascii="Times New Roman" w:hAnsi="Times New Roman" w:cs="Times New Roman"/>
          <w:sz w:val="28"/>
          <w:szCs w:val="28"/>
          <w:shd w:val="clear" w:color="auto" w:fill="FFFFFF"/>
        </w:rPr>
        <w:t>norāda</w:t>
      </w:r>
      <w:r w:rsidR="00241037" w:rsidRPr="00065F75">
        <w:rPr>
          <w:rStyle w:val="apple-converted-space"/>
          <w:rFonts w:ascii="Times New Roman" w:hAnsi="Times New Roman" w:cs="Times New Roman"/>
          <w:sz w:val="28"/>
          <w:szCs w:val="28"/>
          <w:shd w:val="clear" w:color="auto" w:fill="FFFFFF"/>
        </w:rPr>
        <w:t xml:space="preserve"> </w:t>
      </w:r>
      <w:r w:rsidR="006346C9" w:rsidRPr="00065F75">
        <w:rPr>
          <w:rFonts w:ascii="Times New Roman" w:hAnsi="Times New Roman" w:cs="Times New Roman"/>
          <w:sz w:val="28"/>
          <w:szCs w:val="28"/>
          <w:u w:val="single"/>
          <w:shd w:val="clear" w:color="auto" w:fill="FFFFFF"/>
        </w:rPr>
        <w:t>emisiju limitus</w:t>
      </w:r>
      <w:r w:rsidR="00241037" w:rsidRPr="00065F75">
        <w:rPr>
          <w:rStyle w:val="apple-converted-space"/>
          <w:rFonts w:ascii="Times New Roman" w:hAnsi="Times New Roman" w:cs="Times New Roman"/>
          <w:sz w:val="28"/>
          <w:szCs w:val="28"/>
          <w:shd w:val="clear" w:color="auto" w:fill="FFFFFF"/>
        </w:rPr>
        <w:t xml:space="preserve"> </w:t>
      </w:r>
      <w:r w:rsidR="006346C9" w:rsidRPr="00065F75">
        <w:rPr>
          <w:rFonts w:ascii="Times New Roman" w:hAnsi="Times New Roman" w:cs="Times New Roman"/>
          <w:sz w:val="28"/>
          <w:szCs w:val="28"/>
          <w:shd w:val="clear" w:color="auto" w:fill="FFFFFF"/>
        </w:rPr>
        <w:t>gramos sekundē (g/s); miligramos kubikmetrā (mg/m</w:t>
      </w:r>
      <w:r w:rsidR="006346C9" w:rsidRPr="00065F75">
        <w:rPr>
          <w:rFonts w:ascii="Times New Roman" w:hAnsi="Times New Roman" w:cs="Times New Roman"/>
          <w:sz w:val="28"/>
          <w:szCs w:val="28"/>
          <w:shd w:val="clear" w:color="auto" w:fill="FFFFFF"/>
          <w:vertAlign w:val="superscript"/>
        </w:rPr>
        <w:t>3</w:t>
      </w:r>
      <w:r w:rsidR="006346C9" w:rsidRPr="00065F75">
        <w:rPr>
          <w:rFonts w:ascii="Times New Roman" w:hAnsi="Times New Roman" w:cs="Times New Roman"/>
          <w:sz w:val="28"/>
          <w:szCs w:val="28"/>
          <w:shd w:val="clear" w:color="auto" w:fill="FFFFFF"/>
        </w:rPr>
        <w:t>) un tonnās gadā (t/a)</w:t>
      </w:r>
      <w:r w:rsidR="000D3462" w:rsidRPr="00065F75">
        <w:rPr>
          <w:rFonts w:ascii="Times New Roman" w:hAnsi="Times New Roman" w:cs="Times New Roman"/>
          <w:sz w:val="28"/>
          <w:szCs w:val="28"/>
          <w:shd w:val="clear" w:color="auto" w:fill="FFFFFF"/>
        </w:rPr>
        <w:t>"</w:t>
      </w:r>
      <w:r w:rsidR="006346C9" w:rsidRPr="00065F75">
        <w:rPr>
          <w:rFonts w:ascii="Times New Roman" w:hAnsi="Times New Roman" w:cs="Times New Roman"/>
          <w:sz w:val="28"/>
          <w:szCs w:val="28"/>
          <w:shd w:val="clear" w:color="auto" w:fill="FFFFFF"/>
        </w:rPr>
        <w:t xml:space="preserve"> ar tekstu </w:t>
      </w:r>
      <w:r w:rsidR="00D630B3" w:rsidRPr="00065F75">
        <w:rPr>
          <w:rFonts w:ascii="Times New Roman" w:hAnsi="Times New Roman" w:cs="Times New Roman"/>
          <w:sz w:val="28"/>
          <w:szCs w:val="28"/>
        </w:rPr>
        <w:t>"</w:t>
      </w:r>
      <w:r w:rsidR="00241037" w:rsidRPr="00065F75">
        <w:rPr>
          <w:rFonts w:ascii="Times New Roman" w:hAnsi="Times New Roman" w:cs="Times New Roman"/>
          <w:sz w:val="28"/>
          <w:szCs w:val="28"/>
        </w:rPr>
        <w:t xml:space="preserve">5., 6. un 7. aile – </w:t>
      </w:r>
      <w:r w:rsidR="00FB2EB0" w:rsidRPr="00065F75">
        <w:rPr>
          <w:rFonts w:ascii="Times New Roman" w:hAnsi="Times New Roman" w:cs="Times New Roman"/>
          <w:sz w:val="28"/>
          <w:szCs w:val="28"/>
        </w:rPr>
        <w:t xml:space="preserve">norāda </w:t>
      </w:r>
      <w:r w:rsidR="00FB2EB0" w:rsidRPr="00065F75">
        <w:rPr>
          <w:rFonts w:ascii="Times New Roman" w:hAnsi="Times New Roman" w:cs="Times New Roman"/>
          <w:sz w:val="28"/>
          <w:szCs w:val="28"/>
          <w:u w:val="single"/>
        </w:rPr>
        <w:t>emisij</w:t>
      </w:r>
      <w:r w:rsidR="00036EE3" w:rsidRPr="00065F75">
        <w:rPr>
          <w:rFonts w:ascii="Times New Roman" w:hAnsi="Times New Roman" w:cs="Times New Roman"/>
          <w:sz w:val="28"/>
          <w:szCs w:val="28"/>
          <w:u w:val="single"/>
        </w:rPr>
        <w:t>as</w:t>
      </w:r>
      <w:r w:rsidR="00FB2EB0" w:rsidRPr="00065F75">
        <w:rPr>
          <w:rFonts w:ascii="Times New Roman" w:hAnsi="Times New Roman" w:cs="Times New Roman"/>
          <w:sz w:val="28"/>
          <w:szCs w:val="28"/>
          <w:u w:val="single"/>
        </w:rPr>
        <w:t xml:space="preserve"> limitus</w:t>
      </w:r>
      <w:r w:rsidR="00FB2EB0" w:rsidRPr="00065F75">
        <w:rPr>
          <w:rFonts w:ascii="Times New Roman" w:hAnsi="Times New Roman" w:cs="Times New Roman"/>
          <w:sz w:val="28"/>
          <w:szCs w:val="28"/>
        </w:rPr>
        <w:t xml:space="preserve"> gramos sekundē (g/s); miligramos kubikmetrā (mg/m</w:t>
      </w:r>
      <w:r w:rsidR="00FB2EB0" w:rsidRPr="00065F75">
        <w:rPr>
          <w:rFonts w:ascii="Times New Roman" w:hAnsi="Times New Roman" w:cs="Times New Roman"/>
          <w:sz w:val="28"/>
          <w:szCs w:val="28"/>
          <w:vertAlign w:val="superscript"/>
        </w:rPr>
        <w:t>3</w:t>
      </w:r>
      <w:r w:rsidR="00FB2EB0" w:rsidRPr="00065F75">
        <w:rPr>
          <w:rFonts w:ascii="Times New Roman" w:hAnsi="Times New Roman" w:cs="Times New Roman"/>
          <w:sz w:val="28"/>
          <w:szCs w:val="28"/>
        </w:rPr>
        <w:t xml:space="preserve">) un tonnās gadā </w:t>
      </w:r>
      <w:r w:rsidR="00FB2EB0" w:rsidRPr="00065F75">
        <w:rPr>
          <w:rFonts w:ascii="Times New Roman" w:hAnsi="Times New Roman" w:cs="Times New Roman"/>
          <w:color w:val="000000" w:themeColor="text1"/>
          <w:sz w:val="28"/>
          <w:szCs w:val="28"/>
        </w:rPr>
        <w:t xml:space="preserve">(t/g). </w:t>
      </w:r>
      <w:r w:rsidR="00FB2EB0" w:rsidRPr="00065F75">
        <w:rPr>
          <w:rFonts w:ascii="Times New Roman" w:hAnsi="Times New Roman" w:cs="Times New Roman"/>
          <w:sz w:val="28"/>
          <w:szCs w:val="28"/>
        </w:rPr>
        <w:t>Smaku emisij</w:t>
      </w:r>
      <w:r w:rsidR="00036EE3" w:rsidRPr="00065F75">
        <w:rPr>
          <w:rFonts w:ascii="Times New Roman" w:hAnsi="Times New Roman" w:cs="Times New Roman"/>
          <w:sz w:val="28"/>
          <w:szCs w:val="28"/>
        </w:rPr>
        <w:t>as</w:t>
      </w:r>
      <w:r w:rsidR="00FB2EB0" w:rsidRPr="00065F75">
        <w:rPr>
          <w:rFonts w:ascii="Times New Roman" w:hAnsi="Times New Roman" w:cs="Times New Roman"/>
          <w:sz w:val="28"/>
          <w:szCs w:val="28"/>
        </w:rPr>
        <w:t xml:space="preserve"> limitus norāda smaku vienībās sekundē (</w:t>
      </w:r>
      <w:proofErr w:type="spellStart"/>
      <w:r w:rsidR="00FB2EB0" w:rsidRPr="00065F75">
        <w:rPr>
          <w:rFonts w:ascii="Times New Roman" w:hAnsi="Times New Roman" w:cs="Times New Roman"/>
          <w:sz w:val="28"/>
          <w:szCs w:val="28"/>
        </w:rPr>
        <w:t>ou</w:t>
      </w:r>
      <w:r w:rsidR="00FB2EB0" w:rsidRPr="00065F75">
        <w:rPr>
          <w:rFonts w:ascii="Times New Roman" w:hAnsi="Times New Roman" w:cs="Times New Roman"/>
          <w:sz w:val="28"/>
          <w:szCs w:val="28"/>
          <w:vertAlign w:val="subscript"/>
        </w:rPr>
        <w:t>E</w:t>
      </w:r>
      <w:proofErr w:type="spellEnd"/>
      <w:r w:rsidR="00FB2EB0" w:rsidRPr="00065F75">
        <w:rPr>
          <w:rFonts w:ascii="Times New Roman" w:hAnsi="Times New Roman" w:cs="Times New Roman"/>
          <w:sz w:val="28"/>
          <w:szCs w:val="28"/>
        </w:rPr>
        <w:t>/s), vienā kubikmetrā gāzes standartapstākļos (</w:t>
      </w:r>
      <w:proofErr w:type="spellStart"/>
      <w:r w:rsidR="00FB2EB0" w:rsidRPr="00065F75">
        <w:rPr>
          <w:rFonts w:ascii="Times New Roman" w:hAnsi="Times New Roman" w:cs="Times New Roman"/>
          <w:sz w:val="28"/>
          <w:szCs w:val="28"/>
        </w:rPr>
        <w:t>ou</w:t>
      </w:r>
      <w:r w:rsidR="00FB2EB0" w:rsidRPr="00065F75">
        <w:rPr>
          <w:rFonts w:ascii="Times New Roman" w:hAnsi="Times New Roman" w:cs="Times New Roman"/>
          <w:sz w:val="28"/>
          <w:szCs w:val="28"/>
          <w:vertAlign w:val="subscript"/>
        </w:rPr>
        <w:t>E</w:t>
      </w:r>
      <w:proofErr w:type="spellEnd"/>
      <w:r w:rsidR="00FB2EB0" w:rsidRPr="00065F75">
        <w:rPr>
          <w:rFonts w:ascii="Times New Roman" w:hAnsi="Times New Roman" w:cs="Times New Roman"/>
          <w:sz w:val="28"/>
          <w:szCs w:val="28"/>
        </w:rPr>
        <w:t>/m</w:t>
      </w:r>
      <w:r w:rsidR="00FB2EB0" w:rsidRPr="00065F75">
        <w:rPr>
          <w:rFonts w:ascii="Times New Roman" w:hAnsi="Times New Roman" w:cs="Times New Roman"/>
          <w:sz w:val="28"/>
          <w:szCs w:val="28"/>
          <w:vertAlign w:val="superscript"/>
        </w:rPr>
        <w:t>3</w:t>
      </w:r>
      <w:r w:rsidR="00FB2EB0" w:rsidRPr="00065F75">
        <w:rPr>
          <w:rFonts w:ascii="Times New Roman" w:hAnsi="Times New Roman" w:cs="Times New Roman"/>
          <w:sz w:val="28"/>
          <w:szCs w:val="28"/>
        </w:rPr>
        <w:t>) un smaku vienībās gadā (</w:t>
      </w:r>
      <w:proofErr w:type="spellStart"/>
      <w:r w:rsidR="00FB2EB0" w:rsidRPr="00065F75">
        <w:rPr>
          <w:rFonts w:ascii="Times New Roman" w:hAnsi="Times New Roman" w:cs="Times New Roman"/>
          <w:sz w:val="28"/>
          <w:szCs w:val="28"/>
        </w:rPr>
        <w:t>ou</w:t>
      </w:r>
      <w:r w:rsidR="00FB2EB0" w:rsidRPr="00065F75">
        <w:rPr>
          <w:rFonts w:ascii="Times New Roman" w:hAnsi="Times New Roman" w:cs="Times New Roman"/>
          <w:sz w:val="28"/>
          <w:szCs w:val="28"/>
          <w:vertAlign w:val="subscript"/>
        </w:rPr>
        <w:t>E</w:t>
      </w:r>
      <w:proofErr w:type="spellEnd"/>
      <w:r w:rsidR="006346C9" w:rsidRPr="00065F75">
        <w:rPr>
          <w:rFonts w:ascii="Times New Roman" w:hAnsi="Times New Roman" w:cs="Times New Roman"/>
          <w:sz w:val="28"/>
          <w:szCs w:val="28"/>
        </w:rPr>
        <w:t>/g)</w:t>
      </w:r>
      <w:r w:rsidR="000861BA" w:rsidRPr="00065F75">
        <w:rPr>
          <w:rFonts w:ascii="Times New Roman" w:hAnsi="Times New Roman" w:cs="Times New Roman"/>
          <w:sz w:val="28"/>
          <w:szCs w:val="28"/>
        </w:rPr>
        <w:t>.</w:t>
      </w:r>
      <w:r w:rsidR="00D630B3" w:rsidRPr="00065F75">
        <w:rPr>
          <w:rFonts w:ascii="Times New Roman" w:hAnsi="Times New Roman" w:cs="Times New Roman"/>
          <w:sz w:val="28"/>
          <w:szCs w:val="28"/>
        </w:rPr>
        <w:t>"</w:t>
      </w:r>
      <w:r w:rsidR="006346C9" w:rsidRPr="00065F75">
        <w:rPr>
          <w:rFonts w:ascii="Times New Roman" w:hAnsi="Times New Roman" w:cs="Times New Roman"/>
          <w:sz w:val="28"/>
          <w:szCs w:val="28"/>
        </w:rPr>
        <w:t>;</w:t>
      </w:r>
    </w:p>
    <w:p w14:paraId="13623AB3" w14:textId="38F0200E" w:rsidR="00D53C31" w:rsidRPr="00065F75" w:rsidRDefault="002D5BD1" w:rsidP="00CC693C">
      <w:pPr>
        <w:spacing w:after="0" w:line="240" w:lineRule="auto"/>
        <w:ind w:firstLine="709"/>
        <w:jc w:val="both"/>
        <w:rPr>
          <w:rFonts w:ascii="Times New Roman" w:hAnsi="Times New Roman" w:cs="Times New Roman"/>
          <w:sz w:val="28"/>
          <w:szCs w:val="28"/>
        </w:rPr>
      </w:pPr>
      <w:r w:rsidRPr="00065F75">
        <w:rPr>
          <w:rFonts w:ascii="Times New Roman" w:hAnsi="Times New Roman" w:cs="Times New Roman"/>
          <w:color w:val="000000" w:themeColor="text1"/>
          <w:sz w:val="28"/>
          <w:szCs w:val="28"/>
        </w:rPr>
        <w:t>1.</w:t>
      </w:r>
      <w:r w:rsidR="00293EC1" w:rsidRPr="00065F75">
        <w:rPr>
          <w:rFonts w:ascii="Times New Roman" w:hAnsi="Times New Roman" w:cs="Times New Roman"/>
          <w:color w:val="000000" w:themeColor="text1"/>
          <w:sz w:val="28"/>
          <w:szCs w:val="28"/>
        </w:rPr>
        <w:t>5</w:t>
      </w:r>
      <w:r w:rsidR="00FB2EB0" w:rsidRPr="00065F75">
        <w:rPr>
          <w:rFonts w:ascii="Times New Roman" w:hAnsi="Times New Roman" w:cs="Times New Roman"/>
          <w:color w:val="000000" w:themeColor="text1"/>
          <w:sz w:val="28"/>
          <w:szCs w:val="28"/>
        </w:rPr>
        <w:t>.</w:t>
      </w:r>
      <w:r w:rsidR="000861BA" w:rsidRPr="00065F75">
        <w:rPr>
          <w:rFonts w:ascii="Times New Roman" w:hAnsi="Times New Roman" w:cs="Times New Roman"/>
          <w:color w:val="000000" w:themeColor="text1"/>
          <w:sz w:val="28"/>
          <w:szCs w:val="28"/>
        </w:rPr>
        <w:t> </w:t>
      </w:r>
      <w:r w:rsidR="006346C9" w:rsidRPr="00065F75">
        <w:rPr>
          <w:rFonts w:ascii="Times New Roman" w:hAnsi="Times New Roman" w:cs="Times New Roman"/>
          <w:color w:val="000000" w:themeColor="text1"/>
          <w:sz w:val="28"/>
          <w:szCs w:val="28"/>
        </w:rPr>
        <w:t>papildināt</w:t>
      </w:r>
      <w:r w:rsidR="00FB2EB0" w:rsidRPr="00065F75">
        <w:rPr>
          <w:rFonts w:ascii="Times New Roman" w:hAnsi="Times New Roman" w:cs="Times New Roman"/>
          <w:color w:val="000000" w:themeColor="text1"/>
          <w:sz w:val="28"/>
          <w:szCs w:val="28"/>
        </w:rPr>
        <w:t xml:space="preserve"> </w:t>
      </w:r>
      <w:r w:rsidR="00FB2EB0" w:rsidRPr="00065F75">
        <w:rPr>
          <w:rFonts w:ascii="Times New Roman" w:hAnsi="Times New Roman" w:cs="Times New Roman"/>
          <w:sz w:val="28"/>
          <w:szCs w:val="28"/>
        </w:rPr>
        <w:t>2</w:t>
      </w:r>
      <w:r w:rsidR="00D630B3" w:rsidRPr="00065F75">
        <w:rPr>
          <w:rFonts w:ascii="Times New Roman" w:hAnsi="Times New Roman" w:cs="Times New Roman"/>
          <w:sz w:val="28"/>
          <w:szCs w:val="28"/>
        </w:rPr>
        <w:t>.</w:t>
      </w:r>
      <w:r w:rsidR="00241037" w:rsidRPr="00065F75">
        <w:rPr>
          <w:rFonts w:ascii="Times New Roman" w:hAnsi="Times New Roman" w:cs="Times New Roman"/>
          <w:sz w:val="28"/>
          <w:szCs w:val="28"/>
        </w:rPr>
        <w:t> </w:t>
      </w:r>
      <w:r w:rsidR="00D630B3" w:rsidRPr="00065F75">
        <w:rPr>
          <w:rFonts w:ascii="Times New Roman" w:hAnsi="Times New Roman" w:cs="Times New Roman"/>
          <w:sz w:val="28"/>
          <w:szCs w:val="28"/>
        </w:rPr>
        <w:t>p</w:t>
      </w:r>
      <w:r w:rsidR="00FB2EB0" w:rsidRPr="00065F75">
        <w:rPr>
          <w:rFonts w:ascii="Times New Roman" w:hAnsi="Times New Roman" w:cs="Times New Roman"/>
          <w:sz w:val="28"/>
          <w:szCs w:val="28"/>
        </w:rPr>
        <w:t>ielikuma 2</w:t>
      </w:r>
      <w:r w:rsidR="00D630B3" w:rsidRPr="00065F75">
        <w:rPr>
          <w:rFonts w:ascii="Times New Roman" w:hAnsi="Times New Roman" w:cs="Times New Roman"/>
          <w:sz w:val="28"/>
          <w:szCs w:val="28"/>
        </w:rPr>
        <w:t>.</w:t>
      </w:r>
      <w:r w:rsidR="00241037" w:rsidRPr="00065F75">
        <w:rPr>
          <w:rFonts w:ascii="Times New Roman" w:hAnsi="Times New Roman" w:cs="Times New Roman"/>
          <w:sz w:val="28"/>
          <w:szCs w:val="28"/>
        </w:rPr>
        <w:t> </w:t>
      </w:r>
      <w:r w:rsidR="00D630B3" w:rsidRPr="00065F75">
        <w:rPr>
          <w:rFonts w:ascii="Times New Roman" w:hAnsi="Times New Roman" w:cs="Times New Roman"/>
          <w:sz w:val="28"/>
          <w:szCs w:val="28"/>
        </w:rPr>
        <w:t>t</w:t>
      </w:r>
      <w:r w:rsidR="00FB2EB0" w:rsidRPr="00065F75">
        <w:rPr>
          <w:rFonts w:ascii="Times New Roman" w:hAnsi="Times New Roman" w:cs="Times New Roman"/>
          <w:sz w:val="28"/>
          <w:szCs w:val="28"/>
        </w:rPr>
        <w:t>abulas paskaidrojum</w:t>
      </w:r>
      <w:r w:rsidR="001D0855" w:rsidRPr="00065F75">
        <w:rPr>
          <w:rFonts w:ascii="Times New Roman" w:hAnsi="Times New Roman" w:cs="Times New Roman"/>
          <w:sz w:val="28"/>
          <w:szCs w:val="28"/>
        </w:rPr>
        <w:t>u aiz vārdiem "</w:t>
      </w:r>
      <w:r w:rsidR="001D0855" w:rsidRPr="00065F75">
        <w:rPr>
          <w:rFonts w:ascii="Times New Roman" w:hAnsi="Times New Roman" w:cs="Times New Roman"/>
          <w:sz w:val="28"/>
          <w:szCs w:val="28"/>
          <w:shd w:val="clear" w:color="auto" w:fill="FFFFFF"/>
        </w:rPr>
        <w:t>pārrēķinātas uz fiksēto skābekļa saturu"</w:t>
      </w:r>
      <w:r w:rsidR="00FB2EB0" w:rsidRPr="00065F75">
        <w:rPr>
          <w:rFonts w:ascii="Times New Roman" w:hAnsi="Times New Roman" w:cs="Times New Roman"/>
          <w:sz w:val="28"/>
          <w:szCs w:val="28"/>
        </w:rPr>
        <w:t xml:space="preserve"> </w:t>
      </w:r>
      <w:r w:rsidR="001B6E92" w:rsidRPr="00065F75">
        <w:rPr>
          <w:rFonts w:ascii="Times New Roman" w:hAnsi="Times New Roman" w:cs="Times New Roman"/>
          <w:sz w:val="28"/>
          <w:szCs w:val="28"/>
        </w:rPr>
        <w:t xml:space="preserve">ar </w:t>
      </w:r>
      <w:r w:rsidR="00FB2EB0" w:rsidRPr="00065F75">
        <w:rPr>
          <w:rFonts w:ascii="Times New Roman" w:hAnsi="Times New Roman" w:cs="Times New Roman"/>
          <w:sz w:val="28"/>
          <w:szCs w:val="28"/>
        </w:rPr>
        <w:t xml:space="preserve">tekstu </w:t>
      </w:r>
      <w:r w:rsidR="00D630B3" w:rsidRPr="00065F75">
        <w:rPr>
          <w:rFonts w:ascii="Times New Roman" w:hAnsi="Times New Roman" w:cs="Times New Roman"/>
          <w:sz w:val="28"/>
          <w:szCs w:val="28"/>
        </w:rPr>
        <w:t>"</w:t>
      </w:r>
      <w:r w:rsidR="00FB2EB0" w:rsidRPr="00065F75">
        <w:rPr>
          <w:rFonts w:ascii="Times New Roman" w:hAnsi="Times New Roman" w:cs="Times New Roman"/>
          <w:sz w:val="28"/>
          <w:szCs w:val="28"/>
        </w:rPr>
        <w:t>Smaku emisiju norāda smaku vienībās sekundē (</w:t>
      </w:r>
      <w:proofErr w:type="spellStart"/>
      <w:r w:rsidR="00FB2EB0" w:rsidRPr="00065F75">
        <w:rPr>
          <w:rFonts w:ascii="Times New Roman" w:hAnsi="Times New Roman" w:cs="Times New Roman"/>
          <w:sz w:val="28"/>
          <w:szCs w:val="28"/>
        </w:rPr>
        <w:t>ou</w:t>
      </w:r>
      <w:r w:rsidR="00FB2EB0" w:rsidRPr="00065F75">
        <w:rPr>
          <w:rFonts w:ascii="Times New Roman" w:hAnsi="Times New Roman" w:cs="Times New Roman"/>
          <w:sz w:val="28"/>
          <w:szCs w:val="28"/>
          <w:vertAlign w:val="subscript"/>
        </w:rPr>
        <w:t>E</w:t>
      </w:r>
      <w:proofErr w:type="spellEnd"/>
      <w:r w:rsidR="00FB2EB0" w:rsidRPr="00065F75">
        <w:rPr>
          <w:rFonts w:ascii="Times New Roman" w:hAnsi="Times New Roman" w:cs="Times New Roman"/>
          <w:sz w:val="28"/>
          <w:szCs w:val="28"/>
        </w:rPr>
        <w:t>/s), vienā kubikmetrā gāzes standartapstākļos (</w:t>
      </w:r>
      <w:proofErr w:type="spellStart"/>
      <w:r w:rsidR="00FB2EB0" w:rsidRPr="00065F75">
        <w:rPr>
          <w:rFonts w:ascii="Times New Roman" w:hAnsi="Times New Roman" w:cs="Times New Roman"/>
          <w:sz w:val="28"/>
          <w:szCs w:val="28"/>
        </w:rPr>
        <w:t>ou</w:t>
      </w:r>
      <w:r w:rsidR="00FB2EB0" w:rsidRPr="00065F75">
        <w:rPr>
          <w:rFonts w:ascii="Times New Roman" w:hAnsi="Times New Roman" w:cs="Times New Roman"/>
          <w:sz w:val="28"/>
          <w:szCs w:val="28"/>
          <w:vertAlign w:val="subscript"/>
        </w:rPr>
        <w:t>E</w:t>
      </w:r>
      <w:proofErr w:type="spellEnd"/>
      <w:r w:rsidR="00FB2EB0" w:rsidRPr="00065F75">
        <w:rPr>
          <w:rFonts w:ascii="Times New Roman" w:hAnsi="Times New Roman" w:cs="Times New Roman"/>
          <w:sz w:val="28"/>
          <w:szCs w:val="28"/>
        </w:rPr>
        <w:t>/m</w:t>
      </w:r>
      <w:r w:rsidR="00FB2EB0" w:rsidRPr="00065F75">
        <w:rPr>
          <w:rFonts w:ascii="Times New Roman" w:hAnsi="Times New Roman" w:cs="Times New Roman"/>
          <w:sz w:val="28"/>
          <w:szCs w:val="28"/>
          <w:vertAlign w:val="superscript"/>
        </w:rPr>
        <w:t>3</w:t>
      </w:r>
      <w:r w:rsidR="00FB2EB0" w:rsidRPr="00065F75">
        <w:rPr>
          <w:rFonts w:ascii="Times New Roman" w:hAnsi="Times New Roman" w:cs="Times New Roman"/>
          <w:sz w:val="28"/>
          <w:szCs w:val="28"/>
        </w:rPr>
        <w:t>) un smaku vienībās gadā (</w:t>
      </w:r>
      <w:proofErr w:type="spellStart"/>
      <w:r w:rsidR="00FB2EB0" w:rsidRPr="00065F75">
        <w:rPr>
          <w:rFonts w:ascii="Times New Roman" w:hAnsi="Times New Roman" w:cs="Times New Roman"/>
          <w:sz w:val="28"/>
          <w:szCs w:val="28"/>
        </w:rPr>
        <w:t>ou</w:t>
      </w:r>
      <w:r w:rsidR="00FB2EB0" w:rsidRPr="00065F75">
        <w:rPr>
          <w:rFonts w:ascii="Times New Roman" w:hAnsi="Times New Roman" w:cs="Times New Roman"/>
          <w:sz w:val="28"/>
          <w:szCs w:val="28"/>
          <w:vertAlign w:val="subscript"/>
        </w:rPr>
        <w:t>E</w:t>
      </w:r>
      <w:proofErr w:type="spellEnd"/>
      <w:r w:rsidR="00FB2EB0" w:rsidRPr="00065F75">
        <w:rPr>
          <w:rFonts w:ascii="Times New Roman" w:hAnsi="Times New Roman" w:cs="Times New Roman"/>
          <w:sz w:val="28"/>
          <w:szCs w:val="28"/>
        </w:rPr>
        <w:t>/g).</w:t>
      </w:r>
      <w:r w:rsidR="00D630B3" w:rsidRPr="00065F75">
        <w:rPr>
          <w:rFonts w:ascii="Times New Roman" w:hAnsi="Times New Roman" w:cs="Times New Roman"/>
          <w:sz w:val="28"/>
          <w:szCs w:val="28"/>
        </w:rPr>
        <w:t>"</w:t>
      </w:r>
      <w:r w:rsidR="001B6E92" w:rsidRPr="00065F75">
        <w:rPr>
          <w:rFonts w:ascii="Times New Roman" w:hAnsi="Times New Roman" w:cs="Times New Roman"/>
          <w:sz w:val="28"/>
          <w:szCs w:val="28"/>
        </w:rPr>
        <w:t>;</w:t>
      </w:r>
    </w:p>
    <w:p w14:paraId="13623AB5" w14:textId="029F6C30" w:rsidR="00FB2EB0" w:rsidRPr="00065F75" w:rsidRDefault="002D5BD1" w:rsidP="001B6E92">
      <w:pPr>
        <w:pStyle w:val="NormalWeb"/>
        <w:shd w:val="clear" w:color="auto" w:fill="FFFFFF"/>
        <w:spacing w:before="0" w:beforeAutospacing="0" w:after="0" w:afterAutospacing="0"/>
        <w:ind w:firstLine="720"/>
        <w:jc w:val="both"/>
        <w:rPr>
          <w:sz w:val="28"/>
          <w:szCs w:val="28"/>
          <w:lang w:val="lv-LV"/>
        </w:rPr>
      </w:pPr>
      <w:r w:rsidRPr="00065F75">
        <w:rPr>
          <w:color w:val="000000" w:themeColor="text1"/>
          <w:sz w:val="28"/>
          <w:szCs w:val="28"/>
          <w:lang w:val="lv-LV"/>
        </w:rPr>
        <w:t>1.</w:t>
      </w:r>
      <w:r w:rsidR="00293EC1" w:rsidRPr="00065F75">
        <w:rPr>
          <w:color w:val="000000" w:themeColor="text1"/>
          <w:sz w:val="28"/>
          <w:szCs w:val="28"/>
          <w:lang w:val="lv-LV"/>
        </w:rPr>
        <w:t>6</w:t>
      </w:r>
      <w:r w:rsidR="00FB2EB0" w:rsidRPr="00065F75">
        <w:rPr>
          <w:color w:val="000000" w:themeColor="text1"/>
          <w:sz w:val="28"/>
          <w:szCs w:val="28"/>
          <w:lang w:val="lv-LV"/>
        </w:rPr>
        <w:t xml:space="preserve">. </w:t>
      </w:r>
      <w:r w:rsidR="007F16E4" w:rsidRPr="00065F75">
        <w:rPr>
          <w:sz w:val="28"/>
          <w:szCs w:val="28"/>
          <w:lang w:val="lv-LV"/>
        </w:rPr>
        <w:t>i</w:t>
      </w:r>
      <w:r w:rsidR="00FB2EB0" w:rsidRPr="00065F75">
        <w:rPr>
          <w:sz w:val="28"/>
          <w:szCs w:val="28"/>
          <w:lang w:val="lv-LV"/>
        </w:rPr>
        <w:t>zteikt 2</w:t>
      </w:r>
      <w:r w:rsidR="00D630B3" w:rsidRPr="00065F75">
        <w:rPr>
          <w:sz w:val="28"/>
          <w:szCs w:val="28"/>
          <w:lang w:val="lv-LV"/>
        </w:rPr>
        <w:t>. p</w:t>
      </w:r>
      <w:r w:rsidR="00FB2EB0" w:rsidRPr="00065F75">
        <w:rPr>
          <w:sz w:val="28"/>
          <w:szCs w:val="28"/>
          <w:lang w:val="lv-LV"/>
        </w:rPr>
        <w:t>ielikuma 3</w:t>
      </w:r>
      <w:r w:rsidR="00D630B3" w:rsidRPr="00065F75">
        <w:rPr>
          <w:sz w:val="28"/>
          <w:szCs w:val="28"/>
          <w:lang w:val="lv-LV"/>
        </w:rPr>
        <w:t>. t</w:t>
      </w:r>
      <w:r w:rsidR="00FB2EB0" w:rsidRPr="00065F75">
        <w:rPr>
          <w:sz w:val="28"/>
          <w:szCs w:val="28"/>
          <w:lang w:val="lv-LV"/>
        </w:rPr>
        <w:t>abulas 5., 6., 7., 8., 9. un 10</w:t>
      </w:r>
      <w:r w:rsidR="001B6E92" w:rsidRPr="00065F75">
        <w:rPr>
          <w:sz w:val="28"/>
          <w:szCs w:val="28"/>
          <w:lang w:val="lv-LV"/>
        </w:rPr>
        <w:t>. ailes nosaukumu</w:t>
      </w:r>
      <w:r w:rsidR="00FB2EB0" w:rsidRPr="00065F75">
        <w:rPr>
          <w:sz w:val="28"/>
          <w:szCs w:val="28"/>
          <w:lang w:val="lv-LV"/>
        </w:rPr>
        <w:t xml:space="preserve"> šādā redakcijā:</w:t>
      </w:r>
    </w:p>
    <w:p w14:paraId="13623AB6" w14:textId="77777777" w:rsidR="00FB2EB0" w:rsidRPr="00065F75" w:rsidRDefault="00FB2EB0" w:rsidP="00FB2EB0">
      <w:pPr>
        <w:pStyle w:val="NormalWeb"/>
        <w:shd w:val="clear" w:color="auto" w:fill="FFFFFF"/>
        <w:spacing w:before="0" w:beforeAutospacing="0" w:after="0" w:afterAutospacing="0"/>
        <w:ind w:firstLine="720"/>
        <w:jc w:val="both"/>
        <w:rPr>
          <w:sz w:val="28"/>
          <w:szCs w:val="28"/>
          <w:lang w:val="lv-LV"/>
        </w:rPr>
      </w:pPr>
    </w:p>
    <w:tbl>
      <w:tblPr>
        <w:tblW w:w="0" w:type="auto"/>
        <w:jc w:val="center"/>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1295"/>
        <w:gridCol w:w="1031"/>
        <w:gridCol w:w="1178"/>
        <w:gridCol w:w="1178"/>
        <w:gridCol w:w="1931"/>
      </w:tblGrid>
      <w:tr w:rsidR="00FB2EB0" w:rsidRPr="00065F75" w14:paraId="13623ABE" w14:textId="77777777" w:rsidTr="00E66333">
        <w:trPr>
          <w:cantSplit/>
          <w:trHeight w:val="322"/>
          <w:jc w:val="center"/>
        </w:trPr>
        <w:tc>
          <w:tcPr>
            <w:tcW w:w="2392" w:type="dxa"/>
            <w:vMerge w:val="restart"/>
            <w:vAlign w:val="center"/>
          </w:tcPr>
          <w:p w14:paraId="13623AB7" w14:textId="1D42306F" w:rsidR="00FB2EB0" w:rsidRPr="00065F75" w:rsidRDefault="00D630B3" w:rsidP="00D630B3">
            <w:pPr>
              <w:spacing w:after="0" w:line="240" w:lineRule="auto"/>
              <w:jc w:val="center"/>
              <w:rPr>
                <w:rFonts w:ascii="Times New Roman" w:hAnsi="Times New Roman" w:cs="Times New Roman"/>
                <w:sz w:val="28"/>
                <w:szCs w:val="28"/>
              </w:rPr>
            </w:pPr>
            <w:r w:rsidRPr="00065F75">
              <w:rPr>
                <w:rFonts w:ascii="Times New Roman" w:hAnsi="Times New Roman" w:cs="Times New Roman"/>
                <w:sz w:val="28"/>
                <w:szCs w:val="28"/>
              </w:rPr>
              <w:t>"</w:t>
            </w:r>
            <w:r w:rsidR="00FB2EB0" w:rsidRPr="00065F75">
              <w:rPr>
                <w:rFonts w:ascii="Times New Roman" w:hAnsi="Times New Roman" w:cs="Times New Roman"/>
                <w:sz w:val="28"/>
                <w:szCs w:val="28"/>
              </w:rPr>
              <w:t xml:space="preserve">Izplūdes gāzes, kopā pirms GAI </w:t>
            </w:r>
            <w:r w:rsidR="00FB2EB0" w:rsidRPr="00065F75">
              <w:rPr>
                <w:rFonts w:ascii="Times New Roman" w:hAnsi="Times New Roman" w:cs="Times New Roman"/>
                <w:color w:val="000000" w:themeColor="text1"/>
                <w:sz w:val="28"/>
                <w:szCs w:val="28"/>
              </w:rPr>
              <w:t xml:space="preserve">(t/g, </w:t>
            </w:r>
            <w:proofErr w:type="spellStart"/>
            <w:r w:rsidR="00FB2EB0" w:rsidRPr="00065F75">
              <w:rPr>
                <w:rFonts w:ascii="Times New Roman" w:hAnsi="Times New Roman" w:cs="Times New Roman"/>
                <w:sz w:val="28"/>
                <w:szCs w:val="28"/>
              </w:rPr>
              <w:t>ou</w:t>
            </w:r>
            <w:r w:rsidR="00FB2EB0" w:rsidRPr="00065F75">
              <w:rPr>
                <w:rFonts w:ascii="Times New Roman" w:hAnsi="Times New Roman" w:cs="Times New Roman"/>
                <w:sz w:val="28"/>
                <w:szCs w:val="28"/>
                <w:vertAlign w:val="subscript"/>
              </w:rPr>
              <w:t>E</w:t>
            </w:r>
            <w:proofErr w:type="spellEnd"/>
            <w:r w:rsidR="00FB2EB0" w:rsidRPr="00065F75">
              <w:rPr>
                <w:rFonts w:ascii="Times New Roman" w:hAnsi="Times New Roman" w:cs="Times New Roman"/>
                <w:sz w:val="28"/>
                <w:szCs w:val="28"/>
              </w:rPr>
              <w:t>/g)</w:t>
            </w:r>
          </w:p>
        </w:tc>
        <w:tc>
          <w:tcPr>
            <w:tcW w:w="1295" w:type="dxa"/>
            <w:vMerge w:val="restart"/>
            <w:vAlign w:val="center"/>
          </w:tcPr>
          <w:p w14:paraId="13623AB8" w14:textId="4439D114" w:rsidR="00FB2EB0" w:rsidRPr="00065F75" w:rsidRDefault="001B6E92" w:rsidP="00D630B3">
            <w:pPr>
              <w:spacing w:after="0" w:line="240" w:lineRule="auto"/>
              <w:jc w:val="center"/>
              <w:rPr>
                <w:rFonts w:ascii="Times New Roman" w:hAnsi="Times New Roman" w:cs="Times New Roman"/>
                <w:sz w:val="28"/>
                <w:szCs w:val="28"/>
              </w:rPr>
            </w:pPr>
            <w:r w:rsidRPr="00065F75">
              <w:rPr>
                <w:rFonts w:ascii="Times New Roman" w:hAnsi="Times New Roman" w:cs="Times New Roman"/>
                <w:sz w:val="28"/>
                <w:szCs w:val="28"/>
              </w:rPr>
              <w:t>T.</w:t>
            </w:r>
            <w:r w:rsidR="000D3462" w:rsidRPr="00065F75">
              <w:rPr>
                <w:rFonts w:ascii="Times New Roman" w:hAnsi="Times New Roman" w:cs="Times New Roman"/>
                <w:sz w:val="28"/>
                <w:szCs w:val="28"/>
              </w:rPr>
              <w:t> </w:t>
            </w:r>
            <w:r w:rsidRPr="00065F75">
              <w:rPr>
                <w:rFonts w:ascii="Times New Roman" w:hAnsi="Times New Roman" w:cs="Times New Roman"/>
                <w:sz w:val="28"/>
                <w:szCs w:val="28"/>
              </w:rPr>
              <w:t>sk.</w:t>
            </w:r>
          </w:p>
          <w:p w14:paraId="13623AB9" w14:textId="77777777" w:rsidR="00FB2EB0" w:rsidRPr="00065F75" w:rsidRDefault="00FB2EB0" w:rsidP="00D630B3">
            <w:pPr>
              <w:spacing w:after="0" w:line="240" w:lineRule="auto"/>
              <w:jc w:val="center"/>
              <w:rPr>
                <w:rFonts w:ascii="Times New Roman" w:hAnsi="Times New Roman" w:cs="Times New Roman"/>
                <w:sz w:val="28"/>
                <w:szCs w:val="28"/>
              </w:rPr>
            </w:pPr>
            <w:r w:rsidRPr="00065F75">
              <w:rPr>
                <w:rFonts w:ascii="Times New Roman" w:hAnsi="Times New Roman" w:cs="Times New Roman"/>
                <w:sz w:val="28"/>
                <w:szCs w:val="28"/>
              </w:rPr>
              <w:t>novadīts uz</w:t>
            </w:r>
          </w:p>
          <w:p w14:paraId="13623ABA" w14:textId="67BFCD74" w:rsidR="00FB2EB0" w:rsidRPr="00065F75" w:rsidRDefault="00FB2EB0" w:rsidP="00D630B3">
            <w:pPr>
              <w:spacing w:after="0" w:line="240" w:lineRule="auto"/>
              <w:jc w:val="center"/>
              <w:rPr>
                <w:rFonts w:ascii="Times New Roman" w:hAnsi="Times New Roman" w:cs="Times New Roman"/>
                <w:sz w:val="28"/>
                <w:szCs w:val="28"/>
              </w:rPr>
            </w:pPr>
            <w:r w:rsidRPr="00065F75">
              <w:rPr>
                <w:rFonts w:ascii="Times New Roman" w:hAnsi="Times New Roman" w:cs="Times New Roman"/>
                <w:sz w:val="28"/>
                <w:szCs w:val="28"/>
              </w:rPr>
              <w:t xml:space="preserve">GAI </w:t>
            </w:r>
            <w:r w:rsidRPr="00065F75">
              <w:rPr>
                <w:rFonts w:ascii="Times New Roman" w:hAnsi="Times New Roman" w:cs="Times New Roman"/>
                <w:color w:val="000000" w:themeColor="text1"/>
                <w:sz w:val="28"/>
                <w:szCs w:val="28"/>
              </w:rPr>
              <w:t xml:space="preserve">(t/g, </w:t>
            </w:r>
            <w:proofErr w:type="spellStart"/>
            <w:r w:rsidRPr="00065F75">
              <w:rPr>
                <w:rFonts w:ascii="Times New Roman" w:hAnsi="Times New Roman" w:cs="Times New Roman"/>
                <w:sz w:val="28"/>
                <w:szCs w:val="28"/>
              </w:rPr>
              <w:t>ou</w:t>
            </w:r>
            <w:r w:rsidRPr="00065F75">
              <w:rPr>
                <w:rFonts w:ascii="Times New Roman" w:hAnsi="Times New Roman" w:cs="Times New Roman"/>
                <w:sz w:val="28"/>
                <w:szCs w:val="28"/>
                <w:vertAlign w:val="subscript"/>
              </w:rPr>
              <w:t>E</w:t>
            </w:r>
            <w:proofErr w:type="spellEnd"/>
            <w:r w:rsidRPr="00065F75">
              <w:rPr>
                <w:rFonts w:ascii="Times New Roman" w:hAnsi="Times New Roman" w:cs="Times New Roman"/>
                <w:sz w:val="28"/>
                <w:szCs w:val="28"/>
              </w:rPr>
              <w:t>/g)</w:t>
            </w:r>
          </w:p>
        </w:tc>
        <w:tc>
          <w:tcPr>
            <w:tcW w:w="2209" w:type="dxa"/>
            <w:gridSpan w:val="2"/>
            <w:vAlign w:val="center"/>
          </w:tcPr>
          <w:p w14:paraId="13623ABB" w14:textId="77777777" w:rsidR="00FB2EB0" w:rsidRPr="00065F75" w:rsidRDefault="00FB2EB0" w:rsidP="00D630B3">
            <w:pPr>
              <w:spacing w:after="0" w:line="240" w:lineRule="auto"/>
              <w:jc w:val="center"/>
              <w:rPr>
                <w:rFonts w:ascii="Times New Roman" w:hAnsi="Times New Roman" w:cs="Times New Roman"/>
                <w:sz w:val="28"/>
                <w:szCs w:val="28"/>
              </w:rPr>
            </w:pPr>
            <w:r w:rsidRPr="00065F75">
              <w:rPr>
                <w:rFonts w:ascii="Times New Roman" w:hAnsi="Times New Roman" w:cs="Times New Roman"/>
                <w:sz w:val="28"/>
                <w:szCs w:val="28"/>
              </w:rPr>
              <w:t>No tā attīrīts</w:t>
            </w:r>
          </w:p>
        </w:tc>
        <w:tc>
          <w:tcPr>
            <w:tcW w:w="1178" w:type="dxa"/>
            <w:vMerge w:val="restart"/>
            <w:vAlign w:val="center"/>
          </w:tcPr>
          <w:p w14:paraId="13623ABC" w14:textId="77777777" w:rsidR="00FB2EB0" w:rsidRPr="00065F75" w:rsidRDefault="00FB2EB0" w:rsidP="00D630B3">
            <w:pPr>
              <w:spacing w:after="0" w:line="240" w:lineRule="auto"/>
              <w:jc w:val="center"/>
              <w:rPr>
                <w:rFonts w:ascii="Times New Roman" w:hAnsi="Times New Roman" w:cs="Times New Roman"/>
                <w:sz w:val="28"/>
                <w:szCs w:val="28"/>
              </w:rPr>
            </w:pPr>
            <w:r w:rsidRPr="00065F75">
              <w:rPr>
                <w:rFonts w:ascii="Times New Roman" w:hAnsi="Times New Roman" w:cs="Times New Roman"/>
                <w:sz w:val="28"/>
                <w:szCs w:val="28"/>
              </w:rPr>
              <w:t xml:space="preserve">Emisija gaisā </w:t>
            </w:r>
            <w:proofErr w:type="gramStart"/>
            <w:r w:rsidRPr="00065F75">
              <w:rPr>
                <w:rFonts w:ascii="Times New Roman" w:hAnsi="Times New Roman" w:cs="Times New Roman"/>
                <w:color w:val="000000" w:themeColor="text1"/>
                <w:sz w:val="28"/>
                <w:szCs w:val="28"/>
              </w:rPr>
              <w:t>(</w:t>
            </w:r>
            <w:proofErr w:type="gramEnd"/>
            <w:r w:rsidRPr="00065F75">
              <w:rPr>
                <w:rFonts w:ascii="Times New Roman" w:hAnsi="Times New Roman" w:cs="Times New Roman"/>
                <w:color w:val="000000" w:themeColor="text1"/>
                <w:sz w:val="28"/>
                <w:szCs w:val="28"/>
              </w:rPr>
              <w:t xml:space="preserve">t/g, </w:t>
            </w:r>
            <w:r w:rsidRPr="00065F75">
              <w:rPr>
                <w:rFonts w:ascii="Times New Roman" w:hAnsi="Times New Roman" w:cs="Times New Roman"/>
                <w:sz w:val="28"/>
                <w:szCs w:val="28"/>
              </w:rPr>
              <w:t>(</w:t>
            </w:r>
            <w:proofErr w:type="spellStart"/>
            <w:r w:rsidRPr="00065F75">
              <w:rPr>
                <w:rFonts w:ascii="Times New Roman" w:hAnsi="Times New Roman" w:cs="Times New Roman"/>
                <w:sz w:val="28"/>
                <w:szCs w:val="28"/>
              </w:rPr>
              <w:t>ou</w:t>
            </w:r>
            <w:r w:rsidRPr="00065F75">
              <w:rPr>
                <w:rFonts w:ascii="Times New Roman" w:hAnsi="Times New Roman" w:cs="Times New Roman"/>
                <w:sz w:val="28"/>
                <w:szCs w:val="28"/>
                <w:vertAlign w:val="subscript"/>
              </w:rPr>
              <w:t>E</w:t>
            </w:r>
            <w:proofErr w:type="spellEnd"/>
            <w:r w:rsidRPr="00065F75">
              <w:rPr>
                <w:rFonts w:ascii="Times New Roman" w:hAnsi="Times New Roman" w:cs="Times New Roman"/>
                <w:sz w:val="28"/>
                <w:szCs w:val="28"/>
              </w:rPr>
              <w:t>/g)</w:t>
            </w:r>
          </w:p>
        </w:tc>
        <w:tc>
          <w:tcPr>
            <w:tcW w:w="1931" w:type="dxa"/>
            <w:vMerge w:val="restart"/>
            <w:vAlign w:val="center"/>
          </w:tcPr>
          <w:p w14:paraId="13623ABD" w14:textId="4CD8A246" w:rsidR="00FB2EB0" w:rsidRPr="00065F75" w:rsidRDefault="00FB2EB0" w:rsidP="00036EE3">
            <w:pPr>
              <w:spacing w:after="0" w:line="240" w:lineRule="auto"/>
              <w:jc w:val="center"/>
              <w:rPr>
                <w:rFonts w:ascii="Times New Roman" w:hAnsi="Times New Roman" w:cs="Times New Roman"/>
                <w:sz w:val="28"/>
                <w:szCs w:val="28"/>
              </w:rPr>
            </w:pPr>
            <w:r w:rsidRPr="00065F75">
              <w:rPr>
                <w:rFonts w:ascii="Times New Roman" w:hAnsi="Times New Roman" w:cs="Times New Roman"/>
                <w:sz w:val="28"/>
                <w:szCs w:val="28"/>
              </w:rPr>
              <w:t>Emisij</w:t>
            </w:r>
            <w:r w:rsidR="00036EE3" w:rsidRPr="00065F75">
              <w:rPr>
                <w:rFonts w:ascii="Times New Roman" w:hAnsi="Times New Roman" w:cs="Times New Roman"/>
                <w:sz w:val="28"/>
                <w:szCs w:val="28"/>
              </w:rPr>
              <w:t>as</w:t>
            </w:r>
            <w:r w:rsidRPr="00065F75">
              <w:rPr>
                <w:rFonts w:ascii="Times New Roman" w:hAnsi="Times New Roman" w:cs="Times New Roman"/>
                <w:sz w:val="28"/>
                <w:szCs w:val="28"/>
              </w:rPr>
              <w:t xml:space="preserve"> limits </w:t>
            </w:r>
            <w:r w:rsidRPr="00065F75">
              <w:rPr>
                <w:rFonts w:ascii="Times New Roman" w:hAnsi="Times New Roman" w:cs="Times New Roman"/>
                <w:color w:val="000000" w:themeColor="text1"/>
                <w:sz w:val="28"/>
                <w:szCs w:val="28"/>
              </w:rPr>
              <w:t xml:space="preserve">(t/g, </w:t>
            </w:r>
            <w:proofErr w:type="spellStart"/>
            <w:r w:rsidRPr="00065F75">
              <w:rPr>
                <w:rFonts w:ascii="Times New Roman" w:hAnsi="Times New Roman" w:cs="Times New Roman"/>
                <w:sz w:val="28"/>
                <w:szCs w:val="28"/>
              </w:rPr>
              <w:t>ou</w:t>
            </w:r>
            <w:r w:rsidRPr="00065F75">
              <w:rPr>
                <w:rFonts w:ascii="Times New Roman" w:hAnsi="Times New Roman" w:cs="Times New Roman"/>
                <w:sz w:val="28"/>
                <w:szCs w:val="28"/>
                <w:vertAlign w:val="subscript"/>
              </w:rPr>
              <w:t>E</w:t>
            </w:r>
            <w:proofErr w:type="spellEnd"/>
            <w:r w:rsidRPr="00065F75">
              <w:rPr>
                <w:rFonts w:ascii="Times New Roman" w:hAnsi="Times New Roman" w:cs="Times New Roman"/>
                <w:sz w:val="28"/>
                <w:szCs w:val="28"/>
              </w:rPr>
              <w:t>/g)</w:t>
            </w:r>
          </w:p>
        </w:tc>
      </w:tr>
      <w:tr w:rsidR="00FB2EB0" w:rsidRPr="00065F75" w14:paraId="13623AC5" w14:textId="77777777" w:rsidTr="00E66333">
        <w:trPr>
          <w:cantSplit/>
          <w:trHeight w:val="592"/>
          <w:jc w:val="center"/>
        </w:trPr>
        <w:tc>
          <w:tcPr>
            <w:tcW w:w="2392" w:type="dxa"/>
            <w:vMerge/>
          </w:tcPr>
          <w:p w14:paraId="13623ABF" w14:textId="77777777" w:rsidR="00FB2EB0" w:rsidRPr="00065F75" w:rsidRDefault="00FB2EB0" w:rsidP="00D630B3">
            <w:pPr>
              <w:spacing w:after="0" w:line="240" w:lineRule="auto"/>
              <w:jc w:val="center"/>
              <w:rPr>
                <w:rFonts w:ascii="Times New Roman" w:hAnsi="Times New Roman" w:cs="Times New Roman"/>
                <w:sz w:val="28"/>
                <w:szCs w:val="28"/>
              </w:rPr>
            </w:pPr>
          </w:p>
        </w:tc>
        <w:tc>
          <w:tcPr>
            <w:tcW w:w="1295" w:type="dxa"/>
            <w:vMerge/>
          </w:tcPr>
          <w:p w14:paraId="13623AC0" w14:textId="77777777" w:rsidR="00FB2EB0" w:rsidRPr="00065F75" w:rsidRDefault="00FB2EB0" w:rsidP="00D630B3">
            <w:pPr>
              <w:spacing w:after="0" w:line="240" w:lineRule="auto"/>
              <w:jc w:val="center"/>
              <w:rPr>
                <w:rFonts w:ascii="Times New Roman" w:hAnsi="Times New Roman" w:cs="Times New Roman"/>
                <w:sz w:val="28"/>
                <w:szCs w:val="28"/>
              </w:rPr>
            </w:pPr>
          </w:p>
        </w:tc>
        <w:tc>
          <w:tcPr>
            <w:tcW w:w="1031" w:type="dxa"/>
            <w:vAlign w:val="center"/>
          </w:tcPr>
          <w:p w14:paraId="13623AC1" w14:textId="77777777" w:rsidR="00FB2EB0" w:rsidRPr="00065F75" w:rsidRDefault="00FB2EB0" w:rsidP="00D630B3">
            <w:pPr>
              <w:spacing w:after="0" w:line="240" w:lineRule="auto"/>
              <w:jc w:val="center"/>
              <w:rPr>
                <w:rFonts w:ascii="Times New Roman" w:hAnsi="Times New Roman" w:cs="Times New Roman"/>
                <w:sz w:val="28"/>
                <w:szCs w:val="28"/>
              </w:rPr>
            </w:pPr>
            <w:r w:rsidRPr="00065F75">
              <w:rPr>
                <w:rFonts w:ascii="Times New Roman" w:hAnsi="Times New Roman" w:cs="Times New Roman"/>
                <w:sz w:val="28"/>
                <w:szCs w:val="28"/>
              </w:rPr>
              <w:t xml:space="preserve">kopā </w:t>
            </w:r>
            <w:r w:rsidRPr="00065F75">
              <w:rPr>
                <w:rFonts w:ascii="Times New Roman" w:hAnsi="Times New Roman" w:cs="Times New Roman"/>
                <w:color w:val="000000" w:themeColor="text1"/>
                <w:sz w:val="28"/>
                <w:szCs w:val="28"/>
              </w:rPr>
              <w:t xml:space="preserve">(t/g, </w:t>
            </w:r>
            <w:proofErr w:type="spellStart"/>
            <w:r w:rsidRPr="00065F75">
              <w:rPr>
                <w:rFonts w:ascii="Times New Roman" w:hAnsi="Times New Roman" w:cs="Times New Roman"/>
                <w:sz w:val="28"/>
                <w:szCs w:val="28"/>
              </w:rPr>
              <w:t>ou</w:t>
            </w:r>
            <w:r w:rsidRPr="00065F75">
              <w:rPr>
                <w:rFonts w:ascii="Times New Roman" w:hAnsi="Times New Roman" w:cs="Times New Roman"/>
                <w:sz w:val="28"/>
                <w:szCs w:val="28"/>
                <w:vertAlign w:val="subscript"/>
              </w:rPr>
              <w:t>E</w:t>
            </w:r>
            <w:proofErr w:type="spellEnd"/>
            <w:r w:rsidRPr="00065F75">
              <w:rPr>
                <w:rFonts w:ascii="Times New Roman" w:hAnsi="Times New Roman" w:cs="Times New Roman"/>
                <w:sz w:val="28"/>
                <w:szCs w:val="28"/>
              </w:rPr>
              <w:t>/g)</w:t>
            </w:r>
          </w:p>
        </w:tc>
        <w:tc>
          <w:tcPr>
            <w:tcW w:w="1178" w:type="dxa"/>
            <w:vAlign w:val="center"/>
          </w:tcPr>
          <w:p w14:paraId="13623AC2" w14:textId="77777777" w:rsidR="00FB2EB0" w:rsidRPr="00065F75" w:rsidRDefault="00FB2EB0" w:rsidP="00D630B3">
            <w:pPr>
              <w:spacing w:after="0" w:line="240" w:lineRule="auto"/>
              <w:jc w:val="center"/>
              <w:rPr>
                <w:rFonts w:ascii="Times New Roman" w:hAnsi="Times New Roman" w:cs="Times New Roman"/>
                <w:sz w:val="28"/>
                <w:szCs w:val="28"/>
              </w:rPr>
            </w:pPr>
            <w:r w:rsidRPr="00065F75">
              <w:rPr>
                <w:rFonts w:ascii="Times New Roman" w:hAnsi="Times New Roman" w:cs="Times New Roman"/>
                <w:sz w:val="28"/>
                <w:szCs w:val="28"/>
              </w:rPr>
              <w:t xml:space="preserve">utilizēts </w:t>
            </w:r>
            <w:r w:rsidRPr="00065F75">
              <w:rPr>
                <w:rFonts w:ascii="Times New Roman" w:hAnsi="Times New Roman" w:cs="Times New Roman"/>
                <w:color w:val="000000" w:themeColor="text1"/>
                <w:sz w:val="28"/>
                <w:szCs w:val="28"/>
              </w:rPr>
              <w:t xml:space="preserve">(t/g, </w:t>
            </w:r>
            <w:proofErr w:type="spellStart"/>
            <w:r w:rsidRPr="00065F75">
              <w:rPr>
                <w:rFonts w:ascii="Times New Roman" w:hAnsi="Times New Roman" w:cs="Times New Roman"/>
                <w:sz w:val="28"/>
                <w:szCs w:val="28"/>
              </w:rPr>
              <w:t>ou</w:t>
            </w:r>
            <w:r w:rsidRPr="00065F75">
              <w:rPr>
                <w:rFonts w:ascii="Times New Roman" w:hAnsi="Times New Roman" w:cs="Times New Roman"/>
                <w:sz w:val="28"/>
                <w:szCs w:val="28"/>
                <w:vertAlign w:val="subscript"/>
              </w:rPr>
              <w:t>E</w:t>
            </w:r>
            <w:proofErr w:type="spellEnd"/>
            <w:r w:rsidRPr="00065F75">
              <w:rPr>
                <w:rFonts w:ascii="Times New Roman" w:hAnsi="Times New Roman" w:cs="Times New Roman"/>
                <w:sz w:val="28"/>
                <w:szCs w:val="28"/>
              </w:rPr>
              <w:t>/g)</w:t>
            </w:r>
          </w:p>
        </w:tc>
        <w:tc>
          <w:tcPr>
            <w:tcW w:w="1178" w:type="dxa"/>
            <w:vMerge/>
          </w:tcPr>
          <w:p w14:paraId="13623AC3" w14:textId="77777777" w:rsidR="00FB2EB0" w:rsidRPr="00065F75" w:rsidRDefault="00FB2EB0" w:rsidP="00D630B3">
            <w:pPr>
              <w:spacing w:after="0" w:line="240" w:lineRule="auto"/>
              <w:jc w:val="center"/>
              <w:rPr>
                <w:rFonts w:ascii="Times New Roman" w:hAnsi="Times New Roman" w:cs="Times New Roman"/>
                <w:sz w:val="28"/>
                <w:szCs w:val="28"/>
              </w:rPr>
            </w:pPr>
          </w:p>
        </w:tc>
        <w:tc>
          <w:tcPr>
            <w:tcW w:w="1931" w:type="dxa"/>
            <w:vMerge/>
          </w:tcPr>
          <w:p w14:paraId="13623AC4" w14:textId="77777777" w:rsidR="00FB2EB0" w:rsidRPr="00065F75" w:rsidRDefault="00FB2EB0" w:rsidP="00D630B3">
            <w:pPr>
              <w:spacing w:after="0" w:line="240" w:lineRule="auto"/>
              <w:jc w:val="center"/>
              <w:rPr>
                <w:rFonts w:ascii="Times New Roman" w:hAnsi="Times New Roman" w:cs="Times New Roman"/>
                <w:sz w:val="28"/>
                <w:szCs w:val="28"/>
              </w:rPr>
            </w:pPr>
          </w:p>
        </w:tc>
      </w:tr>
      <w:tr w:rsidR="00FB2EB0" w:rsidRPr="00065F75" w14:paraId="13623ACC" w14:textId="77777777" w:rsidTr="00E66333">
        <w:trPr>
          <w:jc w:val="center"/>
        </w:trPr>
        <w:tc>
          <w:tcPr>
            <w:tcW w:w="2392" w:type="dxa"/>
          </w:tcPr>
          <w:p w14:paraId="13623AC6" w14:textId="77777777" w:rsidR="00FB2EB0" w:rsidRPr="00065F75" w:rsidRDefault="00FB2EB0" w:rsidP="00D630B3">
            <w:pPr>
              <w:spacing w:after="0" w:line="240" w:lineRule="auto"/>
              <w:jc w:val="center"/>
              <w:rPr>
                <w:rFonts w:ascii="Times New Roman" w:hAnsi="Times New Roman" w:cs="Times New Roman"/>
                <w:sz w:val="24"/>
                <w:szCs w:val="24"/>
              </w:rPr>
            </w:pPr>
            <w:r w:rsidRPr="00065F75">
              <w:rPr>
                <w:rFonts w:ascii="Times New Roman" w:hAnsi="Times New Roman" w:cs="Times New Roman"/>
                <w:sz w:val="24"/>
                <w:szCs w:val="24"/>
              </w:rPr>
              <w:t>5</w:t>
            </w:r>
          </w:p>
        </w:tc>
        <w:tc>
          <w:tcPr>
            <w:tcW w:w="1295" w:type="dxa"/>
          </w:tcPr>
          <w:p w14:paraId="13623AC7" w14:textId="77777777" w:rsidR="00FB2EB0" w:rsidRPr="00065F75" w:rsidRDefault="00FB2EB0" w:rsidP="00D630B3">
            <w:pPr>
              <w:spacing w:after="0" w:line="240" w:lineRule="auto"/>
              <w:jc w:val="center"/>
              <w:rPr>
                <w:rFonts w:ascii="Times New Roman" w:hAnsi="Times New Roman" w:cs="Times New Roman"/>
                <w:sz w:val="24"/>
                <w:szCs w:val="24"/>
              </w:rPr>
            </w:pPr>
            <w:r w:rsidRPr="00065F75">
              <w:rPr>
                <w:rFonts w:ascii="Times New Roman" w:hAnsi="Times New Roman" w:cs="Times New Roman"/>
                <w:sz w:val="24"/>
                <w:szCs w:val="24"/>
              </w:rPr>
              <w:t>6</w:t>
            </w:r>
          </w:p>
        </w:tc>
        <w:tc>
          <w:tcPr>
            <w:tcW w:w="1031" w:type="dxa"/>
          </w:tcPr>
          <w:p w14:paraId="13623AC8" w14:textId="77777777" w:rsidR="00FB2EB0" w:rsidRPr="00065F75" w:rsidRDefault="00FB2EB0" w:rsidP="00D630B3">
            <w:pPr>
              <w:spacing w:after="0" w:line="240" w:lineRule="auto"/>
              <w:jc w:val="center"/>
              <w:rPr>
                <w:rFonts w:ascii="Times New Roman" w:hAnsi="Times New Roman" w:cs="Times New Roman"/>
                <w:sz w:val="24"/>
                <w:szCs w:val="24"/>
              </w:rPr>
            </w:pPr>
            <w:r w:rsidRPr="00065F75">
              <w:rPr>
                <w:rFonts w:ascii="Times New Roman" w:hAnsi="Times New Roman" w:cs="Times New Roman"/>
                <w:sz w:val="24"/>
                <w:szCs w:val="24"/>
              </w:rPr>
              <w:t>7</w:t>
            </w:r>
          </w:p>
        </w:tc>
        <w:tc>
          <w:tcPr>
            <w:tcW w:w="1178" w:type="dxa"/>
          </w:tcPr>
          <w:p w14:paraId="13623AC9" w14:textId="77777777" w:rsidR="00FB2EB0" w:rsidRPr="00065F75" w:rsidRDefault="00FB2EB0" w:rsidP="00D630B3">
            <w:pPr>
              <w:spacing w:after="0" w:line="240" w:lineRule="auto"/>
              <w:jc w:val="center"/>
              <w:rPr>
                <w:rFonts w:ascii="Times New Roman" w:hAnsi="Times New Roman" w:cs="Times New Roman"/>
                <w:sz w:val="24"/>
                <w:szCs w:val="24"/>
              </w:rPr>
            </w:pPr>
            <w:r w:rsidRPr="00065F75">
              <w:rPr>
                <w:rFonts w:ascii="Times New Roman" w:hAnsi="Times New Roman" w:cs="Times New Roman"/>
                <w:sz w:val="24"/>
                <w:szCs w:val="24"/>
              </w:rPr>
              <w:t>8</w:t>
            </w:r>
          </w:p>
        </w:tc>
        <w:tc>
          <w:tcPr>
            <w:tcW w:w="1178" w:type="dxa"/>
          </w:tcPr>
          <w:p w14:paraId="13623ACA" w14:textId="77777777" w:rsidR="00FB2EB0" w:rsidRPr="00065F75" w:rsidRDefault="00FB2EB0" w:rsidP="00D630B3">
            <w:pPr>
              <w:spacing w:after="0" w:line="240" w:lineRule="auto"/>
              <w:jc w:val="center"/>
              <w:rPr>
                <w:rFonts w:ascii="Times New Roman" w:hAnsi="Times New Roman" w:cs="Times New Roman"/>
                <w:sz w:val="24"/>
                <w:szCs w:val="24"/>
              </w:rPr>
            </w:pPr>
            <w:r w:rsidRPr="00065F75">
              <w:rPr>
                <w:rFonts w:ascii="Times New Roman" w:hAnsi="Times New Roman" w:cs="Times New Roman"/>
                <w:sz w:val="24"/>
                <w:szCs w:val="24"/>
              </w:rPr>
              <w:t>9</w:t>
            </w:r>
          </w:p>
        </w:tc>
        <w:tc>
          <w:tcPr>
            <w:tcW w:w="1931" w:type="dxa"/>
          </w:tcPr>
          <w:p w14:paraId="13623ACB" w14:textId="762C7764" w:rsidR="00FB2EB0" w:rsidRPr="00065F75" w:rsidRDefault="00FB2EB0" w:rsidP="00D630B3">
            <w:pPr>
              <w:spacing w:after="0" w:line="240" w:lineRule="auto"/>
              <w:jc w:val="center"/>
              <w:rPr>
                <w:rFonts w:ascii="Times New Roman" w:hAnsi="Times New Roman" w:cs="Times New Roman"/>
                <w:sz w:val="24"/>
                <w:szCs w:val="24"/>
              </w:rPr>
            </w:pPr>
            <w:r w:rsidRPr="00065F75">
              <w:rPr>
                <w:rFonts w:ascii="Times New Roman" w:hAnsi="Times New Roman" w:cs="Times New Roman"/>
                <w:sz w:val="24"/>
                <w:szCs w:val="24"/>
              </w:rPr>
              <w:t>10</w:t>
            </w:r>
            <w:r w:rsidR="00D630B3" w:rsidRPr="00065F75">
              <w:rPr>
                <w:rFonts w:ascii="Times New Roman" w:hAnsi="Times New Roman" w:cs="Times New Roman"/>
                <w:sz w:val="24"/>
                <w:szCs w:val="24"/>
              </w:rPr>
              <w:t>"</w:t>
            </w:r>
          </w:p>
        </w:tc>
      </w:tr>
    </w:tbl>
    <w:p w14:paraId="13623AD4" w14:textId="77777777" w:rsidR="004A1C86" w:rsidRPr="00065F75" w:rsidRDefault="004A1C86" w:rsidP="003113E3">
      <w:pPr>
        <w:shd w:val="clear" w:color="auto" w:fill="FFFFFF"/>
        <w:spacing w:after="0" w:line="240" w:lineRule="auto"/>
        <w:jc w:val="both"/>
        <w:rPr>
          <w:rFonts w:ascii="Times New Roman" w:eastAsia="Times New Roman" w:hAnsi="Times New Roman" w:cs="Times New Roman"/>
          <w:iCs/>
          <w:sz w:val="28"/>
          <w:szCs w:val="28"/>
        </w:rPr>
      </w:pPr>
    </w:p>
    <w:p w14:paraId="13623AD5" w14:textId="3CE9EE82" w:rsidR="00B874F6" w:rsidRPr="00065F75" w:rsidRDefault="002D5BD1" w:rsidP="004A1C86">
      <w:pPr>
        <w:shd w:val="clear" w:color="auto" w:fill="FFFFFF"/>
        <w:spacing w:after="0" w:line="240" w:lineRule="auto"/>
        <w:ind w:firstLine="720"/>
        <w:jc w:val="both"/>
        <w:rPr>
          <w:rFonts w:ascii="Times New Roman" w:eastAsia="Times New Roman" w:hAnsi="Times New Roman" w:cs="Times New Roman"/>
          <w:iCs/>
          <w:sz w:val="28"/>
          <w:szCs w:val="28"/>
        </w:rPr>
      </w:pPr>
      <w:r w:rsidRPr="00065F75">
        <w:rPr>
          <w:rFonts w:ascii="Times New Roman" w:eastAsia="Times New Roman" w:hAnsi="Times New Roman" w:cs="Times New Roman"/>
          <w:iCs/>
          <w:color w:val="000000" w:themeColor="text1"/>
          <w:sz w:val="28"/>
          <w:szCs w:val="28"/>
        </w:rPr>
        <w:t>1.</w:t>
      </w:r>
      <w:r w:rsidR="00293EC1" w:rsidRPr="00065F75">
        <w:rPr>
          <w:rFonts w:ascii="Times New Roman" w:eastAsia="Times New Roman" w:hAnsi="Times New Roman" w:cs="Times New Roman"/>
          <w:iCs/>
          <w:color w:val="000000" w:themeColor="text1"/>
          <w:sz w:val="28"/>
          <w:szCs w:val="28"/>
        </w:rPr>
        <w:t>7</w:t>
      </w:r>
      <w:r w:rsidR="00B874F6" w:rsidRPr="00065F75">
        <w:rPr>
          <w:rFonts w:ascii="Times New Roman" w:eastAsia="Times New Roman" w:hAnsi="Times New Roman" w:cs="Times New Roman"/>
          <w:iCs/>
          <w:color w:val="000000" w:themeColor="text1"/>
          <w:sz w:val="28"/>
          <w:szCs w:val="28"/>
        </w:rPr>
        <w:t xml:space="preserve">. </w:t>
      </w:r>
      <w:r w:rsidR="007F16E4" w:rsidRPr="00065F75">
        <w:rPr>
          <w:rFonts w:ascii="Times New Roman" w:eastAsia="Times New Roman" w:hAnsi="Times New Roman" w:cs="Times New Roman"/>
          <w:iCs/>
          <w:sz w:val="28"/>
          <w:szCs w:val="28"/>
        </w:rPr>
        <w:t>p</w:t>
      </w:r>
      <w:r w:rsidR="00B874F6" w:rsidRPr="00065F75">
        <w:rPr>
          <w:rFonts w:ascii="Times New Roman" w:eastAsia="Times New Roman" w:hAnsi="Times New Roman" w:cs="Times New Roman"/>
          <w:iCs/>
          <w:sz w:val="28"/>
          <w:szCs w:val="28"/>
        </w:rPr>
        <w:t>apildināt 2</w:t>
      </w:r>
      <w:r w:rsidR="00D630B3" w:rsidRPr="00065F75">
        <w:rPr>
          <w:rFonts w:ascii="Times New Roman" w:eastAsia="Times New Roman" w:hAnsi="Times New Roman" w:cs="Times New Roman"/>
          <w:iCs/>
          <w:sz w:val="28"/>
          <w:szCs w:val="28"/>
        </w:rPr>
        <w:t>. p</w:t>
      </w:r>
      <w:r w:rsidR="00B874F6" w:rsidRPr="00065F75">
        <w:rPr>
          <w:rFonts w:ascii="Times New Roman" w:eastAsia="Times New Roman" w:hAnsi="Times New Roman" w:cs="Times New Roman"/>
          <w:iCs/>
          <w:sz w:val="28"/>
          <w:szCs w:val="28"/>
        </w:rPr>
        <w:t>ielikuma 4</w:t>
      </w:r>
      <w:r w:rsidR="00D630B3" w:rsidRPr="00065F75">
        <w:rPr>
          <w:rFonts w:ascii="Times New Roman" w:eastAsia="Times New Roman" w:hAnsi="Times New Roman" w:cs="Times New Roman"/>
          <w:iCs/>
          <w:sz w:val="28"/>
          <w:szCs w:val="28"/>
        </w:rPr>
        <w:t>. t</w:t>
      </w:r>
      <w:r w:rsidR="00B874F6" w:rsidRPr="00065F75">
        <w:rPr>
          <w:rFonts w:ascii="Times New Roman" w:eastAsia="Times New Roman" w:hAnsi="Times New Roman" w:cs="Times New Roman"/>
          <w:iCs/>
          <w:sz w:val="28"/>
          <w:szCs w:val="28"/>
        </w:rPr>
        <w:t>abulu ar rindu šādā redakcijā:</w:t>
      </w:r>
    </w:p>
    <w:p w14:paraId="75BAE147" w14:textId="77777777" w:rsidR="00E66333" w:rsidRPr="00065F75" w:rsidRDefault="00E66333" w:rsidP="004A1C86">
      <w:pPr>
        <w:shd w:val="clear" w:color="auto" w:fill="FFFFFF"/>
        <w:spacing w:after="0" w:line="240" w:lineRule="auto"/>
        <w:ind w:firstLine="720"/>
        <w:jc w:val="both"/>
        <w:rPr>
          <w:rFonts w:ascii="Times New Roman" w:eastAsia="Times New Roman" w:hAnsi="Times New Roman" w:cs="Times New Roman"/>
          <w:iCs/>
          <w:sz w:val="28"/>
          <w:szCs w:val="28"/>
        </w:rPr>
      </w:pPr>
    </w:p>
    <w:tbl>
      <w:tblPr>
        <w:tblpPr w:leftFromText="180" w:rightFromText="180" w:vertAnchor="text" w:tblpX="108"/>
        <w:tblW w:w="0" w:type="auto"/>
        <w:tblCellMar>
          <w:left w:w="0" w:type="dxa"/>
          <w:right w:w="0" w:type="dxa"/>
        </w:tblCellMar>
        <w:tblLook w:val="04A0" w:firstRow="1" w:lastRow="0" w:firstColumn="1" w:lastColumn="0" w:noHBand="0" w:noVBand="1"/>
      </w:tblPr>
      <w:tblGrid>
        <w:gridCol w:w="970"/>
        <w:gridCol w:w="1078"/>
        <w:gridCol w:w="1134"/>
        <w:gridCol w:w="1079"/>
        <w:gridCol w:w="1079"/>
        <w:gridCol w:w="1079"/>
        <w:gridCol w:w="1079"/>
        <w:gridCol w:w="1574"/>
      </w:tblGrid>
      <w:tr w:rsidR="00B874F6" w:rsidRPr="00065F75" w14:paraId="13623ADE" w14:textId="77777777" w:rsidTr="00E66333">
        <w:tc>
          <w:tcPr>
            <w:tcW w:w="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623AD6" w14:textId="77777777" w:rsidR="00B874F6" w:rsidRPr="00065F75" w:rsidRDefault="00B874F6" w:rsidP="00E66333">
            <w:pPr>
              <w:spacing w:after="0" w:line="240" w:lineRule="auto"/>
              <w:jc w:val="center"/>
              <w:rPr>
                <w:rFonts w:ascii="Times New Roman" w:hAnsi="Times New Roman" w:cs="Times New Roman"/>
                <w:sz w:val="24"/>
                <w:szCs w:val="24"/>
              </w:rPr>
            </w:pPr>
          </w:p>
        </w:tc>
        <w:tc>
          <w:tcPr>
            <w:tcW w:w="1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23AD7" w14:textId="0DCC9437" w:rsidR="00B874F6" w:rsidRPr="00065F75" w:rsidRDefault="00D910D3" w:rsidP="00E66333">
            <w:pPr>
              <w:spacing w:after="0" w:line="240" w:lineRule="auto"/>
              <w:jc w:val="center"/>
              <w:rPr>
                <w:rFonts w:ascii="Times New Roman" w:hAnsi="Times New Roman" w:cs="Times New Roman"/>
                <w:sz w:val="28"/>
                <w:szCs w:val="28"/>
              </w:rPr>
            </w:pPr>
            <w:r w:rsidRPr="00065F75">
              <w:rPr>
                <w:rFonts w:ascii="Times New Roman" w:hAnsi="Times New Roman" w:cs="Times New Roman"/>
                <w:sz w:val="28"/>
                <w:szCs w:val="28"/>
              </w:rPr>
              <w:t>"</w:t>
            </w:r>
            <w:r w:rsidR="00B874F6" w:rsidRPr="00065F75">
              <w:rPr>
                <w:rFonts w:ascii="Times New Roman" w:hAnsi="Times New Roman" w:cs="Times New Roman"/>
                <w:sz w:val="28"/>
                <w:szCs w:val="28"/>
              </w:rPr>
              <w:t>315</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23AD8" w14:textId="77777777" w:rsidR="00B874F6" w:rsidRPr="00065F75" w:rsidRDefault="00B874F6" w:rsidP="00E66333">
            <w:pPr>
              <w:spacing w:after="0" w:line="240" w:lineRule="auto"/>
              <w:jc w:val="center"/>
              <w:rPr>
                <w:rFonts w:ascii="Times New Roman" w:hAnsi="Times New Roman" w:cs="Times New Roman"/>
                <w:sz w:val="28"/>
                <w:szCs w:val="28"/>
              </w:rPr>
            </w:pPr>
            <w:r w:rsidRPr="00065F75">
              <w:rPr>
                <w:rFonts w:ascii="Times New Roman" w:hAnsi="Times New Roman" w:cs="Times New Roman"/>
                <w:sz w:val="28"/>
                <w:szCs w:val="28"/>
              </w:rPr>
              <w:t>Biogāze</w:t>
            </w:r>
          </w:p>
        </w:tc>
        <w:tc>
          <w:tcPr>
            <w:tcW w:w="10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23AD9" w14:textId="7C5EB441" w:rsidR="00B874F6" w:rsidRPr="00065F75" w:rsidRDefault="00A41ECE" w:rsidP="00E66333">
            <w:pPr>
              <w:spacing w:after="0" w:line="240" w:lineRule="auto"/>
              <w:jc w:val="center"/>
              <w:rPr>
                <w:rFonts w:ascii="Times New Roman" w:hAnsi="Times New Roman" w:cs="Times New Roman"/>
                <w:sz w:val="28"/>
                <w:szCs w:val="28"/>
              </w:rPr>
            </w:pPr>
            <w:r w:rsidRPr="00065F75">
              <w:rPr>
                <w:rFonts w:ascii="Times New Roman" w:hAnsi="Times New Roman" w:cs="Times New Roman"/>
                <w:sz w:val="28"/>
                <w:szCs w:val="28"/>
              </w:rPr>
              <w:t>"</w:t>
            </w:r>
            <w:r w:rsidR="00B874F6" w:rsidRPr="00065F75">
              <w:rPr>
                <w:rFonts w:ascii="Times New Roman" w:hAnsi="Times New Roman" w:cs="Times New Roman"/>
                <w:sz w:val="28"/>
                <w:szCs w:val="28"/>
              </w:rPr>
              <w:t xml:space="preserve">tūkst. </w:t>
            </w:r>
            <w:r w:rsidR="004E3FE8" w:rsidRPr="00065F75">
              <w:rPr>
                <w:rFonts w:ascii="Times New Roman" w:hAnsi="Times New Roman" w:cs="Times New Roman"/>
                <w:sz w:val="28"/>
                <w:szCs w:val="28"/>
              </w:rPr>
              <w:t>m</w:t>
            </w:r>
            <w:r w:rsidR="00B874F6" w:rsidRPr="00065F75">
              <w:rPr>
                <w:rFonts w:ascii="Times New Roman" w:hAnsi="Times New Roman" w:cs="Times New Roman"/>
                <w:sz w:val="28"/>
                <w:szCs w:val="28"/>
                <w:vertAlign w:val="superscript"/>
              </w:rPr>
              <w:t>3</w:t>
            </w:r>
          </w:p>
        </w:tc>
        <w:tc>
          <w:tcPr>
            <w:tcW w:w="1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623ADA" w14:textId="77777777" w:rsidR="00B874F6" w:rsidRPr="00065F75" w:rsidRDefault="00B874F6" w:rsidP="00E66333">
            <w:pPr>
              <w:spacing w:after="0" w:line="240" w:lineRule="auto"/>
              <w:jc w:val="center"/>
              <w:rPr>
                <w:rFonts w:ascii="Times New Roman" w:hAnsi="Times New Roman" w:cs="Times New Roman"/>
              </w:rPr>
            </w:pPr>
          </w:p>
        </w:tc>
        <w:tc>
          <w:tcPr>
            <w:tcW w:w="1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623ADB" w14:textId="77777777" w:rsidR="00B874F6" w:rsidRPr="00065F75" w:rsidRDefault="00B874F6" w:rsidP="00E66333">
            <w:pPr>
              <w:spacing w:after="0" w:line="240" w:lineRule="auto"/>
              <w:jc w:val="center"/>
              <w:rPr>
                <w:rFonts w:ascii="Times New Roman" w:hAnsi="Times New Roman" w:cs="Times New Roman"/>
              </w:rPr>
            </w:pPr>
          </w:p>
        </w:tc>
        <w:tc>
          <w:tcPr>
            <w:tcW w:w="107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623ADC" w14:textId="77777777" w:rsidR="00B874F6" w:rsidRPr="00065F75" w:rsidRDefault="00B874F6" w:rsidP="00E66333">
            <w:pPr>
              <w:spacing w:after="0" w:line="240" w:lineRule="auto"/>
              <w:jc w:val="center"/>
              <w:rPr>
                <w:rFonts w:ascii="Times New Roman" w:hAnsi="Times New Roman" w:cs="Times New Roman"/>
              </w:rPr>
            </w:pPr>
          </w:p>
        </w:tc>
        <w:tc>
          <w:tcPr>
            <w:tcW w:w="157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623ADD" w14:textId="58361D3E" w:rsidR="00B874F6" w:rsidRPr="00065F75" w:rsidRDefault="00E66333" w:rsidP="00E66333">
            <w:pPr>
              <w:spacing w:after="0" w:line="240" w:lineRule="auto"/>
              <w:jc w:val="right"/>
              <w:rPr>
                <w:rFonts w:ascii="Times New Roman" w:hAnsi="Times New Roman" w:cs="Times New Roman"/>
                <w:sz w:val="28"/>
                <w:szCs w:val="28"/>
              </w:rPr>
            </w:pPr>
            <w:r w:rsidRPr="00065F75">
              <w:rPr>
                <w:rFonts w:ascii="Times New Roman" w:hAnsi="Times New Roman" w:cs="Times New Roman"/>
                <w:sz w:val="28"/>
                <w:szCs w:val="28"/>
              </w:rPr>
              <w:t>"</w:t>
            </w:r>
          </w:p>
        </w:tc>
      </w:tr>
    </w:tbl>
    <w:p w14:paraId="7F4A47CE" w14:textId="77777777" w:rsidR="002D5BD1" w:rsidRPr="00065F75" w:rsidRDefault="002D5BD1" w:rsidP="00D910D3">
      <w:pPr>
        <w:shd w:val="clear" w:color="auto" w:fill="FFFFFF"/>
        <w:spacing w:after="0" w:line="240" w:lineRule="auto"/>
        <w:jc w:val="both"/>
        <w:rPr>
          <w:rFonts w:ascii="Times New Roman" w:eastAsia="Times New Roman" w:hAnsi="Times New Roman" w:cs="Times New Roman"/>
          <w:iCs/>
          <w:sz w:val="28"/>
          <w:szCs w:val="28"/>
        </w:rPr>
      </w:pPr>
    </w:p>
    <w:p w14:paraId="13623AE1" w14:textId="5BD40819" w:rsidR="002A307B" w:rsidRPr="00065F75" w:rsidRDefault="002D5BD1" w:rsidP="00AF5A7D">
      <w:pPr>
        <w:shd w:val="clear" w:color="auto" w:fill="FFFFFF"/>
        <w:spacing w:after="0" w:line="240" w:lineRule="auto"/>
        <w:ind w:firstLine="720"/>
        <w:jc w:val="both"/>
        <w:rPr>
          <w:rFonts w:ascii="Times New Roman" w:eastAsia="Times New Roman" w:hAnsi="Times New Roman" w:cs="Times New Roman"/>
          <w:iCs/>
          <w:sz w:val="28"/>
          <w:szCs w:val="28"/>
        </w:rPr>
      </w:pPr>
      <w:r w:rsidRPr="00065F75">
        <w:rPr>
          <w:rFonts w:ascii="Times New Roman" w:eastAsia="Times New Roman" w:hAnsi="Times New Roman" w:cs="Times New Roman"/>
          <w:iCs/>
          <w:sz w:val="28"/>
          <w:szCs w:val="28"/>
        </w:rPr>
        <w:t>1.</w:t>
      </w:r>
      <w:r w:rsidR="00293EC1" w:rsidRPr="00065F75">
        <w:rPr>
          <w:rFonts w:ascii="Times New Roman" w:eastAsia="Times New Roman" w:hAnsi="Times New Roman" w:cs="Times New Roman"/>
          <w:iCs/>
          <w:sz w:val="28"/>
          <w:szCs w:val="28"/>
        </w:rPr>
        <w:t>8</w:t>
      </w:r>
      <w:r w:rsidR="009A7FE5" w:rsidRPr="00065F75">
        <w:rPr>
          <w:rFonts w:ascii="Times New Roman" w:eastAsia="Times New Roman" w:hAnsi="Times New Roman" w:cs="Times New Roman"/>
          <w:iCs/>
          <w:sz w:val="28"/>
          <w:szCs w:val="28"/>
        </w:rPr>
        <w:t xml:space="preserve">. </w:t>
      </w:r>
      <w:r w:rsidR="007F16E4" w:rsidRPr="00065F75">
        <w:rPr>
          <w:rFonts w:ascii="Times New Roman" w:eastAsia="Times New Roman" w:hAnsi="Times New Roman" w:cs="Times New Roman"/>
          <w:iCs/>
          <w:sz w:val="28"/>
          <w:szCs w:val="28"/>
        </w:rPr>
        <w:t>i</w:t>
      </w:r>
      <w:r w:rsidR="000516FC" w:rsidRPr="00065F75">
        <w:rPr>
          <w:rFonts w:ascii="Times New Roman" w:eastAsia="Times New Roman" w:hAnsi="Times New Roman" w:cs="Times New Roman"/>
          <w:iCs/>
          <w:sz w:val="28"/>
          <w:szCs w:val="28"/>
        </w:rPr>
        <w:t>zteikt 3</w:t>
      </w:r>
      <w:r w:rsidR="00D630B3" w:rsidRPr="00065F75">
        <w:rPr>
          <w:rFonts w:ascii="Times New Roman" w:eastAsia="Times New Roman" w:hAnsi="Times New Roman" w:cs="Times New Roman"/>
          <w:iCs/>
          <w:sz w:val="28"/>
          <w:szCs w:val="28"/>
        </w:rPr>
        <w:t>. p</w:t>
      </w:r>
      <w:r w:rsidR="000516FC" w:rsidRPr="00065F75">
        <w:rPr>
          <w:rFonts w:ascii="Times New Roman" w:eastAsia="Times New Roman" w:hAnsi="Times New Roman" w:cs="Times New Roman"/>
          <w:iCs/>
          <w:sz w:val="28"/>
          <w:szCs w:val="28"/>
        </w:rPr>
        <w:t xml:space="preserve">ielikumu </w:t>
      </w:r>
      <w:r w:rsidR="00F81BC4" w:rsidRPr="00065F75">
        <w:rPr>
          <w:rFonts w:ascii="Times New Roman" w:eastAsia="Times New Roman" w:hAnsi="Times New Roman" w:cs="Times New Roman"/>
          <w:iCs/>
          <w:sz w:val="28"/>
          <w:szCs w:val="28"/>
        </w:rPr>
        <w:t xml:space="preserve">šādā </w:t>
      </w:r>
      <w:r w:rsidR="009C5E77" w:rsidRPr="00065F75">
        <w:rPr>
          <w:rFonts w:ascii="Times New Roman" w:eastAsia="Times New Roman" w:hAnsi="Times New Roman" w:cs="Times New Roman"/>
          <w:iCs/>
          <w:sz w:val="28"/>
          <w:szCs w:val="28"/>
        </w:rPr>
        <w:t>redakcijā</w:t>
      </w:r>
      <w:r w:rsidR="002A307B" w:rsidRPr="00065F75">
        <w:rPr>
          <w:rFonts w:ascii="Times New Roman" w:eastAsia="Times New Roman" w:hAnsi="Times New Roman" w:cs="Times New Roman"/>
          <w:iCs/>
          <w:sz w:val="28"/>
          <w:szCs w:val="28"/>
        </w:rPr>
        <w:t>:</w:t>
      </w:r>
    </w:p>
    <w:p w14:paraId="13623AE2" w14:textId="77777777" w:rsidR="002A307B" w:rsidRPr="00065F75" w:rsidRDefault="002A307B" w:rsidP="004A1C86">
      <w:pPr>
        <w:spacing w:after="0" w:line="240" w:lineRule="auto"/>
        <w:ind w:firstLine="720"/>
        <w:rPr>
          <w:rFonts w:ascii="Times New Roman" w:hAnsi="Times New Roman" w:cs="Times New Roman"/>
          <w:sz w:val="28"/>
          <w:szCs w:val="28"/>
        </w:rPr>
      </w:pPr>
    </w:p>
    <w:p w14:paraId="4A6AEF2B" w14:textId="77777777" w:rsidR="00D910D3" w:rsidRPr="00065F75" w:rsidRDefault="00D630B3" w:rsidP="00D910D3">
      <w:pPr>
        <w:spacing w:after="0" w:line="240" w:lineRule="auto"/>
        <w:jc w:val="right"/>
        <w:rPr>
          <w:rFonts w:ascii="Times New Roman" w:hAnsi="Times New Roman" w:cs="Times New Roman"/>
          <w:sz w:val="28"/>
          <w:szCs w:val="28"/>
        </w:rPr>
      </w:pPr>
      <w:r w:rsidRPr="00065F75">
        <w:rPr>
          <w:rFonts w:ascii="Times New Roman" w:hAnsi="Times New Roman" w:cs="Times New Roman"/>
          <w:sz w:val="28"/>
          <w:szCs w:val="28"/>
        </w:rPr>
        <w:t>"</w:t>
      </w:r>
      <w:r w:rsidR="009C565E" w:rsidRPr="00065F75">
        <w:rPr>
          <w:rFonts w:ascii="Times New Roman" w:hAnsi="Times New Roman" w:cs="Times New Roman"/>
          <w:sz w:val="28"/>
          <w:szCs w:val="28"/>
        </w:rPr>
        <w:t>3</w:t>
      </w:r>
      <w:r w:rsidRPr="00065F75">
        <w:rPr>
          <w:rFonts w:ascii="Times New Roman" w:hAnsi="Times New Roman" w:cs="Times New Roman"/>
          <w:sz w:val="28"/>
          <w:szCs w:val="28"/>
        </w:rPr>
        <w:t>. p</w:t>
      </w:r>
      <w:r w:rsidR="009C565E" w:rsidRPr="00065F75">
        <w:rPr>
          <w:rFonts w:ascii="Times New Roman" w:hAnsi="Times New Roman" w:cs="Times New Roman"/>
          <w:sz w:val="28"/>
          <w:szCs w:val="28"/>
        </w:rPr>
        <w:t>ielikums</w:t>
      </w:r>
      <w:r w:rsidR="009C565E" w:rsidRPr="00065F75">
        <w:rPr>
          <w:rStyle w:val="apple-converted-space"/>
          <w:rFonts w:ascii="Times New Roman" w:hAnsi="Times New Roman" w:cs="Times New Roman"/>
          <w:sz w:val="28"/>
          <w:szCs w:val="28"/>
        </w:rPr>
        <w:t> </w:t>
      </w:r>
      <w:r w:rsidR="009C565E" w:rsidRPr="00065F75">
        <w:rPr>
          <w:rFonts w:ascii="Times New Roman" w:hAnsi="Times New Roman" w:cs="Times New Roman"/>
          <w:sz w:val="28"/>
          <w:szCs w:val="28"/>
        </w:rPr>
        <w:br/>
        <w:t>Ministru kabineta</w:t>
      </w:r>
      <w:r w:rsidR="009C565E" w:rsidRPr="00065F75">
        <w:rPr>
          <w:rFonts w:ascii="Times New Roman" w:hAnsi="Times New Roman" w:cs="Times New Roman"/>
          <w:sz w:val="28"/>
          <w:szCs w:val="28"/>
        </w:rPr>
        <w:br/>
        <w:t>2008</w:t>
      </w:r>
      <w:r w:rsidRPr="00065F75">
        <w:rPr>
          <w:rFonts w:ascii="Times New Roman" w:hAnsi="Times New Roman" w:cs="Times New Roman"/>
          <w:sz w:val="28"/>
          <w:szCs w:val="28"/>
        </w:rPr>
        <w:t>. g</w:t>
      </w:r>
      <w:r w:rsidR="009C565E" w:rsidRPr="00065F75">
        <w:rPr>
          <w:rFonts w:ascii="Times New Roman" w:hAnsi="Times New Roman" w:cs="Times New Roman"/>
          <w:sz w:val="28"/>
          <w:szCs w:val="28"/>
        </w:rPr>
        <w:t>ada 22</w:t>
      </w:r>
      <w:r w:rsidRPr="00065F75">
        <w:rPr>
          <w:rFonts w:ascii="Times New Roman" w:hAnsi="Times New Roman" w:cs="Times New Roman"/>
          <w:sz w:val="28"/>
          <w:szCs w:val="28"/>
        </w:rPr>
        <w:t>. d</w:t>
      </w:r>
      <w:r w:rsidR="009C565E" w:rsidRPr="00065F75">
        <w:rPr>
          <w:rFonts w:ascii="Times New Roman" w:hAnsi="Times New Roman" w:cs="Times New Roman"/>
          <w:sz w:val="28"/>
          <w:szCs w:val="28"/>
        </w:rPr>
        <w:t>ecembra</w:t>
      </w:r>
    </w:p>
    <w:p w14:paraId="13623AE3" w14:textId="0E01D3D6" w:rsidR="00912937" w:rsidRPr="00065F75" w:rsidRDefault="009C565E" w:rsidP="00D910D3">
      <w:pPr>
        <w:spacing w:line="240" w:lineRule="auto"/>
        <w:jc w:val="right"/>
        <w:rPr>
          <w:rFonts w:ascii="Times New Roman" w:hAnsi="Times New Roman" w:cs="Times New Roman"/>
          <w:sz w:val="28"/>
          <w:szCs w:val="28"/>
        </w:rPr>
      </w:pPr>
      <w:r w:rsidRPr="00065F75">
        <w:rPr>
          <w:rFonts w:ascii="Times New Roman" w:hAnsi="Times New Roman" w:cs="Times New Roman"/>
          <w:sz w:val="28"/>
          <w:szCs w:val="28"/>
        </w:rPr>
        <w:t xml:space="preserve"> noteikumiem Nr.</w:t>
      </w:r>
      <w:r w:rsidR="000D3462" w:rsidRPr="00065F75">
        <w:rPr>
          <w:rFonts w:ascii="Times New Roman" w:hAnsi="Times New Roman" w:cs="Times New Roman"/>
          <w:sz w:val="28"/>
          <w:szCs w:val="28"/>
        </w:rPr>
        <w:t> </w:t>
      </w:r>
      <w:r w:rsidRPr="00065F75">
        <w:rPr>
          <w:rFonts w:ascii="Times New Roman" w:hAnsi="Times New Roman" w:cs="Times New Roman"/>
          <w:sz w:val="28"/>
          <w:szCs w:val="28"/>
        </w:rPr>
        <w:t>1075</w:t>
      </w:r>
    </w:p>
    <w:p w14:paraId="13623AE4" w14:textId="7728846B" w:rsidR="00F41F14" w:rsidRPr="00065F75" w:rsidRDefault="009C565E" w:rsidP="00E13DF9">
      <w:pPr>
        <w:pStyle w:val="Heading4"/>
        <w:jc w:val="center"/>
        <w:rPr>
          <w:rFonts w:ascii="Times New Roman" w:hAnsi="Times New Roman" w:cs="Times New Roman"/>
          <w:i w:val="0"/>
          <w:color w:val="auto"/>
          <w:sz w:val="28"/>
          <w:szCs w:val="28"/>
        </w:rPr>
      </w:pPr>
      <w:r w:rsidRPr="00065F75">
        <w:rPr>
          <w:rFonts w:ascii="Times New Roman" w:hAnsi="Times New Roman" w:cs="Times New Roman"/>
          <w:b/>
          <w:i w:val="0"/>
          <w:color w:val="auto"/>
          <w:sz w:val="28"/>
          <w:szCs w:val="28"/>
          <w:bdr w:val="none" w:sz="0" w:space="0" w:color="auto" w:frame="1"/>
        </w:rPr>
        <w:t xml:space="preserve">Veidlapa </w:t>
      </w:r>
      <w:r w:rsidR="00D630B3" w:rsidRPr="00065F75">
        <w:rPr>
          <w:rFonts w:ascii="Times New Roman" w:hAnsi="Times New Roman" w:cs="Times New Roman"/>
          <w:b/>
          <w:i w:val="0"/>
          <w:color w:val="auto"/>
          <w:sz w:val="28"/>
          <w:szCs w:val="28"/>
          <w:bdr w:val="none" w:sz="0" w:space="0" w:color="auto" w:frame="1"/>
        </w:rPr>
        <w:t>"</w:t>
      </w:r>
      <w:r w:rsidRPr="00065F75">
        <w:rPr>
          <w:rFonts w:ascii="Times New Roman" w:hAnsi="Times New Roman" w:cs="Times New Roman"/>
          <w:b/>
          <w:i w:val="0"/>
          <w:color w:val="auto"/>
          <w:sz w:val="28"/>
          <w:szCs w:val="28"/>
          <w:bdr w:val="none" w:sz="0" w:space="0" w:color="auto" w:frame="1"/>
        </w:rPr>
        <w:t>Nr.</w:t>
      </w:r>
      <w:r w:rsidR="000D3462" w:rsidRPr="00065F75">
        <w:rPr>
          <w:rFonts w:ascii="Times New Roman" w:hAnsi="Times New Roman" w:cs="Times New Roman"/>
          <w:b/>
          <w:i w:val="0"/>
          <w:color w:val="auto"/>
          <w:sz w:val="28"/>
          <w:szCs w:val="28"/>
          <w:bdr w:val="none" w:sz="0" w:space="0" w:color="auto" w:frame="1"/>
        </w:rPr>
        <w:t> </w:t>
      </w:r>
      <w:r w:rsidRPr="00065F75">
        <w:rPr>
          <w:rFonts w:ascii="Times New Roman" w:hAnsi="Times New Roman" w:cs="Times New Roman"/>
          <w:b/>
          <w:i w:val="0"/>
          <w:color w:val="auto"/>
          <w:sz w:val="28"/>
          <w:szCs w:val="28"/>
          <w:bdr w:val="none" w:sz="0" w:space="0" w:color="auto" w:frame="1"/>
        </w:rPr>
        <w:t>3 – Atkritumi. Pārskats par atkritumiem</w:t>
      </w:r>
      <w:r w:rsidR="00D630B3" w:rsidRPr="00065F75">
        <w:rPr>
          <w:rFonts w:ascii="Times New Roman" w:hAnsi="Times New Roman" w:cs="Times New Roman"/>
          <w:b/>
          <w:i w:val="0"/>
          <w:color w:val="auto"/>
          <w:sz w:val="28"/>
          <w:szCs w:val="28"/>
          <w:bdr w:val="none" w:sz="0" w:space="0" w:color="auto" w:frame="1"/>
        </w:rPr>
        <w:t>"</w:t>
      </w:r>
      <w:r w:rsidRPr="00065F75">
        <w:rPr>
          <w:rFonts w:ascii="Times New Roman" w:hAnsi="Times New Roman" w:cs="Times New Roman"/>
          <w:i w:val="0"/>
          <w:color w:val="auto"/>
          <w:sz w:val="28"/>
          <w:szCs w:val="28"/>
          <w:bdr w:val="none" w:sz="0" w:space="0" w:color="auto" w:frame="1"/>
        </w:rPr>
        <w:br/>
      </w:r>
      <w:r w:rsidRPr="00065F75">
        <w:rPr>
          <w:rFonts w:ascii="Times New Roman" w:hAnsi="Times New Roman" w:cs="Times New Roman"/>
          <w:b/>
          <w:i w:val="0"/>
          <w:color w:val="auto"/>
          <w:sz w:val="28"/>
          <w:szCs w:val="28"/>
        </w:rPr>
        <w:t>___________</w:t>
      </w:r>
      <w:r w:rsidRPr="00065F75">
        <w:rPr>
          <w:rStyle w:val="apple-converted-space"/>
          <w:rFonts w:ascii="Times New Roman" w:hAnsi="Times New Roman" w:cs="Times New Roman"/>
          <w:b/>
          <w:i w:val="0"/>
          <w:color w:val="auto"/>
          <w:sz w:val="28"/>
          <w:szCs w:val="28"/>
        </w:rPr>
        <w:t> </w:t>
      </w:r>
      <w:r w:rsidRPr="00065F75">
        <w:rPr>
          <w:rFonts w:ascii="Times New Roman" w:hAnsi="Times New Roman" w:cs="Times New Roman"/>
          <w:b/>
          <w:i w:val="0"/>
          <w:color w:val="auto"/>
          <w:sz w:val="28"/>
          <w:szCs w:val="28"/>
          <w:bdr w:val="none" w:sz="0" w:space="0" w:color="auto" w:frame="1"/>
        </w:rPr>
        <w:t>gads</w:t>
      </w:r>
    </w:p>
    <w:p w14:paraId="13623AE5" w14:textId="77777777" w:rsidR="00F41F14" w:rsidRPr="00065F75" w:rsidRDefault="009C565E" w:rsidP="00E13DF9">
      <w:pPr>
        <w:pStyle w:val="tvhtml"/>
        <w:spacing w:line="293" w:lineRule="atLeast"/>
        <w:jc w:val="center"/>
        <w:rPr>
          <w:b/>
          <w:bCs/>
          <w:sz w:val="28"/>
          <w:szCs w:val="28"/>
          <w:lang w:val="lv-LV"/>
        </w:rPr>
      </w:pPr>
      <w:r w:rsidRPr="00065F75">
        <w:rPr>
          <w:b/>
          <w:bCs/>
          <w:sz w:val="28"/>
          <w:szCs w:val="28"/>
          <w:lang w:val="lv-LV"/>
        </w:rPr>
        <w:t>Ziņas par operatoru:</w:t>
      </w:r>
    </w:p>
    <w:tbl>
      <w:tblPr>
        <w:tblW w:w="5000" w:type="pct"/>
        <w:tblCellMar>
          <w:top w:w="30" w:type="dxa"/>
          <w:left w:w="30" w:type="dxa"/>
          <w:bottom w:w="30" w:type="dxa"/>
          <w:right w:w="30" w:type="dxa"/>
        </w:tblCellMar>
        <w:tblLook w:val="04A0" w:firstRow="1" w:lastRow="0" w:firstColumn="1" w:lastColumn="0" w:noHBand="0" w:noVBand="1"/>
      </w:tblPr>
      <w:tblGrid>
        <w:gridCol w:w="4850"/>
        <w:gridCol w:w="4281"/>
      </w:tblGrid>
      <w:tr w:rsidR="00912937" w:rsidRPr="00065F75" w14:paraId="13623AE9" w14:textId="77777777" w:rsidTr="00893849">
        <w:trPr>
          <w:trHeight w:val="687"/>
        </w:trPr>
        <w:tc>
          <w:tcPr>
            <w:tcW w:w="2656" w:type="pct"/>
            <w:tcBorders>
              <w:top w:val="nil"/>
              <w:left w:val="nil"/>
              <w:bottom w:val="nil"/>
              <w:right w:val="nil"/>
            </w:tcBorders>
            <w:hideMark/>
          </w:tcPr>
          <w:p w14:paraId="30A84219" w14:textId="77777777" w:rsidR="00893849" w:rsidRPr="00065F75" w:rsidRDefault="009C565E" w:rsidP="000D3462">
            <w:pPr>
              <w:spacing w:after="0" w:line="240" w:lineRule="auto"/>
              <w:rPr>
                <w:rFonts w:ascii="Times New Roman" w:hAnsi="Times New Roman" w:cs="Times New Roman"/>
                <w:sz w:val="28"/>
                <w:szCs w:val="28"/>
              </w:rPr>
            </w:pPr>
            <w:r w:rsidRPr="00065F75">
              <w:rPr>
                <w:rFonts w:ascii="Times New Roman" w:hAnsi="Times New Roman" w:cs="Times New Roman"/>
                <w:sz w:val="28"/>
                <w:szCs w:val="28"/>
              </w:rPr>
              <w:lastRenderedPageBreak/>
              <w:t>Operatora/komersanta nosaukums/</w:t>
            </w:r>
          </w:p>
          <w:p w14:paraId="13623AE7" w14:textId="41FC795F" w:rsidR="00912937" w:rsidRPr="00065F75" w:rsidRDefault="009C565E" w:rsidP="000D3462">
            <w:pPr>
              <w:spacing w:after="0" w:line="240" w:lineRule="auto"/>
              <w:rPr>
                <w:rFonts w:ascii="Times New Roman" w:hAnsi="Times New Roman" w:cs="Times New Roman"/>
                <w:sz w:val="28"/>
                <w:szCs w:val="28"/>
              </w:rPr>
            </w:pPr>
            <w:r w:rsidRPr="00065F75">
              <w:rPr>
                <w:rFonts w:ascii="Times New Roman" w:hAnsi="Times New Roman" w:cs="Times New Roman"/>
                <w:sz w:val="28"/>
                <w:szCs w:val="28"/>
              </w:rPr>
              <w:t>fiziskas personas vārds un uzvārds</w:t>
            </w:r>
          </w:p>
        </w:tc>
        <w:tc>
          <w:tcPr>
            <w:tcW w:w="2344" w:type="pct"/>
            <w:tcBorders>
              <w:top w:val="nil"/>
              <w:left w:val="nil"/>
              <w:bottom w:val="single" w:sz="6" w:space="0" w:color="auto"/>
              <w:right w:val="nil"/>
            </w:tcBorders>
            <w:hideMark/>
          </w:tcPr>
          <w:p w14:paraId="13623AE8" w14:textId="77777777" w:rsidR="00912937" w:rsidRPr="00065F75" w:rsidRDefault="00912937" w:rsidP="000D3462">
            <w:pPr>
              <w:spacing w:after="0" w:line="240" w:lineRule="auto"/>
              <w:rPr>
                <w:rFonts w:ascii="Times New Roman" w:hAnsi="Times New Roman" w:cs="Times New Roman"/>
                <w:sz w:val="28"/>
                <w:szCs w:val="28"/>
              </w:rPr>
            </w:pPr>
          </w:p>
        </w:tc>
      </w:tr>
      <w:tr w:rsidR="00912937" w:rsidRPr="00065F75" w14:paraId="13623AEC" w14:textId="77777777" w:rsidTr="00893849">
        <w:trPr>
          <w:trHeight w:val="215"/>
        </w:trPr>
        <w:tc>
          <w:tcPr>
            <w:tcW w:w="2656" w:type="pct"/>
            <w:tcBorders>
              <w:top w:val="nil"/>
              <w:left w:val="nil"/>
              <w:bottom w:val="nil"/>
              <w:right w:val="nil"/>
            </w:tcBorders>
            <w:hideMark/>
          </w:tcPr>
          <w:p w14:paraId="13623AEA" w14:textId="77777777" w:rsidR="00912937" w:rsidRPr="00065F75" w:rsidRDefault="00912937" w:rsidP="000D3462">
            <w:pPr>
              <w:spacing w:after="0" w:line="240" w:lineRule="auto"/>
              <w:rPr>
                <w:rFonts w:ascii="Times New Roman" w:hAnsi="Times New Roman" w:cs="Times New Roman"/>
                <w:sz w:val="16"/>
                <w:szCs w:val="16"/>
              </w:rPr>
            </w:pPr>
          </w:p>
        </w:tc>
        <w:tc>
          <w:tcPr>
            <w:tcW w:w="2344" w:type="pct"/>
            <w:tcBorders>
              <w:top w:val="single" w:sz="6" w:space="0" w:color="auto"/>
              <w:left w:val="nil"/>
              <w:bottom w:val="nil"/>
              <w:right w:val="nil"/>
            </w:tcBorders>
            <w:hideMark/>
          </w:tcPr>
          <w:p w14:paraId="13623AEB" w14:textId="77777777" w:rsidR="00912937" w:rsidRPr="00065F75" w:rsidRDefault="00912937" w:rsidP="000D3462">
            <w:pPr>
              <w:spacing w:after="0" w:line="240" w:lineRule="auto"/>
              <w:rPr>
                <w:rFonts w:ascii="Times New Roman" w:hAnsi="Times New Roman" w:cs="Times New Roman"/>
                <w:sz w:val="16"/>
                <w:szCs w:val="16"/>
              </w:rPr>
            </w:pPr>
          </w:p>
        </w:tc>
      </w:tr>
      <w:tr w:rsidR="00912937" w:rsidRPr="00065F75" w14:paraId="13623AEF" w14:textId="77777777" w:rsidTr="00893849">
        <w:tc>
          <w:tcPr>
            <w:tcW w:w="2656" w:type="pct"/>
            <w:tcBorders>
              <w:top w:val="nil"/>
              <w:left w:val="nil"/>
              <w:bottom w:val="nil"/>
              <w:right w:val="nil"/>
            </w:tcBorders>
            <w:hideMark/>
          </w:tcPr>
          <w:p w14:paraId="13623AED" w14:textId="77777777" w:rsidR="00912937" w:rsidRPr="00065F75" w:rsidRDefault="009C565E" w:rsidP="000D3462">
            <w:pPr>
              <w:spacing w:after="0" w:line="240" w:lineRule="auto"/>
              <w:rPr>
                <w:rFonts w:ascii="Times New Roman" w:hAnsi="Times New Roman" w:cs="Times New Roman"/>
                <w:sz w:val="28"/>
                <w:szCs w:val="28"/>
              </w:rPr>
            </w:pPr>
            <w:r w:rsidRPr="00065F75">
              <w:rPr>
                <w:rFonts w:ascii="Times New Roman" w:hAnsi="Times New Roman" w:cs="Times New Roman"/>
                <w:sz w:val="28"/>
                <w:szCs w:val="28"/>
              </w:rPr>
              <w:t>Faktiskā adrese</w:t>
            </w:r>
          </w:p>
        </w:tc>
        <w:tc>
          <w:tcPr>
            <w:tcW w:w="2344" w:type="pct"/>
            <w:tcBorders>
              <w:top w:val="nil"/>
              <w:left w:val="nil"/>
              <w:bottom w:val="single" w:sz="6" w:space="0" w:color="auto"/>
              <w:right w:val="nil"/>
            </w:tcBorders>
            <w:hideMark/>
          </w:tcPr>
          <w:p w14:paraId="13623AEE" w14:textId="77777777" w:rsidR="00912937" w:rsidRPr="00065F75" w:rsidRDefault="00912937" w:rsidP="000D3462">
            <w:pPr>
              <w:spacing w:after="0" w:line="240" w:lineRule="auto"/>
              <w:rPr>
                <w:rFonts w:ascii="Times New Roman" w:hAnsi="Times New Roman" w:cs="Times New Roman"/>
                <w:sz w:val="28"/>
                <w:szCs w:val="28"/>
              </w:rPr>
            </w:pPr>
          </w:p>
        </w:tc>
      </w:tr>
      <w:tr w:rsidR="00912937" w:rsidRPr="00065F75" w14:paraId="13623AF2" w14:textId="77777777" w:rsidTr="00893849">
        <w:trPr>
          <w:trHeight w:val="125"/>
        </w:trPr>
        <w:tc>
          <w:tcPr>
            <w:tcW w:w="2656" w:type="pct"/>
            <w:tcBorders>
              <w:top w:val="nil"/>
              <w:left w:val="nil"/>
              <w:bottom w:val="nil"/>
              <w:right w:val="nil"/>
            </w:tcBorders>
            <w:hideMark/>
          </w:tcPr>
          <w:p w14:paraId="13623AF0" w14:textId="77777777" w:rsidR="00912937" w:rsidRPr="00065F75" w:rsidRDefault="00912937" w:rsidP="000D3462">
            <w:pPr>
              <w:spacing w:after="0" w:line="240" w:lineRule="auto"/>
              <w:rPr>
                <w:rFonts w:ascii="Times New Roman" w:hAnsi="Times New Roman" w:cs="Times New Roman"/>
                <w:sz w:val="16"/>
                <w:szCs w:val="16"/>
              </w:rPr>
            </w:pPr>
          </w:p>
        </w:tc>
        <w:tc>
          <w:tcPr>
            <w:tcW w:w="2344" w:type="pct"/>
            <w:tcBorders>
              <w:top w:val="single" w:sz="6" w:space="0" w:color="auto"/>
              <w:left w:val="nil"/>
              <w:bottom w:val="nil"/>
              <w:right w:val="nil"/>
            </w:tcBorders>
            <w:hideMark/>
          </w:tcPr>
          <w:p w14:paraId="13623AF1" w14:textId="77777777" w:rsidR="00912937" w:rsidRPr="00065F75" w:rsidRDefault="00912937" w:rsidP="000D3462">
            <w:pPr>
              <w:spacing w:after="0" w:line="240" w:lineRule="auto"/>
              <w:rPr>
                <w:rFonts w:ascii="Times New Roman" w:hAnsi="Times New Roman" w:cs="Times New Roman"/>
                <w:sz w:val="16"/>
                <w:szCs w:val="16"/>
              </w:rPr>
            </w:pPr>
          </w:p>
        </w:tc>
      </w:tr>
      <w:tr w:rsidR="00912937" w:rsidRPr="00065F75" w14:paraId="13623AF5" w14:textId="77777777" w:rsidTr="00893849">
        <w:tc>
          <w:tcPr>
            <w:tcW w:w="2656" w:type="pct"/>
            <w:tcBorders>
              <w:top w:val="nil"/>
              <w:left w:val="nil"/>
              <w:bottom w:val="nil"/>
              <w:right w:val="nil"/>
            </w:tcBorders>
            <w:hideMark/>
          </w:tcPr>
          <w:p w14:paraId="13623AF3" w14:textId="77777777" w:rsidR="00912937" w:rsidRPr="00065F75" w:rsidRDefault="009C565E" w:rsidP="000D3462">
            <w:pPr>
              <w:spacing w:after="0" w:line="240" w:lineRule="auto"/>
              <w:rPr>
                <w:rFonts w:ascii="Times New Roman" w:hAnsi="Times New Roman" w:cs="Times New Roman"/>
                <w:sz w:val="28"/>
                <w:szCs w:val="28"/>
              </w:rPr>
            </w:pPr>
            <w:r w:rsidRPr="00065F75">
              <w:rPr>
                <w:rFonts w:ascii="Times New Roman" w:hAnsi="Times New Roman" w:cs="Times New Roman"/>
                <w:sz w:val="28"/>
                <w:szCs w:val="28"/>
              </w:rPr>
              <w:t>Juridiskā adrese</w:t>
            </w:r>
          </w:p>
        </w:tc>
        <w:tc>
          <w:tcPr>
            <w:tcW w:w="2344" w:type="pct"/>
            <w:tcBorders>
              <w:top w:val="nil"/>
              <w:left w:val="nil"/>
              <w:bottom w:val="single" w:sz="6" w:space="0" w:color="auto"/>
              <w:right w:val="nil"/>
            </w:tcBorders>
            <w:hideMark/>
          </w:tcPr>
          <w:p w14:paraId="13623AF4" w14:textId="77777777" w:rsidR="00912937" w:rsidRPr="00065F75" w:rsidRDefault="00912937" w:rsidP="000D3462">
            <w:pPr>
              <w:spacing w:after="0" w:line="240" w:lineRule="auto"/>
              <w:rPr>
                <w:rFonts w:ascii="Times New Roman" w:hAnsi="Times New Roman" w:cs="Times New Roman"/>
                <w:sz w:val="28"/>
                <w:szCs w:val="28"/>
              </w:rPr>
            </w:pPr>
          </w:p>
        </w:tc>
      </w:tr>
      <w:tr w:rsidR="00912937" w:rsidRPr="00065F75" w14:paraId="13623AF8" w14:textId="77777777" w:rsidTr="00AE0E86">
        <w:trPr>
          <w:trHeight w:val="105"/>
        </w:trPr>
        <w:tc>
          <w:tcPr>
            <w:tcW w:w="2656" w:type="pct"/>
            <w:tcBorders>
              <w:top w:val="nil"/>
              <w:left w:val="nil"/>
              <w:bottom w:val="nil"/>
              <w:right w:val="nil"/>
            </w:tcBorders>
            <w:hideMark/>
          </w:tcPr>
          <w:p w14:paraId="13623AF6" w14:textId="77777777" w:rsidR="00912937" w:rsidRPr="00065F75" w:rsidRDefault="00912937" w:rsidP="000D3462">
            <w:pPr>
              <w:spacing w:after="0" w:line="240" w:lineRule="auto"/>
              <w:rPr>
                <w:rFonts w:ascii="Times New Roman" w:hAnsi="Times New Roman" w:cs="Times New Roman"/>
                <w:sz w:val="16"/>
                <w:szCs w:val="16"/>
              </w:rPr>
            </w:pPr>
          </w:p>
        </w:tc>
        <w:tc>
          <w:tcPr>
            <w:tcW w:w="2344" w:type="pct"/>
            <w:tcBorders>
              <w:top w:val="single" w:sz="6" w:space="0" w:color="auto"/>
              <w:left w:val="nil"/>
              <w:right w:val="nil"/>
            </w:tcBorders>
            <w:hideMark/>
          </w:tcPr>
          <w:p w14:paraId="13623AF7" w14:textId="77777777" w:rsidR="00912937" w:rsidRPr="00065F75" w:rsidRDefault="00912937" w:rsidP="000D3462">
            <w:pPr>
              <w:spacing w:after="0" w:line="240" w:lineRule="auto"/>
              <w:rPr>
                <w:rFonts w:ascii="Times New Roman" w:hAnsi="Times New Roman" w:cs="Times New Roman"/>
                <w:sz w:val="24"/>
                <w:szCs w:val="24"/>
              </w:rPr>
            </w:pPr>
          </w:p>
        </w:tc>
      </w:tr>
    </w:tbl>
    <w:tbl>
      <w:tblPr>
        <w:tblStyle w:val="TableGrid"/>
        <w:tblW w:w="4912" w:type="pct"/>
        <w:tblInd w:w="108" w:type="dxa"/>
        <w:tblLayout w:type="fixed"/>
        <w:tblLook w:val="04A0" w:firstRow="1" w:lastRow="0" w:firstColumn="1" w:lastColumn="0" w:noHBand="0" w:noVBand="1"/>
      </w:tblPr>
      <w:tblGrid>
        <w:gridCol w:w="4827"/>
        <w:gridCol w:w="525"/>
        <w:gridCol w:w="513"/>
        <w:gridCol w:w="513"/>
        <w:gridCol w:w="515"/>
        <w:gridCol w:w="513"/>
        <w:gridCol w:w="513"/>
        <w:gridCol w:w="480"/>
        <w:gridCol w:w="246"/>
        <w:gridCol w:w="236"/>
        <w:gridCol w:w="197"/>
        <w:gridCol w:w="46"/>
      </w:tblGrid>
      <w:tr w:rsidR="00EC2D00" w:rsidRPr="00065F75" w14:paraId="13623AFB" w14:textId="77777777" w:rsidTr="000D3462">
        <w:trPr>
          <w:gridAfter w:val="1"/>
          <w:wAfter w:w="25" w:type="pct"/>
          <w:trHeight w:val="393"/>
        </w:trPr>
        <w:tc>
          <w:tcPr>
            <w:tcW w:w="2646" w:type="pct"/>
            <w:tcBorders>
              <w:top w:val="nil"/>
              <w:left w:val="nil"/>
              <w:bottom w:val="nil"/>
              <w:right w:val="nil"/>
            </w:tcBorders>
            <w:hideMark/>
          </w:tcPr>
          <w:p w14:paraId="13623AF9" w14:textId="39F72A0F" w:rsidR="00912937" w:rsidRPr="00065F75" w:rsidRDefault="009C565E" w:rsidP="000D3462">
            <w:pPr>
              <w:ind w:left="-108"/>
              <w:jc w:val="left"/>
              <w:rPr>
                <w:rFonts w:ascii="Times New Roman" w:hAnsi="Times New Roman" w:cs="Times New Roman"/>
                <w:sz w:val="28"/>
                <w:szCs w:val="28"/>
              </w:rPr>
            </w:pPr>
            <w:r w:rsidRPr="00065F75">
              <w:rPr>
                <w:rFonts w:ascii="Times New Roman" w:hAnsi="Times New Roman" w:cs="Times New Roman"/>
                <w:sz w:val="28"/>
                <w:szCs w:val="28"/>
              </w:rPr>
              <w:t>Kontakti</w:t>
            </w:r>
            <w:r w:rsidR="000D3462" w:rsidRPr="00065F75">
              <w:rPr>
                <w:rFonts w:ascii="Times New Roman" w:hAnsi="Times New Roman" w:cs="Times New Roman"/>
                <w:sz w:val="28"/>
                <w:szCs w:val="28"/>
              </w:rPr>
              <w:t>nformācija</w:t>
            </w:r>
            <w:r w:rsidRPr="00065F75">
              <w:rPr>
                <w:rFonts w:ascii="Times New Roman" w:hAnsi="Times New Roman" w:cs="Times New Roman"/>
                <w:sz w:val="28"/>
                <w:szCs w:val="28"/>
              </w:rPr>
              <w:t xml:space="preserve"> (tālrunis, e-pasts)</w:t>
            </w:r>
          </w:p>
        </w:tc>
        <w:tc>
          <w:tcPr>
            <w:tcW w:w="2329" w:type="pct"/>
            <w:gridSpan w:val="10"/>
            <w:tcBorders>
              <w:top w:val="nil"/>
              <w:left w:val="nil"/>
              <w:bottom w:val="single" w:sz="4" w:space="0" w:color="auto"/>
              <w:right w:val="nil"/>
            </w:tcBorders>
            <w:hideMark/>
          </w:tcPr>
          <w:p w14:paraId="13623AFA" w14:textId="77777777" w:rsidR="00912937" w:rsidRPr="00065F75" w:rsidRDefault="00912937" w:rsidP="000D3462">
            <w:pPr>
              <w:rPr>
                <w:rFonts w:ascii="Times New Roman" w:hAnsi="Times New Roman" w:cs="Times New Roman"/>
                <w:sz w:val="28"/>
                <w:szCs w:val="28"/>
              </w:rPr>
            </w:pPr>
          </w:p>
        </w:tc>
      </w:tr>
      <w:tr w:rsidR="00EC2D00" w:rsidRPr="00065F75" w14:paraId="13623AFE" w14:textId="77777777" w:rsidTr="000D3462">
        <w:trPr>
          <w:gridAfter w:val="1"/>
          <w:wAfter w:w="25" w:type="pct"/>
          <w:trHeight w:val="134"/>
        </w:trPr>
        <w:tc>
          <w:tcPr>
            <w:tcW w:w="2646" w:type="pct"/>
            <w:tcBorders>
              <w:top w:val="nil"/>
              <w:left w:val="nil"/>
              <w:bottom w:val="nil"/>
              <w:right w:val="nil"/>
            </w:tcBorders>
            <w:hideMark/>
          </w:tcPr>
          <w:p w14:paraId="13623AFC" w14:textId="77777777" w:rsidR="00912937" w:rsidRPr="00065F75" w:rsidRDefault="00912937" w:rsidP="000D3462">
            <w:pPr>
              <w:rPr>
                <w:rFonts w:ascii="Times New Roman" w:hAnsi="Times New Roman" w:cs="Times New Roman"/>
                <w:sz w:val="24"/>
                <w:szCs w:val="24"/>
              </w:rPr>
            </w:pPr>
          </w:p>
        </w:tc>
        <w:tc>
          <w:tcPr>
            <w:tcW w:w="2329" w:type="pct"/>
            <w:gridSpan w:val="10"/>
            <w:tcBorders>
              <w:top w:val="single" w:sz="4" w:space="0" w:color="auto"/>
              <w:left w:val="nil"/>
              <w:bottom w:val="nil"/>
              <w:right w:val="nil"/>
            </w:tcBorders>
            <w:hideMark/>
          </w:tcPr>
          <w:p w14:paraId="13623AFD" w14:textId="77777777" w:rsidR="00912937" w:rsidRPr="00065F75" w:rsidRDefault="00912937" w:rsidP="000D3462">
            <w:pPr>
              <w:rPr>
                <w:rFonts w:ascii="Times New Roman" w:hAnsi="Times New Roman" w:cs="Times New Roman"/>
                <w:sz w:val="24"/>
                <w:szCs w:val="24"/>
              </w:rPr>
            </w:pPr>
          </w:p>
        </w:tc>
      </w:tr>
      <w:tr w:rsidR="00EC2D00" w:rsidRPr="00065F75" w14:paraId="13623B01" w14:textId="77777777" w:rsidTr="000D3462">
        <w:trPr>
          <w:gridAfter w:val="1"/>
          <w:wAfter w:w="25" w:type="pct"/>
        </w:trPr>
        <w:tc>
          <w:tcPr>
            <w:tcW w:w="2643" w:type="pct"/>
            <w:tcBorders>
              <w:top w:val="nil"/>
              <w:left w:val="nil"/>
              <w:bottom w:val="nil"/>
              <w:right w:val="nil"/>
            </w:tcBorders>
            <w:hideMark/>
          </w:tcPr>
          <w:p w14:paraId="13623AFF" w14:textId="77777777" w:rsidR="00912937" w:rsidRPr="00065F75" w:rsidRDefault="009C565E" w:rsidP="000D3462">
            <w:pPr>
              <w:ind w:left="-108"/>
              <w:jc w:val="left"/>
              <w:rPr>
                <w:rFonts w:ascii="Times New Roman" w:hAnsi="Times New Roman" w:cs="Times New Roman"/>
                <w:sz w:val="28"/>
                <w:szCs w:val="28"/>
              </w:rPr>
            </w:pPr>
            <w:r w:rsidRPr="00065F75">
              <w:rPr>
                <w:rFonts w:ascii="Times New Roman" w:hAnsi="Times New Roman" w:cs="Times New Roman"/>
                <w:sz w:val="28"/>
                <w:szCs w:val="28"/>
              </w:rPr>
              <w:t>Reģistrācijas numurs komercreģistrā</w:t>
            </w:r>
          </w:p>
        </w:tc>
        <w:tc>
          <w:tcPr>
            <w:tcW w:w="2329" w:type="pct"/>
            <w:gridSpan w:val="10"/>
            <w:tcBorders>
              <w:top w:val="nil"/>
              <w:left w:val="nil"/>
              <w:bottom w:val="single" w:sz="4" w:space="0" w:color="auto"/>
              <w:right w:val="nil"/>
            </w:tcBorders>
            <w:hideMark/>
          </w:tcPr>
          <w:p w14:paraId="13623B00" w14:textId="77777777" w:rsidR="00912937" w:rsidRPr="00065F75" w:rsidRDefault="00912937" w:rsidP="000D3462">
            <w:pPr>
              <w:rPr>
                <w:rFonts w:ascii="Times New Roman" w:hAnsi="Times New Roman" w:cs="Times New Roman"/>
                <w:sz w:val="28"/>
                <w:szCs w:val="28"/>
              </w:rPr>
            </w:pPr>
          </w:p>
        </w:tc>
      </w:tr>
      <w:tr w:rsidR="00EC2D00" w:rsidRPr="00065F75" w14:paraId="13623B04" w14:textId="77777777" w:rsidTr="000D3462">
        <w:trPr>
          <w:gridAfter w:val="1"/>
          <w:wAfter w:w="25" w:type="pct"/>
          <w:trHeight w:val="300"/>
        </w:trPr>
        <w:tc>
          <w:tcPr>
            <w:tcW w:w="2643" w:type="pct"/>
            <w:tcBorders>
              <w:top w:val="nil"/>
              <w:left w:val="nil"/>
              <w:bottom w:val="nil"/>
              <w:right w:val="nil"/>
            </w:tcBorders>
            <w:hideMark/>
          </w:tcPr>
          <w:p w14:paraId="13623B02" w14:textId="77777777" w:rsidR="00912937" w:rsidRPr="00065F75" w:rsidRDefault="00912937" w:rsidP="000D3462">
            <w:pPr>
              <w:rPr>
                <w:rFonts w:ascii="Times New Roman" w:hAnsi="Times New Roman" w:cs="Times New Roman"/>
                <w:sz w:val="16"/>
                <w:szCs w:val="16"/>
              </w:rPr>
            </w:pPr>
          </w:p>
        </w:tc>
        <w:tc>
          <w:tcPr>
            <w:tcW w:w="2329" w:type="pct"/>
            <w:gridSpan w:val="10"/>
            <w:tcBorders>
              <w:top w:val="single" w:sz="4" w:space="0" w:color="auto"/>
              <w:left w:val="nil"/>
              <w:bottom w:val="nil"/>
              <w:right w:val="nil"/>
            </w:tcBorders>
            <w:hideMark/>
          </w:tcPr>
          <w:p w14:paraId="13623B03" w14:textId="77777777" w:rsidR="00912937" w:rsidRPr="00065F75" w:rsidRDefault="00912937" w:rsidP="000D3462">
            <w:pPr>
              <w:rPr>
                <w:rFonts w:ascii="Times New Roman" w:hAnsi="Times New Roman" w:cs="Times New Roman"/>
                <w:sz w:val="16"/>
                <w:szCs w:val="16"/>
              </w:rPr>
            </w:pPr>
          </w:p>
        </w:tc>
      </w:tr>
      <w:tr w:rsidR="00EC2D00" w:rsidRPr="00065F75" w14:paraId="13623B07" w14:textId="77777777" w:rsidTr="000D3462">
        <w:trPr>
          <w:gridAfter w:val="1"/>
          <w:wAfter w:w="25" w:type="pct"/>
        </w:trPr>
        <w:tc>
          <w:tcPr>
            <w:tcW w:w="2643" w:type="pct"/>
            <w:tcBorders>
              <w:top w:val="nil"/>
              <w:left w:val="nil"/>
              <w:bottom w:val="nil"/>
              <w:right w:val="nil"/>
            </w:tcBorders>
            <w:hideMark/>
          </w:tcPr>
          <w:p w14:paraId="13623B05" w14:textId="535A87B6" w:rsidR="00912937" w:rsidRPr="00065F75" w:rsidRDefault="009C565E" w:rsidP="000D3462">
            <w:pPr>
              <w:ind w:left="-108"/>
              <w:jc w:val="left"/>
              <w:rPr>
                <w:rFonts w:ascii="Times New Roman" w:hAnsi="Times New Roman" w:cs="Times New Roman"/>
                <w:sz w:val="28"/>
                <w:szCs w:val="28"/>
              </w:rPr>
            </w:pPr>
            <w:r w:rsidRPr="00065F75">
              <w:rPr>
                <w:rFonts w:ascii="Times New Roman" w:hAnsi="Times New Roman" w:cs="Times New Roman"/>
                <w:sz w:val="28"/>
                <w:szCs w:val="28"/>
              </w:rPr>
              <w:t>Darbības kods saskaņā ar NACE 2.</w:t>
            </w:r>
            <w:r w:rsidR="000861BA" w:rsidRPr="00065F75">
              <w:rPr>
                <w:rFonts w:ascii="Times New Roman" w:hAnsi="Times New Roman" w:cs="Times New Roman"/>
                <w:sz w:val="28"/>
                <w:szCs w:val="28"/>
              </w:rPr>
              <w:t> </w:t>
            </w:r>
            <w:r w:rsidRPr="00065F75">
              <w:rPr>
                <w:rFonts w:ascii="Times New Roman" w:hAnsi="Times New Roman" w:cs="Times New Roman"/>
                <w:sz w:val="28"/>
                <w:szCs w:val="28"/>
              </w:rPr>
              <w:t>red.</w:t>
            </w:r>
          </w:p>
        </w:tc>
        <w:tc>
          <w:tcPr>
            <w:tcW w:w="2329" w:type="pct"/>
            <w:gridSpan w:val="10"/>
            <w:tcBorders>
              <w:top w:val="nil"/>
              <w:left w:val="nil"/>
              <w:bottom w:val="single" w:sz="4" w:space="0" w:color="auto"/>
              <w:right w:val="nil"/>
            </w:tcBorders>
            <w:hideMark/>
          </w:tcPr>
          <w:p w14:paraId="13623B06" w14:textId="77777777" w:rsidR="00912937" w:rsidRPr="00065F75" w:rsidRDefault="00912937" w:rsidP="000D3462">
            <w:pPr>
              <w:rPr>
                <w:rFonts w:ascii="Times New Roman" w:hAnsi="Times New Roman" w:cs="Times New Roman"/>
                <w:sz w:val="28"/>
                <w:szCs w:val="28"/>
              </w:rPr>
            </w:pPr>
          </w:p>
        </w:tc>
      </w:tr>
      <w:tr w:rsidR="00EC2D00" w:rsidRPr="00065F75" w14:paraId="13623B0A" w14:textId="77777777" w:rsidTr="000D3462">
        <w:trPr>
          <w:gridAfter w:val="1"/>
          <w:wAfter w:w="25" w:type="pct"/>
          <w:trHeight w:val="300"/>
        </w:trPr>
        <w:tc>
          <w:tcPr>
            <w:tcW w:w="2643" w:type="pct"/>
            <w:tcBorders>
              <w:top w:val="nil"/>
              <w:left w:val="nil"/>
              <w:bottom w:val="nil"/>
              <w:right w:val="nil"/>
            </w:tcBorders>
            <w:hideMark/>
          </w:tcPr>
          <w:p w14:paraId="13623B08" w14:textId="77777777" w:rsidR="00912937" w:rsidRPr="00065F75" w:rsidRDefault="00912937" w:rsidP="000D3462">
            <w:pPr>
              <w:ind w:left="-108"/>
              <w:rPr>
                <w:rFonts w:ascii="Times New Roman" w:hAnsi="Times New Roman" w:cs="Times New Roman"/>
                <w:sz w:val="24"/>
                <w:szCs w:val="24"/>
              </w:rPr>
            </w:pPr>
          </w:p>
        </w:tc>
        <w:tc>
          <w:tcPr>
            <w:tcW w:w="2329" w:type="pct"/>
            <w:gridSpan w:val="10"/>
            <w:tcBorders>
              <w:top w:val="single" w:sz="4" w:space="0" w:color="auto"/>
              <w:left w:val="nil"/>
              <w:bottom w:val="nil"/>
              <w:right w:val="nil"/>
            </w:tcBorders>
            <w:hideMark/>
          </w:tcPr>
          <w:p w14:paraId="13623B09" w14:textId="77777777" w:rsidR="00912937" w:rsidRPr="00065F75" w:rsidRDefault="00912937" w:rsidP="000D3462">
            <w:pPr>
              <w:rPr>
                <w:rFonts w:ascii="Times New Roman" w:hAnsi="Times New Roman" w:cs="Times New Roman"/>
                <w:sz w:val="24"/>
                <w:szCs w:val="24"/>
              </w:rPr>
            </w:pPr>
          </w:p>
        </w:tc>
      </w:tr>
      <w:tr w:rsidR="00EC2D00" w:rsidRPr="00065F75" w14:paraId="13623B18" w14:textId="77777777" w:rsidTr="000D3462">
        <w:tc>
          <w:tcPr>
            <w:tcW w:w="2643" w:type="pct"/>
            <w:tcBorders>
              <w:top w:val="nil"/>
              <w:left w:val="nil"/>
              <w:bottom w:val="nil"/>
              <w:right w:val="nil"/>
            </w:tcBorders>
            <w:hideMark/>
          </w:tcPr>
          <w:p w14:paraId="13623B0B" w14:textId="77777777" w:rsidR="00EC2D00" w:rsidRPr="00065F75" w:rsidRDefault="00EC2D00" w:rsidP="000D3462">
            <w:pPr>
              <w:ind w:left="-108"/>
              <w:rPr>
                <w:rFonts w:ascii="Times New Roman" w:hAnsi="Times New Roman" w:cs="Times New Roman"/>
                <w:sz w:val="28"/>
                <w:szCs w:val="28"/>
              </w:rPr>
            </w:pPr>
            <w:r w:rsidRPr="00065F75">
              <w:rPr>
                <w:rFonts w:ascii="Times New Roman" w:hAnsi="Times New Roman" w:cs="Times New Roman"/>
                <w:sz w:val="28"/>
                <w:szCs w:val="28"/>
              </w:rPr>
              <w:t>Piesārņojošās darbības kategorija</w:t>
            </w:r>
          </w:p>
        </w:tc>
        <w:tc>
          <w:tcPr>
            <w:tcW w:w="288" w:type="pct"/>
            <w:tcBorders>
              <w:top w:val="nil"/>
              <w:left w:val="nil"/>
              <w:bottom w:val="nil"/>
              <w:right w:val="single" w:sz="4" w:space="0" w:color="auto"/>
            </w:tcBorders>
            <w:hideMark/>
          </w:tcPr>
          <w:p w14:paraId="13623B0C" w14:textId="77777777" w:rsidR="00EC2D00" w:rsidRPr="00065F75" w:rsidRDefault="00EC2D00" w:rsidP="000D3462">
            <w:pPr>
              <w:rPr>
                <w:rFonts w:ascii="Times New Roman" w:hAnsi="Times New Roman" w:cs="Times New Roman"/>
                <w:sz w:val="28"/>
                <w:szCs w:val="28"/>
              </w:rPr>
            </w:pPr>
          </w:p>
        </w:tc>
        <w:tc>
          <w:tcPr>
            <w:tcW w:w="281" w:type="pct"/>
            <w:tcBorders>
              <w:top w:val="single" w:sz="4" w:space="0" w:color="auto"/>
              <w:left w:val="single" w:sz="4" w:space="0" w:color="auto"/>
              <w:bottom w:val="single" w:sz="4" w:space="0" w:color="auto"/>
              <w:right w:val="single" w:sz="4" w:space="0" w:color="auto"/>
            </w:tcBorders>
            <w:hideMark/>
          </w:tcPr>
          <w:p w14:paraId="13623B0D" w14:textId="77777777" w:rsidR="00EC2D00" w:rsidRPr="00065F75" w:rsidRDefault="00EC2D00" w:rsidP="000D3462">
            <w:pPr>
              <w:pStyle w:val="tvhtml"/>
              <w:spacing w:before="0" w:beforeAutospacing="0" w:after="0" w:afterAutospacing="0"/>
              <w:jc w:val="center"/>
              <w:rPr>
                <w:b/>
                <w:bCs/>
                <w:sz w:val="28"/>
                <w:szCs w:val="28"/>
                <w:lang w:val="lv-LV"/>
              </w:rPr>
            </w:pPr>
            <w:r w:rsidRPr="00065F75">
              <w:rPr>
                <w:b/>
                <w:bCs/>
                <w:sz w:val="28"/>
                <w:szCs w:val="28"/>
                <w:lang w:val="lv-LV"/>
              </w:rPr>
              <w:t>A</w:t>
            </w:r>
          </w:p>
        </w:tc>
        <w:tc>
          <w:tcPr>
            <w:tcW w:w="281" w:type="pct"/>
            <w:tcBorders>
              <w:top w:val="nil"/>
              <w:left w:val="single" w:sz="4" w:space="0" w:color="auto"/>
              <w:bottom w:val="nil"/>
              <w:right w:val="single" w:sz="4" w:space="0" w:color="auto"/>
            </w:tcBorders>
            <w:hideMark/>
          </w:tcPr>
          <w:p w14:paraId="13623B0E" w14:textId="77777777" w:rsidR="00EC2D00" w:rsidRPr="00065F75" w:rsidRDefault="00EC2D00" w:rsidP="000D3462">
            <w:pPr>
              <w:rPr>
                <w:rFonts w:ascii="Times New Roman" w:hAnsi="Times New Roman" w:cs="Times New Roman"/>
                <w:b/>
                <w:bCs/>
                <w:sz w:val="28"/>
                <w:szCs w:val="28"/>
              </w:rPr>
            </w:pPr>
          </w:p>
        </w:tc>
        <w:tc>
          <w:tcPr>
            <w:tcW w:w="282" w:type="pct"/>
            <w:tcBorders>
              <w:top w:val="single" w:sz="4" w:space="0" w:color="auto"/>
              <w:left w:val="single" w:sz="4" w:space="0" w:color="auto"/>
              <w:bottom w:val="single" w:sz="4" w:space="0" w:color="auto"/>
              <w:right w:val="single" w:sz="4" w:space="0" w:color="auto"/>
            </w:tcBorders>
            <w:hideMark/>
          </w:tcPr>
          <w:p w14:paraId="13623B0F" w14:textId="77777777" w:rsidR="00EC2D00" w:rsidRPr="00065F75" w:rsidRDefault="00EC2D00" w:rsidP="000D3462">
            <w:pPr>
              <w:pStyle w:val="tvhtml"/>
              <w:spacing w:before="0" w:beforeAutospacing="0" w:after="0" w:afterAutospacing="0"/>
              <w:jc w:val="center"/>
              <w:rPr>
                <w:b/>
                <w:bCs/>
                <w:sz w:val="28"/>
                <w:szCs w:val="28"/>
                <w:lang w:val="lv-LV"/>
              </w:rPr>
            </w:pPr>
            <w:r w:rsidRPr="00065F75">
              <w:rPr>
                <w:b/>
                <w:bCs/>
                <w:sz w:val="28"/>
                <w:szCs w:val="28"/>
                <w:lang w:val="lv-LV"/>
              </w:rPr>
              <w:t>B</w:t>
            </w:r>
          </w:p>
        </w:tc>
        <w:tc>
          <w:tcPr>
            <w:tcW w:w="281" w:type="pct"/>
            <w:tcBorders>
              <w:top w:val="nil"/>
              <w:left w:val="single" w:sz="4" w:space="0" w:color="auto"/>
              <w:bottom w:val="nil"/>
              <w:right w:val="single" w:sz="4" w:space="0" w:color="auto"/>
            </w:tcBorders>
            <w:hideMark/>
          </w:tcPr>
          <w:p w14:paraId="13623B10" w14:textId="77777777" w:rsidR="00EC2D00" w:rsidRPr="00065F75" w:rsidRDefault="00EC2D00" w:rsidP="000D3462">
            <w:pPr>
              <w:rPr>
                <w:rFonts w:ascii="Times New Roman" w:hAnsi="Times New Roman" w:cs="Times New Roman"/>
                <w:b/>
                <w:bCs/>
                <w:sz w:val="28"/>
                <w:szCs w:val="28"/>
              </w:rPr>
            </w:pPr>
          </w:p>
        </w:tc>
        <w:tc>
          <w:tcPr>
            <w:tcW w:w="281" w:type="pct"/>
            <w:tcBorders>
              <w:top w:val="single" w:sz="4" w:space="0" w:color="auto"/>
              <w:left w:val="single" w:sz="4" w:space="0" w:color="auto"/>
              <w:bottom w:val="single" w:sz="4" w:space="0" w:color="auto"/>
              <w:right w:val="single" w:sz="4" w:space="0" w:color="auto"/>
            </w:tcBorders>
            <w:hideMark/>
          </w:tcPr>
          <w:p w14:paraId="13623B11" w14:textId="77777777" w:rsidR="00EC2D00" w:rsidRPr="00065F75" w:rsidRDefault="00EC2D00" w:rsidP="000D3462">
            <w:pPr>
              <w:pStyle w:val="tvhtml"/>
              <w:spacing w:before="0" w:beforeAutospacing="0" w:after="0" w:afterAutospacing="0"/>
              <w:jc w:val="center"/>
              <w:rPr>
                <w:sz w:val="28"/>
                <w:szCs w:val="28"/>
              </w:rPr>
            </w:pPr>
            <w:r w:rsidRPr="00065F75">
              <w:rPr>
                <w:b/>
                <w:bCs/>
                <w:sz w:val="28"/>
                <w:szCs w:val="28"/>
                <w:lang w:val="lv-LV"/>
              </w:rPr>
              <w:t>C</w:t>
            </w:r>
          </w:p>
        </w:tc>
        <w:tc>
          <w:tcPr>
            <w:tcW w:w="263" w:type="pct"/>
            <w:tcBorders>
              <w:top w:val="nil"/>
              <w:left w:val="single" w:sz="4" w:space="0" w:color="auto"/>
              <w:bottom w:val="nil"/>
              <w:right w:val="nil"/>
            </w:tcBorders>
            <w:hideMark/>
          </w:tcPr>
          <w:p w14:paraId="13623B12" w14:textId="77777777" w:rsidR="00EC2D00" w:rsidRPr="00065F75" w:rsidRDefault="00EC2D00" w:rsidP="000D3462">
            <w:pPr>
              <w:rPr>
                <w:rFonts w:ascii="Times New Roman" w:hAnsi="Times New Roman" w:cs="Times New Roman"/>
                <w:sz w:val="28"/>
                <w:szCs w:val="28"/>
              </w:rPr>
            </w:pPr>
          </w:p>
        </w:tc>
        <w:tc>
          <w:tcPr>
            <w:tcW w:w="135" w:type="pct"/>
            <w:tcBorders>
              <w:top w:val="nil"/>
              <w:left w:val="nil"/>
              <w:bottom w:val="nil"/>
              <w:right w:val="nil"/>
            </w:tcBorders>
            <w:hideMark/>
          </w:tcPr>
          <w:p w14:paraId="13623B13" w14:textId="77777777" w:rsidR="00EC2D00" w:rsidRPr="00065F75" w:rsidRDefault="00EC2D00" w:rsidP="000D3462">
            <w:pPr>
              <w:rPr>
                <w:rFonts w:ascii="Times New Roman" w:hAnsi="Times New Roman" w:cs="Times New Roman"/>
                <w:sz w:val="28"/>
                <w:szCs w:val="28"/>
              </w:rPr>
            </w:pPr>
          </w:p>
        </w:tc>
        <w:tc>
          <w:tcPr>
            <w:tcW w:w="129" w:type="pct"/>
            <w:tcBorders>
              <w:top w:val="nil"/>
              <w:left w:val="nil"/>
              <w:bottom w:val="nil"/>
              <w:right w:val="nil"/>
            </w:tcBorders>
            <w:hideMark/>
          </w:tcPr>
          <w:p w14:paraId="13623B14" w14:textId="77777777" w:rsidR="00EC2D00" w:rsidRPr="00065F75" w:rsidRDefault="00EC2D00" w:rsidP="000D3462">
            <w:pPr>
              <w:rPr>
                <w:rFonts w:ascii="Times New Roman" w:hAnsi="Times New Roman" w:cs="Times New Roman"/>
                <w:sz w:val="28"/>
                <w:szCs w:val="28"/>
              </w:rPr>
            </w:pPr>
          </w:p>
        </w:tc>
        <w:tc>
          <w:tcPr>
            <w:tcW w:w="132" w:type="pct"/>
            <w:gridSpan w:val="2"/>
            <w:tcBorders>
              <w:top w:val="nil"/>
              <w:left w:val="nil"/>
              <w:bottom w:val="nil"/>
              <w:right w:val="nil"/>
            </w:tcBorders>
            <w:hideMark/>
          </w:tcPr>
          <w:p w14:paraId="13623B17" w14:textId="77777777" w:rsidR="00EC2D00" w:rsidRPr="00065F75" w:rsidRDefault="00EC2D00" w:rsidP="000D3462">
            <w:pPr>
              <w:rPr>
                <w:rFonts w:ascii="Times New Roman" w:hAnsi="Times New Roman" w:cs="Times New Roman"/>
                <w:sz w:val="28"/>
                <w:szCs w:val="28"/>
              </w:rPr>
            </w:pPr>
          </w:p>
        </w:tc>
      </w:tr>
      <w:tr w:rsidR="00EC2D00" w:rsidRPr="00065F75" w14:paraId="13623B1B" w14:textId="77777777" w:rsidTr="000D3462">
        <w:trPr>
          <w:gridAfter w:val="1"/>
          <w:wAfter w:w="25" w:type="pct"/>
          <w:trHeight w:val="300"/>
        </w:trPr>
        <w:tc>
          <w:tcPr>
            <w:tcW w:w="2643" w:type="pct"/>
            <w:tcBorders>
              <w:top w:val="nil"/>
              <w:left w:val="nil"/>
              <w:bottom w:val="nil"/>
              <w:right w:val="nil"/>
            </w:tcBorders>
            <w:hideMark/>
          </w:tcPr>
          <w:p w14:paraId="13623B19" w14:textId="77777777" w:rsidR="00912937" w:rsidRPr="00065F75" w:rsidRDefault="00912937" w:rsidP="000D3462">
            <w:pPr>
              <w:rPr>
                <w:rFonts w:ascii="Times New Roman" w:hAnsi="Times New Roman" w:cs="Times New Roman"/>
                <w:sz w:val="28"/>
                <w:szCs w:val="28"/>
              </w:rPr>
            </w:pPr>
          </w:p>
        </w:tc>
        <w:tc>
          <w:tcPr>
            <w:tcW w:w="2329" w:type="pct"/>
            <w:gridSpan w:val="10"/>
            <w:tcBorders>
              <w:top w:val="nil"/>
              <w:left w:val="nil"/>
              <w:bottom w:val="nil"/>
              <w:right w:val="nil"/>
            </w:tcBorders>
            <w:hideMark/>
          </w:tcPr>
          <w:p w14:paraId="13623B1A" w14:textId="77777777" w:rsidR="00912937" w:rsidRPr="00065F75" w:rsidRDefault="00912937" w:rsidP="000D3462">
            <w:pPr>
              <w:rPr>
                <w:rFonts w:ascii="Times New Roman" w:hAnsi="Times New Roman" w:cs="Times New Roman"/>
                <w:sz w:val="28"/>
                <w:szCs w:val="28"/>
              </w:rPr>
            </w:pPr>
          </w:p>
        </w:tc>
      </w:tr>
    </w:tbl>
    <w:p w14:paraId="2A7B145C" w14:textId="7C5E5E91" w:rsidR="00FF0778" w:rsidRPr="00065F75" w:rsidRDefault="00FF0778" w:rsidP="00FF0778">
      <w:pPr>
        <w:pStyle w:val="tvhtml"/>
        <w:spacing w:before="0" w:beforeAutospacing="0" w:after="0" w:afterAutospacing="0"/>
        <w:rPr>
          <w:bCs/>
          <w:sz w:val="28"/>
          <w:szCs w:val="28"/>
          <w:lang w:val="lv-LV"/>
        </w:rPr>
      </w:pP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2923"/>
        <w:gridCol w:w="508"/>
        <w:gridCol w:w="35"/>
        <w:gridCol w:w="5665"/>
      </w:tblGrid>
      <w:tr w:rsidR="00FF0778" w:rsidRPr="00065F75" w14:paraId="46222C9C" w14:textId="77777777" w:rsidTr="00766CBD">
        <w:trPr>
          <w:trHeight w:val="3130"/>
        </w:trPr>
        <w:tc>
          <w:tcPr>
            <w:tcW w:w="1898" w:type="pct"/>
            <w:gridSpan w:val="3"/>
            <w:tcBorders>
              <w:top w:val="nil"/>
              <w:left w:val="nil"/>
              <w:bottom w:val="nil"/>
              <w:right w:val="nil"/>
            </w:tcBorders>
            <w:hideMark/>
          </w:tcPr>
          <w:p w14:paraId="4926388C" w14:textId="77777777" w:rsidR="00FF0778" w:rsidRPr="00065F75" w:rsidRDefault="00FF0778" w:rsidP="00FF0778">
            <w:pPr>
              <w:spacing w:after="0" w:line="240" w:lineRule="auto"/>
              <w:rPr>
                <w:rFonts w:ascii="Times New Roman" w:hAnsi="Times New Roman" w:cs="Times New Roman"/>
                <w:sz w:val="28"/>
                <w:szCs w:val="28"/>
              </w:rPr>
            </w:pPr>
            <w:r w:rsidRPr="00065F75">
              <w:rPr>
                <w:rFonts w:ascii="Times New Roman" w:hAnsi="Times New Roman" w:cs="Times New Roman"/>
                <w:sz w:val="28"/>
                <w:szCs w:val="28"/>
              </w:rPr>
              <w:t>Atkritumu apsaimniekošanas atļauja</w:t>
            </w:r>
          </w:p>
        </w:tc>
        <w:tc>
          <w:tcPr>
            <w:tcW w:w="3102" w:type="pct"/>
            <w:tcBorders>
              <w:top w:val="single" w:sz="6" w:space="0" w:color="auto"/>
              <w:left w:val="single" w:sz="6" w:space="0" w:color="auto"/>
              <w:bottom w:val="single" w:sz="6" w:space="0" w:color="auto"/>
              <w:right w:val="single" w:sz="6" w:space="0" w:color="auto"/>
            </w:tcBorders>
            <w:hideMark/>
          </w:tcPr>
          <w:p w14:paraId="5A54347D" w14:textId="77777777" w:rsidR="00FF0778" w:rsidRPr="00065F75" w:rsidRDefault="00FF0778" w:rsidP="00FF0778">
            <w:pPr>
              <w:spacing w:after="0" w:line="240" w:lineRule="auto"/>
              <w:rPr>
                <w:rFonts w:ascii="Times New Roman" w:hAnsi="Times New Roman" w:cs="Times New Roman"/>
                <w:sz w:val="28"/>
                <w:szCs w:val="28"/>
              </w:rPr>
            </w:pPr>
            <w:r w:rsidRPr="00065F75">
              <w:rPr>
                <w:rFonts w:ascii="Times New Roman" w:hAnsi="Times New Roman" w:cs="Times New Roman"/>
                <w:sz w:val="28"/>
                <w:szCs w:val="28"/>
              </w:rPr>
              <w:t>AAA:</w:t>
            </w:r>
          </w:p>
          <w:p w14:paraId="6B6E933F" w14:textId="77777777" w:rsidR="00FF0778" w:rsidRPr="00065F75" w:rsidRDefault="00FF0778" w:rsidP="00FF0778">
            <w:pPr>
              <w:pStyle w:val="tvhtml"/>
              <w:spacing w:before="0" w:beforeAutospacing="0" w:after="0" w:afterAutospacing="0"/>
              <w:rPr>
                <w:sz w:val="28"/>
                <w:szCs w:val="28"/>
                <w:lang w:val="lv-LV"/>
              </w:rPr>
            </w:pPr>
            <w:r w:rsidRPr="00065F75">
              <w:rPr>
                <w:sz w:val="28"/>
                <w:szCs w:val="28"/>
                <w:lang w:val="lv-LV"/>
              </w:rPr>
              <w:t>1. Atkritumu savākšana vai atkritumu savākšana un pārvadāšana</w:t>
            </w:r>
          </w:p>
          <w:p w14:paraId="0C13D10D" w14:textId="77777777" w:rsidR="00FF0778" w:rsidRPr="00065F75" w:rsidRDefault="00FF0778" w:rsidP="00FF0778">
            <w:pPr>
              <w:pStyle w:val="tvhtml"/>
              <w:spacing w:before="0" w:beforeAutospacing="0" w:after="0" w:afterAutospacing="0"/>
              <w:rPr>
                <w:sz w:val="28"/>
                <w:szCs w:val="28"/>
                <w:lang w:val="lv-LV"/>
              </w:rPr>
            </w:pPr>
            <w:r w:rsidRPr="00065F75">
              <w:rPr>
                <w:sz w:val="28"/>
                <w:szCs w:val="28"/>
                <w:lang w:val="lv-LV"/>
              </w:rPr>
              <w:t>2. Atkritumu pārvadāšana</w:t>
            </w:r>
          </w:p>
          <w:p w14:paraId="6F478842" w14:textId="77777777" w:rsidR="00FF0778" w:rsidRPr="00065F75" w:rsidRDefault="00FF0778" w:rsidP="00FF0778">
            <w:pPr>
              <w:pStyle w:val="tvhtml"/>
              <w:spacing w:before="0" w:beforeAutospacing="0" w:after="0" w:afterAutospacing="0"/>
              <w:rPr>
                <w:sz w:val="28"/>
                <w:szCs w:val="28"/>
                <w:lang w:val="lv-LV"/>
              </w:rPr>
            </w:pPr>
            <w:r w:rsidRPr="00065F75">
              <w:rPr>
                <w:sz w:val="28"/>
                <w:szCs w:val="28"/>
                <w:lang w:val="lv-LV"/>
              </w:rPr>
              <w:t>3. Atkritumu pārkraušana un uzglabāšana</w:t>
            </w:r>
          </w:p>
          <w:p w14:paraId="26433015" w14:textId="77777777" w:rsidR="00FF0778" w:rsidRPr="00065F75" w:rsidRDefault="00FF0778" w:rsidP="00FF0778">
            <w:pPr>
              <w:pStyle w:val="tvhtml"/>
              <w:spacing w:before="0" w:beforeAutospacing="0" w:after="0" w:afterAutospacing="0"/>
              <w:rPr>
                <w:sz w:val="28"/>
                <w:szCs w:val="28"/>
                <w:lang w:val="lv-LV"/>
              </w:rPr>
            </w:pPr>
            <w:r w:rsidRPr="00065F75">
              <w:rPr>
                <w:sz w:val="28"/>
                <w:szCs w:val="28"/>
                <w:lang w:val="lv-LV"/>
              </w:rPr>
              <w:t>4. Atkritumu šķirošana un uzglabāšana</w:t>
            </w:r>
          </w:p>
          <w:p w14:paraId="7A9862E0" w14:textId="77777777" w:rsidR="00FF0778" w:rsidRPr="00065F75" w:rsidRDefault="00FF0778" w:rsidP="00FF0778">
            <w:pPr>
              <w:pStyle w:val="tvhtml"/>
              <w:spacing w:before="0" w:beforeAutospacing="0" w:after="0" w:afterAutospacing="0"/>
              <w:rPr>
                <w:sz w:val="28"/>
                <w:szCs w:val="28"/>
                <w:lang w:val="lv-LV"/>
              </w:rPr>
            </w:pPr>
            <w:r w:rsidRPr="00065F75">
              <w:rPr>
                <w:sz w:val="28"/>
                <w:szCs w:val="28"/>
                <w:lang w:val="lv-LV"/>
              </w:rPr>
              <w:t>5. Atkritumu uzglabāšana</w:t>
            </w:r>
          </w:p>
          <w:p w14:paraId="431635FE" w14:textId="77777777" w:rsidR="00FF0778" w:rsidRPr="00065F75" w:rsidRDefault="00FF0778" w:rsidP="00FF0778">
            <w:pPr>
              <w:pStyle w:val="tvhtml"/>
              <w:spacing w:before="0" w:beforeAutospacing="0" w:after="0" w:afterAutospacing="0"/>
              <w:rPr>
                <w:sz w:val="28"/>
                <w:szCs w:val="28"/>
                <w:lang w:val="lv-LV"/>
              </w:rPr>
            </w:pPr>
            <w:r w:rsidRPr="00065F75">
              <w:rPr>
                <w:sz w:val="28"/>
                <w:szCs w:val="28"/>
                <w:lang w:val="lv-LV"/>
              </w:rPr>
              <w:t xml:space="preserve">6. Slēgtas vai </w:t>
            </w:r>
            <w:proofErr w:type="spellStart"/>
            <w:r w:rsidRPr="00065F75">
              <w:rPr>
                <w:sz w:val="28"/>
                <w:szCs w:val="28"/>
                <w:lang w:val="lv-LV"/>
              </w:rPr>
              <w:t>rekultivētas</w:t>
            </w:r>
            <w:proofErr w:type="spellEnd"/>
            <w:r w:rsidRPr="00065F75">
              <w:rPr>
                <w:sz w:val="28"/>
                <w:szCs w:val="28"/>
                <w:lang w:val="lv-LV"/>
              </w:rPr>
              <w:t xml:space="preserve"> izgāztuves atrakšana un tajā esošo atkritumu pāršķirošana</w:t>
            </w:r>
          </w:p>
        </w:tc>
      </w:tr>
      <w:tr w:rsidR="00FF0778" w:rsidRPr="00065F75" w14:paraId="0D63FF3A" w14:textId="77777777" w:rsidTr="00327590">
        <w:tc>
          <w:tcPr>
            <w:tcW w:w="1879" w:type="pct"/>
            <w:gridSpan w:val="2"/>
            <w:tcBorders>
              <w:top w:val="nil"/>
              <w:left w:val="nil"/>
              <w:bottom w:val="nil"/>
              <w:right w:val="nil"/>
            </w:tcBorders>
          </w:tcPr>
          <w:p w14:paraId="2816469F" w14:textId="77777777" w:rsidR="00FF0778" w:rsidRPr="00065F75" w:rsidRDefault="00FF0778" w:rsidP="00766CBD">
            <w:pPr>
              <w:spacing w:after="0" w:line="240" w:lineRule="auto"/>
              <w:rPr>
                <w:rFonts w:ascii="Times New Roman" w:hAnsi="Times New Roman" w:cs="Times New Roman"/>
                <w:sz w:val="20"/>
                <w:szCs w:val="20"/>
              </w:rPr>
            </w:pPr>
          </w:p>
        </w:tc>
        <w:tc>
          <w:tcPr>
            <w:tcW w:w="3121" w:type="pct"/>
            <w:gridSpan w:val="2"/>
            <w:tcBorders>
              <w:top w:val="nil"/>
              <w:left w:val="nil"/>
              <w:right w:val="nil"/>
            </w:tcBorders>
          </w:tcPr>
          <w:p w14:paraId="79A01574" w14:textId="77777777" w:rsidR="00FF0778" w:rsidRPr="00065F75" w:rsidRDefault="00FF0778" w:rsidP="00766CBD">
            <w:pPr>
              <w:spacing w:after="0" w:line="240" w:lineRule="auto"/>
              <w:rPr>
                <w:rFonts w:ascii="Times New Roman" w:hAnsi="Times New Roman" w:cs="Times New Roman"/>
                <w:sz w:val="20"/>
                <w:szCs w:val="20"/>
              </w:rPr>
            </w:pPr>
          </w:p>
        </w:tc>
      </w:tr>
      <w:tr w:rsidR="00FF0778" w:rsidRPr="00065F75" w14:paraId="453F4D9F" w14:textId="77777777" w:rsidTr="00327590">
        <w:tc>
          <w:tcPr>
            <w:tcW w:w="1879" w:type="pct"/>
            <w:gridSpan w:val="2"/>
            <w:tcBorders>
              <w:top w:val="nil"/>
              <w:left w:val="nil"/>
              <w:right w:val="nil"/>
            </w:tcBorders>
            <w:hideMark/>
          </w:tcPr>
          <w:p w14:paraId="5042FFC1" w14:textId="77777777" w:rsidR="00FF0778" w:rsidRPr="00065F75" w:rsidRDefault="00FF0778" w:rsidP="00766CBD">
            <w:pPr>
              <w:spacing w:after="0" w:line="240" w:lineRule="auto"/>
              <w:rPr>
                <w:rFonts w:ascii="Times New Roman" w:hAnsi="Times New Roman" w:cs="Times New Roman"/>
                <w:sz w:val="28"/>
                <w:szCs w:val="28"/>
              </w:rPr>
            </w:pPr>
            <w:r w:rsidRPr="00065F75">
              <w:rPr>
                <w:rFonts w:ascii="Times New Roman" w:hAnsi="Times New Roman" w:cs="Times New Roman"/>
                <w:sz w:val="28"/>
                <w:szCs w:val="28"/>
              </w:rPr>
              <w:t>Reģistrācija</w:t>
            </w:r>
          </w:p>
        </w:tc>
        <w:tc>
          <w:tcPr>
            <w:tcW w:w="3121" w:type="pct"/>
            <w:gridSpan w:val="2"/>
            <w:tcBorders>
              <w:top w:val="nil"/>
              <w:left w:val="nil"/>
              <w:right w:val="nil"/>
            </w:tcBorders>
            <w:hideMark/>
          </w:tcPr>
          <w:p w14:paraId="355A64FB" w14:textId="77777777" w:rsidR="00FF0778" w:rsidRPr="00065F75" w:rsidRDefault="00FF0778" w:rsidP="00766CBD">
            <w:pPr>
              <w:spacing w:after="0" w:line="240" w:lineRule="auto"/>
              <w:rPr>
                <w:rFonts w:ascii="Times New Roman" w:hAnsi="Times New Roman" w:cs="Times New Roman"/>
                <w:sz w:val="28"/>
                <w:szCs w:val="28"/>
              </w:rPr>
            </w:pPr>
            <w:r w:rsidRPr="00065F75">
              <w:rPr>
                <w:rFonts w:ascii="Times New Roman" w:hAnsi="Times New Roman" w:cs="Times New Roman"/>
                <w:sz w:val="28"/>
                <w:szCs w:val="28"/>
              </w:rPr>
              <w:t>1. Atkritumu tirgotājs</w:t>
            </w:r>
          </w:p>
          <w:p w14:paraId="67E0D12A" w14:textId="77777777" w:rsidR="00FF0778" w:rsidRPr="00065F75" w:rsidRDefault="00FF0778" w:rsidP="00766CBD">
            <w:pPr>
              <w:spacing w:after="0" w:line="240" w:lineRule="auto"/>
              <w:rPr>
                <w:rFonts w:ascii="Times New Roman" w:hAnsi="Times New Roman" w:cs="Times New Roman"/>
                <w:sz w:val="28"/>
                <w:szCs w:val="28"/>
              </w:rPr>
            </w:pPr>
            <w:r w:rsidRPr="00065F75">
              <w:rPr>
                <w:rFonts w:ascii="Times New Roman" w:hAnsi="Times New Roman" w:cs="Times New Roman"/>
                <w:sz w:val="28"/>
                <w:szCs w:val="28"/>
              </w:rPr>
              <w:t>2. Atkritumu apsaimniekošanas starpnieks</w:t>
            </w:r>
          </w:p>
          <w:p w14:paraId="36C52C3F" w14:textId="77777777" w:rsidR="00FF0778" w:rsidRPr="00065F75" w:rsidRDefault="00FF0778" w:rsidP="00766CBD">
            <w:pPr>
              <w:spacing w:after="0" w:line="240" w:lineRule="auto"/>
              <w:rPr>
                <w:rFonts w:ascii="Times New Roman" w:hAnsi="Times New Roman" w:cs="Times New Roman"/>
                <w:sz w:val="28"/>
                <w:szCs w:val="28"/>
              </w:rPr>
            </w:pPr>
          </w:p>
        </w:tc>
      </w:tr>
      <w:tr w:rsidR="00327590" w:rsidRPr="00065F75" w14:paraId="5265BFE3" w14:textId="77777777" w:rsidTr="00327590">
        <w:tc>
          <w:tcPr>
            <w:tcW w:w="5000" w:type="pct"/>
            <w:gridSpan w:val="4"/>
            <w:tcBorders>
              <w:left w:val="nil"/>
              <w:bottom w:val="single" w:sz="4" w:space="0" w:color="auto"/>
            </w:tcBorders>
            <w:hideMark/>
          </w:tcPr>
          <w:p w14:paraId="6146E96E" w14:textId="3FADC09E" w:rsidR="00327590" w:rsidRPr="00065F75" w:rsidRDefault="00327590" w:rsidP="00327590">
            <w:pPr>
              <w:spacing w:after="0" w:line="240" w:lineRule="auto"/>
              <w:jc w:val="both"/>
              <w:rPr>
                <w:rFonts w:ascii="Times New Roman" w:hAnsi="Times New Roman" w:cs="Times New Roman"/>
                <w:sz w:val="28"/>
                <w:szCs w:val="28"/>
              </w:rPr>
            </w:pPr>
            <w:r w:rsidRPr="00065F75">
              <w:rPr>
                <w:rFonts w:ascii="Times New Roman" w:hAnsi="Times New Roman" w:cs="Times New Roman"/>
                <w:sz w:val="28"/>
                <w:szCs w:val="28"/>
              </w:rPr>
              <w:t>Atļaujas vai apliecinājuma numurs un datums</w:t>
            </w:r>
            <w:r w:rsidR="00AE0E86" w:rsidRPr="00065F75">
              <w:rPr>
                <w:rFonts w:ascii="Times New Roman" w:hAnsi="Times New Roman" w:cs="Times New Roman"/>
                <w:sz w:val="28"/>
                <w:szCs w:val="28"/>
              </w:rPr>
              <w:t>,</w:t>
            </w:r>
            <w:r w:rsidRPr="00065F75">
              <w:rPr>
                <w:rFonts w:ascii="Times New Roman" w:hAnsi="Times New Roman" w:cs="Times New Roman"/>
                <w:sz w:val="28"/>
                <w:szCs w:val="28"/>
              </w:rPr>
              <w:t xml:space="preserve"> datums, kad pieņemts lēmums par </w:t>
            </w:r>
            <w:r w:rsidR="00545365" w:rsidRPr="00065F75">
              <w:rPr>
                <w:rFonts w:ascii="Times New Roman" w:hAnsi="Times New Roman" w:cs="Times New Roman"/>
                <w:sz w:val="28"/>
                <w:szCs w:val="28"/>
              </w:rPr>
              <w:t xml:space="preserve">personas </w:t>
            </w:r>
            <w:r w:rsidRPr="00065F75">
              <w:rPr>
                <w:rFonts w:ascii="Times New Roman" w:hAnsi="Times New Roman" w:cs="Times New Roman"/>
                <w:sz w:val="28"/>
                <w:szCs w:val="28"/>
              </w:rPr>
              <w:t xml:space="preserve">reģistrāciju atkritumu tirgotāju vai atkritumu apsaimniekošanas starpnieku sarakstā, </w:t>
            </w:r>
            <w:r w:rsidR="00AE0E86" w:rsidRPr="00065F75">
              <w:rPr>
                <w:rFonts w:ascii="Times New Roman" w:hAnsi="Times New Roman" w:cs="Times New Roman"/>
                <w:sz w:val="28"/>
                <w:szCs w:val="28"/>
              </w:rPr>
              <w:t xml:space="preserve">datums, kad izsniegts </w:t>
            </w:r>
            <w:r w:rsidRPr="00065F75">
              <w:rPr>
                <w:rFonts w:ascii="Times New Roman" w:hAnsi="Times New Roman" w:cs="Times New Roman"/>
                <w:sz w:val="28"/>
                <w:szCs w:val="28"/>
              </w:rPr>
              <w:t>paziņojuma dokument</w:t>
            </w:r>
            <w:r w:rsidR="00AE0E86" w:rsidRPr="00065F75">
              <w:rPr>
                <w:rFonts w:ascii="Times New Roman" w:hAnsi="Times New Roman" w:cs="Times New Roman"/>
                <w:sz w:val="28"/>
                <w:szCs w:val="28"/>
              </w:rPr>
              <w:t>s</w:t>
            </w:r>
            <w:r w:rsidRPr="00065F75">
              <w:rPr>
                <w:rFonts w:ascii="Times New Roman" w:hAnsi="Times New Roman" w:cs="Times New Roman"/>
                <w:sz w:val="28"/>
                <w:szCs w:val="28"/>
              </w:rPr>
              <w:t xml:space="preserve"> par a</w:t>
            </w:r>
            <w:r w:rsidR="007030F7" w:rsidRPr="00065F75">
              <w:rPr>
                <w:rFonts w:ascii="Times New Roman" w:hAnsi="Times New Roman" w:cs="Times New Roman"/>
                <w:sz w:val="28"/>
                <w:szCs w:val="28"/>
              </w:rPr>
              <w:t xml:space="preserve">tkritumu pārrobežu pārvietošanu vai </w:t>
            </w:r>
            <w:r w:rsidRPr="00065F75">
              <w:rPr>
                <w:rFonts w:ascii="Times New Roman" w:hAnsi="Times New Roman" w:cs="Times New Roman"/>
                <w:sz w:val="28"/>
                <w:szCs w:val="28"/>
              </w:rPr>
              <w:t>sūtījumiem</w:t>
            </w:r>
            <w:r w:rsidR="00AE0E86" w:rsidRPr="00065F75">
              <w:rPr>
                <w:rFonts w:ascii="Times New Roman" w:hAnsi="Times New Roman" w:cs="Times New Roman"/>
                <w:sz w:val="28"/>
                <w:szCs w:val="28"/>
              </w:rPr>
              <w:t>,</w:t>
            </w:r>
            <w:r w:rsidRPr="00065F75">
              <w:rPr>
                <w:rFonts w:ascii="Times New Roman" w:hAnsi="Times New Roman" w:cs="Times New Roman"/>
                <w:sz w:val="28"/>
                <w:szCs w:val="28"/>
              </w:rPr>
              <w:t xml:space="preserve"> </w:t>
            </w:r>
            <w:r w:rsidR="00AE0E86" w:rsidRPr="00065F75">
              <w:rPr>
                <w:rFonts w:ascii="Times New Roman" w:hAnsi="Times New Roman" w:cs="Times New Roman"/>
                <w:sz w:val="28"/>
                <w:szCs w:val="28"/>
              </w:rPr>
              <w:t xml:space="preserve">un tā </w:t>
            </w:r>
            <w:r w:rsidRPr="00065F75">
              <w:rPr>
                <w:rFonts w:ascii="Times New Roman" w:hAnsi="Times New Roman" w:cs="Times New Roman"/>
                <w:sz w:val="28"/>
                <w:szCs w:val="28"/>
              </w:rPr>
              <w:t>numurs (atkritumu radītājiem, kas paši izved no Latvijas teritorijas atkritumus apglabāšanai, pārstrādei vai reģenerācijai)</w:t>
            </w:r>
          </w:p>
          <w:p w14:paraId="73CE74DA" w14:textId="5A2531F1" w:rsidR="00327590" w:rsidRPr="00065F75" w:rsidRDefault="00327590" w:rsidP="00327590">
            <w:pPr>
              <w:spacing w:after="0" w:line="240" w:lineRule="auto"/>
              <w:jc w:val="both"/>
              <w:rPr>
                <w:rFonts w:ascii="Times New Roman" w:hAnsi="Times New Roman" w:cs="Times New Roman"/>
                <w:sz w:val="28"/>
                <w:szCs w:val="28"/>
              </w:rPr>
            </w:pPr>
          </w:p>
        </w:tc>
      </w:tr>
      <w:tr w:rsidR="00327590" w:rsidRPr="00065F75" w14:paraId="0A8F1EA0" w14:textId="77777777" w:rsidTr="00327590">
        <w:trPr>
          <w:trHeight w:val="300"/>
        </w:trPr>
        <w:tc>
          <w:tcPr>
            <w:tcW w:w="5000" w:type="pct"/>
            <w:gridSpan w:val="4"/>
            <w:tcBorders>
              <w:top w:val="single" w:sz="4" w:space="0" w:color="auto"/>
              <w:left w:val="nil"/>
              <w:bottom w:val="nil"/>
              <w:right w:val="nil"/>
            </w:tcBorders>
            <w:hideMark/>
          </w:tcPr>
          <w:p w14:paraId="420D1298" w14:textId="77777777" w:rsidR="00327590" w:rsidRPr="00065F75" w:rsidRDefault="00327590" w:rsidP="00766CBD">
            <w:pPr>
              <w:spacing w:after="0" w:line="240" w:lineRule="auto"/>
              <w:rPr>
                <w:rFonts w:ascii="Times New Roman" w:hAnsi="Times New Roman" w:cs="Times New Roman"/>
                <w:sz w:val="28"/>
                <w:szCs w:val="28"/>
              </w:rPr>
            </w:pPr>
          </w:p>
        </w:tc>
      </w:tr>
      <w:tr w:rsidR="00FF0778" w:rsidRPr="00065F75" w14:paraId="727DC93B" w14:textId="77777777" w:rsidTr="00766CBD">
        <w:tc>
          <w:tcPr>
            <w:tcW w:w="1601" w:type="pct"/>
            <w:tcBorders>
              <w:top w:val="nil"/>
              <w:left w:val="nil"/>
              <w:bottom w:val="nil"/>
              <w:right w:val="nil"/>
            </w:tcBorders>
            <w:hideMark/>
          </w:tcPr>
          <w:p w14:paraId="2F968597" w14:textId="77777777" w:rsidR="00FF0778" w:rsidRPr="00065F75" w:rsidRDefault="00FF0778" w:rsidP="00766CBD">
            <w:pPr>
              <w:spacing w:after="0" w:line="240" w:lineRule="auto"/>
              <w:rPr>
                <w:rFonts w:ascii="Times New Roman" w:hAnsi="Times New Roman" w:cs="Times New Roman"/>
                <w:sz w:val="28"/>
                <w:szCs w:val="28"/>
              </w:rPr>
            </w:pPr>
            <w:r w:rsidRPr="00065F75">
              <w:rPr>
                <w:rFonts w:ascii="Times New Roman" w:hAnsi="Times New Roman" w:cs="Times New Roman"/>
                <w:sz w:val="28"/>
                <w:szCs w:val="28"/>
              </w:rPr>
              <w:t>Veidlapas aizpildītājs</w:t>
            </w:r>
          </w:p>
        </w:tc>
        <w:tc>
          <w:tcPr>
            <w:tcW w:w="3399" w:type="pct"/>
            <w:gridSpan w:val="3"/>
            <w:tcBorders>
              <w:top w:val="nil"/>
              <w:left w:val="nil"/>
              <w:bottom w:val="single" w:sz="6" w:space="0" w:color="auto"/>
              <w:right w:val="nil"/>
            </w:tcBorders>
            <w:hideMark/>
          </w:tcPr>
          <w:p w14:paraId="3C8FC4CD" w14:textId="77777777" w:rsidR="00FF0778" w:rsidRPr="00065F75" w:rsidRDefault="00FF0778" w:rsidP="00766CBD">
            <w:pPr>
              <w:spacing w:after="0" w:line="240" w:lineRule="auto"/>
              <w:rPr>
                <w:rFonts w:ascii="Times New Roman" w:hAnsi="Times New Roman" w:cs="Times New Roman"/>
                <w:sz w:val="28"/>
                <w:szCs w:val="28"/>
              </w:rPr>
            </w:pPr>
          </w:p>
        </w:tc>
      </w:tr>
      <w:tr w:rsidR="00FF0778" w:rsidRPr="00065F75" w14:paraId="0A23B2F2" w14:textId="77777777" w:rsidTr="00766CBD">
        <w:tc>
          <w:tcPr>
            <w:tcW w:w="1601" w:type="pct"/>
            <w:tcBorders>
              <w:top w:val="nil"/>
              <w:left w:val="nil"/>
              <w:bottom w:val="nil"/>
              <w:right w:val="nil"/>
            </w:tcBorders>
            <w:hideMark/>
          </w:tcPr>
          <w:p w14:paraId="5E9DD7B0" w14:textId="77777777" w:rsidR="00FF0778" w:rsidRPr="00065F75" w:rsidRDefault="00FF0778" w:rsidP="00766CBD">
            <w:pPr>
              <w:spacing w:after="0" w:line="240" w:lineRule="auto"/>
              <w:rPr>
                <w:rFonts w:ascii="Times New Roman" w:hAnsi="Times New Roman" w:cs="Times New Roman"/>
                <w:sz w:val="28"/>
                <w:szCs w:val="28"/>
              </w:rPr>
            </w:pPr>
          </w:p>
        </w:tc>
        <w:tc>
          <w:tcPr>
            <w:tcW w:w="3399" w:type="pct"/>
            <w:gridSpan w:val="3"/>
            <w:tcBorders>
              <w:top w:val="single" w:sz="6" w:space="0" w:color="auto"/>
              <w:left w:val="nil"/>
              <w:bottom w:val="nil"/>
              <w:right w:val="nil"/>
            </w:tcBorders>
            <w:hideMark/>
          </w:tcPr>
          <w:p w14:paraId="6868737F" w14:textId="77777777" w:rsidR="00FF0778" w:rsidRPr="00065F75" w:rsidRDefault="00FF0778" w:rsidP="00766CBD">
            <w:pPr>
              <w:pStyle w:val="tvhtml"/>
              <w:spacing w:before="0" w:beforeAutospacing="0" w:after="0" w:afterAutospacing="0"/>
              <w:jc w:val="center"/>
              <w:rPr>
                <w:lang w:val="lv-LV"/>
              </w:rPr>
            </w:pPr>
            <w:r w:rsidRPr="00065F75">
              <w:rPr>
                <w:lang w:val="lv-LV"/>
              </w:rPr>
              <w:t>(amats, vārds, uzvārds, tālrunis)</w:t>
            </w:r>
          </w:p>
        </w:tc>
      </w:tr>
      <w:tr w:rsidR="00FF0778" w:rsidRPr="00065F75" w14:paraId="16437D35" w14:textId="77777777" w:rsidTr="00766CBD">
        <w:tc>
          <w:tcPr>
            <w:tcW w:w="1601" w:type="pct"/>
            <w:tcBorders>
              <w:top w:val="nil"/>
              <w:left w:val="nil"/>
              <w:bottom w:val="nil"/>
              <w:right w:val="nil"/>
            </w:tcBorders>
            <w:hideMark/>
          </w:tcPr>
          <w:p w14:paraId="3E3DBCE0" w14:textId="77777777" w:rsidR="00FF0778" w:rsidRPr="00065F75" w:rsidRDefault="00FF0778" w:rsidP="00766CBD">
            <w:pPr>
              <w:spacing w:after="0" w:line="240" w:lineRule="auto"/>
              <w:rPr>
                <w:rFonts w:ascii="Times New Roman" w:hAnsi="Times New Roman" w:cs="Times New Roman"/>
                <w:sz w:val="28"/>
                <w:szCs w:val="28"/>
              </w:rPr>
            </w:pPr>
            <w:r w:rsidRPr="00065F75">
              <w:rPr>
                <w:rFonts w:ascii="Times New Roman" w:hAnsi="Times New Roman" w:cs="Times New Roman"/>
                <w:sz w:val="28"/>
                <w:szCs w:val="28"/>
              </w:rPr>
              <w:t>Atbildīgā persona</w:t>
            </w:r>
          </w:p>
        </w:tc>
        <w:tc>
          <w:tcPr>
            <w:tcW w:w="3399" w:type="pct"/>
            <w:gridSpan w:val="3"/>
            <w:tcBorders>
              <w:top w:val="nil"/>
              <w:left w:val="nil"/>
              <w:bottom w:val="single" w:sz="6" w:space="0" w:color="auto"/>
              <w:right w:val="nil"/>
            </w:tcBorders>
            <w:hideMark/>
          </w:tcPr>
          <w:p w14:paraId="6183BF01" w14:textId="77777777" w:rsidR="00FF0778" w:rsidRPr="00065F75" w:rsidRDefault="00FF0778" w:rsidP="00766CBD">
            <w:pPr>
              <w:spacing w:after="0" w:line="240" w:lineRule="auto"/>
              <w:rPr>
                <w:rFonts w:ascii="Times New Roman" w:hAnsi="Times New Roman" w:cs="Times New Roman"/>
                <w:sz w:val="28"/>
                <w:szCs w:val="28"/>
              </w:rPr>
            </w:pPr>
          </w:p>
        </w:tc>
      </w:tr>
      <w:tr w:rsidR="00FF0778" w:rsidRPr="00065F75" w14:paraId="174B81FB" w14:textId="77777777" w:rsidTr="00197B28">
        <w:trPr>
          <w:trHeight w:val="401"/>
        </w:trPr>
        <w:tc>
          <w:tcPr>
            <w:tcW w:w="1601" w:type="pct"/>
            <w:tcBorders>
              <w:top w:val="nil"/>
              <w:left w:val="nil"/>
              <w:bottom w:val="nil"/>
              <w:right w:val="nil"/>
            </w:tcBorders>
            <w:hideMark/>
          </w:tcPr>
          <w:p w14:paraId="362706B0" w14:textId="77777777" w:rsidR="00FF0778" w:rsidRPr="00065F75" w:rsidRDefault="00FF0778" w:rsidP="00197B28">
            <w:pPr>
              <w:spacing w:after="0" w:line="240" w:lineRule="auto"/>
              <w:rPr>
                <w:rFonts w:ascii="Times New Roman" w:hAnsi="Times New Roman" w:cs="Times New Roman"/>
                <w:sz w:val="28"/>
                <w:szCs w:val="28"/>
              </w:rPr>
            </w:pPr>
          </w:p>
        </w:tc>
        <w:tc>
          <w:tcPr>
            <w:tcW w:w="3399" w:type="pct"/>
            <w:gridSpan w:val="3"/>
            <w:tcBorders>
              <w:top w:val="single" w:sz="6" w:space="0" w:color="auto"/>
              <w:left w:val="nil"/>
              <w:bottom w:val="nil"/>
              <w:right w:val="nil"/>
            </w:tcBorders>
            <w:hideMark/>
          </w:tcPr>
          <w:p w14:paraId="12385CC4" w14:textId="77777777" w:rsidR="00FF0778" w:rsidRPr="00065F75" w:rsidRDefault="00FF0778" w:rsidP="00197B28">
            <w:pPr>
              <w:pStyle w:val="tvhtml"/>
              <w:spacing w:before="0" w:beforeAutospacing="0" w:after="0" w:afterAutospacing="0"/>
              <w:jc w:val="center"/>
              <w:rPr>
                <w:lang w:val="lv-LV"/>
              </w:rPr>
            </w:pPr>
            <w:r w:rsidRPr="00065F75">
              <w:rPr>
                <w:lang w:val="lv-LV"/>
              </w:rPr>
              <w:t>(amats, vārds, uzvārds, paraksts)</w:t>
            </w:r>
          </w:p>
        </w:tc>
      </w:tr>
    </w:tbl>
    <w:p w14:paraId="17B85D8C" w14:textId="633C88A7" w:rsidR="00197B28" w:rsidRPr="00065F75" w:rsidRDefault="00197B28" w:rsidP="00241037">
      <w:pPr>
        <w:spacing w:after="0" w:line="240" w:lineRule="auto"/>
        <w:rPr>
          <w:rFonts w:ascii="Times New Roman" w:eastAsia="Times New Roman" w:hAnsi="Times New Roman" w:cs="Times New Roman"/>
          <w:b/>
          <w:bCs/>
          <w:sz w:val="24"/>
          <w:szCs w:val="24"/>
          <w:lang w:eastAsia="en-GB"/>
        </w:rPr>
      </w:pPr>
    </w:p>
    <w:p w14:paraId="13623B3E" w14:textId="40522A68" w:rsidR="00912937" w:rsidRPr="00065F75" w:rsidRDefault="009C565E" w:rsidP="0044363A">
      <w:pPr>
        <w:pStyle w:val="tvhtml"/>
        <w:tabs>
          <w:tab w:val="left" w:pos="6804"/>
          <w:tab w:val="left" w:pos="7230"/>
        </w:tabs>
        <w:spacing w:before="0" w:beforeAutospacing="0" w:after="0" w:afterAutospacing="0"/>
        <w:ind w:firstLine="709"/>
        <w:jc w:val="both"/>
        <w:rPr>
          <w:b/>
          <w:bCs/>
          <w:sz w:val="28"/>
          <w:szCs w:val="28"/>
          <w:lang w:val="lv-LV"/>
        </w:rPr>
      </w:pPr>
      <w:r w:rsidRPr="00065F75">
        <w:rPr>
          <w:b/>
          <w:bCs/>
          <w:sz w:val="28"/>
          <w:szCs w:val="28"/>
          <w:lang w:val="lv-LV"/>
        </w:rPr>
        <w:t>A</w:t>
      </w:r>
      <w:r w:rsidR="0044363A" w:rsidRPr="00065F75">
        <w:rPr>
          <w:b/>
          <w:bCs/>
          <w:sz w:val="28"/>
          <w:szCs w:val="28"/>
          <w:lang w:val="lv-LV"/>
        </w:rPr>
        <w:t> </w:t>
      </w:r>
      <w:r w:rsidR="00AF5A7D" w:rsidRPr="00065F75">
        <w:rPr>
          <w:b/>
          <w:bCs/>
          <w:sz w:val="28"/>
          <w:szCs w:val="28"/>
          <w:lang w:val="lv-LV"/>
        </w:rPr>
        <w:t>daļa:</w:t>
      </w:r>
      <w:r w:rsidR="0044363A" w:rsidRPr="00065F75">
        <w:rPr>
          <w:b/>
          <w:bCs/>
          <w:sz w:val="28"/>
          <w:szCs w:val="28"/>
          <w:lang w:val="lv-LV"/>
        </w:rPr>
        <w:t> </w:t>
      </w:r>
      <w:r w:rsidR="00AF5A7D" w:rsidRPr="00065F75">
        <w:rPr>
          <w:b/>
          <w:bCs/>
          <w:sz w:val="28"/>
          <w:szCs w:val="28"/>
          <w:lang w:val="lv-LV"/>
        </w:rPr>
        <w:t>Rind</w:t>
      </w:r>
      <w:r w:rsidR="00EC2D00" w:rsidRPr="00065F75">
        <w:rPr>
          <w:b/>
          <w:bCs/>
          <w:sz w:val="28"/>
          <w:szCs w:val="28"/>
          <w:lang w:val="lv-LV"/>
        </w:rPr>
        <w:t>as</w:t>
      </w:r>
      <w:r w:rsidR="00AF5A7D" w:rsidRPr="00065F75">
        <w:rPr>
          <w:b/>
          <w:bCs/>
          <w:sz w:val="28"/>
          <w:szCs w:val="28"/>
          <w:lang w:val="lv-LV"/>
        </w:rPr>
        <w:t xml:space="preserve"> A1 un A2 aizpilda </w:t>
      </w:r>
      <w:r w:rsidRPr="00065F75">
        <w:rPr>
          <w:b/>
          <w:bCs/>
          <w:sz w:val="28"/>
          <w:szCs w:val="28"/>
          <w:lang w:val="lv-LV"/>
        </w:rPr>
        <w:t>visas šo noteikumu 2.3</w:t>
      </w:r>
      <w:r w:rsidR="00D630B3" w:rsidRPr="00065F75">
        <w:rPr>
          <w:b/>
          <w:bCs/>
          <w:sz w:val="28"/>
          <w:szCs w:val="28"/>
          <w:lang w:val="lv-LV"/>
        </w:rPr>
        <w:t>.</w:t>
      </w:r>
      <w:r w:rsidR="0044363A" w:rsidRPr="00065F75">
        <w:rPr>
          <w:b/>
          <w:bCs/>
          <w:sz w:val="28"/>
          <w:szCs w:val="28"/>
          <w:lang w:val="lv-LV"/>
        </w:rPr>
        <w:t> </w:t>
      </w:r>
      <w:r w:rsidR="00D630B3" w:rsidRPr="00065F75">
        <w:rPr>
          <w:b/>
          <w:bCs/>
          <w:sz w:val="28"/>
          <w:szCs w:val="28"/>
          <w:lang w:val="lv-LV"/>
        </w:rPr>
        <w:t>a</w:t>
      </w:r>
      <w:r w:rsidRPr="00065F75">
        <w:rPr>
          <w:b/>
          <w:bCs/>
          <w:sz w:val="28"/>
          <w:szCs w:val="28"/>
          <w:lang w:val="lv-LV"/>
        </w:rPr>
        <w:t>pakšpunktā minētās personas</w:t>
      </w:r>
    </w:p>
    <w:p w14:paraId="74BB9AB9" w14:textId="77777777" w:rsidR="000861BA" w:rsidRPr="00065F75" w:rsidRDefault="000861BA" w:rsidP="000861BA">
      <w:pPr>
        <w:pStyle w:val="tvhtml"/>
        <w:tabs>
          <w:tab w:val="left" w:pos="6804"/>
          <w:tab w:val="left" w:pos="7230"/>
        </w:tabs>
        <w:spacing w:before="0" w:beforeAutospacing="0" w:after="0" w:afterAutospacing="0"/>
        <w:jc w:val="both"/>
        <w:rPr>
          <w:b/>
          <w:bCs/>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2283"/>
        <w:gridCol w:w="4383"/>
        <w:gridCol w:w="1918"/>
      </w:tblGrid>
      <w:tr w:rsidR="00912937" w:rsidRPr="00065F75" w14:paraId="13623B43" w14:textId="77777777" w:rsidTr="00EC2D00">
        <w:trPr>
          <w:trHeight w:val="390"/>
        </w:trPr>
        <w:tc>
          <w:tcPr>
            <w:tcW w:w="299" w:type="pct"/>
            <w:vMerge w:val="restart"/>
            <w:tcBorders>
              <w:top w:val="outset" w:sz="6" w:space="0" w:color="414142"/>
              <w:left w:val="outset" w:sz="6" w:space="0" w:color="414142"/>
              <w:bottom w:val="outset" w:sz="6" w:space="0" w:color="414142"/>
              <w:right w:val="outset" w:sz="6" w:space="0" w:color="414142"/>
            </w:tcBorders>
            <w:vAlign w:val="center"/>
            <w:hideMark/>
          </w:tcPr>
          <w:p w14:paraId="13623B3F" w14:textId="77777777" w:rsidR="00912937" w:rsidRPr="00065F75" w:rsidRDefault="009C565E" w:rsidP="00E66333">
            <w:pPr>
              <w:pStyle w:val="tvhtml"/>
              <w:spacing w:before="0" w:beforeAutospacing="0" w:after="0" w:afterAutospacing="0"/>
              <w:jc w:val="center"/>
              <w:rPr>
                <w:lang w:val="lv-LV"/>
              </w:rPr>
            </w:pPr>
            <w:r w:rsidRPr="00065F75">
              <w:rPr>
                <w:lang w:val="lv-LV"/>
              </w:rPr>
              <w:t>A1</w:t>
            </w:r>
          </w:p>
        </w:tc>
        <w:tc>
          <w:tcPr>
            <w:tcW w:w="1250" w:type="pct"/>
            <w:vMerge w:val="restart"/>
            <w:tcBorders>
              <w:top w:val="outset" w:sz="6" w:space="0" w:color="414142"/>
              <w:left w:val="outset" w:sz="6" w:space="0" w:color="414142"/>
              <w:bottom w:val="outset" w:sz="6" w:space="0" w:color="414142"/>
              <w:right w:val="outset" w:sz="6" w:space="0" w:color="414142"/>
            </w:tcBorders>
            <w:vAlign w:val="center"/>
            <w:hideMark/>
          </w:tcPr>
          <w:p w14:paraId="13623B40" w14:textId="77777777" w:rsidR="00912937" w:rsidRPr="00065F75" w:rsidRDefault="009C565E" w:rsidP="00EC2D00">
            <w:pPr>
              <w:spacing w:after="0" w:line="240" w:lineRule="auto"/>
              <w:jc w:val="center"/>
              <w:rPr>
                <w:rFonts w:ascii="Times New Roman" w:hAnsi="Times New Roman" w:cs="Times New Roman"/>
                <w:sz w:val="24"/>
                <w:szCs w:val="24"/>
              </w:rPr>
            </w:pPr>
            <w:r w:rsidRPr="00065F75">
              <w:rPr>
                <w:rFonts w:ascii="Times New Roman" w:hAnsi="Times New Roman" w:cs="Times New Roman"/>
                <w:sz w:val="24"/>
                <w:szCs w:val="24"/>
              </w:rPr>
              <w:t>Personas darbības veids ar atkritumiem</w:t>
            </w:r>
          </w:p>
        </w:tc>
        <w:tc>
          <w:tcPr>
            <w:tcW w:w="2400" w:type="pct"/>
            <w:tcBorders>
              <w:top w:val="outset" w:sz="6" w:space="0" w:color="414142"/>
              <w:left w:val="outset" w:sz="6" w:space="0" w:color="414142"/>
              <w:bottom w:val="outset" w:sz="6" w:space="0" w:color="414142"/>
              <w:right w:val="outset" w:sz="6" w:space="0" w:color="414142"/>
            </w:tcBorders>
            <w:hideMark/>
          </w:tcPr>
          <w:p w14:paraId="13623B41" w14:textId="77777777" w:rsidR="00912937" w:rsidRPr="00065F75" w:rsidRDefault="009C565E" w:rsidP="00EC2D00">
            <w:pPr>
              <w:spacing w:after="0" w:line="240" w:lineRule="auto"/>
              <w:rPr>
                <w:rFonts w:ascii="Times New Roman" w:hAnsi="Times New Roman" w:cs="Times New Roman"/>
                <w:sz w:val="24"/>
                <w:szCs w:val="24"/>
              </w:rPr>
            </w:pPr>
            <w:r w:rsidRPr="00065F75">
              <w:rPr>
                <w:rFonts w:ascii="Times New Roman" w:hAnsi="Times New Roman" w:cs="Times New Roman"/>
                <w:sz w:val="24"/>
                <w:szCs w:val="24"/>
              </w:rPr>
              <w:t>1. Atkritumu radītājs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13623B42" w14:textId="77777777" w:rsidR="00912937" w:rsidRPr="00065F75" w:rsidRDefault="00912937" w:rsidP="00E66333">
            <w:pPr>
              <w:spacing w:after="0" w:line="240" w:lineRule="auto"/>
              <w:rPr>
                <w:rFonts w:ascii="Times New Roman" w:hAnsi="Times New Roman" w:cs="Times New Roman"/>
                <w:sz w:val="24"/>
                <w:szCs w:val="24"/>
              </w:rPr>
            </w:pPr>
          </w:p>
        </w:tc>
      </w:tr>
      <w:tr w:rsidR="00912937" w:rsidRPr="00065F75" w14:paraId="13623B48" w14:textId="77777777" w:rsidTr="00EC2D00">
        <w:trPr>
          <w:trHeight w:val="40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B44" w14:textId="77777777" w:rsidR="00912937" w:rsidRPr="00065F75" w:rsidRDefault="00912937" w:rsidP="00E66333">
            <w:pPr>
              <w:spacing w:after="0" w:line="240" w:lineRule="auto"/>
              <w:rPr>
                <w:rFonts w:ascii="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B45" w14:textId="77777777" w:rsidR="00912937" w:rsidRPr="00065F75" w:rsidRDefault="00912937" w:rsidP="00EC2D00">
            <w:pPr>
              <w:spacing w:after="0" w:line="240" w:lineRule="auto"/>
              <w:jc w:val="center"/>
              <w:rPr>
                <w:rFonts w:ascii="Times New Roman" w:hAnsi="Times New Roman" w:cs="Times New Roman"/>
                <w:sz w:val="24"/>
                <w:szCs w:val="24"/>
              </w:rPr>
            </w:pPr>
          </w:p>
        </w:tc>
        <w:tc>
          <w:tcPr>
            <w:tcW w:w="2400" w:type="pct"/>
            <w:tcBorders>
              <w:top w:val="outset" w:sz="6" w:space="0" w:color="414142"/>
              <w:left w:val="outset" w:sz="6" w:space="0" w:color="414142"/>
              <w:bottom w:val="outset" w:sz="6" w:space="0" w:color="414142"/>
              <w:right w:val="outset" w:sz="6" w:space="0" w:color="414142"/>
            </w:tcBorders>
            <w:hideMark/>
          </w:tcPr>
          <w:p w14:paraId="13623B46" w14:textId="77777777" w:rsidR="00912937" w:rsidRPr="00065F75" w:rsidRDefault="009C565E" w:rsidP="00EC2D00">
            <w:pPr>
              <w:spacing w:after="0" w:line="240" w:lineRule="auto"/>
              <w:rPr>
                <w:rFonts w:ascii="Times New Roman" w:hAnsi="Times New Roman" w:cs="Times New Roman"/>
                <w:sz w:val="24"/>
                <w:szCs w:val="24"/>
              </w:rPr>
            </w:pPr>
            <w:r w:rsidRPr="00065F75">
              <w:rPr>
                <w:rFonts w:ascii="Times New Roman" w:hAnsi="Times New Roman" w:cs="Times New Roman"/>
                <w:sz w:val="24"/>
                <w:szCs w:val="24"/>
              </w:rPr>
              <w:t>2. Atkritumu apsaimniekotājs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13623B47" w14:textId="77777777" w:rsidR="00912937" w:rsidRPr="00065F75" w:rsidRDefault="00912937" w:rsidP="00E66333">
            <w:pPr>
              <w:spacing w:after="0" w:line="240" w:lineRule="auto"/>
              <w:rPr>
                <w:rFonts w:ascii="Times New Roman" w:hAnsi="Times New Roman" w:cs="Times New Roman"/>
                <w:sz w:val="24"/>
                <w:szCs w:val="24"/>
              </w:rPr>
            </w:pPr>
          </w:p>
        </w:tc>
      </w:tr>
      <w:tr w:rsidR="00912937" w:rsidRPr="00065F75" w14:paraId="13623B4D" w14:textId="77777777" w:rsidTr="00EC2D00">
        <w:trPr>
          <w:trHeight w:val="15"/>
        </w:trPr>
        <w:tc>
          <w:tcPr>
            <w:tcW w:w="299" w:type="pct"/>
            <w:vMerge w:val="restart"/>
            <w:tcBorders>
              <w:top w:val="outset" w:sz="6" w:space="0" w:color="414142"/>
              <w:left w:val="outset" w:sz="6" w:space="0" w:color="414142"/>
              <w:right w:val="outset" w:sz="6" w:space="0" w:color="414142"/>
            </w:tcBorders>
            <w:vAlign w:val="center"/>
            <w:hideMark/>
          </w:tcPr>
          <w:p w14:paraId="13623B49" w14:textId="77777777" w:rsidR="00912937" w:rsidRPr="00065F75" w:rsidRDefault="009C565E" w:rsidP="00E66333">
            <w:pPr>
              <w:pStyle w:val="tvhtml"/>
              <w:spacing w:before="0" w:beforeAutospacing="0" w:after="0" w:afterAutospacing="0"/>
              <w:jc w:val="center"/>
              <w:rPr>
                <w:lang w:val="lv-LV"/>
              </w:rPr>
            </w:pPr>
            <w:r w:rsidRPr="00065F75">
              <w:rPr>
                <w:lang w:val="lv-LV"/>
              </w:rPr>
              <w:t>A2</w:t>
            </w:r>
          </w:p>
        </w:tc>
        <w:tc>
          <w:tcPr>
            <w:tcW w:w="1250" w:type="pct"/>
            <w:vMerge w:val="restart"/>
            <w:tcBorders>
              <w:top w:val="outset" w:sz="6" w:space="0" w:color="414142"/>
              <w:left w:val="outset" w:sz="6" w:space="0" w:color="414142"/>
              <w:right w:val="outset" w:sz="6" w:space="0" w:color="414142"/>
            </w:tcBorders>
            <w:vAlign w:val="center"/>
            <w:hideMark/>
          </w:tcPr>
          <w:p w14:paraId="13623B4A" w14:textId="77777777" w:rsidR="00912937" w:rsidRPr="00065F75" w:rsidRDefault="009C565E" w:rsidP="00EC2D00">
            <w:pPr>
              <w:spacing w:after="0" w:line="240" w:lineRule="auto"/>
              <w:jc w:val="center"/>
              <w:rPr>
                <w:rFonts w:ascii="Times New Roman" w:hAnsi="Times New Roman" w:cs="Times New Roman"/>
                <w:sz w:val="24"/>
                <w:szCs w:val="24"/>
              </w:rPr>
            </w:pPr>
            <w:r w:rsidRPr="00065F75">
              <w:rPr>
                <w:rFonts w:ascii="Times New Roman" w:hAnsi="Times New Roman" w:cs="Times New Roman"/>
                <w:sz w:val="24"/>
                <w:szCs w:val="24"/>
              </w:rPr>
              <w:t>Personas statuss</w:t>
            </w:r>
          </w:p>
        </w:tc>
        <w:tc>
          <w:tcPr>
            <w:tcW w:w="2400" w:type="pct"/>
            <w:tcBorders>
              <w:top w:val="outset" w:sz="6" w:space="0" w:color="414142"/>
              <w:left w:val="outset" w:sz="6" w:space="0" w:color="414142"/>
              <w:bottom w:val="outset" w:sz="6" w:space="0" w:color="414142"/>
              <w:right w:val="outset" w:sz="6" w:space="0" w:color="414142"/>
            </w:tcBorders>
            <w:hideMark/>
          </w:tcPr>
          <w:p w14:paraId="13623B4B" w14:textId="77777777" w:rsidR="00912937" w:rsidRPr="00065F75" w:rsidRDefault="009C565E" w:rsidP="00EC2D00">
            <w:pPr>
              <w:spacing w:after="0" w:line="240" w:lineRule="auto"/>
              <w:rPr>
                <w:rFonts w:ascii="Times New Roman" w:hAnsi="Times New Roman" w:cs="Times New Roman"/>
                <w:sz w:val="24"/>
                <w:szCs w:val="24"/>
              </w:rPr>
            </w:pPr>
            <w:r w:rsidRPr="00065F75">
              <w:rPr>
                <w:rFonts w:ascii="Times New Roman" w:hAnsi="Times New Roman" w:cs="Times New Roman"/>
                <w:sz w:val="24"/>
                <w:szCs w:val="24"/>
              </w:rPr>
              <w:t>Pašvaldības vai valsts kapitālsabiedrība, aģentūra vai iestāde</w:t>
            </w:r>
          </w:p>
        </w:tc>
        <w:tc>
          <w:tcPr>
            <w:tcW w:w="1050" w:type="pct"/>
            <w:tcBorders>
              <w:top w:val="outset" w:sz="6" w:space="0" w:color="414142"/>
              <w:left w:val="outset" w:sz="6" w:space="0" w:color="414142"/>
              <w:bottom w:val="single" w:sz="4" w:space="0" w:color="auto"/>
              <w:right w:val="outset" w:sz="6" w:space="0" w:color="414142"/>
            </w:tcBorders>
            <w:vAlign w:val="center"/>
            <w:hideMark/>
          </w:tcPr>
          <w:p w14:paraId="13623B4C" w14:textId="77777777" w:rsidR="00912937" w:rsidRPr="00065F75" w:rsidRDefault="00912937" w:rsidP="00E66333">
            <w:pPr>
              <w:spacing w:after="0" w:line="240" w:lineRule="auto"/>
              <w:rPr>
                <w:rFonts w:ascii="Times New Roman" w:hAnsi="Times New Roman" w:cs="Times New Roman"/>
                <w:sz w:val="24"/>
                <w:szCs w:val="24"/>
              </w:rPr>
            </w:pPr>
          </w:p>
        </w:tc>
      </w:tr>
      <w:tr w:rsidR="00912937" w:rsidRPr="00065F75" w14:paraId="13623B52" w14:textId="77777777" w:rsidTr="00EC2D00">
        <w:trPr>
          <w:trHeight w:val="15"/>
        </w:trPr>
        <w:tc>
          <w:tcPr>
            <w:tcW w:w="0" w:type="auto"/>
            <w:vMerge/>
            <w:tcBorders>
              <w:left w:val="outset" w:sz="6" w:space="0" w:color="414142"/>
              <w:right w:val="outset" w:sz="6" w:space="0" w:color="414142"/>
            </w:tcBorders>
            <w:vAlign w:val="center"/>
            <w:hideMark/>
          </w:tcPr>
          <w:p w14:paraId="13623B4E" w14:textId="77777777" w:rsidR="00912937" w:rsidRPr="00065F75" w:rsidRDefault="00912937" w:rsidP="00E66333">
            <w:pPr>
              <w:spacing w:after="0" w:line="240" w:lineRule="auto"/>
              <w:rPr>
                <w:rFonts w:ascii="Times New Roman" w:hAnsi="Times New Roman" w:cs="Times New Roman"/>
                <w:sz w:val="24"/>
                <w:szCs w:val="24"/>
              </w:rPr>
            </w:pPr>
          </w:p>
        </w:tc>
        <w:tc>
          <w:tcPr>
            <w:tcW w:w="0" w:type="auto"/>
            <w:vMerge/>
            <w:tcBorders>
              <w:left w:val="outset" w:sz="6" w:space="0" w:color="414142"/>
              <w:right w:val="outset" w:sz="6" w:space="0" w:color="414142"/>
            </w:tcBorders>
            <w:hideMark/>
          </w:tcPr>
          <w:p w14:paraId="13623B4F" w14:textId="77777777" w:rsidR="00912937" w:rsidRPr="00065F75" w:rsidRDefault="00912937" w:rsidP="00EC2D00">
            <w:pPr>
              <w:spacing w:after="0" w:line="240" w:lineRule="auto"/>
              <w:rPr>
                <w:rFonts w:ascii="Times New Roman" w:hAnsi="Times New Roman" w:cs="Times New Roman"/>
                <w:sz w:val="24"/>
                <w:szCs w:val="24"/>
              </w:rPr>
            </w:pPr>
          </w:p>
        </w:tc>
        <w:tc>
          <w:tcPr>
            <w:tcW w:w="2400" w:type="pct"/>
            <w:tcBorders>
              <w:top w:val="outset" w:sz="6" w:space="0" w:color="414142"/>
              <w:left w:val="outset" w:sz="6" w:space="0" w:color="414142"/>
              <w:bottom w:val="outset" w:sz="6" w:space="0" w:color="414142"/>
              <w:right w:val="single" w:sz="4" w:space="0" w:color="auto"/>
            </w:tcBorders>
            <w:shd w:val="clear" w:color="auto" w:fill="FFFFFF"/>
            <w:hideMark/>
          </w:tcPr>
          <w:p w14:paraId="13623B50" w14:textId="77777777" w:rsidR="00912937" w:rsidRPr="00065F75" w:rsidRDefault="009C565E" w:rsidP="00EC2D00">
            <w:pPr>
              <w:spacing w:after="0" w:line="240" w:lineRule="auto"/>
              <w:rPr>
                <w:rFonts w:ascii="Times New Roman" w:hAnsi="Times New Roman" w:cs="Times New Roman"/>
                <w:sz w:val="24"/>
                <w:szCs w:val="24"/>
              </w:rPr>
            </w:pPr>
            <w:r w:rsidRPr="00065F75">
              <w:rPr>
                <w:rFonts w:ascii="Times New Roman" w:hAnsi="Times New Roman" w:cs="Times New Roman"/>
                <w:sz w:val="24"/>
                <w:szCs w:val="24"/>
              </w:rPr>
              <w:t>Komersants (izņemot valsts vai pašvaldības kapitālsabiedrības)</w:t>
            </w:r>
          </w:p>
        </w:tc>
        <w:tc>
          <w:tcPr>
            <w:tcW w:w="0" w:type="auto"/>
            <w:tcBorders>
              <w:top w:val="single" w:sz="4" w:space="0" w:color="auto"/>
              <w:left w:val="single" w:sz="4" w:space="0" w:color="auto"/>
              <w:bottom w:val="single" w:sz="4" w:space="0" w:color="auto"/>
              <w:right w:val="single" w:sz="4" w:space="0" w:color="auto"/>
            </w:tcBorders>
            <w:vAlign w:val="center"/>
            <w:hideMark/>
          </w:tcPr>
          <w:p w14:paraId="13623B51" w14:textId="16E98CB1" w:rsidR="00912937" w:rsidRPr="00065F75" w:rsidRDefault="00912937" w:rsidP="00E66333">
            <w:pPr>
              <w:spacing w:after="0" w:line="240" w:lineRule="auto"/>
              <w:rPr>
                <w:rFonts w:ascii="Times New Roman" w:hAnsi="Times New Roman" w:cs="Times New Roman"/>
                <w:sz w:val="24"/>
                <w:szCs w:val="24"/>
              </w:rPr>
            </w:pPr>
          </w:p>
        </w:tc>
      </w:tr>
      <w:tr w:rsidR="00912937" w:rsidRPr="00065F75" w14:paraId="13623B57" w14:textId="77777777" w:rsidTr="00EC2D00">
        <w:trPr>
          <w:trHeight w:val="15"/>
        </w:trPr>
        <w:tc>
          <w:tcPr>
            <w:tcW w:w="0" w:type="auto"/>
            <w:vMerge/>
            <w:tcBorders>
              <w:left w:val="outset" w:sz="6" w:space="0" w:color="414142"/>
              <w:bottom w:val="outset" w:sz="6" w:space="0" w:color="414142"/>
              <w:right w:val="outset" w:sz="6" w:space="0" w:color="414142"/>
            </w:tcBorders>
            <w:vAlign w:val="center"/>
            <w:hideMark/>
          </w:tcPr>
          <w:p w14:paraId="13623B53" w14:textId="77777777" w:rsidR="00912937" w:rsidRPr="00065F75" w:rsidRDefault="00912937" w:rsidP="00E66333">
            <w:pPr>
              <w:spacing w:after="0" w:line="240" w:lineRule="auto"/>
              <w:rPr>
                <w:rFonts w:ascii="Times New Roman" w:hAnsi="Times New Roman" w:cs="Times New Roman"/>
                <w:sz w:val="24"/>
                <w:szCs w:val="24"/>
              </w:rPr>
            </w:pPr>
          </w:p>
        </w:tc>
        <w:tc>
          <w:tcPr>
            <w:tcW w:w="0" w:type="auto"/>
            <w:vMerge/>
            <w:tcBorders>
              <w:left w:val="outset" w:sz="6" w:space="0" w:color="414142"/>
              <w:bottom w:val="outset" w:sz="6" w:space="0" w:color="414142"/>
              <w:right w:val="outset" w:sz="6" w:space="0" w:color="414142"/>
            </w:tcBorders>
            <w:hideMark/>
          </w:tcPr>
          <w:p w14:paraId="13623B54" w14:textId="77777777" w:rsidR="00912937" w:rsidRPr="00065F75" w:rsidRDefault="00912937" w:rsidP="00EC2D00">
            <w:pPr>
              <w:spacing w:after="0" w:line="240" w:lineRule="auto"/>
              <w:rPr>
                <w:rFonts w:ascii="Times New Roman" w:hAnsi="Times New Roman" w:cs="Times New Roman"/>
                <w:sz w:val="24"/>
                <w:szCs w:val="24"/>
              </w:rPr>
            </w:pPr>
          </w:p>
        </w:tc>
        <w:tc>
          <w:tcPr>
            <w:tcW w:w="2400" w:type="pct"/>
            <w:tcBorders>
              <w:top w:val="outset" w:sz="6" w:space="0" w:color="414142"/>
              <w:left w:val="outset" w:sz="6" w:space="0" w:color="414142"/>
              <w:bottom w:val="outset" w:sz="6" w:space="0" w:color="414142"/>
              <w:right w:val="single" w:sz="4" w:space="0" w:color="auto"/>
            </w:tcBorders>
            <w:shd w:val="clear" w:color="auto" w:fill="FFFFFF"/>
            <w:hideMark/>
          </w:tcPr>
          <w:p w14:paraId="13623B55" w14:textId="77777777" w:rsidR="00912937" w:rsidRPr="00065F75" w:rsidRDefault="009C565E" w:rsidP="00EC2D00">
            <w:pPr>
              <w:spacing w:after="0" w:line="240" w:lineRule="auto"/>
              <w:rPr>
                <w:rFonts w:ascii="Times New Roman" w:hAnsi="Times New Roman" w:cs="Times New Roman"/>
                <w:sz w:val="24"/>
                <w:szCs w:val="24"/>
              </w:rPr>
            </w:pPr>
            <w:r w:rsidRPr="00065F75">
              <w:rPr>
                <w:rFonts w:ascii="Times New Roman" w:hAnsi="Times New Roman" w:cs="Times New Roman"/>
                <w:sz w:val="24"/>
                <w:szCs w:val="24"/>
              </w:rPr>
              <w:t>Fiziska persona</w:t>
            </w:r>
          </w:p>
        </w:tc>
        <w:tc>
          <w:tcPr>
            <w:tcW w:w="0" w:type="auto"/>
            <w:tcBorders>
              <w:top w:val="single" w:sz="4" w:space="0" w:color="auto"/>
              <w:left w:val="single" w:sz="4" w:space="0" w:color="auto"/>
              <w:bottom w:val="single" w:sz="4" w:space="0" w:color="auto"/>
              <w:right w:val="single" w:sz="4" w:space="0" w:color="auto"/>
            </w:tcBorders>
            <w:vAlign w:val="center"/>
            <w:hideMark/>
          </w:tcPr>
          <w:p w14:paraId="13623B56" w14:textId="77777777" w:rsidR="00912937" w:rsidRPr="00065F75" w:rsidRDefault="00912937" w:rsidP="00E66333">
            <w:pPr>
              <w:spacing w:after="0" w:line="240" w:lineRule="auto"/>
              <w:rPr>
                <w:rFonts w:ascii="Times New Roman" w:hAnsi="Times New Roman" w:cs="Times New Roman"/>
                <w:sz w:val="24"/>
                <w:szCs w:val="24"/>
              </w:rPr>
            </w:pPr>
          </w:p>
        </w:tc>
      </w:tr>
    </w:tbl>
    <w:p w14:paraId="57C83CE3" w14:textId="77777777" w:rsidR="00241037" w:rsidRPr="00065F75" w:rsidRDefault="00241037" w:rsidP="00241037">
      <w:pPr>
        <w:shd w:val="clear" w:color="auto" w:fill="FFFFFF"/>
        <w:spacing w:after="0" w:line="240" w:lineRule="auto"/>
        <w:rPr>
          <w:rFonts w:ascii="Times New Roman" w:eastAsia="Times New Roman" w:hAnsi="Times New Roman" w:cs="Times New Roman"/>
          <w:b/>
          <w:bCs/>
          <w:sz w:val="24"/>
          <w:szCs w:val="24"/>
        </w:rPr>
      </w:pPr>
    </w:p>
    <w:p w14:paraId="13623B59" w14:textId="4B9FADE0" w:rsidR="00912937" w:rsidRPr="00065F75" w:rsidRDefault="009C565E" w:rsidP="0044363A">
      <w:pPr>
        <w:shd w:val="clear" w:color="auto" w:fill="FFFFFF"/>
        <w:spacing w:after="0" w:line="240" w:lineRule="auto"/>
        <w:ind w:firstLine="709"/>
        <w:rPr>
          <w:rFonts w:ascii="Times New Roman" w:eastAsia="Times New Roman" w:hAnsi="Times New Roman" w:cs="Times New Roman"/>
          <w:b/>
          <w:bCs/>
          <w:sz w:val="28"/>
          <w:szCs w:val="28"/>
        </w:rPr>
      </w:pPr>
      <w:r w:rsidRPr="00065F75">
        <w:rPr>
          <w:rFonts w:ascii="Times New Roman" w:eastAsia="Times New Roman" w:hAnsi="Times New Roman" w:cs="Times New Roman"/>
          <w:b/>
          <w:bCs/>
          <w:sz w:val="28"/>
          <w:szCs w:val="28"/>
        </w:rPr>
        <w:t>B daļa: Rind</w:t>
      </w:r>
      <w:r w:rsidR="00EC2D00" w:rsidRPr="00065F75">
        <w:rPr>
          <w:rFonts w:ascii="Times New Roman" w:eastAsia="Times New Roman" w:hAnsi="Times New Roman" w:cs="Times New Roman"/>
          <w:b/>
          <w:bCs/>
          <w:sz w:val="28"/>
          <w:szCs w:val="28"/>
        </w:rPr>
        <w:t>as</w:t>
      </w:r>
      <w:r w:rsidRPr="00065F75">
        <w:rPr>
          <w:rFonts w:ascii="Times New Roman" w:eastAsia="Times New Roman" w:hAnsi="Times New Roman" w:cs="Times New Roman"/>
          <w:b/>
          <w:bCs/>
          <w:sz w:val="28"/>
          <w:szCs w:val="28"/>
        </w:rPr>
        <w:t xml:space="preserve"> B1–B10 aizpilda operatori vai komersanti, kuri rada atkritumus</w:t>
      </w:r>
    </w:p>
    <w:p w14:paraId="37D4C055" w14:textId="77777777" w:rsidR="00241037" w:rsidRPr="00065F75" w:rsidRDefault="00241037" w:rsidP="00241037">
      <w:pPr>
        <w:shd w:val="clear" w:color="auto" w:fill="FFFFFF"/>
        <w:spacing w:after="0" w:line="240" w:lineRule="auto"/>
        <w:rPr>
          <w:rFonts w:ascii="Times New Roman" w:eastAsia="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8"/>
        <w:gridCol w:w="3419"/>
        <w:gridCol w:w="1684"/>
        <w:gridCol w:w="1196"/>
        <w:gridCol w:w="460"/>
        <w:gridCol w:w="460"/>
        <w:gridCol w:w="460"/>
        <w:gridCol w:w="460"/>
        <w:gridCol w:w="464"/>
      </w:tblGrid>
      <w:tr w:rsidR="00E37903" w:rsidRPr="00065F75" w14:paraId="13623B60" w14:textId="77777777" w:rsidTr="00E37903">
        <w:trPr>
          <w:trHeight w:val="15"/>
        </w:trPr>
        <w:tc>
          <w:tcPr>
            <w:tcW w:w="3738" w:type="pct"/>
            <w:gridSpan w:val="4"/>
            <w:tcBorders>
              <w:top w:val="outset" w:sz="6" w:space="0" w:color="414142"/>
              <w:left w:val="outset" w:sz="6" w:space="0" w:color="414142"/>
              <w:bottom w:val="outset" w:sz="6" w:space="0" w:color="414142"/>
              <w:right w:val="outset" w:sz="6" w:space="0" w:color="414142"/>
            </w:tcBorders>
            <w:vAlign w:val="bottom"/>
            <w:hideMark/>
          </w:tcPr>
          <w:p w14:paraId="13623B5A"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outset" w:sz="6" w:space="0" w:color="414142"/>
              <w:left w:val="outset" w:sz="6" w:space="0" w:color="414142"/>
              <w:bottom w:val="single" w:sz="4" w:space="0" w:color="auto"/>
              <w:right w:val="outset" w:sz="6" w:space="0" w:color="414142"/>
            </w:tcBorders>
            <w:vAlign w:val="bottom"/>
            <w:hideMark/>
          </w:tcPr>
          <w:p w14:paraId="601D626B" w14:textId="77777777" w:rsidR="00E37903" w:rsidRPr="00065F75" w:rsidRDefault="00E37903" w:rsidP="00E66333">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1.</w:t>
            </w:r>
          </w:p>
        </w:tc>
        <w:tc>
          <w:tcPr>
            <w:tcW w:w="252" w:type="pct"/>
            <w:tcBorders>
              <w:top w:val="outset" w:sz="6" w:space="0" w:color="414142"/>
              <w:left w:val="outset" w:sz="6" w:space="0" w:color="414142"/>
              <w:bottom w:val="single" w:sz="4" w:space="0" w:color="auto"/>
              <w:right w:val="outset" w:sz="6" w:space="0" w:color="414142"/>
            </w:tcBorders>
            <w:vAlign w:val="bottom"/>
          </w:tcPr>
          <w:p w14:paraId="7B3B6BCB" w14:textId="31A34867" w:rsidR="00E37903" w:rsidRPr="00065F75" w:rsidRDefault="00E37903" w:rsidP="00E66333">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2.</w:t>
            </w:r>
          </w:p>
        </w:tc>
        <w:tc>
          <w:tcPr>
            <w:tcW w:w="252" w:type="pct"/>
            <w:tcBorders>
              <w:top w:val="outset" w:sz="6" w:space="0" w:color="414142"/>
              <w:left w:val="outset" w:sz="6" w:space="0" w:color="414142"/>
              <w:bottom w:val="single" w:sz="4" w:space="0" w:color="auto"/>
              <w:right w:val="outset" w:sz="6" w:space="0" w:color="414142"/>
            </w:tcBorders>
            <w:vAlign w:val="bottom"/>
          </w:tcPr>
          <w:p w14:paraId="2226CA6F" w14:textId="4530C67C" w:rsidR="00E37903" w:rsidRPr="00065F75" w:rsidRDefault="00E37903" w:rsidP="00E66333">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3.</w:t>
            </w:r>
          </w:p>
        </w:tc>
        <w:tc>
          <w:tcPr>
            <w:tcW w:w="252" w:type="pct"/>
            <w:tcBorders>
              <w:top w:val="outset" w:sz="6" w:space="0" w:color="414142"/>
              <w:left w:val="outset" w:sz="6" w:space="0" w:color="414142"/>
              <w:bottom w:val="single" w:sz="4" w:space="0" w:color="auto"/>
              <w:right w:val="outset" w:sz="6" w:space="0" w:color="414142"/>
            </w:tcBorders>
            <w:vAlign w:val="bottom"/>
          </w:tcPr>
          <w:p w14:paraId="4B3D06A4" w14:textId="7F34A83B" w:rsidR="00E37903" w:rsidRPr="00065F75" w:rsidRDefault="00E37903" w:rsidP="00E66333">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4.</w:t>
            </w:r>
          </w:p>
        </w:tc>
        <w:tc>
          <w:tcPr>
            <w:tcW w:w="252" w:type="pct"/>
            <w:tcBorders>
              <w:top w:val="outset" w:sz="6" w:space="0" w:color="414142"/>
              <w:left w:val="outset" w:sz="6" w:space="0" w:color="414142"/>
              <w:bottom w:val="single" w:sz="4" w:space="0" w:color="auto"/>
              <w:right w:val="outset" w:sz="6" w:space="0" w:color="414142"/>
            </w:tcBorders>
            <w:vAlign w:val="bottom"/>
          </w:tcPr>
          <w:p w14:paraId="13623B5F" w14:textId="01D45E94" w:rsidR="00E37903" w:rsidRPr="00065F75" w:rsidRDefault="00E37903" w:rsidP="00E66333">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5.</w:t>
            </w:r>
          </w:p>
        </w:tc>
      </w:tr>
      <w:tr w:rsidR="00E37903" w:rsidRPr="00065F75" w14:paraId="13623B68" w14:textId="77777777" w:rsidTr="00E37903">
        <w:trPr>
          <w:trHeight w:val="15"/>
        </w:trPr>
        <w:tc>
          <w:tcPr>
            <w:tcW w:w="289" w:type="pct"/>
            <w:tcBorders>
              <w:top w:val="outset" w:sz="6" w:space="0" w:color="414142"/>
              <w:left w:val="outset" w:sz="6" w:space="0" w:color="414142"/>
              <w:bottom w:val="outset" w:sz="6" w:space="0" w:color="414142"/>
              <w:right w:val="outset" w:sz="6" w:space="0" w:color="414142"/>
            </w:tcBorders>
            <w:vAlign w:val="center"/>
            <w:hideMark/>
          </w:tcPr>
          <w:p w14:paraId="13623B61"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B1</w:t>
            </w:r>
          </w:p>
        </w:tc>
        <w:tc>
          <w:tcPr>
            <w:tcW w:w="3449" w:type="pct"/>
            <w:gridSpan w:val="3"/>
            <w:tcBorders>
              <w:top w:val="outset" w:sz="6" w:space="0" w:color="414142"/>
              <w:left w:val="outset" w:sz="6" w:space="0" w:color="414142"/>
              <w:bottom w:val="outset" w:sz="6" w:space="0" w:color="414142"/>
              <w:right w:val="single" w:sz="4" w:space="0" w:color="auto"/>
            </w:tcBorders>
            <w:vAlign w:val="center"/>
            <w:hideMark/>
          </w:tcPr>
          <w:p w14:paraId="13623B62"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Atkritumu nosaukums</w:t>
            </w:r>
          </w:p>
        </w:tc>
        <w:tc>
          <w:tcPr>
            <w:tcW w:w="252" w:type="pct"/>
            <w:tcBorders>
              <w:top w:val="single" w:sz="4" w:space="0" w:color="auto"/>
              <w:left w:val="single" w:sz="4" w:space="0" w:color="auto"/>
              <w:bottom w:val="single" w:sz="4" w:space="0" w:color="auto"/>
              <w:right w:val="single" w:sz="4" w:space="0" w:color="auto"/>
            </w:tcBorders>
            <w:vAlign w:val="center"/>
            <w:hideMark/>
          </w:tcPr>
          <w:p w14:paraId="6774DCC7"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0946AF83"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77C7F9AC"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4DC22775"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13623B67" w14:textId="7FD347C2" w:rsidR="00E37903" w:rsidRPr="00065F75" w:rsidRDefault="00E37903" w:rsidP="00E66333">
            <w:pPr>
              <w:spacing w:after="0" w:line="240" w:lineRule="auto"/>
              <w:rPr>
                <w:rFonts w:ascii="Times New Roman" w:eastAsia="Times New Roman" w:hAnsi="Times New Roman" w:cs="Times New Roman"/>
                <w:sz w:val="24"/>
                <w:szCs w:val="24"/>
              </w:rPr>
            </w:pPr>
          </w:p>
        </w:tc>
      </w:tr>
      <w:tr w:rsidR="00E37903" w:rsidRPr="00065F75" w14:paraId="13623B70" w14:textId="77777777" w:rsidTr="00E37903">
        <w:trPr>
          <w:trHeight w:val="15"/>
        </w:trPr>
        <w:tc>
          <w:tcPr>
            <w:tcW w:w="289" w:type="pct"/>
            <w:tcBorders>
              <w:top w:val="outset" w:sz="6" w:space="0" w:color="414142"/>
              <w:left w:val="outset" w:sz="6" w:space="0" w:color="414142"/>
              <w:bottom w:val="outset" w:sz="6" w:space="0" w:color="414142"/>
              <w:right w:val="outset" w:sz="6" w:space="0" w:color="414142"/>
            </w:tcBorders>
            <w:vAlign w:val="center"/>
            <w:hideMark/>
          </w:tcPr>
          <w:p w14:paraId="13623B69"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B2</w:t>
            </w:r>
          </w:p>
        </w:tc>
        <w:tc>
          <w:tcPr>
            <w:tcW w:w="3449" w:type="pct"/>
            <w:gridSpan w:val="3"/>
            <w:tcBorders>
              <w:top w:val="outset" w:sz="6" w:space="0" w:color="414142"/>
              <w:left w:val="outset" w:sz="6" w:space="0" w:color="414142"/>
              <w:bottom w:val="outset" w:sz="6" w:space="0" w:color="414142"/>
              <w:right w:val="single" w:sz="4" w:space="0" w:color="auto"/>
            </w:tcBorders>
            <w:vAlign w:val="center"/>
            <w:hideMark/>
          </w:tcPr>
          <w:p w14:paraId="13623B6A"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Atkritumu klases kods</w:t>
            </w:r>
          </w:p>
        </w:tc>
        <w:tc>
          <w:tcPr>
            <w:tcW w:w="252" w:type="pct"/>
            <w:tcBorders>
              <w:top w:val="single" w:sz="4" w:space="0" w:color="auto"/>
              <w:left w:val="single" w:sz="4" w:space="0" w:color="auto"/>
              <w:bottom w:val="single" w:sz="4" w:space="0" w:color="auto"/>
              <w:right w:val="single" w:sz="4" w:space="0" w:color="auto"/>
            </w:tcBorders>
            <w:vAlign w:val="center"/>
            <w:hideMark/>
          </w:tcPr>
          <w:p w14:paraId="692257AD"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658A7AB6"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0C92836B"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6BC8578A"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13623B6F" w14:textId="79B3286A" w:rsidR="00E37903" w:rsidRPr="00065F75" w:rsidRDefault="00E37903" w:rsidP="00E66333">
            <w:pPr>
              <w:spacing w:after="0" w:line="240" w:lineRule="auto"/>
              <w:rPr>
                <w:rFonts w:ascii="Times New Roman" w:eastAsia="Times New Roman" w:hAnsi="Times New Roman" w:cs="Times New Roman"/>
                <w:sz w:val="24"/>
                <w:szCs w:val="24"/>
              </w:rPr>
            </w:pPr>
          </w:p>
        </w:tc>
      </w:tr>
      <w:tr w:rsidR="00E37903" w:rsidRPr="00065F75" w14:paraId="13623B78" w14:textId="77777777" w:rsidTr="00E37903">
        <w:trPr>
          <w:trHeight w:val="15"/>
        </w:trPr>
        <w:tc>
          <w:tcPr>
            <w:tcW w:w="289" w:type="pct"/>
            <w:tcBorders>
              <w:top w:val="outset" w:sz="6" w:space="0" w:color="414142"/>
              <w:left w:val="outset" w:sz="6" w:space="0" w:color="414142"/>
              <w:bottom w:val="outset" w:sz="6" w:space="0" w:color="414142"/>
              <w:right w:val="outset" w:sz="6" w:space="0" w:color="414142"/>
            </w:tcBorders>
            <w:vAlign w:val="center"/>
            <w:hideMark/>
          </w:tcPr>
          <w:p w14:paraId="13623B71"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B3</w:t>
            </w:r>
          </w:p>
        </w:tc>
        <w:tc>
          <w:tcPr>
            <w:tcW w:w="3449" w:type="pct"/>
            <w:gridSpan w:val="3"/>
            <w:tcBorders>
              <w:top w:val="outset" w:sz="6" w:space="0" w:color="414142"/>
              <w:left w:val="outset" w:sz="6" w:space="0" w:color="414142"/>
              <w:bottom w:val="outset" w:sz="6" w:space="0" w:color="414142"/>
              <w:right w:val="single" w:sz="4" w:space="0" w:color="auto"/>
            </w:tcBorders>
            <w:vAlign w:val="center"/>
            <w:hideMark/>
          </w:tcPr>
          <w:p w14:paraId="13623B72"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Īpašības, kuras padara atkritumus bīstamus (H kods, tikai bīstamajiem atkritumiem)</w:t>
            </w:r>
          </w:p>
        </w:tc>
        <w:tc>
          <w:tcPr>
            <w:tcW w:w="252" w:type="pct"/>
            <w:tcBorders>
              <w:top w:val="single" w:sz="4" w:space="0" w:color="auto"/>
              <w:left w:val="single" w:sz="4" w:space="0" w:color="auto"/>
              <w:bottom w:val="single" w:sz="4" w:space="0" w:color="auto"/>
              <w:right w:val="single" w:sz="4" w:space="0" w:color="auto"/>
            </w:tcBorders>
            <w:vAlign w:val="center"/>
            <w:hideMark/>
          </w:tcPr>
          <w:p w14:paraId="248FF1C7"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413B2CFE"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1639F3FA"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48518048"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13623B77" w14:textId="58613736" w:rsidR="00E37903" w:rsidRPr="00065F75" w:rsidRDefault="00E37903" w:rsidP="00E66333">
            <w:pPr>
              <w:spacing w:after="0" w:line="240" w:lineRule="auto"/>
              <w:rPr>
                <w:rFonts w:ascii="Times New Roman" w:eastAsia="Times New Roman" w:hAnsi="Times New Roman" w:cs="Times New Roman"/>
                <w:sz w:val="24"/>
                <w:szCs w:val="24"/>
              </w:rPr>
            </w:pPr>
          </w:p>
        </w:tc>
      </w:tr>
      <w:tr w:rsidR="00E37903" w:rsidRPr="00065F75" w14:paraId="13623B80" w14:textId="77777777" w:rsidTr="00E37903">
        <w:trPr>
          <w:trHeight w:val="15"/>
        </w:trPr>
        <w:tc>
          <w:tcPr>
            <w:tcW w:w="289" w:type="pct"/>
            <w:tcBorders>
              <w:top w:val="outset" w:sz="6" w:space="0" w:color="414142"/>
              <w:left w:val="outset" w:sz="6" w:space="0" w:color="414142"/>
              <w:bottom w:val="outset" w:sz="6" w:space="0" w:color="414142"/>
              <w:right w:val="outset" w:sz="6" w:space="0" w:color="414142"/>
            </w:tcBorders>
            <w:vAlign w:val="center"/>
            <w:hideMark/>
          </w:tcPr>
          <w:p w14:paraId="13623B79"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B4</w:t>
            </w:r>
          </w:p>
        </w:tc>
        <w:tc>
          <w:tcPr>
            <w:tcW w:w="3449" w:type="pct"/>
            <w:gridSpan w:val="3"/>
            <w:tcBorders>
              <w:top w:val="outset" w:sz="6" w:space="0" w:color="414142"/>
              <w:left w:val="outset" w:sz="6" w:space="0" w:color="414142"/>
              <w:bottom w:val="outset" w:sz="6" w:space="0" w:color="414142"/>
              <w:right w:val="single" w:sz="4" w:space="0" w:color="auto"/>
            </w:tcBorders>
            <w:vAlign w:val="center"/>
            <w:hideMark/>
          </w:tcPr>
          <w:p w14:paraId="13623B7A"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Atkritumu daudzuma noteikšanas metode</w:t>
            </w:r>
          </w:p>
        </w:tc>
        <w:tc>
          <w:tcPr>
            <w:tcW w:w="252" w:type="pct"/>
            <w:tcBorders>
              <w:top w:val="single" w:sz="4" w:space="0" w:color="auto"/>
              <w:left w:val="single" w:sz="4" w:space="0" w:color="auto"/>
              <w:bottom w:val="single" w:sz="4" w:space="0" w:color="auto"/>
              <w:right w:val="single" w:sz="4" w:space="0" w:color="auto"/>
            </w:tcBorders>
            <w:vAlign w:val="bottom"/>
            <w:hideMark/>
          </w:tcPr>
          <w:p w14:paraId="0F267BCA"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bottom"/>
          </w:tcPr>
          <w:p w14:paraId="5267A383"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bottom"/>
          </w:tcPr>
          <w:p w14:paraId="6CF8BC18"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bottom"/>
          </w:tcPr>
          <w:p w14:paraId="1D54C6F4"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bottom"/>
          </w:tcPr>
          <w:p w14:paraId="13623B7F" w14:textId="0A62E637" w:rsidR="00E37903" w:rsidRPr="00065F75" w:rsidRDefault="00E37903" w:rsidP="00E66333">
            <w:pPr>
              <w:spacing w:after="0" w:line="240" w:lineRule="auto"/>
              <w:rPr>
                <w:rFonts w:ascii="Times New Roman" w:eastAsia="Times New Roman" w:hAnsi="Times New Roman" w:cs="Times New Roman"/>
                <w:sz w:val="24"/>
                <w:szCs w:val="24"/>
              </w:rPr>
            </w:pPr>
          </w:p>
        </w:tc>
      </w:tr>
      <w:tr w:rsidR="00E37903" w:rsidRPr="00065F75" w14:paraId="13623B88" w14:textId="77777777" w:rsidTr="00E37903">
        <w:trPr>
          <w:trHeight w:val="15"/>
        </w:trPr>
        <w:tc>
          <w:tcPr>
            <w:tcW w:w="289" w:type="pct"/>
            <w:tcBorders>
              <w:top w:val="outset" w:sz="6" w:space="0" w:color="414142"/>
              <w:left w:val="outset" w:sz="6" w:space="0" w:color="414142"/>
              <w:bottom w:val="outset" w:sz="6" w:space="0" w:color="414142"/>
              <w:right w:val="outset" w:sz="6" w:space="0" w:color="414142"/>
            </w:tcBorders>
            <w:vAlign w:val="center"/>
            <w:hideMark/>
          </w:tcPr>
          <w:p w14:paraId="13623B81"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B5</w:t>
            </w:r>
          </w:p>
        </w:tc>
        <w:tc>
          <w:tcPr>
            <w:tcW w:w="3449" w:type="pct"/>
            <w:gridSpan w:val="3"/>
            <w:tcBorders>
              <w:top w:val="outset" w:sz="6" w:space="0" w:color="414142"/>
              <w:left w:val="outset" w:sz="6" w:space="0" w:color="414142"/>
              <w:bottom w:val="outset" w:sz="6" w:space="0" w:color="414142"/>
              <w:right w:val="single" w:sz="4" w:space="0" w:color="auto"/>
            </w:tcBorders>
            <w:vAlign w:val="center"/>
            <w:hideMark/>
          </w:tcPr>
          <w:p w14:paraId="13623B82"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Atkritumu daudzums uzņēmumā pārskata gada sākumā (t)</w:t>
            </w:r>
          </w:p>
        </w:tc>
        <w:tc>
          <w:tcPr>
            <w:tcW w:w="252" w:type="pct"/>
            <w:tcBorders>
              <w:top w:val="single" w:sz="4" w:space="0" w:color="auto"/>
              <w:left w:val="single" w:sz="4" w:space="0" w:color="auto"/>
              <w:bottom w:val="single" w:sz="4" w:space="0" w:color="auto"/>
              <w:right w:val="single" w:sz="4" w:space="0" w:color="auto"/>
            </w:tcBorders>
            <w:vAlign w:val="bottom"/>
            <w:hideMark/>
          </w:tcPr>
          <w:p w14:paraId="5A9B33C1"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bottom"/>
          </w:tcPr>
          <w:p w14:paraId="0F1D5C64"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bottom"/>
          </w:tcPr>
          <w:p w14:paraId="746E23AB"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bottom"/>
          </w:tcPr>
          <w:p w14:paraId="405B51EE"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bottom"/>
          </w:tcPr>
          <w:p w14:paraId="13623B87" w14:textId="60208500" w:rsidR="00E37903" w:rsidRPr="00065F75" w:rsidRDefault="00E37903" w:rsidP="00E66333">
            <w:pPr>
              <w:spacing w:after="0" w:line="240" w:lineRule="auto"/>
              <w:rPr>
                <w:rFonts w:ascii="Times New Roman" w:eastAsia="Times New Roman" w:hAnsi="Times New Roman" w:cs="Times New Roman"/>
                <w:sz w:val="24"/>
                <w:szCs w:val="24"/>
              </w:rPr>
            </w:pPr>
          </w:p>
        </w:tc>
      </w:tr>
      <w:tr w:rsidR="00E37903" w:rsidRPr="00065F75" w14:paraId="13623B90" w14:textId="77777777" w:rsidTr="00E37903">
        <w:trPr>
          <w:trHeight w:val="15"/>
        </w:trPr>
        <w:tc>
          <w:tcPr>
            <w:tcW w:w="289" w:type="pct"/>
            <w:tcBorders>
              <w:top w:val="outset" w:sz="6" w:space="0" w:color="414142"/>
              <w:left w:val="outset" w:sz="6" w:space="0" w:color="414142"/>
              <w:bottom w:val="outset" w:sz="6" w:space="0" w:color="414142"/>
              <w:right w:val="outset" w:sz="6" w:space="0" w:color="414142"/>
            </w:tcBorders>
            <w:vAlign w:val="center"/>
            <w:hideMark/>
          </w:tcPr>
          <w:p w14:paraId="13623B89"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B6</w:t>
            </w:r>
          </w:p>
        </w:tc>
        <w:tc>
          <w:tcPr>
            <w:tcW w:w="3449" w:type="pct"/>
            <w:gridSpan w:val="3"/>
            <w:tcBorders>
              <w:top w:val="outset" w:sz="6" w:space="0" w:color="414142"/>
              <w:left w:val="outset" w:sz="6" w:space="0" w:color="414142"/>
              <w:bottom w:val="outset" w:sz="6" w:space="0" w:color="414142"/>
              <w:right w:val="single" w:sz="4" w:space="0" w:color="auto"/>
            </w:tcBorders>
            <w:vAlign w:val="center"/>
            <w:hideMark/>
          </w:tcPr>
          <w:p w14:paraId="13623B8A"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Pārskata gada laikā radītais atkritumu daudzums (t)</w:t>
            </w:r>
          </w:p>
        </w:tc>
        <w:tc>
          <w:tcPr>
            <w:tcW w:w="252" w:type="pct"/>
            <w:tcBorders>
              <w:top w:val="single" w:sz="4" w:space="0" w:color="auto"/>
              <w:left w:val="single" w:sz="4" w:space="0" w:color="auto"/>
              <w:bottom w:val="single" w:sz="4" w:space="0" w:color="auto"/>
              <w:right w:val="single" w:sz="4" w:space="0" w:color="auto"/>
            </w:tcBorders>
            <w:vAlign w:val="center"/>
            <w:hideMark/>
          </w:tcPr>
          <w:p w14:paraId="1BC5B9F3"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0B7B4E30"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14732FAD"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21F8C815"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13623B8F" w14:textId="1AFDF5A7" w:rsidR="00E37903" w:rsidRPr="00065F75" w:rsidRDefault="00E37903" w:rsidP="00E66333">
            <w:pPr>
              <w:spacing w:after="0" w:line="240" w:lineRule="auto"/>
              <w:rPr>
                <w:rFonts w:ascii="Times New Roman" w:eastAsia="Times New Roman" w:hAnsi="Times New Roman" w:cs="Times New Roman"/>
                <w:sz w:val="24"/>
                <w:szCs w:val="24"/>
              </w:rPr>
            </w:pPr>
          </w:p>
        </w:tc>
      </w:tr>
      <w:tr w:rsidR="00E37903" w:rsidRPr="00065F75" w14:paraId="13623B9A" w14:textId="77777777" w:rsidTr="00E37903">
        <w:trPr>
          <w:trHeight w:val="15"/>
        </w:trPr>
        <w:tc>
          <w:tcPr>
            <w:tcW w:w="289" w:type="pct"/>
            <w:vMerge w:val="restart"/>
            <w:tcBorders>
              <w:top w:val="outset" w:sz="6" w:space="0" w:color="414142"/>
              <w:left w:val="outset" w:sz="6" w:space="0" w:color="414142"/>
              <w:bottom w:val="outset" w:sz="6" w:space="0" w:color="414142"/>
              <w:right w:val="outset" w:sz="6" w:space="0" w:color="414142"/>
            </w:tcBorders>
            <w:vAlign w:val="center"/>
            <w:hideMark/>
          </w:tcPr>
          <w:p w14:paraId="13623B91"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B7</w:t>
            </w:r>
          </w:p>
        </w:tc>
        <w:tc>
          <w:tcPr>
            <w:tcW w:w="1872" w:type="pct"/>
            <w:vMerge w:val="restart"/>
            <w:tcBorders>
              <w:top w:val="outset" w:sz="6" w:space="0" w:color="414142"/>
              <w:left w:val="outset" w:sz="6" w:space="0" w:color="414142"/>
              <w:bottom w:val="outset" w:sz="6" w:space="0" w:color="414142"/>
              <w:right w:val="outset" w:sz="6" w:space="0" w:color="414142"/>
            </w:tcBorders>
            <w:vAlign w:val="center"/>
            <w:hideMark/>
          </w:tcPr>
          <w:p w14:paraId="13623B92"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Operatora vai komersanta pārskata gada laikā veiktās darbības ar atkritumiem</w:t>
            </w:r>
          </w:p>
        </w:tc>
        <w:tc>
          <w:tcPr>
            <w:tcW w:w="922" w:type="pct"/>
            <w:vMerge w:val="restart"/>
            <w:tcBorders>
              <w:top w:val="outset" w:sz="6" w:space="0" w:color="414142"/>
              <w:left w:val="outset" w:sz="6" w:space="0" w:color="414142"/>
              <w:bottom w:val="outset" w:sz="6" w:space="0" w:color="414142"/>
              <w:right w:val="outset" w:sz="6" w:space="0" w:color="414142"/>
            </w:tcBorders>
            <w:vAlign w:val="center"/>
            <w:hideMark/>
          </w:tcPr>
          <w:p w14:paraId="13623B93"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1. Apglabāto atkritumu daudzums</w:t>
            </w:r>
          </w:p>
        </w:tc>
        <w:tc>
          <w:tcPr>
            <w:tcW w:w="655" w:type="pct"/>
            <w:tcBorders>
              <w:top w:val="outset" w:sz="6" w:space="0" w:color="414142"/>
              <w:left w:val="outset" w:sz="6" w:space="0" w:color="414142"/>
              <w:bottom w:val="outset" w:sz="6" w:space="0" w:color="414142"/>
              <w:right w:val="single" w:sz="4" w:space="0" w:color="auto"/>
            </w:tcBorders>
            <w:vAlign w:val="center"/>
            <w:hideMark/>
          </w:tcPr>
          <w:p w14:paraId="13623B94"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D kods</w:t>
            </w:r>
          </w:p>
        </w:tc>
        <w:tc>
          <w:tcPr>
            <w:tcW w:w="252" w:type="pct"/>
            <w:tcBorders>
              <w:top w:val="single" w:sz="4" w:space="0" w:color="auto"/>
              <w:left w:val="single" w:sz="4" w:space="0" w:color="auto"/>
              <w:bottom w:val="single" w:sz="4" w:space="0" w:color="auto"/>
              <w:right w:val="single" w:sz="4" w:space="0" w:color="auto"/>
            </w:tcBorders>
            <w:vAlign w:val="center"/>
            <w:hideMark/>
          </w:tcPr>
          <w:p w14:paraId="1896E25A"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6F7652C9"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2952DCC9"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6AECD6EB"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13623B99" w14:textId="33672F85" w:rsidR="00E37903" w:rsidRPr="00065F75" w:rsidRDefault="00E37903" w:rsidP="00E66333">
            <w:pPr>
              <w:spacing w:after="0" w:line="240" w:lineRule="auto"/>
              <w:rPr>
                <w:rFonts w:ascii="Times New Roman" w:eastAsia="Times New Roman" w:hAnsi="Times New Roman" w:cs="Times New Roman"/>
                <w:sz w:val="24"/>
                <w:szCs w:val="24"/>
              </w:rPr>
            </w:pPr>
          </w:p>
        </w:tc>
      </w:tr>
      <w:tr w:rsidR="00E37903" w:rsidRPr="00065F75" w14:paraId="13623BA4" w14:textId="77777777" w:rsidTr="00E37903">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B9B"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B9C"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B9D"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655" w:type="pct"/>
            <w:tcBorders>
              <w:top w:val="outset" w:sz="6" w:space="0" w:color="414142"/>
              <w:left w:val="outset" w:sz="6" w:space="0" w:color="414142"/>
              <w:bottom w:val="outset" w:sz="6" w:space="0" w:color="414142"/>
              <w:right w:val="single" w:sz="4" w:space="0" w:color="auto"/>
            </w:tcBorders>
            <w:vAlign w:val="center"/>
            <w:hideMark/>
          </w:tcPr>
          <w:p w14:paraId="13623B9E"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daudzums (t)</w:t>
            </w:r>
          </w:p>
        </w:tc>
        <w:tc>
          <w:tcPr>
            <w:tcW w:w="252" w:type="pct"/>
            <w:tcBorders>
              <w:top w:val="single" w:sz="4" w:space="0" w:color="auto"/>
              <w:left w:val="single" w:sz="4" w:space="0" w:color="auto"/>
              <w:bottom w:val="single" w:sz="4" w:space="0" w:color="auto"/>
              <w:right w:val="single" w:sz="4" w:space="0" w:color="auto"/>
            </w:tcBorders>
            <w:vAlign w:val="center"/>
            <w:hideMark/>
          </w:tcPr>
          <w:p w14:paraId="14E03ECC"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79D5C969"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199CAEEB"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2AEF24E5"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13623BA3" w14:textId="69058C32" w:rsidR="00E37903" w:rsidRPr="00065F75" w:rsidRDefault="00E37903" w:rsidP="00E66333">
            <w:pPr>
              <w:spacing w:after="0" w:line="240" w:lineRule="auto"/>
              <w:rPr>
                <w:rFonts w:ascii="Times New Roman" w:eastAsia="Times New Roman" w:hAnsi="Times New Roman" w:cs="Times New Roman"/>
                <w:sz w:val="24"/>
                <w:szCs w:val="24"/>
              </w:rPr>
            </w:pPr>
          </w:p>
        </w:tc>
      </w:tr>
      <w:tr w:rsidR="00E37903" w:rsidRPr="00065F75" w14:paraId="13623BAE" w14:textId="77777777" w:rsidTr="00E37903">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BA5"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BA6"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922" w:type="pct"/>
            <w:vMerge w:val="restart"/>
            <w:tcBorders>
              <w:top w:val="outset" w:sz="6" w:space="0" w:color="414142"/>
              <w:left w:val="outset" w:sz="6" w:space="0" w:color="414142"/>
              <w:bottom w:val="outset" w:sz="6" w:space="0" w:color="414142"/>
              <w:right w:val="outset" w:sz="6" w:space="0" w:color="414142"/>
            </w:tcBorders>
            <w:vAlign w:val="center"/>
            <w:hideMark/>
          </w:tcPr>
          <w:p w14:paraId="13623BA7"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2. Pārstrādāto atkritumu daudzums</w:t>
            </w:r>
          </w:p>
        </w:tc>
        <w:tc>
          <w:tcPr>
            <w:tcW w:w="655" w:type="pct"/>
            <w:tcBorders>
              <w:top w:val="outset" w:sz="6" w:space="0" w:color="414142"/>
              <w:left w:val="outset" w:sz="6" w:space="0" w:color="414142"/>
              <w:bottom w:val="outset" w:sz="6" w:space="0" w:color="414142"/>
              <w:right w:val="single" w:sz="4" w:space="0" w:color="auto"/>
            </w:tcBorders>
            <w:vAlign w:val="center"/>
            <w:hideMark/>
          </w:tcPr>
          <w:p w14:paraId="13623BA8"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R kods</w:t>
            </w:r>
          </w:p>
        </w:tc>
        <w:tc>
          <w:tcPr>
            <w:tcW w:w="252" w:type="pct"/>
            <w:tcBorders>
              <w:top w:val="single" w:sz="4" w:space="0" w:color="auto"/>
              <w:left w:val="single" w:sz="4" w:space="0" w:color="auto"/>
              <w:bottom w:val="single" w:sz="4" w:space="0" w:color="auto"/>
              <w:right w:val="single" w:sz="4" w:space="0" w:color="auto"/>
            </w:tcBorders>
            <w:vAlign w:val="center"/>
            <w:hideMark/>
          </w:tcPr>
          <w:p w14:paraId="6B781795"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792D9E65"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66227EDA"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54695C44"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13623BAD" w14:textId="2AA3DD93" w:rsidR="00E37903" w:rsidRPr="00065F75" w:rsidRDefault="00E37903" w:rsidP="00E66333">
            <w:pPr>
              <w:spacing w:after="0" w:line="240" w:lineRule="auto"/>
              <w:rPr>
                <w:rFonts w:ascii="Times New Roman" w:eastAsia="Times New Roman" w:hAnsi="Times New Roman" w:cs="Times New Roman"/>
                <w:sz w:val="24"/>
                <w:szCs w:val="24"/>
              </w:rPr>
            </w:pPr>
          </w:p>
        </w:tc>
      </w:tr>
      <w:tr w:rsidR="00E37903" w:rsidRPr="00065F75" w14:paraId="13623BB8" w14:textId="77777777" w:rsidTr="00E37903">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BAF"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BB0"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BB1"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655" w:type="pct"/>
            <w:tcBorders>
              <w:top w:val="outset" w:sz="6" w:space="0" w:color="414142"/>
              <w:left w:val="outset" w:sz="6" w:space="0" w:color="414142"/>
              <w:bottom w:val="outset" w:sz="6" w:space="0" w:color="414142"/>
              <w:right w:val="single" w:sz="4" w:space="0" w:color="auto"/>
            </w:tcBorders>
            <w:vAlign w:val="center"/>
            <w:hideMark/>
          </w:tcPr>
          <w:p w14:paraId="13623BB2"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daudzums (t)</w:t>
            </w:r>
          </w:p>
        </w:tc>
        <w:tc>
          <w:tcPr>
            <w:tcW w:w="252" w:type="pct"/>
            <w:tcBorders>
              <w:top w:val="single" w:sz="4" w:space="0" w:color="auto"/>
              <w:left w:val="single" w:sz="4" w:space="0" w:color="auto"/>
              <w:bottom w:val="single" w:sz="4" w:space="0" w:color="auto"/>
              <w:right w:val="single" w:sz="4" w:space="0" w:color="auto"/>
            </w:tcBorders>
            <w:vAlign w:val="center"/>
            <w:hideMark/>
          </w:tcPr>
          <w:p w14:paraId="11EECEBA"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117D8273"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17023731"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4B0C1C3B"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13623BB7" w14:textId="60AE1880" w:rsidR="00E37903" w:rsidRPr="00065F75" w:rsidRDefault="00E37903" w:rsidP="00E66333">
            <w:pPr>
              <w:spacing w:after="0" w:line="240" w:lineRule="auto"/>
              <w:rPr>
                <w:rFonts w:ascii="Times New Roman" w:eastAsia="Times New Roman" w:hAnsi="Times New Roman" w:cs="Times New Roman"/>
                <w:sz w:val="24"/>
                <w:szCs w:val="24"/>
              </w:rPr>
            </w:pPr>
          </w:p>
        </w:tc>
      </w:tr>
      <w:tr w:rsidR="00E37903" w:rsidRPr="00065F75" w14:paraId="13623BC1" w14:textId="77777777" w:rsidTr="00E37903">
        <w:trPr>
          <w:trHeight w:val="15"/>
        </w:trPr>
        <w:tc>
          <w:tcPr>
            <w:tcW w:w="289" w:type="pct"/>
            <w:vMerge w:val="restart"/>
            <w:tcBorders>
              <w:top w:val="outset" w:sz="6" w:space="0" w:color="414142"/>
              <w:left w:val="outset" w:sz="6" w:space="0" w:color="414142"/>
              <w:bottom w:val="outset" w:sz="6" w:space="0" w:color="414142"/>
              <w:right w:val="outset" w:sz="6" w:space="0" w:color="414142"/>
            </w:tcBorders>
            <w:vAlign w:val="center"/>
            <w:hideMark/>
          </w:tcPr>
          <w:p w14:paraId="13623BB9"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B8</w:t>
            </w:r>
          </w:p>
        </w:tc>
        <w:tc>
          <w:tcPr>
            <w:tcW w:w="1872" w:type="pct"/>
            <w:vMerge w:val="restart"/>
            <w:tcBorders>
              <w:top w:val="outset" w:sz="6" w:space="0" w:color="414142"/>
              <w:left w:val="outset" w:sz="6" w:space="0" w:color="414142"/>
              <w:bottom w:val="outset" w:sz="6" w:space="0" w:color="414142"/>
              <w:right w:val="outset" w:sz="6" w:space="0" w:color="414142"/>
            </w:tcBorders>
            <w:vAlign w:val="center"/>
            <w:hideMark/>
          </w:tcPr>
          <w:p w14:paraId="13623BBA"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Citai personai pārskata gadā nodotie atkritumi</w:t>
            </w:r>
          </w:p>
        </w:tc>
        <w:tc>
          <w:tcPr>
            <w:tcW w:w="1577" w:type="pct"/>
            <w:gridSpan w:val="2"/>
            <w:tcBorders>
              <w:top w:val="outset" w:sz="6" w:space="0" w:color="414142"/>
              <w:left w:val="outset" w:sz="6" w:space="0" w:color="414142"/>
              <w:bottom w:val="outset" w:sz="6" w:space="0" w:color="414142"/>
              <w:right w:val="single" w:sz="4" w:space="0" w:color="auto"/>
            </w:tcBorders>
            <w:vAlign w:val="center"/>
            <w:hideMark/>
          </w:tcPr>
          <w:p w14:paraId="13623BBB"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nodots apglabāšanai gadā (t)</w:t>
            </w:r>
          </w:p>
        </w:tc>
        <w:tc>
          <w:tcPr>
            <w:tcW w:w="252" w:type="pct"/>
            <w:tcBorders>
              <w:top w:val="single" w:sz="4" w:space="0" w:color="auto"/>
              <w:left w:val="single" w:sz="4" w:space="0" w:color="auto"/>
              <w:bottom w:val="single" w:sz="4" w:space="0" w:color="auto"/>
              <w:right w:val="single" w:sz="4" w:space="0" w:color="auto"/>
            </w:tcBorders>
            <w:vAlign w:val="bottom"/>
            <w:hideMark/>
          </w:tcPr>
          <w:p w14:paraId="2DAF6E86"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bottom"/>
          </w:tcPr>
          <w:p w14:paraId="3E2FCC3E"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bottom"/>
          </w:tcPr>
          <w:p w14:paraId="4ABB3DE4"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bottom"/>
          </w:tcPr>
          <w:p w14:paraId="0C4225BA"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bottom"/>
          </w:tcPr>
          <w:p w14:paraId="13623BC0" w14:textId="128905C7" w:rsidR="00E37903" w:rsidRPr="00065F75" w:rsidRDefault="00E37903" w:rsidP="00E66333">
            <w:pPr>
              <w:spacing w:after="0" w:line="240" w:lineRule="auto"/>
              <w:rPr>
                <w:rFonts w:ascii="Times New Roman" w:eastAsia="Times New Roman" w:hAnsi="Times New Roman" w:cs="Times New Roman"/>
                <w:sz w:val="24"/>
                <w:szCs w:val="24"/>
              </w:rPr>
            </w:pPr>
          </w:p>
        </w:tc>
      </w:tr>
      <w:tr w:rsidR="00E37903" w:rsidRPr="00065F75" w14:paraId="13623BCA" w14:textId="77777777" w:rsidTr="00E37903">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BC2"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BC3"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1577" w:type="pct"/>
            <w:gridSpan w:val="2"/>
            <w:tcBorders>
              <w:top w:val="outset" w:sz="6" w:space="0" w:color="414142"/>
              <w:left w:val="outset" w:sz="6" w:space="0" w:color="414142"/>
              <w:bottom w:val="outset" w:sz="6" w:space="0" w:color="414142"/>
              <w:right w:val="single" w:sz="4" w:space="0" w:color="auto"/>
            </w:tcBorders>
            <w:vAlign w:val="center"/>
            <w:hideMark/>
          </w:tcPr>
          <w:p w14:paraId="13623BC4"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nodots pārstrādei gadā (t)</w:t>
            </w:r>
          </w:p>
        </w:tc>
        <w:tc>
          <w:tcPr>
            <w:tcW w:w="252" w:type="pct"/>
            <w:tcBorders>
              <w:top w:val="single" w:sz="4" w:space="0" w:color="auto"/>
              <w:left w:val="single" w:sz="4" w:space="0" w:color="auto"/>
              <w:bottom w:val="single" w:sz="4" w:space="0" w:color="auto"/>
              <w:right w:val="single" w:sz="4" w:space="0" w:color="auto"/>
            </w:tcBorders>
            <w:vAlign w:val="bottom"/>
            <w:hideMark/>
          </w:tcPr>
          <w:p w14:paraId="063B4E3F"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bottom"/>
          </w:tcPr>
          <w:p w14:paraId="2C3573D8"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bottom"/>
          </w:tcPr>
          <w:p w14:paraId="19A9FEB6"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bottom"/>
          </w:tcPr>
          <w:p w14:paraId="299D4C68"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bottom"/>
          </w:tcPr>
          <w:p w14:paraId="13623BC9" w14:textId="6714061C" w:rsidR="00E37903" w:rsidRPr="00065F75" w:rsidRDefault="00E37903" w:rsidP="00E66333">
            <w:pPr>
              <w:spacing w:after="0" w:line="240" w:lineRule="auto"/>
              <w:rPr>
                <w:rFonts w:ascii="Times New Roman" w:eastAsia="Times New Roman" w:hAnsi="Times New Roman" w:cs="Times New Roman"/>
                <w:sz w:val="24"/>
                <w:szCs w:val="24"/>
              </w:rPr>
            </w:pPr>
          </w:p>
        </w:tc>
      </w:tr>
      <w:tr w:rsidR="00E37903" w:rsidRPr="00065F75" w14:paraId="13623BD3" w14:textId="77777777" w:rsidTr="00E37903">
        <w:trPr>
          <w:trHeight w:val="15"/>
        </w:trPr>
        <w:tc>
          <w:tcPr>
            <w:tcW w:w="289" w:type="pct"/>
            <w:vMerge w:val="restart"/>
            <w:tcBorders>
              <w:top w:val="outset" w:sz="6" w:space="0" w:color="414142"/>
              <w:left w:val="outset" w:sz="6" w:space="0" w:color="414142"/>
              <w:bottom w:val="outset" w:sz="6" w:space="0" w:color="414142"/>
              <w:right w:val="outset" w:sz="6" w:space="0" w:color="414142"/>
            </w:tcBorders>
            <w:vAlign w:val="center"/>
            <w:hideMark/>
          </w:tcPr>
          <w:p w14:paraId="13623BCB"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B9</w:t>
            </w:r>
          </w:p>
        </w:tc>
        <w:tc>
          <w:tcPr>
            <w:tcW w:w="1872" w:type="pct"/>
            <w:vMerge w:val="restart"/>
            <w:tcBorders>
              <w:top w:val="outset" w:sz="6" w:space="0" w:color="414142"/>
              <w:left w:val="outset" w:sz="6" w:space="0" w:color="414142"/>
              <w:bottom w:val="outset" w:sz="6" w:space="0" w:color="414142"/>
              <w:right w:val="outset" w:sz="6" w:space="0" w:color="414142"/>
            </w:tcBorders>
            <w:vAlign w:val="center"/>
            <w:hideMark/>
          </w:tcPr>
          <w:p w14:paraId="13623BCC"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Izvestie/eksportētie atkritumi</w:t>
            </w:r>
          </w:p>
        </w:tc>
        <w:tc>
          <w:tcPr>
            <w:tcW w:w="1577" w:type="pct"/>
            <w:gridSpan w:val="2"/>
            <w:tcBorders>
              <w:top w:val="outset" w:sz="6" w:space="0" w:color="414142"/>
              <w:left w:val="outset" w:sz="6" w:space="0" w:color="414142"/>
              <w:bottom w:val="outset" w:sz="6" w:space="0" w:color="414142"/>
              <w:right w:val="single" w:sz="4" w:space="0" w:color="auto"/>
            </w:tcBorders>
            <w:vAlign w:val="center"/>
            <w:hideMark/>
          </w:tcPr>
          <w:p w14:paraId="13623BCD"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izvests/eksportēts apglabāšanai gadā (t)</w:t>
            </w:r>
          </w:p>
        </w:tc>
        <w:tc>
          <w:tcPr>
            <w:tcW w:w="252" w:type="pct"/>
            <w:tcBorders>
              <w:top w:val="single" w:sz="4" w:space="0" w:color="auto"/>
              <w:left w:val="single" w:sz="4" w:space="0" w:color="auto"/>
              <w:bottom w:val="single" w:sz="4" w:space="0" w:color="auto"/>
              <w:right w:val="single" w:sz="4" w:space="0" w:color="auto"/>
            </w:tcBorders>
            <w:vAlign w:val="bottom"/>
            <w:hideMark/>
          </w:tcPr>
          <w:p w14:paraId="1B5BC6C0"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bottom"/>
          </w:tcPr>
          <w:p w14:paraId="2AE48726"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bottom"/>
          </w:tcPr>
          <w:p w14:paraId="1C2176A7"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bottom"/>
          </w:tcPr>
          <w:p w14:paraId="4AD1A0D6"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bottom"/>
          </w:tcPr>
          <w:p w14:paraId="13623BD2" w14:textId="5A9B8575" w:rsidR="00E37903" w:rsidRPr="00065F75" w:rsidRDefault="00E37903" w:rsidP="00E66333">
            <w:pPr>
              <w:spacing w:after="0" w:line="240" w:lineRule="auto"/>
              <w:rPr>
                <w:rFonts w:ascii="Times New Roman" w:eastAsia="Times New Roman" w:hAnsi="Times New Roman" w:cs="Times New Roman"/>
                <w:sz w:val="24"/>
                <w:szCs w:val="24"/>
              </w:rPr>
            </w:pPr>
          </w:p>
        </w:tc>
      </w:tr>
      <w:tr w:rsidR="00E37903" w:rsidRPr="00065F75" w14:paraId="13623BDC" w14:textId="77777777" w:rsidTr="00E37903">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BD4"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BD5"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1577" w:type="pct"/>
            <w:gridSpan w:val="2"/>
            <w:tcBorders>
              <w:top w:val="outset" w:sz="6" w:space="0" w:color="414142"/>
              <w:left w:val="outset" w:sz="6" w:space="0" w:color="414142"/>
              <w:bottom w:val="outset" w:sz="6" w:space="0" w:color="414142"/>
              <w:right w:val="single" w:sz="4" w:space="0" w:color="auto"/>
            </w:tcBorders>
            <w:vAlign w:val="center"/>
            <w:hideMark/>
          </w:tcPr>
          <w:p w14:paraId="13623BD6"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izvests/eksportēts pārstrādei gadā (t)</w:t>
            </w:r>
          </w:p>
        </w:tc>
        <w:tc>
          <w:tcPr>
            <w:tcW w:w="252" w:type="pct"/>
            <w:tcBorders>
              <w:top w:val="single" w:sz="4" w:space="0" w:color="auto"/>
              <w:left w:val="single" w:sz="4" w:space="0" w:color="auto"/>
              <w:bottom w:val="single" w:sz="4" w:space="0" w:color="auto"/>
              <w:right w:val="single" w:sz="4" w:space="0" w:color="auto"/>
            </w:tcBorders>
            <w:vAlign w:val="bottom"/>
            <w:hideMark/>
          </w:tcPr>
          <w:p w14:paraId="493F7BC5"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bottom"/>
          </w:tcPr>
          <w:p w14:paraId="237C20C4"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bottom"/>
          </w:tcPr>
          <w:p w14:paraId="6C01BDC4"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bottom"/>
          </w:tcPr>
          <w:p w14:paraId="19D9FBBF"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bottom"/>
          </w:tcPr>
          <w:p w14:paraId="13623BDB" w14:textId="086C993D" w:rsidR="00E37903" w:rsidRPr="00065F75" w:rsidRDefault="00E37903" w:rsidP="00E66333">
            <w:pPr>
              <w:spacing w:after="0" w:line="240" w:lineRule="auto"/>
              <w:rPr>
                <w:rFonts w:ascii="Times New Roman" w:eastAsia="Times New Roman" w:hAnsi="Times New Roman" w:cs="Times New Roman"/>
                <w:sz w:val="24"/>
                <w:szCs w:val="24"/>
              </w:rPr>
            </w:pPr>
          </w:p>
        </w:tc>
      </w:tr>
      <w:tr w:rsidR="00E37903" w:rsidRPr="00065F75" w14:paraId="13623BE4" w14:textId="77777777" w:rsidTr="00E37903">
        <w:trPr>
          <w:trHeight w:val="15"/>
        </w:trPr>
        <w:tc>
          <w:tcPr>
            <w:tcW w:w="289" w:type="pct"/>
            <w:tcBorders>
              <w:top w:val="outset" w:sz="6" w:space="0" w:color="414142"/>
              <w:left w:val="outset" w:sz="6" w:space="0" w:color="414142"/>
              <w:bottom w:val="outset" w:sz="6" w:space="0" w:color="414142"/>
              <w:right w:val="outset" w:sz="6" w:space="0" w:color="414142"/>
            </w:tcBorders>
            <w:vAlign w:val="center"/>
            <w:hideMark/>
          </w:tcPr>
          <w:p w14:paraId="13623BDD"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B10</w:t>
            </w:r>
          </w:p>
        </w:tc>
        <w:tc>
          <w:tcPr>
            <w:tcW w:w="3449" w:type="pct"/>
            <w:gridSpan w:val="3"/>
            <w:tcBorders>
              <w:top w:val="outset" w:sz="6" w:space="0" w:color="414142"/>
              <w:left w:val="outset" w:sz="6" w:space="0" w:color="414142"/>
              <w:bottom w:val="outset" w:sz="6" w:space="0" w:color="414142"/>
              <w:right w:val="single" w:sz="4" w:space="0" w:color="auto"/>
            </w:tcBorders>
            <w:vAlign w:val="center"/>
            <w:hideMark/>
          </w:tcPr>
          <w:p w14:paraId="13623BDE" w14:textId="77777777" w:rsidR="00E37903" w:rsidRPr="00065F75" w:rsidRDefault="00E37903"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Operatora vai komersanta uzkrātais atkritumu daudzums pārskata gada beigās (t)</w:t>
            </w:r>
          </w:p>
        </w:tc>
        <w:tc>
          <w:tcPr>
            <w:tcW w:w="252" w:type="pct"/>
            <w:tcBorders>
              <w:top w:val="single" w:sz="4" w:space="0" w:color="auto"/>
              <w:left w:val="single" w:sz="4" w:space="0" w:color="auto"/>
              <w:bottom w:val="single" w:sz="4" w:space="0" w:color="auto"/>
              <w:right w:val="single" w:sz="4" w:space="0" w:color="auto"/>
            </w:tcBorders>
            <w:vAlign w:val="center"/>
            <w:hideMark/>
          </w:tcPr>
          <w:p w14:paraId="72B711A0"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742C2AB2"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5D6EED5E"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2" w:type="pct"/>
            <w:tcBorders>
              <w:top w:val="single" w:sz="4" w:space="0" w:color="auto"/>
              <w:left w:val="single" w:sz="4" w:space="0" w:color="auto"/>
              <w:bottom w:val="single" w:sz="4" w:space="0" w:color="auto"/>
              <w:right w:val="single" w:sz="4" w:space="0" w:color="auto"/>
            </w:tcBorders>
            <w:vAlign w:val="center"/>
          </w:tcPr>
          <w:p w14:paraId="03950EFC" w14:textId="77777777" w:rsidR="00E37903" w:rsidRPr="00065F75" w:rsidRDefault="00E37903" w:rsidP="00E66333">
            <w:pPr>
              <w:spacing w:after="0" w:line="240" w:lineRule="auto"/>
              <w:rPr>
                <w:rFonts w:ascii="Times New Roman" w:eastAsia="Times New Roman"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13623BE3" w14:textId="05D5B616" w:rsidR="00E37903" w:rsidRPr="00065F75" w:rsidRDefault="00E37903" w:rsidP="00E66333">
            <w:pPr>
              <w:spacing w:after="0" w:line="240" w:lineRule="auto"/>
              <w:rPr>
                <w:rFonts w:ascii="Times New Roman" w:eastAsia="Times New Roman" w:hAnsi="Times New Roman" w:cs="Times New Roman"/>
                <w:sz w:val="24"/>
                <w:szCs w:val="24"/>
              </w:rPr>
            </w:pPr>
          </w:p>
        </w:tc>
      </w:tr>
    </w:tbl>
    <w:p w14:paraId="28D0F77B" w14:textId="77777777" w:rsidR="00241037" w:rsidRPr="00065F75" w:rsidRDefault="00241037" w:rsidP="00241037">
      <w:pPr>
        <w:shd w:val="clear" w:color="auto" w:fill="FFFFFF"/>
        <w:spacing w:after="0" w:line="240" w:lineRule="auto"/>
        <w:rPr>
          <w:rFonts w:ascii="Times New Roman" w:eastAsia="Times New Roman" w:hAnsi="Times New Roman" w:cs="Times New Roman"/>
          <w:b/>
          <w:bCs/>
          <w:sz w:val="24"/>
          <w:szCs w:val="24"/>
        </w:rPr>
      </w:pPr>
    </w:p>
    <w:p w14:paraId="13623BE5" w14:textId="15846CE3" w:rsidR="00912937" w:rsidRPr="00065F75" w:rsidRDefault="009C565E" w:rsidP="0044363A">
      <w:pPr>
        <w:shd w:val="clear" w:color="auto" w:fill="FFFFFF"/>
        <w:spacing w:after="0" w:line="240" w:lineRule="auto"/>
        <w:ind w:firstLine="709"/>
        <w:jc w:val="both"/>
        <w:rPr>
          <w:rFonts w:ascii="Times New Roman" w:eastAsia="Times New Roman" w:hAnsi="Times New Roman" w:cs="Times New Roman"/>
          <w:b/>
          <w:bCs/>
          <w:sz w:val="28"/>
          <w:szCs w:val="28"/>
        </w:rPr>
      </w:pPr>
      <w:r w:rsidRPr="00065F75">
        <w:rPr>
          <w:rFonts w:ascii="Times New Roman" w:eastAsia="Times New Roman" w:hAnsi="Times New Roman" w:cs="Times New Roman"/>
          <w:b/>
          <w:bCs/>
          <w:sz w:val="28"/>
          <w:szCs w:val="28"/>
        </w:rPr>
        <w:t>C</w:t>
      </w:r>
      <w:r w:rsidR="00EE72E5" w:rsidRPr="00065F75">
        <w:rPr>
          <w:rFonts w:ascii="Times New Roman" w:eastAsia="Times New Roman" w:hAnsi="Times New Roman" w:cs="Times New Roman"/>
          <w:b/>
          <w:bCs/>
          <w:sz w:val="28"/>
          <w:szCs w:val="28"/>
        </w:rPr>
        <w:t> </w:t>
      </w:r>
      <w:r w:rsidRPr="00065F75">
        <w:rPr>
          <w:rFonts w:ascii="Times New Roman" w:eastAsia="Times New Roman" w:hAnsi="Times New Roman" w:cs="Times New Roman"/>
          <w:b/>
          <w:bCs/>
          <w:sz w:val="28"/>
          <w:szCs w:val="28"/>
        </w:rPr>
        <w:t>daļa:</w:t>
      </w:r>
      <w:r w:rsidR="00EE72E5" w:rsidRPr="00065F75">
        <w:rPr>
          <w:rFonts w:ascii="Times New Roman" w:eastAsia="Times New Roman" w:hAnsi="Times New Roman" w:cs="Times New Roman"/>
          <w:b/>
          <w:bCs/>
          <w:sz w:val="28"/>
          <w:szCs w:val="28"/>
        </w:rPr>
        <w:t> </w:t>
      </w:r>
      <w:r w:rsidRPr="00065F75">
        <w:rPr>
          <w:rFonts w:ascii="Times New Roman" w:eastAsia="Times New Roman" w:hAnsi="Times New Roman" w:cs="Times New Roman"/>
          <w:b/>
          <w:bCs/>
          <w:sz w:val="28"/>
          <w:szCs w:val="28"/>
        </w:rPr>
        <w:t xml:space="preserve">Rindas C1–C13 aizpilda personas, </w:t>
      </w:r>
      <w:r w:rsidR="00EE72E5" w:rsidRPr="00065F75">
        <w:rPr>
          <w:rFonts w:ascii="Times New Roman" w:eastAsia="Times New Roman" w:hAnsi="Times New Roman" w:cs="Times New Roman"/>
          <w:b/>
          <w:bCs/>
          <w:sz w:val="28"/>
          <w:szCs w:val="28"/>
        </w:rPr>
        <w:t>kas</w:t>
      </w:r>
      <w:r w:rsidRPr="00065F75">
        <w:rPr>
          <w:rFonts w:ascii="Times New Roman" w:eastAsia="Times New Roman" w:hAnsi="Times New Roman" w:cs="Times New Roman"/>
          <w:b/>
          <w:bCs/>
          <w:sz w:val="28"/>
          <w:szCs w:val="28"/>
        </w:rPr>
        <w:t xml:space="preserve"> apsaimnieko atkritumus</w:t>
      </w:r>
    </w:p>
    <w:p w14:paraId="73B30099" w14:textId="77777777" w:rsidR="00241037" w:rsidRPr="00065F75" w:rsidRDefault="00241037" w:rsidP="00241037">
      <w:pPr>
        <w:shd w:val="clear" w:color="auto" w:fill="FFFFFF"/>
        <w:spacing w:after="0" w:line="240" w:lineRule="auto"/>
        <w:rPr>
          <w:rFonts w:ascii="Times New Roman" w:eastAsia="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32"/>
        <w:gridCol w:w="2992"/>
        <w:gridCol w:w="1532"/>
        <w:gridCol w:w="1623"/>
        <w:gridCol w:w="491"/>
        <w:gridCol w:w="491"/>
        <w:gridCol w:w="491"/>
        <w:gridCol w:w="491"/>
        <w:gridCol w:w="488"/>
      </w:tblGrid>
      <w:tr w:rsidR="00197B28" w:rsidRPr="00065F75" w14:paraId="13623BEC" w14:textId="77777777" w:rsidTr="00197B28">
        <w:trPr>
          <w:trHeight w:val="15"/>
        </w:trPr>
        <w:tc>
          <w:tcPr>
            <w:tcW w:w="3657" w:type="pct"/>
            <w:gridSpan w:val="4"/>
            <w:tcBorders>
              <w:top w:val="outset" w:sz="6" w:space="0" w:color="414142"/>
              <w:left w:val="outset" w:sz="6" w:space="0" w:color="414142"/>
              <w:bottom w:val="outset" w:sz="6" w:space="0" w:color="414142"/>
              <w:right w:val="single" w:sz="4" w:space="0" w:color="auto"/>
            </w:tcBorders>
            <w:vAlign w:val="bottom"/>
            <w:hideMark/>
          </w:tcPr>
          <w:p w14:paraId="13623BE6"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bottom"/>
            <w:hideMark/>
          </w:tcPr>
          <w:p w14:paraId="1B03195A" w14:textId="77777777" w:rsidR="00197B28" w:rsidRPr="00065F75" w:rsidRDefault="00197B28" w:rsidP="00E66333">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1.</w:t>
            </w:r>
          </w:p>
        </w:tc>
        <w:tc>
          <w:tcPr>
            <w:tcW w:w="269" w:type="pct"/>
            <w:tcBorders>
              <w:top w:val="single" w:sz="4" w:space="0" w:color="auto"/>
              <w:left w:val="single" w:sz="4" w:space="0" w:color="auto"/>
              <w:bottom w:val="single" w:sz="4" w:space="0" w:color="auto"/>
              <w:right w:val="single" w:sz="4" w:space="0" w:color="auto"/>
            </w:tcBorders>
            <w:vAlign w:val="bottom"/>
          </w:tcPr>
          <w:p w14:paraId="4C9EBFF1" w14:textId="01364BB5" w:rsidR="00197B28" w:rsidRPr="00065F75" w:rsidRDefault="00197B28" w:rsidP="00E66333">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2.</w:t>
            </w:r>
          </w:p>
        </w:tc>
        <w:tc>
          <w:tcPr>
            <w:tcW w:w="269" w:type="pct"/>
            <w:tcBorders>
              <w:top w:val="single" w:sz="4" w:space="0" w:color="auto"/>
              <w:left w:val="single" w:sz="4" w:space="0" w:color="auto"/>
              <w:bottom w:val="single" w:sz="4" w:space="0" w:color="auto"/>
              <w:right w:val="single" w:sz="4" w:space="0" w:color="auto"/>
            </w:tcBorders>
            <w:vAlign w:val="bottom"/>
          </w:tcPr>
          <w:p w14:paraId="730A99A2" w14:textId="78B4D6BB" w:rsidR="00197B28" w:rsidRPr="00065F75" w:rsidRDefault="00197B28" w:rsidP="00E66333">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3.</w:t>
            </w:r>
          </w:p>
        </w:tc>
        <w:tc>
          <w:tcPr>
            <w:tcW w:w="269" w:type="pct"/>
            <w:tcBorders>
              <w:top w:val="single" w:sz="4" w:space="0" w:color="auto"/>
              <w:left w:val="single" w:sz="4" w:space="0" w:color="auto"/>
              <w:bottom w:val="single" w:sz="4" w:space="0" w:color="auto"/>
              <w:right w:val="single" w:sz="4" w:space="0" w:color="auto"/>
            </w:tcBorders>
            <w:vAlign w:val="bottom"/>
          </w:tcPr>
          <w:p w14:paraId="03C836F8" w14:textId="32F16DB5" w:rsidR="00197B28" w:rsidRPr="00065F75" w:rsidRDefault="00197B28" w:rsidP="00E66333">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4.</w:t>
            </w:r>
          </w:p>
        </w:tc>
        <w:tc>
          <w:tcPr>
            <w:tcW w:w="268" w:type="pct"/>
            <w:tcBorders>
              <w:top w:val="single" w:sz="4" w:space="0" w:color="auto"/>
              <w:left w:val="single" w:sz="4" w:space="0" w:color="auto"/>
              <w:bottom w:val="single" w:sz="4" w:space="0" w:color="auto"/>
              <w:right w:val="single" w:sz="4" w:space="0" w:color="auto"/>
            </w:tcBorders>
            <w:vAlign w:val="bottom"/>
          </w:tcPr>
          <w:p w14:paraId="13623BEB" w14:textId="436138AE" w:rsidR="00197B28" w:rsidRPr="00065F75" w:rsidRDefault="00197B28" w:rsidP="00E66333">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5.</w:t>
            </w:r>
          </w:p>
        </w:tc>
      </w:tr>
      <w:tr w:rsidR="00197B28" w:rsidRPr="00065F75" w14:paraId="13623BF4" w14:textId="77777777" w:rsidTr="00197B28">
        <w:trPr>
          <w:trHeight w:val="15"/>
        </w:trPr>
        <w:tc>
          <w:tcPr>
            <w:tcW w:w="291" w:type="pct"/>
            <w:tcBorders>
              <w:top w:val="outset" w:sz="6" w:space="0" w:color="414142"/>
              <w:left w:val="outset" w:sz="6" w:space="0" w:color="414142"/>
              <w:bottom w:val="outset" w:sz="6" w:space="0" w:color="414142"/>
              <w:right w:val="outset" w:sz="6" w:space="0" w:color="414142"/>
            </w:tcBorders>
            <w:vAlign w:val="center"/>
            <w:hideMark/>
          </w:tcPr>
          <w:p w14:paraId="13623BED"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C1</w:t>
            </w:r>
          </w:p>
        </w:tc>
        <w:tc>
          <w:tcPr>
            <w:tcW w:w="3365" w:type="pct"/>
            <w:gridSpan w:val="3"/>
            <w:tcBorders>
              <w:top w:val="outset" w:sz="6" w:space="0" w:color="414142"/>
              <w:left w:val="outset" w:sz="6" w:space="0" w:color="414142"/>
              <w:bottom w:val="outset" w:sz="6" w:space="0" w:color="414142"/>
              <w:right w:val="single" w:sz="4" w:space="0" w:color="auto"/>
            </w:tcBorders>
            <w:vAlign w:val="center"/>
            <w:hideMark/>
          </w:tcPr>
          <w:p w14:paraId="13623BEE"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Atkritumu nosaukums</w:t>
            </w:r>
          </w:p>
        </w:tc>
        <w:tc>
          <w:tcPr>
            <w:tcW w:w="269" w:type="pct"/>
            <w:tcBorders>
              <w:top w:val="single" w:sz="4" w:space="0" w:color="auto"/>
              <w:left w:val="single" w:sz="4" w:space="0" w:color="auto"/>
              <w:bottom w:val="single" w:sz="4" w:space="0" w:color="auto"/>
              <w:right w:val="single" w:sz="4" w:space="0" w:color="auto"/>
            </w:tcBorders>
            <w:vAlign w:val="center"/>
            <w:hideMark/>
          </w:tcPr>
          <w:p w14:paraId="3EF0AF11"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3278F904"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65F5E01F"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24A40504"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14:paraId="13623BF3" w14:textId="709FD664" w:rsidR="00197B28" w:rsidRPr="00065F75" w:rsidRDefault="00197B28" w:rsidP="00E66333">
            <w:pPr>
              <w:spacing w:after="0" w:line="240" w:lineRule="auto"/>
              <w:rPr>
                <w:rFonts w:ascii="Times New Roman" w:eastAsia="Times New Roman" w:hAnsi="Times New Roman" w:cs="Times New Roman"/>
                <w:sz w:val="24"/>
                <w:szCs w:val="24"/>
              </w:rPr>
            </w:pPr>
          </w:p>
        </w:tc>
      </w:tr>
      <w:tr w:rsidR="00197B28" w:rsidRPr="00065F75" w14:paraId="13623BFC" w14:textId="77777777" w:rsidTr="00197B28">
        <w:trPr>
          <w:trHeight w:val="15"/>
        </w:trPr>
        <w:tc>
          <w:tcPr>
            <w:tcW w:w="291" w:type="pct"/>
            <w:tcBorders>
              <w:top w:val="outset" w:sz="6" w:space="0" w:color="414142"/>
              <w:left w:val="outset" w:sz="6" w:space="0" w:color="414142"/>
              <w:bottom w:val="outset" w:sz="6" w:space="0" w:color="414142"/>
              <w:right w:val="outset" w:sz="6" w:space="0" w:color="414142"/>
            </w:tcBorders>
            <w:vAlign w:val="center"/>
            <w:hideMark/>
          </w:tcPr>
          <w:p w14:paraId="13623BF5"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lastRenderedPageBreak/>
              <w:t>C2</w:t>
            </w:r>
          </w:p>
        </w:tc>
        <w:tc>
          <w:tcPr>
            <w:tcW w:w="3365" w:type="pct"/>
            <w:gridSpan w:val="3"/>
            <w:tcBorders>
              <w:top w:val="outset" w:sz="6" w:space="0" w:color="414142"/>
              <w:left w:val="outset" w:sz="6" w:space="0" w:color="414142"/>
              <w:bottom w:val="outset" w:sz="6" w:space="0" w:color="414142"/>
              <w:right w:val="single" w:sz="4" w:space="0" w:color="auto"/>
            </w:tcBorders>
            <w:vAlign w:val="center"/>
            <w:hideMark/>
          </w:tcPr>
          <w:p w14:paraId="13623BF6"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Atkritumu klases kods</w:t>
            </w:r>
          </w:p>
        </w:tc>
        <w:tc>
          <w:tcPr>
            <w:tcW w:w="269" w:type="pct"/>
            <w:tcBorders>
              <w:top w:val="single" w:sz="4" w:space="0" w:color="auto"/>
              <w:left w:val="single" w:sz="4" w:space="0" w:color="auto"/>
              <w:bottom w:val="single" w:sz="4" w:space="0" w:color="auto"/>
              <w:right w:val="single" w:sz="4" w:space="0" w:color="auto"/>
            </w:tcBorders>
            <w:vAlign w:val="center"/>
            <w:hideMark/>
          </w:tcPr>
          <w:p w14:paraId="7A608F35"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6562DF82"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1D2576CA"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414AE0D3"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14:paraId="13623BFB" w14:textId="79101E1F" w:rsidR="00197B28" w:rsidRPr="00065F75" w:rsidRDefault="00197B28" w:rsidP="00E66333">
            <w:pPr>
              <w:spacing w:after="0" w:line="240" w:lineRule="auto"/>
              <w:rPr>
                <w:rFonts w:ascii="Times New Roman" w:eastAsia="Times New Roman" w:hAnsi="Times New Roman" w:cs="Times New Roman"/>
                <w:sz w:val="24"/>
                <w:szCs w:val="24"/>
              </w:rPr>
            </w:pPr>
          </w:p>
        </w:tc>
      </w:tr>
      <w:tr w:rsidR="00197B28" w:rsidRPr="00065F75" w14:paraId="13623C04" w14:textId="77777777" w:rsidTr="00197B28">
        <w:trPr>
          <w:trHeight w:val="15"/>
        </w:trPr>
        <w:tc>
          <w:tcPr>
            <w:tcW w:w="291" w:type="pct"/>
            <w:tcBorders>
              <w:top w:val="outset" w:sz="6" w:space="0" w:color="414142"/>
              <w:left w:val="outset" w:sz="6" w:space="0" w:color="414142"/>
              <w:bottom w:val="outset" w:sz="6" w:space="0" w:color="414142"/>
              <w:right w:val="outset" w:sz="6" w:space="0" w:color="414142"/>
            </w:tcBorders>
            <w:vAlign w:val="center"/>
            <w:hideMark/>
          </w:tcPr>
          <w:p w14:paraId="13623BFD"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C3</w:t>
            </w:r>
          </w:p>
        </w:tc>
        <w:tc>
          <w:tcPr>
            <w:tcW w:w="3365" w:type="pct"/>
            <w:gridSpan w:val="3"/>
            <w:tcBorders>
              <w:top w:val="outset" w:sz="6" w:space="0" w:color="414142"/>
              <w:left w:val="outset" w:sz="6" w:space="0" w:color="414142"/>
              <w:bottom w:val="outset" w:sz="6" w:space="0" w:color="414142"/>
              <w:right w:val="single" w:sz="4" w:space="0" w:color="auto"/>
            </w:tcBorders>
            <w:vAlign w:val="center"/>
            <w:hideMark/>
          </w:tcPr>
          <w:p w14:paraId="13623BFE"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Īpašības, kuras padara atkritumus bīstamus (H kods, tikai bīstamajiem atkritumiem)</w:t>
            </w:r>
          </w:p>
        </w:tc>
        <w:tc>
          <w:tcPr>
            <w:tcW w:w="269" w:type="pct"/>
            <w:tcBorders>
              <w:top w:val="single" w:sz="4" w:space="0" w:color="auto"/>
              <w:left w:val="single" w:sz="4" w:space="0" w:color="auto"/>
              <w:bottom w:val="single" w:sz="4" w:space="0" w:color="auto"/>
              <w:right w:val="single" w:sz="4" w:space="0" w:color="auto"/>
            </w:tcBorders>
            <w:vAlign w:val="center"/>
            <w:hideMark/>
          </w:tcPr>
          <w:p w14:paraId="5DD236A0"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64868FC9"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1946EEEF"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5149034A"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14:paraId="13623C03" w14:textId="23B47AA8" w:rsidR="00197B28" w:rsidRPr="00065F75" w:rsidRDefault="00197B28" w:rsidP="00E66333">
            <w:pPr>
              <w:spacing w:after="0" w:line="240" w:lineRule="auto"/>
              <w:rPr>
                <w:rFonts w:ascii="Times New Roman" w:eastAsia="Times New Roman" w:hAnsi="Times New Roman" w:cs="Times New Roman"/>
                <w:sz w:val="24"/>
                <w:szCs w:val="24"/>
              </w:rPr>
            </w:pPr>
          </w:p>
        </w:tc>
      </w:tr>
      <w:tr w:rsidR="00197B28" w:rsidRPr="00065F75" w14:paraId="13623C0C" w14:textId="77777777" w:rsidTr="00197B28">
        <w:trPr>
          <w:trHeight w:val="15"/>
        </w:trPr>
        <w:tc>
          <w:tcPr>
            <w:tcW w:w="291" w:type="pct"/>
            <w:tcBorders>
              <w:top w:val="outset" w:sz="6" w:space="0" w:color="414142"/>
              <w:left w:val="outset" w:sz="6" w:space="0" w:color="414142"/>
              <w:bottom w:val="outset" w:sz="6" w:space="0" w:color="414142"/>
              <w:right w:val="outset" w:sz="6" w:space="0" w:color="414142"/>
            </w:tcBorders>
            <w:vAlign w:val="center"/>
            <w:hideMark/>
          </w:tcPr>
          <w:p w14:paraId="13623C05"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C4</w:t>
            </w:r>
          </w:p>
        </w:tc>
        <w:tc>
          <w:tcPr>
            <w:tcW w:w="3365" w:type="pct"/>
            <w:gridSpan w:val="3"/>
            <w:tcBorders>
              <w:top w:val="outset" w:sz="6" w:space="0" w:color="414142"/>
              <w:left w:val="outset" w:sz="6" w:space="0" w:color="414142"/>
              <w:bottom w:val="outset" w:sz="6" w:space="0" w:color="414142"/>
              <w:right w:val="single" w:sz="4" w:space="0" w:color="auto"/>
            </w:tcBorders>
            <w:vAlign w:val="center"/>
            <w:hideMark/>
          </w:tcPr>
          <w:p w14:paraId="13623C06"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Atkritumu daudzuma noteikšanas metode</w:t>
            </w:r>
          </w:p>
        </w:tc>
        <w:tc>
          <w:tcPr>
            <w:tcW w:w="269" w:type="pct"/>
            <w:tcBorders>
              <w:top w:val="single" w:sz="4" w:space="0" w:color="auto"/>
              <w:left w:val="single" w:sz="4" w:space="0" w:color="auto"/>
              <w:bottom w:val="single" w:sz="4" w:space="0" w:color="auto"/>
              <w:right w:val="single" w:sz="4" w:space="0" w:color="auto"/>
            </w:tcBorders>
            <w:vAlign w:val="bottom"/>
            <w:hideMark/>
          </w:tcPr>
          <w:p w14:paraId="45B80AE0"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bottom"/>
          </w:tcPr>
          <w:p w14:paraId="40861ADA"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bottom"/>
          </w:tcPr>
          <w:p w14:paraId="73C0F11D"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bottom"/>
          </w:tcPr>
          <w:p w14:paraId="4BEED028"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bottom"/>
          </w:tcPr>
          <w:p w14:paraId="13623C0B" w14:textId="7896A154" w:rsidR="00197B28" w:rsidRPr="00065F75" w:rsidRDefault="00197B28" w:rsidP="00E66333">
            <w:pPr>
              <w:spacing w:after="0" w:line="240" w:lineRule="auto"/>
              <w:rPr>
                <w:rFonts w:ascii="Times New Roman" w:eastAsia="Times New Roman" w:hAnsi="Times New Roman" w:cs="Times New Roman"/>
                <w:sz w:val="24"/>
                <w:szCs w:val="24"/>
              </w:rPr>
            </w:pPr>
          </w:p>
        </w:tc>
      </w:tr>
      <w:tr w:rsidR="00197B28" w:rsidRPr="00065F75" w14:paraId="13623C14" w14:textId="77777777" w:rsidTr="00197B28">
        <w:trPr>
          <w:trHeight w:val="15"/>
        </w:trPr>
        <w:tc>
          <w:tcPr>
            <w:tcW w:w="291" w:type="pct"/>
            <w:tcBorders>
              <w:top w:val="outset" w:sz="6" w:space="0" w:color="414142"/>
              <w:left w:val="outset" w:sz="6" w:space="0" w:color="414142"/>
              <w:bottom w:val="outset" w:sz="6" w:space="0" w:color="414142"/>
              <w:right w:val="outset" w:sz="6" w:space="0" w:color="414142"/>
            </w:tcBorders>
            <w:vAlign w:val="center"/>
            <w:hideMark/>
          </w:tcPr>
          <w:p w14:paraId="13623C0D"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C5</w:t>
            </w:r>
          </w:p>
        </w:tc>
        <w:tc>
          <w:tcPr>
            <w:tcW w:w="3365" w:type="pct"/>
            <w:gridSpan w:val="3"/>
            <w:tcBorders>
              <w:top w:val="outset" w:sz="6" w:space="0" w:color="414142"/>
              <w:left w:val="outset" w:sz="6" w:space="0" w:color="414142"/>
              <w:bottom w:val="outset" w:sz="6" w:space="0" w:color="414142"/>
              <w:right w:val="single" w:sz="4" w:space="0" w:color="auto"/>
            </w:tcBorders>
            <w:vAlign w:val="center"/>
            <w:hideMark/>
          </w:tcPr>
          <w:p w14:paraId="13623C0E"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Atkritumu daudzums pārskata gada sākumā (t)</w:t>
            </w:r>
          </w:p>
        </w:tc>
        <w:tc>
          <w:tcPr>
            <w:tcW w:w="269" w:type="pct"/>
            <w:tcBorders>
              <w:top w:val="single" w:sz="4" w:space="0" w:color="auto"/>
              <w:left w:val="single" w:sz="4" w:space="0" w:color="auto"/>
              <w:bottom w:val="single" w:sz="4" w:space="0" w:color="auto"/>
              <w:right w:val="single" w:sz="4" w:space="0" w:color="auto"/>
            </w:tcBorders>
            <w:vAlign w:val="center"/>
            <w:hideMark/>
          </w:tcPr>
          <w:p w14:paraId="2F97E736"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718DBEC8"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65DCF963"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6958392F"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14:paraId="13623C13" w14:textId="5518B300" w:rsidR="00197B28" w:rsidRPr="00065F75" w:rsidRDefault="00197B28" w:rsidP="00E66333">
            <w:pPr>
              <w:spacing w:after="0" w:line="240" w:lineRule="auto"/>
              <w:rPr>
                <w:rFonts w:ascii="Times New Roman" w:eastAsia="Times New Roman" w:hAnsi="Times New Roman" w:cs="Times New Roman"/>
                <w:sz w:val="24"/>
                <w:szCs w:val="24"/>
              </w:rPr>
            </w:pPr>
          </w:p>
        </w:tc>
      </w:tr>
      <w:tr w:rsidR="00197B28" w:rsidRPr="00065F75" w14:paraId="13623C1D" w14:textId="77777777" w:rsidTr="00A37249">
        <w:trPr>
          <w:trHeight w:val="15"/>
        </w:trPr>
        <w:tc>
          <w:tcPr>
            <w:tcW w:w="291" w:type="pct"/>
            <w:vMerge w:val="restart"/>
            <w:tcBorders>
              <w:top w:val="outset" w:sz="6" w:space="0" w:color="414142"/>
              <w:left w:val="outset" w:sz="6" w:space="0" w:color="414142"/>
              <w:bottom w:val="outset" w:sz="6" w:space="0" w:color="414142"/>
              <w:right w:val="outset" w:sz="6" w:space="0" w:color="414142"/>
            </w:tcBorders>
            <w:vAlign w:val="center"/>
            <w:hideMark/>
          </w:tcPr>
          <w:p w14:paraId="13623C15"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C6</w:t>
            </w:r>
          </w:p>
        </w:tc>
        <w:tc>
          <w:tcPr>
            <w:tcW w:w="2477" w:type="pct"/>
            <w:gridSpan w:val="2"/>
            <w:vMerge w:val="restart"/>
            <w:tcBorders>
              <w:top w:val="outset" w:sz="6" w:space="0" w:color="414142"/>
              <w:left w:val="outset" w:sz="6" w:space="0" w:color="414142"/>
              <w:right w:val="outset" w:sz="6" w:space="0" w:color="414142"/>
            </w:tcBorders>
            <w:vAlign w:val="center"/>
            <w:hideMark/>
          </w:tcPr>
          <w:p w14:paraId="13623C16" w14:textId="77777777" w:rsidR="00197B28" w:rsidRPr="00065F75" w:rsidRDefault="00197B28" w:rsidP="00A37249">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Pārskata gada laikā savākto vai apglabāšanai un pārstrādei pieņemto atkritumu veidi un daudzums no tiešajiem atkritumu radītājiem vai veiktas darbības ar šādiem atkritumiem (t)</w:t>
            </w:r>
          </w:p>
        </w:tc>
        <w:tc>
          <w:tcPr>
            <w:tcW w:w="889" w:type="pct"/>
            <w:tcBorders>
              <w:top w:val="outset" w:sz="6" w:space="0" w:color="414142"/>
              <w:left w:val="outset" w:sz="6" w:space="0" w:color="414142"/>
              <w:bottom w:val="outset" w:sz="6" w:space="0" w:color="414142"/>
              <w:right w:val="single" w:sz="4" w:space="0" w:color="auto"/>
            </w:tcBorders>
            <w:vAlign w:val="center"/>
            <w:hideMark/>
          </w:tcPr>
          <w:p w14:paraId="13623C17"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nešķiroti atkritumi</w:t>
            </w:r>
          </w:p>
        </w:tc>
        <w:tc>
          <w:tcPr>
            <w:tcW w:w="269" w:type="pct"/>
            <w:tcBorders>
              <w:top w:val="single" w:sz="4" w:space="0" w:color="auto"/>
              <w:left w:val="single" w:sz="4" w:space="0" w:color="auto"/>
              <w:bottom w:val="single" w:sz="4" w:space="0" w:color="auto"/>
              <w:right w:val="single" w:sz="4" w:space="0" w:color="auto"/>
            </w:tcBorders>
            <w:vAlign w:val="center"/>
            <w:hideMark/>
          </w:tcPr>
          <w:p w14:paraId="28D52EAC"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156C38A8"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73C63309"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15A0CE58"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14:paraId="13623C1C" w14:textId="5424F4EE" w:rsidR="00197B28" w:rsidRPr="00065F75" w:rsidRDefault="00197B28" w:rsidP="00E66333">
            <w:pPr>
              <w:spacing w:after="0" w:line="240" w:lineRule="auto"/>
              <w:rPr>
                <w:rFonts w:ascii="Times New Roman" w:eastAsia="Times New Roman" w:hAnsi="Times New Roman" w:cs="Times New Roman"/>
                <w:sz w:val="24"/>
                <w:szCs w:val="24"/>
              </w:rPr>
            </w:pPr>
          </w:p>
        </w:tc>
      </w:tr>
      <w:tr w:rsidR="00197B28" w:rsidRPr="00065F75" w14:paraId="13623C26" w14:textId="77777777" w:rsidTr="00197B2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C1E"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0" w:type="auto"/>
            <w:gridSpan w:val="2"/>
            <w:vMerge/>
            <w:tcBorders>
              <w:left w:val="outset" w:sz="6" w:space="0" w:color="414142"/>
              <w:right w:val="outset" w:sz="6" w:space="0" w:color="414142"/>
            </w:tcBorders>
            <w:vAlign w:val="center"/>
            <w:hideMark/>
          </w:tcPr>
          <w:p w14:paraId="13623C1F"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889" w:type="pct"/>
            <w:tcBorders>
              <w:top w:val="outset" w:sz="6" w:space="0" w:color="414142"/>
              <w:left w:val="outset" w:sz="6" w:space="0" w:color="414142"/>
              <w:bottom w:val="outset" w:sz="6" w:space="0" w:color="414142"/>
              <w:right w:val="single" w:sz="4" w:space="0" w:color="auto"/>
            </w:tcBorders>
            <w:vAlign w:val="center"/>
            <w:hideMark/>
          </w:tcPr>
          <w:p w14:paraId="13623C20"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lielgabarīta atkritumi</w:t>
            </w:r>
          </w:p>
        </w:tc>
        <w:tc>
          <w:tcPr>
            <w:tcW w:w="269" w:type="pct"/>
            <w:tcBorders>
              <w:top w:val="single" w:sz="4" w:space="0" w:color="auto"/>
              <w:left w:val="single" w:sz="4" w:space="0" w:color="auto"/>
              <w:bottom w:val="single" w:sz="4" w:space="0" w:color="auto"/>
              <w:right w:val="single" w:sz="4" w:space="0" w:color="auto"/>
            </w:tcBorders>
            <w:vAlign w:val="center"/>
            <w:hideMark/>
          </w:tcPr>
          <w:p w14:paraId="0CC23C1D"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1288C9B4"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24AEB577"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5D745D1C"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14:paraId="13623C25" w14:textId="62A2707C" w:rsidR="00197B28" w:rsidRPr="00065F75" w:rsidRDefault="00197B28" w:rsidP="00E66333">
            <w:pPr>
              <w:spacing w:after="0" w:line="240" w:lineRule="auto"/>
              <w:rPr>
                <w:rFonts w:ascii="Times New Roman" w:eastAsia="Times New Roman" w:hAnsi="Times New Roman" w:cs="Times New Roman"/>
                <w:sz w:val="24"/>
                <w:szCs w:val="24"/>
              </w:rPr>
            </w:pPr>
          </w:p>
        </w:tc>
      </w:tr>
      <w:tr w:rsidR="00197B28" w:rsidRPr="00065F75" w14:paraId="13623C2F" w14:textId="77777777" w:rsidTr="00197B2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C27"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0" w:type="auto"/>
            <w:gridSpan w:val="2"/>
            <w:vMerge/>
            <w:tcBorders>
              <w:left w:val="outset" w:sz="6" w:space="0" w:color="414142"/>
              <w:right w:val="outset" w:sz="6" w:space="0" w:color="414142"/>
            </w:tcBorders>
            <w:vAlign w:val="center"/>
            <w:hideMark/>
          </w:tcPr>
          <w:p w14:paraId="13623C28"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889" w:type="pct"/>
            <w:tcBorders>
              <w:top w:val="outset" w:sz="6" w:space="0" w:color="414142"/>
              <w:left w:val="outset" w:sz="6" w:space="0" w:color="414142"/>
              <w:bottom w:val="outset" w:sz="6" w:space="0" w:color="414142"/>
              <w:right w:val="single" w:sz="4" w:space="0" w:color="auto"/>
            </w:tcBorders>
            <w:vAlign w:val="center"/>
            <w:hideMark/>
          </w:tcPr>
          <w:p w14:paraId="13623C29"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šķiroti atkritumi</w:t>
            </w:r>
          </w:p>
        </w:tc>
        <w:tc>
          <w:tcPr>
            <w:tcW w:w="269" w:type="pct"/>
            <w:tcBorders>
              <w:top w:val="single" w:sz="4" w:space="0" w:color="auto"/>
              <w:left w:val="single" w:sz="4" w:space="0" w:color="auto"/>
              <w:bottom w:val="single" w:sz="4" w:space="0" w:color="auto"/>
              <w:right w:val="single" w:sz="4" w:space="0" w:color="auto"/>
            </w:tcBorders>
            <w:vAlign w:val="center"/>
            <w:hideMark/>
          </w:tcPr>
          <w:p w14:paraId="6022C87E"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31727F43"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1088FFFD"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72D14DCC"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14:paraId="13623C2E" w14:textId="1B1A6F0B" w:rsidR="00197B28" w:rsidRPr="00065F75" w:rsidRDefault="00197B28" w:rsidP="00E66333">
            <w:pPr>
              <w:spacing w:after="0" w:line="240" w:lineRule="auto"/>
              <w:rPr>
                <w:rFonts w:ascii="Times New Roman" w:eastAsia="Times New Roman" w:hAnsi="Times New Roman" w:cs="Times New Roman"/>
                <w:sz w:val="24"/>
                <w:szCs w:val="24"/>
              </w:rPr>
            </w:pPr>
          </w:p>
        </w:tc>
      </w:tr>
      <w:tr w:rsidR="00197B28" w:rsidRPr="00065F75" w14:paraId="13623C38" w14:textId="77777777" w:rsidTr="00A37249">
        <w:trPr>
          <w:trHeight w:val="15"/>
        </w:trPr>
        <w:tc>
          <w:tcPr>
            <w:tcW w:w="291" w:type="pct"/>
            <w:vMerge w:val="restart"/>
            <w:tcBorders>
              <w:top w:val="outset" w:sz="6" w:space="0" w:color="414142"/>
              <w:left w:val="outset" w:sz="6" w:space="0" w:color="414142"/>
              <w:right w:val="outset" w:sz="6" w:space="0" w:color="414142"/>
            </w:tcBorders>
            <w:vAlign w:val="center"/>
            <w:hideMark/>
          </w:tcPr>
          <w:p w14:paraId="13623C30"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C7</w:t>
            </w:r>
          </w:p>
        </w:tc>
        <w:tc>
          <w:tcPr>
            <w:tcW w:w="2477" w:type="pct"/>
            <w:gridSpan w:val="2"/>
            <w:vMerge w:val="restart"/>
            <w:tcBorders>
              <w:top w:val="outset" w:sz="6" w:space="0" w:color="414142"/>
              <w:left w:val="outset" w:sz="6" w:space="0" w:color="414142"/>
              <w:right w:val="outset" w:sz="6" w:space="0" w:color="414142"/>
            </w:tcBorders>
            <w:vAlign w:val="center"/>
            <w:hideMark/>
          </w:tcPr>
          <w:p w14:paraId="13623C31" w14:textId="0259645C" w:rsidR="00197B28" w:rsidRPr="00065F75" w:rsidRDefault="00197B28" w:rsidP="00A37249">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Pārskata gada laikā savākto vai apglabāšanai un pārstrādei pieņemto atkritumu veidi un daudzums</w:t>
            </w:r>
            <w:r w:rsidR="00F73433" w:rsidRPr="00065F75">
              <w:rPr>
                <w:rFonts w:ascii="Times New Roman" w:eastAsia="Times New Roman" w:hAnsi="Times New Roman" w:cs="Times New Roman"/>
                <w:sz w:val="24"/>
                <w:szCs w:val="24"/>
              </w:rPr>
              <w:t xml:space="preserve"> no atkritumu apsaimniekotājiem</w:t>
            </w:r>
            <w:r w:rsidRPr="00065F75">
              <w:rPr>
                <w:rFonts w:ascii="Times New Roman" w:eastAsia="Times New Roman" w:hAnsi="Times New Roman" w:cs="Times New Roman"/>
                <w:sz w:val="24"/>
                <w:szCs w:val="24"/>
              </w:rPr>
              <w:t xml:space="preserve"> vai veiktas darbības ar šādiem atkritumiem (t)</w:t>
            </w:r>
          </w:p>
        </w:tc>
        <w:tc>
          <w:tcPr>
            <w:tcW w:w="889" w:type="pct"/>
            <w:tcBorders>
              <w:top w:val="outset" w:sz="6" w:space="0" w:color="414142"/>
              <w:left w:val="outset" w:sz="6" w:space="0" w:color="414142"/>
              <w:bottom w:val="outset" w:sz="6" w:space="0" w:color="414142"/>
              <w:right w:val="single" w:sz="4" w:space="0" w:color="auto"/>
            </w:tcBorders>
            <w:vAlign w:val="center"/>
            <w:hideMark/>
          </w:tcPr>
          <w:p w14:paraId="13623C32"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nešķiroti atkritumi</w:t>
            </w:r>
          </w:p>
        </w:tc>
        <w:tc>
          <w:tcPr>
            <w:tcW w:w="269" w:type="pct"/>
            <w:tcBorders>
              <w:top w:val="single" w:sz="4" w:space="0" w:color="auto"/>
              <w:left w:val="single" w:sz="4" w:space="0" w:color="auto"/>
              <w:bottom w:val="single" w:sz="4" w:space="0" w:color="auto"/>
              <w:right w:val="single" w:sz="4" w:space="0" w:color="auto"/>
            </w:tcBorders>
            <w:vAlign w:val="center"/>
            <w:hideMark/>
          </w:tcPr>
          <w:p w14:paraId="54C7D6CC"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118821B6"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2E81EF2D"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49C163B2"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14:paraId="13623C37" w14:textId="4B7EA68A" w:rsidR="00197B28" w:rsidRPr="00065F75" w:rsidRDefault="00197B28" w:rsidP="00E66333">
            <w:pPr>
              <w:spacing w:after="0" w:line="240" w:lineRule="auto"/>
              <w:rPr>
                <w:rFonts w:ascii="Times New Roman" w:eastAsia="Times New Roman" w:hAnsi="Times New Roman" w:cs="Times New Roman"/>
                <w:sz w:val="24"/>
                <w:szCs w:val="24"/>
              </w:rPr>
            </w:pPr>
          </w:p>
        </w:tc>
      </w:tr>
      <w:tr w:rsidR="00197B28" w:rsidRPr="00065F75" w14:paraId="13623C41" w14:textId="77777777" w:rsidTr="00197B28">
        <w:trPr>
          <w:trHeight w:val="15"/>
        </w:trPr>
        <w:tc>
          <w:tcPr>
            <w:tcW w:w="0" w:type="auto"/>
            <w:vMerge/>
            <w:tcBorders>
              <w:left w:val="outset" w:sz="6" w:space="0" w:color="414142"/>
              <w:right w:val="outset" w:sz="6" w:space="0" w:color="414142"/>
            </w:tcBorders>
            <w:vAlign w:val="center"/>
            <w:hideMark/>
          </w:tcPr>
          <w:p w14:paraId="13623C39"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0" w:type="auto"/>
            <w:gridSpan w:val="2"/>
            <w:vMerge/>
            <w:tcBorders>
              <w:left w:val="outset" w:sz="6" w:space="0" w:color="414142"/>
              <w:right w:val="outset" w:sz="6" w:space="0" w:color="414142"/>
            </w:tcBorders>
            <w:vAlign w:val="center"/>
            <w:hideMark/>
          </w:tcPr>
          <w:p w14:paraId="13623C3A"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889" w:type="pct"/>
            <w:tcBorders>
              <w:top w:val="outset" w:sz="6" w:space="0" w:color="414142"/>
              <w:left w:val="outset" w:sz="6" w:space="0" w:color="414142"/>
              <w:bottom w:val="outset" w:sz="6" w:space="0" w:color="414142"/>
              <w:right w:val="single" w:sz="4" w:space="0" w:color="auto"/>
            </w:tcBorders>
            <w:vAlign w:val="center"/>
            <w:hideMark/>
          </w:tcPr>
          <w:p w14:paraId="13623C3B"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lielgabarīta atkritumi</w:t>
            </w:r>
          </w:p>
        </w:tc>
        <w:tc>
          <w:tcPr>
            <w:tcW w:w="269" w:type="pct"/>
            <w:tcBorders>
              <w:top w:val="single" w:sz="4" w:space="0" w:color="auto"/>
              <w:left w:val="single" w:sz="4" w:space="0" w:color="auto"/>
              <w:bottom w:val="single" w:sz="4" w:space="0" w:color="auto"/>
              <w:right w:val="single" w:sz="4" w:space="0" w:color="auto"/>
            </w:tcBorders>
            <w:vAlign w:val="center"/>
            <w:hideMark/>
          </w:tcPr>
          <w:p w14:paraId="76A42B4C"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131DF22E"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7EE09404"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089B5E55"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14:paraId="13623C40" w14:textId="1E567A72" w:rsidR="00197B28" w:rsidRPr="00065F75" w:rsidRDefault="00197B28" w:rsidP="00E66333">
            <w:pPr>
              <w:spacing w:after="0" w:line="240" w:lineRule="auto"/>
              <w:rPr>
                <w:rFonts w:ascii="Times New Roman" w:eastAsia="Times New Roman" w:hAnsi="Times New Roman" w:cs="Times New Roman"/>
                <w:sz w:val="24"/>
                <w:szCs w:val="24"/>
              </w:rPr>
            </w:pPr>
          </w:p>
        </w:tc>
      </w:tr>
      <w:tr w:rsidR="00197B28" w:rsidRPr="00065F75" w14:paraId="13623C4A" w14:textId="77777777" w:rsidTr="00197B28">
        <w:trPr>
          <w:trHeight w:val="15"/>
        </w:trPr>
        <w:tc>
          <w:tcPr>
            <w:tcW w:w="0" w:type="auto"/>
            <w:vMerge/>
            <w:tcBorders>
              <w:left w:val="outset" w:sz="6" w:space="0" w:color="414142"/>
              <w:right w:val="outset" w:sz="6" w:space="0" w:color="414142"/>
            </w:tcBorders>
            <w:vAlign w:val="center"/>
            <w:hideMark/>
          </w:tcPr>
          <w:p w14:paraId="13623C42"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0" w:type="auto"/>
            <w:gridSpan w:val="2"/>
            <w:vMerge/>
            <w:tcBorders>
              <w:left w:val="outset" w:sz="6" w:space="0" w:color="414142"/>
              <w:right w:val="outset" w:sz="6" w:space="0" w:color="414142"/>
            </w:tcBorders>
            <w:vAlign w:val="center"/>
            <w:hideMark/>
          </w:tcPr>
          <w:p w14:paraId="13623C43"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889" w:type="pct"/>
            <w:tcBorders>
              <w:top w:val="outset" w:sz="6" w:space="0" w:color="414142"/>
              <w:left w:val="outset" w:sz="6" w:space="0" w:color="414142"/>
              <w:bottom w:val="outset" w:sz="6" w:space="0" w:color="414142"/>
              <w:right w:val="single" w:sz="4" w:space="0" w:color="auto"/>
            </w:tcBorders>
            <w:vAlign w:val="center"/>
            <w:hideMark/>
          </w:tcPr>
          <w:p w14:paraId="13623C44"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šķiroti atkritumi</w:t>
            </w:r>
          </w:p>
        </w:tc>
        <w:tc>
          <w:tcPr>
            <w:tcW w:w="269" w:type="pct"/>
            <w:tcBorders>
              <w:top w:val="single" w:sz="4" w:space="0" w:color="auto"/>
              <w:left w:val="single" w:sz="4" w:space="0" w:color="auto"/>
              <w:bottom w:val="single" w:sz="4" w:space="0" w:color="auto"/>
              <w:right w:val="single" w:sz="4" w:space="0" w:color="auto"/>
            </w:tcBorders>
            <w:vAlign w:val="center"/>
            <w:hideMark/>
          </w:tcPr>
          <w:p w14:paraId="4A481B6E"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4B51361C"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0595A046"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58325793"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14:paraId="13623C49" w14:textId="29C01DE8" w:rsidR="00197B28" w:rsidRPr="00065F75" w:rsidRDefault="00197B28" w:rsidP="00E66333">
            <w:pPr>
              <w:spacing w:after="0" w:line="240" w:lineRule="auto"/>
              <w:rPr>
                <w:rFonts w:ascii="Times New Roman" w:eastAsia="Times New Roman" w:hAnsi="Times New Roman" w:cs="Times New Roman"/>
                <w:sz w:val="24"/>
                <w:szCs w:val="24"/>
              </w:rPr>
            </w:pPr>
          </w:p>
        </w:tc>
      </w:tr>
      <w:tr w:rsidR="00197B28" w:rsidRPr="00065F75" w14:paraId="13623C52" w14:textId="77777777" w:rsidTr="00197B28">
        <w:trPr>
          <w:trHeight w:val="15"/>
        </w:trPr>
        <w:tc>
          <w:tcPr>
            <w:tcW w:w="291" w:type="pct"/>
            <w:tcBorders>
              <w:top w:val="outset" w:sz="6" w:space="0" w:color="414142"/>
              <w:left w:val="outset" w:sz="6" w:space="0" w:color="414142"/>
              <w:bottom w:val="outset" w:sz="6" w:space="0" w:color="414142"/>
              <w:right w:val="outset" w:sz="6" w:space="0" w:color="414142"/>
            </w:tcBorders>
            <w:vAlign w:val="center"/>
            <w:hideMark/>
          </w:tcPr>
          <w:p w14:paraId="13623C4B"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C8</w:t>
            </w:r>
          </w:p>
        </w:tc>
        <w:tc>
          <w:tcPr>
            <w:tcW w:w="3365" w:type="pct"/>
            <w:gridSpan w:val="3"/>
            <w:tcBorders>
              <w:top w:val="outset" w:sz="6" w:space="0" w:color="414142"/>
              <w:left w:val="outset" w:sz="6" w:space="0" w:color="414142"/>
              <w:bottom w:val="outset" w:sz="6" w:space="0" w:color="414142"/>
              <w:right w:val="single" w:sz="4" w:space="0" w:color="auto"/>
            </w:tcBorders>
            <w:vAlign w:val="center"/>
            <w:hideMark/>
          </w:tcPr>
          <w:p w14:paraId="13623C4C"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Operatora vai komersanta, vai fiziskas personas pārskata gada laikā ievesto/importēto atkritumu daudzums (t)</w:t>
            </w:r>
          </w:p>
        </w:tc>
        <w:tc>
          <w:tcPr>
            <w:tcW w:w="269" w:type="pct"/>
            <w:tcBorders>
              <w:top w:val="single" w:sz="4" w:space="0" w:color="auto"/>
              <w:left w:val="single" w:sz="4" w:space="0" w:color="auto"/>
              <w:bottom w:val="single" w:sz="4" w:space="0" w:color="auto"/>
              <w:right w:val="single" w:sz="4" w:space="0" w:color="auto"/>
            </w:tcBorders>
            <w:vAlign w:val="center"/>
            <w:hideMark/>
          </w:tcPr>
          <w:p w14:paraId="57601E3E"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1D750CC3"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2E775F52"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34909565"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14:paraId="13623C51" w14:textId="7F5E1532" w:rsidR="00197B28" w:rsidRPr="00065F75" w:rsidRDefault="00197B28" w:rsidP="00E66333">
            <w:pPr>
              <w:spacing w:after="0" w:line="240" w:lineRule="auto"/>
              <w:rPr>
                <w:rFonts w:ascii="Times New Roman" w:eastAsia="Times New Roman" w:hAnsi="Times New Roman" w:cs="Times New Roman"/>
                <w:sz w:val="24"/>
                <w:szCs w:val="24"/>
              </w:rPr>
            </w:pPr>
          </w:p>
        </w:tc>
      </w:tr>
      <w:tr w:rsidR="00197B28" w:rsidRPr="00065F75" w14:paraId="13623C5B" w14:textId="77777777" w:rsidTr="00197B28">
        <w:trPr>
          <w:trHeight w:val="15"/>
        </w:trPr>
        <w:tc>
          <w:tcPr>
            <w:tcW w:w="291" w:type="pct"/>
            <w:vMerge w:val="restart"/>
            <w:tcBorders>
              <w:top w:val="outset" w:sz="6" w:space="0" w:color="414142"/>
              <w:left w:val="outset" w:sz="6" w:space="0" w:color="414142"/>
              <w:bottom w:val="outset" w:sz="6" w:space="0" w:color="414142"/>
              <w:right w:val="outset" w:sz="6" w:space="0" w:color="414142"/>
            </w:tcBorders>
            <w:vAlign w:val="center"/>
            <w:hideMark/>
          </w:tcPr>
          <w:p w14:paraId="13623C53"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C9</w:t>
            </w:r>
          </w:p>
        </w:tc>
        <w:tc>
          <w:tcPr>
            <w:tcW w:w="1638" w:type="pct"/>
            <w:vMerge w:val="restart"/>
            <w:tcBorders>
              <w:top w:val="outset" w:sz="6" w:space="0" w:color="414142"/>
              <w:left w:val="outset" w:sz="6" w:space="0" w:color="414142"/>
              <w:bottom w:val="outset" w:sz="6" w:space="0" w:color="414142"/>
              <w:right w:val="outset" w:sz="6" w:space="0" w:color="414142"/>
            </w:tcBorders>
            <w:vAlign w:val="center"/>
            <w:hideMark/>
          </w:tcPr>
          <w:p w14:paraId="13623C54"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Operatora vai komersanta veiktās pārstrādes vai apglabāšanas darbības ar atkritumiem</w:t>
            </w:r>
          </w:p>
        </w:tc>
        <w:tc>
          <w:tcPr>
            <w:tcW w:w="1727" w:type="pct"/>
            <w:gridSpan w:val="2"/>
            <w:tcBorders>
              <w:top w:val="outset" w:sz="6" w:space="0" w:color="414142"/>
              <w:left w:val="outset" w:sz="6" w:space="0" w:color="414142"/>
              <w:bottom w:val="outset" w:sz="6" w:space="0" w:color="414142"/>
              <w:right w:val="single" w:sz="4" w:space="0" w:color="auto"/>
            </w:tcBorders>
            <w:vAlign w:val="center"/>
            <w:hideMark/>
          </w:tcPr>
          <w:p w14:paraId="13623C55"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R kods</w:t>
            </w:r>
          </w:p>
        </w:tc>
        <w:tc>
          <w:tcPr>
            <w:tcW w:w="269" w:type="pct"/>
            <w:tcBorders>
              <w:top w:val="single" w:sz="4" w:space="0" w:color="auto"/>
              <w:left w:val="single" w:sz="4" w:space="0" w:color="auto"/>
              <w:bottom w:val="single" w:sz="4" w:space="0" w:color="auto"/>
              <w:right w:val="single" w:sz="4" w:space="0" w:color="auto"/>
            </w:tcBorders>
            <w:vAlign w:val="center"/>
            <w:hideMark/>
          </w:tcPr>
          <w:p w14:paraId="1331EA1D"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7CEF1E1E"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7C635EF4"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0B3EB2CD"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14:paraId="13623C5A" w14:textId="273E117F" w:rsidR="00197B28" w:rsidRPr="00065F75" w:rsidRDefault="00197B28" w:rsidP="00E66333">
            <w:pPr>
              <w:spacing w:after="0" w:line="240" w:lineRule="auto"/>
              <w:rPr>
                <w:rFonts w:ascii="Times New Roman" w:eastAsia="Times New Roman" w:hAnsi="Times New Roman" w:cs="Times New Roman"/>
                <w:sz w:val="24"/>
                <w:szCs w:val="24"/>
              </w:rPr>
            </w:pPr>
          </w:p>
        </w:tc>
      </w:tr>
      <w:tr w:rsidR="00197B28" w:rsidRPr="00065F75" w14:paraId="13623C64" w14:textId="77777777" w:rsidTr="00197B2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C5C"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C5D"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1727" w:type="pct"/>
            <w:gridSpan w:val="2"/>
            <w:tcBorders>
              <w:top w:val="outset" w:sz="6" w:space="0" w:color="414142"/>
              <w:left w:val="outset" w:sz="6" w:space="0" w:color="414142"/>
              <w:bottom w:val="outset" w:sz="6" w:space="0" w:color="414142"/>
              <w:right w:val="single" w:sz="4" w:space="0" w:color="auto"/>
            </w:tcBorders>
            <w:vAlign w:val="center"/>
            <w:hideMark/>
          </w:tcPr>
          <w:p w14:paraId="13623C5E"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daudzums gadā (t)</w:t>
            </w:r>
          </w:p>
        </w:tc>
        <w:tc>
          <w:tcPr>
            <w:tcW w:w="269" w:type="pct"/>
            <w:tcBorders>
              <w:top w:val="single" w:sz="4" w:space="0" w:color="auto"/>
              <w:left w:val="single" w:sz="4" w:space="0" w:color="auto"/>
              <w:bottom w:val="single" w:sz="4" w:space="0" w:color="auto"/>
              <w:right w:val="single" w:sz="4" w:space="0" w:color="auto"/>
            </w:tcBorders>
            <w:vAlign w:val="center"/>
            <w:hideMark/>
          </w:tcPr>
          <w:p w14:paraId="3FA957DD"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5E9C8F87"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373B0A81"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6F0ED63F"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14:paraId="13623C63" w14:textId="38D432B0" w:rsidR="00197B28" w:rsidRPr="00065F75" w:rsidRDefault="00197B28" w:rsidP="00E66333">
            <w:pPr>
              <w:spacing w:after="0" w:line="240" w:lineRule="auto"/>
              <w:rPr>
                <w:rFonts w:ascii="Times New Roman" w:eastAsia="Times New Roman" w:hAnsi="Times New Roman" w:cs="Times New Roman"/>
                <w:sz w:val="24"/>
                <w:szCs w:val="24"/>
              </w:rPr>
            </w:pPr>
          </w:p>
        </w:tc>
      </w:tr>
      <w:tr w:rsidR="00197B28" w:rsidRPr="00065F75" w14:paraId="13623C6D" w14:textId="77777777" w:rsidTr="00197B2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C65"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C66"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1727" w:type="pct"/>
            <w:gridSpan w:val="2"/>
            <w:tcBorders>
              <w:top w:val="outset" w:sz="6" w:space="0" w:color="414142"/>
              <w:left w:val="outset" w:sz="6" w:space="0" w:color="414142"/>
              <w:bottom w:val="outset" w:sz="6" w:space="0" w:color="414142"/>
              <w:right w:val="single" w:sz="4" w:space="0" w:color="auto"/>
            </w:tcBorders>
            <w:vAlign w:val="center"/>
            <w:hideMark/>
          </w:tcPr>
          <w:p w14:paraId="13623C67"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D kods</w:t>
            </w:r>
          </w:p>
        </w:tc>
        <w:tc>
          <w:tcPr>
            <w:tcW w:w="269" w:type="pct"/>
            <w:tcBorders>
              <w:top w:val="single" w:sz="4" w:space="0" w:color="auto"/>
              <w:left w:val="single" w:sz="4" w:space="0" w:color="auto"/>
              <w:bottom w:val="single" w:sz="4" w:space="0" w:color="auto"/>
              <w:right w:val="single" w:sz="4" w:space="0" w:color="auto"/>
            </w:tcBorders>
            <w:vAlign w:val="center"/>
            <w:hideMark/>
          </w:tcPr>
          <w:p w14:paraId="55A1DB8C"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3D706E44"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1D42E977"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2B034E00"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14:paraId="13623C6C" w14:textId="391E2C9A" w:rsidR="00197B28" w:rsidRPr="00065F75" w:rsidRDefault="00197B28" w:rsidP="00E66333">
            <w:pPr>
              <w:spacing w:after="0" w:line="240" w:lineRule="auto"/>
              <w:rPr>
                <w:rFonts w:ascii="Times New Roman" w:eastAsia="Times New Roman" w:hAnsi="Times New Roman" w:cs="Times New Roman"/>
                <w:sz w:val="24"/>
                <w:szCs w:val="24"/>
              </w:rPr>
            </w:pPr>
          </w:p>
        </w:tc>
      </w:tr>
      <w:tr w:rsidR="00197B28" w:rsidRPr="00065F75" w14:paraId="13623C76" w14:textId="77777777" w:rsidTr="00197B2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C6E"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C6F"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1727" w:type="pct"/>
            <w:gridSpan w:val="2"/>
            <w:tcBorders>
              <w:top w:val="outset" w:sz="6" w:space="0" w:color="414142"/>
              <w:left w:val="outset" w:sz="6" w:space="0" w:color="414142"/>
              <w:bottom w:val="outset" w:sz="6" w:space="0" w:color="414142"/>
              <w:right w:val="single" w:sz="4" w:space="0" w:color="auto"/>
            </w:tcBorders>
            <w:vAlign w:val="center"/>
            <w:hideMark/>
          </w:tcPr>
          <w:p w14:paraId="13623C70"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daudzums gadā (t)</w:t>
            </w:r>
          </w:p>
        </w:tc>
        <w:tc>
          <w:tcPr>
            <w:tcW w:w="269" w:type="pct"/>
            <w:tcBorders>
              <w:top w:val="single" w:sz="4" w:space="0" w:color="auto"/>
              <w:left w:val="single" w:sz="4" w:space="0" w:color="auto"/>
              <w:bottom w:val="single" w:sz="4" w:space="0" w:color="auto"/>
              <w:right w:val="single" w:sz="4" w:space="0" w:color="auto"/>
            </w:tcBorders>
            <w:vAlign w:val="center"/>
            <w:hideMark/>
          </w:tcPr>
          <w:p w14:paraId="138B8644"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6AAA9A58"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2DF0124A"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6DFA5F12"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14:paraId="13623C75" w14:textId="2CB76ADE" w:rsidR="00197B28" w:rsidRPr="00065F75" w:rsidRDefault="00197B28" w:rsidP="00E66333">
            <w:pPr>
              <w:spacing w:after="0" w:line="240" w:lineRule="auto"/>
              <w:rPr>
                <w:rFonts w:ascii="Times New Roman" w:eastAsia="Times New Roman" w:hAnsi="Times New Roman" w:cs="Times New Roman"/>
                <w:sz w:val="24"/>
                <w:szCs w:val="24"/>
              </w:rPr>
            </w:pPr>
          </w:p>
        </w:tc>
      </w:tr>
      <w:tr w:rsidR="00197B28" w:rsidRPr="00065F75" w14:paraId="13623C7F" w14:textId="77777777" w:rsidTr="00197B28">
        <w:trPr>
          <w:trHeight w:val="390"/>
        </w:trPr>
        <w:tc>
          <w:tcPr>
            <w:tcW w:w="291" w:type="pct"/>
            <w:vMerge w:val="restart"/>
            <w:tcBorders>
              <w:top w:val="outset" w:sz="6" w:space="0" w:color="414142"/>
              <w:left w:val="outset" w:sz="6" w:space="0" w:color="414142"/>
              <w:bottom w:val="outset" w:sz="6" w:space="0" w:color="414142"/>
              <w:right w:val="outset" w:sz="6" w:space="0" w:color="414142"/>
            </w:tcBorders>
            <w:vAlign w:val="center"/>
            <w:hideMark/>
          </w:tcPr>
          <w:p w14:paraId="13623C77"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C10</w:t>
            </w:r>
          </w:p>
        </w:tc>
        <w:tc>
          <w:tcPr>
            <w:tcW w:w="1638" w:type="pct"/>
            <w:vMerge w:val="restart"/>
            <w:tcBorders>
              <w:top w:val="outset" w:sz="6" w:space="0" w:color="414142"/>
              <w:left w:val="outset" w:sz="6" w:space="0" w:color="414142"/>
              <w:bottom w:val="outset" w:sz="6" w:space="0" w:color="414142"/>
              <w:right w:val="outset" w:sz="6" w:space="0" w:color="414142"/>
            </w:tcBorders>
            <w:vAlign w:val="center"/>
            <w:hideMark/>
          </w:tcPr>
          <w:p w14:paraId="13623C78"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Citai personai pārskata gadā nodotie atkritumi</w:t>
            </w:r>
          </w:p>
        </w:tc>
        <w:tc>
          <w:tcPr>
            <w:tcW w:w="1727" w:type="pct"/>
            <w:gridSpan w:val="2"/>
            <w:tcBorders>
              <w:top w:val="outset" w:sz="6" w:space="0" w:color="414142"/>
              <w:left w:val="outset" w:sz="6" w:space="0" w:color="414142"/>
              <w:bottom w:val="outset" w:sz="6" w:space="0" w:color="414142"/>
              <w:right w:val="single" w:sz="4" w:space="0" w:color="auto"/>
            </w:tcBorders>
            <w:vAlign w:val="center"/>
            <w:hideMark/>
          </w:tcPr>
          <w:p w14:paraId="13623C79"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nodots apglabāšanai gadā (t)</w:t>
            </w:r>
          </w:p>
        </w:tc>
        <w:tc>
          <w:tcPr>
            <w:tcW w:w="269" w:type="pct"/>
            <w:tcBorders>
              <w:top w:val="single" w:sz="4" w:space="0" w:color="auto"/>
              <w:left w:val="single" w:sz="4" w:space="0" w:color="auto"/>
              <w:bottom w:val="single" w:sz="4" w:space="0" w:color="auto"/>
              <w:right w:val="single" w:sz="4" w:space="0" w:color="auto"/>
            </w:tcBorders>
            <w:vAlign w:val="bottom"/>
            <w:hideMark/>
          </w:tcPr>
          <w:p w14:paraId="4B8F6D90"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bottom"/>
          </w:tcPr>
          <w:p w14:paraId="586B1A2F"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bottom"/>
          </w:tcPr>
          <w:p w14:paraId="1FD853FE"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bottom"/>
          </w:tcPr>
          <w:p w14:paraId="491B05B9"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bottom"/>
          </w:tcPr>
          <w:p w14:paraId="13623C7E" w14:textId="538FB7EA" w:rsidR="00197B28" w:rsidRPr="00065F75" w:rsidRDefault="00197B28" w:rsidP="00E66333">
            <w:pPr>
              <w:spacing w:after="0" w:line="240" w:lineRule="auto"/>
              <w:rPr>
                <w:rFonts w:ascii="Times New Roman" w:eastAsia="Times New Roman" w:hAnsi="Times New Roman" w:cs="Times New Roman"/>
                <w:sz w:val="24"/>
                <w:szCs w:val="24"/>
              </w:rPr>
            </w:pPr>
          </w:p>
        </w:tc>
      </w:tr>
      <w:tr w:rsidR="00197B28" w:rsidRPr="00065F75" w14:paraId="13623C88" w14:textId="77777777" w:rsidTr="00197B28">
        <w:trPr>
          <w:trHeight w:val="36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C80"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C81"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1727" w:type="pct"/>
            <w:gridSpan w:val="2"/>
            <w:tcBorders>
              <w:top w:val="outset" w:sz="6" w:space="0" w:color="414142"/>
              <w:left w:val="outset" w:sz="6" w:space="0" w:color="414142"/>
              <w:bottom w:val="outset" w:sz="6" w:space="0" w:color="414142"/>
              <w:right w:val="single" w:sz="4" w:space="0" w:color="auto"/>
            </w:tcBorders>
            <w:vAlign w:val="center"/>
            <w:hideMark/>
          </w:tcPr>
          <w:p w14:paraId="13623C82"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nodots pārstrādei gadā (t)</w:t>
            </w:r>
          </w:p>
        </w:tc>
        <w:tc>
          <w:tcPr>
            <w:tcW w:w="269" w:type="pct"/>
            <w:tcBorders>
              <w:top w:val="single" w:sz="4" w:space="0" w:color="auto"/>
              <w:left w:val="single" w:sz="4" w:space="0" w:color="auto"/>
              <w:bottom w:val="single" w:sz="4" w:space="0" w:color="auto"/>
              <w:right w:val="single" w:sz="4" w:space="0" w:color="auto"/>
            </w:tcBorders>
            <w:vAlign w:val="bottom"/>
            <w:hideMark/>
          </w:tcPr>
          <w:p w14:paraId="2204266E"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bottom"/>
          </w:tcPr>
          <w:p w14:paraId="1443127F"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bottom"/>
          </w:tcPr>
          <w:p w14:paraId="6C293F04"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bottom"/>
          </w:tcPr>
          <w:p w14:paraId="05637517"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bottom"/>
          </w:tcPr>
          <w:p w14:paraId="13623C87" w14:textId="2B84D5A0" w:rsidR="00197B28" w:rsidRPr="00065F75" w:rsidRDefault="00197B28" w:rsidP="00E66333">
            <w:pPr>
              <w:spacing w:after="0" w:line="240" w:lineRule="auto"/>
              <w:rPr>
                <w:rFonts w:ascii="Times New Roman" w:eastAsia="Times New Roman" w:hAnsi="Times New Roman" w:cs="Times New Roman"/>
                <w:sz w:val="24"/>
                <w:szCs w:val="24"/>
              </w:rPr>
            </w:pPr>
          </w:p>
        </w:tc>
      </w:tr>
      <w:tr w:rsidR="00197B28" w:rsidRPr="00065F75" w14:paraId="13623C91" w14:textId="77777777" w:rsidTr="00197B28">
        <w:trPr>
          <w:trHeight w:val="15"/>
        </w:trPr>
        <w:tc>
          <w:tcPr>
            <w:tcW w:w="291" w:type="pct"/>
            <w:vMerge w:val="restart"/>
            <w:tcBorders>
              <w:top w:val="outset" w:sz="6" w:space="0" w:color="414142"/>
              <w:left w:val="outset" w:sz="6" w:space="0" w:color="414142"/>
              <w:bottom w:val="outset" w:sz="6" w:space="0" w:color="414142"/>
              <w:right w:val="outset" w:sz="6" w:space="0" w:color="414142"/>
            </w:tcBorders>
            <w:vAlign w:val="center"/>
            <w:hideMark/>
          </w:tcPr>
          <w:p w14:paraId="13623C89"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C11</w:t>
            </w:r>
          </w:p>
        </w:tc>
        <w:tc>
          <w:tcPr>
            <w:tcW w:w="1638" w:type="pct"/>
            <w:vMerge w:val="restart"/>
            <w:tcBorders>
              <w:top w:val="outset" w:sz="6" w:space="0" w:color="414142"/>
              <w:left w:val="outset" w:sz="6" w:space="0" w:color="414142"/>
              <w:bottom w:val="outset" w:sz="6" w:space="0" w:color="414142"/>
              <w:right w:val="outset" w:sz="6" w:space="0" w:color="414142"/>
            </w:tcBorders>
            <w:vAlign w:val="center"/>
            <w:hideMark/>
          </w:tcPr>
          <w:p w14:paraId="13623C8A"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Izvestie/eksportētie atkritumi</w:t>
            </w:r>
          </w:p>
        </w:tc>
        <w:tc>
          <w:tcPr>
            <w:tcW w:w="1727" w:type="pct"/>
            <w:gridSpan w:val="2"/>
            <w:tcBorders>
              <w:top w:val="outset" w:sz="6" w:space="0" w:color="414142"/>
              <w:left w:val="outset" w:sz="6" w:space="0" w:color="414142"/>
              <w:bottom w:val="outset" w:sz="6" w:space="0" w:color="414142"/>
              <w:right w:val="single" w:sz="4" w:space="0" w:color="auto"/>
            </w:tcBorders>
            <w:vAlign w:val="center"/>
            <w:hideMark/>
          </w:tcPr>
          <w:p w14:paraId="13623C8B"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izvests/eksportēts apglabāšanai gadā (t)</w:t>
            </w:r>
          </w:p>
        </w:tc>
        <w:tc>
          <w:tcPr>
            <w:tcW w:w="269" w:type="pct"/>
            <w:tcBorders>
              <w:top w:val="single" w:sz="4" w:space="0" w:color="auto"/>
              <w:left w:val="single" w:sz="4" w:space="0" w:color="auto"/>
              <w:bottom w:val="single" w:sz="4" w:space="0" w:color="auto"/>
              <w:right w:val="single" w:sz="4" w:space="0" w:color="auto"/>
            </w:tcBorders>
            <w:vAlign w:val="bottom"/>
            <w:hideMark/>
          </w:tcPr>
          <w:p w14:paraId="7D68DDE8"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bottom"/>
          </w:tcPr>
          <w:p w14:paraId="3B16089D"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bottom"/>
          </w:tcPr>
          <w:p w14:paraId="57554846"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bottom"/>
          </w:tcPr>
          <w:p w14:paraId="7DC28C14"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bottom"/>
          </w:tcPr>
          <w:p w14:paraId="13623C90" w14:textId="069AD84E" w:rsidR="00197B28" w:rsidRPr="00065F75" w:rsidRDefault="00197B28" w:rsidP="00E66333">
            <w:pPr>
              <w:spacing w:after="0" w:line="240" w:lineRule="auto"/>
              <w:rPr>
                <w:rFonts w:ascii="Times New Roman" w:eastAsia="Times New Roman" w:hAnsi="Times New Roman" w:cs="Times New Roman"/>
                <w:sz w:val="24"/>
                <w:szCs w:val="24"/>
              </w:rPr>
            </w:pPr>
          </w:p>
        </w:tc>
      </w:tr>
      <w:tr w:rsidR="00197B28" w:rsidRPr="00065F75" w14:paraId="13623C9A" w14:textId="77777777" w:rsidTr="00197B2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C92"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623C93"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1727" w:type="pct"/>
            <w:gridSpan w:val="2"/>
            <w:tcBorders>
              <w:top w:val="outset" w:sz="6" w:space="0" w:color="414142"/>
              <w:left w:val="outset" w:sz="6" w:space="0" w:color="414142"/>
              <w:bottom w:val="outset" w:sz="6" w:space="0" w:color="414142"/>
              <w:right w:val="single" w:sz="4" w:space="0" w:color="auto"/>
            </w:tcBorders>
            <w:vAlign w:val="center"/>
            <w:hideMark/>
          </w:tcPr>
          <w:p w14:paraId="13623C94"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izvests/eksportēts pārstrādei gadā (t)</w:t>
            </w:r>
          </w:p>
        </w:tc>
        <w:tc>
          <w:tcPr>
            <w:tcW w:w="269" w:type="pct"/>
            <w:tcBorders>
              <w:top w:val="single" w:sz="4" w:space="0" w:color="auto"/>
              <w:left w:val="single" w:sz="4" w:space="0" w:color="auto"/>
              <w:bottom w:val="single" w:sz="4" w:space="0" w:color="auto"/>
              <w:right w:val="single" w:sz="4" w:space="0" w:color="auto"/>
            </w:tcBorders>
            <w:vAlign w:val="bottom"/>
            <w:hideMark/>
          </w:tcPr>
          <w:p w14:paraId="62C3F1C0"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bottom"/>
          </w:tcPr>
          <w:p w14:paraId="121E465E"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bottom"/>
          </w:tcPr>
          <w:p w14:paraId="2E7E420A"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bottom"/>
          </w:tcPr>
          <w:p w14:paraId="3CB854D2"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bottom"/>
          </w:tcPr>
          <w:p w14:paraId="13623C99" w14:textId="79DE5DDD" w:rsidR="00197B28" w:rsidRPr="00065F75" w:rsidRDefault="00197B28" w:rsidP="00E66333">
            <w:pPr>
              <w:spacing w:after="0" w:line="240" w:lineRule="auto"/>
              <w:rPr>
                <w:rFonts w:ascii="Times New Roman" w:eastAsia="Times New Roman" w:hAnsi="Times New Roman" w:cs="Times New Roman"/>
                <w:sz w:val="24"/>
                <w:szCs w:val="24"/>
              </w:rPr>
            </w:pPr>
          </w:p>
        </w:tc>
      </w:tr>
      <w:tr w:rsidR="00197B28" w:rsidRPr="00065F75" w14:paraId="13623CA2" w14:textId="77777777" w:rsidTr="00197B28">
        <w:trPr>
          <w:trHeight w:val="15"/>
        </w:trPr>
        <w:tc>
          <w:tcPr>
            <w:tcW w:w="291" w:type="pct"/>
            <w:tcBorders>
              <w:top w:val="outset" w:sz="6" w:space="0" w:color="414142"/>
              <w:left w:val="outset" w:sz="6" w:space="0" w:color="414142"/>
              <w:bottom w:val="outset" w:sz="6" w:space="0" w:color="414142"/>
              <w:right w:val="outset" w:sz="6" w:space="0" w:color="414142"/>
            </w:tcBorders>
            <w:vAlign w:val="center"/>
            <w:hideMark/>
          </w:tcPr>
          <w:p w14:paraId="13623C9B"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C12</w:t>
            </w:r>
          </w:p>
        </w:tc>
        <w:tc>
          <w:tcPr>
            <w:tcW w:w="3365" w:type="pct"/>
            <w:gridSpan w:val="3"/>
            <w:tcBorders>
              <w:top w:val="outset" w:sz="6" w:space="0" w:color="414142"/>
              <w:left w:val="outset" w:sz="6" w:space="0" w:color="414142"/>
              <w:bottom w:val="outset" w:sz="6" w:space="0" w:color="414142"/>
              <w:right w:val="single" w:sz="4" w:space="0" w:color="auto"/>
            </w:tcBorders>
            <w:vAlign w:val="center"/>
            <w:hideMark/>
          </w:tcPr>
          <w:p w14:paraId="13623C9C"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Operatora vai komersanta, vai fiziskas personas uzkrātais atkritumu daudzums pārskata gada beigās (t)</w:t>
            </w:r>
          </w:p>
        </w:tc>
        <w:tc>
          <w:tcPr>
            <w:tcW w:w="269" w:type="pct"/>
            <w:tcBorders>
              <w:top w:val="single" w:sz="4" w:space="0" w:color="auto"/>
              <w:left w:val="single" w:sz="4" w:space="0" w:color="auto"/>
              <w:bottom w:val="single" w:sz="4" w:space="0" w:color="auto"/>
              <w:right w:val="single" w:sz="4" w:space="0" w:color="auto"/>
            </w:tcBorders>
            <w:vAlign w:val="center"/>
            <w:hideMark/>
          </w:tcPr>
          <w:p w14:paraId="0E0BE9F3"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7A1AC17A"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6F7D59FB"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single" w:sz="4" w:space="0" w:color="auto"/>
              <w:bottom w:val="single" w:sz="4" w:space="0" w:color="auto"/>
              <w:right w:val="single" w:sz="4" w:space="0" w:color="auto"/>
            </w:tcBorders>
            <w:vAlign w:val="center"/>
          </w:tcPr>
          <w:p w14:paraId="36F1EB58"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8" w:type="pct"/>
            <w:tcBorders>
              <w:top w:val="single" w:sz="4" w:space="0" w:color="auto"/>
              <w:left w:val="single" w:sz="4" w:space="0" w:color="auto"/>
              <w:bottom w:val="single" w:sz="4" w:space="0" w:color="auto"/>
              <w:right w:val="single" w:sz="4" w:space="0" w:color="auto"/>
            </w:tcBorders>
            <w:vAlign w:val="center"/>
          </w:tcPr>
          <w:p w14:paraId="13623CA1" w14:textId="4ACF4EB9" w:rsidR="00197B28" w:rsidRPr="00065F75" w:rsidRDefault="00197B28" w:rsidP="00E66333">
            <w:pPr>
              <w:spacing w:after="0" w:line="240" w:lineRule="auto"/>
              <w:rPr>
                <w:rFonts w:ascii="Times New Roman" w:eastAsia="Times New Roman" w:hAnsi="Times New Roman" w:cs="Times New Roman"/>
                <w:sz w:val="24"/>
                <w:szCs w:val="24"/>
              </w:rPr>
            </w:pPr>
          </w:p>
        </w:tc>
      </w:tr>
      <w:tr w:rsidR="00197B28" w:rsidRPr="00065F75" w14:paraId="13623CAB" w14:textId="77777777" w:rsidTr="00197B28">
        <w:trPr>
          <w:trHeight w:val="15"/>
        </w:trPr>
        <w:tc>
          <w:tcPr>
            <w:tcW w:w="291" w:type="pct"/>
            <w:tcBorders>
              <w:top w:val="outset" w:sz="6" w:space="0" w:color="414142"/>
              <w:left w:val="outset" w:sz="6" w:space="0" w:color="414142"/>
              <w:bottom w:val="outset" w:sz="6" w:space="0" w:color="414142"/>
              <w:right w:val="outset" w:sz="6" w:space="0" w:color="414142"/>
            </w:tcBorders>
            <w:vAlign w:val="center"/>
            <w:hideMark/>
          </w:tcPr>
          <w:p w14:paraId="13623CA3"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C13</w:t>
            </w:r>
          </w:p>
        </w:tc>
        <w:tc>
          <w:tcPr>
            <w:tcW w:w="3365" w:type="pct"/>
            <w:gridSpan w:val="3"/>
            <w:tcBorders>
              <w:top w:val="outset" w:sz="6" w:space="0" w:color="414142"/>
              <w:left w:val="outset" w:sz="6" w:space="0" w:color="414142"/>
              <w:bottom w:val="outset" w:sz="6" w:space="0" w:color="414142"/>
              <w:right w:val="outset" w:sz="6" w:space="0" w:color="414142"/>
            </w:tcBorders>
            <w:vAlign w:val="center"/>
            <w:hideMark/>
          </w:tcPr>
          <w:p w14:paraId="13623CA4"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b/>
                <w:bCs/>
                <w:sz w:val="24"/>
                <w:szCs w:val="24"/>
                <w:bdr w:val="none" w:sz="0" w:space="0" w:color="auto" w:frame="1"/>
              </w:rPr>
              <w:t>Aizpilda tikai atkritumu poligonu apsaimniekotāji</w:t>
            </w:r>
            <w:r w:rsidRPr="00065F75">
              <w:rPr>
                <w:rFonts w:ascii="Times New Roman" w:eastAsia="Times New Roman" w:hAnsi="Times New Roman" w:cs="Times New Roman"/>
                <w:sz w:val="24"/>
                <w:szCs w:val="24"/>
              </w:rPr>
              <w:t>:</w:t>
            </w:r>
          </w:p>
          <w:p w14:paraId="13623CA5" w14:textId="77777777" w:rsidR="00197B28" w:rsidRPr="00065F75" w:rsidRDefault="00197B28" w:rsidP="00E66333">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kopējais apglabātais atkritumu daudzums poligona darbības laikā (t)</w:t>
            </w:r>
          </w:p>
        </w:tc>
        <w:tc>
          <w:tcPr>
            <w:tcW w:w="268" w:type="pct"/>
            <w:tcBorders>
              <w:top w:val="single" w:sz="4" w:space="0" w:color="auto"/>
              <w:left w:val="outset" w:sz="6" w:space="0" w:color="414142"/>
              <w:bottom w:val="outset" w:sz="6" w:space="0" w:color="414142"/>
              <w:right w:val="outset" w:sz="6" w:space="0" w:color="414142"/>
            </w:tcBorders>
            <w:vAlign w:val="center"/>
            <w:hideMark/>
          </w:tcPr>
          <w:p w14:paraId="4C7C5FC9"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outset" w:sz="6" w:space="0" w:color="414142"/>
              <w:bottom w:val="outset" w:sz="6" w:space="0" w:color="414142"/>
              <w:right w:val="outset" w:sz="6" w:space="0" w:color="414142"/>
            </w:tcBorders>
            <w:vAlign w:val="center"/>
          </w:tcPr>
          <w:p w14:paraId="5A73781C"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8" w:type="pct"/>
            <w:tcBorders>
              <w:top w:val="single" w:sz="4" w:space="0" w:color="auto"/>
              <w:left w:val="outset" w:sz="6" w:space="0" w:color="414142"/>
              <w:bottom w:val="outset" w:sz="6" w:space="0" w:color="414142"/>
              <w:right w:val="outset" w:sz="6" w:space="0" w:color="414142"/>
            </w:tcBorders>
            <w:vAlign w:val="center"/>
          </w:tcPr>
          <w:p w14:paraId="1AD3BF10"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outset" w:sz="6" w:space="0" w:color="414142"/>
              <w:bottom w:val="outset" w:sz="6" w:space="0" w:color="414142"/>
              <w:right w:val="outset" w:sz="6" w:space="0" w:color="414142"/>
            </w:tcBorders>
            <w:vAlign w:val="center"/>
          </w:tcPr>
          <w:p w14:paraId="48558A13" w14:textId="77777777" w:rsidR="00197B28" w:rsidRPr="00065F75" w:rsidRDefault="00197B28" w:rsidP="00E66333">
            <w:pPr>
              <w:spacing w:after="0" w:line="240" w:lineRule="auto"/>
              <w:rPr>
                <w:rFonts w:ascii="Times New Roman" w:eastAsia="Times New Roman" w:hAnsi="Times New Roman" w:cs="Times New Roman"/>
                <w:sz w:val="24"/>
                <w:szCs w:val="24"/>
              </w:rPr>
            </w:pPr>
          </w:p>
        </w:tc>
        <w:tc>
          <w:tcPr>
            <w:tcW w:w="269" w:type="pct"/>
            <w:tcBorders>
              <w:top w:val="single" w:sz="4" w:space="0" w:color="auto"/>
              <w:left w:val="outset" w:sz="6" w:space="0" w:color="414142"/>
              <w:bottom w:val="outset" w:sz="6" w:space="0" w:color="414142"/>
              <w:right w:val="outset" w:sz="6" w:space="0" w:color="414142"/>
            </w:tcBorders>
            <w:vAlign w:val="center"/>
          </w:tcPr>
          <w:p w14:paraId="13623CAA" w14:textId="60B9A1AD" w:rsidR="00197B28" w:rsidRPr="00065F75" w:rsidRDefault="00197B28" w:rsidP="00E66333">
            <w:pPr>
              <w:spacing w:after="0" w:line="240" w:lineRule="auto"/>
              <w:rPr>
                <w:rFonts w:ascii="Times New Roman" w:eastAsia="Times New Roman" w:hAnsi="Times New Roman" w:cs="Times New Roman"/>
                <w:sz w:val="24"/>
                <w:szCs w:val="24"/>
              </w:rPr>
            </w:pPr>
          </w:p>
        </w:tc>
      </w:tr>
    </w:tbl>
    <w:p w14:paraId="13623CAC" w14:textId="77777777" w:rsidR="00912937" w:rsidRPr="00065F75" w:rsidRDefault="00912937" w:rsidP="00F5568B">
      <w:pPr>
        <w:shd w:val="clear" w:color="auto" w:fill="FFFFFF"/>
        <w:spacing w:after="0" w:line="240" w:lineRule="auto"/>
        <w:rPr>
          <w:rFonts w:ascii="Times New Roman" w:eastAsia="Times New Roman" w:hAnsi="Times New Roman" w:cs="Times New Roman"/>
          <w:b/>
          <w:bCs/>
          <w:sz w:val="24"/>
          <w:szCs w:val="24"/>
        </w:rPr>
      </w:pPr>
    </w:p>
    <w:p w14:paraId="13623CAD" w14:textId="3BE35209" w:rsidR="00870E99" w:rsidRPr="00065F75" w:rsidRDefault="009C565E" w:rsidP="0044363A">
      <w:pPr>
        <w:shd w:val="clear" w:color="auto" w:fill="FFFFFF"/>
        <w:spacing w:after="0" w:line="240" w:lineRule="auto"/>
        <w:ind w:firstLine="709"/>
        <w:jc w:val="both"/>
        <w:rPr>
          <w:rFonts w:ascii="Times New Roman" w:eastAsia="Times New Roman" w:hAnsi="Times New Roman" w:cs="Times New Roman"/>
          <w:b/>
          <w:bCs/>
          <w:sz w:val="28"/>
          <w:szCs w:val="28"/>
        </w:rPr>
      </w:pPr>
      <w:r w:rsidRPr="00065F75">
        <w:rPr>
          <w:rFonts w:ascii="Times New Roman" w:eastAsia="Times New Roman" w:hAnsi="Times New Roman" w:cs="Times New Roman"/>
          <w:b/>
          <w:bCs/>
          <w:sz w:val="28"/>
          <w:szCs w:val="28"/>
        </w:rPr>
        <w:t>C</w:t>
      </w:r>
      <w:r w:rsidRPr="00065F75">
        <w:rPr>
          <w:rFonts w:ascii="Times New Roman" w:eastAsia="Times New Roman" w:hAnsi="Times New Roman" w:cs="Times New Roman"/>
          <w:b/>
          <w:bCs/>
          <w:sz w:val="28"/>
          <w:szCs w:val="28"/>
          <w:vertAlign w:val="superscript"/>
        </w:rPr>
        <w:t>1</w:t>
      </w:r>
      <w:r w:rsidR="00EE72E5" w:rsidRPr="00065F75">
        <w:rPr>
          <w:rFonts w:ascii="Times New Roman" w:eastAsia="Times New Roman" w:hAnsi="Times New Roman" w:cs="Times New Roman"/>
          <w:b/>
          <w:bCs/>
          <w:sz w:val="28"/>
          <w:szCs w:val="28"/>
        </w:rPr>
        <w:t> </w:t>
      </w:r>
      <w:r w:rsidRPr="00065F75">
        <w:rPr>
          <w:rFonts w:ascii="Times New Roman" w:eastAsia="Times New Roman" w:hAnsi="Times New Roman" w:cs="Times New Roman"/>
          <w:b/>
          <w:bCs/>
          <w:sz w:val="28"/>
          <w:szCs w:val="28"/>
        </w:rPr>
        <w:t>daļa:</w:t>
      </w:r>
      <w:r w:rsidR="00EE72E5" w:rsidRPr="00065F75">
        <w:rPr>
          <w:rFonts w:ascii="Times New Roman" w:eastAsia="Times New Roman" w:hAnsi="Times New Roman" w:cs="Times New Roman"/>
          <w:b/>
          <w:bCs/>
          <w:sz w:val="28"/>
          <w:szCs w:val="28"/>
        </w:rPr>
        <w:t> </w:t>
      </w:r>
      <w:r w:rsidRPr="00065F75">
        <w:rPr>
          <w:rFonts w:ascii="Times New Roman" w:eastAsia="Times New Roman" w:hAnsi="Times New Roman" w:cs="Times New Roman"/>
          <w:b/>
          <w:bCs/>
          <w:sz w:val="28"/>
          <w:szCs w:val="28"/>
        </w:rPr>
        <w:t xml:space="preserve">Dati par sadzīves atkritumu apjomiem </w:t>
      </w:r>
      <w:r w:rsidR="00B0574F" w:rsidRPr="00065F75">
        <w:rPr>
          <w:rFonts w:ascii="Times New Roman" w:eastAsia="Times New Roman" w:hAnsi="Times New Roman" w:cs="Times New Roman"/>
          <w:b/>
          <w:bCs/>
          <w:sz w:val="28"/>
          <w:szCs w:val="28"/>
        </w:rPr>
        <w:t xml:space="preserve">atbilstoši </w:t>
      </w:r>
      <w:r w:rsidRPr="00065F75">
        <w:rPr>
          <w:rFonts w:ascii="Times New Roman" w:eastAsia="Times New Roman" w:hAnsi="Times New Roman" w:cs="Times New Roman"/>
          <w:b/>
          <w:bCs/>
          <w:sz w:val="28"/>
          <w:szCs w:val="28"/>
        </w:rPr>
        <w:t>administratīv</w:t>
      </w:r>
      <w:r w:rsidR="001F4149" w:rsidRPr="00065F75">
        <w:rPr>
          <w:rFonts w:ascii="Times New Roman" w:eastAsia="Times New Roman" w:hAnsi="Times New Roman" w:cs="Times New Roman"/>
          <w:b/>
          <w:bCs/>
          <w:sz w:val="28"/>
          <w:szCs w:val="28"/>
        </w:rPr>
        <w:t>aj</w:t>
      </w:r>
      <w:r w:rsidR="00B0574F" w:rsidRPr="00065F75">
        <w:rPr>
          <w:rFonts w:ascii="Times New Roman" w:eastAsia="Times New Roman" w:hAnsi="Times New Roman" w:cs="Times New Roman"/>
          <w:b/>
          <w:bCs/>
          <w:sz w:val="28"/>
          <w:szCs w:val="28"/>
        </w:rPr>
        <w:t>ai</w:t>
      </w:r>
      <w:r w:rsidRPr="00065F75">
        <w:rPr>
          <w:rFonts w:ascii="Times New Roman" w:eastAsia="Times New Roman" w:hAnsi="Times New Roman" w:cs="Times New Roman"/>
          <w:b/>
          <w:bCs/>
          <w:sz w:val="28"/>
          <w:szCs w:val="28"/>
        </w:rPr>
        <w:t xml:space="preserve"> teritori</w:t>
      </w:r>
      <w:r w:rsidR="001F4149" w:rsidRPr="00065F75">
        <w:rPr>
          <w:rFonts w:ascii="Times New Roman" w:eastAsia="Times New Roman" w:hAnsi="Times New Roman" w:cs="Times New Roman"/>
          <w:b/>
          <w:bCs/>
          <w:sz w:val="28"/>
          <w:szCs w:val="28"/>
        </w:rPr>
        <w:t>j</w:t>
      </w:r>
      <w:r w:rsidR="00B0574F" w:rsidRPr="00065F75">
        <w:rPr>
          <w:rFonts w:ascii="Times New Roman" w:eastAsia="Times New Roman" w:hAnsi="Times New Roman" w:cs="Times New Roman"/>
          <w:b/>
          <w:bCs/>
          <w:sz w:val="28"/>
          <w:szCs w:val="28"/>
        </w:rPr>
        <w:t>ai</w:t>
      </w:r>
      <w:r w:rsidRPr="00065F75">
        <w:rPr>
          <w:rFonts w:ascii="Times New Roman" w:eastAsia="Times New Roman" w:hAnsi="Times New Roman" w:cs="Times New Roman"/>
          <w:b/>
          <w:bCs/>
          <w:sz w:val="28"/>
          <w:szCs w:val="28"/>
        </w:rPr>
        <w:t xml:space="preserve"> </w:t>
      </w:r>
    </w:p>
    <w:p w14:paraId="7BFC617D" w14:textId="77777777" w:rsidR="00A37249" w:rsidRPr="00065F75" w:rsidRDefault="00A37249" w:rsidP="00F5568B">
      <w:pPr>
        <w:shd w:val="clear" w:color="auto" w:fill="FFFFFF"/>
        <w:spacing w:after="0" w:line="240" w:lineRule="auto"/>
        <w:rPr>
          <w:rFonts w:ascii="Times New Roman" w:eastAsia="Times New Roman" w:hAnsi="Times New Roman" w:cs="Times New Roman"/>
          <w:b/>
          <w:bCs/>
          <w:sz w:val="28"/>
          <w:szCs w:val="28"/>
        </w:rPr>
      </w:pPr>
    </w:p>
    <w:tbl>
      <w:tblPr>
        <w:tblStyle w:val="TableGrid"/>
        <w:tblW w:w="0" w:type="auto"/>
        <w:tblInd w:w="108" w:type="dxa"/>
        <w:tblLook w:val="04A0" w:firstRow="1" w:lastRow="0" w:firstColumn="1" w:lastColumn="0" w:noHBand="0" w:noVBand="1"/>
      </w:tblPr>
      <w:tblGrid>
        <w:gridCol w:w="709"/>
        <w:gridCol w:w="1985"/>
        <w:gridCol w:w="1559"/>
        <w:gridCol w:w="1417"/>
        <w:gridCol w:w="3402"/>
      </w:tblGrid>
      <w:tr w:rsidR="00A37249" w:rsidRPr="00065F75" w14:paraId="61B57BCF" w14:textId="77777777" w:rsidTr="0044363A">
        <w:tc>
          <w:tcPr>
            <w:tcW w:w="709" w:type="dxa"/>
            <w:vAlign w:val="center"/>
          </w:tcPr>
          <w:p w14:paraId="3849775B" w14:textId="7574AE87" w:rsidR="00A37249" w:rsidRPr="00065F75" w:rsidRDefault="00A37249" w:rsidP="0044363A">
            <w:pPr>
              <w:jc w:val="center"/>
              <w:rPr>
                <w:rFonts w:ascii="Times New Roman" w:hAnsi="Times New Roman" w:cs="Times New Roman"/>
                <w:sz w:val="24"/>
                <w:szCs w:val="24"/>
              </w:rPr>
            </w:pPr>
            <w:r w:rsidRPr="00065F75">
              <w:rPr>
                <w:rFonts w:ascii="Times New Roman" w:hAnsi="Times New Roman" w:cs="Times New Roman"/>
                <w:sz w:val="24"/>
                <w:szCs w:val="24"/>
              </w:rPr>
              <w:t>Nr.</w:t>
            </w:r>
          </w:p>
          <w:p w14:paraId="786936DE" w14:textId="14760A34" w:rsidR="00A37249" w:rsidRPr="00065F75" w:rsidRDefault="00A37249" w:rsidP="0044363A">
            <w:pPr>
              <w:jc w:val="center"/>
              <w:rPr>
                <w:rFonts w:ascii="Times New Roman" w:hAnsi="Times New Roman" w:cs="Times New Roman"/>
                <w:sz w:val="24"/>
                <w:szCs w:val="24"/>
              </w:rPr>
            </w:pPr>
            <w:r w:rsidRPr="00065F75">
              <w:rPr>
                <w:rFonts w:ascii="Times New Roman" w:hAnsi="Times New Roman" w:cs="Times New Roman"/>
                <w:sz w:val="24"/>
                <w:szCs w:val="24"/>
              </w:rPr>
              <w:t>p. k.</w:t>
            </w:r>
          </w:p>
        </w:tc>
        <w:tc>
          <w:tcPr>
            <w:tcW w:w="1985" w:type="dxa"/>
            <w:vAlign w:val="center"/>
          </w:tcPr>
          <w:p w14:paraId="3AF72231" w14:textId="7E64B463" w:rsidR="00A37249" w:rsidRPr="00065F75" w:rsidRDefault="00A37249" w:rsidP="0044363A">
            <w:pPr>
              <w:jc w:val="center"/>
              <w:rPr>
                <w:rFonts w:ascii="Times New Roman" w:eastAsia="Times New Roman" w:hAnsi="Times New Roman" w:cs="Times New Roman"/>
                <w:b/>
                <w:bCs/>
                <w:sz w:val="28"/>
                <w:szCs w:val="28"/>
              </w:rPr>
            </w:pPr>
            <w:r w:rsidRPr="00065F75">
              <w:rPr>
                <w:rFonts w:ascii="Times New Roman" w:hAnsi="Times New Roman" w:cs="Times New Roman"/>
                <w:sz w:val="24"/>
                <w:szCs w:val="24"/>
              </w:rPr>
              <w:t>Administratīvā teritorija</w:t>
            </w:r>
          </w:p>
        </w:tc>
        <w:tc>
          <w:tcPr>
            <w:tcW w:w="1559" w:type="dxa"/>
            <w:vAlign w:val="center"/>
          </w:tcPr>
          <w:p w14:paraId="35E77636" w14:textId="69C0C6DA" w:rsidR="00A37249" w:rsidRPr="00065F75" w:rsidRDefault="00A37249" w:rsidP="0044363A">
            <w:pPr>
              <w:jc w:val="center"/>
              <w:rPr>
                <w:rFonts w:ascii="Times New Roman" w:eastAsia="Times New Roman" w:hAnsi="Times New Roman" w:cs="Times New Roman"/>
                <w:b/>
                <w:bCs/>
                <w:sz w:val="28"/>
                <w:szCs w:val="28"/>
              </w:rPr>
            </w:pPr>
            <w:r w:rsidRPr="00065F75">
              <w:rPr>
                <w:rFonts w:ascii="Times New Roman" w:hAnsi="Times New Roman" w:cs="Times New Roman"/>
                <w:sz w:val="24"/>
                <w:szCs w:val="24"/>
              </w:rPr>
              <w:t>Atkritumu nosaukums</w:t>
            </w:r>
          </w:p>
        </w:tc>
        <w:tc>
          <w:tcPr>
            <w:tcW w:w="1417" w:type="dxa"/>
            <w:vAlign w:val="center"/>
          </w:tcPr>
          <w:p w14:paraId="76B33ECB" w14:textId="77777777" w:rsidR="00A37249" w:rsidRPr="00065F75" w:rsidRDefault="00A37249" w:rsidP="0044363A">
            <w:pPr>
              <w:jc w:val="center"/>
              <w:rPr>
                <w:rFonts w:ascii="Times New Roman" w:hAnsi="Times New Roman" w:cs="Times New Roman"/>
                <w:sz w:val="24"/>
                <w:szCs w:val="24"/>
              </w:rPr>
            </w:pPr>
            <w:r w:rsidRPr="00065F75">
              <w:rPr>
                <w:rFonts w:ascii="Times New Roman" w:hAnsi="Times New Roman" w:cs="Times New Roman"/>
                <w:sz w:val="24"/>
                <w:szCs w:val="24"/>
              </w:rPr>
              <w:t>Atkritumu</w:t>
            </w:r>
          </w:p>
          <w:p w14:paraId="0BAEC93E" w14:textId="557CDD44" w:rsidR="00A37249" w:rsidRPr="00065F75" w:rsidRDefault="00A37249" w:rsidP="0044363A">
            <w:pPr>
              <w:jc w:val="center"/>
              <w:rPr>
                <w:rFonts w:ascii="Times New Roman" w:eastAsia="Times New Roman" w:hAnsi="Times New Roman" w:cs="Times New Roman"/>
                <w:b/>
                <w:bCs/>
                <w:sz w:val="28"/>
                <w:szCs w:val="28"/>
              </w:rPr>
            </w:pPr>
            <w:r w:rsidRPr="00065F75">
              <w:rPr>
                <w:rFonts w:ascii="Times New Roman" w:hAnsi="Times New Roman" w:cs="Times New Roman"/>
                <w:sz w:val="24"/>
                <w:szCs w:val="24"/>
              </w:rPr>
              <w:t>klase</w:t>
            </w:r>
          </w:p>
        </w:tc>
        <w:tc>
          <w:tcPr>
            <w:tcW w:w="3402" w:type="dxa"/>
            <w:vAlign w:val="center"/>
          </w:tcPr>
          <w:p w14:paraId="4B6AF7E9" w14:textId="4DECBF46" w:rsidR="00A37249" w:rsidRPr="00065F75" w:rsidRDefault="00A37249" w:rsidP="0044363A">
            <w:pPr>
              <w:jc w:val="center"/>
              <w:rPr>
                <w:rFonts w:ascii="Times New Roman" w:eastAsia="Times New Roman" w:hAnsi="Times New Roman" w:cs="Times New Roman"/>
                <w:b/>
                <w:bCs/>
                <w:sz w:val="28"/>
                <w:szCs w:val="28"/>
              </w:rPr>
            </w:pPr>
            <w:r w:rsidRPr="00065F75">
              <w:rPr>
                <w:rFonts w:ascii="Times New Roman" w:hAnsi="Times New Roman" w:cs="Times New Roman"/>
                <w:sz w:val="24"/>
                <w:szCs w:val="24"/>
              </w:rPr>
              <w:t>Pārskata gada laikā savākto vai apglabāšanai un pārstrādei pieņemto atkritumu daudzums (tonnās)</w:t>
            </w:r>
          </w:p>
        </w:tc>
      </w:tr>
      <w:tr w:rsidR="00A37249" w:rsidRPr="00065F75" w14:paraId="62BA1C41" w14:textId="77777777" w:rsidTr="0044363A">
        <w:tc>
          <w:tcPr>
            <w:tcW w:w="709" w:type="dxa"/>
          </w:tcPr>
          <w:p w14:paraId="5962A464" w14:textId="77777777" w:rsidR="00A37249" w:rsidRPr="00065F75" w:rsidRDefault="00A37249" w:rsidP="00F5568B">
            <w:pPr>
              <w:rPr>
                <w:rFonts w:ascii="Times New Roman" w:eastAsia="Times New Roman" w:hAnsi="Times New Roman" w:cs="Times New Roman"/>
                <w:b/>
                <w:bCs/>
                <w:sz w:val="28"/>
                <w:szCs w:val="28"/>
              </w:rPr>
            </w:pPr>
          </w:p>
        </w:tc>
        <w:tc>
          <w:tcPr>
            <w:tcW w:w="1985" w:type="dxa"/>
          </w:tcPr>
          <w:p w14:paraId="0A5BB00F" w14:textId="776ADB0E" w:rsidR="00A37249" w:rsidRPr="00065F75" w:rsidRDefault="00A37249" w:rsidP="00F5568B">
            <w:pPr>
              <w:rPr>
                <w:rFonts w:ascii="Times New Roman" w:eastAsia="Times New Roman" w:hAnsi="Times New Roman" w:cs="Times New Roman"/>
                <w:b/>
                <w:bCs/>
                <w:sz w:val="28"/>
                <w:szCs w:val="28"/>
              </w:rPr>
            </w:pPr>
          </w:p>
        </w:tc>
        <w:tc>
          <w:tcPr>
            <w:tcW w:w="1559" w:type="dxa"/>
          </w:tcPr>
          <w:p w14:paraId="7A7DEC96" w14:textId="77777777" w:rsidR="00A37249" w:rsidRPr="00065F75" w:rsidRDefault="00A37249" w:rsidP="00F5568B">
            <w:pPr>
              <w:rPr>
                <w:rFonts w:ascii="Times New Roman" w:eastAsia="Times New Roman" w:hAnsi="Times New Roman" w:cs="Times New Roman"/>
                <w:b/>
                <w:bCs/>
                <w:sz w:val="28"/>
                <w:szCs w:val="28"/>
              </w:rPr>
            </w:pPr>
          </w:p>
        </w:tc>
        <w:tc>
          <w:tcPr>
            <w:tcW w:w="1417" w:type="dxa"/>
          </w:tcPr>
          <w:p w14:paraId="4BEA3F16" w14:textId="77777777" w:rsidR="00A37249" w:rsidRPr="00065F75" w:rsidRDefault="00A37249" w:rsidP="00F5568B">
            <w:pPr>
              <w:rPr>
                <w:rFonts w:ascii="Times New Roman" w:eastAsia="Times New Roman" w:hAnsi="Times New Roman" w:cs="Times New Roman"/>
                <w:b/>
                <w:bCs/>
                <w:sz w:val="28"/>
                <w:szCs w:val="28"/>
              </w:rPr>
            </w:pPr>
          </w:p>
        </w:tc>
        <w:tc>
          <w:tcPr>
            <w:tcW w:w="3402" w:type="dxa"/>
          </w:tcPr>
          <w:p w14:paraId="74830DEC" w14:textId="77777777" w:rsidR="00A37249" w:rsidRPr="00065F75" w:rsidRDefault="00A37249" w:rsidP="00F5568B">
            <w:pPr>
              <w:rPr>
                <w:rFonts w:ascii="Times New Roman" w:eastAsia="Times New Roman" w:hAnsi="Times New Roman" w:cs="Times New Roman"/>
                <w:b/>
                <w:bCs/>
                <w:sz w:val="28"/>
                <w:szCs w:val="28"/>
              </w:rPr>
            </w:pPr>
          </w:p>
        </w:tc>
      </w:tr>
    </w:tbl>
    <w:p w14:paraId="091D8046" w14:textId="2C3AC1ED" w:rsidR="00404BDD" w:rsidRPr="00065F75" w:rsidRDefault="00404BDD" w:rsidP="00E66333">
      <w:pPr>
        <w:shd w:val="clear" w:color="auto" w:fill="FFFFFF"/>
        <w:spacing w:after="0" w:line="240" w:lineRule="auto"/>
        <w:rPr>
          <w:rFonts w:ascii="Times New Roman" w:eastAsia="Times New Roman" w:hAnsi="Times New Roman" w:cs="Times New Roman"/>
          <w:b/>
          <w:bCs/>
          <w:sz w:val="24"/>
          <w:szCs w:val="24"/>
        </w:rPr>
      </w:pPr>
    </w:p>
    <w:p w14:paraId="652E76AA" w14:textId="77777777" w:rsidR="00404BDD" w:rsidRPr="00065F75" w:rsidRDefault="00404BDD">
      <w:pPr>
        <w:rPr>
          <w:rFonts w:ascii="Times New Roman" w:eastAsia="Times New Roman" w:hAnsi="Times New Roman" w:cs="Times New Roman"/>
          <w:b/>
          <w:bCs/>
          <w:sz w:val="24"/>
          <w:szCs w:val="24"/>
        </w:rPr>
      </w:pPr>
      <w:r w:rsidRPr="00065F75">
        <w:rPr>
          <w:rFonts w:ascii="Times New Roman" w:eastAsia="Times New Roman" w:hAnsi="Times New Roman" w:cs="Times New Roman"/>
          <w:b/>
          <w:bCs/>
          <w:sz w:val="24"/>
          <w:szCs w:val="24"/>
        </w:rPr>
        <w:br w:type="page"/>
      </w:r>
    </w:p>
    <w:p w14:paraId="54250B99" w14:textId="77777777" w:rsidR="00912937" w:rsidRPr="00065F75" w:rsidRDefault="00912937" w:rsidP="00E66333">
      <w:pPr>
        <w:shd w:val="clear" w:color="auto" w:fill="FFFFFF"/>
        <w:spacing w:after="0" w:line="240" w:lineRule="auto"/>
        <w:rPr>
          <w:rFonts w:ascii="Times New Roman" w:eastAsia="Times New Roman" w:hAnsi="Times New Roman" w:cs="Times New Roman"/>
          <w:b/>
          <w:bCs/>
          <w:sz w:val="24"/>
          <w:szCs w:val="24"/>
        </w:rPr>
      </w:pPr>
    </w:p>
    <w:p w14:paraId="13623CBC" w14:textId="197242D1" w:rsidR="00912937" w:rsidRPr="00065F75" w:rsidRDefault="009C565E" w:rsidP="0044363A">
      <w:pPr>
        <w:shd w:val="clear" w:color="auto" w:fill="FFFFFF"/>
        <w:spacing w:after="0" w:line="240" w:lineRule="auto"/>
        <w:ind w:firstLine="709"/>
        <w:jc w:val="both"/>
        <w:rPr>
          <w:rFonts w:ascii="Times New Roman" w:eastAsia="Times New Roman" w:hAnsi="Times New Roman" w:cs="Times New Roman"/>
          <w:b/>
          <w:bCs/>
          <w:sz w:val="28"/>
          <w:szCs w:val="28"/>
        </w:rPr>
      </w:pPr>
      <w:r w:rsidRPr="00065F75">
        <w:rPr>
          <w:rFonts w:ascii="Times New Roman" w:eastAsia="Times New Roman" w:hAnsi="Times New Roman" w:cs="Times New Roman"/>
          <w:b/>
          <w:bCs/>
          <w:sz w:val="28"/>
          <w:szCs w:val="28"/>
        </w:rPr>
        <w:t>D</w:t>
      </w:r>
      <w:r w:rsidR="00EE72E5" w:rsidRPr="00065F75">
        <w:rPr>
          <w:rFonts w:ascii="Times New Roman" w:eastAsia="Times New Roman" w:hAnsi="Times New Roman" w:cs="Times New Roman"/>
          <w:b/>
          <w:bCs/>
          <w:sz w:val="28"/>
          <w:szCs w:val="28"/>
        </w:rPr>
        <w:t> </w:t>
      </w:r>
      <w:r w:rsidRPr="00065F75">
        <w:rPr>
          <w:rFonts w:ascii="Times New Roman" w:eastAsia="Times New Roman" w:hAnsi="Times New Roman" w:cs="Times New Roman"/>
          <w:b/>
          <w:bCs/>
          <w:sz w:val="28"/>
          <w:szCs w:val="28"/>
        </w:rPr>
        <w:t>daļa: Aizpilda personas, kas Latvijā ieved vai importē atkritumus pārstrādei vai reģenerācijai</w:t>
      </w:r>
    </w:p>
    <w:p w14:paraId="13623CBD" w14:textId="77777777" w:rsidR="00912937" w:rsidRPr="00065F75" w:rsidRDefault="00912937" w:rsidP="00F5568B">
      <w:pPr>
        <w:shd w:val="clear" w:color="auto" w:fill="FFFFFF"/>
        <w:spacing w:after="0" w:line="240" w:lineRule="auto"/>
        <w:rPr>
          <w:rFonts w:ascii="Times New Roman" w:eastAsia="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6"/>
        <w:gridCol w:w="1566"/>
        <w:gridCol w:w="1748"/>
        <w:gridCol w:w="1385"/>
        <w:gridCol w:w="1753"/>
        <w:gridCol w:w="1753"/>
      </w:tblGrid>
      <w:tr w:rsidR="00912937" w:rsidRPr="00065F75" w14:paraId="13623CC4" w14:textId="77777777" w:rsidTr="0073380C">
        <w:tc>
          <w:tcPr>
            <w:tcW w:w="550" w:type="pct"/>
            <w:tcBorders>
              <w:top w:val="outset" w:sz="6" w:space="0" w:color="414142"/>
              <w:left w:val="outset" w:sz="6" w:space="0" w:color="414142"/>
              <w:bottom w:val="outset" w:sz="6" w:space="0" w:color="414142"/>
              <w:right w:val="outset" w:sz="6" w:space="0" w:color="414142"/>
            </w:tcBorders>
            <w:vAlign w:val="center"/>
            <w:hideMark/>
          </w:tcPr>
          <w:p w14:paraId="13623CBE" w14:textId="7BF17595" w:rsidR="00912937" w:rsidRPr="00065F75" w:rsidRDefault="009C565E" w:rsidP="00AA0F5D">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Nr.</w:t>
            </w:r>
            <w:r w:rsidRPr="00065F75">
              <w:rPr>
                <w:rFonts w:ascii="Times New Roman" w:eastAsia="Times New Roman" w:hAnsi="Times New Roman" w:cs="Times New Roman"/>
                <w:sz w:val="24"/>
                <w:szCs w:val="24"/>
              </w:rPr>
              <w:br/>
              <w:t>p</w:t>
            </w:r>
            <w:r w:rsidR="00D630B3" w:rsidRPr="00065F75">
              <w:rPr>
                <w:rFonts w:ascii="Times New Roman" w:eastAsia="Times New Roman" w:hAnsi="Times New Roman" w:cs="Times New Roman"/>
                <w:sz w:val="24"/>
                <w:szCs w:val="24"/>
              </w:rPr>
              <w:t>. k</w:t>
            </w:r>
            <w:r w:rsidRPr="00065F75">
              <w:rPr>
                <w:rFonts w:ascii="Times New Roman" w:eastAsia="Times New Roman" w:hAnsi="Times New Roman" w:cs="Times New Roman"/>
                <w:sz w:val="24"/>
                <w:szCs w:val="24"/>
              </w:rPr>
              <w:t>.</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13623CBF" w14:textId="77777777" w:rsidR="00912937" w:rsidRPr="00065F75" w:rsidRDefault="009C565E" w:rsidP="00AA0F5D">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Valsts, no kuras ieved/importē atkritumus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13623CC0" w14:textId="77777777" w:rsidR="00912937" w:rsidRPr="00065F75" w:rsidRDefault="009C565E" w:rsidP="00AA0F5D">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Tā operatora nosaukums un adrese, no kura ieved/importē atkritumus</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13623CC1" w14:textId="3F17C959" w:rsidR="00912937" w:rsidRPr="00065F75" w:rsidRDefault="009C565E" w:rsidP="00AA0F5D">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Paziņojuma dokuments par a</w:t>
            </w:r>
            <w:r w:rsidR="007030F7" w:rsidRPr="00065F75">
              <w:rPr>
                <w:rFonts w:ascii="Times New Roman" w:eastAsia="Times New Roman" w:hAnsi="Times New Roman" w:cs="Times New Roman"/>
                <w:sz w:val="24"/>
                <w:szCs w:val="24"/>
              </w:rPr>
              <w:t>tkritumu pārrobežu pārvietošanu vai</w:t>
            </w:r>
            <w:r w:rsidRPr="00065F75">
              <w:rPr>
                <w:rFonts w:ascii="Times New Roman" w:eastAsia="Times New Roman" w:hAnsi="Times New Roman" w:cs="Times New Roman"/>
                <w:sz w:val="24"/>
                <w:szCs w:val="24"/>
              </w:rPr>
              <w:t xml:space="preserve"> sūtījumiem (numurs)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3623CC2" w14:textId="77777777" w:rsidR="00912937" w:rsidRPr="00065F75" w:rsidRDefault="009C565E" w:rsidP="00AA0F5D">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Ievesto/importēto atkritumu klases kods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13623CC3" w14:textId="77777777" w:rsidR="00912937" w:rsidRPr="00065F75" w:rsidRDefault="009C565E" w:rsidP="00AA0F5D">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Ievesto/importēto atkritumu daudzums (t)</w:t>
            </w:r>
          </w:p>
        </w:tc>
      </w:tr>
      <w:tr w:rsidR="00912937" w:rsidRPr="00065F75" w14:paraId="13623CCB" w14:textId="77777777" w:rsidTr="0073380C">
        <w:trPr>
          <w:trHeight w:val="375"/>
        </w:trPr>
        <w:tc>
          <w:tcPr>
            <w:tcW w:w="550" w:type="pct"/>
            <w:tcBorders>
              <w:top w:val="outset" w:sz="6" w:space="0" w:color="414142"/>
              <w:left w:val="outset" w:sz="6" w:space="0" w:color="414142"/>
              <w:bottom w:val="outset" w:sz="6" w:space="0" w:color="414142"/>
              <w:right w:val="outset" w:sz="6" w:space="0" w:color="414142"/>
            </w:tcBorders>
            <w:vAlign w:val="center"/>
            <w:hideMark/>
          </w:tcPr>
          <w:p w14:paraId="13623CC5" w14:textId="77777777" w:rsidR="00912937" w:rsidRPr="00065F75" w:rsidRDefault="009C565E" w:rsidP="00AA0F5D">
            <w:pPr>
              <w:spacing w:after="0" w:line="240" w:lineRule="auto"/>
              <w:jc w:val="center"/>
              <w:rPr>
                <w:rFonts w:ascii="Times New Roman" w:eastAsia="Times New Roman" w:hAnsi="Times New Roman" w:cs="Times New Roman"/>
                <w:sz w:val="28"/>
                <w:szCs w:val="28"/>
              </w:rPr>
            </w:pPr>
            <w:r w:rsidRPr="00065F75">
              <w:rPr>
                <w:rFonts w:ascii="Times New Roman" w:eastAsia="Times New Roman" w:hAnsi="Times New Roman" w:cs="Times New Roman"/>
                <w:sz w:val="28"/>
                <w:szCs w:val="28"/>
              </w:rPr>
              <w:t>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13623CC6" w14:textId="77777777" w:rsidR="00912937" w:rsidRPr="00065F75" w:rsidRDefault="009C565E" w:rsidP="00AA0F5D">
            <w:pPr>
              <w:spacing w:after="0" w:line="240" w:lineRule="auto"/>
              <w:jc w:val="center"/>
              <w:rPr>
                <w:rFonts w:ascii="Times New Roman" w:eastAsia="Times New Roman" w:hAnsi="Times New Roman" w:cs="Times New Roman"/>
                <w:sz w:val="28"/>
                <w:szCs w:val="28"/>
              </w:rPr>
            </w:pPr>
            <w:r w:rsidRPr="00065F75">
              <w:rPr>
                <w:rFonts w:ascii="Times New Roman" w:eastAsia="Times New Roman" w:hAnsi="Times New Roman" w:cs="Times New Roman"/>
                <w:sz w:val="28"/>
                <w:szCs w:val="28"/>
              </w:rPr>
              <w:t>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13623CC7" w14:textId="77777777" w:rsidR="00912937" w:rsidRPr="00065F75" w:rsidRDefault="009C565E" w:rsidP="00AA0F5D">
            <w:pPr>
              <w:spacing w:after="0" w:line="240" w:lineRule="auto"/>
              <w:jc w:val="center"/>
              <w:rPr>
                <w:rFonts w:ascii="Times New Roman" w:eastAsia="Times New Roman" w:hAnsi="Times New Roman" w:cs="Times New Roman"/>
                <w:sz w:val="28"/>
                <w:szCs w:val="28"/>
              </w:rPr>
            </w:pPr>
            <w:r w:rsidRPr="00065F75">
              <w:rPr>
                <w:rFonts w:ascii="Times New Roman" w:eastAsia="Times New Roman" w:hAnsi="Times New Roman" w:cs="Times New Roman"/>
                <w:sz w:val="28"/>
                <w:szCs w:val="28"/>
              </w:rPr>
              <w:t> </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13623CC8" w14:textId="77777777" w:rsidR="00912937" w:rsidRPr="00065F75" w:rsidRDefault="009C565E" w:rsidP="00AA0F5D">
            <w:pPr>
              <w:spacing w:after="0" w:line="240" w:lineRule="auto"/>
              <w:jc w:val="center"/>
              <w:rPr>
                <w:rFonts w:ascii="Times New Roman" w:eastAsia="Times New Roman" w:hAnsi="Times New Roman" w:cs="Times New Roman"/>
                <w:sz w:val="28"/>
                <w:szCs w:val="28"/>
              </w:rPr>
            </w:pPr>
            <w:r w:rsidRPr="00065F75">
              <w:rPr>
                <w:rFonts w:ascii="Times New Roman" w:eastAsia="Times New Roman" w:hAnsi="Times New Roman" w:cs="Times New Roman"/>
                <w:sz w:val="28"/>
                <w:szCs w:val="28"/>
              </w:rPr>
              <w:t> </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13623CC9" w14:textId="77777777" w:rsidR="00912937" w:rsidRPr="00065F75" w:rsidRDefault="009C565E" w:rsidP="00AA0F5D">
            <w:pPr>
              <w:spacing w:after="0" w:line="240" w:lineRule="auto"/>
              <w:jc w:val="center"/>
              <w:rPr>
                <w:rFonts w:ascii="Times New Roman" w:eastAsia="Times New Roman" w:hAnsi="Times New Roman" w:cs="Times New Roman"/>
                <w:sz w:val="28"/>
                <w:szCs w:val="28"/>
              </w:rPr>
            </w:pPr>
            <w:r w:rsidRPr="00065F75">
              <w:rPr>
                <w:rFonts w:ascii="Times New Roman" w:eastAsia="Times New Roman" w:hAnsi="Times New Roman" w:cs="Times New Roman"/>
                <w:sz w:val="28"/>
                <w:szCs w:val="28"/>
              </w:rPr>
              <w:t> </w:t>
            </w:r>
          </w:p>
        </w:tc>
        <w:tc>
          <w:tcPr>
            <w:tcW w:w="1050" w:type="pct"/>
            <w:tcBorders>
              <w:top w:val="outset" w:sz="6" w:space="0" w:color="414142"/>
              <w:left w:val="outset" w:sz="6" w:space="0" w:color="414142"/>
              <w:bottom w:val="outset" w:sz="6" w:space="0" w:color="414142"/>
              <w:right w:val="outset" w:sz="6" w:space="0" w:color="414142"/>
            </w:tcBorders>
            <w:vAlign w:val="bottom"/>
            <w:hideMark/>
          </w:tcPr>
          <w:p w14:paraId="13623CCA" w14:textId="77777777" w:rsidR="00912937" w:rsidRPr="00065F75" w:rsidRDefault="009C565E" w:rsidP="00AA0F5D">
            <w:pPr>
              <w:spacing w:after="0" w:line="240" w:lineRule="auto"/>
              <w:rPr>
                <w:rFonts w:ascii="Times New Roman" w:eastAsia="Times New Roman" w:hAnsi="Times New Roman" w:cs="Times New Roman"/>
                <w:sz w:val="28"/>
                <w:szCs w:val="28"/>
              </w:rPr>
            </w:pPr>
            <w:r w:rsidRPr="00065F75">
              <w:rPr>
                <w:rFonts w:ascii="Times New Roman" w:eastAsia="Times New Roman" w:hAnsi="Times New Roman" w:cs="Times New Roman"/>
                <w:sz w:val="28"/>
                <w:szCs w:val="28"/>
              </w:rPr>
              <w:t> </w:t>
            </w:r>
          </w:p>
        </w:tc>
      </w:tr>
    </w:tbl>
    <w:p w14:paraId="1000C31F" w14:textId="77777777" w:rsidR="00893849" w:rsidRPr="00065F75" w:rsidRDefault="00893849" w:rsidP="00AA0F5D">
      <w:pPr>
        <w:shd w:val="clear" w:color="auto" w:fill="FFFFFF"/>
        <w:spacing w:after="0" w:line="240" w:lineRule="auto"/>
        <w:rPr>
          <w:rFonts w:ascii="Times New Roman" w:eastAsia="Times New Roman" w:hAnsi="Times New Roman" w:cs="Times New Roman"/>
          <w:b/>
          <w:bCs/>
          <w:sz w:val="24"/>
          <w:szCs w:val="24"/>
        </w:rPr>
      </w:pPr>
    </w:p>
    <w:p w14:paraId="13623CCC" w14:textId="28B762D3" w:rsidR="00912937" w:rsidRPr="00065F75" w:rsidRDefault="009C565E" w:rsidP="00EE72E5">
      <w:pPr>
        <w:shd w:val="clear" w:color="auto" w:fill="FFFFFF"/>
        <w:spacing w:after="0" w:line="240" w:lineRule="auto"/>
        <w:ind w:firstLine="709"/>
        <w:jc w:val="both"/>
        <w:rPr>
          <w:rFonts w:ascii="Times New Roman" w:eastAsia="Times New Roman" w:hAnsi="Times New Roman" w:cs="Times New Roman"/>
          <w:b/>
          <w:bCs/>
          <w:sz w:val="28"/>
          <w:szCs w:val="28"/>
        </w:rPr>
      </w:pPr>
      <w:r w:rsidRPr="00065F75">
        <w:rPr>
          <w:rFonts w:ascii="Times New Roman" w:eastAsia="Times New Roman" w:hAnsi="Times New Roman" w:cs="Times New Roman"/>
          <w:b/>
          <w:bCs/>
          <w:sz w:val="28"/>
          <w:szCs w:val="28"/>
        </w:rPr>
        <w:t>E</w:t>
      </w:r>
      <w:r w:rsidR="00EE72E5" w:rsidRPr="00065F75">
        <w:rPr>
          <w:rFonts w:ascii="Times New Roman" w:eastAsia="Times New Roman" w:hAnsi="Times New Roman" w:cs="Times New Roman"/>
          <w:b/>
          <w:bCs/>
          <w:sz w:val="28"/>
          <w:szCs w:val="28"/>
        </w:rPr>
        <w:t> </w:t>
      </w:r>
      <w:r w:rsidRPr="00065F75">
        <w:rPr>
          <w:rFonts w:ascii="Times New Roman" w:eastAsia="Times New Roman" w:hAnsi="Times New Roman" w:cs="Times New Roman"/>
          <w:b/>
          <w:bCs/>
          <w:sz w:val="28"/>
          <w:szCs w:val="28"/>
        </w:rPr>
        <w:t xml:space="preserve">daļa: Aizpilda personas, kas </w:t>
      </w:r>
      <w:r w:rsidR="0044363A" w:rsidRPr="00065F75">
        <w:rPr>
          <w:rFonts w:ascii="Times New Roman" w:eastAsia="Times New Roman" w:hAnsi="Times New Roman" w:cs="Times New Roman"/>
          <w:b/>
          <w:bCs/>
          <w:sz w:val="28"/>
          <w:szCs w:val="28"/>
        </w:rPr>
        <w:t>atkritumus nodod citai personai</w:t>
      </w:r>
      <w:r w:rsidRPr="00065F75">
        <w:rPr>
          <w:rFonts w:ascii="Times New Roman" w:eastAsia="Times New Roman" w:hAnsi="Times New Roman" w:cs="Times New Roman"/>
          <w:b/>
          <w:bCs/>
          <w:sz w:val="28"/>
          <w:szCs w:val="28"/>
        </w:rPr>
        <w:t xml:space="preserve"> vai izved</w:t>
      </w:r>
      <w:r w:rsidR="0044363A" w:rsidRPr="00065F75">
        <w:rPr>
          <w:rFonts w:ascii="Times New Roman" w:eastAsia="Times New Roman" w:hAnsi="Times New Roman" w:cs="Times New Roman"/>
          <w:b/>
          <w:bCs/>
          <w:sz w:val="28"/>
          <w:szCs w:val="28"/>
        </w:rPr>
        <w:t>,</w:t>
      </w:r>
      <w:r w:rsidRPr="00065F75">
        <w:rPr>
          <w:rFonts w:ascii="Times New Roman" w:eastAsia="Times New Roman" w:hAnsi="Times New Roman" w:cs="Times New Roman"/>
          <w:b/>
          <w:bCs/>
          <w:sz w:val="28"/>
          <w:szCs w:val="28"/>
        </w:rPr>
        <w:t xml:space="preserve"> vai eksportē no Latvijas</w:t>
      </w:r>
    </w:p>
    <w:p w14:paraId="7F9EFED2" w14:textId="77777777" w:rsidR="00197B28" w:rsidRPr="00065F75" w:rsidRDefault="00197B28" w:rsidP="00AA0F5D">
      <w:pPr>
        <w:shd w:val="clear" w:color="auto" w:fill="FFFFFF"/>
        <w:spacing w:after="0" w:line="240" w:lineRule="auto"/>
        <w:rPr>
          <w:rFonts w:ascii="Times New Roman" w:eastAsia="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97"/>
        <w:gridCol w:w="1134"/>
        <w:gridCol w:w="851"/>
        <w:gridCol w:w="849"/>
        <w:gridCol w:w="993"/>
        <w:gridCol w:w="1770"/>
        <w:gridCol w:w="1492"/>
        <w:gridCol w:w="1445"/>
      </w:tblGrid>
      <w:tr w:rsidR="00912937" w:rsidRPr="00065F75" w14:paraId="13623CD3" w14:textId="77777777" w:rsidTr="00893849">
        <w:trPr>
          <w:trHeight w:val="795"/>
        </w:trPr>
        <w:tc>
          <w:tcPr>
            <w:tcW w:w="327" w:type="pct"/>
            <w:vMerge w:val="restart"/>
            <w:tcBorders>
              <w:top w:val="outset" w:sz="6" w:space="0" w:color="414142"/>
              <w:left w:val="outset" w:sz="6" w:space="0" w:color="414142"/>
              <w:bottom w:val="outset" w:sz="6" w:space="0" w:color="414142"/>
              <w:right w:val="outset" w:sz="6" w:space="0" w:color="414142"/>
            </w:tcBorders>
            <w:vAlign w:val="center"/>
            <w:hideMark/>
          </w:tcPr>
          <w:p w14:paraId="13623CCD" w14:textId="2F08EA63" w:rsidR="00912937" w:rsidRPr="00065F75" w:rsidRDefault="009C565E" w:rsidP="00893849">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Nr</w:t>
            </w:r>
            <w:r w:rsidR="00D630B3" w:rsidRPr="00065F75">
              <w:rPr>
                <w:rFonts w:ascii="Times New Roman" w:eastAsia="Times New Roman" w:hAnsi="Times New Roman" w:cs="Times New Roman"/>
                <w:sz w:val="24"/>
                <w:szCs w:val="24"/>
              </w:rPr>
              <w:t>. p. k</w:t>
            </w:r>
            <w:r w:rsidRPr="00065F75">
              <w:rPr>
                <w:rFonts w:ascii="Times New Roman" w:eastAsia="Times New Roman" w:hAnsi="Times New Roman" w:cs="Times New Roman"/>
                <w:sz w:val="24"/>
                <w:szCs w:val="24"/>
              </w:rPr>
              <w:t>.</w:t>
            </w:r>
          </w:p>
        </w:tc>
        <w:tc>
          <w:tcPr>
            <w:tcW w:w="621" w:type="pct"/>
            <w:vMerge w:val="restart"/>
            <w:tcBorders>
              <w:top w:val="outset" w:sz="6" w:space="0" w:color="414142"/>
              <w:left w:val="outset" w:sz="6" w:space="0" w:color="414142"/>
              <w:bottom w:val="outset" w:sz="6" w:space="0" w:color="414142"/>
              <w:right w:val="outset" w:sz="6" w:space="0" w:color="414142"/>
            </w:tcBorders>
            <w:vAlign w:val="center"/>
            <w:hideMark/>
          </w:tcPr>
          <w:p w14:paraId="3D7CB382" w14:textId="77777777" w:rsidR="00893849" w:rsidRPr="00065F75" w:rsidRDefault="009C565E" w:rsidP="00893849">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Valsts, uz kuru izved/</w:t>
            </w:r>
          </w:p>
          <w:p w14:paraId="13623CCE" w14:textId="73FF5F36" w:rsidR="00912937" w:rsidRPr="00065F75" w:rsidRDefault="009C565E" w:rsidP="00893849">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eksportē atkritu</w:t>
            </w:r>
            <w:r w:rsidR="00197B28" w:rsidRPr="00065F75">
              <w:rPr>
                <w:rFonts w:ascii="Times New Roman" w:eastAsia="Times New Roman" w:hAnsi="Times New Roman" w:cs="Times New Roman"/>
                <w:sz w:val="24"/>
                <w:szCs w:val="24"/>
              </w:rPr>
              <w:softHyphen/>
            </w:r>
            <w:r w:rsidRPr="00065F75">
              <w:rPr>
                <w:rFonts w:ascii="Times New Roman" w:eastAsia="Times New Roman" w:hAnsi="Times New Roman" w:cs="Times New Roman"/>
                <w:sz w:val="24"/>
                <w:szCs w:val="24"/>
              </w:rPr>
              <w:t>mus</w:t>
            </w:r>
          </w:p>
        </w:tc>
        <w:tc>
          <w:tcPr>
            <w:tcW w:w="1475" w:type="pct"/>
            <w:gridSpan w:val="3"/>
            <w:tcBorders>
              <w:top w:val="outset" w:sz="6" w:space="0" w:color="414142"/>
              <w:left w:val="outset" w:sz="6" w:space="0" w:color="414142"/>
              <w:bottom w:val="outset" w:sz="6" w:space="0" w:color="414142"/>
              <w:right w:val="outset" w:sz="6" w:space="0" w:color="414142"/>
            </w:tcBorders>
            <w:vAlign w:val="center"/>
            <w:hideMark/>
          </w:tcPr>
          <w:p w14:paraId="13623CCF" w14:textId="0CB545BA" w:rsidR="00912937" w:rsidRPr="00065F75" w:rsidRDefault="009C565E" w:rsidP="00EE72E5">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 xml:space="preserve">Persona, </w:t>
            </w:r>
            <w:r w:rsidR="00EE72E5" w:rsidRPr="00065F75">
              <w:rPr>
                <w:rFonts w:ascii="Times New Roman" w:eastAsia="Times New Roman" w:hAnsi="Times New Roman" w:cs="Times New Roman"/>
                <w:sz w:val="24"/>
                <w:szCs w:val="24"/>
              </w:rPr>
              <w:t>kas</w:t>
            </w:r>
            <w:r w:rsidRPr="00065F75">
              <w:rPr>
                <w:rFonts w:ascii="Times New Roman" w:eastAsia="Times New Roman" w:hAnsi="Times New Roman" w:cs="Times New Roman"/>
                <w:sz w:val="24"/>
                <w:szCs w:val="24"/>
              </w:rPr>
              <w:t xml:space="preserve"> nodod vai izved/eksportē atkritumus</w:t>
            </w:r>
          </w:p>
        </w:tc>
        <w:tc>
          <w:tcPr>
            <w:tcW w:w="969" w:type="pct"/>
            <w:vMerge w:val="restart"/>
            <w:tcBorders>
              <w:top w:val="outset" w:sz="6" w:space="0" w:color="414142"/>
              <w:left w:val="outset" w:sz="6" w:space="0" w:color="414142"/>
              <w:bottom w:val="outset" w:sz="6" w:space="0" w:color="414142"/>
              <w:right w:val="outset" w:sz="6" w:space="0" w:color="414142"/>
            </w:tcBorders>
            <w:vAlign w:val="center"/>
            <w:hideMark/>
          </w:tcPr>
          <w:p w14:paraId="111354C1" w14:textId="3167FCC8" w:rsidR="00893849" w:rsidRPr="00065F75" w:rsidRDefault="009C565E" w:rsidP="00893849">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Paziņojuma dokuments par a</w:t>
            </w:r>
            <w:r w:rsidR="007030F7" w:rsidRPr="00065F75">
              <w:rPr>
                <w:rFonts w:ascii="Times New Roman" w:eastAsia="Times New Roman" w:hAnsi="Times New Roman" w:cs="Times New Roman"/>
                <w:sz w:val="24"/>
                <w:szCs w:val="24"/>
              </w:rPr>
              <w:t>tkritumu pārrobežu pārvietošanu vai</w:t>
            </w:r>
          </w:p>
          <w:p w14:paraId="13623CD0" w14:textId="2DA73D37" w:rsidR="00912937" w:rsidRPr="00065F75" w:rsidRDefault="009C565E" w:rsidP="00893849">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sūtījumiem (numurs)</w:t>
            </w:r>
          </w:p>
        </w:tc>
        <w:tc>
          <w:tcPr>
            <w:tcW w:w="817" w:type="pct"/>
            <w:vMerge w:val="restart"/>
            <w:tcBorders>
              <w:top w:val="outset" w:sz="6" w:space="0" w:color="414142"/>
              <w:left w:val="outset" w:sz="6" w:space="0" w:color="414142"/>
              <w:bottom w:val="outset" w:sz="6" w:space="0" w:color="414142"/>
              <w:right w:val="outset" w:sz="6" w:space="0" w:color="414142"/>
            </w:tcBorders>
            <w:vAlign w:val="center"/>
            <w:hideMark/>
          </w:tcPr>
          <w:p w14:paraId="1F7A2DCD" w14:textId="77777777" w:rsidR="00893849" w:rsidRPr="00065F75" w:rsidRDefault="009C565E" w:rsidP="00893849">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Nodoto vai izvesto/</w:t>
            </w:r>
          </w:p>
          <w:p w14:paraId="13623CD1" w14:textId="2D3BE6D1" w:rsidR="00912937" w:rsidRPr="00065F75" w:rsidRDefault="009C565E" w:rsidP="00893849">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eksportēto atkritumu klases kods</w:t>
            </w:r>
          </w:p>
        </w:tc>
        <w:tc>
          <w:tcPr>
            <w:tcW w:w="791" w:type="pct"/>
            <w:vMerge w:val="restart"/>
            <w:tcBorders>
              <w:top w:val="outset" w:sz="6" w:space="0" w:color="414142"/>
              <w:left w:val="outset" w:sz="6" w:space="0" w:color="414142"/>
              <w:bottom w:val="outset" w:sz="6" w:space="0" w:color="414142"/>
              <w:right w:val="outset" w:sz="6" w:space="0" w:color="414142"/>
            </w:tcBorders>
            <w:vAlign w:val="center"/>
            <w:hideMark/>
          </w:tcPr>
          <w:p w14:paraId="75524992" w14:textId="77777777" w:rsidR="00893849" w:rsidRPr="00065F75" w:rsidRDefault="009C565E" w:rsidP="00893849">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Nodoto vai izvesto/</w:t>
            </w:r>
          </w:p>
          <w:p w14:paraId="13623CD2" w14:textId="746C7B19" w:rsidR="00912937" w:rsidRPr="00065F75" w:rsidRDefault="009C565E" w:rsidP="00893849">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eksportēto atkritumu daudzums (t)</w:t>
            </w:r>
          </w:p>
        </w:tc>
      </w:tr>
      <w:tr w:rsidR="00197B28" w:rsidRPr="00065F75" w14:paraId="13623CDC" w14:textId="77777777" w:rsidTr="00893849">
        <w:trPr>
          <w:trHeight w:val="15"/>
        </w:trPr>
        <w:tc>
          <w:tcPr>
            <w:tcW w:w="327" w:type="pct"/>
            <w:vMerge/>
            <w:tcBorders>
              <w:top w:val="outset" w:sz="6" w:space="0" w:color="414142"/>
              <w:left w:val="outset" w:sz="6" w:space="0" w:color="414142"/>
              <w:bottom w:val="outset" w:sz="6" w:space="0" w:color="414142"/>
              <w:right w:val="outset" w:sz="6" w:space="0" w:color="414142"/>
            </w:tcBorders>
            <w:vAlign w:val="center"/>
            <w:hideMark/>
          </w:tcPr>
          <w:p w14:paraId="13623CD4" w14:textId="77777777" w:rsidR="00197B28" w:rsidRPr="00065F75" w:rsidRDefault="00197B28" w:rsidP="00AA0F5D">
            <w:pPr>
              <w:spacing w:after="0" w:line="240" w:lineRule="auto"/>
              <w:rPr>
                <w:rFonts w:ascii="Times New Roman" w:eastAsia="Times New Roman" w:hAnsi="Times New Roman" w:cs="Times New Roman"/>
                <w:sz w:val="24"/>
                <w:szCs w:val="24"/>
              </w:rPr>
            </w:pP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13623CD5" w14:textId="77777777" w:rsidR="00197B28" w:rsidRPr="00065F75" w:rsidRDefault="00197B28" w:rsidP="00AA0F5D">
            <w:pPr>
              <w:spacing w:after="0" w:line="240" w:lineRule="auto"/>
              <w:rPr>
                <w:rFonts w:ascii="Times New Roman" w:eastAsia="Times New Roman" w:hAnsi="Times New Roman" w:cs="Times New Roman"/>
                <w:sz w:val="24"/>
                <w:szCs w:val="24"/>
              </w:rPr>
            </w:pPr>
          </w:p>
        </w:tc>
        <w:tc>
          <w:tcPr>
            <w:tcW w:w="466" w:type="pct"/>
            <w:tcBorders>
              <w:top w:val="outset" w:sz="6" w:space="0" w:color="414142"/>
              <w:left w:val="outset" w:sz="6" w:space="0" w:color="414142"/>
              <w:bottom w:val="outset" w:sz="6" w:space="0" w:color="414142"/>
              <w:right w:val="outset" w:sz="6" w:space="0" w:color="414142"/>
            </w:tcBorders>
            <w:vAlign w:val="center"/>
            <w:hideMark/>
          </w:tcPr>
          <w:p w14:paraId="4614EEE4" w14:textId="01FC0C9E" w:rsidR="00197B28" w:rsidRPr="00065F75" w:rsidRDefault="00197B28" w:rsidP="00AA0F5D">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nosau</w:t>
            </w:r>
            <w:r w:rsidR="00893849" w:rsidRPr="00065F75">
              <w:rPr>
                <w:rFonts w:ascii="Times New Roman" w:eastAsia="Times New Roman" w:hAnsi="Times New Roman" w:cs="Times New Roman"/>
                <w:sz w:val="24"/>
                <w:szCs w:val="24"/>
              </w:rPr>
              <w:softHyphen/>
            </w:r>
            <w:r w:rsidRPr="00065F75">
              <w:rPr>
                <w:rFonts w:ascii="Times New Roman" w:eastAsia="Times New Roman" w:hAnsi="Times New Roman" w:cs="Times New Roman"/>
                <w:sz w:val="24"/>
                <w:szCs w:val="24"/>
              </w:rPr>
              <w:t>kums</w:t>
            </w:r>
          </w:p>
        </w:tc>
        <w:tc>
          <w:tcPr>
            <w:tcW w:w="465" w:type="pct"/>
            <w:tcBorders>
              <w:top w:val="outset" w:sz="6" w:space="0" w:color="414142"/>
              <w:left w:val="outset" w:sz="6" w:space="0" w:color="414142"/>
              <w:bottom w:val="outset" w:sz="6" w:space="0" w:color="414142"/>
              <w:right w:val="outset" w:sz="6" w:space="0" w:color="414142"/>
            </w:tcBorders>
            <w:vAlign w:val="center"/>
          </w:tcPr>
          <w:p w14:paraId="54322CF3" w14:textId="23F34118" w:rsidR="00197B28" w:rsidRPr="00065F75" w:rsidRDefault="00197B28" w:rsidP="00AA0F5D">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adrese</w:t>
            </w:r>
          </w:p>
        </w:tc>
        <w:tc>
          <w:tcPr>
            <w:tcW w:w="544" w:type="pct"/>
            <w:tcBorders>
              <w:top w:val="outset" w:sz="6" w:space="0" w:color="414142"/>
              <w:left w:val="outset" w:sz="6" w:space="0" w:color="414142"/>
              <w:bottom w:val="outset" w:sz="6" w:space="0" w:color="414142"/>
              <w:right w:val="outset" w:sz="6" w:space="0" w:color="414142"/>
            </w:tcBorders>
            <w:vAlign w:val="center"/>
          </w:tcPr>
          <w:p w14:paraId="13623CD8" w14:textId="10FB3B01" w:rsidR="00197B28" w:rsidRPr="00065F75" w:rsidRDefault="00197B28" w:rsidP="00AA0F5D">
            <w:pPr>
              <w:spacing w:after="0" w:line="240" w:lineRule="auto"/>
              <w:jc w:val="center"/>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reģistrā</w:t>
            </w:r>
            <w:r w:rsidR="00893849" w:rsidRPr="00065F75">
              <w:rPr>
                <w:rFonts w:ascii="Times New Roman" w:eastAsia="Times New Roman" w:hAnsi="Times New Roman" w:cs="Times New Roman"/>
                <w:sz w:val="24"/>
                <w:szCs w:val="24"/>
              </w:rPr>
              <w:softHyphen/>
            </w:r>
            <w:r w:rsidRPr="00065F75">
              <w:rPr>
                <w:rFonts w:ascii="Times New Roman" w:eastAsia="Times New Roman" w:hAnsi="Times New Roman" w:cs="Times New Roman"/>
                <w:sz w:val="24"/>
                <w:szCs w:val="24"/>
              </w:rPr>
              <w:t>cijas numurs komerc</w:t>
            </w:r>
            <w:r w:rsidR="00893849" w:rsidRPr="00065F75">
              <w:rPr>
                <w:rFonts w:ascii="Times New Roman" w:eastAsia="Times New Roman" w:hAnsi="Times New Roman" w:cs="Times New Roman"/>
                <w:sz w:val="24"/>
                <w:szCs w:val="24"/>
              </w:rPr>
              <w:softHyphen/>
            </w:r>
            <w:r w:rsidRPr="00065F75">
              <w:rPr>
                <w:rFonts w:ascii="Times New Roman" w:eastAsia="Times New Roman" w:hAnsi="Times New Roman" w:cs="Times New Roman"/>
                <w:sz w:val="24"/>
                <w:szCs w:val="24"/>
              </w:rPr>
              <w:t>reģistrā vai personas kods</w:t>
            </w:r>
          </w:p>
        </w:tc>
        <w:tc>
          <w:tcPr>
            <w:tcW w:w="969" w:type="pct"/>
            <w:vMerge/>
            <w:tcBorders>
              <w:top w:val="outset" w:sz="6" w:space="0" w:color="414142"/>
              <w:left w:val="outset" w:sz="6" w:space="0" w:color="414142"/>
              <w:bottom w:val="outset" w:sz="6" w:space="0" w:color="414142"/>
              <w:right w:val="outset" w:sz="6" w:space="0" w:color="414142"/>
            </w:tcBorders>
            <w:vAlign w:val="center"/>
            <w:hideMark/>
          </w:tcPr>
          <w:p w14:paraId="13623CD9" w14:textId="77777777" w:rsidR="00197B28" w:rsidRPr="00065F75" w:rsidRDefault="00197B28" w:rsidP="00AA0F5D">
            <w:pPr>
              <w:spacing w:after="0" w:line="240" w:lineRule="auto"/>
              <w:rPr>
                <w:rFonts w:ascii="Times New Roman" w:eastAsia="Times New Roman" w:hAnsi="Times New Roman" w:cs="Times New Roman"/>
                <w:sz w:val="24"/>
                <w:szCs w:val="24"/>
              </w:rPr>
            </w:pPr>
          </w:p>
        </w:tc>
        <w:tc>
          <w:tcPr>
            <w:tcW w:w="817" w:type="pct"/>
            <w:vMerge/>
            <w:tcBorders>
              <w:top w:val="outset" w:sz="6" w:space="0" w:color="414142"/>
              <w:left w:val="outset" w:sz="6" w:space="0" w:color="414142"/>
              <w:bottom w:val="outset" w:sz="6" w:space="0" w:color="414142"/>
              <w:right w:val="outset" w:sz="6" w:space="0" w:color="414142"/>
            </w:tcBorders>
            <w:vAlign w:val="center"/>
            <w:hideMark/>
          </w:tcPr>
          <w:p w14:paraId="13623CDA" w14:textId="77777777" w:rsidR="00197B28" w:rsidRPr="00065F75" w:rsidRDefault="00197B28" w:rsidP="00AA0F5D">
            <w:pPr>
              <w:spacing w:after="0" w:line="240" w:lineRule="auto"/>
              <w:rPr>
                <w:rFonts w:ascii="Times New Roman" w:eastAsia="Times New Roman" w:hAnsi="Times New Roman" w:cs="Times New Roman"/>
                <w:sz w:val="24"/>
                <w:szCs w:val="24"/>
              </w:rPr>
            </w:pPr>
          </w:p>
        </w:tc>
        <w:tc>
          <w:tcPr>
            <w:tcW w:w="791" w:type="pct"/>
            <w:vMerge/>
            <w:tcBorders>
              <w:top w:val="outset" w:sz="6" w:space="0" w:color="414142"/>
              <w:left w:val="outset" w:sz="6" w:space="0" w:color="414142"/>
              <w:bottom w:val="outset" w:sz="6" w:space="0" w:color="414142"/>
              <w:right w:val="outset" w:sz="6" w:space="0" w:color="414142"/>
            </w:tcBorders>
            <w:vAlign w:val="center"/>
            <w:hideMark/>
          </w:tcPr>
          <w:p w14:paraId="13623CDB" w14:textId="77777777" w:rsidR="00197B28" w:rsidRPr="00065F75" w:rsidRDefault="00197B28" w:rsidP="00AA0F5D">
            <w:pPr>
              <w:spacing w:after="0" w:line="240" w:lineRule="auto"/>
              <w:rPr>
                <w:rFonts w:ascii="Times New Roman" w:eastAsia="Times New Roman" w:hAnsi="Times New Roman" w:cs="Times New Roman"/>
                <w:sz w:val="24"/>
                <w:szCs w:val="24"/>
              </w:rPr>
            </w:pPr>
          </w:p>
        </w:tc>
      </w:tr>
      <w:tr w:rsidR="00912937" w:rsidRPr="00065F75" w14:paraId="13623CE5" w14:textId="77777777" w:rsidTr="00893849">
        <w:trPr>
          <w:trHeight w:val="15"/>
        </w:trPr>
        <w:tc>
          <w:tcPr>
            <w:tcW w:w="327" w:type="pct"/>
            <w:tcBorders>
              <w:top w:val="outset" w:sz="6" w:space="0" w:color="414142"/>
              <w:left w:val="outset" w:sz="6" w:space="0" w:color="414142"/>
              <w:bottom w:val="outset" w:sz="6" w:space="0" w:color="414142"/>
              <w:right w:val="outset" w:sz="6" w:space="0" w:color="414142"/>
            </w:tcBorders>
            <w:hideMark/>
          </w:tcPr>
          <w:p w14:paraId="13623CDD" w14:textId="77777777" w:rsidR="00912937" w:rsidRPr="00065F75" w:rsidRDefault="00912937" w:rsidP="00AA0F5D">
            <w:pPr>
              <w:spacing w:after="0" w:line="240" w:lineRule="auto"/>
              <w:rPr>
                <w:rFonts w:ascii="Times New Roman" w:eastAsia="Times New Roman" w:hAnsi="Times New Roman" w:cs="Times New Roman"/>
                <w:sz w:val="24"/>
                <w:szCs w:val="24"/>
              </w:rPr>
            </w:pPr>
          </w:p>
        </w:tc>
        <w:tc>
          <w:tcPr>
            <w:tcW w:w="621" w:type="pct"/>
            <w:tcBorders>
              <w:top w:val="outset" w:sz="6" w:space="0" w:color="414142"/>
              <w:left w:val="outset" w:sz="6" w:space="0" w:color="414142"/>
              <w:bottom w:val="outset" w:sz="6" w:space="0" w:color="414142"/>
              <w:right w:val="outset" w:sz="6" w:space="0" w:color="414142"/>
            </w:tcBorders>
            <w:hideMark/>
          </w:tcPr>
          <w:p w14:paraId="13623CDE" w14:textId="77777777" w:rsidR="00912937" w:rsidRPr="00065F75" w:rsidRDefault="00912937" w:rsidP="00AA0F5D">
            <w:pPr>
              <w:spacing w:after="0" w:line="240" w:lineRule="auto"/>
              <w:rPr>
                <w:rFonts w:ascii="Times New Roman" w:eastAsia="Times New Roman" w:hAnsi="Times New Roman" w:cs="Times New Roman"/>
                <w:sz w:val="24"/>
                <w:szCs w:val="24"/>
              </w:rPr>
            </w:pPr>
          </w:p>
        </w:tc>
        <w:tc>
          <w:tcPr>
            <w:tcW w:w="466" w:type="pct"/>
            <w:tcBorders>
              <w:top w:val="outset" w:sz="6" w:space="0" w:color="414142"/>
              <w:left w:val="outset" w:sz="6" w:space="0" w:color="414142"/>
              <w:bottom w:val="outset" w:sz="6" w:space="0" w:color="414142"/>
              <w:right w:val="outset" w:sz="6" w:space="0" w:color="414142"/>
            </w:tcBorders>
            <w:hideMark/>
          </w:tcPr>
          <w:p w14:paraId="13623CDF" w14:textId="77777777" w:rsidR="00912937" w:rsidRPr="00065F75" w:rsidRDefault="00912937" w:rsidP="00AA0F5D">
            <w:pPr>
              <w:spacing w:after="0" w:line="240" w:lineRule="auto"/>
              <w:rPr>
                <w:rFonts w:ascii="Times New Roman" w:eastAsia="Times New Roman" w:hAnsi="Times New Roman" w:cs="Times New Roman"/>
                <w:sz w:val="24"/>
                <w:szCs w:val="24"/>
              </w:rPr>
            </w:pPr>
          </w:p>
        </w:tc>
        <w:tc>
          <w:tcPr>
            <w:tcW w:w="465" w:type="pct"/>
            <w:tcBorders>
              <w:top w:val="outset" w:sz="6" w:space="0" w:color="414142"/>
              <w:left w:val="outset" w:sz="6" w:space="0" w:color="414142"/>
              <w:bottom w:val="outset" w:sz="6" w:space="0" w:color="414142"/>
              <w:right w:val="outset" w:sz="6" w:space="0" w:color="414142"/>
            </w:tcBorders>
            <w:hideMark/>
          </w:tcPr>
          <w:p w14:paraId="13623CE0" w14:textId="77777777" w:rsidR="00912937" w:rsidRPr="00065F75" w:rsidRDefault="00912937" w:rsidP="00AA0F5D">
            <w:pPr>
              <w:spacing w:after="0" w:line="240" w:lineRule="auto"/>
              <w:rPr>
                <w:rFonts w:ascii="Times New Roman" w:eastAsia="Times New Roman" w:hAnsi="Times New Roman" w:cs="Times New Roman"/>
                <w:sz w:val="24"/>
                <w:szCs w:val="24"/>
              </w:rPr>
            </w:pPr>
          </w:p>
        </w:tc>
        <w:tc>
          <w:tcPr>
            <w:tcW w:w="544" w:type="pct"/>
            <w:tcBorders>
              <w:top w:val="outset" w:sz="6" w:space="0" w:color="414142"/>
              <w:left w:val="outset" w:sz="6" w:space="0" w:color="414142"/>
              <w:bottom w:val="outset" w:sz="6" w:space="0" w:color="414142"/>
              <w:right w:val="outset" w:sz="6" w:space="0" w:color="414142"/>
            </w:tcBorders>
            <w:hideMark/>
          </w:tcPr>
          <w:p w14:paraId="13623CE1" w14:textId="77777777" w:rsidR="00912937" w:rsidRPr="00065F75" w:rsidRDefault="00912937" w:rsidP="00AA0F5D">
            <w:pPr>
              <w:spacing w:after="0" w:line="240" w:lineRule="auto"/>
              <w:rPr>
                <w:rFonts w:ascii="Times New Roman" w:eastAsia="Times New Roman" w:hAnsi="Times New Roman" w:cs="Times New Roman"/>
                <w:sz w:val="24"/>
                <w:szCs w:val="24"/>
              </w:rPr>
            </w:pPr>
          </w:p>
        </w:tc>
        <w:tc>
          <w:tcPr>
            <w:tcW w:w="969" w:type="pct"/>
            <w:tcBorders>
              <w:top w:val="outset" w:sz="6" w:space="0" w:color="414142"/>
              <w:left w:val="outset" w:sz="6" w:space="0" w:color="414142"/>
              <w:bottom w:val="outset" w:sz="6" w:space="0" w:color="414142"/>
              <w:right w:val="outset" w:sz="6" w:space="0" w:color="414142"/>
            </w:tcBorders>
            <w:hideMark/>
          </w:tcPr>
          <w:p w14:paraId="13623CE2" w14:textId="77777777" w:rsidR="00912937" w:rsidRPr="00065F75" w:rsidRDefault="00912937" w:rsidP="00AA0F5D">
            <w:pPr>
              <w:spacing w:after="0" w:line="240" w:lineRule="auto"/>
              <w:rPr>
                <w:rFonts w:ascii="Times New Roman" w:eastAsia="Times New Roman" w:hAnsi="Times New Roman" w:cs="Times New Roman"/>
                <w:sz w:val="24"/>
                <w:szCs w:val="24"/>
              </w:rPr>
            </w:pPr>
          </w:p>
        </w:tc>
        <w:tc>
          <w:tcPr>
            <w:tcW w:w="817" w:type="pct"/>
            <w:tcBorders>
              <w:top w:val="outset" w:sz="6" w:space="0" w:color="414142"/>
              <w:left w:val="outset" w:sz="6" w:space="0" w:color="414142"/>
              <w:bottom w:val="outset" w:sz="6" w:space="0" w:color="414142"/>
              <w:right w:val="outset" w:sz="6" w:space="0" w:color="414142"/>
            </w:tcBorders>
            <w:hideMark/>
          </w:tcPr>
          <w:p w14:paraId="13623CE3" w14:textId="77777777" w:rsidR="00912937" w:rsidRPr="00065F75" w:rsidRDefault="00AF5A7D" w:rsidP="00AA0F5D">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 xml:space="preserve"> </w:t>
            </w:r>
          </w:p>
        </w:tc>
        <w:tc>
          <w:tcPr>
            <w:tcW w:w="791" w:type="pct"/>
            <w:tcBorders>
              <w:top w:val="outset" w:sz="6" w:space="0" w:color="414142"/>
              <w:left w:val="outset" w:sz="6" w:space="0" w:color="414142"/>
              <w:bottom w:val="outset" w:sz="6" w:space="0" w:color="414142"/>
              <w:right w:val="outset" w:sz="6" w:space="0" w:color="414142"/>
            </w:tcBorders>
            <w:hideMark/>
          </w:tcPr>
          <w:p w14:paraId="13623CE4" w14:textId="77777777" w:rsidR="00912937" w:rsidRPr="00065F75" w:rsidRDefault="00912937" w:rsidP="00AA0F5D">
            <w:pPr>
              <w:spacing w:after="0" w:line="240" w:lineRule="auto"/>
              <w:rPr>
                <w:rFonts w:ascii="Times New Roman" w:eastAsia="Times New Roman" w:hAnsi="Times New Roman" w:cs="Times New Roman"/>
                <w:sz w:val="24"/>
                <w:szCs w:val="24"/>
              </w:rPr>
            </w:pPr>
          </w:p>
        </w:tc>
      </w:tr>
      <w:tr w:rsidR="00912937" w:rsidRPr="00065F75" w14:paraId="13623CEE" w14:textId="77777777" w:rsidTr="00893849">
        <w:trPr>
          <w:trHeight w:val="15"/>
        </w:trPr>
        <w:tc>
          <w:tcPr>
            <w:tcW w:w="327" w:type="pct"/>
            <w:tcBorders>
              <w:top w:val="outset" w:sz="6" w:space="0" w:color="414142"/>
              <w:left w:val="outset" w:sz="6" w:space="0" w:color="414142"/>
              <w:bottom w:val="outset" w:sz="6" w:space="0" w:color="414142"/>
              <w:right w:val="outset" w:sz="6" w:space="0" w:color="414142"/>
            </w:tcBorders>
            <w:hideMark/>
          </w:tcPr>
          <w:p w14:paraId="13623CE6" w14:textId="77777777" w:rsidR="00912937" w:rsidRPr="00065F75" w:rsidRDefault="00912937" w:rsidP="00AA0F5D">
            <w:pPr>
              <w:spacing w:after="0" w:line="240" w:lineRule="auto"/>
              <w:rPr>
                <w:rFonts w:ascii="Times New Roman" w:eastAsia="Times New Roman" w:hAnsi="Times New Roman" w:cs="Times New Roman"/>
                <w:sz w:val="24"/>
                <w:szCs w:val="24"/>
              </w:rPr>
            </w:pPr>
          </w:p>
        </w:tc>
        <w:tc>
          <w:tcPr>
            <w:tcW w:w="621" w:type="pct"/>
            <w:tcBorders>
              <w:top w:val="outset" w:sz="6" w:space="0" w:color="414142"/>
              <w:left w:val="outset" w:sz="6" w:space="0" w:color="414142"/>
              <w:bottom w:val="outset" w:sz="6" w:space="0" w:color="414142"/>
              <w:right w:val="outset" w:sz="6" w:space="0" w:color="414142"/>
            </w:tcBorders>
            <w:hideMark/>
          </w:tcPr>
          <w:p w14:paraId="13623CE7" w14:textId="77777777" w:rsidR="00912937" w:rsidRPr="00065F75" w:rsidRDefault="00912937" w:rsidP="00AA0F5D">
            <w:pPr>
              <w:spacing w:after="0" w:line="240" w:lineRule="auto"/>
              <w:rPr>
                <w:rFonts w:ascii="Times New Roman" w:eastAsia="Times New Roman" w:hAnsi="Times New Roman" w:cs="Times New Roman"/>
                <w:sz w:val="24"/>
                <w:szCs w:val="24"/>
              </w:rPr>
            </w:pPr>
          </w:p>
        </w:tc>
        <w:tc>
          <w:tcPr>
            <w:tcW w:w="466" w:type="pct"/>
            <w:tcBorders>
              <w:top w:val="outset" w:sz="6" w:space="0" w:color="414142"/>
              <w:left w:val="outset" w:sz="6" w:space="0" w:color="414142"/>
              <w:bottom w:val="outset" w:sz="6" w:space="0" w:color="414142"/>
              <w:right w:val="outset" w:sz="6" w:space="0" w:color="414142"/>
            </w:tcBorders>
            <w:hideMark/>
          </w:tcPr>
          <w:p w14:paraId="13623CE8" w14:textId="77777777" w:rsidR="00912937" w:rsidRPr="00065F75" w:rsidRDefault="00912937" w:rsidP="00AA0F5D">
            <w:pPr>
              <w:spacing w:after="0" w:line="240" w:lineRule="auto"/>
              <w:rPr>
                <w:rFonts w:ascii="Times New Roman" w:eastAsia="Times New Roman" w:hAnsi="Times New Roman" w:cs="Times New Roman"/>
                <w:sz w:val="24"/>
                <w:szCs w:val="24"/>
              </w:rPr>
            </w:pPr>
          </w:p>
        </w:tc>
        <w:tc>
          <w:tcPr>
            <w:tcW w:w="465" w:type="pct"/>
            <w:tcBorders>
              <w:top w:val="outset" w:sz="6" w:space="0" w:color="414142"/>
              <w:left w:val="outset" w:sz="6" w:space="0" w:color="414142"/>
              <w:bottom w:val="outset" w:sz="6" w:space="0" w:color="414142"/>
              <w:right w:val="outset" w:sz="6" w:space="0" w:color="414142"/>
            </w:tcBorders>
            <w:hideMark/>
          </w:tcPr>
          <w:p w14:paraId="13623CE9" w14:textId="77777777" w:rsidR="00912937" w:rsidRPr="00065F75" w:rsidRDefault="00912937" w:rsidP="00AA0F5D">
            <w:pPr>
              <w:spacing w:after="0" w:line="240" w:lineRule="auto"/>
              <w:rPr>
                <w:rFonts w:ascii="Times New Roman" w:eastAsia="Times New Roman" w:hAnsi="Times New Roman" w:cs="Times New Roman"/>
                <w:sz w:val="24"/>
                <w:szCs w:val="24"/>
              </w:rPr>
            </w:pPr>
          </w:p>
        </w:tc>
        <w:tc>
          <w:tcPr>
            <w:tcW w:w="544" w:type="pct"/>
            <w:tcBorders>
              <w:top w:val="outset" w:sz="6" w:space="0" w:color="414142"/>
              <w:left w:val="outset" w:sz="6" w:space="0" w:color="414142"/>
              <w:bottom w:val="outset" w:sz="6" w:space="0" w:color="414142"/>
              <w:right w:val="outset" w:sz="6" w:space="0" w:color="414142"/>
            </w:tcBorders>
            <w:hideMark/>
          </w:tcPr>
          <w:p w14:paraId="13623CEA" w14:textId="77777777" w:rsidR="00912937" w:rsidRPr="00065F75" w:rsidRDefault="00912937" w:rsidP="00AA0F5D">
            <w:pPr>
              <w:spacing w:after="0" w:line="240" w:lineRule="auto"/>
              <w:rPr>
                <w:rFonts w:ascii="Times New Roman" w:eastAsia="Times New Roman" w:hAnsi="Times New Roman" w:cs="Times New Roman"/>
                <w:sz w:val="24"/>
                <w:szCs w:val="24"/>
              </w:rPr>
            </w:pPr>
          </w:p>
        </w:tc>
        <w:tc>
          <w:tcPr>
            <w:tcW w:w="969" w:type="pct"/>
            <w:tcBorders>
              <w:top w:val="outset" w:sz="6" w:space="0" w:color="414142"/>
              <w:left w:val="outset" w:sz="6" w:space="0" w:color="414142"/>
              <w:bottom w:val="outset" w:sz="6" w:space="0" w:color="414142"/>
              <w:right w:val="outset" w:sz="6" w:space="0" w:color="414142"/>
            </w:tcBorders>
            <w:hideMark/>
          </w:tcPr>
          <w:p w14:paraId="13623CEB" w14:textId="77777777" w:rsidR="00912937" w:rsidRPr="00065F75" w:rsidRDefault="00912937" w:rsidP="00AA0F5D">
            <w:pPr>
              <w:spacing w:after="0" w:line="240" w:lineRule="auto"/>
              <w:rPr>
                <w:rFonts w:ascii="Times New Roman" w:eastAsia="Times New Roman" w:hAnsi="Times New Roman" w:cs="Times New Roman"/>
                <w:sz w:val="24"/>
                <w:szCs w:val="24"/>
              </w:rPr>
            </w:pPr>
          </w:p>
        </w:tc>
        <w:tc>
          <w:tcPr>
            <w:tcW w:w="817" w:type="pct"/>
            <w:tcBorders>
              <w:top w:val="outset" w:sz="6" w:space="0" w:color="414142"/>
              <w:left w:val="outset" w:sz="6" w:space="0" w:color="414142"/>
              <w:bottom w:val="outset" w:sz="6" w:space="0" w:color="414142"/>
              <w:right w:val="outset" w:sz="6" w:space="0" w:color="414142"/>
            </w:tcBorders>
            <w:hideMark/>
          </w:tcPr>
          <w:p w14:paraId="13623CEC" w14:textId="77777777" w:rsidR="00912937" w:rsidRPr="00065F75" w:rsidRDefault="00AF5A7D" w:rsidP="00AA0F5D">
            <w:pPr>
              <w:spacing w:after="0" w:line="240" w:lineRule="auto"/>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 xml:space="preserve"> </w:t>
            </w:r>
          </w:p>
        </w:tc>
        <w:tc>
          <w:tcPr>
            <w:tcW w:w="791" w:type="pct"/>
            <w:tcBorders>
              <w:top w:val="outset" w:sz="6" w:space="0" w:color="414142"/>
              <w:left w:val="outset" w:sz="6" w:space="0" w:color="414142"/>
              <w:bottom w:val="outset" w:sz="6" w:space="0" w:color="414142"/>
              <w:right w:val="outset" w:sz="6" w:space="0" w:color="414142"/>
            </w:tcBorders>
            <w:hideMark/>
          </w:tcPr>
          <w:p w14:paraId="13623CED" w14:textId="00BB6898" w:rsidR="00912937" w:rsidRPr="00065F75" w:rsidRDefault="00893849" w:rsidP="00893849">
            <w:pPr>
              <w:spacing w:after="0" w:line="240" w:lineRule="auto"/>
              <w:jc w:val="right"/>
              <w:rPr>
                <w:rFonts w:ascii="Times New Roman" w:eastAsia="Times New Roman" w:hAnsi="Times New Roman" w:cs="Times New Roman"/>
                <w:sz w:val="24"/>
                <w:szCs w:val="24"/>
              </w:rPr>
            </w:pPr>
            <w:r w:rsidRPr="00065F75">
              <w:rPr>
                <w:rFonts w:ascii="Times New Roman" w:eastAsia="Times New Roman" w:hAnsi="Times New Roman" w:cs="Times New Roman"/>
                <w:sz w:val="24"/>
                <w:szCs w:val="24"/>
              </w:rPr>
              <w:t>" </w:t>
            </w:r>
          </w:p>
        </w:tc>
      </w:tr>
    </w:tbl>
    <w:p w14:paraId="13623CEF" w14:textId="77777777" w:rsidR="00912937" w:rsidRPr="00065F75" w:rsidRDefault="00912937" w:rsidP="008730CF">
      <w:pPr>
        <w:spacing w:after="0" w:line="240" w:lineRule="auto"/>
        <w:rPr>
          <w:rFonts w:ascii="Times New Roman" w:hAnsi="Times New Roman" w:cs="Times New Roman"/>
          <w:sz w:val="28"/>
          <w:szCs w:val="28"/>
        </w:rPr>
      </w:pPr>
    </w:p>
    <w:p w14:paraId="13623CF0" w14:textId="0418192B" w:rsidR="00197E91" w:rsidRPr="00065F75" w:rsidRDefault="00937246" w:rsidP="00197E91">
      <w:pPr>
        <w:shd w:val="clear" w:color="auto" w:fill="FFFFFF"/>
        <w:spacing w:after="0" w:line="240" w:lineRule="auto"/>
        <w:ind w:firstLine="720"/>
        <w:jc w:val="both"/>
        <w:rPr>
          <w:rFonts w:ascii="Times New Roman" w:eastAsia="Times New Roman" w:hAnsi="Times New Roman" w:cs="Times New Roman"/>
          <w:iCs/>
          <w:sz w:val="28"/>
          <w:szCs w:val="28"/>
        </w:rPr>
      </w:pPr>
      <w:r w:rsidRPr="00065F75">
        <w:rPr>
          <w:rFonts w:ascii="Times New Roman" w:eastAsia="Times New Roman" w:hAnsi="Times New Roman" w:cs="Times New Roman"/>
          <w:iCs/>
          <w:sz w:val="28"/>
          <w:szCs w:val="28"/>
        </w:rPr>
        <w:t>1.</w:t>
      </w:r>
      <w:r w:rsidR="00293EC1" w:rsidRPr="00065F75">
        <w:rPr>
          <w:rFonts w:ascii="Times New Roman" w:eastAsia="Times New Roman" w:hAnsi="Times New Roman" w:cs="Times New Roman"/>
          <w:iCs/>
          <w:sz w:val="28"/>
          <w:szCs w:val="28"/>
        </w:rPr>
        <w:t>9</w:t>
      </w:r>
      <w:r w:rsidR="00197E91" w:rsidRPr="00065F75">
        <w:rPr>
          <w:rFonts w:ascii="Times New Roman" w:eastAsia="Times New Roman" w:hAnsi="Times New Roman" w:cs="Times New Roman"/>
          <w:iCs/>
          <w:sz w:val="28"/>
          <w:szCs w:val="28"/>
        </w:rPr>
        <w:t xml:space="preserve">. </w:t>
      </w:r>
      <w:r w:rsidR="007F16E4" w:rsidRPr="00065F75">
        <w:rPr>
          <w:rFonts w:ascii="Times New Roman" w:eastAsia="Times New Roman" w:hAnsi="Times New Roman" w:cs="Times New Roman"/>
          <w:iCs/>
          <w:sz w:val="28"/>
          <w:szCs w:val="28"/>
        </w:rPr>
        <w:t>a</w:t>
      </w:r>
      <w:r w:rsidR="00197E91" w:rsidRPr="00065F75">
        <w:rPr>
          <w:rFonts w:ascii="Times New Roman" w:eastAsia="Times New Roman" w:hAnsi="Times New Roman" w:cs="Times New Roman"/>
          <w:iCs/>
          <w:sz w:val="28"/>
          <w:szCs w:val="28"/>
        </w:rPr>
        <w:t>izstāt 5</w:t>
      </w:r>
      <w:r w:rsidR="00D630B3" w:rsidRPr="00065F75">
        <w:rPr>
          <w:rFonts w:ascii="Times New Roman" w:eastAsia="Times New Roman" w:hAnsi="Times New Roman" w:cs="Times New Roman"/>
          <w:iCs/>
          <w:sz w:val="28"/>
          <w:szCs w:val="28"/>
        </w:rPr>
        <w:t>. p</w:t>
      </w:r>
      <w:r w:rsidR="00197E91" w:rsidRPr="00065F75">
        <w:rPr>
          <w:rFonts w:ascii="Times New Roman" w:eastAsia="Times New Roman" w:hAnsi="Times New Roman" w:cs="Times New Roman"/>
          <w:iCs/>
          <w:sz w:val="28"/>
          <w:szCs w:val="28"/>
        </w:rPr>
        <w:t>ielikuma 1</w:t>
      </w:r>
      <w:r w:rsidR="00D630B3" w:rsidRPr="00065F75">
        <w:rPr>
          <w:rFonts w:ascii="Times New Roman" w:eastAsia="Times New Roman" w:hAnsi="Times New Roman" w:cs="Times New Roman"/>
          <w:iCs/>
          <w:sz w:val="28"/>
          <w:szCs w:val="28"/>
        </w:rPr>
        <w:t>. p</w:t>
      </w:r>
      <w:r w:rsidR="00197E91" w:rsidRPr="00065F75">
        <w:rPr>
          <w:rFonts w:ascii="Times New Roman" w:eastAsia="Times New Roman" w:hAnsi="Times New Roman" w:cs="Times New Roman"/>
          <w:iCs/>
          <w:sz w:val="28"/>
          <w:szCs w:val="28"/>
        </w:rPr>
        <w:t xml:space="preserve">unktā vārdus </w:t>
      </w:r>
      <w:r w:rsidR="00A41ECE" w:rsidRPr="00065F75">
        <w:rPr>
          <w:rFonts w:ascii="Times New Roman" w:eastAsia="Times New Roman" w:hAnsi="Times New Roman" w:cs="Times New Roman"/>
          <w:iCs/>
          <w:sz w:val="28"/>
          <w:szCs w:val="28"/>
        </w:rPr>
        <w:t>"</w:t>
      </w:r>
      <w:r w:rsidR="00197E91" w:rsidRPr="00065F75">
        <w:rPr>
          <w:rFonts w:ascii="Times New Roman" w:eastAsia="Times New Roman" w:hAnsi="Times New Roman" w:cs="Times New Roman"/>
          <w:iCs/>
          <w:sz w:val="28"/>
          <w:szCs w:val="28"/>
        </w:rPr>
        <w:t>operatora vai komersanta</w:t>
      </w:r>
      <w:r w:rsidR="00D630B3" w:rsidRPr="00065F75">
        <w:rPr>
          <w:rFonts w:ascii="Times New Roman" w:eastAsia="Times New Roman" w:hAnsi="Times New Roman" w:cs="Times New Roman"/>
          <w:iCs/>
          <w:sz w:val="28"/>
          <w:szCs w:val="28"/>
        </w:rPr>
        <w:t>"</w:t>
      </w:r>
      <w:r w:rsidR="00197E91" w:rsidRPr="00065F75">
        <w:rPr>
          <w:rFonts w:ascii="Times New Roman" w:eastAsia="Times New Roman" w:hAnsi="Times New Roman" w:cs="Times New Roman"/>
          <w:iCs/>
          <w:sz w:val="28"/>
          <w:szCs w:val="28"/>
        </w:rPr>
        <w:t xml:space="preserve"> ar vārdiem </w:t>
      </w:r>
      <w:r w:rsidR="00A41ECE" w:rsidRPr="00065F75">
        <w:rPr>
          <w:rFonts w:ascii="Times New Roman" w:eastAsia="Times New Roman" w:hAnsi="Times New Roman" w:cs="Times New Roman"/>
          <w:iCs/>
          <w:sz w:val="28"/>
          <w:szCs w:val="28"/>
        </w:rPr>
        <w:t>"</w:t>
      </w:r>
      <w:r w:rsidR="00197E91" w:rsidRPr="00065F75">
        <w:rPr>
          <w:rFonts w:ascii="Times New Roman" w:eastAsia="Times New Roman" w:hAnsi="Times New Roman" w:cs="Times New Roman"/>
          <w:iCs/>
          <w:sz w:val="28"/>
          <w:szCs w:val="28"/>
        </w:rPr>
        <w:t>personas</w:t>
      </w:r>
      <w:r w:rsidR="00D630B3" w:rsidRPr="00065F75">
        <w:rPr>
          <w:rFonts w:ascii="Times New Roman" w:eastAsia="Times New Roman" w:hAnsi="Times New Roman" w:cs="Times New Roman"/>
          <w:iCs/>
          <w:sz w:val="28"/>
          <w:szCs w:val="28"/>
        </w:rPr>
        <w:t>"</w:t>
      </w:r>
      <w:r w:rsidR="00E0209B" w:rsidRPr="00065F75">
        <w:rPr>
          <w:rFonts w:ascii="Times New Roman" w:eastAsia="Times New Roman" w:hAnsi="Times New Roman" w:cs="Times New Roman"/>
          <w:iCs/>
          <w:sz w:val="28"/>
          <w:szCs w:val="28"/>
        </w:rPr>
        <w:t>;</w:t>
      </w:r>
      <w:r w:rsidR="00197E91" w:rsidRPr="00065F75">
        <w:rPr>
          <w:rFonts w:ascii="Times New Roman" w:eastAsia="Times New Roman" w:hAnsi="Times New Roman" w:cs="Times New Roman"/>
          <w:iCs/>
          <w:sz w:val="28"/>
          <w:szCs w:val="28"/>
        </w:rPr>
        <w:t xml:space="preserve"> </w:t>
      </w:r>
    </w:p>
    <w:p w14:paraId="13623CF2" w14:textId="6E1AC2D3" w:rsidR="00356BB4" w:rsidRPr="00065F75" w:rsidRDefault="00E0209B" w:rsidP="00E0209B">
      <w:pPr>
        <w:shd w:val="clear" w:color="auto" w:fill="FFFFFF"/>
        <w:spacing w:after="0" w:line="240" w:lineRule="auto"/>
        <w:ind w:left="720"/>
        <w:jc w:val="both"/>
        <w:rPr>
          <w:rFonts w:ascii="Times New Roman" w:eastAsia="Times New Roman" w:hAnsi="Times New Roman" w:cs="Times New Roman"/>
          <w:iCs/>
          <w:sz w:val="28"/>
          <w:szCs w:val="28"/>
        </w:rPr>
      </w:pPr>
      <w:r w:rsidRPr="00065F75">
        <w:rPr>
          <w:rFonts w:ascii="Times New Roman" w:eastAsia="Times New Roman" w:hAnsi="Times New Roman" w:cs="Times New Roman"/>
          <w:iCs/>
          <w:sz w:val="28"/>
          <w:szCs w:val="28"/>
        </w:rPr>
        <w:t>1.</w:t>
      </w:r>
      <w:r w:rsidR="000516FC" w:rsidRPr="00065F75">
        <w:rPr>
          <w:rFonts w:ascii="Times New Roman" w:eastAsia="Times New Roman" w:hAnsi="Times New Roman" w:cs="Times New Roman"/>
          <w:iCs/>
          <w:sz w:val="28"/>
          <w:szCs w:val="28"/>
        </w:rPr>
        <w:t>1</w:t>
      </w:r>
      <w:r w:rsidR="00293EC1" w:rsidRPr="00065F75">
        <w:rPr>
          <w:rFonts w:ascii="Times New Roman" w:eastAsia="Times New Roman" w:hAnsi="Times New Roman" w:cs="Times New Roman"/>
          <w:iCs/>
          <w:sz w:val="28"/>
          <w:szCs w:val="28"/>
        </w:rPr>
        <w:t>0</w:t>
      </w:r>
      <w:r w:rsidR="000516FC" w:rsidRPr="00065F75">
        <w:rPr>
          <w:rFonts w:ascii="Times New Roman" w:eastAsia="Times New Roman" w:hAnsi="Times New Roman" w:cs="Times New Roman"/>
          <w:iCs/>
          <w:sz w:val="28"/>
          <w:szCs w:val="28"/>
        </w:rPr>
        <w:t xml:space="preserve">. </w:t>
      </w:r>
      <w:r w:rsidR="007F16E4" w:rsidRPr="00065F75">
        <w:rPr>
          <w:rFonts w:ascii="Times New Roman" w:eastAsia="Times New Roman" w:hAnsi="Times New Roman" w:cs="Times New Roman"/>
          <w:iCs/>
          <w:sz w:val="28"/>
          <w:szCs w:val="28"/>
        </w:rPr>
        <w:t>i</w:t>
      </w:r>
      <w:r w:rsidR="000516FC" w:rsidRPr="00065F75">
        <w:rPr>
          <w:rFonts w:ascii="Times New Roman" w:eastAsia="Times New Roman" w:hAnsi="Times New Roman" w:cs="Times New Roman"/>
          <w:iCs/>
          <w:sz w:val="28"/>
          <w:szCs w:val="28"/>
        </w:rPr>
        <w:t>zteikt 5</w:t>
      </w:r>
      <w:r w:rsidR="00D630B3" w:rsidRPr="00065F75">
        <w:rPr>
          <w:rFonts w:ascii="Times New Roman" w:eastAsia="Times New Roman" w:hAnsi="Times New Roman" w:cs="Times New Roman"/>
          <w:iCs/>
          <w:sz w:val="28"/>
          <w:szCs w:val="28"/>
        </w:rPr>
        <w:t>. p</w:t>
      </w:r>
      <w:r w:rsidR="000516FC" w:rsidRPr="00065F75">
        <w:rPr>
          <w:rFonts w:ascii="Times New Roman" w:eastAsia="Times New Roman" w:hAnsi="Times New Roman" w:cs="Times New Roman"/>
          <w:iCs/>
          <w:sz w:val="28"/>
          <w:szCs w:val="28"/>
        </w:rPr>
        <w:t>ielikuma 6.</w:t>
      </w:r>
      <w:r w:rsidR="00937246" w:rsidRPr="00065F75">
        <w:rPr>
          <w:rFonts w:ascii="Times New Roman" w:eastAsia="Times New Roman" w:hAnsi="Times New Roman" w:cs="Times New Roman"/>
          <w:iCs/>
          <w:sz w:val="28"/>
          <w:szCs w:val="28"/>
        </w:rPr>
        <w:t xml:space="preserve"> </w:t>
      </w:r>
      <w:r w:rsidR="000516FC" w:rsidRPr="00065F75">
        <w:rPr>
          <w:rFonts w:ascii="Times New Roman" w:eastAsia="Times New Roman" w:hAnsi="Times New Roman" w:cs="Times New Roman"/>
          <w:iCs/>
          <w:sz w:val="28"/>
          <w:szCs w:val="28"/>
        </w:rPr>
        <w:t xml:space="preserve">punktu šādā redakcijā: </w:t>
      </w:r>
    </w:p>
    <w:p w14:paraId="13623CF3" w14:textId="77777777" w:rsidR="00777EC2" w:rsidRPr="00065F75" w:rsidRDefault="00777EC2"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CF4" w14:textId="7FEB2AF1" w:rsidR="00912937" w:rsidRPr="00065F75" w:rsidRDefault="00D630B3"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eastAsia="Times New Roman" w:hAnsi="Times New Roman" w:cs="Times New Roman"/>
          <w:iCs/>
          <w:sz w:val="28"/>
          <w:szCs w:val="28"/>
        </w:rPr>
        <w:t>"</w:t>
      </w:r>
      <w:r w:rsidR="00693AA1" w:rsidRPr="00065F75">
        <w:rPr>
          <w:rFonts w:ascii="Times New Roman" w:eastAsia="Times New Roman" w:hAnsi="Times New Roman" w:cs="Times New Roman"/>
          <w:iCs/>
          <w:sz w:val="28"/>
          <w:szCs w:val="28"/>
        </w:rPr>
        <w:t>6.</w:t>
      </w:r>
      <w:r w:rsidR="00E0209B" w:rsidRPr="00065F75">
        <w:rPr>
          <w:rFonts w:ascii="Times New Roman" w:eastAsia="Times New Roman" w:hAnsi="Times New Roman" w:cs="Times New Roman"/>
          <w:iCs/>
          <w:sz w:val="28"/>
          <w:szCs w:val="28"/>
        </w:rPr>
        <w:t> </w:t>
      </w:r>
      <w:r w:rsidR="00912937" w:rsidRPr="00065F75">
        <w:rPr>
          <w:rFonts w:ascii="Times New Roman" w:hAnsi="Times New Roman" w:cs="Times New Roman"/>
          <w:sz w:val="28"/>
          <w:szCs w:val="28"/>
        </w:rPr>
        <w:t>Ja operatoram vai komersantam ir atļauja A vai B</w:t>
      </w:r>
      <w:r w:rsidR="00F73433" w:rsidRPr="00065F75">
        <w:rPr>
          <w:rFonts w:ascii="Times New Roman" w:hAnsi="Times New Roman" w:cs="Times New Roman"/>
          <w:sz w:val="28"/>
          <w:szCs w:val="28"/>
        </w:rPr>
        <w:t> </w:t>
      </w:r>
      <w:r w:rsidR="00912937" w:rsidRPr="00065F75">
        <w:rPr>
          <w:rFonts w:ascii="Times New Roman" w:hAnsi="Times New Roman" w:cs="Times New Roman"/>
          <w:sz w:val="28"/>
          <w:szCs w:val="28"/>
        </w:rPr>
        <w:t>kategorijas piesārņojošas darbības veikšanai vai C kategorijas piesārņojoša</w:t>
      </w:r>
      <w:r w:rsidR="00E86BBC" w:rsidRPr="00065F75">
        <w:rPr>
          <w:rFonts w:ascii="Times New Roman" w:hAnsi="Times New Roman" w:cs="Times New Roman"/>
          <w:sz w:val="28"/>
          <w:szCs w:val="28"/>
        </w:rPr>
        <w:t>s</w:t>
      </w:r>
      <w:r w:rsidR="00912937" w:rsidRPr="00065F75">
        <w:rPr>
          <w:rFonts w:ascii="Times New Roman" w:hAnsi="Times New Roman" w:cs="Times New Roman"/>
          <w:sz w:val="28"/>
          <w:szCs w:val="28"/>
        </w:rPr>
        <w:t xml:space="preserve"> darbība</w:t>
      </w:r>
      <w:r w:rsidR="00E86BBC" w:rsidRPr="00065F75">
        <w:rPr>
          <w:rFonts w:ascii="Times New Roman" w:hAnsi="Times New Roman" w:cs="Times New Roman"/>
          <w:sz w:val="28"/>
          <w:szCs w:val="28"/>
        </w:rPr>
        <w:t xml:space="preserve">s </w:t>
      </w:r>
      <w:r w:rsidR="005D2F79" w:rsidRPr="00065F75">
        <w:rPr>
          <w:rFonts w:ascii="Times New Roman" w:hAnsi="Times New Roman" w:cs="Times New Roman"/>
          <w:sz w:val="28"/>
          <w:szCs w:val="28"/>
        </w:rPr>
        <w:t>apliecinājums</w:t>
      </w:r>
      <w:r w:rsidR="00912937" w:rsidRPr="00065F75">
        <w:rPr>
          <w:rFonts w:ascii="Times New Roman" w:hAnsi="Times New Roman" w:cs="Times New Roman"/>
          <w:sz w:val="28"/>
          <w:szCs w:val="28"/>
        </w:rPr>
        <w:t>, par to izdara atzīmi pārskata veidlapā. Ja operatoram vai komersantam ir atkritumu apsaimnieko</w:t>
      </w:r>
      <w:r w:rsidR="000516FC" w:rsidRPr="00065F75">
        <w:rPr>
          <w:rFonts w:ascii="Times New Roman" w:hAnsi="Times New Roman" w:cs="Times New Roman"/>
          <w:sz w:val="28"/>
          <w:szCs w:val="28"/>
        </w:rPr>
        <w:t>šanas atļauja, atzīmē, kādai darbībai vai darbībām tā ir izsniegta. Pārskata veidlapā norāda arī atļaujas vai apliecinājuma numuru un datumu. Ja persona reģistrēta kā atkritumu tirgotājs vai atkritumu apsaimniekošanas starpnieks, pārskata veidlapā</w:t>
      </w:r>
      <w:r w:rsidR="00545365" w:rsidRPr="00065F75">
        <w:rPr>
          <w:rFonts w:ascii="Times New Roman" w:hAnsi="Times New Roman" w:cs="Times New Roman"/>
          <w:sz w:val="28"/>
          <w:szCs w:val="28"/>
        </w:rPr>
        <w:t xml:space="preserve"> norāda personas statusu un</w:t>
      </w:r>
      <w:r w:rsidR="000516FC" w:rsidRPr="00065F75">
        <w:rPr>
          <w:rFonts w:ascii="Times New Roman" w:hAnsi="Times New Roman" w:cs="Times New Roman"/>
          <w:sz w:val="28"/>
          <w:szCs w:val="28"/>
        </w:rPr>
        <w:t xml:space="preserve"> </w:t>
      </w:r>
      <w:r w:rsidR="00545365" w:rsidRPr="00065F75">
        <w:rPr>
          <w:rFonts w:ascii="Times New Roman" w:hAnsi="Times New Roman" w:cs="Times New Roman"/>
          <w:sz w:val="28"/>
          <w:szCs w:val="28"/>
        </w:rPr>
        <w:t xml:space="preserve">reģistrācijas lēmuma </w:t>
      </w:r>
      <w:r w:rsidR="005D2F79" w:rsidRPr="00065F75">
        <w:rPr>
          <w:rFonts w:ascii="Times New Roman" w:hAnsi="Times New Roman" w:cs="Times New Roman"/>
          <w:sz w:val="28"/>
          <w:szCs w:val="28"/>
        </w:rPr>
        <w:t>datumu</w:t>
      </w:r>
      <w:r w:rsidR="000516FC" w:rsidRPr="00065F75">
        <w:rPr>
          <w:rFonts w:ascii="Times New Roman" w:hAnsi="Times New Roman" w:cs="Times New Roman"/>
          <w:sz w:val="28"/>
          <w:szCs w:val="28"/>
        </w:rPr>
        <w:t xml:space="preserve">. Tie atkritumu radītāji, kuri paši izved no Latvijas teritorijas atkritumus apglabāšanai, pārstrādei vai reģenerācijai, norāda </w:t>
      </w:r>
      <w:r w:rsidR="00545365" w:rsidRPr="00065F75">
        <w:rPr>
          <w:rFonts w:ascii="Times New Roman" w:hAnsi="Times New Roman" w:cs="Times New Roman"/>
          <w:sz w:val="28"/>
          <w:szCs w:val="28"/>
        </w:rPr>
        <w:t xml:space="preserve">datumu, kad izsniegts </w:t>
      </w:r>
      <w:r w:rsidR="000516FC" w:rsidRPr="00065F75">
        <w:rPr>
          <w:rFonts w:ascii="Times New Roman" w:hAnsi="Times New Roman" w:cs="Times New Roman"/>
          <w:sz w:val="28"/>
          <w:szCs w:val="28"/>
        </w:rPr>
        <w:t>paziņojuma dokument</w:t>
      </w:r>
      <w:r w:rsidR="00545365" w:rsidRPr="00065F75">
        <w:rPr>
          <w:rFonts w:ascii="Times New Roman" w:hAnsi="Times New Roman" w:cs="Times New Roman"/>
          <w:sz w:val="28"/>
          <w:szCs w:val="28"/>
        </w:rPr>
        <w:t>s</w:t>
      </w:r>
      <w:r w:rsidR="000516FC" w:rsidRPr="00065F75">
        <w:rPr>
          <w:rFonts w:ascii="Times New Roman" w:hAnsi="Times New Roman" w:cs="Times New Roman"/>
          <w:sz w:val="28"/>
          <w:szCs w:val="28"/>
        </w:rPr>
        <w:t xml:space="preserve"> par a</w:t>
      </w:r>
      <w:r w:rsidR="007030F7" w:rsidRPr="00065F75">
        <w:rPr>
          <w:rFonts w:ascii="Times New Roman" w:hAnsi="Times New Roman" w:cs="Times New Roman"/>
          <w:sz w:val="28"/>
          <w:szCs w:val="28"/>
        </w:rPr>
        <w:t xml:space="preserve">tkritumu pārrobežu pārvietošanu vai </w:t>
      </w:r>
      <w:r w:rsidR="000516FC" w:rsidRPr="00065F75">
        <w:rPr>
          <w:rFonts w:ascii="Times New Roman" w:hAnsi="Times New Roman" w:cs="Times New Roman"/>
          <w:sz w:val="28"/>
          <w:szCs w:val="28"/>
        </w:rPr>
        <w:t xml:space="preserve">sūtījumiem </w:t>
      </w:r>
      <w:r w:rsidR="00545365" w:rsidRPr="00065F75">
        <w:rPr>
          <w:rFonts w:ascii="Times New Roman" w:hAnsi="Times New Roman" w:cs="Times New Roman"/>
          <w:sz w:val="28"/>
          <w:szCs w:val="28"/>
        </w:rPr>
        <w:t>un dokumenta numuru</w:t>
      </w:r>
      <w:r w:rsidR="00937246" w:rsidRPr="00065F75">
        <w:rPr>
          <w:rFonts w:ascii="Times New Roman" w:hAnsi="Times New Roman" w:cs="Times New Roman"/>
          <w:sz w:val="28"/>
          <w:szCs w:val="28"/>
        </w:rPr>
        <w:t>.</w:t>
      </w:r>
      <w:r w:rsidR="00F73433" w:rsidRPr="00065F75">
        <w:rPr>
          <w:rFonts w:ascii="Times New Roman" w:hAnsi="Times New Roman" w:cs="Times New Roman"/>
          <w:sz w:val="28"/>
          <w:szCs w:val="28"/>
        </w:rPr>
        <w:t>";</w:t>
      </w:r>
    </w:p>
    <w:p w14:paraId="0437D266" w14:textId="77777777" w:rsidR="006030D9" w:rsidRPr="00065F75" w:rsidRDefault="006030D9" w:rsidP="008730CF">
      <w:pPr>
        <w:shd w:val="clear" w:color="auto" w:fill="FFFFFF"/>
        <w:spacing w:after="0" w:line="240" w:lineRule="auto"/>
        <w:ind w:firstLine="720"/>
        <w:jc w:val="both"/>
        <w:rPr>
          <w:rFonts w:ascii="Times New Roman" w:hAnsi="Times New Roman" w:cs="Times New Roman"/>
          <w:sz w:val="28"/>
          <w:szCs w:val="28"/>
        </w:rPr>
      </w:pPr>
    </w:p>
    <w:p w14:paraId="6F492B42" w14:textId="09F133E2" w:rsidR="00E0209B" w:rsidRPr="00065F75" w:rsidRDefault="00E0209B"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1.1</w:t>
      </w:r>
      <w:r w:rsidR="00293EC1" w:rsidRPr="00065F75">
        <w:rPr>
          <w:rFonts w:ascii="Times New Roman" w:hAnsi="Times New Roman" w:cs="Times New Roman"/>
          <w:sz w:val="28"/>
          <w:szCs w:val="28"/>
        </w:rPr>
        <w:t>1</w:t>
      </w:r>
      <w:r w:rsidRPr="00065F75">
        <w:rPr>
          <w:rFonts w:ascii="Times New Roman" w:hAnsi="Times New Roman" w:cs="Times New Roman"/>
          <w:sz w:val="28"/>
          <w:szCs w:val="28"/>
        </w:rPr>
        <w:t xml:space="preserve">. </w:t>
      </w:r>
      <w:r w:rsidRPr="00065F75">
        <w:rPr>
          <w:rFonts w:ascii="Times New Roman" w:eastAsia="Times New Roman" w:hAnsi="Times New Roman" w:cs="Times New Roman"/>
          <w:iCs/>
          <w:sz w:val="28"/>
          <w:szCs w:val="28"/>
        </w:rPr>
        <w:t>izteikt 5. pielikuma 7. punktu šādā redakcijā:</w:t>
      </w:r>
    </w:p>
    <w:p w14:paraId="13623CF5" w14:textId="77777777" w:rsidR="00777EC2" w:rsidRPr="00065F75" w:rsidRDefault="00777EC2"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CF8" w14:textId="4A8C8E78" w:rsidR="00C36659" w:rsidRPr="00065F75" w:rsidRDefault="00693AA1" w:rsidP="008730CF">
      <w:pPr>
        <w:pStyle w:val="tvhtml"/>
        <w:shd w:val="clear" w:color="auto" w:fill="FFFFFF"/>
        <w:spacing w:before="0" w:beforeAutospacing="0" w:after="0" w:afterAutospacing="0"/>
        <w:ind w:firstLine="720"/>
        <w:jc w:val="both"/>
        <w:rPr>
          <w:sz w:val="28"/>
          <w:szCs w:val="28"/>
          <w:lang w:val="lv-LV"/>
        </w:rPr>
      </w:pPr>
      <w:r w:rsidRPr="00065F75">
        <w:rPr>
          <w:sz w:val="28"/>
          <w:szCs w:val="28"/>
          <w:lang w:val="lv-LV"/>
        </w:rPr>
        <w:t xml:space="preserve">7. </w:t>
      </w:r>
      <w:r w:rsidR="00C36659" w:rsidRPr="00065F75">
        <w:rPr>
          <w:sz w:val="28"/>
          <w:szCs w:val="28"/>
          <w:lang w:val="lv-LV"/>
        </w:rPr>
        <w:t>Pārskata daļas aizpilda:</w:t>
      </w:r>
    </w:p>
    <w:p w14:paraId="13623CF9" w14:textId="263078DE" w:rsidR="00C36659" w:rsidRPr="00065F75" w:rsidRDefault="000516FC" w:rsidP="008730CF">
      <w:pPr>
        <w:pStyle w:val="tvhtml"/>
        <w:shd w:val="clear" w:color="auto" w:fill="FFFFFF"/>
        <w:spacing w:before="0" w:beforeAutospacing="0" w:after="0" w:afterAutospacing="0"/>
        <w:ind w:firstLine="720"/>
        <w:jc w:val="both"/>
        <w:rPr>
          <w:sz w:val="28"/>
          <w:szCs w:val="28"/>
          <w:lang w:val="lv-LV"/>
        </w:rPr>
      </w:pPr>
      <w:r w:rsidRPr="00065F75">
        <w:rPr>
          <w:sz w:val="28"/>
          <w:szCs w:val="28"/>
          <w:lang w:val="lv-LV"/>
        </w:rPr>
        <w:t>7.1. A daļu – visas šo noteikumu 2.3</w:t>
      </w:r>
      <w:r w:rsidR="00D630B3" w:rsidRPr="00065F75">
        <w:rPr>
          <w:sz w:val="28"/>
          <w:szCs w:val="28"/>
          <w:lang w:val="lv-LV"/>
        </w:rPr>
        <w:t>. a</w:t>
      </w:r>
      <w:r w:rsidRPr="00065F75">
        <w:rPr>
          <w:sz w:val="28"/>
          <w:szCs w:val="28"/>
          <w:lang w:val="lv-LV"/>
        </w:rPr>
        <w:t>pakšpunktā minētās personas;</w:t>
      </w:r>
    </w:p>
    <w:p w14:paraId="13623CFA" w14:textId="77777777" w:rsidR="00C36659" w:rsidRPr="00065F75" w:rsidRDefault="000516FC" w:rsidP="008730CF">
      <w:pPr>
        <w:pStyle w:val="tvhtml"/>
        <w:shd w:val="clear" w:color="auto" w:fill="FFFFFF"/>
        <w:spacing w:before="0" w:beforeAutospacing="0" w:after="0" w:afterAutospacing="0"/>
        <w:ind w:firstLine="720"/>
        <w:jc w:val="both"/>
        <w:rPr>
          <w:sz w:val="28"/>
          <w:szCs w:val="28"/>
          <w:lang w:val="lv-LV"/>
        </w:rPr>
      </w:pPr>
      <w:r w:rsidRPr="00065F75">
        <w:rPr>
          <w:sz w:val="28"/>
          <w:szCs w:val="28"/>
          <w:lang w:val="lv-LV"/>
        </w:rPr>
        <w:t>7.2. B daļu – operatori vai komersanti, kuru darbības rezultātā veidojas atkritumi, tai skaitā atkritumu radītāji, kas paši izved no Latvijas teritorijas atkritumus apglabāšanai, pārstrādei vai reģenerācijai. Šo daļu aizpilda arī atkritumu apsaimniekotāji, ja to darbības rezultātā rodas atkritumi (arī atkritumi no atkritumu pārstrādes vai šķirošanas);</w:t>
      </w:r>
    </w:p>
    <w:p w14:paraId="13623CFB" w14:textId="5157CCA5" w:rsidR="00C36659" w:rsidRPr="00065F75" w:rsidRDefault="000516FC" w:rsidP="008730CF">
      <w:pPr>
        <w:pStyle w:val="tvhtml"/>
        <w:shd w:val="clear" w:color="auto" w:fill="FFFFFF"/>
        <w:spacing w:before="0" w:beforeAutospacing="0" w:after="0" w:afterAutospacing="0"/>
        <w:ind w:firstLine="720"/>
        <w:jc w:val="both"/>
        <w:rPr>
          <w:sz w:val="28"/>
          <w:szCs w:val="28"/>
          <w:lang w:val="lv-LV"/>
        </w:rPr>
      </w:pPr>
      <w:r w:rsidRPr="00065F75">
        <w:rPr>
          <w:sz w:val="28"/>
          <w:szCs w:val="28"/>
          <w:lang w:val="lv-LV"/>
        </w:rPr>
        <w:t xml:space="preserve">7.3. C daļu – operatori vai komersanti, </w:t>
      </w:r>
      <w:r w:rsidR="006030D9" w:rsidRPr="00065F75">
        <w:rPr>
          <w:sz w:val="28"/>
          <w:szCs w:val="28"/>
          <w:lang w:val="lv-LV"/>
        </w:rPr>
        <w:t>kas</w:t>
      </w:r>
      <w:r w:rsidRPr="00065F75">
        <w:rPr>
          <w:sz w:val="28"/>
          <w:szCs w:val="28"/>
          <w:lang w:val="lv-LV"/>
        </w:rPr>
        <w:t xml:space="preserve"> apsaimnieko atkritumus, un atkritumu tirgotāji un atkritumu apsaimniekošanas starpnieki;</w:t>
      </w:r>
    </w:p>
    <w:p w14:paraId="13623CFC" w14:textId="3D596C34" w:rsidR="006A40CE" w:rsidRPr="00065F75" w:rsidRDefault="000516FC" w:rsidP="008730CF">
      <w:pPr>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7.3.</w:t>
      </w:r>
      <w:r w:rsidRPr="00065F75">
        <w:rPr>
          <w:rFonts w:ascii="Times New Roman" w:hAnsi="Times New Roman" w:cs="Times New Roman"/>
          <w:sz w:val="28"/>
          <w:szCs w:val="28"/>
          <w:vertAlign w:val="superscript"/>
        </w:rPr>
        <w:t xml:space="preserve">1 </w:t>
      </w:r>
      <w:r w:rsidR="009C565E" w:rsidRPr="00065F75">
        <w:rPr>
          <w:rFonts w:ascii="Times New Roman" w:hAnsi="Times New Roman" w:cs="Times New Roman"/>
          <w:sz w:val="28"/>
          <w:szCs w:val="28"/>
        </w:rPr>
        <w:t>C</w:t>
      </w:r>
      <w:r w:rsidR="0073101E" w:rsidRPr="00065F75">
        <w:rPr>
          <w:rFonts w:ascii="Times New Roman" w:hAnsi="Times New Roman" w:cs="Times New Roman"/>
          <w:sz w:val="28"/>
          <w:szCs w:val="28"/>
          <w:vertAlign w:val="superscript"/>
        </w:rPr>
        <w:t>1</w:t>
      </w:r>
      <w:r w:rsidR="006030D9" w:rsidRPr="00065F75">
        <w:rPr>
          <w:rFonts w:ascii="Times New Roman" w:hAnsi="Times New Roman" w:cs="Times New Roman"/>
          <w:sz w:val="28"/>
          <w:szCs w:val="28"/>
          <w:vertAlign w:val="superscript"/>
        </w:rPr>
        <w:t> </w:t>
      </w:r>
      <w:r w:rsidR="009C565E" w:rsidRPr="00065F75">
        <w:rPr>
          <w:rFonts w:ascii="Times New Roman" w:hAnsi="Times New Roman" w:cs="Times New Roman"/>
          <w:sz w:val="28"/>
          <w:szCs w:val="28"/>
        </w:rPr>
        <w:t xml:space="preserve">daļu </w:t>
      </w:r>
      <w:r w:rsidR="006030D9" w:rsidRPr="00065F75">
        <w:rPr>
          <w:rFonts w:ascii="Times New Roman" w:hAnsi="Times New Roman" w:cs="Times New Roman"/>
          <w:sz w:val="28"/>
          <w:szCs w:val="28"/>
        </w:rPr>
        <w:t>–</w:t>
      </w:r>
      <w:r w:rsidR="009C565E" w:rsidRPr="00065F75">
        <w:rPr>
          <w:rFonts w:ascii="Times New Roman" w:hAnsi="Times New Roman" w:cs="Times New Roman"/>
          <w:sz w:val="28"/>
          <w:szCs w:val="28"/>
        </w:rPr>
        <w:t xml:space="preserve"> atkritumu apsaimniekotāji, kas noslēguši līgumu ar pašvaldību par atkritumu apsaimniekošanu noteiktā teritorijā;</w:t>
      </w:r>
    </w:p>
    <w:p w14:paraId="13623CFD" w14:textId="4668124E" w:rsidR="00C36659" w:rsidRPr="00065F75" w:rsidRDefault="00846FFE" w:rsidP="008730CF">
      <w:pPr>
        <w:pStyle w:val="tvhtml"/>
        <w:shd w:val="clear" w:color="auto" w:fill="FFFFFF"/>
        <w:spacing w:before="0" w:beforeAutospacing="0" w:after="0" w:afterAutospacing="0"/>
        <w:ind w:firstLine="720"/>
        <w:jc w:val="both"/>
        <w:rPr>
          <w:sz w:val="28"/>
          <w:szCs w:val="28"/>
          <w:lang w:val="lv-LV"/>
        </w:rPr>
      </w:pPr>
      <w:r w:rsidRPr="00065F75">
        <w:rPr>
          <w:sz w:val="28"/>
          <w:szCs w:val="28"/>
          <w:lang w:val="lv-LV"/>
        </w:rPr>
        <w:t>7.4.</w:t>
      </w:r>
      <w:r w:rsidR="00C36659" w:rsidRPr="00065F75">
        <w:rPr>
          <w:sz w:val="28"/>
          <w:szCs w:val="28"/>
          <w:lang w:val="lv-LV"/>
        </w:rPr>
        <w:t xml:space="preserve"> D daļu – </w:t>
      </w:r>
      <w:r w:rsidR="006030D9" w:rsidRPr="00065F75">
        <w:rPr>
          <w:sz w:val="28"/>
          <w:szCs w:val="28"/>
          <w:lang w:val="lv-LV"/>
        </w:rPr>
        <w:t>p</w:t>
      </w:r>
      <w:r w:rsidR="00C36659" w:rsidRPr="00065F75">
        <w:rPr>
          <w:sz w:val="28"/>
          <w:szCs w:val="28"/>
          <w:lang w:val="lv-LV"/>
        </w:rPr>
        <w:t>ersonas, kuras atkritumus ieved (no Eiropas Savienības dalībvalsts) vai importē (no trešās valsts) Latvijā, lai veiktu atkritumu pārstrādi vai reģenerāciju vai nodotu atkritumus citai personai (atkritumu tirgotāju un atkritumu apsaimniekošanas</w:t>
      </w:r>
      <w:r w:rsidR="000516FC" w:rsidRPr="00065F75">
        <w:rPr>
          <w:sz w:val="28"/>
          <w:szCs w:val="28"/>
          <w:lang w:val="lv-LV"/>
        </w:rPr>
        <w:t xml:space="preserve"> starpnieku gadījumā);</w:t>
      </w:r>
    </w:p>
    <w:p w14:paraId="13623CFE" w14:textId="7631827E" w:rsidR="00930580" w:rsidRPr="00065F75" w:rsidRDefault="000516FC" w:rsidP="008730CF">
      <w:pPr>
        <w:pStyle w:val="tvhtml"/>
        <w:shd w:val="clear" w:color="auto" w:fill="FFFFFF"/>
        <w:spacing w:before="0" w:beforeAutospacing="0" w:after="0" w:afterAutospacing="0"/>
        <w:ind w:firstLine="720"/>
        <w:jc w:val="both"/>
        <w:rPr>
          <w:sz w:val="28"/>
          <w:szCs w:val="28"/>
          <w:lang w:val="lv-LV"/>
        </w:rPr>
      </w:pPr>
      <w:r w:rsidRPr="00065F75">
        <w:rPr>
          <w:sz w:val="28"/>
          <w:szCs w:val="28"/>
          <w:lang w:val="lv-LV"/>
        </w:rPr>
        <w:t xml:space="preserve">7.5. E daļu – </w:t>
      </w:r>
      <w:r w:rsidR="006030D9" w:rsidRPr="00065F75">
        <w:rPr>
          <w:sz w:val="28"/>
          <w:szCs w:val="28"/>
          <w:lang w:val="lv-LV"/>
        </w:rPr>
        <w:t>p</w:t>
      </w:r>
      <w:r w:rsidRPr="00065F75">
        <w:rPr>
          <w:sz w:val="28"/>
          <w:szCs w:val="28"/>
          <w:lang w:val="lv-LV"/>
        </w:rPr>
        <w:t>ersonas, kas nodod atkritumus citai personai vai atkritumus izved (uz Eiropas Savienības dalībvalsti) vai eksportē (uz trešo valsti) no Latvijas.</w:t>
      </w:r>
      <w:r w:rsidR="00D630B3" w:rsidRPr="00065F75">
        <w:rPr>
          <w:sz w:val="28"/>
          <w:szCs w:val="28"/>
          <w:lang w:val="lv-LV"/>
        </w:rPr>
        <w:t>"</w:t>
      </w:r>
      <w:r w:rsidR="006030D9" w:rsidRPr="00065F75">
        <w:rPr>
          <w:sz w:val="28"/>
          <w:szCs w:val="28"/>
          <w:lang w:val="lv-LV"/>
        </w:rPr>
        <w:t>;</w:t>
      </w:r>
    </w:p>
    <w:p w14:paraId="13623CFF" w14:textId="77777777" w:rsidR="00777EC2" w:rsidRPr="00065F75" w:rsidRDefault="00777EC2" w:rsidP="008730CF">
      <w:pPr>
        <w:pStyle w:val="tvhtml"/>
        <w:shd w:val="clear" w:color="auto" w:fill="FFFFFF"/>
        <w:spacing w:before="0" w:beforeAutospacing="0" w:after="0" w:afterAutospacing="0"/>
        <w:ind w:firstLine="720"/>
        <w:jc w:val="both"/>
        <w:rPr>
          <w:sz w:val="28"/>
          <w:szCs w:val="28"/>
          <w:lang w:val="lv-LV"/>
        </w:rPr>
      </w:pPr>
    </w:p>
    <w:p w14:paraId="13623D00" w14:textId="5031B33E" w:rsidR="00923C9A" w:rsidRPr="00065F75" w:rsidRDefault="00937246" w:rsidP="008730CF">
      <w:pPr>
        <w:shd w:val="clear" w:color="auto" w:fill="FFFFFF"/>
        <w:spacing w:after="0" w:line="240" w:lineRule="auto"/>
        <w:ind w:firstLine="720"/>
        <w:jc w:val="both"/>
        <w:rPr>
          <w:rFonts w:ascii="Times New Roman" w:eastAsia="Times New Roman" w:hAnsi="Times New Roman" w:cs="Times New Roman"/>
          <w:iCs/>
          <w:sz w:val="28"/>
          <w:szCs w:val="28"/>
        </w:rPr>
      </w:pPr>
      <w:r w:rsidRPr="00065F75">
        <w:rPr>
          <w:rFonts w:ascii="Times New Roman" w:hAnsi="Times New Roman" w:cs="Times New Roman"/>
          <w:sz w:val="28"/>
          <w:szCs w:val="28"/>
        </w:rPr>
        <w:t>1.</w:t>
      </w:r>
      <w:r w:rsidR="000516FC" w:rsidRPr="00065F75">
        <w:rPr>
          <w:rFonts w:ascii="Times New Roman" w:hAnsi="Times New Roman" w:cs="Times New Roman"/>
          <w:sz w:val="28"/>
          <w:szCs w:val="28"/>
        </w:rPr>
        <w:t>1</w:t>
      </w:r>
      <w:r w:rsidR="00293EC1" w:rsidRPr="00065F75">
        <w:rPr>
          <w:rFonts w:ascii="Times New Roman" w:hAnsi="Times New Roman" w:cs="Times New Roman"/>
          <w:sz w:val="28"/>
          <w:szCs w:val="28"/>
        </w:rPr>
        <w:t>2</w:t>
      </w:r>
      <w:r w:rsidR="000516FC" w:rsidRPr="00065F75">
        <w:rPr>
          <w:rFonts w:ascii="Times New Roman" w:hAnsi="Times New Roman" w:cs="Times New Roman"/>
          <w:sz w:val="28"/>
          <w:szCs w:val="28"/>
        </w:rPr>
        <w:t xml:space="preserve">. </w:t>
      </w:r>
      <w:r w:rsidR="007F16E4" w:rsidRPr="00065F75">
        <w:rPr>
          <w:rFonts w:ascii="Times New Roman" w:hAnsi="Times New Roman" w:cs="Times New Roman"/>
          <w:sz w:val="28"/>
          <w:szCs w:val="28"/>
        </w:rPr>
        <w:t>i</w:t>
      </w:r>
      <w:r w:rsidR="000516FC" w:rsidRPr="00065F75">
        <w:rPr>
          <w:rFonts w:ascii="Times New Roman" w:hAnsi="Times New Roman" w:cs="Times New Roman"/>
          <w:sz w:val="28"/>
          <w:szCs w:val="28"/>
        </w:rPr>
        <w:t>zteikt</w:t>
      </w:r>
      <w:r w:rsidR="000516FC" w:rsidRPr="00065F75">
        <w:rPr>
          <w:rFonts w:ascii="Times New Roman" w:eastAsia="Times New Roman" w:hAnsi="Times New Roman" w:cs="Times New Roman"/>
          <w:iCs/>
          <w:sz w:val="28"/>
          <w:szCs w:val="28"/>
        </w:rPr>
        <w:t xml:space="preserve"> 5</w:t>
      </w:r>
      <w:r w:rsidR="00D630B3" w:rsidRPr="00065F75">
        <w:rPr>
          <w:rFonts w:ascii="Times New Roman" w:eastAsia="Times New Roman" w:hAnsi="Times New Roman" w:cs="Times New Roman"/>
          <w:iCs/>
          <w:sz w:val="28"/>
          <w:szCs w:val="28"/>
        </w:rPr>
        <w:t>. p</w:t>
      </w:r>
      <w:r w:rsidR="000516FC" w:rsidRPr="00065F75">
        <w:rPr>
          <w:rFonts w:ascii="Times New Roman" w:eastAsia="Times New Roman" w:hAnsi="Times New Roman" w:cs="Times New Roman"/>
          <w:iCs/>
          <w:sz w:val="28"/>
          <w:szCs w:val="28"/>
        </w:rPr>
        <w:t xml:space="preserve">ielikuma </w:t>
      </w:r>
      <w:r w:rsidR="000516FC" w:rsidRPr="00065F75">
        <w:rPr>
          <w:rFonts w:ascii="Times New Roman" w:hAnsi="Times New Roman" w:cs="Times New Roman"/>
          <w:sz w:val="28"/>
          <w:szCs w:val="28"/>
        </w:rPr>
        <w:t>8</w:t>
      </w:r>
      <w:r w:rsidR="00D630B3" w:rsidRPr="00065F75">
        <w:rPr>
          <w:rFonts w:ascii="Times New Roman" w:hAnsi="Times New Roman" w:cs="Times New Roman"/>
          <w:sz w:val="28"/>
          <w:szCs w:val="28"/>
        </w:rPr>
        <w:t>. p</w:t>
      </w:r>
      <w:r w:rsidR="000516FC" w:rsidRPr="00065F75">
        <w:rPr>
          <w:rFonts w:ascii="Times New Roman" w:hAnsi="Times New Roman" w:cs="Times New Roman"/>
          <w:sz w:val="28"/>
          <w:szCs w:val="28"/>
        </w:rPr>
        <w:t xml:space="preserve">unktu šādā redakcijā: </w:t>
      </w:r>
    </w:p>
    <w:p w14:paraId="13623D01" w14:textId="77777777" w:rsidR="00B92EE3" w:rsidRPr="00065F75" w:rsidRDefault="00B92EE3"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D02" w14:textId="435FAAC2" w:rsidR="00CB6353" w:rsidRPr="00065F75" w:rsidRDefault="00D630B3"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w:t>
      </w:r>
      <w:r w:rsidR="00693AA1" w:rsidRPr="00065F75">
        <w:rPr>
          <w:rFonts w:ascii="Times New Roman" w:hAnsi="Times New Roman" w:cs="Times New Roman"/>
          <w:sz w:val="28"/>
          <w:szCs w:val="28"/>
        </w:rPr>
        <w:t xml:space="preserve">8. </w:t>
      </w:r>
      <w:r w:rsidR="00CB6353" w:rsidRPr="00065F75">
        <w:rPr>
          <w:rFonts w:ascii="Times New Roman" w:hAnsi="Times New Roman" w:cs="Times New Roman"/>
          <w:sz w:val="28"/>
          <w:szCs w:val="28"/>
        </w:rPr>
        <w:t>Rindā A1 norāda personas darbības veidu ar atkritumiem – atkritumi rodas personas darbības rezultātā vai persona atkritumus apsaimnieko, ietverot arī pārstrādi, atkritumu tirdzniecību un atkritumu apsaimniekošanas starpniecības darbības.</w:t>
      </w:r>
      <w:r w:rsidRPr="00065F75">
        <w:rPr>
          <w:rFonts w:ascii="Times New Roman" w:hAnsi="Times New Roman" w:cs="Times New Roman"/>
          <w:sz w:val="28"/>
          <w:szCs w:val="28"/>
        </w:rPr>
        <w:t>"</w:t>
      </w:r>
      <w:r w:rsidR="00F73433" w:rsidRPr="00065F75">
        <w:rPr>
          <w:rFonts w:ascii="Times New Roman" w:hAnsi="Times New Roman" w:cs="Times New Roman"/>
          <w:sz w:val="28"/>
          <w:szCs w:val="28"/>
        </w:rPr>
        <w:t>;</w:t>
      </w:r>
    </w:p>
    <w:p w14:paraId="13623D03" w14:textId="77777777" w:rsidR="00B92EE3" w:rsidRPr="00065F75" w:rsidRDefault="00B92EE3"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D04" w14:textId="7125FAE5" w:rsidR="004B5E92" w:rsidRPr="00065F75" w:rsidRDefault="00937246" w:rsidP="008730CF">
      <w:pPr>
        <w:shd w:val="clear" w:color="auto" w:fill="FFFFFF"/>
        <w:spacing w:after="0" w:line="240" w:lineRule="auto"/>
        <w:ind w:firstLine="720"/>
        <w:jc w:val="both"/>
        <w:rPr>
          <w:rFonts w:ascii="Times New Roman" w:eastAsia="Times New Roman" w:hAnsi="Times New Roman" w:cs="Times New Roman"/>
          <w:iCs/>
          <w:sz w:val="28"/>
          <w:szCs w:val="28"/>
        </w:rPr>
      </w:pPr>
      <w:r w:rsidRPr="00065F75">
        <w:rPr>
          <w:rFonts w:ascii="Times New Roman" w:hAnsi="Times New Roman" w:cs="Times New Roman"/>
          <w:sz w:val="28"/>
          <w:szCs w:val="28"/>
        </w:rPr>
        <w:t>1.1</w:t>
      </w:r>
      <w:r w:rsidR="00293EC1" w:rsidRPr="00065F75">
        <w:rPr>
          <w:rFonts w:ascii="Times New Roman" w:hAnsi="Times New Roman" w:cs="Times New Roman"/>
          <w:sz w:val="28"/>
          <w:szCs w:val="28"/>
        </w:rPr>
        <w:t>3</w:t>
      </w:r>
      <w:r w:rsidRPr="00065F75">
        <w:rPr>
          <w:rFonts w:ascii="Times New Roman" w:hAnsi="Times New Roman" w:cs="Times New Roman"/>
          <w:sz w:val="28"/>
          <w:szCs w:val="28"/>
        </w:rPr>
        <w:t>.</w:t>
      </w:r>
      <w:r w:rsidR="000516FC" w:rsidRPr="00065F75">
        <w:rPr>
          <w:rFonts w:ascii="Times New Roman" w:hAnsi="Times New Roman" w:cs="Times New Roman"/>
          <w:sz w:val="28"/>
          <w:szCs w:val="28"/>
        </w:rPr>
        <w:t xml:space="preserve"> </w:t>
      </w:r>
      <w:r w:rsidR="007F16E4" w:rsidRPr="00065F75">
        <w:rPr>
          <w:rFonts w:ascii="Times New Roman" w:hAnsi="Times New Roman" w:cs="Times New Roman"/>
          <w:sz w:val="28"/>
          <w:szCs w:val="28"/>
        </w:rPr>
        <w:t>i</w:t>
      </w:r>
      <w:r w:rsidR="000516FC" w:rsidRPr="00065F75">
        <w:rPr>
          <w:rFonts w:ascii="Times New Roman" w:hAnsi="Times New Roman" w:cs="Times New Roman"/>
          <w:sz w:val="28"/>
          <w:szCs w:val="28"/>
        </w:rPr>
        <w:t xml:space="preserve">zteikt </w:t>
      </w:r>
      <w:r w:rsidR="000516FC" w:rsidRPr="00065F75">
        <w:rPr>
          <w:rFonts w:ascii="Times New Roman" w:eastAsia="Times New Roman" w:hAnsi="Times New Roman" w:cs="Times New Roman"/>
          <w:iCs/>
          <w:sz w:val="28"/>
          <w:szCs w:val="28"/>
        </w:rPr>
        <w:t>5</w:t>
      </w:r>
      <w:r w:rsidR="00D630B3" w:rsidRPr="00065F75">
        <w:rPr>
          <w:rFonts w:ascii="Times New Roman" w:eastAsia="Times New Roman" w:hAnsi="Times New Roman" w:cs="Times New Roman"/>
          <w:iCs/>
          <w:sz w:val="28"/>
          <w:szCs w:val="28"/>
        </w:rPr>
        <w:t>. p</w:t>
      </w:r>
      <w:r w:rsidR="000516FC" w:rsidRPr="00065F75">
        <w:rPr>
          <w:rFonts w:ascii="Times New Roman" w:eastAsia="Times New Roman" w:hAnsi="Times New Roman" w:cs="Times New Roman"/>
          <w:iCs/>
          <w:sz w:val="28"/>
          <w:szCs w:val="28"/>
        </w:rPr>
        <w:t xml:space="preserve">ielikuma </w:t>
      </w:r>
      <w:r w:rsidR="000516FC" w:rsidRPr="00065F75">
        <w:rPr>
          <w:rFonts w:ascii="Times New Roman" w:hAnsi="Times New Roman" w:cs="Times New Roman"/>
          <w:sz w:val="28"/>
          <w:szCs w:val="28"/>
        </w:rPr>
        <w:t>9</w:t>
      </w:r>
      <w:r w:rsidR="00D630B3" w:rsidRPr="00065F75">
        <w:rPr>
          <w:rFonts w:ascii="Times New Roman" w:hAnsi="Times New Roman" w:cs="Times New Roman"/>
          <w:sz w:val="28"/>
          <w:szCs w:val="28"/>
        </w:rPr>
        <w:t>. p</w:t>
      </w:r>
      <w:r w:rsidR="000516FC" w:rsidRPr="00065F75">
        <w:rPr>
          <w:rFonts w:ascii="Times New Roman" w:hAnsi="Times New Roman" w:cs="Times New Roman"/>
          <w:sz w:val="28"/>
          <w:szCs w:val="28"/>
        </w:rPr>
        <w:t xml:space="preserve">unktu šādā redakcijā: </w:t>
      </w:r>
    </w:p>
    <w:p w14:paraId="13623D05" w14:textId="77777777" w:rsidR="001B6704" w:rsidRPr="00065F75" w:rsidRDefault="001B6704" w:rsidP="008730CF">
      <w:pPr>
        <w:shd w:val="clear" w:color="auto" w:fill="FFFFFF"/>
        <w:spacing w:after="0" w:line="240" w:lineRule="auto"/>
        <w:ind w:firstLine="720"/>
        <w:jc w:val="both"/>
        <w:rPr>
          <w:rFonts w:ascii="Times New Roman" w:hAnsi="Times New Roman" w:cs="Times New Roman"/>
          <w:sz w:val="28"/>
          <w:szCs w:val="28"/>
        </w:rPr>
      </w:pPr>
    </w:p>
    <w:p w14:paraId="13623D06" w14:textId="4826A6E6" w:rsidR="00CB6353" w:rsidRPr="00065F75" w:rsidRDefault="00D630B3"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w:t>
      </w:r>
      <w:r w:rsidR="00693AA1" w:rsidRPr="00065F75">
        <w:rPr>
          <w:rFonts w:ascii="Times New Roman" w:hAnsi="Times New Roman" w:cs="Times New Roman"/>
          <w:sz w:val="28"/>
          <w:szCs w:val="28"/>
        </w:rPr>
        <w:t xml:space="preserve">9. </w:t>
      </w:r>
      <w:r w:rsidR="00C369FB" w:rsidRPr="00065F75">
        <w:rPr>
          <w:rFonts w:ascii="Times New Roman" w:hAnsi="Times New Roman" w:cs="Times New Roman"/>
          <w:sz w:val="28"/>
          <w:szCs w:val="28"/>
        </w:rPr>
        <w:t>Rindā A2 pārskata iesniedzējs atzīmē, vai tas ir pašvaldības vai valsts kapitālsabiedrība, aģentūra vai iestāde, vai komersants (izņemot valsts vai pašvaldības kapitālsabiedrības), vai fiziska persona.</w:t>
      </w:r>
      <w:r w:rsidRPr="00065F75">
        <w:rPr>
          <w:rFonts w:ascii="Times New Roman" w:hAnsi="Times New Roman" w:cs="Times New Roman"/>
          <w:sz w:val="28"/>
          <w:szCs w:val="28"/>
        </w:rPr>
        <w:t>"</w:t>
      </w:r>
      <w:r w:rsidR="00F73433" w:rsidRPr="00065F75">
        <w:rPr>
          <w:rFonts w:ascii="Times New Roman" w:hAnsi="Times New Roman" w:cs="Times New Roman"/>
          <w:sz w:val="28"/>
          <w:szCs w:val="28"/>
        </w:rPr>
        <w:t>;</w:t>
      </w:r>
    </w:p>
    <w:p w14:paraId="13623D07" w14:textId="77777777" w:rsidR="006B2CC7" w:rsidRPr="00065F75" w:rsidRDefault="006B2CC7"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D08" w14:textId="64153522" w:rsidR="008177DC" w:rsidRPr="00065F75" w:rsidRDefault="00937246" w:rsidP="008730CF">
      <w:pPr>
        <w:shd w:val="clear" w:color="auto" w:fill="FFFFFF"/>
        <w:spacing w:after="0" w:line="240" w:lineRule="auto"/>
        <w:ind w:firstLine="720"/>
        <w:jc w:val="both"/>
        <w:rPr>
          <w:rFonts w:ascii="Times New Roman" w:eastAsia="Times New Roman" w:hAnsi="Times New Roman" w:cs="Times New Roman"/>
          <w:iCs/>
          <w:sz w:val="28"/>
          <w:szCs w:val="28"/>
        </w:rPr>
      </w:pPr>
      <w:r w:rsidRPr="00065F75">
        <w:rPr>
          <w:rFonts w:ascii="Times New Roman" w:hAnsi="Times New Roman" w:cs="Times New Roman"/>
          <w:sz w:val="28"/>
          <w:szCs w:val="28"/>
        </w:rPr>
        <w:t>1.1</w:t>
      </w:r>
      <w:r w:rsidR="00293EC1" w:rsidRPr="00065F75">
        <w:rPr>
          <w:rFonts w:ascii="Times New Roman" w:hAnsi="Times New Roman" w:cs="Times New Roman"/>
          <w:sz w:val="28"/>
          <w:szCs w:val="28"/>
        </w:rPr>
        <w:t>4</w:t>
      </w:r>
      <w:r w:rsidRPr="00065F75">
        <w:rPr>
          <w:rFonts w:ascii="Times New Roman" w:hAnsi="Times New Roman" w:cs="Times New Roman"/>
          <w:sz w:val="28"/>
          <w:szCs w:val="28"/>
        </w:rPr>
        <w:t>.</w:t>
      </w:r>
      <w:r w:rsidR="000516FC" w:rsidRPr="00065F75">
        <w:rPr>
          <w:rFonts w:ascii="Times New Roman" w:hAnsi="Times New Roman" w:cs="Times New Roman"/>
          <w:sz w:val="28"/>
          <w:szCs w:val="28"/>
        </w:rPr>
        <w:t xml:space="preserve"> </w:t>
      </w:r>
      <w:r w:rsidR="007F16E4" w:rsidRPr="00065F75">
        <w:rPr>
          <w:rFonts w:ascii="Times New Roman" w:hAnsi="Times New Roman" w:cs="Times New Roman"/>
          <w:sz w:val="28"/>
          <w:szCs w:val="28"/>
        </w:rPr>
        <w:t>p</w:t>
      </w:r>
      <w:r w:rsidR="000516FC" w:rsidRPr="00065F75">
        <w:rPr>
          <w:rFonts w:ascii="Times New Roman" w:hAnsi="Times New Roman" w:cs="Times New Roman"/>
          <w:sz w:val="28"/>
          <w:szCs w:val="28"/>
        </w:rPr>
        <w:t xml:space="preserve">apildināt </w:t>
      </w:r>
      <w:r w:rsidR="000516FC" w:rsidRPr="00065F75">
        <w:rPr>
          <w:rFonts w:ascii="Times New Roman" w:eastAsia="Times New Roman" w:hAnsi="Times New Roman" w:cs="Times New Roman"/>
          <w:iCs/>
          <w:sz w:val="28"/>
          <w:szCs w:val="28"/>
        </w:rPr>
        <w:t>5</w:t>
      </w:r>
      <w:r w:rsidR="00D630B3" w:rsidRPr="00065F75">
        <w:rPr>
          <w:rFonts w:ascii="Times New Roman" w:eastAsia="Times New Roman" w:hAnsi="Times New Roman" w:cs="Times New Roman"/>
          <w:iCs/>
          <w:sz w:val="28"/>
          <w:szCs w:val="28"/>
        </w:rPr>
        <w:t>. p</w:t>
      </w:r>
      <w:r w:rsidR="00AE075F" w:rsidRPr="00065F75">
        <w:rPr>
          <w:rFonts w:ascii="Times New Roman" w:eastAsia="Times New Roman" w:hAnsi="Times New Roman" w:cs="Times New Roman"/>
          <w:iCs/>
          <w:sz w:val="28"/>
          <w:szCs w:val="28"/>
        </w:rPr>
        <w:t xml:space="preserve">ielikuma </w:t>
      </w:r>
      <w:r w:rsidR="000516FC" w:rsidRPr="00065F75">
        <w:rPr>
          <w:rFonts w:ascii="Times New Roman" w:hAnsi="Times New Roman" w:cs="Times New Roman"/>
          <w:sz w:val="28"/>
          <w:szCs w:val="28"/>
        </w:rPr>
        <w:t>13</w:t>
      </w:r>
      <w:r w:rsidR="00D630B3" w:rsidRPr="00065F75">
        <w:rPr>
          <w:rFonts w:ascii="Times New Roman" w:hAnsi="Times New Roman" w:cs="Times New Roman"/>
          <w:sz w:val="28"/>
          <w:szCs w:val="28"/>
        </w:rPr>
        <w:t>. p</w:t>
      </w:r>
      <w:r w:rsidR="000516FC" w:rsidRPr="00065F75">
        <w:rPr>
          <w:rFonts w:ascii="Times New Roman" w:hAnsi="Times New Roman" w:cs="Times New Roman"/>
          <w:sz w:val="28"/>
          <w:szCs w:val="28"/>
        </w:rPr>
        <w:t xml:space="preserve">unktu ar </w:t>
      </w:r>
      <w:r w:rsidR="00AE075F" w:rsidRPr="00065F75">
        <w:rPr>
          <w:rFonts w:ascii="Times New Roman" w:hAnsi="Times New Roman" w:cs="Times New Roman"/>
          <w:sz w:val="28"/>
          <w:szCs w:val="28"/>
        </w:rPr>
        <w:t xml:space="preserve">ceturto </w:t>
      </w:r>
      <w:r w:rsidR="000516FC" w:rsidRPr="00065F75">
        <w:rPr>
          <w:rFonts w:ascii="Times New Roman" w:hAnsi="Times New Roman" w:cs="Times New Roman"/>
          <w:sz w:val="28"/>
          <w:szCs w:val="28"/>
        </w:rPr>
        <w:t xml:space="preserve">teikumu šādā reakcijā: </w:t>
      </w:r>
    </w:p>
    <w:p w14:paraId="13623D09" w14:textId="77777777" w:rsidR="003278B5" w:rsidRPr="00065F75" w:rsidRDefault="003278B5"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D0A" w14:textId="2AC1EE34" w:rsidR="00912937" w:rsidRPr="00065F75" w:rsidRDefault="00D630B3"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w:t>
      </w:r>
      <w:r w:rsidR="000516FC" w:rsidRPr="00065F75">
        <w:rPr>
          <w:rFonts w:ascii="Times New Roman" w:hAnsi="Times New Roman" w:cs="Times New Roman"/>
          <w:sz w:val="28"/>
          <w:szCs w:val="28"/>
        </w:rPr>
        <w:t xml:space="preserve">Atkritumu (materiālu) plūsmas, kas iegūtas, </w:t>
      </w:r>
      <w:r w:rsidR="00AE075F" w:rsidRPr="00065F75">
        <w:rPr>
          <w:rFonts w:ascii="Times New Roman" w:hAnsi="Times New Roman" w:cs="Times New Roman"/>
          <w:sz w:val="28"/>
          <w:szCs w:val="28"/>
        </w:rPr>
        <w:t xml:space="preserve">veicot </w:t>
      </w:r>
      <w:r w:rsidR="000516FC" w:rsidRPr="00065F75">
        <w:rPr>
          <w:rFonts w:ascii="Times New Roman" w:hAnsi="Times New Roman" w:cs="Times New Roman"/>
          <w:sz w:val="28"/>
          <w:szCs w:val="28"/>
        </w:rPr>
        <w:t xml:space="preserve">ar atkritumiem kādu no R12 grupas </w:t>
      </w:r>
      <w:proofErr w:type="spellStart"/>
      <w:r w:rsidR="000516FC" w:rsidRPr="00065F75">
        <w:rPr>
          <w:rFonts w:ascii="Times New Roman" w:hAnsi="Times New Roman" w:cs="Times New Roman"/>
          <w:sz w:val="28"/>
          <w:szCs w:val="28"/>
        </w:rPr>
        <w:t>apakškodos</w:t>
      </w:r>
      <w:proofErr w:type="spellEnd"/>
      <w:r w:rsidR="000516FC" w:rsidRPr="00065F75">
        <w:rPr>
          <w:rFonts w:ascii="Times New Roman" w:hAnsi="Times New Roman" w:cs="Times New Roman"/>
          <w:sz w:val="28"/>
          <w:szCs w:val="28"/>
        </w:rPr>
        <w:t xml:space="preserve"> norādītajām darbībām, norāda B tabulā kā radītos daudzumus, klasificējot tās 1912</w:t>
      </w:r>
      <w:r w:rsidR="00036EE3" w:rsidRPr="00065F75">
        <w:rPr>
          <w:rFonts w:ascii="Times New Roman" w:hAnsi="Times New Roman" w:cs="Times New Roman"/>
          <w:sz w:val="28"/>
          <w:szCs w:val="28"/>
        </w:rPr>
        <w:t>.</w:t>
      </w:r>
      <w:r w:rsidR="000516FC" w:rsidRPr="00065F75">
        <w:rPr>
          <w:rFonts w:ascii="Times New Roman" w:hAnsi="Times New Roman" w:cs="Times New Roman"/>
          <w:sz w:val="28"/>
          <w:szCs w:val="28"/>
        </w:rPr>
        <w:t xml:space="preserve"> atkritumu gru</w:t>
      </w:r>
      <w:r w:rsidR="00AE075F" w:rsidRPr="00065F75">
        <w:rPr>
          <w:rFonts w:ascii="Times New Roman" w:hAnsi="Times New Roman" w:cs="Times New Roman"/>
          <w:sz w:val="28"/>
          <w:szCs w:val="28"/>
        </w:rPr>
        <w:t>pas attiecīgajā atkritumu klasē vai</w:t>
      </w:r>
      <w:r w:rsidR="000516FC" w:rsidRPr="00065F75">
        <w:rPr>
          <w:rFonts w:ascii="Times New Roman" w:hAnsi="Times New Roman" w:cs="Times New Roman"/>
          <w:sz w:val="28"/>
          <w:szCs w:val="28"/>
        </w:rPr>
        <w:t xml:space="preserve"> 1601</w:t>
      </w:r>
      <w:r w:rsidR="00114162" w:rsidRPr="00065F75">
        <w:rPr>
          <w:rFonts w:ascii="Times New Roman" w:hAnsi="Times New Roman" w:cs="Times New Roman"/>
          <w:sz w:val="28"/>
          <w:szCs w:val="28"/>
        </w:rPr>
        <w:t>. </w:t>
      </w:r>
      <w:r w:rsidR="000516FC" w:rsidRPr="00065F75">
        <w:rPr>
          <w:rFonts w:ascii="Times New Roman" w:hAnsi="Times New Roman" w:cs="Times New Roman"/>
          <w:sz w:val="28"/>
          <w:szCs w:val="28"/>
        </w:rPr>
        <w:t>atkritumu grupas attiecīgajā atkritumu klasē – nolietotiem transportlīdzekļiem</w:t>
      </w:r>
      <w:r w:rsidR="00AE075F" w:rsidRPr="00065F75">
        <w:rPr>
          <w:rFonts w:ascii="Times New Roman" w:hAnsi="Times New Roman" w:cs="Times New Roman"/>
          <w:sz w:val="28"/>
          <w:szCs w:val="28"/>
        </w:rPr>
        <w:t>,</w:t>
      </w:r>
      <w:r w:rsidR="000516FC" w:rsidRPr="00065F75">
        <w:rPr>
          <w:rFonts w:ascii="Times New Roman" w:hAnsi="Times New Roman" w:cs="Times New Roman"/>
          <w:sz w:val="28"/>
          <w:szCs w:val="28"/>
        </w:rPr>
        <w:t xml:space="preserve"> vai 1606</w:t>
      </w:r>
      <w:r w:rsidR="00114162" w:rsidRPr="00065F75">
        <w:rPr>
          <w:rFonts w:ascii="Times New Roman" w:hAnsi="Times New Roman" w:cs="Times New Roman"/>
          <w:sz w:val="28"/>
          <w:szCs w:val="28"/>
        </w:rPr>
        <w:t>.</w:t>
      </w:r>
      <w:r w:rsidR="000516FC" w:rsidRPr="00065F75">
        <w:rPr>
          <w:rFonts w:ascii="Times New Roman" w:hAnsi="Times New Roman" w:cs="Times New Roman"/>
          <w:sz w:val="28"/>
          <w:szCs w:val="28"/>
        </w:rPr>
        <w:t xml:space="preserve"> atkritumu grupas attiecīgajā atkritumu kla</w:t>
      </w:r>
      <w:r w:rsidR="00AE075F" w:rsidRPr="00065F75">
        <w:rPr>
          <w:rFonts w:ascii="Times New Roman" w:hAnsi="Times New Roman" w:cs="Times New Roman"/>
          <w:sz w:val="28"/>
          <w:szCs w:val="28"/>
        </w:rPr>
        <w:t>sē – baterijām un akumulatoriem</w:t>
      </w:r>
      <w:r w:rsidR="000516FC" w:rsidRPr="00065F75">
        <w:rPr>
          <w:rFonts w:ascii="Times New Roman" w:hAnsi="Times New Roman" w:cs="Times New Roman"/>
          <w:sz w:val="28"/>
          <w:szCs w:val="28"/>
        </w:rPr>
        <w:t xml:space="preserve"> (saskaņā ar Ministru kabineta noteikumu Nr.</w:t>
      </w:r>
      <w:r w:rsidR="00AE075F" w:rsidRPr="00065F75">
        <w:rPr>
          <w:rFonts w:ascii="Times New Roman" w:hAnsi="Times New Roman" w:cs="Times New Roman"/>
          <w:sz w:val="28"/>
          <w:szCs w:val="28"/>
        </w:rPr>
        <w:t> </w:t>
      </w:r>
      <w:r w:rsidR="000516FC" w:rsidRPr="00065F75">
        <w:rPr>
          <w:rFonts w:ascii="Times New Roman" w:hAnsi="Times New Roman" w:cs="Times New Roman"/>
          <w:sz w:val="28"/>
          <w:szCs w:val="28"/>
        </w:rPr>
        <w:t>302</w:t>
      </w:r>
      <w:r w:rsidR="000516FC" w:rsidRPr="00065F75">
        <w:rPr>
          <w:rStyle w:val="apple-converted-space"/>
          <w:rFonts w:ascii="Times New Roman" w:hAnsi="Times New Roman" w:cs="Times New Roman"/>
          <w:sz w:val="28"/>
          <w:szCs w:val="28"/>
        </w:rPr>
        <w:t> </w:t>
      </w:r>
      <w:r w:rsidR="009C565E" w:rsidRPr="00065F75">
        <w:rPr>
          <w:rFonts w:ascii="Times New Roman" w:hAnsi="Times New Roman" w:cs="Times New Roman"/>
          <w:sz w:val="28"/>
          <w:szCs w:val="28"/>
        </w:rPr>
        <w:t>pielikumu</w:t>
      </w:r>
      <w:r w:rsidR="00912937" w:rsidRPr="00065F75">
        <w:rPr>
          <w:rFonts w:ascii="Times New Roman" w:hAnsi="Times New Roman" w:cs="Times New Roman"/>
          <w:sz w:val="28"/>
          <w:szCs w:val="28"/>
        </w:rPr>
        <w:t>).</w:t>
      </w:r>
      <w:r w:rsidRPr="00065F75">
        <w:rPr>
          <w:rFonts w:ascii="Times New Roman" w:hAnsi="Times New Roman" w:cs="Times New Roman"/>
          <w:sz w:val="28"/>
          <w:szCs w:val="28"/>
        </w:rPr>
        <w:t>"</w:t>
      </w:r>
      <w:r w:rsidR="00AE075F" w:rsidRPr="00065F75">
        <w:rPr>
          <w:rFonts w:ascii="Times New Roman" w:hAnsi="Times New Roman" w:cs="Times New Roman"/>
          <w:sz w:val="28"/>
          <w:szCs w:val="28"/>
        </w:rPr>
        <w:t>;</w:t>
      </w:r>
    </w:p>
    <w:p w14:paraId="13623D0B" w14:textId="77777777" w:rsidR="003278B5" w:rsidRPr="00065F75" w:rsidRDefault="003278B5"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2052BD9D" w14:textId="663DA314" w:rsidR="006B7BE4" w:rsidRPr="00065F75" w:rsidRDefault="00937246"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1.1</w:t>
      </w:r>
      <w:r w:rsidR="00293EC1" w:rsidRPr="00065F75">
        <w:rPr>
          <w:rFonts w:ascii="Times New Roman" w:hAnsi="Times New Roman" w:cs="Times New Roman"/>
          <w:sz w:val="28"/>
          <w:szCs w:val="28"/>
        </w:rPr>
        <w:t>5</w:t>
      </w:r>
      <w:r w:rsidRPr="00065F75">
        <w:rPr>
          <w:rFonts w:ascii="Times New Roman" w:hAnsi="Times New Roman" w:cs="Times New Roman"/>
          <w:sz w:val="28"/>
          <w:szCs w:val="28"/>
        </w:rPr>
        <w:t>.</w:t>
      </w:r>
      <w:r w:rsidR="009C565E" w:rsidRPr="00065F75">
        <w:rPr>
          <w:rFonts w:ascii="Times New Roman" w:hAnsi="Times New Roman" w:cs="Times New Roman"/>
          <w:sz w:val="28"/>
          <w:szCs w:val="28"/>
        </w:rPr>
        <w:t xml:space="preserve"> </w:t>
      </w:r>
      <w:r w:rsidR="006B7BE4" w:rsidRPr="00065F75">
        <w:rPr>
          <w:rFonts w:ascii="Times New Roman" w:hAnsi="Times New Roman" w:cs="Times New Roman"/>
          <w:sz w:val="28"/>
          <w:szCs w:val="28"/>
        </w:rPr>
        <w:t>izteikt</w:t>
      </w:r>
      <w:r w:rsidR="009C565E" w:rsidRPr="00065F75">
        <w:rPr>
          <w:rFonts w:ascii="Times New Roman" w:eastAsia="Times New Roman" w:hAnsi="Times New Roman" w:cs="Times New Roman"/>
          <w:iCs/>
          <w:sz w:val="28"/>
          <w:szCs w:val="28"/>
        </w:rPr>
        <w:t xml:space="preserve"> 5</w:t>
      </w:r>
      <w:r w:rsidR="00D630B3" w:rsidRPr="00065F75">
        <w:rPr>
          <w:rFonts w:ascii="Times New Roman" w:eastAsia="Times New Roman" w:hAnsi="Times New Roman" w:cs="Times New Roman"/>
          <w:iCs/>
          <w:sz w:val="28"/>
          <w:szCs w:val="28"/>
        </w:rPr>
        <w:t>. p</w:t>
      </w:r>
      <w:r w:rsidR="009C565E" w:rsidRPr="00065F75">
        <w:rPr>
          <w:rFonts w:ascii="Times New Roman" w:eastAsia="Times New Roman" w:hAnsi="Times New Roman" w:cs="Times New Roman"/>
          <w:iCs/>
          <w:sz w:val="28"/>
          <w:szCs w:val="28"/>
        </w:rPr>
        <w:t xml:space="preserve">ielikuma </w:t>
      </w:r>
      <w:r w:rsidR="009C565E" w:rsidRPr="00065F75">
        <w:rPr>
          <w:rFonts w:ascii="Times New Roman" w:hAnsi="Times New Roman" w:cs="Times New Roman"/>
          <w:sz w:val="28"/>
          <w:szCs w:val="28"/>
        </w:rPr>
        <w:t>14</w:t>
      </w:r>
      <w:r w:rsidR="00D630B3" w:rsidRPr="00065F75">
        <w:rPr>
          <w:rFonts w:ascii="Times New Roman" w:hAnsi="Times New Roman" w:cs="Times New Roman"/>
          <w:sz w:val="28"/>
          <w:szCs w:val="28"/>
        </w:rPr>
        <w:t>. p</w:t>
      </w:r>
      <w:r w:rsidR="009C565E" w:rsidRPr="00065F75">
        <w:rPr>
          <w:rFonts w:ascii="Times New Roman" w:hAnsi="Times New Roman" w:cs="Times New Roman"/>
          <w:sz w:val="28"/>
          <w:szCs w:val="28"/>
        </w:rPr>
        <w:t>unkt</w:t>
      </w:r>
      <w:r w:rsidR="006B7BE4" w:rsidRPr="00065F75">
        <w:rPr>
          <w:rFonts w:ascii="Times New Roman" w:hAnsi="Times New Roman" w:cs="Times New Roman"/>
          <w:sz w:val="28"/>
          <w:szCs w:val="28"/>
        </w:rPr>
        <w:t>u šādā redakcijā:</w:t>
      </w:r>
    </w:p>
    <w:p w14:paraId="51B566A4" w14:textId="77777777" w:rsidR="006B7BE4" w:rsidRPr="00065F75" w:rsidRDefault="006B7BE4" w:rsidP="008730CF">
      <w:pPr>
        <w:shd w:val="clear" w:color="auto" w:fill="FFFFFF"/>
        <w:spacing w:after="0" w:line="240" w:lineRule="auto"/>
        <w:ind w:firstLine="720"/>
        <w:jc w:val="both"/>
        <w:rPr>
          <w:rFonts w:ascii="Times New Roman" w:hAnsi="Times New Roman" w:cs="Times New Roman"/>
          <w:sz w:val="28"/>
          <w:szCs w:val="28"/>
        </w:rPr>
      </w:pPr>
    </w:p>
    <w:p w14:paraId="13623D10" w14:textId="0DDD97E7" w:rsidR="00F95C1E" w:rsidRPr="00065F75" w:rsidRDefault="006B7BE4"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 xml:space="preserve">"14. </w:t>
      </w:r>
      <w:r w:rsidRPr="00065F75">
        <w:rPr>
          <w:rFonts w:ascii="Times New Roman" w:hAnsi="Times New Roman" w:cs="Times New Roman"/>
          <w:sz w:val="28"/>
          <w:szCs w:val="28"/>
          <w:shd w:val="clear" w:color="auto" w:fill="FFFFFF"/>
        </w:rPr>
        <w:t xml:space="preserve">Rindā B8 norāda atkritumu daudzumu, kuru pārskata iesniedzējs ir nodevis </w:t>
      </w:r>
      <w:r w:rsidR="00225642" w:rsidRPr="00065F75">
        <w:rPr>
          <w:rFonts w:ascii="Times New Roman" w:hAnsi="Times New Roman" w:cs="Times New Roman"/>
          <w:sz w:val="28"/>
          <w:szCs w:val="28"/>
          <w:shd w:val="clear" w:color="auto" w:fill="FFFFFF"/>
        </w:rPr>
        <w:t>citai personai</w:t>
      </w:r>
      <w:r w:rsidRPr="00065F75">
        <w:rPr>
          <w:rFonts w:ascii="Times New Roman" w:hAnsi="Times New Roman" w:cs="Times New Roman"/>
          <w:sz w:val="28"/>
          <w:szCs w:val="28"/>
          <w:shd w:val="clear" w:color="auto" w:fill="FFFFFF"/>
        </w:rPr>
        <w:t xml:space="preserve"> pārskata gada laikā. Pārstrādei vai apglabāšanai nodoto atkritumu daudzumu norāda atsevišķās rindās.</w:t>
      </w:r>
      <w:r w:rsidR="00225642" w:rsidRPr="00065F75">
        <w:rPr>
          <w:rFonts w:ascii="Times New Roman" w:hAnsi="Times New Roman" w:cs="Times New Roman"/>
          <w:sz w:val="28"/>
          <w:szCs w:val="28"/>
          <w:shd w:val="clear" w:color="auto" w:fill="FFFFFF"/>
        </w:rPr>
        <w:t xml:space="preserve"> </w:t>
      </w:r>
      <w:r w:rsidR="009C565E" w:rsidRPr="00065F75">
        <w:rPr>
          <w:rFonts w:ascii="Times New Roman" w:hAnsi="Times New Roman" w:cs="Times New Roman"/>
          <w:sz w:val="28"/>
          <w:szCs w:val="28"/>
        </w:rPr>
        <w:t>Atkritumus, ko nodod atkritumu tirgotājiem vai atkritumu apsaimniekošanas starpniekiem, norāda kā pārstrādei nodoto atkritumu daudzumu. Nododot atkritumus poligonā, atkritumu reģenerācijas vai apglabāšanas veidu norāda atkarībā no tā, vai poligonā pirms atkritumu apglabāšanas notiek to pāršķirošana.</w:t>
      </w:r>
      <w:r w:rsidR="00D630B3" w:rsidRPr="00065F75">
        <w:rPr>
          <w:rFonts w:ascii="Times New Roman" w:hAnsi="Times New Roman" w:cs="Times New Roman"/>
          <w:sz w:val="28"/>
          <w:szCs w:val="28"/>
        </w:rPr>
        <w:t>"</w:t>
      </w:r>
      <w:r w:rsidR="00F73433" w:rsidRPr="00065F75">
        <w:rPr>
          <w:rFonts w:ascii="Times New Roman" w:hAnsi="Times New Roman" w:cs="Times New Roman"/>
          <w:sz w:val="28"/>
          <w:szCs w:val="28"/>
        </w:rPr>
        <w:t>;</w:t>
      </w:r>
      <w:r w:rsidR="00D822F9" w:rsidRPr="00065F75">
        <w:rPr>
          <w:rFonts w:ascii="Times New Roman" w:hAnsi="Times New Roman" w:cs="Times New Roman"/>
          <w:sz w:val="28"/>
          <w:szCs w:val="28"/>
        </w:rPr>
        <w:t xml:space="preserve"> </w:t>
      </w:r>
    </w:p>
    <w:p w14:paraId="13623D11" w14:textId="77777777" w:rsidR="003278B5" w:rsidRPr="00065F75" w:rsidRDefault="003278B5"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D12" w14:textId="30657ABB" w:rsidR="00423753" w:rsidRPr="00065F75" w:rsidRDefault="00937246" w:rsidP="008730CF">
      <w:pPr>
        <w:shd w:val="clear" w:color="auto" w:fill="FFFFFF"/>
        <w:spacing w:after="0" w:line="240" w:lineRule="auto"/>
        <w:ind w:firstLine="720"/>
        <w:jc w:val="both"/>
        <w:rPr>
          <w:rFonts w:ascii="Times New Roman" w:eastAsia="Times New Roman" w:hAnsi="Times New Roman" w:cs="Times New Roman"/>
          <w:iCs/>
          <w:sz w:val="28"/>
          <w:szCs w:val="28"/>
        </w:rPr>
      </w:pPr>
      <w:r w:rsidRPr="00065F75">
        <w:rPr>
          <w:rFonts w:ascii="Times New Roman" w:hAnsi="Times New Roman" w:cs="Times New Roman"/>
          <w:sz w:val="28"/>
          <w:szCs w:val="28"/>
        </w:rPr>
        <w:t>1.1</w:t>
      </w:r>
      <w:r w:rsidR="00293EC1" w:rsidRPr="00065F75">
        <w:rPr>
          <w:rFonts w:ascii="Times New Roman" w:hAnsi="Times New Roman" w:cs="Times New Roman"/>
          <w:sz w:val="28"/>
          <w:szCs w:val="28"/>
        </w:rPr>
        <w:t>6</w:t>
      </w:r>
      <w:r w:rsidRPr="00065F75">
        <w:rPr>
          <w:rFonts w:ascii="Times New Roman" w:hAnsi="Times New Roman" w:cs="Times New Roman"/>
          <w:sz w:val="28"/>
          <w:szCs w:val="28"/>
        </w:rPr>
        <w:t>.</w:t>
      </w:r>
      <w:r w:rsidR="009C565E" w:rsidRPr="00065F75">
        <w:rPr>
          <w:rFonts w:ascii="Times New Roman" w:hAnsi="Times New Roman" w:cs="Times New Roman"/>
          <w:sz w:val="28"/>
          <w:szCs w:val="28"/>
        </w:rPr>
        <w:t xml:space="preserve"> </w:t>
      </w:r>
      <w:r w:rsidR="007F16E4" w:rsidRPr="00065F75">
        <w:rPr>
          <w:rFonts w:ascii="Times New Roman" w:hAnsi="Times New Roman" w:cs="Times New Roman"/>
          <w:sz w:val="28"/>
          <w:szCs w:val="28"/>
        </w:rPr>
        <w:t>a</w:t>
      </w:r>
      <w:r w:rsidR="009C565E" w:rsidRPr="00065F75">
        <w:rPr>
          <w:rFonts w:ascii="Times New Roman" w:hAnsi="Times New Roman" w:cs="Times New Roman"/>
          <w:sz w:val="28"/>
          <w:szCs w:val="28"/>
        </w:rPr>
        <w:t xml:space="preserve">izstāt </w:t>
      </w:r>
      <w:r w:rsidR="009C565E" w:rsidRPr="00065F75">
        <w:rPr>
          <w:rFonts w:ascii="Times New Roman" w:eastAsia="Times New Roman" w:hAnsi="Times New Roman" w:cs="Times New Roman"/>
          <w:iCs/>
          <w:sz w:val="28"/>
          <w:szCs w:val="28"/>
        </w:rPr>
        <w:t>5</w:t>
      </w:r>
      <w:r w:rsidR="00D630B3" w:rsidRPr="00065F75">
        <w:rPr>
          <w:rFonts w:ascii="Times New Roman" w:eastAsia="Times New Roman" w:hAnsi="Times New Roman" w:cs="Times New Roman"/>
          <w:iCs/>
          <w:sz w:val="28"/>
          <w:szCs w:val="28"/>
        </w:rPr>
        <w:t>. p</w:t>
      </w:r>
      <w:r w:rsidR="009C565E" w:rsidRPr="00065F75">
        <w:rPr>
          <w:rFonts w:ascii="Times New Roman" w:eastAsia="Times New Roman" w:hAnsi="Times New Roman" w:cs="Times New Roman"/>
          <w:iCs/>
          <w:sz w:val="28"/>
          <w:szCs w:val="28"/>
        </w:rPr>
        <w:t xml:space="preserve">ielikuma </w:t>
      </w:r>
      <w:r w:rsidR="009C565E" w:rsidRPr="00065F75">
        <w:rPr>
          <w:rFonts w:ascii="Times New Roman" w:hAnsi="Times New Roman" w:cs="Times New Roman"/>
          <w:sz w:val="28"/>
          <w:szCs w:val="28"/>
        </w:rPr>
        <w:t>16</w:t>
      </w:r>
      <w:r w:rsidR="00D630B3" w:rsidRPr="00065F75">
        <w:rPr>
          <w:rFonts w:ascii="Times New Roman" w:hAnsi="Times New Roman" w:cs="Times New Roman"/>
          <w:sz w:val="28"/>
          <w:szCs w:val="28"/>
        </w:rPr>
        <w:t>. p</w:t>
      </w:r>
      <w:r w:rsidR="009C565E" w:rsidRPr="00065F75">
        <w:rPr>
          <w:rFonts w:ascii="Times New Roman" w:hAnsi="Times New Roman" w:cs="Times New Roman"/>
          <w:sz w:val="28"/>
          <w:szCs w:val="28"/>
        </w:rPr>
        <w:t xml:space="preserve">unktā vārdus </w:t>
      </w:r>
      <w:r w:rsidR="00D630B3" w:rsidRPr="00065F75">
        <w:rPr>
          <w:rFonts w:ascii="Times New Roman" w:hAnsi="Times New Roman" w:cs="Times New Roman"/>
          <w:sz w:val="28"/>
          <w:szCs w:val="28"/>
        </w:rPr>
        <w:t>"</w:t>
      </w:r>
      <w:r w:rsidR="009C565E" w:rsidRPr="00065F75">
        <w:rPr>
          <w:rFonts w:ascii="Times New Roman" w:hAnsi="Times New Roman" w:cs="Times New Roman"/>
          <w:sz w:val="28"/>
          <w:szCs w:val="28"/>
        </w:rPr>
        <w:t>citam komersantam vai iestādei</w:t>
      </w:r>
      <w:r w:rsidR="00D630B3" w:rsidRPr="00065F75">
        <w:rPr>
          <w:rFonts w:ascii="Times New Roman" w:hAnsi="Times New Roman" w:cs="Times New Roman"/>
          <w:sz w:val="28"/>
          <w:szCs w:val="28"/>
        </w:rPr>
        <w:t>"</w:t>
      </w:r>
      <w:r w:rsidR="009C565E" w:rsidRPr="00065F75">
        <w:rPr>
          <w:rFonts w:ascii="Times New Roman" w:hAnsi="Times New Roman" w:cs="Times New Roman"/>
          <w:sz w:val="28"/>
          <w:szCs w:val="28"/>
        </w:rPr>
        <w:t xml:space="preserve"> ar vārdiem </w:t>
      </w:r>
      <w:r w:rsidR="00D630B3" w:rsidRPr="00065F75">
        <w:rPr>
          <w:rFonts w:ascii="Times New Roman" w:hAnsi="Times New Roman" w:cs="Times New Roman"/>
          <w:sz w:val="28"/>
          <w:szCs w:val="28"/>
        </w:rPr>
        <w:t>"</w:t>
      </w:r>
      <w:r w:rsidR="009C565E" w:rsidRPr="00065F75">
        <w:rPr>
          <w:rFonts w:ascii="Times New Roman" w:hAnsi="Times New Roman" w:cs="Times New Roman"/>
          <w:sz w:val="28"/>
          <w:szCs w:val="28"/>
        </w:rPr>
        <w:t>citai personai</w:t>
      </w:r>
      <w:r w:rsidR="00D630B3" w:rsidRPr="00065F75">
        <w:rPr>
          <w:rFonts w:ascii="Times New Roman" w:hAnsi="Times New Roman" w:cs="Times New Roman"/>
          <w:sz w:val="28"/>
          <w:szCs w:val="28"/>
        </w:rPr>
        <w:t>"</w:t>
      </w:r>
      <w:r w:rsidR="00D822F9" w:rsidRPr="00065F75">
        <w:rPr>
          <w:rFonts w:ascii="Times New Roman" w:hAnsi="Times New Roman" w:cs="Times New Roman"/>
          <w:sz w:val="28"/>
          <w:szCs w:val="28"/>
        </w:rPr>
        <w:t>;</w:t>
      </w:r>
    </w:p>
    <w:p w14:paraId="13623D14" w14:textId="0919444D" w:rsidR="009928B3" w:rsidRPr="00065F75" w:rsidRDefault="00937246" w:rsidP="008730CF">
      <w:pPr>
        <w:shd w:val="clear" w:color="auto" w:fill="FFFFFF"/>
        <w:spacing w:after="0" w:line="240" w:lineRule="auto"/>
        <w:ind w:firstLine="720"/>
        <w:jc w:val="both"/>
        <w:rPr>
          <w:rFonts w:ascii="Times New Roman" w:eastAsia="Times New Roman" w:hAnsi="Times New Roman" w:cs="Times New Roman"/>
          <w:iCs/>
          <w:sz w:val="28"/>
          <w:szCs w:val="28"/>
        </w:rPr>
      </w:pPr>
      <w:r w:rsidRPr="00065F75">
        <w:rPr>
          <w:rFonts w:ascii="Times New Roman" w:hAnsi="Times New Roman" w:cs="Times New Roman"/>
          <w:sz w:val="28"/>
          <w:szCs w:val="28"/>
        </w:rPr>
        <w:t>1.1</w:t>
      </w:r>
      <w:r w:rsidR="00293EC1" w:rsidRPr="00065F75">
        <w:rPr>
          <w:rFonts w:ascii="Times New Roman" w:hAnsi="Times New Roman" w:cs="Times New Roman"/>
          <w:sz w:val="28"/>
          <w:szCs w:val="28"/>
        </w:rPr>
        <w:t>7</w:t>
      </w:r>
      <w:r w:rsidRPr="00065F75">
        <w:rPr>
          <w:rFonts w:ascii="Times New Roman" w:hAnsi="Times New Roman" w:cs="Times New Roman"/>
          <w:sz w:val="28"/>
          <w:szCs w:val="28"/>
        </w:rPr>
        <w:t>.</w:t>
      </w:r>
      <w:r w:rsidR="009C565E" w:rsidRPr="00065F75">
        <w:rPr>
          <w:rFonts w:ascii="Times New Roman" w:hAnsi="Times New Roman" w:cs="Times New Roman"/>
          <w:sz w:val="28"/>
          <w:szCs w:val="28"/>
        </w:rPr>
        <w:t xml:space="preserve"> </w:t>
      </w:r>
      <w:r w:rsidR="00D822F9" w:rsidRPr="00065F75">
        <w:rPr>
          <w:rFonts w:ascii="Times New Roman" w:hAnsi="Times New Roman" w:cs="Times New Roman"/>
          <w:sz w:val="28"/>
          <w:szCs w:val="28"/>
        </w:rPr>
        <w:t>izteikt</w:t>
      </w:r>
      <w:r w:rsidR="009C565E" w:rsidRPr="00065F75">
        <w:rPr>
          <w:rFonts w:ascii="Times New Roman" w:eastAsia="Times New Roman" w:hAnsi="Times New Roman" w:cs="Times New Roman"/>
          <w:iCs/>
          <w:sz w:val="28"/>
          <w:szCs w:val="28"/>
        </w:rPr>
        <w:t xml:space="preserve"> 5</w:t>
      </w:r>
      <w:r w:rsidR="00D630B3" w:rsidRPr="00065F75">
        <w:rPr>
          <w:rFonts w:ascii="Times New Roman" w:eastAsia="Times New Roman" w:hAnsi="Times New Roman" w:cs="Times New Roman"/>
          <w:iCs/>
          <w:sz w:val="28"/>
          <w:szCs w:val="28"/>
        </w:rPr>
        <w:t>. p</w:t>
      </w:r>
      <w:r w:rsidR="009C565E" w:rsidRPr="00065F75">
        <w:rPr>
          <w:rFonts w:ascii="Times New Roman" w:eastAsia="Times New Roman" w:hAnsi="Times New Roman" w:cs="Times New Roman"/>
          <w:iCs/>
          <w:sz w:val="28"/>
          <w:szCs w:val="28"/>
        </w:rPr>
        <w:t xml:space="preserve">ielikuma </w:t>
      </w:r>
      <w:r w:rsidR="009C565E" w:rsidRPr="00065F75">
        <w:rPr>
          <w:rFonts w:ascii="Times New Roman" w:hAnsi="Times New Roman" w:cs="Times New Roman"/>
          <w:sz w:val="28"/>
          <w:szCs w:val="28"/>
        </w:rPr>
        <w:t>18.2</w:t>
      </w:r>
      <w:r w:rsidR="00F73433" w:rsidRPr="00065F75">
        <w:rPr>
          <w:rFonts w:ascii="Times New Roman" w:hAnsi="Times New Roman" w:cs="Times New Roman"/>
          <w:sz w:val="28"/>
          <w:szCs w:val="28"/>
        </w:rPr>
        <w:t>.</w:t>
      </w:r>
      <w:r w:rsidR="009C565E" w:rsidRPr="00065F75">
        <w:rPr>
          <w:rFonts w:ascii="Times New Roman" w:hAnsi="Times New Roman" w:cs="Times New Roman"/>
          <w:sz w:val="28"/>
          <w:szCs w:val="28"/>
        </w:rPr>
        <w:t xml:space="preserve"> apakšpunktu šādā redakcijā: </w:t>
      </w:r>
    </w:p>
    <w:p w14:paraId="13623D15" w14:textId="77777777" w:rsidR="00862717" w:rsidRPr="00065F75" w:rsidRDefault="00862717"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D16" w14:textId="5F81C86E" w:rsidR="00474A5F" w:rsidRPr="00065F75" w:rsidRDefault="00D630B3"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w:t>
      </w:r>
      <w:r w:rsidR="00D822F9" w:rsidRPr="00065F75">
        <w:rPr>
          <w:rFonts w:ascii="Times New Roman" w:hAnsi="Times New Roman" w:cs="Times New Roman"/>
          <w:sz w:val="28"/>
          <w:szCs w:val="28"/>
        </w:rPr>
        <w:t xml:space="preserve">18.2. </w:t>
      </w:r>
      <w:r w:rsidR="00D822F9" w:rsidRPr="00065F75">
        <w:rPr>
          <w:rFonts w:ascii="Times New Roman" w:hAnsi="Times New Roman" w:cs="Times New Roman"/>
          <w:sz w:val="28"/>
          <w:szCs w:val="28"/>
          <w:shd w:val="clear" w:color="auto" w:fill="FFFFFF"/>
        </w:rPr>
        <w:t>rindā C2 norāda atkritumu klases kodu (saskaņā ar Ministru kabineta noteikumu Nr. 302</w:t>
      </w:r>
      <w:r w:rsidR="00293EC1" w:rsidRPr="00065F75">
        <w:rPr>
          <w:rFonts w:ascii="Times New Roman" w:hAnsi="Times New Roman" w:cs="Times New Roman"/>
          <w:sz w:val="28"/>
          <w:szCs w:val="28"/>
          <w:shd w:val="clear" w:color="auto" w:fill="FFFFFF"/>
        </w:rPr>
        <w:t>  </w:t>
      </w:r>
      <w:r w:rsidR="00D822F9" w:rsidRPr="00065F75">
        <w:rPr>
          <w:rFonts w:ascii="Times New Roman" w:hAnsi="Times New Roman" w:cs="Times New Roman"/>
          <w:sz w:val="28"/>
          <w:szCs w:val="28"/>
          <w:shd w:val="clear" w:color="auto" w:fill="FFFFFF"/>
        </w:rPr>
        <w:t>pielikumu</w:t>
      </w:r>
      <w:r w:rsidR="001F4149" w:rsidRPr="00065F75">
        <w:rPr>
          <w:rFonts w:ascii="Times New Roman" w:hAnsi="Times New Roman" w:cs="Times New Roman"/>
          <w:sz w:val="28"/>
          <w:szCs w:val="28"/>
          <w:shd w:val="clear" w:color="auto" w:fill="FFFFFF"/>
        </w:rPr>
        <w:t>)</w:t>
      </w:r>
      <w:r w:rsidR="00D822F9" w:rsidRPr="00065F75">
        <w:rPr>
          <w:rFonts w:ascii="Times New Roman" w:hAnsi="Times New Roman" w:cs="Times New Roman"/>
          <w:sz w:val="28"/>
          <w:szCs w:val="28"/>
          <w:shd w:val="clear" w:color="auto" w:fill="FFFFFF"/>
        </w:rPr>
        <w:t xml:space="preserve">. </w:t>
      </w:r>
      <w:r w:rsidR="009C565E" w:rsidRPr="00065F75">
        <w:rPr>
          <w:rFonts w:ascii="Times New Roman" w:hAnsi="Times New Roman" w:cs="Times New Roman"/>
          <w:sz w:val="28"/>
          <w:szCs w:val="28"/>
        </w:rPr>
        <w:t xml:space="preserve">Slēgtās vai </w:t>
      </w:r>
      <w:proofErr w:type="spellStart"/>
      <w:r w:rsidR="009C565E" w:rsidRPr="00065F75">
        <w:rPr>
          <w:rFonts w:ascii="Times New Roman" w:hAnsi="Times New Roman" w:cs="Times New Roman"/>
          <w:sz w:val="28"/>
          <w:szCs w:val="28"/>
        </w:rPr>
        <w:t>rekultivētās</w:t>
      </w:r>
      <w:proofErr w:type="spellEnd"/>
      <w:r w:rsidR="009C565E" w:rsidRPr="00065F75">
        <w:rPr>
          <w:rFonts w:ascii="Times New Roman" w:hAnsi="Times New Roman" w:cs="Times New Roman"/>
          <w:sz w:val="28"/>
          <w:szCs w:val="28"/>
        </w:rPr>
        <w:t xml:space="preserve"> izgāztuvēs atraktos atkritumus norāda ar attiecīgo kodu (saskaņā ar Ministru kabineta noteikumu Nr.</w:t>
      </w:r>
      <w:r w:rsidR="00F73433" w:rsidRPr="00065F75">
        <w:rPr>
          <w:rFonts w:ascii="Times New Roman" w:hAnsi="Times New Roman" w:cs="Times New Roman"/>
          <w:sz w:val="28"/>
          <w:szCs w:val="28"/>
        </w:rPr>
        <w:t> </w:t>
      </w:r>
      <w:r w:rsidR="009C565E" w:rsidRPr="00065F75">
        <w:rPr>
          <w:rFonts w:ascii="Times New Roman" w:hAnsi="Times New Roman" w:cs="Times New Roman"/>
          <w:sz w:val="28"/>
          <w:szCs w:val="28"/>
        </w:rPr>
        <w:t>302</w:t>
      </w:r>
      <w:r w:rsidR="000516FC" w:rsidRPr="00065F75">
        <w:rPr>
          <w:rStyle w:val="apple-converted-space"/>
          <w:rFonts w:ascii="Times New Roman" w:hAnsi="Times New Roman" w:cs="Times New Roman"/>
          <w:sz w:val="28"/>
          <w:szCs w:val="28"/>
        </w:rPr>
        <w:t> </w:t>
      </w:r>
      <w:r w:rsidR="009C565E" w:rsidRPr="00065F75">
        <w:rPr>
          <w:rFonts w:ascii="Times New Roman" w:hAnsi="Times New Roman" w:cs="Times New Roman"/>
          <w:sz w:val="28"/>
          <w:szCs w:val="28"/>
        </w:rPr>
        <w:t>pielikumu</w:t>
      </w:r>
      <w:r w:rsidR="00912937" w:rsidRPr="00065F75">
        <w:rPr>
          <w:rFonts w:ascii="Times New Roman" w:hAnsi="Times New Roman" w:cs="Times New Roman"/>
          <w:sz w:val="28"/>
          <w:szCs w:val="28"/>
        </w:rPr>
        <w:t>)</w:t>
      </w:r>
      <w:r w:rsidR="00AA5B13" w:rsidRPr="00065F75">
        <w:rPr>
          <w:rFonts w:ascii="Times New Roman" w:hAnsi="Times New Roman" w:cs="Times New Roman"/>
          <w:sz w:val="28"/>
          <w:szCs w:val="28"/>
        </w:rPr>
        <w:t>.</w:t>
      </w:r>
      <w:r w:rsidRPr="00065F75">
        <w:rPr>
          <w:rFonts w:ascii="Times New Roman" w:hAnsi="Times New Roman" w:cs="Times New Roman"/>
          <w:sz w:val="28"/>
          <w:szCs w:val="28"/>
        </w:rPr>
        <w:t>"</w:t>
      </w:r>
      <w:r w:rsidR="00766CBD" w:rsidRPr="00065F75">
        <w:rPr>
          <w:rFonts w:ascii="Times New Roman" w:hAnsi="Times New Roman" w:cs="Times New Roman"/>
          <w:sz w:val="28"/>
          <w:szCs w:val="28"/>
        </w:rPr>
        <w:t>;</w:t>
      </w:r>
    </w:p>
    <w:p w14:paraId="13623D17" w14:textId="77777777" w:rsidR="003278B5" w:rsidRPr="00065F75" w:rsidRDefault="003278B5"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6DF9C785" w14:textId="3B32976F" w:rsidR="00766CBD" w:rsidRPr="00065F75" w:rsidRDefault="00525DE2"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1</w:t>
      </w:r>
      <w:r w:rsidR="00937246" w:rsidRPr="00065F75">
        <w:rPr>
          <w:rFonts w:ascii="Times New Roman" w:hAnsi="Times New Roman" w:cs="Times New Roman"/>
          <w:sz w:val="28"/>
          <w:szCs w:val="28"/>
        </w:rPr>
        <w:t>.</w:t>
      </w:r>
      <w:r w:rsidR="00225642" w:rsidRPr="00065F75">
        <w:rPr>
          <w:rFonts w:ascii="Times New Roman" w:hAnsi="Times New Roman" w:cs="Times New Roman"/>
          <w:sz w:val="28"/>
          <w:szCs w:val="28"/>
        </w:rPr>
        <w:t>1</w:t>
      </w:r>
      <w:r w:rsidR="00293EC1" w:rsidRPr="00065F75">
        <w:rPr>
          <w:rFonts w:ascii="Times New Roman" w:hAnsi="Times New Roman" w:cs="Times New Roman"/>
          <w:sz w:val="28"/>
          <w:szCs w:val="28"/>
        </w:rPr>
        <w:t>8</w:t>
      </w:r>
      <w:r w:rsidR="00937246" w:rsidRPr="00065F75">
        <w:rPr>
          <w:rFonts w:ascii="Times New Roman" w:hAnsi="Times New Roman" w:cs="Times New Roman"/>
          <w:sz w:val="28"/>
          <w:szCs w:val="28"/>
        </w:rPr>
        <w:t>.</w:t>
      </w:r>
      <w:r w:rsidR="009C565E" w:rsidRPr="00065F75">
        <w:rPr>
          <w:rFonts w:ascii="Times New Roman" w:hAnsi="Times New Roman" w:cs="Times New Roman"/>
          <w:sz w:val="28"/>
          <w:szCs w:val="28"/>
        </w:rPr>
        <w:t xml:space="preserve"> </w:t>
      </w:r>
      <w:r w:rsidR="00766CBD" w:rsidRPr="00065F75">
        <w:rPr>
          <w:rFonts w:ascii="Times New Roman" w:hAnsi="Times New Roman" w:cs="Times New Roman"/>
          <w:sz w:val="28"/>
          <w:szCs w:val="28"/>
        </w:rPr>
        <w:t>izteikt</w:t>
      </w:r>
      <w:r w:rsidR="009C565E" w:rsidRPr="00065F75">
        <w:rPr>
          <w:rFonts w:ascii="Times New Roman" w:eastAsia="Times New Roman" w:hAnsi="Times New Roman" w:cs="Times New Roman"/>
          <w:iCs/>
          <w:sz w:val="28"/>
          <w:szCs w:val="28"/>
        </w:rPr>
        <w:t xml:space="preserve"> 5</w:t>
      </w:r>
      <w:r w:rsidR="00D630B3" w:rsidRPr="00065F75">
        <w:rPr>
          <w:rFonts w:ascii="Times New Roman" w:eastAsia="Times New Roman" w:hAnsi="Times New Roman" w:cs="Times New Roman"/>
          <w:iCs/>
          <w:sz w:val="28"/>
          <w:szCs w:val="28"/>
        </w:rPr>
        <w:t>. p</w:t>
      </w:r>
      <w:r w:rsidR="009C565E" w:rsidRPr="00065F75">
        <w:rPr>
          <w:rFonts w:ascii="Times New Roman" w:eastAsia="Times New Roman" w:hAnsi="Times New Roman" w:cs="Times New Roman"/>
          <w:iCs/>
          <w:sz w:val="28"/>
          <w:szCs w:val="28"/>
        </w:rPr>
        <w:t xml:space="preserve">ielikuma </w:t>
      </w:r>
      <w:r w:rsidR="009C565E" w:rsidRPr="00065F75">
        <w:rPr>
          <w:rFonts w:ascii="Times New Roman" w:hAnsi="Times New Roman" w:cs="Times New Roman"/>
          <w:sz w:val="28"/>
          <w:szCs w:val="28"/>
        </w:rPr>
        <w:t>20</w:t>
      </w:r>
      <w:r w:rsidR="00D630B3" w:rsidRPr="00065F75">
        <w:rPr>
          <w:rFonts w:ascii="Times New Roman" w:hAnsi="Times New Roman" w:cs="Times New Roman"/>
          <w:sz w:val="28"/>
          <w:szCs w:val="28"/>
        </w:rPr>
        <w:t>. p</w:t>
      </w:r>
      <w:r w:rsidR="009C565E" w:rsidRPr="00065F75">
        <w:rPr>
          <w:rFonts w:ascii="Times New Roman" w:hAnsi="Times New Roman" w:cs="Times New Roman"/>
          <w:sz w:val="28"/>
          <w:szCs w:val="28"/>
        </w:rPr>
        <w:t>unkt</w:t>
      </w:r>
      <w:r w:rsidR="00766CBD" w:rsidRPr="00065F75">
        <w:rPr>
          <w:rFonts w:ascii="Times New Roman" w:hAnsi="Times New Roman" w:cs="Times New Roman"/>
          <w:sz w:val="28"/>
          <w:szCs w:val="28"/>
        </w:rPr>
        <w:t>u šādā redakcijā:</w:t>
      </w:r>
    </w:p>
    <w:p w14:paraId="52C68427" w14:textId="77777777" w:rsidR="00766CBD" w:rsidRPr="00065F75" w:rsidRDefault="00766CBD" w:rsidP="008730CF">
      <w:pPr>
        <w:shd w:val="clear" w:color="auto" w:fill="FFFFFF"/>
        <w:spacing w:after="0" w:line="240" w:lineRule="auto"/>
        <w:ind w:firstLine="720"/>
        <w:jc w:val="both"/>
        <w:rPr>
          <w:rFonts w:ascii="Times New Roman" w:hAnsi="Times New Roman" w:cs="Times New Roman"/>
          <w:sz w:val="28"/>
          <w:szCs w:val="28"/>
        </w:rPr>
      </w:pPr>
    </w:p>
    <w:p w14:paraId="41E5BD44" w14:textId="7E31C3DF" w:rsidR="00766CBD" w:rsidRPr="00065F75" w:rsidRDefault="00766CBD"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 xml:space="preserve">"20. </w:t>
      </w:r>
      <w:r w:rsidRPr="00065F75">
        <w:rPr>
          <w:rFonts w:ascii="Times New Roman" w:hAnsi="Times New Roman" w:cs="Times New Roman"/>
          <w:sz w:val="28"/>
          <w:szCs w:val="28"/>
          <w:shd w:val="clear" w:color="auto" w:fill="FFFFFF"/>
        </w:rPr>
        <w:t xml:space="preserve"> Rindā C5 pārskata iesniedzējs norāda rindā C2 norādīto atkritumu (konkrētie ar atkritumu klases kodiem norādītie atkritumi) daudzumu, kas glabājas operatora vai komersanta uzņēmumā uz pārskata gada sākumu. Atkritumu poligoni norāda to atkritumu daudzumu, kas ir uzkrāts un vēl nav apglabāts pārskata gada sākumā. </w:t>
      </w:r>
      <w:r w:rsidRPr="00065F75">
        <w:rPr>
          <w:rFonts w:ascii="Times New Roman" w:hAnsi="Times New Roman" w:cs="Times New Roman"/>
          <w:sz w:val="28"/>
          <w:szCs w:val="28"/>
        </w:rPr>
        <w:t xml:space="preserve">Atkritumu apsaimniekotājs, kas veic slēgtas vai </w:t>
      </w:r>
      <w:proofErr w:type="spellStart"/>
      <w:r w:rsidRPr="00065F75">
        <w:rPr>
          <w:rFonts w:ascii="Times New Roman" w:hAnsi="Times New Roman" w:cs="Times New Roman"/>
          <w:sz w:val="28"/>
          <w:szCs w:val="28"/>
        </w:rPr>
        <w:t>rekultivētas</w:t>
      </w:r>
      <w:proofErr w:type="spellEnd"/>
      <w:r w:rsidRPr="00065F75">
        <w:rPr>
          <w:rFonts w:ascii="Times New Roman" w:hAnsi="Times New Roman" w:cs="Times New Roman"/>
          <w:sz w:val="28"/>
          <w:szCs w:val="28"/>
        </w:rPr>
        <w:t xml:space="preserve"> izgāztuves atrakšanu un tajā esošo atkritumu pāršķirošanu, norāda atkritumu daudzumu, kas atrodas konkrētajā izgāztuvē pārskata gada sākumā.";</w:t>
      </w:r>
    </w:p>
    <w:p w14:paraId="13623D1D" w14:textId="77777777" w:rsidR="003278B5" w:rsidRPr="00065F75" w:rsidRDefault="003278B5"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D1E" w14:textId="53E8C678" w:rsidR="00D060BA" w:rsidRPr="00065F75" w:rsidRDefault="00937246" w:rsidP="008730CF">
      <w:pPr>
        <w:shd w:val="clear" w:color="auto" w:fill="FFFFFF"/>
        <w:spacing w:after="0" w:line="240" w:lineRule="auto"/>
        <w:ind w:firstLine="720"/>
        <w:jc w:val="both"/>
        <w:rPr>
          <w:rFonts w:ascii="Times New Roman" w:eastAsia="Times New Roman" w:hAnsi="Times New Roman" w:cs="Times New Roman"/>
          <w:iCs/>
          <w:sz w:val="28"/>
          <w:szCs w:val="28"/>
        </w:rPr>
      </w:pPr>
      <w:r w:rsidRPr="00065F75">
        <w:rPr>
          <w:rFonts w:ascii="Times New Roman" w:hAnsi="Times New Roman" w:cs="Times New Roman"/>
          <w:sz w:val="28"/>
          <w:szCs w:val="28"/>
        </w:rPr>
        <w:t>1.</w:t>
      </w:r>
      <w:r w:rsidR="00293EC1" w:rsidRPr="00065F75">
        <w:rPr>
          <w:rFonts w:ascii="Times New Roman" w:hAnsi="Times New Roman" w:cs="Times New Roman"/>
          <w:sz w:val="28"/>
          <w:szCs w:val="28"/>
        </w:rPr>
        <w:t>19</w:t>
      </w:r>
      <w:r w:rsidRPr="00065F75">
        <w:rPr>
          <w:rFonts w:ascii="Times New Roman" w:hAnsi="Times New Roman" w:cs="Times New Roman"/>
          <w:sz w:val="28"/>
          <w:szCs w:val="28"/>
        </w:rPr>
        <w:t>.</w:t>
      </w:r>
      <w:r w:rsidR="009C565E" w:rsidRPr="00065F75">
        <w:rPr>
          <w:rFonts w:ascii="Times New Roman" w:hAnsi="Times New Roman" w:cs="Times New Roman"/>
          <w:sz w:val="28"/>
          <w:szCs w:val="28"/>
        </w:rPr>
        <w:t xml:space="preserve"> </w:t>
      </w:r>
      <w:r w:rsidR="007F16E4" w:rsidRPr="00065F75">
        <w:rPr>
          <w:rFonts w:ascii="Times New Roman" w:hAnsi="Times New Roman" w:cs="Times New Roman"/>
          <w:sz w:val="28"/>
          <w:szCs w:val="28"/>
        </w:rPr>
        <w:t>p</w:t>
      </w:r>
      <w:r w:rsidR="009C565E" w:rsidRPr="00065F75">
        <w:rPr>
          <w:rFonts w:ascii="Times New Roman" w:hAnsi="Times New Roman" w:cs="Times New Roman"/>
          <w:sz w:val="28"/>
          <w:szCs w:val="28"/>
        </w:rPr>
        <w:t>apildināt</w:t>
      </w:r>
      <w:r w:rsidR="009C565E" w:rsidRPr="00065F75">
        <w:rPr>
          <w:rFonts w:ascii="Times New Roman" w:eastAsia="Times New Roman" w:hAnsi="Times New Roman" w:cs="Times New Roman"/>
          <w:iCs/>
          <w:sz w:val="28"/>
          <w:szCs w:val="28"/>
        </w:rPr>
        <w:t xml:space="preserve"> 5</w:t>
      </w:r>
      <w:r w:rsidR="00D630B3" w:rsidRPr="00065F75">
        <w:rPr>
          <w:rFonts w:ascii="Times New Roman" w:eastAsia="Times New Roman" w:hAnsi="Times New Roman" w:cs="Times New Roman"/>
          <w:iCs/>
          <w:sz w:val="28"/>
          <w:szCs w:val="28"/>
        </w:rPr>
        <w:t>. p</w:t>
      </w:r>
      <w:r w:rsidR="009C565E" w:rsidRPr="00065F75">
        <w:rPr>
          <w:rFonts w:ascii="Times New Roman" w:eastAsia="Times New Roman" w:hAnsi="Times New Roman" w:cs="Times New Roman"/>
          <w:iCs/>
          <w:sz w:val="28"/>
          <w:szCs w:val="28"/>
        </w:rPr>
        <w:t xml:space="preserve">ielikuma </w:t>
      </w:r>
      <w:r w:rsidR="009C565E" w:rsidRPr="00065F75">
        <w:rPr>
          <w:rFonts w:ascii="Times New Roman" w:hAnsi="Times New Roman" w:cs="Times New Roman"/>
          <w:sz w:val="28"/>
          <w:szCs w:val="28"/>
        </w:rPr>
        <w:t>21</w:t>
      </w:r>
      <w:r w:rsidR="00D630B3" w:rsidRPr="00065F75">
        <w:rPr>
          <w:rFonts w:ascii="Times New Roman" w:hAnsi="Times New Roman" w:cs="Times New Roman"/>
          <w:sz w:val="28"/>
          <w:szCs w:val="28"/>
        </w:rPr>
        <w:t>. p</w:t>
      </w:r>
      <w:r w:rsidR="009C565E" w:rsidRPr="00065F75">
        <w:rPr>
          <w:rFonts w:ascii="Times New Roman" w:hAnsi="Times New Roman" w:cs="Times New Roman"/>
          <w:sz w:val="28"/>
          <w:szCs w:val="28"/>
        </w:rPr>
        <w:t>unktu ar</w:t>
      </w:r>
      <w:r w:rsidR="00B20B03" w:rsidRPr="00065F75">
        <w:rPr>
          <w:rFonts w:ascii="Times New Roman" w:hAnsi="Times New Roman" w:cs="Times New Roman"/>
          <w:sz w:val="28"/>
          <w:szCs w:val="28"/>
        </w:rPr>
        <w:t xml:space="preserve"> otro</w:t>
      </w:r>
      <w:r w:rsidR="009C565E" w:rsidRPr="00065F75">
        <w:rPr>
          <w:rFonts w:ascii="Times New Roman" w:hAnsi="Times New Roman" w:cs="Times New Roman"/>
          <w:sz w:val="28"/>
          <w:szCs w:val="28"/>
        </w:rPr>
        <w:t xml:space="preserve"> teikumu šādā redakcijā:</w:t>
      </w:r>
    </w:p>
    <w:p w14:paraId="13623D1F" w14:textId="77777777" w:rsidR="003278B5" w:rsidRPr="00065F75" w:rsidRDefault="003278B5"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D20" w14:textId="4258B062" w:rsidR="00912937" w:rsidRPr="00065F75" w:rsidRDefault="00D630B3"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w:t>
      </w:r>
      <w:r w:rsidR="009C565E" w:rsidRPr="00065F75">
        <w:rPr>
          <w:rFonts w:ascii="Times New Roman" w:hAnsi="Times New Roman" w:cs="Times New Roman"/>
          <w:sz w:val="28"/>
          <w:szCs w:val="28"/>
        </w:rPr>
        <w:t>Atkritumu tirgotāji un atkritumu apsaimniekošanas starpnieki norāda no atkritumu radītājiem (atkritumu izcelsmes vietām) pieņemto un apsaimniekoto atkritumu daudzumu tonnās, ar k</w:t>
      </w:r>
      <w:r w:rsidR="00B20B03" w:rsidRPr="00065F75">
        <w:rPr>
          <w:rFonts w:ascii="Times New Roman" w:hAnsi="Times New Roman" w:cs="Times New Roman"/>
          <w:sz w:val="28"/>
          <w:szCs w:val="28"/>
        </w:rPr>
        <w:t>uriem</w:t>
      </w:r>
      <w:r w:rsidR="009C565E" w:rsidRPr="00065F75">
        <w:rPr>
          <w:rFonts w:ascii="Times New Roman" w:hAnsi="Times New Roman" w:cs="Times New Roman"/>
          <w:sz w:val="28"/>
          <w:szCs w:val="28"/>
        </w:rPr>
        <w:t xml:space="preserve"> veikuši </w:t>
      </w:r>
      <w:r w:rsidR="00306346" w:rsidRPr="00065F75">
        <w:rPr>
          <w:rFonts w:ascii="Times New Roman" w:hAnsi="Times New Roman" w:cs="Times New Roman"/>
          <w:sz w:val="28"/>
          <w:szCs w:val="28"/>
        </w:rPr>
        <w:t xml:space="preserve">attiecīgas </w:t>
      </w:r>
      <w:r w:rsidR="009C565E" w:rsidRPr="00065F75">
        <w:rPr>
          <w:rFonts w:ascii="Times New Roman" w:hAnsi="Times New Roman" w:cs="Times New Roman"/>
          <w:sz w:val="28"/>
          <w:szCs w:val="28"/>
        </w:rPr>
        <w:t>darbības.</w:t>
      </w:r>
      <w:r w:rsidRPr="00065F75">
        <w:rPr>
          <w:rFonts w:ascii="Times New Roman" w:hAnsi="Times New Roman" w:cs="Times New Roman"/>
          <w:sz w:val="28"/>
          <w:szCs w:val="28"/>
        </w:rPr>
        <w:t>"</w:t>
      </w:r>
      <w:r w:rsidR="00306346" w:rsidRPr="00065F75">
        <w:rPr>
          <w:rFonts w:ascii="Times New Roman" w:hAnsi="Times New Roman" w:cs="Times New Roman"/>
          <w:sz w:val="28"/>
          <w:szCs w:val="28"/>
        </w:rPr>
        <w:t>;</w:t>
      </w:r>
    </w:p>
    <w:p w14:paraId="13623D21" w14:textId="77777777" w:rsidR="003278B5" w:rsidRPr="00065F75" w:rsidRDefault="003278B5"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D24" w14:textId="1DB0F242" w:rsidR="00D339F4" w:rsidRPr="00065F75" w:rsidRDefault="00937246"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1.2</w:t>
      </w:r>
      <w:r w:rsidR="00293EC1" w:rsidRPr="00065F75">
        <w:rPr>
          <w:rFonts w:ascii="Times New Roman" w:hAnsi="Times New Roman" w:cs="Times New Roman"/>
          <w:sz w:val="28"/>
          <w:szCs w:val="28"/>
        </w:rPr>
        <w:t>0</w:t>
      </w:r>
      <w:r w:rsidR="009C565E" w:rsidRPr="00065F75">
        <w:rPr>
          <w:rFonts w:ascii="Times New Roman" w:hAnsi="Times New Roman" w:cs="Times New Roman"/>
          <w:sz w:val="28"/>
          <w:szCs w:val="28"/>
        </w:rPr>
        <w:t xml:space="preserve">. </w:t>
      </w:r>
      <w:r w:rsidR="007F16E4" w:rsidRPr="00065F75">
        <w:rPr>
          <w:rFonts w:ascii="Times New Roman" w:hAnsi="Times New Roman" w:cs="Times New Roman"/>
          <w:sz w:val="28"/>
          <w:szCs w:val="28"/>
        </w:rPr>
        <w:t>p</w:t>
      </w:r>
      <w:r w:rsidR="009C565E" w:rsidRPr="00065F75">
        <w:rPr>
          <w:rFonts w:ascii="Times New Roman" w:hAnsi="Times New Roman" w:cs="Times New Roman"/>
          <w:sz w:val="28"/>
          <w:szCs w:val="28"/>
        </w:rPr>
        <w:t>apildināt</w:t>
      </w:r>
      <w:r w:rsidR="009C565E" w:rsidRPr="00065F75">
        <w:rPr>
          <w:rFonts w:ascii="Times New Roman" w:eastAsia="Times New Roman" w:hAnsi="Times New Roman" w:cs="Times New Roman"/>
          <w:iCs/>
          <w:sz w:val="28"/>
          <w:szCs w:val="28"/>
        </w:rPr>
        <w:t xml:space="preserve"> 5</w:t>
      </w:r>
      <w:r w:rsidR="00D630B3" w:rsidRPr="00065F75">
        <w:rPr>
          <w:rFonts w:ascii="Times New Roman" w:eastAsia="Times New Roman" w:hAnsi="Times New Roman" w:cs="Times New Roman"/>
          <w:iCs/>
          <w:sz w:val="28"/>
          <w:szCs w:val="28"/>
        </w:rPr>
        <w:t>. p</w:t>
      </w:r>
      <w:r w:rsidR="009C565E" w:rsidRPr="00065F75">
        <w:rPr>
          <w:rFonts w:ascii="Times New Roman" w:eastAsia="Times New Roman" w:hAnsi="Times New Roman" w:cs="Times New Roman"/>
          <w:iCs/>
          <w:sz w:val="28"/>
          <w:szCs w:val="28"/>
        </w:rPr>
        <w:t xml:space="preserve">ielikuma </w:t>
      </w:r>
      <w:r w:rsidR="009C565E" w:rsidRPr="00065F75">
        <w:rPr>
          <w:rFonts w:ascii="Times New Roman" w:hAnsi="Times New Roman" w:cs="Times New Roman"/>
          <w:sz w:val="28"/>
          <w:szCs w:val="28"/>
        </w:rPr>
        <w:t>22</w:t>
      </w:r>
      <w:r w:rsidR="00D630B3" w:rsidRPr="00065F75">
        <w:rPr>
          <w:rFonts w:ascii="Times New Roman" w:hAnsi="Times New Roman" w:cs="Times New Roman"/>
          <w:sz w:val="28"/>
          <w:szCs w:val="28"/>
        </w:rPr>
        <w:t>. p</w:t>
      </w:r>
      <w:r w:rsidR="009C565E" w:rsidRPr="00065F75">
        <w:rPr>
          <w:rFonts w:ascii="Times New Roman" w:hAnsi="Times New Roman" w:cs="Times New Roman"/>
          <w:sz w:val="28"/>
          <w:szCs w:val="28"/>
        </w:rPr>
        <w:t xml:space="preserve">unktu </w:t>
      </w:r>
      <w:r w:rsidR="00F73433" w:rsidRPr="00065F75">
        <w:rPr>
          <w:rFonts w:ascii="Times New Roman" w:hAnsi="Times New Roman" w:cs="Times New Roman"/>
          <w:sz w:val="28"/>
          <w:szCs w:val="28"/>
        </w:rPr>
        <w:t>aiz</w:t>
      </w:r>
      <w:r w:rsidR="00B20B03" w:rsidRPr="00065F75">
        <w:rPr>
          <w:rFonts w:ascii="Times New Roman" w:hAnsi="Times New Roman" w:cs="Times New Roman"/>
          <w:sz w:val="28"/>
          <w:szCs w:val="28"/>
        </w:rPr>
        <w:t xml:space="preserve"> vārdiem "</w:t>
      </w:r>
      <w:r w:rsidR="00B20B03" w:rsidRPr="00065F75">
        <w:rPr>
          <w:rFonts w:ascii="Times New Roman" w:hAnsi="Times New Roman" w:cs="Times New Roman"/>
          <w:color w:val="222222"/>
          <w:sz w:val="28"/>
          <w:szCs w:val="28"/>
          <w:shd w:val="clear" w:color="auto" w:fill="FFFFFF"/>
        </w:rPr>
        <w:t xml:space="preserve">konkrētos atkritumus" ar tekstu </w:t>
      </w:r>
      <w:r w:rsidR="00D630B3" w:rsidRPr="00065F75">
        <w:rPr>
          <w:rFonts w:ascii="Times New Roman" w:hAnsi="Times New Roman" w:cs="Times New Roman"/>
          <w:sz w:val="28"/>
          <w:szCs w:val="28"/>
        </w:rPr>
        <w:t>"</w:t>
      </w:r>
      <w:r w:rsidR="00C85906" w:rsidRPr="00065F75">
        <w:rPr>
          <w:rFonts w:ascii="Times New Roman" w:hAnsi="Times New Roman" w:cs="Times New Roman"/>
          <w:bCs/>
          <w:sz w:val="28"/>
          <w:szCs w:val="28"/>
        </w:rPr>
        <w:t xml:space="preserve">tai skaitā atkritumi, kuri rodas slēgtu vai </w:t>
      </w:r>
      <w:proofErr w:type="spellStart"/>
      <w:r w:rsidR="00C85906" w:rsidRPr="00065F75">
        <w:rPr>
          <w:rFonts w:ascii="Times New Roman" w:hAnsi="Times New Roman" w:cs="Times New Roman"/>
          <w:bCs/>
          <w:sz w:val="28"/>
          <w:szCs w:val="28"/>
        </w:rPr>
        <w:t>rekultivētu</w:t>
      </w:r>
      <w:proofErr w:type="spellEnd"/>
      <w:r w:rsidR="00C85906" w:rsidRPr="00065F75">
        <w:rPr>
          <w:rFonts w:ascii="Times New Roman" w:hAnsi="Times New Roman" w:cs="Times New Roman"/>
          <w:bCs/>
          <w:sz w:val="28"/>
          <w:szCs w:val="28"/>
        </w:rPr>
        <w:t xml:space="preserve"> izgāztuvju atrakšanas un tajās apglabāto atkritumu pāršķirošanas procesā</w:t>
      </w:r>
      <w:r w:rsidR="009C565E" w:rsidRPr="00065F75">
        <w:rPr>
          <w:rFonts w:ascii="Times New Roman" w:hAnsi="Times New Roman" w:cs="Times New Roman"/>
          <w:sz w:val="28"/>
          <w:szCs w:val="28"/>
        </w:rPr>
        <w:t>. Atkritumu tirgotāji un atkritumu apsaimniekošanas starpnieki norāda no atkritumu apsaimniekotājiem pieņemto un apsaimniekoto atkritumu daudzumu tonnās, ar k</w:t>
      </w:r>
      <w:r w:rsidR="00B20B03" w:rsidRPr="00065F75">
        <w:rPr>
          <w:rFonts w:ascii="Times New Roman" w:hAnsi="Times New Roman" w:cs="Times New Roman"/>
          <w:sz w:val="28"/>
          <w:szCs w:val="28"/>
        </w:rPr>
        <w:t>uriem</w:t>
      </w:r>
      <w:r w:rsidR="009C565E" w:rsidRPr="00065F75">
        <w:rPr>
          <w:rFonts w:ascii="Times New Roman" w:hAnsi="Times New Roman" w:cs="Times New Roman"/>
          <w:sz w:val="28"/>
          <w:szCs w:val="28"/>
        </w:rPr>
        <w:t xml:space="preserve"> veikuši </w:t>
      </w:r>
      <w:r w:rsidR="00306346" w:rsidRPr="00065F75">
        <w:rPr>
          <w:rFonts w:ascii="Times New Roman" w:hAnsi="Times New Roman" w:cs="Times New Roman"/>
          <w:sz w:val="28"/>
          <w:szCs w:val="28"/>
        </w:rPr>
        <w:t xml:space="preserve">attiecīgas </w:t>
      </w:r>
      <w:r w:rsidR="009C565E" w:rsidRPr="00065F75">
        <w:rPr>
          <w:rFonts w:ascii="Times New Roman" w:hAnsi="Times New Roman" w:cs="Times New Roman"/>
          <w:sz w:val="28"/>
          <w:szCs w:val="28"/>
        </w:rPr>
        <w:t>darbības.</w:t>
      </w:r>
      <w:r w:rsidR="00D630B3" w:rsidRPr="00065F75">
        <w:rPr>
          <w:rFonts w:ascii="Times New Roman" w:hAnsi="Times New Roman" w:cs="Times New Roman"/>
          <w:sz w:val="28"/>
          <w:szCs w:val="28"/>
        </w:rPr>
        <w:t>"</w:t>
      </w:r>
      <w:r w:rsidR="00306346" w:rsidRPr="00065F75">
        <w:rPr>
          <w:rFonts w:ascii="Times New Roman" w:hAnsi="Times New Roman" w:cs="Times New Roman"/>
          <w:sz w:val="28"/>
          <w:szCs w:val="28"/>
        </w:rPr>
        <w:t>;</w:t>
      </w:r>
    </w:p>
    <w:p w14:paraId="13623D25" w14:textId="77777777" w:rsidR="003278B5" w:rsidRPr="00065F75" w:rsidRDefault="003278B5"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D26" w14:textId="30F0C743" w:rsidR="00876568" w:rsidRPr="00065F75" w:rsidRDefault="00937246" w:rsidP="008730CF">
      <w:pPr>
        <w:shd w:val="clear" w:color="auto" w:fill="FFFFFF"/>
        <w:spacing w:after="0" w:line="240" w:lineRule="auto"/>
        <w:ind w:firstLine="720"/>
        <w:jc w:val="both"/>
        <w:rPr>
          <w:rFonts w:ascii="Times New Roman" w:eastAsia="Times New Roman" w:hAnsi="Times New Roman" w:cs="Times New Roman"/>
          <w:iCs/>
          <w:sz w:val="28"/>
          <w:szCs w:val="28"/>
        </w:rPr>
      </w:pPr>
      <w:r w:rsidRPr="00065F75">
        <w:rPr>
          <w:rFonts w:ascii="Times New Roman" w:hAnsi="Times New Roman" w:cs="Times New Roman"/>
          <w:sz w:val="28"/>
          <w:szCs w:val="28"/>
        </w:rPr>
        <w:t>1.2</w:t>
      </w:r>
      <w:r w:rsidR="00293EC1" w:rsidRPr="00065F75">
        <w:rPr>
          <w:rFonts w:ascii="Times New Roman" w:hAnsi="Times New Roman" w:cs="Times New Roman"/>
          <w:sz w:val="28"/>
          <w:szCs w:val="28"/>
        </w:rPr>
        <w:t>1</w:t>
      </w:r>
      <w:r w:rsidR="009C565E" w:rsidRPr="00065F75">
        <w:rPr>
          <w:rFonts w:ascii="Times New Roman" w:hAnsi="Times New Roman" w:cs="Times New Roman"/>
          <w:sz w:val="28"/>
          <w:szCs w:val="28"/>
        </w:rPr>
        <w:t xml:space="preserve">. </w:t>
      </w:r>
      <w:r w:rsidR="007F16E4" w:rsidRPr="00065F75">
        <w:rPr>
          <w:rFonts w:ascii="Times New Roman" w:hAnsi="Times New Roman" w:cs="Times New Roman"/>
          <w:sz w:val="28"/>
          <w:szCs w:val="28"/>
        </w:rPr>
        <w:t>i</w:t>
      </w:r>
      <w:r w:rsidR="009C565E" w:rsidRPr="00065F75">
        <w:rPr>
          <w:rFonts w:ascii="Times New Roman" w:hAnsi="Times New Roman" w:cs="Times New Roman"/>
          <w:sz w:val="28"/>
          <w:szCs w:val="28"/>
        </w:rPr>
        <w:t>zteikt</w:t>
      </w:r>
      <w:r w:rsidR="009C565E" w:rsidRPr="00065F75">
        <w:rPr>
          <w:rFonts w:ascii="Times New Roman" w:eastAsia="Times New Roman" w:hAnsi="Times New Roman" w:cs="Times New Roman"/>
          <w:iCs/>
          <w:sz w:val="28"/>
          <w:szCs w:val="28"/>
        </w:rPr>
        <w:t xml:space="preserve"> 5</w:t>
      </w:r>
      <w:r w:rsidR="00D630B3" w:rsidRPr="00065F75">
        <w:rPr>
          <w:rFonts w:ascii="Times New Roman" w:eastAsia="Times New Roman" w:hAnsi="Times New Roman" w:cs="Times New Roman"/>
          <w:iCs/>
          <w:sz w:val="28"/>
          <w:szCs w:val="28"/>
        </w:rPr>
        <w:t>. p</w:t>
      </w:r>
      <w:r w:rsidR="009C565E" w:rsidRPr="00065F75">
        <w:rPr>
          <w:rFonts w:ascii="Times New Roman" w:eastAsia="Times New Roman" w:hAnsi="Times New Roman" w:cs="Times New Roman"/>
          <w:iCs/>
          <w:sz w:val="28"/>
          <w:szCs w:val="28"/>
        </w:rPr>
        <w:t xml:space="preserve">ielikuma </w:t>
      </w:r>
      <w:r w:rsidR="009C565E" w:rsidRPr="00065F75">
        <w:rPr>
          <w:rFonts w:ascii="Times New Roman" w:hAnsi="Times New Roman" w:cs="Times New Roman"/>
          <w:sz w:val="28"/>
          <w:szCs w:val="28"/>
        </w:rPr>
        <w:t>23</w:t>
      </w:r>
      <w:r w:rsidR="00D630B3" w:rsidRPr="00065F75">
        <w:rPr>
          <w:rFonts w:ascii="Times New Roman" w:hAnsi="Times New Roman" w:cs="Times New Roman"/>
          <w:sz w:val="28"/>
          <w:szCs w:val="28"/>
        </w:rPr>
        <w:t>. p</w:t>
      </w:r>
      <w:r w:rsidR="009C565E" w:rsidRPr="00065F75">
        <w:rPr>
          <w:rFonts w:ascii="Times New Roman" w:hAnsi="Times New Roman" w:cs="Times New Roman"/>
          <w:sz w:val="28"/>
          <w:szCs w:val="28"/>
        </w:rPr>
        <w:t xml:space="preserve">unktu šādā redakcijā: </w:t>
      </w:r>
    </w:p>
    <w:p w14:paraId="13623D27" w14:textId="77777777" w:rsidR="003278B5" w:rsidRPr="00065F75" w:rsidRDefault="003278B5"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D28" w14:textId="6A3ACA6A" w:rsidR="00416CBF" w:rsidRPr="00065F75" w:rsidRDefault="00D630B3"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w:t>
      </w:r>
      <w:r w:rsidR="00693AA1" w:rsidRPr="00065F75">
        <w:rPr>
          <w:rFonts w:ascii="Times New Roman" w:hAnsi="Times New Roman" w:cs="Times New Roman"/>
          <w:sz w:val="28"/>
          <w:szCs w:val="28"/>
        </w:rPr>
        <w:t xml:space="preserve">23. </w:t>
      </w:r>
      <w:r w:rsidR="00366808" w:rsidRPr="00065F75">
        <w:rPr>
          <w:rFonts w:ascii="Times New Roman" w:hAnsi="Times New Roman" w:cs="Times New Roman"/>
          <w:sz w:val="28"/>
          <w:szCs w:val="28"/>
        </w:rPr>
        <w:t>Rindā C8 norāda atkritumu daudzumu, ko pārskata iesniedzējs pārskata gada laikā ievedis vai import</w:t>
      </w:r>
      <w:r w:rsidR="009C565E" w:rsidRPr="00065F75">
        <w:rPr>
          <w:rFonts w:ascii="Times New Roman" w:hAnsi="Times New Roman" w:cs="Times New Roman"/>
          <w:sz w:val="28"/>
          <w:szCs w:val="28"/>
        </w:rPr>
        <w:t>ējis pārstrādei vai nodošanai citai personai.</w:t>
      </w:r>
      <w:r w:rsidRPr="00065F75">
        <w:rPr>
          <w:rFonts w:ascii="Times New Roman" w:hAnsi="Times New Roman" w:cs="Times New Roman"/>
          <w:sz w:val="28"/>
          <w:szCs w:val="28"/>
        </w:rPr>
        <w:t>"</w:t>
      </w:r>
      <w:r w:rsidR="00306346" w:rsidRPr="00065F75">
        <w:rPr>
          <w:rFonts w:ascii="Times New Roman" w:hAnsi="Times New Roman" w:cs="Times New Roman"/>
          <w:sz w:val="28"/>
          <w:szCs w:val="28"/>
        </w:rPr>
        <w:t>;</w:t>
      </w:r>
    </w:p>
    <w:p w14:paraId="13623D29" w14:textId="77777777" w:rsidR="003278B5" w:rsidRPr="00065F75" w:rsidRDefault="003278B5"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D2A" w14:textId="7D9BF2C3" w:rsidR="00C160D9" w:rsidRPr="00065F75" w:rsidRDefault="00937246" w:rsidP="008730CF">
      <w:pPr>
        <w:shd w:val="clear" w:color="auto" w:fill="FFFFFF"/>
        <w:spacing w:after="0" w:line="240" w:lineRule="auto"/>
        <w:ind w:firstLine="720"/>
        <w:jc w:val="both"/>
        <w:rPr>
          <w:rFonts w:ascii="Times New Roman" w:eastAsia="Times New Roman" w:hAnsi="Times New Roman" w:cs="Times New Roman"/>
          <w:iCs/>
          <w:sz w:val="28"/>
          <w:szCs w:val="28"/>
        </w:rPr>
      </w:pPr>
      <w:r w:rsidRPr="00065F75">
        <w:rPr>
          <w:rFonts w:ascii="Times New Roman" w:hAnsi="Times New Roman" w:cs="Times New Roman"/>
          <w:sz w:val="28"/>
          <w:szCs w:val="28"/>
        </w:rPr>
        <w:t>1.2</w:t>
      </w:r>
      <w:r w:rsidR="00293EC1" w:rsidRPr="00065F75">
        <w:rPr>
          <w:rFonts w:ascii="Times New Roman" w:hAnsi="Times New Roman" w:cs="Times New Roman"/>
          <w:sz w:val="28"/>
          <w:szCs w:val="28"/>
        </w:rPr>
        <w:t>2</w:t>
      </w:r>
      <w:r w:rsidR="009C565E" w:rsidRPr="00065F75">
        <w:rPr>
          <w:rFonts w:ascii="Times New Roman" w:hAnsi="Times New Roman" w:cs="Times New Roman"/>
          <w:sz w:val="28"/>
          <w:szCs w:val="28"/>
        </w:rPr>
        <w:t xml:space="preserve">. </w:t>
      </w:r>
      <w:r w:rsidR="007F16E4" w:rsidRPr="00065F75">
        <w:rPr>
          <w:rFonts w:ascii="Times New Roman" w:hAnsi="Times New Roman" w:cs="Times New Roman"/>
          <w:sz w:val="28"/>
          <w:szCs w:val="28"/>
        </w:rPr>
        <w:t>p</w:t>
      </w:r>
      <w:r w:rsidR="009C565E" w:rsidRPr="00065F75">
        <w:rPr>
          <w:rFonts w:ascii="Times New Roman" w:hAnsi="Times New Roman" w:cs="Times New Roman"/>
          <w:sz w:val="28"/>
          <w:szCs w:val="28"/>
        </w:rPr>
        <w:t>apildināt</w:t>
      </w:r>
      <w:r w:rsidR="009C565E" w:rsidRPr="00065F75">
        <w:rPr>
          <w:rFonts w:ascii="Times New Roman" w:eastAsia="Times New Roman" w:hAnsi="Times New Roman" w:cs="Times New Roman"/>
          <w:iCs/>
          <w:sz w:val="28"/>
          <w:szCs w:val="28"/>
        </w:rPr>
        <w:t xml:space="preserve"> 5</w:t>
      </w:r>
      <w:r w:rsidR="00D630B3" w:rsidRPr="00065F75">
        <w:rPr>
          <w:rFonts w:ascii="Times New Roman" w:eastAsia="Times New Roman" w:hAnsi="Times New Roman" w:cs="Times New Roman"/>
          <w:iCs/>
          <w:sz w:val="28"/>
          <w:szCs w:val="28"/>
        </w:rPr>
        <w:t>. p</w:t>
      </w:r>
      <w:r w:rsidR="009C565E" w:rsidRPr="00065F75">
        <w:rPr>
          <w:rFonts w:ascii="Times New Roman" w:eastAsia="Times New Roman" w:hAnsi="Times New Roman" w:cs="Times New Roman"/>
          <w:iCs/>
          <w:sz w:val="28"/>
          <w:szCs w:val="28"/>
        </w:rPr>
        <w:t xml:space="preserve">ielikuma </w:t>
      </w:r>
      <w:r w:rsidR="009C565E" w:rsidRPr="00065F75">
        <w:rPr>
          <w:rFonts w:ascii="Times New Roman" w:hAnsi="Times New Roman" w:cs="Times New Roman"/>
          <w:sz w:val="28"/>
          <w:szCs w:val="28"/>
        </w:rPr>
        <w:t>24</w:t>
      </w:r>
      <w:r w:rsidR="00D630B3" w:rsidRPr="00065F75">
        <w:rPr>
          <w:rFonts w:ascii="Times New Roman" w:hAnsi="Times New Roman" w:cs="Times New Roman"/>
          <w:sz w:val="28"/>
          <w:szCs w:val="28"/>
        </w:rPr>
        <w:t>. p</w:t>
      </w:r>
      <w:r w:rsidR="009C565E" w:rsidRPr="00065F75">
        <w:rPr>
          <w:rFonts w:ascii="Times New Roman" w:hAnsi="Times New Roman" w:cs="Times New Roman"/>
          <w:sz w:val="28"/>
          <w:szCs w:val="28"/>
        </w:rPr>
        <w:t xml:space="preserve">unktu ar </w:t>
      </w:r>
      <w:r w:rsidR="00306346" w:rsidRPr="00065F75">
        <w:rPr>
          <w:rFonts w:ascii="Times New Roman" w:hAnsi="Times New Roman" w:cs="Times New Roman"/>
          <w:sz w:val="28"/>
          <w:szCs w:val="28"/>
        </w:rPr>
        <w:t xml:space="preserve">ceturto </w:t>
      </w:r>
      <w:r w:rsidR="009C565E" w:rsidRPr="00065F75">
        <w:rPr>
          <w:rFonts w:ascii="Times New Roman" w:hAnsi="Times New Roman" w:cs="Times New Roman"/>
          <w:sz w:val="28"/>
          <w:szCs w:val="28"/>
        </w:rPr>
        <w:t xml:space="preserve">teikumu šādā redakcijā: </w:t>
      </w:r>
    </w:p>
    <w:p w14:paraId="13623D2B" w14:textId="77777777" w:rsidR="003278B5" w:rsidRPr="00065F75" w:rsidRDefault="003278B5"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D2C" w14:textId="7A262DF4" w:rsidR="00912937" w:rsidRPr="00065F75" w:rsidRDefault="00D630B3" w:rsidP="008730CF">
      <w:pPr>
        <w:shd w:val="clear" w:color="auto" w:fill="FFFFFF"/>
        <w:spacing w:after="0" w:line="240" w:lineRule="auto"/>
        <w:ind w:firstLine="720"/>
        <w:jc w:val="both"/>
        <w:rPr>
          <w:rFonts w:ascii="Times New Roman" w:hAnsi="Times New Roman" w:cs="Times New Roman"/>
          <w:color w:val="C00000"/>
          <w:sz w:val="28"/>
          <w:szCs w:val="28"/>
        </w:rPr>
      </w:pPr>
      <w:r w:rsidRPr="00065F75">
        <w:rPr>
          <w:rFonts w:ascii="Times New Roman" w:hAnsi="Times New Roman" w:cs="Times New Roman"/>
          <w:sz w:val="28"/>
          <w:szCs w:val="28"/>
        </w:rPr>
        <w:t>"</w:t>
      </w:r>
      <w:r w:rsidR="009C565E" w:rsidRPr="00065F75">
        <w:rPr>
          <w:rFonts w:ascii="Times New Roman" w:hAnsi="Times New Roman" w:cs="Times New Roman"/>
          <w:sz w:val="28"/>
          <w:szCs w:val="28"/>
        </w:rPr>
        <w:t xml:space="preserve">Atkritumu (materiālu) plūsmas, kas iegūtas, </w:t>
      </w:r>
      <w:r w:rsidR="00306346" w:rsidRPr="00065F75">
        <w:rPr>
          <w:rFonts w:ascii="Times New Roman" w:hAnsi="Times New Roman" w:cs="Times New Roman"/>
          <w:sz w:val="28"/>
          <w:szCs w:val="28"/>
        </w:rPr>
        <w:t xml:space="preserve">veicot </w:t>
      </w:r>
      <w:r w:rsidR="009C565E" w:rsidRPr="00065F75">
        <w:rPr>
          <w:rFonts w:ascii="Times New Roman" w:hAnsi="Times New Roman" w:cs="Times New Roman"/>
          <w:sz w:val="28"/>
          <w:szCs w:val="28"/>
        </w:rPr>
        <w:t xml:space="preserve">ar atkritumiem kādu no R12 grupas </w:t>
      </w:r>
      <w:proofErr w:type="spellStart"/>
      <w:r w:rsidR="009C565E" w:rsidRPr="00065F75">
        <w:rPr>
          <w:rFonts w:ascii="Times New Roman" w:hAnsi="Times New Roman" w:cs="Times New Roman"/>
          <w:sz w:val="28"/>
          <w:szCs w:val="28"/>
        </w:rPr>
        <w:t>apakškodos</w:t>
      </w:r>
      <w:proofErr w:type="spellEnd"/>
      <w:r w:rsidR="009C565E" w:rsidRPr="00065F75">
        <w:rPr>
          <w:rFonts w:ascii="Times New Roman" w:hAnsi="Times New Roman" w:cs="Times New Roman"/>
          <w:sz w:val="28"/>
          <w:szCs w:val="28"/>
        </w:rPr>
        <w:t xml:space="preserve"> norādītajām darbībām, norāda B tabulā kā radītos daudzumus, klasificējot tās 1912</w:t>
      </w:r>
      <w:r w:rsidR="00114162" w:rsidRPr="00065F75">
        <w:rPr>
          <w:rFonts w:ascii="Times New Roman" w:hAnsi="Times New Roman" w:cs="Times New Roman"/>
          <w:sz w:val="28"/>
          <w:szCs w:val="28"/>
        </w:rPr>
        <w:t>.</w:t>
      </w:r>
      <w:r w:rsidR="009C565E" w:rsidRPr="00065F75">
        <w:rPr>
          <w:rFonts w:ascii="Times New Roman" w:hAnsi="Times New Roman" w:cs="Times New Roman"/>
          <w:sz w:val="28"/>
          <w:szCs w:val="28"/>
        </w:rPr>
        <w:t xml:space="preserve"> atkritumu gru</w:t>
      </w:r>
      <w:r w:rsidR="00306346" w:rsidRPr="00065F75">
        <w:rPr>
          <w:rFonts w:ascii="Times New Roman" w:hAnsi="Times New Roman" w:cs="Times New Roman"/>
          <w:sz w:val="28"/>
          <w:szCs w:val="28"/>
        </w:rPr>
        <w:t>pas attiecīgajā atkritumu klasē vai</w:t>
      </w:r>
      <w:r w:rsidR="009C565E" w:rsidRPr="00065F75">
        <w:rPr>
          <w:rFonts w:ascii="Times New Roman" w:hAnsi="Times New Roman" w:cs="Times New Roman"/>
          <w:sz w:val="28"/>
          <w:szCs w:val="28"/>
        </w:rPr>
        <w:t xml:space="preserve"> 1601</w:t>
      </w:r>
      <w:r w:rsidR="00114162" w:rsidRPr="00065F75">
        <w:rPr>
          <w:rFonts w:ascii="Times New Roman" w:hAnsi="Times New Roman" w:cs="Times New Roman"/>
          <w:sz w:val="28"/>
          <w:szCs w:val="28"/>
        </w:rPr>
        <w:t>. </w:t>
      </w:r>
      <w:r w:rsidR="009C565E" w:rsidRPr="00065F75">
        <w:rPr>
          <w:rFonts w:ascii="Times New Roman" w:hAnsi="Times New Roman" w:cs="Times New Roman"/>
          <w:sz w:val="28"/>
          <w:szCs w:val="28"/>
        </w:rPr>
        <w:t>atkritumu grupas attiecīgajā atkritumu klasē – nolietotiem transportlīdzekļiem</w:t>
      </w:r>
      <w:r w:rsidR="00306346" w:rsidRPr="00065F75">
        <w:rPr>
          <w:rFonts w:ascii="Times New Roman" w:hAnsi="Times New Roman" w:cs="Times New Roman"/>
          <w:sz w:val="28"/>
          <w:szCs w:val="28"/>
        </w:rPr>
        <w:t>,</w:t>
      </w:r>
      <w:r w:rsidR="009C565E" w:rsidRPr="00065F75">
        <w:rPr>
          <w:rFonts w:ascii="Times New Roman" w:hAnsi="Times New Roman" w:cs="Times New Roman"/>
          <w:sz w:val="28"/>
          <w:szCs w:val="28"/>
        </w:rPr>
        <w:t xml:space="preserve"> vai 1606</w:t>
      </w:r>
      <w:r w:rsidR="00114162" w:rsidRPr="00065F75">
        <w:rPr>
          <w:rFonts w:ascii="Times New Roman" w:hAnsi="Times New Roman" w:cs="Times New Roman"/>
          <w:sz w:val="28"/>
          <w:szCs w:val="28"/>
        </w:rPr>
        <w:t>.</w:t>
      </w:r>
      <w:r w:rsidR="009C565E" w:rsidRPr="00065F75">
        <w:rPr>
          <w:rFonts w:ascii="Times New Roman" w:hAnsi="Times New Roman" w:cs="Times New Roman"/>
          <w:sz w:val="28"/>
          <w:szCs w:val="28"/>
        </w:rPr>
        <w:t xml:space="preserve"> atkritumu grupas attiecīgajā atkritumu kla</w:t>
      </w:r>
      <w:r w:rsidR="00306346" w:rsidRPr="00065F75">
        <w:rPr>
          <w:rFonts w:ascii="Times New Roman" w:hAnsi="Times New Roman" w:cs="Times New Roman"/>
          <w:sz w:val="28"/>
          <w:szCs w:val="28"/>
        </w:rPr>
        <w:t>sē – baterijām un akumulatoriem</w:t>
      </w:r>
      <w:r w:rsidR="009C565E" w:rsidRPr="00065F75">
        <w:rPr>
          <w:rFonts w:ascii="Times New Roman" w:hAnsi="Times New Roman" w:cs="Times New Roman"/>
          <w:sz w:val="28"/>
          <w:szCs w:val="28"/>
        </w:rPr>
        <w:t xml:space="preserve"> (saskaņā ar Ministru kabineta noteikumu Nr.</w:t>
      </w:r>
      <w:r w:rsidR="00F73433" w:rsidRPr="00065F75">
        <w:rPr>
          <w:rFonts w:ascii="Times New Roman" w:hAnsi="Times New Roman" w:cs="Times New Roman"/>
          <w:sz w:val="28"/>
          <w:szCs w:val="28"/>
        </w:rPr>
        <w:t> </w:t>
      </w:r>
      <w:r w:rsidR="009C565E" w:rsidRPr="00065F75">
        <w:rPr>
          <w:rFonts w:ascii="Times New Roman" w:hAnsi="Times New Roman" w:cs="Times New Roman"/>
          <w:sz w:val="28"/>
          <w:szCs w:val="28"/>
        </w:rPr>
        <w:t>302</w:t>
      </w:r>
      <w:r w:rsidR="000516FC" w:rsidRPr="00065F75">
        <w:rPr>
          <w:rStyle w:val="apple-converted-space"/>
          <w:rFonts w:ascii="Times New Roman" w:hAnsi="Times New Roman" w:cs="Times New Roman"/>
          <w:sz w:val="28"/>
          <w:szCs w:val="28"/>
        </w:rPr>
        <w:t> </w:t>
      </w:r>
      <w:hyperlink r:id="rId9" w:anchor="piel1" w:tgtFrame="_blank" w:history="1">
        <w:r w:rsidR="009C565E" w:rsidRPr="00065F75">
          <w:rPr>
            <w:rStyle w:val="Hyperlink"/>
            <w:rFonts w:ascii="Times New Roman" w:hAnsi="Times New Roman" w:cs="Times New Roman"/>
            <w:color w:val="auto"/>
            <w:sz w:val="28"/>
            <w:szCs w:val="28"/>
            <w:u w:val="none"/>
          </w:rPr>
          <w:t>pielikumu</w:t>
        </w:r>
      </w:hyperlink>
      <w:r w:rsidR="00912937" w:rsidRPr="00065F75">
        <w:rPr>
          <w:rFonts w:ascii="Times New Roman" w:hAnsi="Times New Roman" w:cs="Times New Roman"/>
          <w:sz w:val="28"/>
          <w:szCs w:val="28"/>
        </w:rPr>
        <w:t>).</w:t>
      </w:r>
      <w:r w:rsidRPr="00065F75">
        <w:rPr>
          <w:rFonts w:ascii="Times New Roman" w:hAnsi="Times New Roman" w:cs="Times New Roman"/>
          <w:sz w:val="28"/>
          <w:szCs w:val="28"/>
        </w:rPr>
        <w:t>"</w:t>
      </w:r>
      <w:r w:rsidR="00225642" w:rsidRPr="00065F75">
        <w:rPr>
          <w:rFonts w:ascii="Times New Roman" w:hAnsi="Times New Roman" w:cs="Times New Roman"/>
          <w:sz w:val="28"/>
          <w:szCs w:val="28"/>
        </w:rPr>
        <w:t>;</w:t>
      </w:r>
      <w:r w:rsidR="00306346" w:rsidRPr="00065F75">
        <w:rPr>
          <w:rFonts w:ascii="Times New Roman" w:hAnsi="Times New Roman" w:cs="Times New Roman"/>
          <w:sz w:val="28"/>
          <w:szCs w:val="28"/>
        </w:rPr>
        <w:t xml:space="preserve"> </w:t>
      </w:r>
    </w:p>
    <w:p w14:paraId="13623D2D" w14:textId="77777777" w:rsidR="003278B5" w:rsidRPr="00065F75" w:rsidRDefault="003278B5"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6B9E4739" w14:textId="0F0CD6B1" w:rsidR="006B7BE4" w:rsidRPr="00065F75" w:rsidRDefault="00937246"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1.2</w:t>
      </w:r>
      <w:r w:rsidR="00293EC1" w:rsidRPr="00065F75">
        <w:rPr>
          <w:rFonts w:ascii="Times New Roman" w:hAnsi="Times New Roman" w:cs="Times New Roman"/>
          <w:sz w:val="28"/>
          <w:szCs w:val="28"/>
        </w:rPr>
        <w:t>3</w:t>
      </w:r>
      <w:r w:rsidR="009C565E" w:rsidRPr="00065F75">
        <w:rPr>
          <w:rFonts w:ascii="Times New Roman" w:hAnsi="Times New Roman" w:cs="Times New Roman"/>
          <w:sz w:val="28"/>
          <w:szCs w:val="28"/>
        </w:rPr>
        <w:t xml:space="preserve">. </w:t>
      </w:r>
      <w:r w:rsidR="006B7BE4" w:rsidRPr="00065F75">
        <w:rPr>
          <w:rFonts w:ascii="Times New Roman" w:hAnsi="Times New Roman" w:cs="Times New Roman"/>
          <w:sz w:val="28"/>
          <w:szCs w:val="28"/>
        </w:rPr>
        <w:t xml:space="preserve">izteikt </w:t>
      </w:r>
      <w:r w:rsidR="009C565E" w:rsidRPr="00065F75">
        <w:rPr>
          <w:rFonts w:ascii="Times New Roman" w:eastAsia="Times New Roman" w:hAnsi="Times New Roman" w:cs="Times New Roman"/>
          <w:iCs/>
          <w:sz w:val="28"/>
          <w:szCs w:val="28"/>
        </w:rPr>
        <w:t>5</w:t>
      </w:r>
      <w:r w:rsidR="00D630B3" w:rsidRPr="00065F75">
        <w:rPr>
          <w:rFonts w:ascii="Times New Roman" w:eastAsia="Times New Roman" w:hAnsi="Times New Roman" w:cs="Times New Roman"/>
          <w:iCs/>
          <w:sz w:val="28"/>
          <w:szCs w:val="28"/>
        </w:rPr>
        <w:t>. p</w:t>
      </w:r>
      <w:r w:rsidR="009C565E" w:rsidRPr="00065F75">
        <w:rPr>
          <w:rFonts w:ascii="Times New Roman" w:eastAsia="Times New Roman" w:hAnsi="Times New Roman" w:cs="Times New Roman"/>
          <w:iCs/>
          <w:sz w:val="28"/>
          <w:szCs w:val="28"/>
        </w:rPr>
        <w:t xml:space="preserve">ielikuma </w:t>
      </w:r>
      <w:r w:rsidR="009C565E" w:rsidRPr="00065F75">
        <w:rPr>
          <w:rFonts w:ascii="Times New Roman" w:hAnsi="Times New Roman" w:cs="Times New Roman"/>
          <w:sz w:val="28"/>
          <w:szCs w:val="28"/>
        </w:rPr>
        <w:t>25</w:t>
      </w:r>
      <w:r w:rsidR="00D630B3" w:rsidRPr="00065F75">
        <w:rPr>
          <w:rFonts w:ascii="Times New Roman" w:hAnsi="Times New Roman" w:cs="Times New Roman"/>
          <w:sz w:val="28"/>
          <w:szCs w:val="28"/>
        </w:rPr>
        <w:t>. p</w:t>
      </w:r>
      <w:r w:rsidR="009C565E" w:rsidRPr="00065F75">
        <w:rPr>
          <w:rFonts w:ascii="Times New Roman" w:hAnsi="Times New Roman" w:cs="Times New Roman"/>
          <w:sz w:val="28"/>
          <w:szCs w:val="28"/>
        </w:rPr>
        <w:t>unkt</w:t>
      </w:r>
      <w:r w:rsidR="006B7BE4" w:rsidRPr="00065F75">
        <w:rPr>
          <w:rFonts w:ascii="Times New Roman" w:hAnsi="Times New Roman" w:cs="Times New Roman"/>
          <w:sz w:val="28"/>
          <w:szCs w:val="28"/>
        </w:rPr>
        <w:t>u šādā redakcijā:</w:t>
      </w:r>
    </w:p>
    <w:p w14:paraId="73CE6464" w14:textId="77777777" w:rsidR="006B7BE4" w:rsidRPr="00065F75" w:rsidRDefault="006B7BE4" w:rsidP="008730CF">
      <w:pPr>
        <w:shd w:val="clear" w:color="auto" w:fill="FFFFFF"/>
        <w:spacing w:after="0" w:line="240" w:lineRule="auto"/>
        <w:ind w:firstLine="720"/>
        <w:jc w:val="both"/>
        <w:rPr>
          <w:rFonts w:ascii="Times New Roman" w:hAnsi="Times New Roman" w:cs="Times New Roman"/>
          <w:sz w:val="28"/>
          <w:szCs w:val="28"/>
        </w:rPr>
      </w:pPr>
    </w:p>
    <w:p w14:paraId="13623D32" w14:textId="0E0EB21B" w:rsidR="005820BC" w:rsidRPr="00065F75" w:rsidRDefault="006B7BE4"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"25. </w:t>
      </w:r>
      <w:r w:rsidRPr="00065F75">
        <w:rPr>
          <w:rFonts w:ascii="Times New Roman" w:hAnsi="Times New Roman" w:cs="Times New Roman"/>
          <w:sz w:val="28"/>
          <w:szCs w:val="28"/>
          <w:shd w:val="clear" w:color="auto" w:fill="FFFFFF"/>
        </w:rPr>
        <w:t xml:space="preserve">Rindā C10 norāda to atkritumu daudzumu, kuru pārskata iesniedzējs ir nodevis citai personai pārskata gada laikā. Pārstrādei vai apglabāšanai nodoto atkritumu daudzumu norāda atsevišķās rindās. </w:t>
      </w:r>
      <w:r w:rsidR="009C565E" w:rsidRPr="00065F75">
        <w:rPr>
          <w:rFonts w:ascii="Times New Roman" w:hAnsi="Times New Roman" w:cs="Times New Roman"/>
          <w:sz w:val="28"/>
          <w:szCs w:val="28"/>
        </w:rPr>
        <w:t>Atkritumus, ko nodod atkritumu tirgotājiem vai atkritumu apsaimniekošanas starpniekiem, norāda kā pārstrādei nodoto atkritumu daudzumu. Nododot atkritumus poligonā, atkritumu reģenerācijas vai apglabāšanas veidu norāda atkarībā no tā, vai poligonā pirms atkritumu apglabāšanas notiek to pāršķirošana.</w:t>
      </w:r>
      <w:r w:rsidR="00D630B3" w:rsidRPr="00065F75">
        <w:rPr>
          <w:rFonts w:ascii="Times New Roman" w:hAnsi="Times New Roman" w:cs="Times New Roman"/>
          <w:sz w:val="28"/>
          <w:szCs w:val="28"/>
        </w:rPr>
        <w:t>"</w:t>
      </w:r>
      <w:r w:rsidR="00225642" w:rsidRPr="00065F75">
        <w:rPr>
          <w:rFonts w:ascii="Times New Roman" w:hAnsi="Times New Roman" w:cs="Times New Roman"/>
          <w:sz w:val="28"/>
          <w:szCs w:val="28"/>
        </w:rPr>
        <w:t>;</w:t>
      </w:r>
    </w:p>
    <w:p w14:paraId="13623D33" w14:textId="77777777" w:rsidR="003278B5" w:rsidRPr="00065F75" w:rsidRDefault="003278B5"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D34" w14:textId="4109326C" w:rsidR="00AF2E47" w:rsidRPr="00065F75" w:rsidRDefault="00937246" w:rsidP="008730CF">
      <w:pPr>
        <w:shd w:val="clear" w:color="auto" w:fill="FFFFFF"/>
        <w:spacing w:after="0" w:line="240" w:lineRule="auto"/>
        <w:ind w:firstLine="720"/>
        <w:jc w:val="both"/>
        <w:rPr>
          <w:rFonts w:ascii="Times New Roman" w:eastAsia="Times New Roman" w:hAnsi="Times New Roman" w:cs="Times New Roman"/>
          <w:iCs/>
          <w:sz w:val="28"/>
          <w:szCs w:val="28"/>
        </w:rPr>
      </w:pPr>
      <w:r w:rsidRPr="00065F75">
        <w:rPr>
          <w:rFonts w:ascii="Times New Roman" w:hAnsi="Times New Roman" w:cs="Times New Roman"/>
          <w:sz w:val="28"/>
          <w:szCs w:val="28"/>
        </w:rPr>
        <w:t>1.2</w:t>
      </w:r>
      <w:r w:rsidR="00293EC1" w:rsidRPr="00065F75">
        <w:rPr>
          <w:rFonts w:ascii="Times New Roman" w:hAnsi="Times New Roman" w:cs="Times New Roman"/>
          <w:sz w:val="28"/>
          <w:szCs w:val="28"/>
        </w:rPr>
        <w:t>4</w:t>
      </w:r>
      <w:r w:rsidR="009C565E" w:rsidRPr="00065F75">
        <w:rPr>
          <w:rFonts w:ascii="Times New Roman" w:hAnsi="Times New Roman" w:cs="Times New Roman"/>
          <w:sz w:val="28"/>
          <w:szCs w:val="28"/>
        </w:rPr>
        <w:t xml:space="preserve">. </w:t>
      </w:r>
      <w:r w:rsidR="007F16E4" w:rsidRPr="00065F75">
        <w:rPr>
          <w:rFonts w:ascii="Times New Roman" w:hAnsi="Times New Roman" w:cs="Times New Roman"/>
          <w:sz w:val="28"/>
          <w:szCs w:val="28"/>
        </w:rPr>
        <w:t>a</w:t>
      </w:r>
      <w:r w:rsidR="009C565E" w:rsidRPr="00065F75">
        <w:rPr>
          <w:rFonts w:ascii="Times New Roman" w:hAnsi="Times New Roman" w:cs="Times New Roman"/>
          <w:sz w:val="28"/>
          <w:szCs w:val="28"/>
        </w:rPr>
        <w:t xml:space="preserve">izstāt </w:t>
      </w:r>
      <w:r w:rsidR="009C565E" w:rsidRPr="00065F75">
        <w:rPr>
          <w:rFonts w:ascii="Times New Roman" w:eastAsia="Times New Roman" w:hAnsi="Times New Roman" w:cs="Times New Roman"/>
          <w:iCs/>
          <w:sz w:val="28"/>
          <w:szCs w:val="28"/>
        </w:rPr>
        <w:t>5</w:t>
      </w:r>
      <w:r w:rsidR="00D630B3" w:rsidRPr="00065F75">
        <w:rPr>
          <w:rFonts w:ascii="Times New Roman" w:eastAsia="Times New Roman" w:hAnsi="Times New Roman" w:cs="Times New Roman"/>
          <w:iCs/>
          <w:sz w:val="28"/>
          <w:szCs w:val="28"/>
        </w:rPr>
        <w:t>. p</w:t>
      </w:r>
      <w:r w:rsidR="009C565E" w:rsidRPr="00065F75">
        <w:rPr>
          <w:rFonts w:ascii="Times New Roman" w:eastAsia="Times New Roman" w:hAnsi="Times New Roman" w:cs="Times New Roman"/>
          <w:iCs/>
          <w:sz w:val="28"/>
          <w:szCs w:val="28"/>
        </w:rPr>
        <w:t xml:space="preserve">ielikuma </w:t>
      </w:r>
      <w:r w:rsidR="009C565E" w:rsidRPr="00065F75">
        <w:rPr>
          <w:rFonts w:ascii="Times New Roman" w:hAnsi="Times New Roman" w:cs="Times New Roman"/>
          <w:sz w:val="28"/>
          <w:szCs w:val="28"/>
        </w:rPr>
        <w:t>26</w:t>
      </w:r>
      <w:r w:rsidR="00D630B3" w:rsidRPr="00065F75">
        <w:rPr>
          <w:rFonts w:ascii="Times New Roman" w:hAnsi="Times New Roman" w:cs="Times New Roman"/>
          <w:sz w:val="28"/>
          <w:szCs w:val="28"/>
        </w:rPr>
        <w:t>. p</w:t>
      </w:r>
      <w:r w:rsidR="009C565E" w:rsidRPr="00065F75">
        <w:rPr>
          <w:rFonts w:ascii="Times New Roman" w:hAnsi="Times New Roman" w:cs="Times New Roman"/>
          <w:sz w:val="28"/>
          <w:szCs w:val="28"/>
        </w:rPr>
        <w:t xml:space="preserve">unkta pirmajā teikumā vārdus </w:t>
      </w:r>
      <w:r w:rsidR="00D630B3" w:rsidRPr="00065F75">
        <w:rPr>
          <w:rFonts w:ascii="Times New Roman" w:hAnsi="Times New Roman" w:cs="Times New Roman"/>
          <w:sz w:val="28"/>
          <w:szCs w:val="28"/>
        </w:rPr>
        <w:t>"</w:t>
      </w:r>
      <w:r w:rsidR="009C565E" w:rsidRPr="00065F75">
        <w:rPr>
          <w:rFonts w:ascii="Times New Roman" w:hAnsi="Times New Roman" w:cs="Times New Roman"/>
          <w:sz w:val="28"/>
          <w:szCs w:val="28"/>
        </w:rPr>
        <w:t>operators vai komersants</w:t>
      </w:r>
      <w:r w:rsidR="00D630B3" w:rsidRPr="00065F75">
        <w:rPr>
          <w:rFonts w:ascii="Times New Roman" w:hAnsi="Times New Roman" w:cs="Times New Roman"/>
          <w:sz w:val="28"/>
          <w:szCs w:val="28"/>
        </w:rPr>
        <w:t>"</w:t>
      </w:r>
      <w:r w:rsidR="009C565E" w:rsidRPr="00065F75">
        <w:rPr>
          <w:rFonts w:ascii="Times New Roman" w:hAnsi="Times New Roman" w:cs="Times New Roman"/>
          <w:sz w:val="28"/>
          <w:szCs w:val="28"/>
        </w:rPr>
        <w:t xml:space="preserve"> ar vārdiem </w:t>
      </w:r>
      <w:r w:rsidR="00D630B3" w:rsidRPr="00065F75">
        <w:rPr>
          <w:rFonts w:ascii="Times New Roman" w:hAnsi="Times New Roman" w:cs="Times New Roman"/>
          <w:sz w:val="28"/>
          <w:szCs w:val="28"/>
        </w:rPr>
        <w:t>"</w:t>
      </w:r>
      <w:r w:rsidR="009C565E" w:rsidRPr="00065F75">
        <w:rPr>
          <w:rFonts w:ascii="Times New Roman" w:hAnsi="Times New Roman" w:cs="Times New Roman"/>
          <w:sz w:val="28"/>
          <w:szCs w:val="28"/>
        </w:rPr>
        <w:t>pārskata iesniedzējs</w:t>
      </w:r>
      <w:r w:rsidR="00D630B3" w:rsidRPr="00065F75">
        <w:rPr>
          <w:rFonts w:ascii="Times New Roman" w:hAnsi="Times New Roman" w:cs="Times New Roman"/>
          <w:sz w:val="28"/>
          <w:szCs w:val="28"/>
        </w:rPr>
        <w:t>"</w:t>
      </w:r>
      <w:r w:rsidR="00225642" w:rsidRPr="00065F75">
        <w:rPr>
          <w:rFonts w:ascii="Times New Roman" w:hAnsi="Times New Roman" w:cs="Times New Roman"/>
          <w:sz w:val="28"/>
          <w:szCs w:val="28"/>
        </w:rPr>
        <w:t>;</w:t>
      </w:r>
    </w:p>
    <w:p w14:paraId="13623D36" w14:textId="699BCE06" w:rsidR="003252B5" w:rsidRPr="00065F75" w:rsidRDefault="00937246" w:rsidP="008730CF">
      <w:pPr>
        <w:shd w:val="clear" w:color="auto" w:fill="FFFFFF"/>
        <w:spacing w:after="0" w:line="240" w:lineRule="auto"/>
        <w:ind w:firstLine="720"/>
        <w:jc w:val="both"/>
        <w:rPr>
          <w:rFonts w:ascii="Times New Roman" w:eastAsia="Times New Roman" w:hAnsi="Times New Roman" w:cs="Times New Roman"/>
          <w:iCs/>
          <w:sz w:val="28"/>
          <w:szCs w:val="28"/>
        </w:rPr>
      </w:pPr>
      <w:r w:rsidRPr="00065F75">
        <w:rPr>
          <w:rFonts w:ascii="Times New Roman" w:hAnsi="Times New Roman" w:cs="Times New Roman"/>
          <w:sz w:val="28"/>
          <w:szCs w:val="28"/>
        </w:rPr>
        <w:t>1.2</w:t>
      </w:r>
      <w:r w:rsidR="00293EC1" w:rsidRPr="00065F75">
        <w:rPr>
          <w:rFonts w:ascii="Times New Roman" w:hAnsi="Times New Roman" w:cs="Times New Roman"/>
          <w:sz w:val="28"/>
          <w:szCs w:val="28"/>
        </w:rPr>
        <w:t>5</w:t>
      </w:r>
      <w:r w:rsidR="009C565E" w:rsidRPr="00065F75">
        <w:rPr>
          <w:rFonts w:ascii="Times New Roman" w:hAnsi="Times New Roman" w:cs="Times New Roman"/>
          <w:sz w:val="28"/>
          <w:szCs w:val="28"/>
        </w:rPr>
        <w:t xml:space="preserve">. </w:t>
      </w:r>
      <w:r w:rsidR="007F16E4" w:rsidRPr="00065F75">
        <w:rPr>
          <w:rFonts w:ascii="Times New Roman" w:hAnsi="Times New Roman" w:cs="Times New Roman"/>
          <w:sz w:val="28"/>
          <w:szCs w:val="28"/>
        </w:rPr>
        <w:t>i</w:t>
      </w:r>
      <w:r w:rsidR="009C565E" w:rsidRPr="00065F75">
        <w:rPr>
          <w:rFonts w:ascii="Times New Roman" w:hAnsi="Times New Roman" w:cs="Times New Roman"/>
          <w:sz w:val="28"/>
          <w:szCs w:val="28"/>
        </w:rPr>
        <w:t xml:space="preserve">zteikt </w:t>
      </w:r>
      <w:r w:rsidR="009C565E" w:rsidRPr="00065F75">
        <w:rPr>
          <w:rFonts w:ascii="Times New Roman" w:eastAsia="Times New Roman" w:hAnsi="Times New Roman" w:cs="Times New Roman"/>
          <w:iCs/>
          <w:sz w:val="28"/>
          <w:szCs w:val="28"/>
        </w:rPr>
        <w:t>5</w:t>
      </w:r>
      <w:r w:rsidR="00D630B3" w:rsidRPr="00065F75">
        <w:rPr>
          <w:rFonts w:ascii="Times New Roman" w:eastAsia="Times New Roman" w:hAnsi="Times New Roman" w:cs="Times New Roman"/>
          <w:iCs/>
          <w:sz w:val="28"/>
          <w:szCs w:val="28"/>
        </w:rPr>
        <w:t>. p</w:t>
      </w:r>
      <w:r w:rsidR="009C565E" w:rsidRPr="00065F75">
        <w:rPr>
          <w:rFonts w:ascii="Times New Roman" w:eastAsia="Times New Roman" w:hAnsi="Times New Roman" w:cs="Times New Roman"/>
          <w:iCs/>
          <w:sz w:val="28"/>
          <w:szCs w:val="28"/>
        </w:rPr>
        <w:t xml:space="preserve">ielikuma </w:t>
      </w:r>
      <w:r w:rsidR="009C565E" w:rsidRPr="00065F75">
        <w:rPr>
          <w:rFonts w:ascii="Times New Roman" w:hAnsi="Times New Roman" w:cs="Times New Roman"/>
          <w:sz w:val="28"/>
          <w:szCs w:val="28"/>
        </w:rPr>
        <w:t>27</w:t>
      </w:r>
      <w:r w:rsidR="00D630B3" w:rsidRPr="00065F75">
        <w:rPr>
          <w:rFonts w:ascii="Times New Roman" w:hAnsi="Times New Roman" w:cs="Times New Roman"/>
          <w:sz w:val="28"/>
          <w:szCs w:val="28"/>
        </w:rPr>
        <w:t>. p</w:t>
      </w:r>
      <w:r w:rsidR="009C565E" w:rsidRPr="00065F75">
        <w:rPr>
          <w:rFonts w:ascii="Times New Roman" w:hAnsi="Times New Roman" w:cs="Times New Roman"/>
          <w:sz w:val="28"/>
          <w:szCs w:val="28"/>
        </w:rPr>
        <w:t xml:space="preserve">unktu šādā redakcijā: </w:t>
      </w:r>
    </w:p>
    <w:p w14:paraId="13623D37" w14:textId="77777777" w:rsidR="003278B5" w:rsidRPr="00065F75" w:rsidRDefault="003278B5"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D38" w14:textId="58263003" w:rsidR="00912937" w:rsidRPr="00065F75" w:rsidRDefault="00D630B3"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w:t>
      </w:r>
      <w:r w:rsidR="00693AA1" w:rsidRPr="00065F75">
        <w:rPr>
          <w:rFonts w:ascii="Times New Roman" w:hAnsi="Times New Roman" w:cs="Times New Roman"/>
          <w:sz w:val="28"/>
          <w:szCs w:val="28"/>
        </w:rPr>
        <w:t xml:space="preserve">27. </w:t>
      </w:r>
      <w:r w:rsidR="00912937" w:rsidRPr="00065F75">
        <w:rPr>
          <w:rFonts w:ascii="Times New Roman" w:hAnsi="Times New Roman" w:cs="Times New Roman"/>
          <w:sz w:val="28"/>
          <w:szCs w:val="28"/>
        </w:rPr>
        <w:t xml:space="preserve">Rindā C12 norāda pārskata iesniedzēja uzkrāto atkritumu daudzumu (rindā C2 ar atkritumu klases kodiem uzrādītie atkritumi) pārskata gada beigās. Atkritumu apsaimniekotājs, </w:t>
      </w:r>
      <w:r w:rsidR="00225642" w:rsidRPr="00065F75">
        <w:rPr>
          <w:rFonts w:ascii="Times New Roman" w:hAnsi="Times New Roman" w:cs="Times New Roman"/>
          <w:sz w:val="28"/>
          <w:szCs w:val="28"/>
        </w:rPr>
        <w:t>kas</w:t>
      </w:r>
      <w:r w:rsidR="00912937" w:rsidRPr="00065F75">
        <w:rPr>
          <w:rFonts w:ascii="Times New Roman" w:hAnsi="Times New Roman" w:cs="Times New Roman"/>
          <w:sz w:val="28"/>
          <w:szCs w:val="28"/>
        </w:rPr>
        <w:t xml:space="preserve"> veic slēgtas vai </w:t>
      </w:r>
      <w:proofErr w:type="spellStart"/>
      <w:r w:rsidR="00912937" w:rsidRPr="00065F75">
        <w:rPr>
          <w:rFonts w:ascii="Times New Roman" w:hAnsi="Times New Roman" w:cs="Times New Roman"/>
          <w:sz w:val="28"/>
          <w:szCs w:val="28"/>
        </w:rPr>
        <w:t>rekultivētas</w:t>
      </w:r>
      <w:proofErr w:type="spellEnd"/>
      <w:r w:rsidR="00912937" w:rsidRPr="00065F75">
        <w:rPr>
          <w:rFonts w:ascii="Times New Roman" w:hAnsi="Times New Roman" w:cs="Times New Roman"/>
          <w:sz w:val="28"/>
          <w:szCs w:val="28"/>
        </w:rPr>
        <w:t xml:space="preserve"> izgāztuves atrakšanu un tajā esošo atk</w:t>
      </w:r>
      <w:r w:rsidR="009C565E" w:rsidRPr="00065F75">
        <w:rPr>
          <w:rFonts w:ascii="Times New Roman" w:hAnsi="Times New Roman" w:cs="Times New Roman"/>
          <w:sz w:val="28"/>
          <w:szCs w:val="28"/>
        </w:rPr>
        <w:t>ritumu pāršķirošanu, norāda atkritumu daudzumu, kas atrodas konkrētajā izgāztuvē pārskata gada beigās. Atkritumu poligoni norāda pārskata gada beigās uzkrāto atkritumu daudzumu, kas vēl nav apglabāts.</w:t>
      </w:r>
      <w:r w:rsidRPr="00065F75">
        <w:rPr>
          <w:rFonts w:ascii="Times New Roman" w:hAnsi="Times New Roman" w:cs="Times New Roman"/>
          <w:sz w:val="28"/>
          <w:szCs w:val="28"/>
        </w:rPr>
        <w:t>"</w:t>
      </w:r>
      <w:r w:rsidR="00225642" w:rsidRPr="00065F75">
        <w:rPr>
          <w:rFonts w:ascii="Times New Roman" w:hAnsi="Times New Roman" w:cs="Times New Roman"/>
          <w:sz w:val="28"/>
          <w:szCs w:val="28"/>
        </w:rPr>
        <w:t>;</w:t>
      </w:r>
    </w:p>
    <w:p w14:paraId="13623D39" w14:textId="77777777" w:rsidR="00525DCE" w:rsidRPr="00065F75" w:rsidRDefault="00525DCE"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D3A" w14:textId="2189265D" w:rsidR="00430CB8" w:rsidRPr="00065F75" w:rsidRDefault="00937246" w:rsidP="008730CF">
      <w:pPr>
        <w:shd w:val="clear" w:color="auto" w:fill="FFFFFF"/>
        <w:spacing w:after="0" w:line="240" w:lineRule="auto"/>
        <w:ind w:firstLine="720"/>
        <w:jc w:val="both"/>
        <w:rPr>
          <w:rFonts w:ascii="Times New Roman" w:eastAsia="Times New Roman" w:hAnsi="Times New Roman" w:cs="Times New Roman"/>
          <w:iCs/>
          <w:sz w:val="28"/>
          <w:szCs w:val="28"/>
        </w:rPr>
      </w:pPr>
      <w:r w:rsidRPr="00065F75">
        <w:rPr>
          <w:rFonts w:ascii="Times New Roman" w:hAnsi="Times New Roman" w:cs="Times New Roman"/>
          <w:sz w:val="28"/>
          <w:szCs w:val="28"/>
        </w:rPr>
        <w:t>1.</w:t>
      </w:r>
      <w:r w:rsidR="00766CBD" w:rsidRPr="00065F75">
        <w:rPr>
          <w:rFonts w:ascii="Times New Roman" w:hAnsi="Times New Roman" w:cs="Times New Roman"/>
          <w:sz w:val="28"/>
          <w:szCs w:val="28"/>
        </w:rPr>
        <w:t>2</w:t>
      </w:r>
      <w:r w:rsidR="00293EC1" w:rsidRPr="00065F75">
        <w:rPr>
          <w:rFonts w:ascii="Times New Roman" w:hAnsi="Times New Roman" w:cs="Times New Roman"/>
          <w:sz w:val="28"/>
          <w:szCs w:val="28"/>
        </w:rPr>
        <w:t>6</w:t>
      </w:r>
      <w:r w:rsidR="00D915B2" w:rsidRPr="00065F75">
        <w:rPr>
          <w:rFonts w:ascii="Times New Roman" w:hAnsi="Times New Roman" w:cs="Times New Roman"/>
          <w:sz w:val="28"/>
          <w:szCs w:val="28"/>
        </w:rPr>
        <w:t>.</w:t>
      </w:r>
      <w:r w:rsidR="009C565E" w:rsidRPr="00065F75">
        <w:rPr>
          <w:rFonts w:ascii="Times New Roman" w:hAnsi="Times New Roman" w:cs="Times New Roman"/>
          <w:sz w:val="28"/>
          <w:szCs w:val="28"/>
        </w:rPr>
        <w:t xml:space="preserve"> </w:t>
      </w:r>
      <w:r w:rsidR="007F16E4" w:rsidRPr="00065F75">
        <w:rPr>
          <w:rFonts w:ascii="Times New Roman" w:hAnsi="Times New Roman" w:cs="Times New Roman"/>
          <w:sz w:val="28"/>
          <w:szCs w:val="28"/>
        </w:rPr>
        <w:t>a</w:t>
      </w:r>
      <w:r w:rsidR="009C565E" w:rsidRPr="00065F75">
        <w:rPr>
          <w:rFonts w:ascii="Times New Roman" w:hAnsi="Times New Roman" w:cs="Times New Roman"/>
          <w:sz w:val="28"/>
          <w:szCs w:val="28"/>
        </w:rPr>
        <w:t xml:space="preserve">izstāt </w:t>
      </w:r>
      <w:r w:rsidR="009C565E" w:rsidRPr="00065F75">
        <w:rPr>
          <w:rFonts w:ascii="Times New Roman" w:eastAsia="Times New Roman" w:hAnsi="Times New Roman" w:cs="Times New Roman"/>
          <w:iCs/>
          <w:sz w:val="28"/>
          <w:szCs w:val="28"/>
        </w:rPr>
        <w:t>5</w:t>
      </w:r>
      <w:r w:rsidR="00D630B3" w:rsidRPr="00065F75">
        <w:rPr>
          <w:rFonts w:ascii="Times New Roman" w:eastAsia="Times New Roman" w:hAnsi="Times New Roman" w:cs="Times New Roman"/>
          <w:iCs/>
          <w:sz w:val="28"/>
          <w:szCs w:val="28"/>
        </w:rPr>
        <w:t>. p</w:t>
      </w:r>
      <w:r w:rsidR="009C565E" w:rsidRPr="00065F75">
        <w:rPr>
          <w:rFonts w:ascii="Times New Roman" w:eastAsia="Times New Roman" w:hAnsi="Times New Roman" w:cs="Times New Roman"/>
          <w:iCs/>
          <w:sz w:val="28"/>
          <w:szCs w:val="28"/>
        </w:rPr>
        <w:t xml:space="preserve">ielikuma </w:t>
      </w:r>
      <w:r w:rsidR="009C565E" w:rsidRPr="00065F75">
        <w:rPr>
          <w:rFonts w:ascii="Times New Roman" w:hAnsi="Times New Roman" w:cs="Times New Roman"/>
          <w:sz w:val="28"/>
          <w:szCs w:val="28"/>
        </w:rPr>
        <w:t>28</w:t>
      </w:r>
      <w:r w:rsidR="00D630B3" w:rsidRPr="00065F75">
        <w:rPr>
          <w:rFonts w:ascii="Times New Roman" w:hAnsi="Times New Roman" w:cs="Times New Roman"/>
          <w:sz w:val="28"/>
          <w:szCs w:val="28"/>
        </w:rPr>
        <w:t>. p</w:t>
      </w:r>
      <w:r w:rsidR="009C565E" w:rsidRPr="00065F75">
        <w:rPr>
          <w:rFonts w:ascii="Times New Roman" w:hAnsi="Times New Roman" w:cs="Times New Roman"/>
          <w:sz w:val="28"/>
          <w:szCs w:val="28"/>
        </w:rPr>
        <w:t xml:space="preserve">unktā </w:t>
      </w:r>
      <w:r w:rsidR="00225642" w:rsidRPr="00065F75">
        <w:rPr>
          <w:rFonts w:ascii="Times New Roman" w:hAnsi="Times New Roman" w:cs="Times New Roman"/>
          <w:sz w:val="28"/>
          <w:szCs w:val="28"/>
        </w:rPr>
        <w:t>tekstu</w:t>
      </w:r>
      <w:proofErr w:type="gramStart"/>
      <w:r w:rsidR="00225642" w:rsidRPr="00065F75">
        <w:rPr>
          <w:rFonts w:ascii="Times New Roman" w:hAnsi="Times New Roman" w:cs="Times New Roman"/>
          <w:sz w:val="28"/>
          <w:szCs w:val="28"/>
        </w:rPr>
        <w:t xml:space="preserve"> </w:t>
      </w:r>
      <w:r w:rsidR="009C565E" w:rsidRPr="00065F75">
        <w:rPr>
          <w:rFonts w:ascii="Times New Roman" w:hAnsi="Times New Roman" w:cs="Times New Roman"/>
          <w:sz w:val="28"/>
          <w:szCs w:val="28"/>
        </w:rPr>
        <w:t xml:space="preserve"> </w:t>
      </w:r>
      <w:proofErr w:type="gramEnd"/>
      <w:r w:rsidR="00D630B3" w:rsidRPr="00065F75">
        <w:rPr>
          <w:rFonts w:ascii="Times New Roman" w:hAnsi="Times New Roman" w:cs="Times New Roman"/>
          <w:sz w:val="28"/>
          <w:szCs w:val="28"/>
        </w:rPr>
        <w:t>"</w:t>
      </w:r>
      <w:r w:rsidR="00225642" w:rsidRPr="00065F75">
        <w:rPr>
          <w:rFonts w:ascii="Times New Roman" w:hAnsi="Times New Roman" w:cs="Times New Roman"/>
          <w:sz w:val="28"/>
          <w:szCs w:val="28"/>
        </w:rPr>
        <w:t xml:space="preserve">Rindu </w:t>
      </w:r>
      <w:r w:rsidR="009C565E" w:rsidRPr="00065F75">
        <w:rPr>
          <w:rFonts w:ascii="Times New Roman" w:hAnsi="Times New Roman" w:cs="Times New Roman"/>
          <w:sz w:val="28"/>
          <w:szCs w:val="28"/>
        </w:rPr>
        <w:t>C14</w:t>
      </w:r>
      <w:r w:rsidR="00D630B3" w:rsidRPr="00065F75">
        <w:rPr>
          <w:rFonts w:ascii="Times New Roman" w:hAnsi="Times New Roman" w:cs="Times New Roman"/>
          <w:sz w:val="28"/>
          <w:szCs w:val="28"/>
        </w:rPr>
        <w:t>"</w:t>
      </w:r>
      <w:r w:rsidR="009C565E" w:rsidRPr="00065F75">
        <w:rPr>
          <w:rFonts w:ascii="Times New Roman" w:hAnsi="Times New Roman" w:cs="Times New Roman"/>
          <w:sz w:val="28"/>
          <w:szCs w:val="28"/>
        </w:rPr>
        <w:t xml:space="preserve"> ar </w:t>
      </w:r>
      <w:r w:rsidR="00225642" w:rsidRPr="00065F75">
        <w:rPr>
          <w:rFonts w:ascii="Times New Roman" w:hAnsi="Times New Roman" w:cs="Times New Roman"/>
          <w:sz w:val="28"/>
          <w:szCs w:val="28"/>
        </w:rPr>
        <w:t>tekstu</w:t>
      </w:r>
      <w:r w:rsidR="009C565E" w:rsidRPr="00065F75">
        <w:rPr>
          <w:rFonts w:ascii="Times New Roman" w:hAnsi="Times New Roman" w:cs="Times New Roman"/>
          <w:sz w:val="28"/>
          <w:szCs w:val="28"/>
        </w:rPr>
        <w:t xml:space="preserve"> </w:t>
      </w:r>
      <w:r w:rsidR="00D630B3" w:rsidRPr="00065F75">
        <w:rPr>
          <w:rFonts w:ascii="Times New Roman" w:hAnsi="Times New Roman" w:cs="Times New Roman"/>
          <w:sz w:val="28"/>
          <w:szCs w:val="28"/>
        </w:rPr>
        <w:t>"</w:t>
      </w:r>
      <w:r w:rsidR="00225642" w:rsidRPr="00065F75">
        <w:rPr>
          <w:rFonts w:ascii="Times New Roman" w:hAnsi="Times New Roman" w:cs="Times New Roman"/>
          <w:sz w:val="28"/>
          <w:szCs w:val="28"/>
        </w:rPr>
        <w:t>Rindu </w:t>
      </w:r>
      <w:r w:rsidR="009C565E" w:rsidRPr="00065F75">
        <w:rPr>
          <w:rFonts w:ascii="Times New Roman" w:hAnsi="Times New Roman" w:cs="Times New Roman"/>
          <w:sz w:val="28"/>
          <w:szCs w:val="28"/>
        </w:rPr>
        <w:t>C13</w:t>
      </w:r>
      <w:r w:rsidR="00D630B3" w:rsidRPr="00065F75">
        <w:rPr>
          <w:rFonts w:ascii="Times New Roman" w:hAnsi="Times New Roman" w:cs="Times New Roman"/>
          <w:sz w:val="28"/>
          <w:szCs w:val="28"/>
        </w:rPr>
        <w:t>"</w:t>
      </w:r>
      <w:r w:rsidR="006B7BE4" w:rsidRPr="00065F75">
        <w:rPr>
          <w:rFonts w:ascii="Times New Roman" w:hAnsi="Times New Roman" w:cs="Times New Roman"/>
          <w:sz w:val="28"/>
          <w:szCs w:val="28"/>
        </w:rPr>
        <w:t>;</w:t>
      </w:r>
    </w:p>
    <w:p w14:paraId="13623D3C" w14:textId="5C75B22D" w:rsidR="00F21C0D" w:rsidRPr="00065F75" w:rsidRDefault="00937246" w:rsidP="008730CF">
      <w:pPr>
        <w:shd w:val="clear" w:color="auto" w:fill="FFFFFF"/>
        <w:spacing w:after="0" w:line="240" w:lineRule="auto"/>
        <w:ind w:firstLine="720"/>
        <w:jc w:val="both"/>
        <w:rPr>
          <w:rFonts w:ascii="Times New Roman" w:eastAsia="Times New Roman" w:hAnsi="Times New Roman" w:cs="Times New Roman"/>
          <w:iCs/>
          <w:sz w:val="28"/>
          <w:szCs w:val="28"/>
        </w:rPr>
      </w:pPr>
      <w:r w:rsidRPr="00065F75">
        <w:rPr>
          <w:rFonts w:ascii="Times New Roman" w:eastAsia="Times New Roman" w:hAnsi="Times New Roman" w:cs="Times New Roman"/>
          <w:iCs/>
          <w:sz w:val="28"/>
          <w:szCs w:val="28"/>
        </w:rPr>
        <w:t>1.</w:t>
      </w:r>
      <w:r w:rsidR="00225642" w:rsidRPr="00065F75">
        <w:rPr>
          <w:rFonts w:ascii="Times New Roman" w:eastAsia="Times New Roman" w:hAnsi="Times New Roman" w:cs="Times New Roman"/>
          <w:iCs/>
          <w:sz w:val="28"/>
          <w:szCs w:val="28"/>
        </w:rPr>
        <w:t>2</w:t>
      </w:r>
      <w:r w:rsidR="00293EC1" w:rsidRPr="00065F75">
        <w:rPr>
          <w:rFonts w:ascii="Times New Roman" w:eastAsia="Times New Roman" w:hAnsi="Times New Roman" w:cs="Times New Roman"/>
          <w:iCs/>
          <w:sz w:val="28"/>
          <w:szCs w:val="28"/>
        </w:rPr>
        <w:t>7</w:t>
      </w:r>
      <w:r w:rsidRPr="00065F75">
        <w:rPr>
          <w:rFonts w:ascii="Times New Roman" w:eastAsia="Times New Roman" w:hAnsi="Times New Roman" w:cs="Times New Roman"/>
          <w:iCs/>
          <w:sz w:val="28"/>
          <w:szCs w:val="28"/>
        </w:rPr>
        <w:t>.</w:t>
      </w:r>
      <w:r w:rsidR="009C565E" w:rsidRPr="00065F75">
        <w:rPr>
          <w:rFonts w:ascii="Times New Roman" w:eastAsia="Times New Roman" w:hAnsi="Times New Roman" w:cs="Times New Roman"/>
          <w:iCs/>
          <w:sz w:val="28"/>
          <w:szCs w:val="28"/>
        </w:rPr>
        <w:t xml:space="preserve"> </w:t>
      </w:r>
      <w:r w:rsidR="007F16E4" w:rsidRPr="00065F75">
        <w:rPr>
          <w:rFonts w:ascii="Times New Roman" w:eastAsia="Times New Roman" w:hAnsi="Times New Roman" w:cs="Times New Roman"/>
          <w:iCs/>
          <w:sz w:val="28"/>
          <w:szCs w:val="28"/>
        </w:rPr>
        <w:t>p</w:t>
      </w:r>
      <w:r w:rsidR="009C565E" w:rsidRPr="00065F75">
        <w:rPr>
          <w:rFonts w:ascii="Times New Roman" w:eastAsia="Times New Roman" w:hAnsi="Times New Roman" w:cs="Times New Roman"/>
          <w:iCs/>
          <w:sz w:val="28"/>
          <w:szCs w:val="28"/>
        </w:rPr>
        <w:t>apildināt 5</w:t>
      </w:r>
      <w:r w:rsidR="00D630B3" w:rsidRPr="00065F75">
        <w:rPr>
          <w:rFonts w:ascii="Times New Roman" w:eastAsia="Times New Roman" w:hAnsi="Times New Roman" w:cs="Times New Roman"/>
          <w:iCs/>
          <w:sz w:val="28"/>
          <w:szCs w:val="28"/>
        </w:rPr>
        <w:t>. p</w:t>
      </w:r>
      <w:r w:rsidR="009C565E" w:rsidRPr="00065F75">
        <w:rPr>
          <w:rFonts w:ascii="Times New Roman" w:eastAsia="Times New Roman" w:hAnsi="Times New Roman" w:cs="Times New Roman"/>
          <w:iCs/>
          <w:sz w:val="28"/>
          <w:szCs w:val="28"/>
        </w:rPr>
        <w:t>ielikum</w:t>
      </w:r>
      <w:r w:rsidR="00693AA1" w:rsidRPr="00065F75">
        <w:rPr>
          <w:rFonts w:ascii="Times New Roman" w:eastAsia="Times New Roman" w:hAnsi="Times New Roman" w:cs="Times New Roman"/>
          <w:iCs/>
          <w:sz w:val="28"/>
          <w:szCs w:val="28"/>
        </w:rPr>
        <w:t>u</w:t>
      </w:r>
      <w:r w:rsidR="00BD5EAF" w:rsidRPr="00065F75">
        <w:rPr>
          <w:rFonts w:ascii="Times New Roman" w:eastAsia="Times New Roman" w:hAnsi="Times New Roman" w:cs="Times New Roman"/>
          <w:iCs/>
          <w:sz w:val="28"/>
          <w:szCs w:val="28"/>
        </w:rPr>
        <w:t xml:space="preserve"> ar </w:t>
      </w:r>
      <w:r w:rsidR="00BD5EAF" w:rsidRPr="00065F75">
        <w:rPr>
          <w:rFonts w:ascii="Times New Roman" w:hAnsi="Times New Roman" w:cs="Times New Roman"/>
          <w:sz w:val="28"/>
          <w:szCs w:val="28"/>
        </w:rPr>
        <w:t>29.</w:t>
      </w:r>
      <w:r w:rsidR="00BD5EAF" w:rsidRPr="00065F75">
        <w:rPr>
          <w:rFonts w:ascii="Times New Roman" w:hAnsi="Times New Roman" w:cs="Times New Roman"/>
          <w:sz w:val="28"/>
          <w:szCs w:val="28"/>
          <w:vertAlign w:val="superscript"/>
        </w:rPr>
        <w:t xml:space="preserve">2 </w:t>
      </w:r>
      <w:r w:rsidRPr="00065F75">
        <w:rPr>
          <w:rFonts w:ascii="Times New Roman" w:eastAsia="Times New Roman" w:hAnsi="Times New Roman" w:cs="Times New Roman"/>
          <w:iCs/>
          <w:sz w:val="28"/>
          <w:szCs w:val="28"/>
        </w:rPr>
        <w:t>un</w:t>
      </w:r>
      <w:r w:rsidRPr="00065F75">
        <w:rPr>
          <w:rFonts w:ascii="Times New Roman" w:hAnsi="Times New Roman" w:cs="Times New Roman"/>
          <w:sz w:val="28"/>
          <w:szCs w:val="28"/>
        </w:rPr>
        <w:t xml:space="preserve"> 29.</w:t>
      </w:r>
      <w:r w:rsidRPr="00065F75">
        <w:rPr>
          <w:rFonts w:ascii="Times New Roman" w:hAnsi="Times New Roman" w:cs="Times New Roman"/>
          <w:sz w:val="28"/>
          <w:szCs w:val="28"/>
          <w:vertAlign w:val="superscript"/>
        </w:rPr>
        <w:t xml:space="preserve">3 </w:t>
      </w:r>
      <w:r w:rsidR="00BD5EAF" w:rsidRPr="00065F75">
        <w:rPr>
          <w:rFonts w:ascii="Times New Roman" w:eastAsia="Times New Roman" w:hAnsi="Times New Roman" w:cs="Times New Roman"/>
          <w:iCs/>
          <w:sz w:val="28"/>
          <w:szCs w:val="28"/>
        </w:rPr>
        <w:t>punktu</w:t>
      </w:r>
      <w:r w:rsidR="00E23D68" w:rsidRPr="00065F75">
        <w:rPr>
          <w:rFonts w:ascii="Times New Roman" w:eastAsia="Times New Roman" w:hAnsi="Times New Roman" w:cs="Times New Roman"/>
          <w:iCs/>
          <w:sz w:val="28"/>
          <w:szCs w:val="28"/>
        </w:rPr>
        <w:t xml:space="preserve"> šādā redakcijā</w:t>
      </w:r>
      <w:r w:rsidR="00BD5EAF" w:rsidRPr="00065F75">
        <w:rPr>
          <w:rFonts w:ascii="Times New Roman" w:eastAsia="Times New Roman" w:hAnsi="Times New Roman" w:cs="Times New Roman"/>
          <w:iCs/>
          <w:sz w:val="28"/>
          <w:szCs w:val="28"/>
        </w:rPr>
        <w:t>:</w:t>
      </w:r>
      <w:r w:rsidR="009C565E" w:rsidRPr="00065F75">
        <w:rPr>
          <w:rFonts w:ascii="Times New Roman" w:eastAsia="Times New Roman" w:hAnsi="Times New Roman" w:cs="Times New Roman"/>
          <w:iCs/>
          <w:sz w:val="28"/>
          <w:szCs w:val="28"/>
        </w:rPr>
        <w:t xml:space="preserve"> </w:t>
      </w:r>
    </w:p>
    <w:p w14:paraId="13623D3D" w14:textId="77777777" w:rsidR="00525DCE" w:rsidRPr="00065F75" w:rsidRDefault="00525DCE"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D3E" w14:textId="622B1B6D" w:rsidR="00912937" w:rsidRPr="00065F75" w:rsidRDefault="00D630B3"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w:t>
      </w:r>
      <w:r w:rsidR="009C565E" w:rsidRPr="00065F75">
        <w:rPr>
          <w:rFonts w:ascii="Times New Roman" w:hAnsi="Times New Roman" w:cs="Times New Roman"/>
          <w:sz w:val="28"/>
          <w:szCs w:val="28"/>
        </w:rPr>
        <w:t>29.</w:t>
      </w:r>
      <w:r w:rsidR="009C565E" w:rsidRPr="00065F75">
        <w:rPr>
          <w:rFonts w:ascii="Times New Roman" w:hAnsi="Times New Roman" w:cs="Times New Roman"/>
          <w:sz w:val="28"/>
          <w:szCs w:val="28"/>
          <w:vertAlign w:val="superscript"/>
        </w:rPr>
        <w:t>2</w:t>
      </w:r>
      <w:r w:rsidR="009C565E" w:rsidRPr="00065F75">
        <w:rPr>
          <w:rFonts w:ascii="Times New Roman" w:hAnsi="Times New Roman" w:cs="Times New Roman"/>
          <w:sz w:val="28"/>
          <w:szCs w:val="28"/>
        </w:rPr>
        <w:t xml:space="preserve"> Operatori vai komersanti, kas veic slēgtas vai </w:t>
      </w:r>
      <w:proofErr w:type="spellStart"/>
      <w:r w:rsidR="009C565E" w:rsidRPr="00065F75">
        <w:rPr>
          <w:rFonts w:ascii="Times New Roman" w:hAnsi="Times New Roman" w:cs="Times New Roman"/>
          <w:sz w:val="28"/>
          <w:szCs w:val="28"/>
        </w:rPr>
        <w:t>rekultivētas</w:t>
      </w:r>
      <w:proofErr w:type="spellEnd"/>
      <w:r w:rsidR="009C565E" w:rsidRPr="00065F75">
        <w:rPr>
          <w:rFonts w:ascii="Times New Roman" w:hAnsi="Times New Roman" w:cs="Times New Roman"/>
          <w:sz w:val="28"/>
          <w:szCs w:val="28"/>
        </w:rPr>
        <w:t xml:space="preserve"> izgāztuves atrakšanu un tajā esošo atkritumu pāršķirošanu, atkritumu daudzumus norāda C</w:t>
      </w:r>
      <w:r w:rsidR="00225642" w:rsidRPr="00065F75">
        <w:rPr>
          <w:rFonts w:ascii="Times New Roman" w:hAnsi="Times New Roman" w:cs="Times New Roman"/>
          <w:sz w:val="28"/>
          <w:szCs w:val="28"/>
        </w:rPr>
        <w:t> </w:t>
      </w:r>
      <w:r w:rsidR="009C565E" w:rsidRPr="00065F75">
        <w:rPr>
          <w:rFonts w:ascii="Times New Roman" w:hAnsi="Times New Roman" w:cs="Times New Roman"/>
          <w:sz w:val="28"/>
          <w:szCs w:val="28"/>
        </w:rPr>
        <w:t xml:space="preserve">tabulā, apzīmējot tos ar attiecīgo R12 </w:t>
      </w:r>
      <w:proofErr w:type="spellStart"/>
      <w:r w:rsidR="009C565E" w:rsidRPr="00065F75">
        <w:rPr>
          <w:rFonts w:ascii="Times New Roman" w:hAnsi="Times New Roman" w:cs="Times New Roman"/>
          <w:sz w:val="28"/>
          <w:szCs w:val="28"/>
        </w:rPr>
        <w:t>apakškodu</w:t>
      </w:r>
      <w:proofErr w:type="spellEnd"/>
      <w:r w:rsidR="009C565E" w:rsidRPr="00065F75">
        <w:rPr>
          <w:rFonts w:ascii="Times New Roman" w:hAnsi="Times New Roman" w:cs="Times New Roman"/>
          <w:sz w:val="28"/>
          <w:szCs w:val="28"/>
        </w:rPr>
        <w:t xml:space="preserve">. No atrakšanas un </w:t>
      </w:r>
      <w:r w:rsidR="009C565E" w:rsidRPr="00065F75">
        <w:rPr>
          <w:rFonts w:ascii="Times New Roman" w:hAnsi="Times New Roman" w:cs="Times New Roman"/>
          <w:sz w:val="28"/>
          <w:szCs w:val="28"/>
        </w:rPr>
        <w:lastRenderedPageBreak/>
        <w:t>pāršķirošanas iegūtās atkritumu (materiālu) plūsmas norāda B tabulā kā radītos daudzumus, klasificējot tās 1912 atkritumu grupas attiecīgajā atkritumu klasē.</w:t>
      </w:r>
    </w:p>
    <w:p w14:paraId="13623D3F" w14:textId="77777777" w:rsidR="00525DCE" w:rsidRPr="00065F75" w:rsidRDefault="00525DCE"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2AC7FDD7" w14:textId="7591FE1E" w:rsidR="00225642" w:rsidRPr="00065F75" w:rsidRDefault="009C565E"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29.</w:t>
      </w:r>
      <w:r w:rsidRPr="00065F75">
        <w:rPr>
          <w:rFonts w:ascii="Times New Roman" w:hAnsi="Times New Roman" w:cs="Times New Roman"/>
          <w:sz w:val="28"/>
          <w:szCs w:val="28"/>
          <w:vertAlign w:val="superscript"/>
        </w:rPr>
        <w:t xml:space="preserve">3 </w:t>
      </w:r>
      <w:r w:rsidRPr="00065F75">
        <w:rPr>
          <w:rFonts w:ascii="Times New Roman" w:hAnsi="Times New Roman" w:cs="Times New Roman"/>
          <w:sz w:val="28"/>
          <w:szCs w:val="28"/>
        </w:rPr>
        <w:t>C</w:t>
      </w:r>
      <w:r w:rsidR="0089771E" w:rsidRPr="00065F75">
        <w:rPr>
          <w:rFonts w:ascii="Times New Roman" w:hAnsi="Times New Roman" w:cs="Times New Roman"/>
          <w:sz w:val="28"/>
          <w:szCs w:val="28"/>
          <w:vertAlign w:val="superscript"/>
        </w:rPr>
        <w:t xml:space="preserve">1 </w:t>
      </w:r>
      <w:r w:rsidRPr="00065F75">
        <w:rPr>
          <w:rFonts w:ascii="Times New Roman" w:hAnsi="Times New Roman" w:cs="Times New Roman"/>
          <w:sz w:val="28"/>
          <w:szCs w:val="28"/>
        </w:rPr>
        <w:t xml:space="preserve">daļu </w:t>
      </w:r>
      <w:r w:rsidR="00A41ECE" w:rsidRPr="00065F75">
        <w:rPr>
          <w:rFonts w:ascii="Times New Roman" w:hAnsi="Times New Roman" w:cs="Times New Roman"/>
          <w:sz w:val="28"/>
          <w:szCs w:val="28"/>
        </w:rPr>
        <w:t>"</w:t>
      </w:r>
      <w:r w:rsidRPr="00065F75">
        <w:rPr>
          <w:rFonts w:ascii="Times New Roman" w:hAnsi="Times New Roman" w:cs="Times New Roman"/>
          <w:sz w:val="28"/>
          <w:szCs w:val="28"/>
        </w:rPr>
        <w:t xml:space="preserve">Dati par sadzīves atkritumu apjomiem </w:t>
      </w:r>
      <w:r w:rsidR="00B0574F" w:rsidRPr="00065F75">
        <w:rPr>
          <w:rFonts w:ascii="Times New Roman" w:hAnsi="Times New Roman" w:cs="Times New Roman"/>
          <w:sz w:val="28"/>
          <w:szCs w:val="28"/>
        </w:rPr>
        <w:t xml:space="preserve">atbilstoši </w:t>
      </w:r>
      <w:r w:rsidRPr="00065F75">
        <w:rPr>
          <w:rFonts w:ascii="Times New Roman" w:hAnsi="Times New Roman" w:cs="Times New Roman"/>
          <w:sz w:val="28"/>
          <w:szCs w:val="28"/>
        </w:rPr>
        <w:t>administratīv</w:t>
      </w:r>
      <w:r w:rsidR="00BB350A" w:rsidRPr="00065F75">
        <w:rPr>
          <w:rFonts w:ascii="Times New Roman" w:hAnsi="Times New Roman" w:cs="Times New Roman"/>
          <w:sz w:val="28"/>
          <w:szCs w:val="28"/>
        </w:rPr>
        <w:t>aj</w:t>
      </w:r>
      <w:r w:rsidR="00B0574F" w:rsidRPr="00065F75">
        <w:rPr>
          <w:rFonts w:ascii="Times New Roman" w:hAnsi="Times New Roman" w:cs="Times New Roman"/>
          <w:sz w:val="28"/>
          <w:szCs w:val="28"/>
        </w:rPr>
        <w:t>ai</w:t>
      </w:r>
      <w:r w:rsidRPr="00065F75">
        <w:rPr>
          <w:rFonts w:ascii="Times New Roman" w:hAnsi="Times New Roman" w:cs="Times New Roman"/>
          <w:sz w:val="28"/>
          <w:szCs w:val="28"/>
        </w:rPr>
        <w:t xml:space="preserve"> teritori</w:t>
      </w:r>
      <w:r w:rsidR="00BB350A" w:rsidRPr="00065F75">
        <w:rPr>
          <w:rFonts w:ascii="Times New Roman" w:hAnsi="Times New Roman" w:cs="Times New Roman"/>
          <w:sz w:val="28"/>
          <w:szCs w:val="28"/>
        </w:rPr>
        <w:t>j</w:t>
      </w:r>
      <w:r w:rsidR="00B0574F" w:rsidRPr="00065F75">
        <w:rPr>
          <w:rFonts w:ascii="Times New Roman" w:hAnsi="Times New Roman" w:cs="Times New Roman"/>
          <w:sz w:val="28"/>
          <w:szCs w:val="28"/>
        </w:rPr>
        <w:t>ai</w:t>
      </w:r>
      <w:r w:rsidR="00D630B3" w:rsidRPr="00065F75">
        <w:rPr>
          <w:rFonts w:ascii="Times New Roman" w:hAnsi="Times New Roman" w:cs="Times New Roman"/>
          <w:sz w:val="28"/>
          <w:szCs w:val="28"/>
        </w:rPr>
        <w:t>"</w:t>
      </w:r>
      <w:r w:rsidRPr="00065F75">
        <w:rPr>
          <w:rFonts w:ascii="Times New Roman" w:hAnsi="Times New Roman" w:cs="Times New Roman"/>
          <w:sz w:val="28"/>
          <w:szCs w:val="28"/>
        </w:rPr>
        <w:t xml:space="preserve"> aizpilda šādi: </w:t>
      </w:r>
    </w:p>
    <w:p w14:paraId="60B6E1EF" w14:textId="77777777" w:rsidR="00171C69" w:rsidRPr="00065F75" w:rsidRDefault="00171C69"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29.</w:t>
      </w:r>
      <w:r w:rsidRPr="00065F75">
        <w:rPr>
          <w:rFonts w:ascii="Times New Roman" w:hAnsi="Times New Roman" w:cs="Times New Roman"/>
          <w:sz w:val="28"/>
          <w:szCs w:val="28"/>
          <w:vertAlign w:val="superscript"/>
        </w:rPr>
        <w:t>3 </w:t>
      </w:r>
      <w:r w:rsidRPr="00065F75">
        <w:rPr>
          <w:rFonts w:ascii="Times New Roman" w:hAnsi="Times New Roman" w:cs="Times New Roman"/>
          <w:sz w:val="28"/>
          <w:szCs w:val="28"/>
        </w:rPr>
        <w:t>1.  </w:t>
      </w:r>
      <w:r w:rsidR="009C565E" w:rsidRPr="00065F75">
        <w:rPr>
          <w:rFonts w:ascii="Times New Roman" w:hAnsi="Times New Roman" w:cs="Times New Roman"/>
          <w:sz w:val="28"/>
          <w:szCs w:val="28"/>
        </w:rPr>
        <w:t>1</w:t>
      </w:r>
      <w:r w:rsidR="00D630B3" w:rsidRPr="00065F75">
        <w:rPr>
          <w:rFonts w:ascii="Times New Roman" w:hAnsi="Times New Roman" w:cs="Times New Roman"/>
          <w:sz w:val="28"/>
          <w:szCs w:val="28"/>
        </w:rPr>
        <w:t>. a</w:t>
      </w:r>
      <w:r w:rsidR="009C565E" w:rsidRPr="00065F75">
        <w:rPr>
          <w:rFonts w:ascii="Times New Roman" w:hAnsi="Times New Roman" w:cs="Times New Roman"/>
          <w:sz w:val="28"/>
          <w:szCs w:val="28"/>
        </w:rPr>
        <w:t xml:space="preserve">ilē norāda administratīvo teritoriju (republikas pilsēta, novads), kurā veiktas konkrētas atkritumu apsaimniekošanas darbības; </w:t>
      </w:r>
    </w:p>
    <w:p w14:paraId="13623D42" w14:textId="7D587C34" w:rsidR="00E72EC1" w:rsidRPr="00065F75" w:rsidRDefault="00171C69"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29.</w:t>
      </w:r>
      <w:r w:rsidRPr="00065F75">
        <w:rPr>
          <w:rFonts w:ascii="Times New Roman" w:hAnsi="Times New Roman" w:cs="Times New Roman"/>
          <w:sz w:val="28"/>
          <w:szCs w:val="28"/>
          <w:vertAlign w:val="superscript"/>
        </w:rPr>
        <w:t>3 </w:t>
      </w:r>
      <w:r w:rsidRPr="00065F75">
        <w:rPr>
          <w:rFonts w:ascii="Times New Roman" w:hAnsi="Times New Roman" w:cs="Times New Roman"/>
          <w:sz w:val="28"/>
          <w:szCs w:val="28"/>
        </w:rPr>
        <w:t>2.  </w:t>
      </w:r>
      <w:r w:rsidR="009C565E" w:rsidRPr="00065F75">
        <w:rPr>
          <w:rFonts w:ascii="Times New Roman" w:hAnsi="Times New Roman" w:cs="Times New Roman"/>
          <w:sz w:val="28"/>
          <w:szCs w:val="28"/>
        </w:rPr>
        <w:t>2</w:t>
      </w:r>
      <w:r w:rsidR="00D630B3" w:rsidRPr="00065F75">
        <w:rPr>
          <w:rFonts w:ascii="Times New Roman" w:hAnsi="Times New Roman" w:cs="Times New Roman"/>
          <w:sz w:val="28"/>
          <w:szCs w:val="28"/>
        </w:rPr>
        <w:t>. a</w:t>
      </w:r>
      <w:r w:rsidR="009C565E" w:rsidRPr="00065F75">
        <w:rPr>
          <w:rFonts w:ascii="Times New Roman" w:hAnsi="Times New Roman" w:cs="Times New Roman"/>
          <w:sz w:val="28"/>
          <w:szCs w:val="28"/>
        </w:rPr>
        <w:t>ilē norāda atkritumu nosaukumu (saskaņā ar Ministru kabineta noteikumu Nr.</w:t>
      </w:r>
      <w:r w:rsidR="00F73433" w:rsidRPr="00065F75">
        <w:rPr>
          <w:rFonts w:ascii="Times New Roman" w:hAnsi="Times New Roman" w:cs="Times New Roman"/>
          <w:sz w:val="28"/>
          <w:szCs w:val="28"/>
        </w:rPr>
        <w:t> </w:t>
      </w:r>
      <w:r w:rsidR="009C565E" w:rsidRPr="00065F75">
        <w:rPr>
          <w:rFonts w:ascii="Times New Roman" w:hAnsi="Times New Roman" w:cs="Times New Roman"/>
          <w:sz w:val="28"/>
          <w:szCs w:val="28"/>
        </w:rPr>
        <w:t>302 pielikumu);</w:t>
      </w:r>
      <w:r w:rsidRPr="00065F75">
        <w:rPr>
          <w:rFonts w:ascii="Times New Roman" w:hAnsi="Times New Roman" w:cs="Times New Roman"/>
          <w:sz w:val="28"/>
          <w:szCs w:val="28"/>
        </w:rPr>
        <w:t xml:space="preserve"> </w:t>
      </w:r>
    </w:p>
    <w:p w14:paraId="487F6593" w14:textId="022B305C" w:rsidR="00171C69" w:rsidRPr="00065F75" w:rsidRDefault="00171C69" w:rsidP="008730CF">
      <w:pPr>
        <w:shd w:val="clear" w:color="auto" w:fill="FFFFFF"/>
        <w:spacing w:after="0" w:line="240" w:lineRule="auto"/>
        <w:ind w:firstLine="720"/>
        <w:jc w:val="both"/>
        <w:rPr>
          <w:rFonts w:ascii="Times New Roman" w:hAnsi="Times New Roman" w:cs="Times New Roman"/>
          <w:color w:val="FF0000"/>
          <w:sz w:val="28"/>
          <w:szCs w:val="28"/>
        </w:rPr>
      </w:pPr>
      <w:r w:rsidRPr="00065F75">
        <w:rPr>
          <w:rFonts w:ascii="Times New Roman" w:hAnsi="Times New Roman" w:cs="Times New Roman"/>
          <w:sz w:val="28"/>
          <w:szCs w:val="28"/>
        </w:rPr>
        <w:t>29.</w:t>
      </w:r>
      <w:r w:rsidRPr="00065F75">
        <w:rPr>
          <w:rFonts w:ascii="Times New Roman" w:hAnsi="Times New Roman" w:cs="Times New Roman"/>
          <w:sz w:val="28"/>
          <w:szCs w:val="28"/>
          <w:vertAlign w:val="superscript"/>
        </w:rPr>
        <w:t>3 </w:t>
      </w:r>
      <w:r w:rsidRPr="00065F75">
        <w:rPr>
          <w:rFonts w:ascii="Times New Roman" w:hAnsi="Times New Roman" w:cs="Times New Roman"/>
          <w:sz w:val="28"/>
          <w:szCs w:val="28"/>
        </w:rPr>
        <w:t>3.  </w:t>
      </w:r>
      <w:r w:rsidR="009C565E" w:rsidRPr="00065F75">
        <w:rPr>
          <w:rFonts w:ascii="Times New Roman" w:hAnsi="Times New Roman" w:cs="Times New Roman"/>
          <w:sz w:val="28"/>
          <w:szCs w:val="28"/>
        </w:rPr>
        <w:t>3</w:t>
      </w:r>
      <w:r w:rsidR="00D630B3" w:rsidRPr="00065F75">
        <w:rPr>
          <w:rFonts w:ascii="Times New Roman" w:hAnsi="Times New Roman" w:cs="Times New Roman"/>
          <w:sz w:val="28"/>
          <w:szCs w:val="28"/>
        </w:rPr>
        <w:t>.</w:t>
      </w:r>
      <w:r w:rsidR="00404BDD" w:rsidRPr="00065F75">
        <w:rPr>
          <w:rFonts w:ascii="Times New Roman" w:hAnsi="Times New Roman" w:cs="Times New Roman"/>
          <w:sz w:val="28"/>
          <w:szCs w:val="28"/>
        </w:rPr>
        <w:t> </w:t>
      </w:r>
      <w:r w:rsidR="00D630B3" w:rsidRPr="00065F75">
        <w:rPr>
          <w:rFonts w:ascii="Times New Roman" w:hAnsi="Times New Roman" w:cs="Times New Roman"/>
          <w:sz w:val="28"/>
          <w:szCs w:val="28"/>
        </w:rPr>
        <w:t>a</w:t>
      </w:r>
      <w:r w:rsidR="009C565E" w:rsidRPr="00065F75">
        <w:rPr>
          <w:rFonts w:ascii="Times New Roman" w:hAnsi="Times New Roman" w:cs="Times New Roman"/>
          <w:sz w:val="28"/>
          <w:szCs w:val="28"/>
        </w:rPr>
        <w:t>ilē norāda atkritumu klasi (saskaņā ar Ministru kabineta noteikumu Nr.</w:t>
      </w:r>
      <w:r w:rsidR="00F73433" w:rsidRPr="00065F75">
        <w:rPr>
          <w:rFonts w:ascii="Times New Roman" w:hAnsi="Times New Roman" w:cs="Times New Roman"/>
          <w:sz w:val="28"/>
          <w:szCs w:val="28"/>
        </w:rPr>
        <w:t> </w:t>
      </w:r>
      <w:r w:rsidR="009C565E" w:rsidRPr="00065F75">
        <w:rPr>
          <w:rFonts w:ascii="Times New Roman" w:hAnsi="Times New Roman" w:cs="Times New Roman"/>
          <w:sz w:val="28"/>
          <w:szCs w:val="28"/>
        </w:rPr>
        <w:t>302 pielikumu</w:t>
      </w:r>
      <w:r w:rsidR="00B0574F" w:rsidRPr="00065F75">
        <w:rPr>
          <w:rFonts w:ascii="Times New Roman" w:hAnsi="Times New Roman" w:cs="Times New Roman"/>
          <w:sz w:val="28"/>
          <w:szCs w:val="28"/>
        </w:rPr>
        <w:t>) un</w:t>
      </w:r>
      <w:r w:rsidR="009C565E" w:rsidRPr="00065F75">
        <w:rPr>
          <w:rFonts w:ascii="Times New Roman" w:hAnsi="Times New Roman" w:cs="Times New Roman"/>
          <w:sz w:val="28"/>
          <w:szCs w:val="28"/>
        </w:rPr>
        <w:t xml:space="preserve"> attiecīgo atkritumu klases kodu </w:t>
      </w:r>
      <w:r w:rsidR="00B0574F" w:rsidRPr="00065F75">
        <w:rPr>
          <w:rFonts w:ascii="Times New Roman" w:hAnsi="Times New Roman" w:cs="Times New Roman"/>
          <w:sz w:val="28"/>
          <w:szCs w:val="28"/>
        </w:rPr>
        <w:t>(saskaņā ar Ministru kabineta noteikumu Nr. 302</w:t>
      </w:r>
      <w:r w:rsidR="00114162" w:rsidRPr="00065F75">
        <w:rPr>
          <w:rFonts w:ascii="Times New Roman" w:hAnsi="Times New Roman" w:cs="Times New Roman"/>
          <w:sz w:val="28"/>
          <w:szCs w:val="28"/>
        </w:rPr>
        <w:t>  </w:t>
      </w:r>
      <w:r w:rsidR="009C565E" w:rsidRPr="00065F75">
        <w:rPr>
          <w:rFonts w:ascii="Times New Roman" w:hAnsi="Times New Roman" w:cs="Times New Roman"/>
          <w:sz w:val="28"/>
          <w:szCs w:val="28"/>
        </w:rPr>
        <w:t>20</w:t>
      </w:r>
      <w:r w:rsidR="00B0574F" w:rsidRPr="00065F75">
        <w:rPr>
          <w:rFonts w:ascii="Times New Roman" w:hAnsi="Times New Roman" w:cs="Times New Roman"/>
          <w:sz w:val="28"/>
          <w:szCs w:val="28"/>
        </w:rPr>
        <w:t>.</w:t>
      </w:r>
      <w:r w:rsidRPr="00065F75">
        <w:rPr>
          <w:rFonts w:ascii="Times New Roman" w:hAnsi="Times New Roman" w:cs="Times New Roman"/>
          <w:sz w:val="28"/>
          <w:szCs w:val="28"/>
        </w:rPr>
        <w:t> </w:t>
      </w:r>
      <w:r w:rsidR="009C565E" w:rsidRPr="00065F75">
        <w:rPr>
          <w:rFonts w:ascii="Times New Roman" w:hAnsi="Times New Roman" w:cs="Times New Roman"/>
          <w:sz w:val="28"/>
          <w:szCs w:val="28"/>
        </w:rPr>
        <w:t>nodaļ</w:t>
      </w:r>
      <w:r w:rsidR="00B0574F" w:rsidRPr="00065F75">
        <w:rPr>
          <w:rFonts w:ascii="Times New Roman" w:hAnsi="Times New Roman" w:cs="Times New Roman"/>
          <w:sz w:val="28"/>
          <w:szCs w:val="28"/>
        </w:rPr>
        <w:t>u)</w:t>
      </w:r>
      <w:r w:rsidR="009C565E" w:rsidRPr="00065F75">
        <w:rPr>
          <w:rFonts w:ascii="Times New Roman" w:hAnsi="Times New Roman" w:cs="Times New Roman"/>
          <w:sz w:val="28"/>
          <w:szCs w:val="28"/>
        </w:rPr>
        <w:t xml:space="preserve">; </w:t>
      </w:r>
    </w:p>
    <w:p w14:paraId="13623D43" w14:textId="0BD0AE6E" w:rsidR="00E72EC1" w:rsidRPr="00065F75" w:rsidRDefault="00171C69"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29.</w:t>
      </w:r>
      <w:r w:rsidRPr="00065F75">
        <w:rPr>
          <w:rFonts w:ascii="Times New Roman" w:hAnsi="Times New Roman" w:cs="Times New Roman"/>
          <w:sz w:val="28"/>
          <w:szCs w:val="28"/>
          <w:vertAlign w:val="superscript"/>
        </w:rPr>
        <w:t>3 </w:t>
      </w:r>
      <w:r w:rsidRPr="00065F75">
        <w:rPr>
          <w:rFonts w:ascii="Times New Roman" w:hAnsi="Times New Roman" w:cs="Times New Roman"/>
          <w:sz w:val="28"/>
          <w:szCs w:val="28"/>
        </w:rPr>
        <w:t>4.  </w:t>
      </w:r>
      <w:r w:rsidR="009C565E" w:rsidRPr="00065F75">
        <w:rPr>
          <w:rFonts w:ascii="Times New Roman" w:hAnsi="Times New Roman" w:cs="Times New Roman"/>
          <w:sz w:val="28"/>
          <w:szCs w:val="28"/>
        </w:rPr>
        <w:t>4</w:t>
      </w:r>
      <w:r w:rsidR="00D630B3" w:rsidRPr="00065F75">
        <w:rPr>
          <w:rFonts w:ascii="Times New Roman" w:hAnsi="Times New Roman" w:cs="Times New Roman"/>
          <w:sz w:val="28"/>
          <w:szCs w:val="28"/>
        </w:rPr>
        <w:t>. a</w:t>
      </w:r>
      <w:r w:rsidR="009C565E" w:rsidRPr="00065F75">
        <w:rPr>
          <w:rFonts w:ascii="Times New Roman" w:hAnsi="Times New Roman" w:cs="Times New Roman"/>
          <w:sz w:val="28"/>
          <w:szCs w:val="28"/>
        </w:rPr>
        <w:t>ilē norāda pārskata gada laikā savākto vai apglabāšanai un pārstrādei pieņemto atkritumu daudzumu no tiešajiem atkritumu radītājiem (tonnās).</w:t>
      </w:r>
      <w:r w:rsidR="00D630B3" w:rsidRPr="00065F75">
        <w:rPr>
          <w:rFonts w:ascii="Times New Roman" w:hAnsi="Times New Roman" w:cs="Times New Roman"/>
          <w:sz w:val="28"/>
          <w:szCs w:val="28"/>
        </w:rPr>
        <w:t>"</w:t>
      </w:r>
      <w:r w:rsidR="006B7BE4" w:rsidRPr="00065F75">
        <w:rPr>
          <w:rFonts w:ascii="Times New Roman" w:hAnsi="Times New Roman" w:cs="Times New Roman"/>
          <w:sz w:val="28"/>
          <w:szCs w:val="28"/>
        </w:rPr>
        <w:t>;</w:t>
      </w:r>
    </w:p>
    <w:p w14:paraId="13623D44" w14:textId="77777777" w:rsidR="00B715FA" w:rsidRPr="00065F75" w:rsidRDefault="00B715FA"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D45" w14:textId="271E9FE2" w:rsidR="00A14AD0" w:rsidRPr="00065F75" w:rsidRDefault="00937246"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1.</w:t>
      </w:r>
      <w:r w:rsidR="00225642" w:rsidRPr="00065F75">
        <w:rPr>
          <w:rFonts w:ascii="Times New Roman" w:hAnsi="Times New Roman" w:cs="Times New Roman"/>
          <w:sz w:val="28"/>
          <w:szCs w:val="28"/>
        </w:rPr>
        <w:t>2</w:t>
      </w:r>
      <w:r w:rsidR="00293EC1" w:rsidRPr="00065F75">
        <w:rPr>
          <w:rFonts w:ascii="Times New Roman" w:hAnsi="Times New Roman" w:cs="Times New Roman"/>
          <w:sz w:val="28"/>
          <w:szCs w:val="28"/>
        </w:rPr>
        <w:t>8</w:t>
      </w:r>
      <w:r w:rsidR="000910AC" w:rsidRPr="00065F75">
        <w:rPr>
          <w:rFonts w:ascii="Times New Roman" w:hAnsi="Times New Roman" w:cs="Times New Roman"/>
          <w:sz w:val="28"/>
          <w:szCs w:val="28"/>
        </w:rPr>
        <w:t>.</w:t>
      </w:r>
      <w:r w:rsidR="00301C08" w:rsidRPr="00065F75">
        <w:rPr>
          <w:rFonts w:ascii="Times New Roman" w:hAnsi="Times New Roman" w:cs="Times New Roman"/>
          <w:sz w:val="28"/>
          <w:szCs w:val="28"/>
        </w:rPr>
        <w:t xml:space="preserve"> </w:t>
      </w:r>
      <w:r w:rsidR="007F16E4" w:rsidRPr="00065F75">
        <w:rPr>
          <w:rFonts w:ascii="Times New Roman" w:hAnsi="Times New Roman" w:cs="Times New Roman"/>
          <w:sz w:val="28"/>
          <w:szCs w:val="28"/>
        </w:rPr>
        <w:t>a</w:t>
      </w:r>
      <w:r w:rsidR="00107B46" w:rsidRPr="00065F75">
        <w:rPr>
          <w:rFonts w:ascii="Times New Roman" w:hAnsi="Times New Roman" w:cs="Times New Roman"/>
          <w:sz w:val="28"/>
          <w:szCs w:val="28"/>
        </w:rPr>
        <w:t xml:space="preserve">izstāt </w:t>
      </w:r>
      <w:r w:rsidR="00A14AD0" w:rsidRPr="00065F75">
        <w:rPr>
          <w:rFonts w:ascii="Times New Roman" w:eastAsia="Times New Roman" w:hAnsi="Times New Roman" w:cs="Times New Roman"/>
          <w:iCs/>
          <w:sz w:val="28"/>
          <w:szCs w:val="28"/>
        </w:rPr>
        <w:t>5</w:t>
      </w:r>
      <w:r w:rsidR="00D630B3" w:rsidRPr="00065F75">
        <w:rPr>
          <w:rFonts w:ascii="Times New Roman" w:eastAsia="Times New Roman" w:hAnsi="Times New Roman" w:cs="Times New Roman"/>
          <w:iCs/>
          <w:sz w:val="28"/>
          <w:szCs w:val="28"/>
        </w:rPr>
        <w:t>. p</w:t>
      </w:r>
      <w:r w:rsidR="00A14AD0" w:rsidRPr="00065F75">
        <w:rPr>
          <w:rFonts w:ascii="Times New Roman" w:eastAsia="Times New Roman" w:hAnsi="Times New Roman" w:cs="Times New Roman"/>
          <w:iCs/>
          <w:sz w:val="28"/>
          <w:szCs w:val="28"/>
        </w:rPr>
        <w:t xml:space="preserve">ielikuma </w:t>
      </w:r>
      <w:r w:rsidR="00A14AD0" w:rsidRPr="00065F75">
        <w:rPr>
          <w:rFonts w:ascii="Times New Roman" w:hAnsi="Times New Roman" w:cs="Times New Roman"/>
          <w:sz w:val="28"/>
          <w:szCs w:val="28"/>
        </w:rPr>
        <w:t>30</w:t>
      </w:r>
      <w:r w:rsidR="00D630B3" w:rsidRPr="00065F75">
        <w:rPr>
          <w:rFonts w:ascii="Times New Roman" w:hAnsi="Times New Roman" w:cs="Times New Roman"/>
          <w:sz w:val="28"/>
          <w:szCs w:val="28"/>
        </w:rPr>
        <w:t>. p</w:t>
      </w:r>
      <w:r w:rsidR="00107B46" w:rsidRPr="00065F75">
        <w:rPr>
          <w:rFonts w:ascii="Times New Roman" w:hAnsi="Times New Roman" w:cs="Times New Roman"/>
          <w:sz w:val="28"/>
          <w:szCs w:val="28"/>
        </w:rPr>
        <w:t>unkta pirmajā teikumā</w:t>
      </w:r>
      <w:r w:rsidR="00A14AD0" w:rsidRPr="00065F75">
        <w:rPr>
          <w:rFonts w:ascii="Times New Roman" w:hAnsi="Times New Roman" w:cs="Times New Roman"/>
          <w:sz w:val="28"/>
          <w:szCs w:val="28"/>
        </w:rPr>
        <w:t xml:space="preserve"> </w:t>
      </w:r>
      <w:r w:rsidR="00107B46" w:rsidRPr="00065F75">
        <w:rPr>
          <w:rFonts w:ascii="Times New Roman" w:hAnsi="Times New Roman" w:cs="Times New Roman"/>
          <w:sz w:val="28"/>
          <w:szCs w:val="28"/>
        </w:rPr>
        <w:t xml:space="preserve">vārdus </w:t>
      </w:r>
      <w:r w:rsidR="00D630B3" w:rsidRPr="00065F75">
        <w:rPr>
          <w:rFonts w:ascii="Times New Roman" w:hAnsi="Times New Roman" w:cs="Times New Roman"/>
          <w:sz w:val="28"/>
          <w:szCs w:val="28"/>
        </w:rPr>
        <w:t>"</w:t>
      </w:r>
      <w:r w:rsidR="00107B46" w:rsidRPr="00065F75">
        <w:rPr>
          <w:rFonts w:ascii="Times New Roman" w:hAnsi="Times New Roman" w:cs="Times New Roman"/>
          <w:sz w:val="28"/>
          <w:szCs w:val="28"/>
        </w:rPr>
        <w:t>operatori vai komersanti, kas veic atkritumu pārstrādi un šim nolūkam ieved vai importē atkritumus Latvijā</w:t>
      </w:r>
      <w:r w:rsidR="00D630B3" w:rsidRPr="00065F75">
        <w:rPr>
          <w:rFonts w:ascii="Times New Roman" w:hAnsi="Times New Roman" w:cs="Times New Roman"/>
          <w:sz w:val="28"/>
          <w:szCs w:val="28"/>
        </w:rPr>
        <w:t>"</w:t>
      </w:r>
      <w:r w:rsidR="00107B46" w:rsidRPr="00065F75">
        <w:rPr>
          <w:rFonts w:ascii="Times New Roman" w:hAnsi="Times New Roman" w:cs="Times New Roman"/>
          <w:sz w:val="28"/>
          <w:szCs w:val="28"/>
        </w:rPr>
        <w:t xml:space="preserve"> ar</w:t>
      </w:r>
      <w:r w:rsidR="009C565E" w:rsidRPr="00065F75">
        <w:rPr>
          <w:rFonts w:ascii="Times New Roman" w:hAnsi="Times New Roman" w:cs="Times New Roman"/>
          <w:sz w:val="28"/>
          <w:szCs w:val="28"/>
        </w:rPr>
        <w:t xml:space="preserve"> vārdiem </w:t>
      </w:r>
      <w:r w:rsidR="00D630B3" w:rsidRPr="00065F75">
        <w:rPr>
          <w:rFonts w:ascii="Times New Roman" w:hAnsi="Times New Roman" w:cs="Times New Roman"/>
          <w:sz w:val="28"/>
          <w:szCs w:val="28"/>
        </w:rPr>
        <w:t>"</w:t>
      </w:r>
      <w:r w:rsidR="009C565E" w:rsidRPr="00065F75">
        <w:rPr>
          <w:rFonts w:ascii="Times New Roman" w:hAnsi="Times New Roman" w:cs="Times New Roman"/>
          <w:sz w:val="28"/>
          <w:szCs w:val="28"/>
        </w:rPr>
        <w:t>personas, kas Latvijā ieved vai importē atkritumus pārstrādei vai reģenerācijai, neatkarīgi no tā, vai atkritumi nonāk tieši pārstrādes vai reģenerācijas vietā vai vispirms tiek nodoti citai personai (atkritumu tirgotājam vai atkritum</w:t>
      </w:r>
      <w:r w:rsidR="00491B2C" w:rsidRPr="00065F75">
        <w:rPr>
          <w:rFonts w:ascii="Times New Roman" w:hAnsi="Times New Roman" w:cs="Times New Roman"/>
          <w:sz w:val="28"/>
          <w:szCs w:val="28"/>
        </w:rPr>
        <w:t>u apsaimniekošanas starpniekam)</w:t>
      </w:r>
      <w:r w:rsidR="00D630B3" w:rsidRPr="00065F75">
        <w:rPr>
          <w:rFonts w:ascii="Times New Roman" w:hAnsi="Times New Roman" w:cs="Times New Roman"/>
          <w:sz w:val="28"/>
          <w:szCs w:val="28"/>
        </w:rPr>
        <w:t>"</w:t>
      </w:r>
      <w:r w:rsidR="006B7BE4" w:rsidRPr="00065F75">
        <w:rPr>
          <w:rFonts w:ascii="Times New Roman" w:hAnsi="Times New Roman" w:cs="Times New Roman"/>
          <w:sz w:val="28"/>
          <w:szCs w:val="28"/>
        </w:rPr>
        <w:t>;</w:t>
      </w:r>
    </w:p>
    <w:p w14:paraId="13623D46" w14:textId="77777777" w:rsidR="00525DCE" w:rsidRPr="00065F75" w:rsidRDefault="00525DCE"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D47" w14:textId="5C17D45D" w:rsidR="004D5D09" w:rsidRPr="00065F75" w:rsidRDefault="00937246" w:rsidP="008730CF">
      <w:pPr>
        <w:shd w:val="clear" w:color="auto" w:fill="FFFFFF"/>
        <w:spacing w:after="0" w:line="240" w:lineRule="auto"/>
        <w:ind w:firstLine="720"/>
        <w:jc w:val="both"/>
        <w:rPr>
          <w:rFonts w:ascii="Times New Roman" w:eastAsia="Times New Roman" w:hAnsi="Times New Roman" w:cs="Times New Roman"/>
          <w:iCs/>
          <w:sz w:val="28"/>
          <w:szCs w:val="28"/>
        </w:rPr>
      </w:pPr>
      <w:r w:rsidRPr="00065F75">
        <w:rPr>
          <w:rFonts w:ascii="Times New Roman" w:hAnsi="Times New Roman" w:cs="Times New Roman"/>
          <w:sz w:val="28"/>
          <w:szCs w:val="28"/>
        </w:rPr>
        <w:t>1.</w:t>
      </w:r>
      <w:r w:rsidR="00293EC1" w:rsidRPr="00065F75">
        <w:rPr>
          <w:rFonts w:ascii="Times New Roman" w:hAnsi="Times New Roman" w:cs="Times New Roman"/>
          <w:sz w:val="28"/>
          <w:szCs w:val="28"/>
        </w:rPr>
        <w:t>29</w:t>
      </w:r>
      <w:r w:rsidR="00891EA1" w:rsidRPr="00065F75">
        <w:rPr>
          <w:rFonts w:ascii="Times New Roman" w:hAnsi="Times New Roman" w:cs="Times New Roman"/>
          <w:sz w:val="28"/>
          <w:szCs w:val="28"/>
        </w:rPr>
        <w:t>.</w:t>
      </w:r>
      <w:r w:rsidR="009C565E" w:rsidRPr="00065F75">
        <w:rPr>
          <w:rFonts w:ascii="Times New Roman" w:hAnsi="Times New Roman" w:cs="Times New Roman"/>
          <w:sz w:val="28"/>
          <w:szCs w:val="28"/>
        </w:rPr>
        <w:t xml:space="preserve"> </w:t>
      </w:r>
      <w:r w:rsidR="007F16E4" w:rsidRPr="00065F75">
        <w:rPr>
          <w:rFonts w:ascii="Times New Roman" w:hAnsi="Times New Roman" w:cs="Times New Roman"/>
          <w:sz w:val="28"/>
          <w:szCs w:val="28"/>
        </w:rPr>
        <w:t>i</w:t>
      </w:r>
      <w:r w:rsidR="009C565E" w:rsidRPr="00065F75">
        <w:rPr>
          <w:rFonts w:ascii="Times New Roman" w:hAnsi="Times New Roman" w:cs="Times New Roman"/>
          <w:sz w:val="28"/>
          <w:szCs w:val="28"/>
        </w:rPr>
        <w:t xml:space="preserve">zteikt </w:t>
      </w:r>
      <w:r w:rsidR="009C565E" w:rsidRPr="00065F75">
        <w:rPr>
          <w:rFonts w:ascii="Times New Roman" w:eastAsia="Times New Roman" w:hAnsi="Times New Roman" w:cs="Times New Roman"/>
          <w:iCs/>
          <w:sz w:val="28"/>
          <w:szCs w:val="28"/>
        </w:rPr>
        <w:t>5</w:t>
      </w:r>
      <w:r w:rsidR="00D630B3" w:rsidRPr="00065F75">
        <w:rPr>
          <w:rFonts w:ascii="Times New Roman" w:eastAsia="Times New Roman" w:hAnsi="Times New Roman" w:cs="Times New Roman"/>
          <w:iCs/>
          <w:sz w:val="28"/>
          <w:szCs w:val="28"/>
        </w:rPr>
        <w:t>. p</w:t>
      </w:r>
      <w:r w:rsidR="009C565E" w:rsidRPr="00065F75">
        <w:rPr>
          <w:rFonts w:ascii="Times New Roman" w:eastAsia="Times New Roman" w:hAnsi="Times New Roman" w:cs="Times New Roman"/>
          <w:iCs/>
          <w:sz w:val="28"/>
          <w:szCs w:val="28"/>
        </w:rPr>
        <w:t xml:space="preserve">ielikuma </w:t>
      </w:r>
      <w:r w:rsidR="009C565E" w:rsidRPr="00065F75">
        <w:rPr>
          <w:rFonts w:ascii="Times New Roman" w:hAnsi="Times New Roman" w:cs="Times New Roman"/>
          <w:sz w:val="28"/>
          <w:szCs w:val="28"/>
        </w:rPr>
        <w:t>31</w:t>
      </w:r>
      <w:r w:rsidR="00D630B3" w:rsidRPr="00065F75">
        <w:rPr>
          <w:rFonts w:ascii="Times New Roman" w:hAnsi="Times New Roman" w:cs="Times New Roman"/>
          <w:sz w:val="28"/>
          <w:szCs w:val="28"/>
        </w:rPr>
        <w:t>. p</w:t>
      </w:r>
      <w:r w:rsidR="009C565E" w:rsidRPr="00065F75">
        <w:rPr>
          <w:rFonts w:ascii="Times New Roman" w:hAnsi="Times New Roman" w:cs="Times New Roman"/>
          <w:sz w:val="28"/>
          <w:szCs w:val="28"/>
        </w:rPr>
        <w:t xml:space="preserve">unktu šādā redakcijā: </w:t>
      </w:r>
    </w:p>
    <w:p w14:paraId="13623D48" w14:textId="77777777" w:rsidR="004D5D09" w:rsidRPr="00065F75" w:rsidRDefault="004D5D09"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D49" w14:textId="29164792" w:rsidR="00F43388" w:rsidRPr="00065F75" w:rsidRDefault="00D630B3"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w:t>
      </w:r>
      <w:r w:rsidR="00693AA1" w:rsidRPr="00065F75">
        <w:rPr>
          <w:rFonts w:ascii="Times New Roman" w:hAnsi="Times New Roman" w:cs="Times New Roman"/>
          <w:sz w:val="28"/>
          <w:szCs w:val="28"/>
        </w:rPr>
        <w:t xml:space="preserve">31. </w:t>
      </w:r>
      <w:r w:rsidR="008575FA" w:rsidRPr="00065F75">
        <w:rPr>
          <w:rFonts w:ascii="Times New Roman" w:hAnsi="Times New Roman" w:cs="Times New Roman"/>
          <w:sz w:val="28"/>
          <w:szCs w:val="28"/>
        </w:rPr>
        <w:t xml:space="preserve">E daļu aizpilda personas, kas atkritumus nodod citai personai vai izved vai eksportē no Latvijas. Norāda valsti, uz kuru izved vai eksportē atkritumus. Ja nodod citai personai Latvijā, norāda Latviju. Norāda ziņas par to personu, </w:t>
      </w:r>
      <w:r w:rsidR="007030F7" w:rsidRPr="00065F75">
        <w:rPr>
          <w:rFonts w:ascii="Times New Roman" w:hAnsi="Times New Roman" w:cs="Times New Roman"/>
          <w:sz w:val="28"/>
          <w:szCs w:val="28"/>
        </w:rPr>
        <w:t>kurai</w:t>
      </w:r>
      <w:r w:rsidR="008575FA" w:rsidRPr="00065F75">
        <w:rPr>
          <w:rFonts w:ascii="Times New Roman" w:hAnsi="Times New Roman" w:cs="Times New Roman"/>
          <w:sz w:val="28"/>
          <w:szCs w:val="28"/>
        </w:rPr>
        <w:t xml:space="preserve"> nodod, izved vai eksportē atkritumus, – nosaukumu, adresi un reģistr</w:t>
      </w:r>
      <w:r w:rsidR="009C565E" w:rsidRPr="00065F75">
        <w:rPr>
          <w:rFonts w:ascii="Times New Roman" w:hAnsi="Times New Roman" w:cs="Times New Roman"/>
          <w:sz w:val="28"/>
          <w:szCs w:val="28"/>
        </w:rPr>
        <w:t>ācijas numuru nodokļu maksātāju reģistrā (ārvalstu komersantiem reģistrācijas numur</w:t>
      </w:r>
      <w:r w:rsidR="007030F7" w:rsidRPr="00065F75">
        <w:rPr>
          <w:rFonts w:ascii="Times New Roman" w:hAnsi="Times New Roman" w:cs="Times New Roman"/>
          <w:sz w:val="28"/>
          <w:szCs w:val="28"/>
        </w:rPr>
        <w:t>u</w:t>
      </w:r>
      <w:r w:rsidR="009C565E" w:rsidRPr="00065F75">
        <w:rPr>
          <w:rFonts w:ascii="Times New Roman" w:hAnsi="Times New Roman" w:cs="Times New Roman"/>
          <w:sz w:val="28"/>
          <w:szCs w:val="28"/>
        </w:rPr>
        <w:t xml:space="preserve"> nodokļu maksātāju reģistrā </w:t>
      </w:r>
      <w:r w:rsidR="007030F7" w:rsidRPr="00065F75">
        <w:rPr>
          <w:rFonts w:ascii="Times New Roman" w:hAnsi="Times New Roman" w:cs="Times New Roman"/>
          <w:sz w:val="28"/>
          <w:szCs w:val="28"/>
        </w:rPr>
        <w:t>drīkst nenorādīt</w:t>
      </w:r>
      <w:r w:rsidR="009C565E" w:rsidRPr="00065F75">
        <w:rPr>
          <w:rFonts w:ascii="Times New Roman" w:hAnsi="Times New Roman" w:cs="Times New Roman"/>
          <w:sz w:val="28"/>
          <w:szCs w:val="28"/>
        </w:rPr>
        <w:t>; fiziskām personām norāda vārdu un uzvārdu). Ja atkritumu sūtījumiem (tikai izvedot vai eksportējot) nepieciešams paziņojuma dokuments par atkritumu pārrobežu pārvietošanu vai sūtījumiem saskaņā ar regulas Nr.</w:t>
      </w:r>
      <w:r w:rsidR="000516FC" w:rsidRPr="00065F75">
        <w:rPr>
          <w:rStyle w:val="apple-converted-space"/>
          <w:rFonts w:ascii="Times New Roman" w:hAnsi="Times New Roman" w:cs="Times New Roman"/>
          <w:sz w:val="28"/>
          <w:szCs w:val="28"/>
        </w:rPr>
        <w:t> </w:t>
      </w:r>
      <w:r w:rsidR="009C565E" w:rsidRPr="00065F75">
        <w:rPr>
          <w:rFonts w:ascii="Times New Roman" w:hAnsi="Times New Roman" w:cs="Times New Roman"/>
          <w:sz w:val="28"/>
          <w:szCs w:val="28"/>
        </w:rPr>
        <w:t>1013/2006</w:t>
      </w:r>
      <w:r w:rsidR="00235C73" w:rsidRPr="00065F75">
        <w:rPr>
          <w:rFonts w:ascii="Times New Roman" w:hAnsi="Times New Roman" w:cs="Times New Roman"/>
          <w:sz w:val="28"/>
          <w:szCs w:val="28"/>
        </w:rPr>
        <w:t xml:space="preserve"> prasībām</w:t>
      </w:r>
      <w:r w:rsidR="008575FA" w:rsidRPr="00065F75">
        <w:rPr>
          <w:rFonts w:ascii="Times New Roman" w:hAnsi="Times New Roman" w:cs="Times New Roman"/>
          <w:sz w:val="28"/>
          <w:szCs w:val="28"/>
        </w:rPr>
        <w:t>, norāda šā dokumenta numuru. E daļā norāda arī atkritumu klases kodu un daudzumu tonnās.</w:t>
      </w:r>
      <w:r w:rsidRPr="00065F75">
        <w:rPr>
          <w:rFonts w:ascii="Times New Roman" w:hAnsi="Times New Roman" w:cs="Times New Roman"/>
          <w:sz w:val="28"/>
          <w:szCs w:val="28"/>
        </w:rPr>
        <w:t>"</w:t>
      </w:r>
      <w:r w:rsidR="006B7BE4" w:rsidRPr="00065F75">
        <w:rPr>
          <w:rFonts w:ascii="Times New Roman" w:hAnsi="Times New Roman" w:cs="Times New Roman"/>
          <w:sz w:val="28"/>
          <w:szCs w:val="28"/>
        </w:rPr>
        <w:t>;</w:t>
      </w:r>
    </w:p>
    <w:p w14:paraId="13623D4A" w14:textId="77777777" w:rsidR="002E15A6" w:rsidRPr="00065F75" w:rsidRDefault="002E15A6" w:rsidP="008730CF">
      <w:pPr>
        <w:shd w:val="clear" w:color="auto" w:fill="FFFFFF"/>
        <w:spacing w:after="0" w:line="240" w:lineRule="auto"/>
        <w:ind w:firstLine="720"/>
        <w:jc w:val="both"/>
        <w:rPr>
          <w:rFonts w:ascii="Times New Roman" w:eastAsia="Times New Roman" w:hAnsi="Times New Roman" w:cs="Times New Roman"/>
          <w:iCs/>
          <w:sz w:val="28"/>
          <w:szCs w:val="28"/>
        </w:rPr>
      </w:pPr>
    </w:p>
    <w:p w14:paraId="13623D4B" w14:textId="008E140B" w:rsidR="008575FA" w:rsidRPr="00065F75" w:rsidRDefault="00937246" w:rsidP="008730CF">
      <w:pPr>
        <w:shd w:val="clear" w:color="auto" w:fill="FFFFFF"/>
        <w:spacing w:after="0" w:line="240" w:lineRule="auto"/>
        <w:ind w:firstLine="720"/>
        <w:jc w:val="both"/>
        <w:rPr>
          <w:rFonts w:ascii="Times New Roman" w:hAnsi="Times New Roman" w:cs="Times New Roman"/>
          <w:sz w:val="28"/>
          <w:szCs w:val="28"/>
        </w:rPr>
      </w:pPr>
      <w:r w:rsidRPr="00065F75">
        <w:rPr>
          <w:rFonts w:ascii="Times New Roman" w:hAnsi="Times New Roman" w:cs="Times New Roman"/>
          <w:sz w:val="28"/>
          <w:szCs w:val="28"/>
        </w:rPr>
        <w:t>1.3</w:t>
      </w:r>
      <w:r w:rsidR="00293EC1" w:rsidRPr="00065F75">
        <w:rPr>
          <w:rFonts w:ascii="Times New Roman" w:hAnsi="Times New Roman" w:cs="Times New Roman"/>
          <w:sz w:val="28"/>
          <w:szCs w:val="28"/>
        </w:rPr>
        <w:t>0</w:t>
      </w:r>
      <w:r w:rsidR="009C565E" w:rsidRPr="00065F75">
        <w:rPr>
          <w:rFonts w:ascii="Times New Roman" w:hAnsi="Times New Roman" w:cs="Times New Roman"/>
          <w:sz w:val="28"/>
          <w:szCs w:val="28"/>
        </w:rPr>
        <w:t xml:space="preserve">. </w:t>
      </w:r>
      <w:r w:rsidR="007F16E4" w:rsidRPr="00065F75">
        <w:rPr>
          <w:rFonts w:ascii="Times New Roman" w:hAnsi="Times New Roman" w:cs="Times New Roman"/>
          <w:sz w:val="28"/>
          <w:szCs w:val="28"/>
        </w:rPr>
        <w:t>a</w:t>
      </w:r>
      <w:r w:rsidR="009C565E" w:rsidRPr="00065F75">
        <w:rPr>
          <w:rFonts w:ascii="Times New Roman" w:hAnsi="Times New Roman" w:cs="Times New Roman"/>
          <w:sz w:val="28"/>
          <w:szCs w:val="28"/>
        </w:rPr>
        <w:t>izstāt</w:t>
      </w:r>
      <w:r w:rsidR="009C565E" w:rsidRPr="00065F75">
        <w:rPr>
          <w:rFonts w:ascii="Times New Roman" w:eastAsia="Times New Roman" w:hAnsi="Times New Roman" w:cs="Times New Roman"/>
          <w:iCs/>
          <w:sz w:val="28"/>
          <w:szCs w:val="28"/>
        </w:rPr>
        <w:t xml:space="preserve"> 5</w:t>
      </w:r>
      <w:r w:rsidR="00D630B3" w:rsidRPr="00065F75">
        <w:rPr>
          <w:rFonts w:ascii="Times New Roman" w:eastAsia="Times New Roman" w:hAnsi="Times New Roman" w:cs="Times New Roman"/>
          <w:iCs/>
          <w:sz w:val="28"/>
          <w:szCs w:val="28"/>
        </w:rPr>
        <w:t>. p</w:t>
      </w:r>
      <w:r w:rsidR="009C565E" w:rsidRPr="00065F75">
        <w:rPr>
          <w:rFonts w:ascii="Times New Roman" w:eastAsia="Times New Roman" w:hAnsi="Times New Roman" w:cs="Times New Roman"/>
          <w:iCs/>
          <w:sz w:val="28"/>
          <w:szCs w:val="28"/>
        </w:rPr>
        <w:t xml:space="preserve">ielikuma </w:t>
      </w:r>
      <w:r w:rsidR="009C565E" w:rsidRPr="00065F75">
        <w:rPr>
          <w:rFonts w:ascii="Times New Roman" w:hAnsi="Times New Roman" w:cs="Times New Roman"/>
          <w:sz w:val="28"/>
          <w:szCs w:val="28"/>
        </w:rPr>
        <w:t>32</w:t>
      </w:r>
      <w:r w:rsidR="00D630B3" w:rsidRPr="00065F75">
        <w:rPr>
          <w:rFonts w:ascii="Times New Roman" w:hAnsi="Times New Roman" w:cs="Times New Roman"/>
          <w:sz w:val="28"/>
          <w:szCs w:val="28"/>
        </w:rPr>
        <w:t>. p</w:t>
      </w:r>
      <w:r w:rsidR="009C565E" w:rsidRPr="00065F75">
        <w:rPr>
          <w:rFonts w:ascii="Times New Roman" w:hAnsi="Times New Roman" w:cs="Times New Roman"/>
          <w:sz w:val="28"/>
          <w:szCs w:val="28"/>
        </w:rPr>
        <w:t xml:space="preserve">unktā vārdus </w:t>
      </w:r>
      <w:r w:rsidR="00D630B3" w:rsidRPr="00065F75">
        <w:rPr>
          <w:rFonts w:ascii="Times New Roman" w:hAnsi="Times New Roman" w:cs="Times New Roman"/>
          <w:sz w:val="28"/>
          <w:szCs w:val="28"/>
        </w:rPr>
        <w:t>"</w:t>
      </w:r>
      <w:r w:rsidR="009C565E" w:rsidRPr="00065F75">
        <w:rPr>
          <w:rFonts w:ascii="Times New Roman" w:hAnsi="Times New Roman" w:cs="Times New Roman"/>
          <w:sz w:val="28"/>
          <w:szCs w:val="28"/>
        </w:rPr>
        <w:t>operatora vai komersanta</w:t>
      </w:r>
      <w:r w:rsidR="00D630B3" w:rsidRPr="00065F75">
        <w:rPr>
          <w:rFonts w:ascii="Times New Roman" w:hAnsi="Times New Roman" w:cs="Times New Roman"/>
          <w:sz w:val="28"/>
          <w:szCs w:val="28"/>
        </w:rPr>
        <w:t>"</w:t>
      </w:r>
      <w:r w:rsidR="009C565E" w:rsidRPr="00065F75">
        <w:rPr>
          <w:rFonts w:ascii="Times New Roman" w:hAnsi="Times New Roman" w:cs="Times New Roman"/>
          <w:sz w:val="28"/>
          <w:szCs w:val="28"/>
        </w:rPr>
        <w:t xml:space="preserve"> ar vārdiem </w:t>
      </w:r>
      <w:r w:rsidR="00D630B3" w:rsidRPr="00065F75">
        <w:rPr>
          <w:rFonts w:ascii="Times New Roman" w:hAnsi="Times New Roman" w:cs="Times New Roman"/>
          <w:sz w:val="28"/>
          <w:szCs w:val="28"/>
        </w:rPr>
        <w:t>"</w:t>
      </w:r>
      <w:r w:rsidR="009C565E" w:rsidRPr="00065F75">
        <w:rPr>
          <w:rFonts w:ascii="Times New Roman" w:hAnsi="Times New Roman" w:cs="Times New Roman"/>
          <w:sz w:val="28"/>
          <w:szCs w:val="28"/>
        </w:rPr>
        <w:t>pārskata iesniedzēja</w:t>
      </w:r>
      <w:r w:rsidR="00D630B3" w:rsidRPr="00065F75">
        <w:rPr>
          <w:rFonts w:ascii="Times New Roman" w:hAnsi="Times New Roman" w:cs="Times New Roman"/>
          <w:sz w:val="28"/>
          <w:szCs w:val="28"/>
        </w:rPr>
        <w:t>"</w:t>
      </w:r>
      <w:r w:rsidR="009C565E" w:rsidRPr="00065F75">
        <w:rPr>
          <w:rFonts w:ascii="Times New Roman" w:hAnsi="Times New Roman" w:cs="Times New Roman"/>
          <w:sz w:val="28"/>
          <w:szCs w:val="28"/>
        </w:rPr>
        <w:t>.</w:t>
      </w:r>
    </w:p>
    <w:p w14:paraId="13623D4C" w14:textId="428B423B" w:rsidR="00404BDD" w:rsidRPr="00065F75" w:rsidRDefault="00404BDD">
      <w:pPr>
        <w:rPr>
          <w:rFonts w:ascii="Times New Roman" w:hAnsi="Times New Roman" w:cs="Times New Roman"/>
          <w:sz w:val="28"/>
          <w:szCs w:val="28"/>
        </w:rPr>
      </w:pPr>
      <w:r w:rsidRPr="00065F75">
        <w:rPr>
          <w:rFonts w:ascii="Times New Roman" w:hAnsi="Times New Roman" w:cs="Times New Roman"/>
          <w:sz w:val="28"/>
          <w:szCs w:val="28"/>
        </w:rPr>
        <w:br w:type="page"/>
      </w:r>
    </w:p>
    <w:p w14:paraId="7378AF8A" w14:textId="77777777" w:rsidR="00851108" w:rsidRPr="00065F75" w:rsidRDefault="00851108" w:rsidP="008730CF">
      <w:pPr>
        <w:shd w:val="clear" w:color="auto" w:fill="FFFFFF"/>
        <w:spacing w:after="0" w:line="240" w:lineRule="auto"/>
        <w:ind w:firstLine="720"/>
        <w:jc w:val="both"/>
        <w:rPr>
          <w:rFonts w:ascii="Times New Roman" w:hAnsi="Times New Roman" w:cs="Times New Roman"/>
          <w:sz w:val="28"/>
          <w:szCs w:val="28"/>
        </w:rPr>
      </w:pPr>
    </w:p>
    <w:p w14:paraId="13623D4D" w14:textId="61F1215F" w:rsidR="009A3EFA" w:rsidRPr="00065F75" w:rsidRDefault="00937246" w:rsidP="006B7BE4">
      <w:pPr>
        <w:shd w:val="clear" w:color="auto" w:fill="FFFFFF"/>
        <w:spacing w:after="0" w:line="240" w:lineRule="auto"/>
        <w:ind w:firstLine="720"/>
        <w:jc w:val="both"/>
        <w:rPr>
          <w:rFonts w:ascii="Times New Roman" w:eastAsia="Times New Roman" w:hAnsi="Times New Roman" w:cs="Times New Roman"/>
          <w:iCs/>
          <w:sz w:val="28"/>
          <w:szCs w:val="28"/>
        </w:rPr>
      </w:pPr>
      <w:r w:rsidRPr="00065F75">
        <w:rPr>
          <w:rFonts w:ascii="Times New Roman" w:hAnsi="Times New Roman" w:cs="Times New Roman"/>
          <w:sz w:val="28"/>
          <w:szCs w:val="28"/>
        </w:rPr>
        <w:t>2.</w:t>
      </w:r>
      <w:r w:rsidR="00851108" w:rsidRPr="00065F75">
        <w:rPr>
          <w:rFonts w:ascii="Times New Roman" w:hAnsi="Times New Roman" w:cs="Times New Roman"/>
          <w:sz w:val="28"/>
          <w:szCs w:val="28"/>
        </w:rPr>
        <w:t xml:space="preserve"> </w:t>
      </w:r>
      <w:r w:rsidR="009A3EFA" w:rsidRPr="00065F75">
        <w:rPr>
          <w:rFonts w:ascii="Times New Roman" w:eastAsia="Times New Roman" w:hAnsi="Times New Roman" w:cs="Times New Roman"/>
          <w:iCs/>
          <w:sz w:val="28"/>
          <w:szCs w:val="28"/>
        </w:rPr>
        <w:t xml:space="preserve">Šo noteikumu </w:t>
      </w:r>
      <w:r w:rsidR="007F16E4" w:rsidRPr="00065F75">
        <w:rPr>
          <w:rFonts w:ascii="Times New Roman" w:eastAsia="Times New Roman" w:hAnsi="Times New Roman" w:cs="Times New Roman"/>
          <w:iCs/>
          <w:sz w:val="28"/>
          <w:szCs w:val="28"/>
        </w:rPr>
        <w:t>1.</w:t>
      </w:r>
      <w:r w:rsidR="00293EC1" w:rsidRPr="00065F75">
        <w:rPr>
          <w:rFonts w:ascii="Times New Roman" w:eastAsia="Times New Roman" w:hAnsi="Times New Roman" w:cs="Times New Roman"/>
          <w:iCs/>
          <w:sz w:val="28"/>
          <w:szCs w:val="28"/>
        </w:rPr>
        <w:t>3</w:t>
      </w:r>
      <w:r w:rsidR="009A3EFA" w:rsidRPr="00065F75">
        <w:rPr>
          <w:rFonts w:ascii="Times New Roman" w:eastAsia="Times New Roman" w:hAnsi="Times New Roman" w:cs="Times New Roman"/>
          <w:iCs/>
          <w:sz w:val="28"/>
          <w:szCs w:val="28"/>
        </w:rPr>
        <w:t xml:space="preserve">., </w:t>
      </w:r>
      <w:r w:rsidR="007F16E4" w:rsidRPr="00065F75">
        <w:rPr>
          <w:rFonts w:ascii="Times New Roman" w:eastAsia="Times New Roman" w:hAnsi="Times New Roman" w:cs="Times New Roman"/>
          <w:iCs/>
          <w:sz w:val="28"/>
          <w:szCs w:val="28"/>
        </w:rPr>
        <w:t>1.</w:t>
      </w:r>
      <w:r w:rsidR="00293EC1" w:rsidRPr="00065F75">
        <w:rPr>
          <w:rFonts w:ascii="Times New Roman" w:eastAsia="Times New Roman" w:hAnsi="Times New Roman" w:cs="Times New Roman"/>
          <w:iCs/>
          <w:sz w:val="28"/>
          <w:szCs w:val="28"/>
        </w:rPr>
        <w:t>4</w:t>
      </w:r>
      <w:r w:rsidR="009A3EFA" w:rsidRPr="00065F75">
        <w:rPr>
          <w:rFonts w:ascii="Times New Roman" w:eastAsia="Times New Roman" w:hAnsi="Times New Roman" w:cs="Times New Roman"/>
          <w:iCs/>
          <w:sz w:val="28"/>
          <w:szCs w:val="28"/>
        </w:rPr>
        <w:t xml:space="preserve">., </w:t>
      </w:r>
      <w:r w:rsidR="007F16E4" w:rsidRPr="00065F75">
        <w:rPr>
          <w:rFonts w:ascii="Times New Roman" w:eastAsia="Times New Roman" w:hAnsi="Times New Roman" w:cs="Times New Roman"/>
          <w:iCs/>
          <w:sz w:val="28"/>
          <w:szCs w:val="28"/>
        </w:rPr>
        <w:t>1.</w:t>
      </w:r>
      <w:r w:rsidR="00293EC1" w:rsidRPr="00065F75">
        <w:rPr>
          <w:rFonts w:ascii="Times New Roman" w:eastAsia="Times New Roman" w:hAnsi="Times New Roman" w:cs="Times New Roman"/>
          <w:iCs/>
          <w:sz w:val="28"/>
          <w:szCs w:val="28"/>
        </w:rPr>
        <w:t>5</w:t>
      </w:r>
      <w:r w:rsidR="009A3EFA" w:rsidRPr="00065F75">
        <w:rPr>
          <w:rFonts w:ascii="Times New Roman" w:eastAsia="Times New Roman" w:hAnsi="Times New Roman" w:cs="Times New Roman"/>
          <w:iCs/>
          <w:sz w:val="28"/>
          <w:szCs w:val="28"/>
        </w:rPr>
        <w:t xml:space="preserve">. un </w:t>
      </w:r>
      <w:r w:rsidR="007F16E4" w:rsidRPr="00065F75">
        <w:rPr>
          <w:rFonts w:ascii="Times New Roman" w:eastAsia="Times New Roman" w:hAnsi="Times New Roman" w:cs="Times New Roman"/>
          <w:iCs/>
          <w:sz w:val="28"/>
          <w:szCs w:val="28"/>
        </w:rPr>
        <w:t>1.</w:t>
      </w:r>
      <w:r w:rsidR="00293EC1" w:rsidRPr="00065F75">
        <w:rPr>
          <w:rFonts w:ascii="Times New Roman" w:eastAsia="Times New Roman" w:hAnsi="Times New Roman" w:cs="Times New Roman"/>
          <w:iCs/>
          <w:sz w:val="28"/>
          <w:szCs w:val="28"/>
        </w:rPr>
        <w:t>6</w:t>
      </w:r>
      <w:r w:rsidR="009A3EFA" w:rsidRPr="00065F75">
        <w:rPr>
          <w:rFonts w:ascii="Times New Roman" w:eastAsia="Times New Roman" w:hAnsi="Times New Roman" w:cs="Times New Roman"/>
          <w:iCs/>
          <w:sz w:val="28"/>
          <w:szCs w:val="28"/>
        </w:rPr>
        <w:t xml:space="preserve">. </w:t>
      </w:r>
      <w:r w:rsidR="006B7BE4" w:rsidRPr="00065F75">
        <w:rPr>
          <w:rFonts w:ascii="Times New Roman" w:eastAsia="Times New Roman" w:hAnsi="Times New Roman" w:cs="Times New Roman"/>
          <w:iCs/>
          <w:sz w:val="28"/>
          <w:szCs w:val="28"/>
        </w:rPr>
        <w:t>apakš</w:t>
      </w:r>
      <w:r w:rsidR="009A3EFA" w:rsidRPr="00065F75">
        <w:rPr>
          <w:rFonts w:ascii="Times New Roman" w:eastAsia="Times New Roman" w:hAnsi="Times New Roman" w:cs="Times New Roman"/>
          <w:iCs/>
          <w:sz w:val="28"/>
          <w:szCs w:val="28"/>
        </w:rPr>
        <w:t>punkts stājas spēkā 2017</w:t>
      </w:r>
      <w:r w:rsidR="00D630B3" w:rsidRPr="00065F75">
        <w:rPr>
          <w:rFonts w:ascii="Times New Roman" w:eastAsia="Times New Roman" w:hAnsi="Times New Roman" w:cs="Times New Roman"/>
          <w:iCs/>
          <w:sz w:val="28"/>
          <w:szCs w:val="28"/>
        </w:rPr>
        <w:t>.</w:t>
      </w:r>
      <w:r w:rsidR="006B7BE4" w:rsidRPr="00065F75">
        <w:rPr>
          <w:rFonts w:ascii="Times New Roman" w:eastAsia="Times New Roman" w:hAnsi="Times New Roman" w:cs="Times New Roman"/>
          <w:iCs/>
          <w:sz w:val="28"/>
          <w:szCs w:val="28"/>
        </w:rPr>
        <w:t> </w:t>
      </w:r>
      <w:r w:rsidR="00D630B3" w:rsidRPr="00065F75">
        <w:rPr>
          <w:rFonts w:ascii="Times New Roman" w:eastAsia="Times New Roman" w:hAnsi="Times New Roman" w:cs="Times New Roman"/>
          <w:iCs/>
          <w:sz w:val="28"/>
          <w:szCs w:val="28"/>
        </w:rPr>
        <w:t>g</w:t>
      </w:r>
      <w:r w:rsidR="009A3EFA" w:rsidRPr="00065F75">
        <w:rPr>
          <w:rFonts w:ascii="Times New Roman" w:eastAsia="Times New Roman" w:hAnsi="Times New Roman" w:cs="Times New Roman"/>
          <w:iCs/>
          <w:sz w:val="28"/>
          <w:szCs w:val="28"/>
        </w:rPr>
        <w:t>ada 1</w:t>
      </w:r>
      <w:r w:rsidR="00D630B3" w:rsidRPr="00065F75">
        <w:rPr>
          <w:rFonts w:ascii="Times New Roman" w:eastAsia="Times New Roman" w:hAnsi="Times New Roman" w:cs="Times New Roman"/>
          <w:iCs/>
          <w:sz w:val="28"/>
          <w:szCs w:val="28"/>
        </w:rPr>
        <w:t>. j</w:t>
      </w:r>
      <w:r w:rsidR="009A3EFA" w:rsidRPr="00065F75">
        <w:rPr>
          <w:rFonts w:ascii="Times New Roman" w:eastAsia="Times New Roman" w:hAnsi="Times New Roman" w:cs="Times New Roman"/>
          <w:iCs/>
          <w:sz w:val="28"/>
          <w:szCs w:val="28"/>
        </w:rPr>
        <w:t>anvārī.</w:t>
      </w:r>
    </w:p>
    <w:p w14:paraId="13623D4E" w14:textId="77777777" w:rsidR="00B634A6" w:rsidRPr="00065F75" w:rsidRDefault="00B634A6" w:rsidP="00B634A6">
      <w:pPr>
        <w:shd w:val="clear" w:color="auto" w:fill="FFFFFF"/>
        <w:spacing w:after="0" w:line="240" w:lineRule="auto"/>
        <w:ind w:left="720"/>
        <w:jc w:val="both"/>
        <w:rPr>
          <w:rFonts w:ascii="Times New Roman" w:eastAsia="Times New Roman" w:hAnsi="Times New Roman" w:cs="Times New Roman"/>
          <w:iCs/>
          <w:sz w:val="28"/>
          <w:szCs w:val="28"/>
        </w:rPr>
      </w:pPr>
    </w:p>
    <w:p w14:paraId="13623D56" w14:textId="77777777" w:rsidR="00912937" w:rsidRPr="00065F75" w:rsidRDefault="00912937" w:rsidP="00D910D3">
      <w:pPr>
        <w:spacing w:after="0" w:line="240" w:lineRule="auto"/>
        <w:rPr>
          <w:rFonts w:ascii="Times New Roman" w:hAnsi="Times New Roman" w:cs="Times New Roman"/>
          <w:sz w:val="28"/>
          <w:szCs w:val="28"/>
        </w:rPr>
      </w:pPr>
    </w:p>
    <w:p w14:paraId="13623D57" w14:textId="77777777" w:rsidR="00B945B6" w:rsidRPr="00065F75" w:rsidRDefault="00B945B6" w:rsidP="008730CF">
      <w:pPr>
        <w:spacing w:after="0" w:line="240" w:lineRule="auto"/>
        <w:rPr>
          <w:rFonts w:ascii="Times New Roman" w:hAnsi="Times New Roman" w:cs="Times New Roman"/>
          <w:sz w:val="28"/>
          <w:szCs w:val="28"/>
        </w:rPr>
      </w:pPr>
    </w:p>
    <w:p w14:paraId="13623D58" w14:textId="54065A27" w:rsidR="002A1335" w:rsidRPr="00065F75" w:rsidRDefault="008730CF" w:rsidP="00003569">
      <w:pPr>
        <w:tabs>
          <w:tab w:val="left" w:pos="6237"/>
        </w:tabs>
        <w:spacing w:after="0" w:line="240" w:lineRule="auto"/>
        <w:ind w:left="720"/>
        <w:jc w:val="both"/>
        <w:rPr>
          <w:rFonts w:ascii="Times New Roman" w:hAnsi="Times New Roman" w:cs="Times New Roman"/>
          <w:sz w:val="28"/>
          <w:szCs w:val="28"/>
          <w:lang w:eastAsia="lv-LV"/>
        </w:rPr>
      </w:pPr>
      <w:r w:rsidRPr="00065F75">
        <w:rPr>
          <w:rFonts w:ascii="Times New Roman" w:hAnsi="Times New Roman" w:cs="Times New Roman"/>
          <w:sz w:val="28"/>
          <w:szCs w:val="28"/>
          <w:lang w:eastAsia="lv-LV"/>
        </w:rPr>
        <w:t>Ministru prezident</w:t>
      </w:r>
      <w:r w:rsidR="00582AC9">
        <w:rPr>
          <w:rFonts w:ascii="Times New Roman" w:hAnsi="Times New Roman" w:cs="Times New Roman"/>
          <w:sz w:val="28"/>
          <w:szCs w:val="28"/>
          <w:lang w:eastAsia="lv-LV"/>
        </w:rPr>
        <w:t>s</w:t>
      </w:r>
      <w:r w:rsidRPr="00065F75">
        <w:rPr>
          <w:rFonts w:ascii="Times New Roman" w:hAnsi="Times New Roman" w:cs="Times New Roman"/>
          <w:sz w:val="28"/>
          <w:szCs w:val="28"/>
          <w:lang w:eastAsia="lv-LV"/>
        </w:rPr>
        <w:tab/>
      </w:r>
      <w:r w:rsidR="00582AC9">
        <w:rPr>
          <w:rFonts w:ascii="Times New Roman" w:hAnsi="Times New Roman" w:cs="Times New Roman"/>
          <w:sz w:val="28"/>
          <w:szCs w:val="28"/>
          <w:lang w:eastAsia="lv-LV"/>
        </w:rPr>
        <w:t>Māris Kučinskis</w:t>
      </w:r>
    </w:p>
    <w:p w14:paraId="13623D59" w14:textId="77777777" w:rsidR="002A1335" w:rsidRPr="00065F75" w:rsidRDefault="002A1335" w:rsidP="00003569">
      <w:pPr>
        <w:spacing w:after="0" w:line="240" w:lineRule="auto"/>
        <w:ind w:left="720" w:firstLine="374"/>
        <w:rPr>
          <w:rFonts w:ascii="Times New Roman" w:hAnsi="Times New Roman" w:cs="Times New Roman"/>
          <w:sz w:val="28"/>
          <w:szCs w:val="28"/>
          <w:lang w:eastAsia="lv-LV"/>
        </w:rPr>
      </w:pPr>
    </w:p>
    <w:p w14:paraId="1B11BC97" w14:textId="77777777" w:rsidR="00D910D3" w:rsidRPr="00065F75" w:rsidRDefault="00D910D3" w:rsidP="00003569">
      <w:pPr>
        <w:spacing w:after="0" w:line="240" w:lineRule="auto"/>
        <w:ind w:left="720" w:firstLine="374"/>
        <w:rPr>
          <w:rFonts w:ascii="Times New Roman" w:hAnsi="Times New Roman" w:cs="Times New Roman"/>
          <w:sz w:val="28"/>
          <w:szCs w:val="28"/>
          <w:lang w:eastAsia="lv-LV"/>
        </w:rPr>
      </w:pPr>
    </w:p>
    <w:p w14:paraId="13623D5A" w14:textId="77777777" w:rsidR="00B945B6" w:rsidRPr="00065F75" w:rsidRDefault="00B945B6" w:rsidP="00003569">
      <w:pPr>
        <w:spacing w:after="0" w:line="240" w:lineRule="auto"/>
        <w:ind w:left="720" w:firstLine="374"/>
        <w:rPr>
          <w:rFonts w:ascii="Times New Roman" w:hAnsi="Times New Roman" w:cs="Times New Roman"/>
          <w:sz w:val="28"/>
          <w:szCs w:val="28"/>
          <w:lang w:eastAsia="lv-LV"/>
        </w:rPr>
      </w:pPr>
    </w:p>
    <w:p w14:paraId="13623D5B" w14:textId="77777777" w:rsidR="002A1335" w:rsidRPr="00065F75" w:rsidRDefault="009C565E" w:rsidP="00003569">
      <w:pPr>
        <w:tabs>
          <w:tab w:val="left" w:pos="6237"/>
        </w:tabs>
        <w:spacing w:after="0" w:line="240" w:lineRule="auto"/>
        <w:ind w:left="720"/>
        <w:rPr>
          <w:rFonts w:ascii="Times New Roman" w:hAnsi="Times New Roman" w:cs="Times New Roman"/>
          <w:sz w:val="28"/>
          <w:szCs w:val="28"/>
          <w:lang w:eastAsia="lv-LV"/>
        </w:rPr>
      </w:pPr>
      <w:r w:rsidRPr="00065F75">
        <w:rPr>
          <w:rFonts w:ascii="Times New Roman" w:hAnsi="Times New Roman" w:cs="Times New Roman"/>
          <w:sz w:val="28"/>
          <w:szCs w:val="28"/>
          <w:lang w:eastAsia="lv-LV"/>
        </w:rPr>
        <w:t xml:space="preserve">Vides aizsardzības un </w:t>
      </w:r>
    </w:p>
    <w:p w14:paraId="13623D5C" w14:textId="6B82CD0A" w:rsidR="002A1335" w:rsidRDefault="009C565E" w:rsidP="00003569">
      <w:pPr>
        <w:tabs>
          <w:tab w:val="left" w:pos="6237"/>
        </w:tabs>
        <w:spacing w:after="0" w:line="240" w:lineRule="auto"/>
        <w:ind w:left="720"/>
        <w:rPr>
          <w:rFonts w:ascii="Times New Roman" w:hAnsi="Times New Roman" w:cs="Times New Roman"/>
          <w:sz w:val="28"/>
          <w:szCs w:val="28"/>
          <w:lang w:eastAsia="lv-LV"/>
        </w:rPr>
      </w:pPr>
      <w:r w:rsidRPr="00065F75">
        <w:rPr>
          <w:rFonts w:ascii="Times New Roman" w:hAnsi="Times New Roman" w:cs="Times New Roman"/>
          <w:sz w:val="28"/>
          <w:szCs w:val="28"/>
          <w:lang w:eastAsia="lv-LV"/>
        </w:rPr>
        <w:t>reģionālās attīstības ministrs</w:t>
      </w:r>
      <w:r w:rsidRPr="00065F75">
        <w:rPr>
          <w:rFonts w:ascii="Times New Roman" w:hAnsi="Times New Roman" w:cs="Times New Roman"/>
          <w:sz w:val="28"/>
          <w:szCs w:val="28"/>
          <w:lang w:eastAsia="lv-LV"/>
        </w:rPr>
        <w:tab/>
        <w:t>K</w:t>
      </w:r>
      <w:r w:rsidR="00D910D3" w:rsidRPr="00065F75">
        <w:rPr>
          <w:rFonts w:ascii="Times New Roman" w:hAnsi="Times New Roman" w:cs="Times New Roman"/>
          <w:sz w:val="28"/>
          <w:szCs w:val="28"/>
          <w:lang w:eastAsia="lv-LV"/>
        </w:rPr>
        <w:t>aspars Gerhards</w:t>
      </w:r>
    </w:p>
    <w:p w14:paraId="13623D5D" w14:textId="77777777" w:rsidR="008730CF" w:rsidRDefault="008730CF" w:rsidP="00003569">
      <w:pPr>
        <w:tabs>
          <w:tab w:val="left" w:pos="6237"/>
        </w:tabs>
        <w:spacing w:after="0" w:line="240" w:lineRule="auto"/>
        <w:ind w:left="720"/>
        <w:rPr>
          <w:rFonts w:ascii="Times New Roman" w:hAnsi="Times New Roman" w:cs="Times New Roman"/>
          <w:sz w:val="28"/>
          <w:szCs w:val="28"/>
          <w:lang w:eastAsia="lv-LV"/>
        </w:rPr>
      </w:pPr>
    </w:p>
    <w:p w14:paraId="13623D5E" w14:textId="77777777" w:rsidR="00B945B6" w:rsidRDefault="00B945B6" w:rsidP="00003569">
      <w:pPr>
        <w:tabs>
          <w:tab w:val="left" w:pos="6237"/>
        </w:tabs>
        <w:spacing w:after="0" w:line="240" w:lineRule="auto"/>
        <w:ind w:left="720"/>
        <w:rPr>
          <w:rFonts w:ascii="Times New Roman" w:hAnsi="Times New Roman" w:cs="Times New Roman"/>
          <w:sz w:val="28"/>
          <w:szCs w:val="28"/>
          <w:lang w:eastAsia="lv-LV"/>
        </w:rPr>
      </w:pPr>
    </w:p>
    <w:sectPr w:rsidR="00B945B6" w:rsidSect="00D910D3">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701" w:header="454"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23D7E" w14:textId="77777777" w:rsidR="00766CBD" w:rsidRDefault="00766CBD" w:rsidP="00EF56B3">
      <w:pPr>
        <w:spacing w:after="0" w:line="240" w:lineRule="auto"/>
      </w:pPr>
      <w:r>
        <w:separator/>
      </w:r>
    </w:p>
  </w:endnote>
  <w:endnote w:type="continuationSeparator" w:id="0">
    <w:p w14:paraId="13623D7F" w14:textId="77777777" w:rsidR="00766CBD" w:rsidRDefault="00766CBD" w:rsidP="00EF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015A9" w14:textId="77777777" w:rsidR="00766CBD" w:rsidRDefault="00766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FD8AF" w14:textId="10D8990E" w:rsidR="00766CBD" w:rsidRPr="00AA2BBD" w:rsidRDefault="00766CBD">
    <w:pPr>
      <w:pStyle w:val="Footer"/>
      <w:rPr>
        <w:rFonts w:ascii="Times New Roman" w:hAnsi="Times New Roman" w:cs="Times New Roman"/>
        <w:sz w:val="16"/>
      </w:rPr>
    </w:pPr>
    <w:r w:rsidRPr="00AA2BBD">
      <w:rPr>
        <w:rFonts w:ascii="Times New Roman" w:hAnsi="Times New Roman" w:cs="Times New Roman"/>
        <w:sz w:val="16"/>
      </w:rPr>
      <w:t>N0068_6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3D84" w14:textId="0F1256AE" w:rsidR="00766CBD" w:rsidRPr="00F62911" w:rsidRDefault="00766CBD" w:rsidP="00F62911">
    <w:pPr>
      <w:spacing w:after="0" w:line="240" w:lineRule="auto"/>
      <w:jc w:val="both"/>
      <w:rPr>
        <w:rFonts w:ascii="Times New Roman" w:hAnsi="Times New Roman" w:cs="Times New Roman"/>
        <w:sz w:val="16"/>
        <w:szCs w:val="20"/>
      </w:rPr>
    </w:pPr>
    <w:r w:rsidRPr="00F62911">
      <w:rPr>
        <w:rFonts w:ascii="Times New Roman" w:hAnsi="Times New Roman" w:cs="Times New Roman"/>
        <w:sz w:val="16"/>
        <w:szCs w:val="20"/>
      </w:rPr>
      <w:t>N0068_6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23D7C" w14:textId="77777777" w:rsidR="00766CBD" w:rsidRDefault="00766CBD" w:rsidP="00EF56B3">
      <w:pPr>
        <w:spacing w:after="0" w:line="240" w:lineRule="auto"/>
      </w:pPr>
      <w:r>
        <w:separator/>
      </w:r>
    </w:p>
  </w:footnote>
  <w:footnote w:type="continuationSeparator" w:id="0">
    <w:p w14:paraId="13623D7D" w14:textId="77777777" w:rsidR="00766CBD" w:rsidRDefault="00766CBD" w:rsidP="00EF5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EBF82" w14:textId="77777777" w:rsidR="00766CBD" w:rsidRDefault="00766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278761"/>
      <w:docPartObj>
        <w:docPartGallery w:val="Page Numbers (Top of Page)"/>
        <w:docPartUnique/>
      </w:docPartObj>
    </w:sdtPr>
    <w:sdtEndPr>
      <w:rPr>
        <w:noProof/>
      </w:rPr>
    </w:sdtEndPr>
    <w:sdtContent>
      <w:p w14:paraId="694B2227" w14:textId="77777777" w:rsidR="00766CBD" w:rsidRDefault="00766CBD" w:rsidP="00D910D3">
        <w:pPr>
          <w:pStyle w:val="Header"/>
        </w:pPr>
      </w:p>
      <w:p w14:paraId="13623D80" w14:textId="5C05E5BB" w:rsidR="00766CBD" w:rsidRDefault="00766CBD">
        <w:pPr>
          <w:pStyle w:val="Header"/>
          <w:jc w:val="center"/>
        </w:pPr>
        <w:r w:rsidRPr="00D910D3">
          <w:rPr>
            <w:rFonts w:ascii="Times New Roman" w:hAnsi="Times New Roman" w:cs="Times New Roman"/>
            <w:sz w:val="24"/>
          </w:rPr>
          <w:fldChar w:fldCharType="begin"/>
        </w:r>
        <w:r w:rsidRPr="00D910D3">
          <w:rPr>
            <w:rFonts w:ascii="Times New Roman" w:hAnsi="Times New Roman" w:cs="Times New Roman"/>
            <w:sz w:val="24"/>
          </w:rPr>
          <w:instrText xml:space="preserve"> PAGE   \* MERGEFORMAT </w:instrText>
        </w:r>
        <w:r w:rsidRPr="00D910D3">
          <w:rPr>
            <w:rFonts w:ascii="Times New Roman" w:hAnsi="Times New Roman" w:cs="Times New Roman"/>
            <w:sz w:val="24"/>
          </w:rPr>
          <w:fldChar w:fldCharType="separate"/>
        </w:r>
        <w:r w:rsidR="0058757B">
          <w:rPr>
            <w:rFonts w:ascii="Times New Roman" w:hAnsi="Times New Roman" w:cs="Times New Roman"/>
            <w:noProof/>
            <w:sz w:val="24"/>
          </w:rPr>
          <w:t>11</w:t>
        </w:r>
        <w:r w:rsidRPr="00D910D3">
          <w:rPr>
            <w:rFonts w:ascii="Times New Roman" w:hAnsi="Times New Roman" w:cs="Times New Roman"/>
            <w:noProof/>
            <w:sz w:val="24"/>
          </w:rPr>
          <w:fldChar w:fldCharType="end"/>
        </w:r>
      </w:p>
    </w:sdtContent>
  </w:sdt>
  <w:p w14:paraId="13623D81" w14:textId="77777777" w:rsidR="00766CBD" w:rsidRDefault="00766C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E2387" w14:textId="77777777" w:rsidR="00766CBD" w:rsidRDefault="00766CBD">
    <w:pPr>
      <w:pStyle w:val="Header"/>
    </w:pPr>
  </w:p>
  <w:p w14:paraId="16A32331" w14:textId="5C42A988" w:rsidR="00766CBD" w:rsidRDefault="00766CBD">
    <w:pPr>
      <w:pStyle w:val="Header"/>
    </w:pPr>
    <w:r>
      <w:rPr>
        <w:noProof/>
        <w:sz w:val="28"/>
        <w:szCs w:val="28"/>
        <w:lang w:eastAsia="lv-LV"/>
      </w:rPr>
      <w:drawing>
        <wp:inline distT="0" distB="0" distL="0" distR="0" wp14:anchorId="428A2DD5" wp14:editId="1A7381AE">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EFB"/>
    <w:multiLevelType w:val="hybridMultilevel"/>
    <w:tmpl w:val="561253B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E44E2F"/>
    <w:multiLevelType w:val="hybridMultilevel"/>
    <w:tmpl w:val="20026564"/>
    <w:lvl w:ilvl="0" w:tplc="60308C18">
      <w:start w:val="5"/>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816044"/>
    <w:multiLevelType w:val="multilevel"/>
    <w:tmpl w:val="A8D0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D5D30"/>
    <w:multiLevelType w:val="hybridMultilevel"/>
    <w:tmpl w:val="9210DF8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nsid w:val="1DCD7E17"/>
    <w:multiLevelType w:val="hybridMultilevel"/>
    <w:tmpl w:val="12A0C6AA"/>
    <w:lvl w:ilvl="0" w:tplc="D6900D1A">
      <w:start w:val="37"/>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433611"/>
    <w:multiLevelType w:val="hybridMultilevel"/>
    <w:tmpl w:val="F3DE19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70D58CB"/>
    <w:multiLevelType w:val="hybridMultilevel"/>
    <w:tmpl w:val="B4F00D60"/>
    <w:lvl w:ilvl="0" w:tplc="DA78A8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8464431"/>
    <w:multiLevelType w:val="multilevel"/>
    <w:tmpl w:val="F6B2B50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9F42646"/>
    <w:multiLevelType w:val="hybridMultilevel"/>
    <w:tmpl w:val="5D4ED902"/>
    <w:lvl w:ilvl="0" w:tplc="E8EC3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85A078E"/>
    <w:multiLevelType w:val="hybridMultilevel"/>
    <w:tmpl w:val="053053A8"/>
    <w:lvl w:ilvl="0" w:tplc="E8EC39B6">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49447571"/>
    <w:multiLevelType w:val="hybridMultilevel"/>
    <w:tmpl w:val="F6B060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C2032AF"/>
    <w:multiLevelType w:val="hybridMultilevel"/>
    <w:tmpl w:val="2EA28AC0"/>
    <w:lvl w:ilvl="0" w:tplc="F1F26DFA">
      <w:start w:val="40"/>
      <w:numFmt w:val="decimal"/>
      <w:lvlText w:val="%1."/>
      <w:lvlJc w:val="left"/>
      <w:pPr>
        <w:ind w:left="109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4812606"/>
    <w:multiLevelType w:val="hybridMultilevel"/>
    <w:tmpl w:val="AEDE2908"/>
    <w:lvl w:ilvl="0" w:tplc="F1F26DFA">
      <w:start w:val="39"/>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6BD6687"/>
    <w:multiLevelType w:val="multilevel"/>
    <w:tmpl w:val="B27CAE6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76C20EB"/>
    <w:multiLevelType w:val="hybridMultilevel"/>
    <w:tmpl w:val="AC5240F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9252D4B"/>
    <w:multiLevelType w:val="hybridMultilevel"/>
    <w:tmpl w:val="AAD4F8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CD9338A"/>
    <w:multiLevelType w:val="hybridMultilevel"/>
    <w:tmpl w:val="831E9004"/>
    <w:lvl w:ilvl="0" w:tplc="82600A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65467C57"/>
    <w:multiLevelType w:val="hybridMultilevel"/>
    <w:tmpl w:val="D51E700A"/>
    <w:lvl w:ilvl="0" w:tplc="F1F26DFA">
      <w:start w:val="40"/>
      <w:numFmt w:val="decimal"/>
      <w:lvlText w:val="%1."/>
      <w:lvlJc w:val="left"/>
      <w:pPr>
        <w:ind w:left="109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8B65A15"/>
    <w:multiLevelType w:val="hybridMultilevel"/>
    <w:tmpl w:val="38C8D0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2770D4E"/>
    <w:multiLevelType w:val="hybridMultilevel"/>
    <w:tmpl w:val="417812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31826DA"/>
    <w:multiLevelType w:val="hybridMultilevel"/>
    <w:tmpl w:val="5508AA3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8"/>
  </w:num>
  <w:num w:numId="3">
    <w:abstractNumId w:val="9"/>
  </w:num>
  <w:num w:numId="4">
    <w:abstractNumId w:val="3"/>
  </w:num>
  <w:num w:numId="5">
    <w:abstractNumId w:val="2"/>
  </w:num>
  <w:num w:numId="6">
    <w:abstractNumId w:val="5"/>
  </w:num>
  <w:num w:numId="7">
    <w:abstractNumId w:val="15"/>
  </w:num>
  <w:num w:numId="8">
    <w:abstractNumId w:val="18"/>
  </w:num>
  <w:num w:numId="9">
    <w:abstractNumId w:val="10"/>
  </w:num>
  <w:num w:numId="10">
    <w:abstractNumId w:val="20"/>
  </w:num>
  <w:num w:numId="11">
    <w:abstractNumId w:val="13"/>
  </w:num>
  <w:num w:numId="12">
    <w:abstractNumId w:val="14"/>
  </w:num>
  <w:num w:numId="13">
    <w:abstractNumId w:val="0"/>
  </w:num>
  <w:num w:numId="14">
    <w:abstractNumId w:val="1"/>
  </w:num>
  <w:num w:numId="15">
    <w:abstractNumId w:val="19"/>
  </w:num>
  <w:num w:numId="16">
    <w:abstractNumId w:val="16"/>
  </w:num>
  <w:num w:numId="17">
    <w:abstractNumId w:val="4"/>
  </w:num>
  <w:num w:numId="18">
    <w:abstractNumId w:val="12"/>
  </w:num>
  <w:num w:numId="19">
    <w:abstractNumId w:val="17"/>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B46871"/>
    <w:rsid w:val="0000021F"/>
    <w:rsid w:val="00000EC8"/>
    <w:rsid w:val="00003569"/>
    <w:rsid w:val="0000440D"/>
    <w:rsid w:val="000052A2"/>
    <w:rsid w:val="00007252"/>
    <w:rsid w:val="00010FFA"/>
    <w:rsid w:val="000124F8"/>
    <w:rsid w:val="00021890"/>
    <w:rsid w:val="00022F3F"/>
    <w:rsid w:val="00023DB2"/>
    <w:rsid w:val="000251DF"/>
    <w:rsid w:val="0002598D"/>
    <w:rsid w:val="000308CC"/>
    <w:rsid w:val="00032FCF"/>
    <w:rsid w:val="000338A6"/>
    <w:rsid w:val="00036EE3"/>
    <w:rsid w:val="00041C20"/>
    <w:rsid w:val="0004293E"/>
    <w:rsid w:val="000457DE"/>
    <w:rsid w:val="000516FC"/>
    <w:rsid w:val="00062D72"/>
    <w:rsid w:val="0006428D"/>
    <w:rsid w:val="00065652"/>
    <w:rsid w:val="00065AF0"/>
    <w:rsid w:val="00065F75"/>
    <w:rsid w:val="00066D56"/>
    <w:rsid w:val="000721AD"/>
    <w:rsid w:val="00074841"/>
    <w:rsid w:val="00077292"/>
    <w:rsid w:val="0007765F"/>
    <w:rsid w:val="00080CAF"/>
    <w:rsid w:val="000818E0"/>
    <w:rsid w:val="00081F9D"/>
    <w:rsid w:val="00085E3F"/>
    <w:rsid w:val="000861BA"/>
    <w:rsid w:val="000866CC"/>
    <w:rsid w:val="000910AC"/>
    <w:rsid w:val="000926B0"/>
    <w:rsid w:val="000A298E"/>
    <w:rsid w:val="000A6E1E"/>
    <w:rsid w:val="000B22D0"/>
    <w:rsid w:val="000D3388"/>
    <w:rsid w:val="000D3462"/>
    <w:rsid w:val="000E0A61"/>
    <w:rsid w:val="000E0F6A"/>
    <w:rsid w:val="000E4180"/>
    <w:rsid w:val="000E616F"/>
    <w:rsid w:val="000E6A11"/>
    <w:rsid w:val="000E6BA6"/>
    <w:rsid w:val="000F1540"/>
    <w:rsid w:val="000F63A0"/>
    <w:rsid w:val="00100FF8"/>
    <w:rsid w:val="00101978"/>
    <w:rsid w:val="001056A2"/>
    <w:rsid w:val="00107B46"/>
    <w:rsid w:val="001111F5"/>
    <w:rsid w:val="00114162"/>
    <w:rsid w:val="00115B9D"/>
    <w:rsid w:val="001207EB"/>
    <w:rsid w:val="001208A7"/>
    <w:rsid w:val="001210AB"/>
    <w:rsid w:val="00125E46"/>
    <w:rsid w:val="001308F5"/>
    <w:rsid w:val="00133D57"/>
    <w:rsid w:val="00136ADB"/>
    <w:rsid w:val="00136F13"/>
    <w:rsid w:val="0013707F"/>
    <w:rsid w:val="001458CA"/>
    <w:rsid w:val="00145F09"/>
    <w:rsid w:val="00147AF3"/>
    <w:rsid w:val="00151BDA"/>
    <w:rsid w:val="00151C54"/>
    <w:rsid w:val="00156F48"/>
    <w:rsid w:val="00162424"/>
    <w:rsid w:val="00162938"/>
    <w:rsid w:val="0016582F"/>
    <w:rsid w:val="0017133C"/>
    <w:rsid w:val="00171C69"/>
    <w:rsid w:val="0017783A"/>
    <w:rsid w:val="00177F6E"/>
    <w:rsid w:val="00180272"/>
    <w:rsid w:val="00180BAA"/>
    <w:rsid w:val="00182D81"/>
    <w:rsid w:val="00184FD6"/>
    <w:rsid w:val="00197192"/>
    <w:rsid w:val="00197B28"/>
    <w:rsid w:val="00197E91"/>
    <w:rsid w:val="001A0C71"/>
    <w:rsid w:val="001A24A8"/>
    <w:rsid w:val="001A41C5"/>
    <w:rsid w:val="001A5C44"/>
    <w:rsid w:val="001A6909"/>
    <w:rsid w:val="001A6B1C"/>
    <w:rsid w:val="001B01ED"/>
    <w:rsid w:val="001B1D6B"/>
    <w:rsid w:val="001B20DC"/>
    <w:rsid w:val="001B6704"/>
    <w:rsid w:val="001B6E92"/>
    <w:rsid w:val="001C042C"/>
    <w:rsid w:val="001C1093"/>
    <w:rsid w:val="001D0855"/>
    <w:rsid w:val="001D7B7D"/>
    <w:rsid w:val="001E264D"/>
    <w:rsid w:val="001E7C7F"/>
    <w:rsid w:val="001F0BD2"/>
    <w:rsid w:val="001F4149"/>
    <w:rsid w:val="00202A8F"/>
    <w:rsid w:val="00204389"/>
    <w:rsid w:val="0021071C"/>
    <w:rsid w:val="00214353"/>
    <w:rsid w:val="00225642"/>
    <w:rsid w:val="00225699"/>
    <w:rsid w:val="002275EF"/>
    <w:rsid w:val="00233C02"/>
    <w:rsid w:val="00235C73"/>
    <w:rsid w:val="00241037"/>
    <w:rsid w:val="00242BD6"/>
    <w:rsid w:val="00247A44"/>
    <w:rsid w:val="002507BB"/>
    <w:rsid w:val="00250A08"/>
    <w:rsid w:val="00250AAF"/>
    <w:rsid w:val="00251819"/>
    <w:rsid w:val="0025623A"/>
    <w:rsid w:val="0025684D"/>
    <w:rsid w:val="00267B38"/>
    <w:rsid w:val="0027473A"/>
    <w:rsid w:val="0028403F"/>
    <w:rsid w:val="00286BD4"/>
    <w:rsid w:val="00292200"/>
    <w:rsid w:val="00293EC1"/>
    <w:rsid w:val="00295598"/>
    <w:rsid w:val="00296819"/>
    <w:rsid w:val="00297B02"/>
    <w:rsid w:val="002A1335"/>
    <w:rsid w:val="002A1684"/>
    <w:rsid w:val="002A20A3"/>
    <w:rsid w:val="002A307B"/>
    <w:rsid w:val="002A30B4"/>
    <w:rsid w:val="002A4EEA"/>
    <w:rsid w:val="002B0D42"/>
    <w:rsid w:val="002C4D77"/>
    <w:rsid w:val="002C5A15"/>
    <w:rsid w:val="002C754E"/>
    <w:rsid w:val="002D0E7B"/>
    <w:rsid w:val="002D1656"/>
    <w:rsid w:val="002D210C"/>
    <w:rsid w:val="002D2FCC"/>
    <w:rsid w:val="002D5BD1"/>
    <w:rsid w:val="002D5DA8"/>
    <w:rsid w:val="002E14AE"/>
    <w:rsid w:val="002E15A6"/>
    <w:rsid w:val="002E3F37"/>
    <w:rsid w:val="002E62B3"/>
    <w:rsid w:val="002F05D7"/>
    <w:rsid w:val="002F163B"/>
    <w:rsid w:val="002F2361"/>
    <w:rsid w:val="002F3C25"/>
    <w:rsid w:val="00301C08"/>
    <w:rsid w:val="003056F8"/>
    <w:rsid w:val="00306346"/>
    <w:rsid w:val="00307065"/>
    <w:rsid w:val="003113E3"/>
    <w:rsid w:val="00314422"/>
    <w:rsid w:val="00316C81"/>
    <w:rsid w:val="00321474"/>
    <w:rsid w:val="00321F09"/>
    <w:rsid w:val="00324E17"/>
    <w:rsid w:val="003252B5"/>
    <w:rsid w:val="00327590"/>
    <w:rsid w:val="003278B5"/>
    <w:rsid w:val="00333782"/>
    <w:rsid w:val="00336E45"/>
    <w:rsid w:val="00341E28"/>
    <w:rsid w:val="0034359E"/>
    <w:rsid w:val="0034428E"/>
    <w:rsid w:val="00344978"/>
    <w:rsid w:val="0034790A"/>
    <w:rsid w:val="00353C94"/>
    <w:rsid w:val="00356BB4"/>
    <w:rsid w:val="003602B7"/>
    <w:rsid w:val="00362017"/>
    <w:rsid w:val="0036229B"/>
    <w:rsid w:val="00366808"/>
    <w:rsid w:val="0039521B"/>
    <w:rsid w:val="00396253"/>
    <w:rsid w:val="003A360F"/>
    <w:rsid w:val="003C0635"/>
    <w:rsid w:val="003C7757"/>
    <w:rsid w:val="003D152B"/>
    <w:rsid w:val="003D196F"/>
    <w:rsid w:val="003D7C6B"/>
    <w:rsid w:val="003E41DE"/>
    <w:rsid w:val="003E58D9"/>
    <w:rsid w:val="003F12DC"/>
    <w:rsid w:val="003F2041"/>
    <w:rsid w:val="003F2214"/>
    <w:rsid w:val="003F5FD1"/>
    <w:rsid w:val="0040242E"/>
    <w:rsid w:val="00404BDD"/>
    <w:rsid w:val="00414D1A"/>
    <w:rsid w:val="00416CBF"/>
    <w:rsid w:val="00417B6D"/>
    <w:rsid w:val="0042127F"/>
    <w:rsid w:val="00423753"/>
    <w:rsid w:val="0042391B"/>
    <w:rsid w:val="00426291"/>
    <w:rsid w:val="004309CE"/>
    <w:rsid w:val="00430CB8"/>
    <w:rsid w:val="00433C60"/>
    <w:rsid w:val="004365A1"/>
    <w:rsid w:val="00440A29"/>
    <w:rsid w:val="00440A7E"/>
    <w:rsid w:val="004432D1"/>
    <w:rsid w:val="0044363A"/>
    <w:rsid w:val="00445A6C"/>
    <w:rsid w:val="00445E9D"/>
    <w:rsid w:val="00446C71"/>
    <w:rsid w:val="0046256D"/>
    <w:rsid w:val="00466CAE"/>
    <w:rsid w:val="00470C2D"/>
    <w:rsid w:val="00471859"/>
    <w:rsid w:val="00474A5F"/>
    <w:rsid w:val="00475935"/>
    <w:rsid w:val="004910B0"/>
    <w:rsid w:val="00491197"/>
    <w:rsid w:val="00491B2C"/>
    <w:rsid w:val="00495239"/>
    <w:rsid w:val="00497680"/>
    <w:rsid w:val="004A1C86"/>
    <w:rsid w:val="004A3CE0"/>
    <w:rsid w:val="004A3DDA"/>
    <w:rsid w:val="004A4BEF"/>
    <w:rsid w:val="004A6FCC"/>
    <w:rsid w:val="004A73AC"/>
    <w:rsid w:val="004B1B29"/>
    <w:rsid w:val="004B3F5D"/>
    <w:rsid w:val="004B5D84"/>
    <w:rsid w:val="004B5E92"/>
    <w:rsid w:val="004C036A"/>
    <w:rsid w:val="004C212C"/>
    <w:rsid w:val="004C7E45"/>
    <w:rsid w:val="004D1314"/>
    <w:rsid w:val="004D1F37"/>
    <w:rsid w:val="004D4C99"/>
    <w:rsid w:val="004D5D09"/>
    <w:rsid w:val="004E327C"/>
    <w:rsid w:val="004E3333"/>
    <w:rsid w:val="004E3FE8"/>
    <w:rsid w:val="004E5622"/>
    <w:rsid w:val="004F2777"/>
    <w:rsid w:val="004F4385"/>
    <w:rsid w:val="004F73F4"/>
    <w:rsid w:val="004F7847"/>
    <w:rsid w:val="005053BB"/>
    <w:rsid w:val="00506BB6"/>
    <w:rsid w:val="00511710"/>
    <w:rsid w:val="005128E2"/>
    <w:rsid w:val="00513A80"/>
    <w:rsid w:val="00515539"/>
    <w:rsid w:val="00521D4D"/>
    <w:rsid w:val="00523D20"/>
    <w:rsid w:val="00525DCE"/>
    <w:rsid w:val="00525DE2"/>
    <w:rsid w:val="00531348"/>
    <w:rsid w:val="005414DA"/>
    <w:rsid w:val="00541DF3"/>
    <w:rsid w:val="00542B93"/>
    <w:rsid w:val="00545365"/>
    <w:rsid w:val="0055341F"/>
    <w:rsid w:val="005632AA"/>
    <w:rsid w:val="00565A56"/>
    <w:rsid w:val="005664E8"/>
    <w:rsid w:val="0056669F"/>
    <w:rsid w:val="00574B6E"/>
    <w:rsid w:val="005766E7"/>
    <w:rsid w:val="00581089"/>
    <w:rsid w:val="005820BC"/>
    <w:rsid w:val="005821B3"/>
    <w:rsid w:val="00582AC9"/>
    <w:rsid w:val="00582BBD"/>
    <w:rsid w:val="00585677"/>
    <w:rsid w:val="0058757B"/>
    <w:rsid w:val="00590F71"/>
    <w:rsid w:val="00595F54"/>
    <w:rsid w:val="0059636F"/>
    <w:rsid w:val="005A036A"/>
    <w:rsid w:val="005B03F3"/>
    <w:rsid w:val="005B25A1"/>
    <w:rsid w:val="005B2D04"/>
    <w:rsid w:val="005B4A4C"/>
    <w:rsid w:val="005B55B5"/>
    <w:rsid w:val="005C1477"/>
    <w:rsid w:val="005C4AD3"/>
    <w:rsid w:val="005C6916"/>
    <w:rsid w:val="005C6EF4"/>
    <w:rsid w:val="005C77E5"/>
    <w:rsid w:val="005D156B"/>
    <w:rsid w:val="005D2F79"/>
    <w:rsid w:val="005E269C"/>
    <w:rsid w:val="005E44BA"/>
    <w:rsid w:val="005E6267"/>
    <w:rsid w:val="005E6338"/>
    <w:rsid w:val="005F0A38"/>
    <w:rsid w:val="005F18C8"/>
    <w:rsid w:val="005F5516"/>
    <w:rsid w:val="005F74D4"/>
    <w:rsid w:val="006030D9"/>
    <w:rsid w:val="00605341"/>
    <w:rsid w:val="00617C50"/>
    <w:rsid w:val="0062010E"/>
    <w:rsid w:val="00622DE6"/>
    <w:rsid w:val="0062329A"/>
    <w:rsid w:val="006346C9"/>
    <w:rsid w:val="00640BE0"/>
    <w:rsid w:val="00641BB2"/>
    <w:rsid w:val="00642FD5"/>
    <w:rsid w:val="00656ED3"/>
    <w:rsid w:val="00662130"/>
    <w:rsid w:val="0066495D"/>
    <w:rsid w:val="00664B8D"/>
    <w:rsid w:val="00664C22"/>
    <w:rsid w:val="00667308"/>
    <w:rsid w:val="00676F85"/>
    <w:rsid w:val="00683D8B"/>
    <w:rsid w:val="00693AA1"/>
    <w:rsid w:val="00695DF0"/>
    <w:rsid w:val="00696D91"/>
    <w:rsid w:val="006A29E4"/>
    <w:rsid w:val="006A40CE"/>
    <w:rsid w:val="006B0647"/>
    <w:rsid w:val="006B2CC7"/>
    <w:rsid w:val="006B437C"/>
    <w:rsid w:val="006B494E"/>
    <w:rsid w:val="006B5EFA"/>
    <w:rsid w:val="006B6587"/>
    <w:rsid w:val="006B7BE4"/>
    <w:rsid w:val="006C1C15"/>
    <w:rsid w:val="006C2D14"/>
    <w:rsid w:val="006C34F6"/>
    <w:rsid w:val="006C5747"/>
    <w:rsid w:val="006C77FE"/>
    <w:rsid w:val="006C7CC2"/>
    <w:rsid w:val="006D16A2"/>
    <w:rsid w:val="006E0102"/>
    <w:rsid w:val="006F131C"/>
    <w:rsid w:val="006F5823"/>
    <w:rsid w:val="006F6F71"/>
    <w:rsid w:val="006F75AF"/>
    <w:rsid w:val="00701D94"/>
    <w:rsid w:val="007030F7"/>
    <w:rsid w:val="00704B32"/>
    <w:rsid w:val="00704FBD"/>
    <w:rsid w:val="007126BD"/>
    <w:rsid w:val="00715ED0"/>
    <w:rsid w:val="00720028"/>
    <w:rsid w:val="00720550"/>
    <w:rsid w:val="00724276"/>
    <w:rsid w:val="00725A45"/>
    <w:rsid w:val="007306E3"/>
    <w:rsid w:val="0073085B"/>
    <w:rsid w:val="0073101E"/>
    <w:rsid w:val="0073380C"/>
    <w:rsid w:val="007443C4"/>
    <w:rsid w:val="00745979"/>
    <w:rsid w:val="00746C73"/>
    <w:rsid w:val="00752118"/>
    <w:rsid w:val="00756995"/>
    <w:rsid w:val="007572FF"/>
    <w:rsid w:val="0076037E"/>
    <w:rsid w:val="00763015"/>
    <w:rsid w:val="00763D11"/>
    <w:rsid w:val="00766CBD"/>
    <w:rsid w:val="0077263C"/>
    <w:rsid w:val="00773F56"/>
    <w:rsid w:val="00777EC2"/>
    <w:rsid w:val="007817F6"/>
    <w:rsid w:val="00785C3E"/>
    <w:rsid w:val="00786000"/>
    <w:rsid w:val="00786808"/>
    <w:rsid w:val="007905F5"/>
    <w:rsid w:val="00791108"/>
    <w:rsid w:val="007930BE"/>
    <w:rsid w:val="00793A70"/>
    <w:rsid w:val="00797B1F"/>
    <w:rsid w:val="007A1855"/>
    <w:rsid w:val="007A6716"/>
    <w:rsid w:val="007A7C50"/>
    <w:rsid w:val="007B17BD"/>
    <w:rsid w:val="007C2D01"/>
    <w:rsid w:val="007D200D"/>
    <w:rsid w:val="007D42AE"/>
    <w:rsid w:val="007F0031"/>
    <w:rsid w:val="007F0892"/>
    <w:rsid w:val="007F16E4"/>
    <w:rsid w:val="007F224F"/>
    <w:rsid w:val="007F33C3"/>
    <w:rsid w:val="007F56B8"/>
    <w:rsid w:val="0081060C"/>
    <w:rsid w:val="00813A70"/>
    <w:rsid w:val="0081402F"/>
    <w:rsid w:val="008177DC"/>
    <w:rsid w:val="00831CBD"/>
    <w:rsid w:val="00832395"/>
    <w:rsid w:val="00835A98"/>
    <w:rsid w:val="008370B1"/>
    <w:rsid w:val="00845310"/>
    <w:rsid w:val="008465B0"/>
    <w:rsid w:val="00846FFE"/>
    <w:rsid w:val="00847BD2"/>
    <w:rsid w:val="00851108"/>
    <w:rsid w:val="0085631E"/>
    <w:rsid w:val="008575FA"/>
    <w:rsid w:val="00857AFE"/>
    <w:rsid w:val="00861DE1"/>
    <w:rsid w:val="00862717"/>
    <w:rsid w:val="00866EE5"/>
    <w:rsid w:val="00867D61"/>
    <w:rsid w:val="00870E99"/>
    <w:rsid w:val="008730CF"/>
    <w:rsid w:val="0087456E"/>
    <w:rsid w:val="00876568"/>
    <w:rsid w:val="00877F16"/>
    <w:rsid w:val="00886668"/>
    <w:rsid w:val="00886C62"/>
    <w:rsid w:val="00891EA1"/>
    <w:rsid w:val="0089347B"/>
    <w:rsid w:val="00893849"/>
    <w:rsid w:val="00897184"/>
    <w:rsid w:val="0089771E"/>
    <w:rsid w:val="008A0CD3"/>
    <w:rsid w:val="008A1995"/>
    <w:rsid w:val="008A75DB"/>
    <w:rsid w:val="008B22EC"/>
    <w:rsid w:val="008B3568"/>
    <w:rsid w:val="008B5103"/>
    <w:rsid w:val="008B7DC8"/>
    <w:rsid w:val="008D24F8"/>
    <w:rsid w:val="008E54ED"/>
    <w:rsid w:val="008E57FD"/>
    <w:rsid w:val="008E706A"/>
    <w:rsid w:val="008F0F52"/>
    <w:rsid w:val="008F1832"/>
    <w:rsid w:val="008F5A6A"/>
    <w:rsid w:val="008F5D2E"/>
    <w:rsid w:val="00912937"/>
    <w:rsid w:val="009139A9"/>
    <w:rsid w:val="00915BED"/>
    <w:rsid w:val="00922B67"/>
    <w:rsid w:val="009233FD"/>
    <w:rsid w:val="00923C9A"/>
    <w:rsid w:val="00930380"/>
    <w:rsid w:val="00930580"/>
    <w:rsid w:val="00932B19"/>
    <w:rsid w:val="0093407A"/>
    <w:rsid w:val="00935917"/>
    <w:rsid w:val="0093642B"/>
    <w:rsid w:val="00937246"/>
    <w:rsid w:val="00942080"/>
    <w:rsid w:val="009424CF"/>
    <w:rsid w:val="00943B48"/>
    <w:rsid w:val="00946DA8"/>
    <w:rsid w:val="00957524"/>
    <w:rsid w:val="00961F09"/>
    <w:rsid w:val="00966116"/>
    <w:rsid w:val="009708B0"/>
    <w:rsid w:val="00981FED"/>
    <w:rsid w:val="009842A0"/>
    <w:rsid w:val="009869BC"/>
    <w:rsid w:val="009900A2"/>
    <w:rsid w:val="00990C2C"/>
    <w:rsid w:val="009928B3"/>
    <w:rsid w:val="0099643F"/>
    <w:rsid w:val="009A224B"/>
    <w:rsid w:val="009A3BF5"/>
    <w:rsid w:val="009A3EFA"/>
    <w:rsid w:val="009A7FE5"/>
    <w:rsid w:val="009B135D"/>
    <w:rsid w:val="009B5E9F"/>
    <w:rsid w:val="009C13B4"/>
    <w:rsid w:val="009C565E"/>
    <w:rsid w:val="009C5E77"/>
    <w:rsid w:val="009D3043"/>
    <w:rsid w:val="009D3DDD"/>
    <w:rsid w:val="009D6A35"/>
    <w:rsid w:val="009E41D5"/>
    <w:rsid w:val="009E423F"/>
    <w:rsid w:val="009E7186"/>
    <w:rsid w:val="009E7242"/>
    <w:rsid w:val="00A034D2"/>
    <w:rsid w:val="00A03B75"/>
    <w:rsid w:val="00A06105"/>
    <w:rsid w:val="00A11A97"/>
    <w:rsid w:val="00A1278F"/>
    <w:rsid w:val="00A1293F"/>
    <w:rsid w:val="00A13B61"/>
    <w:rsid w:val="00A14AD0"/>
    <w:rsid w:val="00A22582"/>
    <w:rsid w:val="00A37249"/>
    <w:rsid w:val="00A40EEC"/>
    <w:rsid w:val="00A413E9"/>
    <w:rsid w:val="00A41B1D"/>
    <w:rsid w:val="00A41CD3"/>
    <w:rsid w:val="00A41ECE"/>
    <w:rsid w:val="00A4339C"/>
    <w:rsid w:val="00A45166"/>
    <w:rsid w:val="00A54392"/>
    <w:rsid w:val="00A5718B"/>
    <w:rsid w:val="00A57A3F"/>
    <w:rsid w:val="00A629E8"/>
    <w:rsid w:val="00A62D9D"/>
    <w:rsid w:val="00A664B0"/>
    <w:rsid w:val="00A6686B"/>
    <w:rsid w:val="00A673B5"/>
    <w:rsid w:val="00A75B3C"/>
    <w:rsid w:val="00A80035"/>
    <w:rsid w:val="00A84823"/>
    <w:rsid w:val="00A971E2"/>
    <w:rsid w:val="00AA0F5D"/>
    <w:rsid w:val="00AA1089"/>
    <w:rsid w:val="00AA1C0A"/>
    <w:rsid w:val="00AA2BBD"/>
    <w:rsid w:val="00AA4F1B"/>
    <w:rsid w:val="00AA5B13"/>
    <w:rsid w:val="00AA6A7F"/>
    <w:rsid w:val="00AB2DDA"/>
    <w:rsid w:val="00AB61AF"/>
    <w:rsid w:val="00AB6373"/>
    <w:rsid w:val="00AC0744"/>
    <w:rsid w:val="00AC3FC5"/>
    <w:rsid w:val="00AD1399"/>
    <w:rsid w:val="00AD1D61"/>
    <w:rsid w:val="00AD1D6F"/>
    <w:rsid w:val="00AD1DC5"/>
    <w:rsid w:val="00AD7B3D"/>
    <w:rsid w:val="00AE075F"/>
    <w:rsid w:val="00AE0860"/>
    <w:rsid w:val="00AE0E86"/>
    <w:rsid w:val="00AE1ABA"/>
    <w:rsid w:val="00AE5B17"/>
    <w:rsid w:val="00AE6656"/>
    <w:rsid w:val="00AE7CD0"/>
    <w:rsid w:val="00AF2E47"/>
    <w:rsid w:val="00AF5A7D"/>
    <w:rsid w:val="00AF6FAE"/>
    <w:rsid w:val="00AF757D"/>
    <w:rsid w:val="00AF7E66"/>
    <w:rsid w:val="00B047BE"/>
    <w:rsid w:val="00B0574F"/>
    <w:rsid w:val="00B114A0"/>
    <w:rsid w:val="00B13308"/>
    <w:rsid w:val="00B13C3F"/>
    <w:rsid w:val="00B15DCD"/>
    <w:rsid w:val="00B20B03"/>
    <w:rsid w:val="00B24C6D"/>
    <w:rsid w:val="00B26BBC"/>
    <w:rsid w:val="00B31B78"/>
    <w:rsid w:val="00B33520"/>
    <w:rsid w:val="00B42030"/>
    <w:rsid w:val="00B4612B"/>
    <w:rsid w:val="00B46871"/>
    <w:rsid w:val="00B54130"/>
    <w:rsid w:val="00B577DB"/>
    <w:rsid w:val="00B634A6"/>
    <w:rsid w:val="00B634D0"/>
    <w:rsid w:val="00B6398B"/>
    <w:rsid w:val="00B639AB"/>
    <w:rsid w:val="00B715FA"/>
    <w:rsid w:val="00B72DE5"/>
    <w:rsid w:val="00B8148E"/>
    <w:rsid w:val="00B84F23"/>
    <w:rsid w:val="00B85615"/>
    <w:rsid w:val="00B874F6"/>
    <w:rsid w:val="00B9185F"/>
    <w:rsid w:val="00B92EE3"/>
    <w:rsid w:val="00B945B6"/>
    <w:rsid w:val="00B948D2"/>
    <w:rsid w:val="00BA1E06"/>
    <w:rsid w:val="00BA315D"/>
    <w:rsid w:val="00BA3DD1"/>
    <w:rsid w:val="00BA7DD1"/>
    <w:rsid w:val="00BB155A"/>
    <w:rsid w:val="00BB31FB"/>
    <w:rsid w:val="00BB350A"/>
    <w:rsid w:val="00BB67E9"/>
    <w:rsid w:val="00BC0F6B"/>
    <w:rsid w:val="00BC1FBA"/>
    <w:rsid w:val="00BC5343"/>
    <w:rsid w:val="00BC5620"/>
    <w:rsid w:val="00BD3EC6"/>
    <w:rsid w:val="00BD4460"/>
    <w:rsid w:val="00BD4B74"/>
    <w:rsid w:val="00BD5EAF"/>
    <w:rsid w:val="00BD61AE"/>
    <w:rsid w:val="00BE0122"/>
    <w:rsid w:val="00BE0D36"/>
    <w:rsid w:val="00BE20E9"/>
    <w:rsid w:val="00BE6711"/>
    <w:rsid w:val="00BE758D"/>
    <w:rsid w:val="00BF23CF"/>
    <w:rsid w:val="00BF27A0"/>
    <w:rsid w:val="00C005BF"/>
    <w:rsid w:val="00C02B24"/>
    <w:rsid w:val="00C03429"/>
    <w:rsid w:val="00C03C4B"/>
    <w:rsid w:val="00C04B5C"/>
    <w:rsid w:val="00C05188"/>
    <w:rsid w:val="00C1160C"/>
    <w:rsid w:val="00C123C2"/>
    <w:rsid w:val="00C128B3"/>
    <w:rsid w:val="00C160D9"/>
    <w:rsid w:val="00C25C3B"/>
    <w:rsid w:val="00C33DE8"/>
    <w:rsid w:val="00C34A9A"/>
    <w:rsid w:val="00C35F63"/>
    <w:rsid w:val="00C36659"/>
    <w:rsid w:val="00C369FB"/>
    <w:rsid w:val="00C433FD"/>
    <w:rsid w:val="00C43AD5"/>
    <w:rsid w:val="00C46254"/>
    <w:rsid w:val="00C62997"/>
    <w:rsid w:val="00C66609"/>
    <w:rsid w:val="00C810E5"/>
    <w:rsid w:val="00C81F97"/>
    <w:rsid w:val="00C84587"/>
    <w:rsid w:val="00C85906"/>
    <w:rsid w:val="00C9046F"/>
    <w:rsid w:val="00C97756"/>
    <w:rsid w:val="00CA0F0F"/>
    <w:rsid w:val="00CA465E"/>
    <w:rsid w:val="00CA5707"/>
    <w:rsid w:val="00CA6E1B"/>
    <w:rsid w:val="00CB047B"/>
    <w:rsid w:val="00CB0D37"/>
    <w:rsid w:val="00CB143E"/>
    <w:rsid w:val="00CB1F57"/>
    <w:rsid w:val="00CB6353"/>
    <w:rsid w:val="00CB6938"/>
    <w:rsid w:val="00CB6A62"/>
    <w:rsid w:val="00CC3957"/>
    <w:rsid w:val="00CC693C"/>
    <w:rsid w:val="00CD2F4A"/>
    <w:rsid w:val="00CD4FE9"/>
    <w:rsid w:val="00CD572D"/>
    <w:rsid w:val="00CE2616"/>
    <w:rsid w:val="00CE387D"/>
    <w:rsid w:val="00CE59CB"/>
    <w:rsid w:val="00CE5C7B"/>
    <w:rsid w:val="00CE6064"/>
    <w:rsid w:val="00CE7266"/>
    <w:rsid w:val="00CF1DE1"/>
    <w:rsid w:val="00CF5A57"/>
    <w:rsid w:val="00CF6072"/>
    <w:rsid w:val="00D01402"/>
    <w:rsid w:val="00D037BA"/>
    <w:rsid w:val="00D0448F"/>
    <w:rsid w:val="00D04CAE"/>
    <w:rsid w:val="00D060BA"/>
    <w:rsid w:val="00D11792"/>
    <w:rsid w:val="00D2468F"/>
    <w:rsid w:val="00D26F84"/>
    <w:rsid w:val="00D3078C"/>
    <w:rsid w:val="00D32BC6"/>
    <w:rsid w:val="00D339F4"/>
    <w:rsid w:val="00D362E2"/>
    <w:rsid w:val="00D45B9E"/>
    <w:rsid w:val="00D47BBC"/>
    <w:rsid w:val="00D53C31"/>
    <w:rsid w:val="00D560C3"/>
    <w:rsid w:val="00D630B3"/>
    <w:rsid w:val="00D632FA"/>
    <w:rsid w:val="00D710D1"/>
    <w:rsid w:val="00D72122"/>
    <w:rsid w:val="00D725D3"/>
    <w:rsid w:val="00D74260"/>
    <w:rsid w:val="00D74387"/>
    <w:rsid w:val="00D77307"/>
    <w:rsid w:val="00D803F7"/>
    <w:rsid w:val="00D822F9"/>
    <w:rsid w:val="00D849C5"/>
    <w:rsid w:val="00D84CED"/>
    <w:rsid w:val="00D910D3"/>
    <w:rsid w:val="00D915B2"/>
    <w:rsid w:val="00D93457"/>
    <w:rsid w:val="00D946C7"/>
    <w:rsid w:val="00D97AE3"/>
    <w:rsid w:val="00DA67B7"/>
    <w:rsid w:val="00DA7436"/>
    <w:rsid w:val="00DB1064"/>
    <w:rsid w:val="00DB116B"/>
    <w:rsid w:val="00DB1CF1"/>
    <w:rsid w:val="00DB3791"/>
    <w:rsid w:val="00DB505A"/>
    <w:rsid w:val="00DB7192"/>
    <w:rsid w:val="00DD1B02"/>
    <w:rsid w:val="00DD2874"/>
    <w:rsid w:val="00DD75A8"/>
    <w:rsid w:val="00DE006C"/>
    <w:rsid w:val="00DE03DB"/>
    <w:rsid w:val="00DE2D84"/>
    <w:rsid w:val="00DF1884"/>
    <w:rsid w:val="00E0209B"/>
    <w:rsid w:val="00E06171"/>
    <w:rsid w:val="00E074CE"/>
    <w:rsid w:val="00E136A9"/>
    <w:rsid w:val="00E13DF9"/>
    <w:rsid w:val="00E14D9E"/>
    <w:rsid w:val="00E171EC"/>
    <w:rsid w:val="00E17E6D"/>
    <w:rsid w:val="00E2051A"/>
    <w:rsid w:val="00E2229E"/>
    <w:rsid w:val="00E22818"/>
    <w:rsid w:val="00E23D68"/>
    <w:rsid w:val="00E25203"/>
    <w:rsid w:val="00E26CBD"/>
    <w:rsid w:val="00E30B18"/>
    <w:rsid w:val="00E33830"/>
    <w:rsid w:val="00E37903"/>
    <w:rsid w:val="00E40DEB"/>
    <w:rsid w:val="00E4658D"/>
    <w:rsid w:val="00E506BA"/>
    <w:rsid w:val="00E521B0"/>
    <w:rsid w:val="00E57872"/>
    <w:rsid w:val="00E57EA8"/>
    <w:rsid w:val="00E61E6B"/>
    <w:rsid w:val="00E6271C"/>
    <w:rsid w:val="00E6546A"/>
    <w:rsid w:val="00E6593A"/>
    <w:rsid w:val="00E66333"/>
    <w:rsid w:val="00E70AB9"/>
    <w:rsid w:val="00E71637"/>
    <w:rsid w:val="00E72EC1"/>
    <w:rsid w:val="00E75058"/>
    <w:rsid w:val="00E771ED"/>
    <w:rsid w:val="00E77889"/>
    <w:rsid w:val="00E81222"/>
    <w:rsid w:val="00E820A5"/>
    <w:rsid w:val="00E8386E"/>
    <w:rsid w:val="00E83D00"/>
    <w:rsid w:val="00E83F4B"/>
    <w:rsid w:val="00E86BBC"/>
    <w:rsid w:val="00E95A11"/>
    <w:rsid w:val="00E95C83"/>
    <w:rsid w:val="00EA024A"/>
    <w:rsid w:val="00EA1C15"/>
    <w:rsid w:val="00EA2155"/>
    <w:rsid w:val="00EA512E"/>
    <w:rsid w:val="00EA65C9"/>
    <w:rsid w:val="00EB201D"/>
    <w:rsid w:val="00EB28E8"/>
    <w:rsid w:val="00EB499B"/>
    <w:rsid w:val="00EC09F3"/>
    <w:rsid w:val="00EC2D00"/>
    <w:rsid w:val="00EC34A1"/>
    <w:rsid w:val="00EC38A7"/>
    <w:rsid w:val="00ED01A4"/>
    <w:rsid w:val="00ED2F08"/>
    <w:rsid w:val="00EE68AA"/>
    <w:rsid w:val="00EE72E5"/>
    <w:rsid w:val="00EF56B3"/>
    <w:rsid w:val="00EF573D"/>
    <w:rsid w:val="00F17DB2"/>
    <w:rsid w:val="00F20866"/>
    <w:rsid w:val="00F21C0D"/>
    <w:rsid w:val="00F21C93"/>
    <w:rsid w:val="00F222AB"/>
    <w:rsid w:val="00F25ADD"/>
    <w:rsid w:val="00F27D12"/>
    <w:rsid w:val="00F339DA"/>
    <w:rsid w:val="00F35333"/>
    <w:rsid w:val="00F41F14"/>
    <w:rsid w:val="00F42C4A"/>
    <w:rsid w:val="00F43388"/>
    <w:rsid w:val="00F471B6"/>
    <w:rsid w:val="00F53473"/>
    <w:rsid w:val="00F5450A"/>
    <w:rsid w:val="00F54575"/>
    <w:rsid w:val="00F5568B"/>
    <w:rsid w:val="00F56FAB"/>
    <w:rsid w:val="00F62911"/>
    <w:rsid w:val="00F62991"/>
    <w:rsid w:val="00F661CA"/>
    <w:rsid w:val="00F679BD"/>
    <w:rsid w:val="00F73433"/>
    <w:rsid w:val="00F7492A"/>
    <w:rsid w:val="00F75ABA"/>
    <w:rsid w:val="00F76A7F"/>
    <w:rsid w:val="00F81BC4"/>
    <w:rsid w:val="00F81BC8"/>
    <w:rsid w:val="00F836F8"/>
    <w:rsid w:val="00F9051F"/>
    <w:rsid w:val="00F93AB1"/>
    <w:rsid w:val="00F9517E"/>
    <w:rsid w:val="00F95C1E"/>
    <w:rsid w:val="00F96FAE"/>
    <w:rsid w:val="00FA421B"/>
    <w:rsid w:val="00FA6C6A"/>
    <w:rsid w:val="00FB1B1B"/>
    <w:rsid w:val="00FB2EB0"/>
    <w:rsid w:val="00FC1373"/>
    <w:rsid w:val="00FC4088"/>
    <w:rsid w:val="00FC4BED"/>
    <w:rsid w:val="00FC5640"/>
    <w:rsid w:val="00FD40C4"/>
    <w:rsid w:val="00FF0778"/>
    <w:rsid w:val="00FF2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362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AE"/>
    <w:rPr>
      <w:lang w:val="lv-LV"/>
    </w:rPr>
  </w:style>
  <w:style w:type="paragraph" w:styleId="Heading3">
    <w:name w:val="heading 3"/>
    <w:basedOn w:val="Normal"/>
    <w:link w:val="Heading3Char"/>
    <w:uiPriority w:val="9"/>
    <w:qFormat/>
    <w:rsid w:val="0073085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unhideWhenUsed/>
    <w:qFormat/>
    <w:rsid w:val="0091293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085B"/>
    <w:rPr>
      <w:rFonts w:ascii="Times New Roman" w:eastAsia="Times New Roman" w:hAnsi="Times New Roman" w:cs="Times New Roman"/>
      <w:b/>
      <w:bCs/>
      <w:sz w:val="27"/>
      <w:szCs w:val="27"/>
    </w:rPr>
  </w:style>
  <w:style w:type="paragraph" w:styleId="NormalWeb">
    <w:name w:val="Normal (Web)"/>
    <w:basedOn w:val="Normal"/>
    <w:uiPriority w:val="99"/>
    <w:unhideWhenUsed/>
    <w:rsid w:val="007308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wn">
    <w:name w:val="fwn"/>
    <w:basedOn w:val="DefaultParagraphFont"/>
    <w:rsid w:val="00590F71"/>
  </w:style>
  <w:style w:type="character" w:styleId="Hyperlink">
    <w:name w:val="Hyperlink"/>
    <w:basedOn w:val="DefaultParagraphFont"/>
    <w:uiPriority w:val="99"/>
    <w:unhideWhenUsed/>
    <w:rsid w:val="00590F71"/>
    <w:rPr>
      <w:color w:val="0000FF"/>
      <w:u w:val="single"/>
    </w:rPr>
  </w:style>
  <w:style w:type="paragraph" w:styleId="Header">
    <w:name w:val="header"/>
    <w:basedOn w:val="Normal"/>
    <w:link w:val="HeaderChar"/>
    <w:uiPriority w:val="99"/>
    <w:unhideWhenUsed/>
    <w:rsid w:val="00EF56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56B3"/>
    <w:rPr>
      <w:lang w:val="lv-LV"/>
    </w:rPr>
  </w:style>
  <w:style w:type="paragraph" w:styleId="Footer">
    <w:name w:val="footer"/>
    <w:basedOn w:val="Normal"/>
    <w:link w:val="FooterChar"/>
    <w:uiPriority w:val="99"/>
    <w:unhideWhenUsed/>
    <w:rsid w:val="00EF56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56B3"/>
    <w:rPr>
      <w:lang w:val="lv-LV"/>
    </w:rPr>
  </w:style>
  <w:style w:type="paragraph" w:customStyle="1" w:styleId="naisf">
    <w:name w:val="naisf"/>
    <w:basedOn w:val="Normal"/>
    <w:rsid w:val="0083239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24E17"/>
  </w:style>
  <w:style w:type="table" w:styleId="TableGrid">
    <w:name w:val="Table Grid"/>
    <w:basedOn w:val="TableNormal"/>
    <w:uiPriority w:val="59"/>
    <w:rsid w:val="00946DA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622"/>
    <w:pPr>
      <w:ind w:left="720"/>
      <w:contextualSpacing/>
    </w:pPr>
  </w:style>
  <w:style w:type="paragraph" w:customStyle="1" w:styleId="tvhtml">
    <w:name w:val="tv_html"/>
    <w:basedOn w:val="Normal"/>
    <w:rsid w:val="00C1160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C1160C"/>
    <w:rPr>
      <w:sz w:val="16"/>
      <w:szCs w:val="16"/>
    </w:rPr>
  </w:style>
  <w:style w:type="paragraph" w:styleId="CommentText">
    <w:name w:val="annotation text"/>
    <w:basedOn w:val="Normal"/>
    <w:link w:val="CommentTextChar"/>
    <w:uiPriority w:val="99"/>
    <w:unhideWhenUsed/>
    <w:rsid w:val="00C1160C"/>
    <w:pPr>
      <w:spacing w:after="160" w:line="240" w:lineRule="auto"/>
    </w:pPr>
    <w:rPr>
      <w:sz w:val="20"/>
      <w:szCs w:val="20"/>
    </w:rPr>
  </w:style>
  <w:style w:type="character" w:customStyle="1" w:styleId="CommentTextChar">
    <w:name w:val="Comment Text Char"/>
    <w:basedOn w:val="DefaultParagraphFont"/>
    <w:link w:val="CommentText"/>
    <w:uiPriority w:val="99"/>
    <w:rsid w:val="00C1160C"/>
    <w:rPr>
      <w:sz w:val="20"/>
      <w:szCs w:val="20"/>
      <w:lang w:val="lv-LV"/>
    </w:rPr>
  </w:style>
  <w:style w:type="paragraph" w:styleId="BalloonText">
    <w:name w:val="Balloon Text"/>
    <w:basedOn w:val="Normal"/>
    <w:link w:val="BalloonTextChar"/>
    <w:uiPriority w:val="99"/>
    <w:semiHidden/>
    <w:unhideWhenUsed/>
    <w:rsid w:val="00C11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0C"/>
    <w:rPr>
      <w:rFonts w:ascii="Segoe UI" w:hAnsi="Segoe UI" w:cs="Segoe UI"/>
      <w:sz w:val="18"/>
      <w:szCs w:val="18"/>
      <w:lang w:val="lv-LV"/>
    </w:rPr>
  </w:style>
  <w:style w:type="character" w:customStyle="1" w:styleId="Heading4Char">
    <w:name w:val="Heading 4 Char"/>
    <w:basedOn w:val="DefaultParagraphFont"/>
    <w:link w:val="Heading4"/>
    <w:uiPriority w:val="9"/>
    <w:rsid w:val="00912937"/>
    <w:rPr>
      <w:rFonts w:asciiTheme="majorHAnsi" w:eastAsiaTheme="majorEastAsia" w:hAnsiTheme="majorHAnsi" w:cstheme="majorBidi"/>
      <w:i/>
      <w:iCs/>
      <w:color w:val="365F91" w:themeColor="accent1" w:themeShade="BF"/>
      <w:lang w:val="lv-LV"/>
    </w:rPr>
  </w:style>
  <w:style w:type="paragraph" w:styleId="CommentSubject">
    <w:name w:val="annotation subject"/>
    <w:basedOn w:val="CommentText"/>
    <w:next w:val="CommentText"/>
    <w:link w:val="CommentSubjectChar"/>
    <w:uiPriority w:val="99"/>
    <w:semiHidden/>
    <w:unhideWhenUsed/>
    <w:rsid w:val="002A30B4"/>
    <w:pPr>
      <w:spacing w:after="200"/>
    </w:pPr>
    <w:rPr>
      <w:b/>
      <w:bCs/>
    </w:rPr>
  </w:style>
  <w:style w:type="character" w:customStyle="1" w:styleId="CommentSubjectChar">
    <w:name w:val="Comment Subject Char"/>
    <w:basedOn w:val="CommentTextChar"/>
    <w:link w:val="CommentSubject"/>
    <w:uiPriority w:val="99"/>
    <w:semiHidden/>
    <w:rsid w:val="002A30B4"/>
    <w:rPr>
      <w:b/>
      <w:bCs/>
      <w:sz w:val="20"/>
      <w:szCs w:val="20"/>
      <w:lang w:val="lv-LV"/>
    </w:rPr>
  </w:style>
  <w:style w:type="character" w:customStyle="1" w:styleId="t3">
    <w:name w:val="t3"/>
    <w:basedOn w:val="DefaultParagraphFont"/>
    <w:rsid w:val="002A30B4"/>
  </w:style>
  <w:style w:type="paragraph" w:styleId="Title">
    <w:name w:val="Title"/>
    <w:basedOn w:val="Normal"/>
    <w:link w:val="TitleChar"/>
    <w:qFormat/>
    <w:rsid w:val="002A133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A1335"/>
    <w:rPr>
      <w:rFonts w:ascii="Times New Roman" w:eastAsia="Times New Roman" w:hAnsi="Times New Roman" w:cs="Times New Roman"/>
      <w:b/>
      <w:bCs/>
      <w:sz w:val="24"/>
      <w:szCs w:val="24"/>
      <w:lang w:val="lv-LV"/>
    </w:rPr>
  </w:style>
  <w:style w:type="character" w:styleId="FollowedHyperlink">
    <w:name w:val="FollowedHyperlink"/>
    <w:basedOn w:val="DefaultParagraphFont"/>
    <w:uiPriority w:val="99"/>
    <w:semiHidden/>
    <w:unhideWhenUsed/>
    <w:rsid w:val="009842A0"/>
    <w:rPr>
      <w:color w:val="800080" w:themeColor="followedHyperlink"/>
      <w:u w:val="single"/>
    </w:rPr>
  </w:style>
  <w:style w:type="paragraph" w:customStyle="1" w:styleId="tv213">
    <w:name w:val="tv213"/>
    <w:basedOn w:val="Normal"/>
    <w:rsid w:val="00F81BC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73973">
      <w:bodyDiv w:val="1"/>
      <w:marLeft w:val="0"/>
      <w:marRight w:val="0"/>
      <w:marTop w:val="0"/>
      <w:marBottom w:val="0"/>
      <w:divBdr>
        <w:top w:val="none" w:sz="0" w:space="0" w:color="auto"/>
        <w:left w:val="none" w:sz="0" w:space="0" w:color="auto"/>
        <w:bottom w:val="none" w:sz="0" w:space="0" w:color="auto"/>
        <w:right w:val="none" w:sz="0" w:space="0" w:color="auto"/>
      </w:divBdr>
    </w:div>
    <w:div w:id="720400967">
      <w:bodyDiv w:val="1"/>
      <w:marLeft w:val="0"/>
      <w:marRight w:val="0"/>
      <w:marTop w:val="0"/>
      <w:marBottom w:val="0"/>
      <w:divBdr>
        <w:top w:val="none" w:sz="0" w:space="0" w:color="auto"/>
        <w:left w:val="none" w:sz="0" w:space="0" w:color="auto"/>
        <w:bottom w:val="none" w:sz="0" w:space="0" w:color="auto"/>
        <w:right w:val="none" w:sz="0" w:space="0" w:color="auto"/>
      </w:divBdr>
      <w:divsChild>
        <w:div w:id="1902401029">
          <w:marLeft w:val="0"/>
          <w:marRight w:val="0"/>
          <w:marTop w:val="0"/>
          <w:marBottom w:val="0"/>
          <w:divBdr>
            <w:top w:val="none" w:sz="0" w:space="0" w:color="auto"/>
            <w:left w:val="none" w:sz="0" w:space="0" w:color="auto"/>
            <w:bottom w:val="none" w:sz="0" w:space="0" w:color="auto"/>
            <w:right w:val="none" w:sz="0" w:space="0" w:color="auto"/>
          </w:divBdr>
          <w:divsChild>
            <w:div w:id="1684085521">
              <w:marLeft w:val="0"/>
              <w:marRight w:val="0"/>
              <w:marTop w:val="0"/>
              <w:marBottom w:val="0"/>
              <w:divBdr>
                <w:top w:val="none" w:sz="0" w:space="0" w:color="auto"/>
                <w:left w:val="none" w:sz="0" w:space="0" w:color="auto"/>
                <w:bottom w:val="none" w:sz="0" w:space="0" w:color="auto"/>
                <w:right w:val="none" w:sz="0" w:space="0" w:color="auto"/>
              </w:divBdr>
              <w:divsChild>
                <w:div w:id="2909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1319">
          <w:marLeft w:val="195"/>
          <w:marRight w:val="0"/>
          <w:marTop w:val="0"/>
          <w:marBottom w:val="0"/>
          <w:divBdr>
            <w:top w:val="none" w:sz="0" w:space="0" w:color="auto"/>
            <w:left w:val="none" w:sz="0" w:space="0" w:color="auto"/>
            <w:bottom w:val="none" w:sz="0" w:space="0" w:color="auto"/>
            <w:right w:val="none" w:sz="0" w:space="0" w:color="auto"/>
          </w:divBdr>
        </w:div>
        <w:div w:id="768816906">
          <w:marLeft w:val="195"/>
          <w:marRight w:val="0"/>
          <w:marTop w:val="0"/>
          <w:marBottom w:val="0"/>
          <w:divBdr>
            <w:top w:val="none" w:sz="0" w:space="0" w:color="auto"/>
            <w:left w:val="none" w:sz="0" w:space="0" w:color="auto"/>
            <w:bottom w:val="none" w:sz="0" w:space="0" w:color="auto"/>
            <w:right w:val="none" w:sz="0" w:space="0" w:color="auto"/>
          </w:divBdr>
        </w:div>
        <w:div w:id="357202713">
          <w:marLeft w:val="195"/>
          <w:marRight w:val="0"/>
          <w:marTop w:val="0"/>
          <w:marBottom w:val="0"/>
          <w:divBdr>
            <w:top w:val="none" w:sz="0" w:space="0" w:color="auto"/>
            <w:left w:val="none" w:sz="0" w:space="0" w:color="auto"/>
            <w:bottom w:val="none" w:sz="0" w:space="0" w:color="auto"/>
            <w:right w:val="none" w:sz="0" w:space="0" w:color="auto"/>
          </w:divBdr>
        </w:div>
      </w:divsChild>
    </w:div>
    <w:div w:id="12476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185796"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8475B-192F-439B-8E0A-E7FAF8FE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11</Pages>
  <Words>12163</Words>
  <Characters>6934</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2008.gada 22.decembra noteikumos Nr.1075 „Noteikumi par vides aizsardzības valsts statistikas pārskatu veidlapām””</vt:lpstr>
    </vt:vector>
  </TitlesOfParts>
  <Company/>
  <LinksUpToDate>false</LinksUpToDate>
  <CharactersWithSpaces>19059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2008.gada 22.decembra noteikumos Nr.1075 „Noteikumi par vides aizsardzības valsts statistikas pārskatu veidlapām””</dc:title>
  <dc:subject>Noteikumu projekts</dc:subject>
  <dc:creator>Kristine.Purina@varam.gov.lv</dc:creator>
  <dc:description>67026461, kristine.purina@varam.gov.lv</dc:description>
  <cp:lastModifiedBy>Leontīne Babkina</cp:lastModifiedBy>
  <cp:revision>23</cp:revision>
  <cp:lastPrinted>2016-02-10T07:48:00Z</cp:lastPrinted>
  <dcterms:created xsi:type="dcterms:W3CDTF">2016-01-15T07:39:00Z</dcterms:created>
  <dcterms:modified xsi:type="dcterms:W3CDTF">2016-02-24T10:19:00Z</dcterms:modified>
  <cp:contentStatus/>
</cp:coreProperties>
</file>