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48" w:rsidRDefault="00D73C68" w:rsidP="00CF5B4B">
      <w:pPr>
        <w:tabs>
          <w:tab w:val="right" w:pos="9071"/>
        </w:tabs>
        <w:ind w:right="-667"/>
        <w:jc w:val="center"/>
        <w:rPr>
          <w:rFonts w:ascii="Times New Roman" w:hAnsi="Times New Roman"/>
          <w:caps/>
        </w:rPr>
      </w:pPr>
      <w:r w:rsidRPr="007E6014">
        <w:rPr>
          <w:rFonts w:ascii="Times New Roman" w:hAnsi="Times New Roman"/>
          <w:caps/>
        </w:rPr>
        <w:t>Latvijas Republikas Ministru kabinets</w:t>
      </w:r>
    </w:p>
    <w:p w:rsidR="00D73C68" w:rsidRDefault="00D73C68" w:rsidP="00CF5B4B">
      <w:pPr>
        <w:tabs>
          <w:tab w:val="right" w:pos="9071"/>
        </w:tabs>
        <w:ind w:right="-667"/>
        <w:jc w:val="center"/>
        <w:rPr>
          <w:rFonts w:ascii="Times New Roman" w:hAnsi="Times New Roman"/>
          <w:caps/>
        </w:rPr>
      </w:pPr>
    </w:p>
    <w:p w:rsidR="00A40E96" w:rsidRPr="00DA3EE0" w:rsidRDefault="00A40E96" w:rsidP="00CF5B4B">
      <w:pPr>
        <w:tabs>
          <w:tab w:val="right" w:pos="9071"/>
        </w:tabs>
        <w:ind w:right="-667"/>
        <w:jc w:val="center"/>
        <w:rPr>
          <w:rFonts w:ascii="Times New Roman" w:hAnsi="Times New Roman"/>
          <w:sz w:val="24"/>
          <w:szCs w:val="24"/>
        </w:rPr>
      </w:pPr>
    </w:p>
    <w:p w:rsidR="00CF5B4B" w:rsidRPr="00A40E96" w:rsidRDefault="00CF5B4B" w:rsidP="00CF5B4B">
      <w:pPr>
        <w:tabs>
          <w:tab w:val="right" w:pos="9072"/>
        </w:tabs>
        <w:ind w:right="-667"/>
        <w:jc w:val="left"/>
        <w:rPr>
          <w:rFonts w:ascii="Times New Roman" w:hAnsi="Times New Roman"/>
        </w:rPr>
      </w:pPr>
      <w:r w:rsidRPr="00A40E96">
        <w:rPr>
          <w:rFonts w:ascii="Times New Roman" w:hAnsi="Times New Roman"/>
        </w:rPr>
        <w:t xml:space="preserve">2016. gada________ </w:t>
      </w:r>
      <w:r w:rsidRPr="00A40E96">
        <w:rPr>
          <w:rFonts w:ascii="Times New Roman" w:hAnsi="Times New Roman"/>
        </w:rPr>
        <w:tab/>
        <w:t>Noteikumi Nr.</w:t>
      </w:r>
    </w:p>
    <w:p w:rsidR="00CF5B4B" w:rsidRPr="00A40E96" w:rsidRDefault="00CF5B4B" w:rsidP="00CF5B4B">
      <w:pPr>
        <w:tabs>
          <w:tab w:val="right" w:pos="9072"/>
        </w:tabs>
        <w:ind w:right="-667"/>
        <w:jc w:val="left"/>
        <w:rPr>
          <w:rFonts w:ascii="Times New Roman" w:hAnsi="Times New Roman"/>
        </w:rPr>
      </w:pPr>
    </w:p>
    <w:p w:rsidR="008F1648" w:rsidRPr="00A40E96" w:rsidRDefault="00CF5B4B" w:rsidP="00CF5B4B">
      <w:pPr>
        <w:tabs>
          <w:tab w:val="right" w:pos="9072"/>
        </w:tabs>
        <w:ind w:right="-667"/>
        <w:jc w:val="left"/>
        <w:rPr>
          <w:rFonts w:ascii="Times New Roman" w:hAnsi="Times New Roman"/>
        </w:rPr>
      </w:pPr>
      <w:r w:rsidRPr="00A40E96">
        <w:rPr>
          <w:rFonts w:ascii="Times New Roman" w:hAnsi="Times New Roman"/>
        </w:rPr>
        <w:t xml:space="preserve">Rīgā </w:t>
      </w:r>
      <w:r w:rsidR="00D73C68" w:rsidRPr="00A40E96">
        <w:rPr>
          <w:rFonts w:ascii="Times New Roman" w:hAnsi="Times New Roman"/>
        </w:rPr>
        <w:tab/>
      </w:r>
      <w:r w:rsidRPr="00A40E96">
        <w:rPr>
          <w:rFonts w:ascii="Times New Roman" w:hAnsi="Times New Roman"/>
        </w:rPr>
        <w:t>(prot. Nr.§)</w:t>
      </w:r>
    </w:p>
    <w:p w:rsidR="008F1648" w:rsidRPr="00DA3EE0" w:rsidRDefault="008F1648" w:rsidP="00CF5B4B">
      <w:pPr>
        <w:tabs>
          <w:tab w:val="right" w:pos="9072"/>
        </w:tabs>
        <w:ind w:right="-667"/>
        <w:jc w:val="left"/>
        <w:rPr>
          <w:rFonts w:ascii="Times New Roman" w:hAnsi="Times New Roman"/>
          <w:sz w:val="24"/>
          <w:szCs w:val="24"/>
        </w:rPr>
      </w:pPr>
    </w:p>
    <w:p w:rsidR="008F1648" w:rsidRPr="004D4BBC" w:rsidRDefault="00D303A5" w:rsidP="00CF5B4B">
      <w:pPr>
        <w:ind w:right="-667"/>
        <w:jc w:val="center"/>
        <w:rPr>
          <w:rFonts w:ascii="Times New Roman" w:hAnsi="Times New Roman"/>
          <w:b/>
          <w:sz w:val="28"/>
          <w:szCs w:val="28"/>
        </w:rPr>
      </w:pPr>
      <w:r w:rsidRPr="004D4BBC">
        <w:rPr>
          <w:rFonts w:ascii="Times New Roman" w:hAnsi="Times New Roman"/>
          <w:b/>
          <w:sz w:val="28"/>
          <w:szCs w:val="28"/>
        </w:rPr>
        <w:t xml:space="preserve">Kārtība, kādā izpildāmas nacionālās sankcijas, kas noteiktas </w:t>
      </w:r>
      <w:r w:rsidR="00A47E85" w:rsidRPr="004D4BBC">
        <w:rPr>
          <w:rFonts w:ascii="Times New Roman" w:hAnsi="Times New Roman"/>
          <w:b/>
          <w:sz w:val="28"/>
          <w:szCs w:val="28"/>
        </w:rPr>
        <w:t>starptautiskā terorisma</w:t>
      </w:r>
      <w:r w:rsidRPr="004D4BBC">
        <w:rPr>
          <w:rFonts w:ascii="Times New Roman" w:hAnsi="Times New Roman"/>
          <w:b/>
          <w:sz w:val="28"/>
          <w:szCs w:val="28"/>
        </w:rPr>
        <w:t xml:space="preserve"> vai masveida ieroču </w:t>
      </w:r>
      <w:r w:rsidR="003B5596" w:rsidRPr="004D4BBC">
        <w:rPr>
          <w:rFonts w:ascii="Times New Roman" w:hAnsi="Times New Roman"/>
          <w:b/>
          <w:sz w:val="28"/>
          <w:szCs w:val="28"/>
        </w:rPr>
        <w:t xml:space="preserve">izplatīšanas </w:t>
      </w:r>
      <w:r w:rsidR="00A47E85" w:rsidRPr="004D4BBC">
        <w:rPr>
          <w:rFonts w:ascii="Times New Roman" w:hAnsi="Times New Roman"/>
          <w:b/>
          <w:sz w:val="28"/>
          <w:szCs w:val="28"/>
        </w:rPr>
        <w:t>apkarošanai</w:t>
      </w:r>
    </w:p>
    <w:p w:rsidR="00020AEE" w:rsidRPr="00034202" w:rsidRDefault="00020AEE" w:rsidP="00CF5B4B">
      <w:pPr>
        <w:ind w:right="-667"/>
        <w:jc w:val="center"/>
        <w:rPr>
          <w:rFonts w:ascii="Times New Roman" w:hAnsi="Times New Roman"/>
        </w:rPr>
      </w:pPr>
    </w:p>
    <w:p w:rsidR="00CF5B4B" w:rsidRPr="004D4BBC" w:rsidRDefault="008F1648" w:rsidP="00CF5B4B">
      <w:pPr>
        <w:ind w:right="-667"/>
        <w:jc w:val="right"/>
        <w:rPr>
          <w:rFonts w:ascii="Times New Roman" w:hAnsi="Times New Roman"/>
          <w:sz w:val="24"/>
          <w:szCs w:val="24"/>
        </w:rPr>
      </w:pPr>
      <w:r w:rsidRPr="004D4BBC">
        <w:rPr>
          <w:rFonts w:ascii="Times New Roman" w:hAnsi="Times New Roman"/>
          <w:sz w:val="24"/>
          <w:szCs w:val="24"/>
        </w:rPr>
        <w:t xml:space="preserve">Izdoti saskaņā ar </w:t>
      </w:r>
      <w:r w:rsidR="00D303A5" w:rsidRPr="004D4BBC">
        <w:rPr>
          <w:rFonts w:ascii="Times New Roman" w:hAnsi="Times New Roman"/>
          <w:sz w:val="24"/>
          <w:szCs w:val="24"/>
        </w:rPr>
        <w:t xml:space="preserve">Starptautisko un </w:t>
      </w:r>
    </w:p>
    <w:p w:rsidR="008F1648" w:rsidRPr="004D4BBC" w:rsidRDefault="00D303A5" w:rsidP="00CF5B4B">
      <w:pPr>
        <w:ind w:right="-667"/>
        <w:jc w:val="right"/>
        <w:rPr>
          <w:rFonts w:ascii="Times New Roman" w:hAnsi="Times New Roman"/>
          <w:sz w:val="24"/>
          <w:szCs w:val="24"/>
        </w:rPr>
      </w:pPr>
      <w:r w:rsidRPr="004D4BBC">
        <w:rPr>
          <w:rFonts w:ascii="Times New Roman" w:hAnsi="Times New Roman"/>
          <w:sz w:val="24"/>
          <w:szCs w:val="24"/>
        </w:rPr>
        <w:t xml:space="preserve">Latvijas Republikas nacionālo sankciju likuma </w:t>
      </w:r>
      <w:r w:rsidR="00B7689F" w:rsidRPr="004D4BBC">
        <w:rPr>
          <w:rFonts w:ascii="Times New Roman" w:hAnsi="Times New Roman"/>
          <w:sz w:val="24"/>
          <w:szCs w:val="24"/>
        </w:rPr>
        <w:t>11.</w:t>
      </w:r>
      <w:r w:rsidR="00C87DFD" w:rsidRPr="004D4BBC">
        <w:rPr>
          <w:rFonts w:ascii="Times New Roman" w:hAnsi="Times New Roman"/>
          <w:sz w:val="24"/>
          <w:szCs w:val="24"/>
        </w:rPr>
        <w:t xml:space="preserve"> </w:t>
      </w:r>
      <w:r w:rsidR="00B7689F" w:rsidRPr="004D4BBC">
        <w:rPr>
          <w:rFonts w:ascii="Times New Roman" w:hAnsi="Times New Roman"/>
          <w:sz w:val="24"/>
          <w:szCs w:val="24"/>
        </w:rPr>
        <w:t>panta piekto daļu</w:t>
      </w:r>
    </w:p>
    <w:p w:rsidR="001E10F9" w:rsidRPr="004D4BBC" w:rsidRDefault="001E10F9" w:rsidP="00CF5B4B">
      <w:pPr>
        <w:ind w:right="-667"/>
        <w:jc w:val="right"/>
        <w:rPr>
          <w:rFonts w:ascii="Times New Roman" w:hAnsi="Times New Roman"/>
          <w:i/>
          <w:sz w:val="24"/>
          <w:szCs w:val="24"/>
        </w:rPr>
      </w:pPr>
    </w:p>
    <w:p w:rsidR="001E10F9" w:rsidRPr="004D4BBC" w:rsidRDefault="001E10F9" w:rsidP="00CF5B4B">
      <w:pPr>
        <w:pStyle w:val="ListParagraph"/>
        <w:tabs>
          <w:tab w:val="left" w:pos="567"/>
        </w:tabs>
        <w:ind w:left="0" w:right="-667" w:firstLine="284"/>
        <w:rPr>
          <w:rFonts w:ascii="Times New Roman" w:hAnsi="Times New Roman"/>
          <w:sz w:val="24"/>
          <w:szCs w:val="24"/>
        </w:rPr>
      </w:pPr>
    </w:p>
    <w:p w:rsidR="00A47E85" w:rsidRPr="004D4BBC" w:rsidRDefault="001E10F9" w:rsidP="002E7809">
      <w:pPr>
        <w:pStyle w:val="ListParagraph"/>
        <w:numPr>
          <w:ilvl w:val="0"/>
          <w:numId w:val="6"/>
        </w:numPr>
        <w:tabs>
          <w:tab w:val="left" w:pos="709"/>
        </w:tabs>
        <w:ind w:right="-667"/>
        <w:rPr>
          <w:rFonts w:ascii="Times New Roman" w:hAnsi="Times New Roman"/>
          <w:sz w:val="24"/>
          <w:szCs w:val="24"/>
        </w:rPr>
      </w:pPr>
      <w:r w:rsidRPr="004D4BBC">
        <w:rPr>
          <w:rFonts w:ascii="Times New Roman" w:hAnsi="Times New Roman"/>
          <w:sz w:val="24"/>
          <w:szCs w:val="24"/>
        </w:rPr>
        <w:t xml:space="preserve">Noteikumi nosaka kārtību, kādā </w:t>
      </w:r>
      <w:r w:rsidR="00D303A5" w:rsidRPr="004D4BBC">
        <w:rPr>
          <w:rFonts w:ascii="Times New Roman" w:hAnsi="Times New Roman"/>
          <w:sz w:val="24"/>
          <w:szCs w:val="24"/>
        </w:rPr>
        <w:t>izpildāmas</w:t>
      </w:r>
      <w:r w:rsidR="003176FD" w:rsidRPr="004D4BBC">
        <w:rPr>
          <w:rFonts w:ascii="Times New Roman" w:hAnsi="Times New Roman"/>
          <w:sz w:val="24"/>
          <w:szCs w:val="24"/>
        </w:rPr>
        <w:t xml:space="preserve"> Ministru kabineta noteiktās nacionālās sankcijas</w:t>
      </w:r>
      <w:r w:rsidR="00D303A5" w:rsidRPr="004D4BBC">
        <w:rPr>
          <w:rFonts w:ascii="Times New Roman" w:hAnsi="Times New Roman"/>
          <w:sz w:val="24"/>
          <w:szCs w:val="24"/>
        </w:rPr>
        <w:t>, kas noteiktas</w:t>
      </w:r>
      <w:r w:rsidR="00A47E85" w:rsidRPr="004D4BBC">
        <w:rPr>
          <w:rFonts w:ascii="Times New Roman" w:hAnsi="Times New Roman"/>
          <w:sz w:val="24"/>
          <w:szCs w:val="24"/>
        </w:rPr>
        <w:t>, lai cīnītos pret starptautisko terorismu vai masveida iznīcināšanas ieroču izgatavošanu, glabāšanu, pārvietošanu, lietošanu vai izplatīšanu</w:t>
      </w:r>
      <w:r w:rsidR="00B7689F" w:rsidRPr="004D4BBC">
        <w:rPr>
          <w:rFonts w:ascii="Times New Roman" w:hAnsi="Times New Roman"/>
          <w:sz w:val="24"/>
          <w:szCs w:val="24"/>
        </w:rPr>
        <w:t xml:space="preserve"> (turpmāk – nacionālās sankcijas)</w:t>
      </w:r>
      <w:r w:rsidR="00A47E85" w:rsidRPr="004D4BBC">
        <w:rPr>
          <w:rFonts w:ascii="Times New Roman" w:hAnsi="Times New Roman"/>
          <w:sz w:val="24"/>
          <w:szCs w:val="24"/>
        </w:rPr>
        <w:t>.</w:t>
      </w:r>
      <w:r w:rsidR="00D303A5" w:rsidRPr="004D4BBC">
        <w:rPr>
          <w:rFonts w:ascii="Times New Roman" w:hAnsi="Times New Roman"/>
          <w:sz w:val="24"/>
          <w:szCs w:val="24"/>
        </w:rPr>
        <w:t xml:space="preserve"> </w:t>
      </w:r>
    </w:p>
    <w:p w:rsidR="002B4776" w:rsidRPr="004D4BBC" w:rsidRDefault="002B4776" w:rsidP="00A40E96">
      <w:pPr>
        <w:pStyle w:val="ListParagraph"/>
        <w:tabs>
          <w:tab w:val="left" w:pos="709"/>
        </w:tabs>
        <w:ind w:left="0" w:right="-667" w:firstLine="426"/>
        <w:rPr>
          <w:rFonts w:ascii="Times New Roman" w:hAnsi="Times New Roman"/>
          <w:sz w:val="24"/>
          <w:szCs w:val="24"/>
        </w:rPr>
      </w:pPr>
    </w:p>
    <w:p w:rsidR="00455833" w:rsidRPr="004D4BBC" w:rsidRDefault="002E7809" w:rsidP="002E7809">
      <w:pPr>
        <w:pStyle w:val="ListParagraph"/>
        <w:numPr>
          <w:ilvl w:val="0"/>
          <w:numId w:val="6"/>
        </w:numPr>
        <w:tabs>
          <w:tab w:val="left" w:pos="709"/>
        </w:tabs>
        <w:ind w:right="-667"/>
        <w:rPr>
          <w:rFonts w:ascii="Times New Roman" w:hAnsi="Times New Roman"/>
          <w:sz w:val="24"/>
          <w:szCs w:val="24"/>
        </w:rPr>
      </w:pPr>
      <w:r w:rsidRPr="004D4BBC">
        <w:rPr>
          <w:rFonts w:ascii="Times New Roman" w:hAnsi="Times New Roman"/>
          <w:sz w:val="24"/>
          <w:szCs w:val="24"/>
        </w:rPr>
        <w:t>K</w:t>
      </w:r>
      <w:r w:rsidR="00A47E85" w:rsidRPr="004D4BBC">
        <w:rPr>
          <w:rFonts w:ascii="Times New Roman" w:hAnsi="Times New Roman"/>
          <w:sz w:val="24"/>
          <w:szCs w:val="24"/>
        </w:rPr>
        <w:t xml:space="preserve">ompetentā </w:t>
      </w:r>
      <w:r w:rsidR="000937E0" w:rsidRPr="004D4BBC">
        <w:rPr>
          <w:rFonts w:ascii="Times New Roman" w:hAnsi="Times New Roman"/>
          <w:sz w:val="24"/>
          <w:szCs w:val="24"/>
        </w:rPr>
        <w:t xml:space="preserve">institūcija nacionālo </w:t>
      </w:r>
      <w:r w:rsidR="00A47E85" w:rsidRPr="004D4BBC">
        <w:rPr>
          <w:rFonts w:ascii="Times New Roman" w:hAnsi="Times New Roman"/>
          <w:sz w:val="24"/>
          <w:szCs w:val="24"/>
        </w:rPr>
        <w:t>sankciju izpildē ir Noziedzīgi iegūtu līdzekļu legalizācijas novēršanas dienests</w:t>
      </w:r>
      <w:r w:rsidR="002F76FB" w:rsidRPr="004D4BBC">
        <w:rPr>
          <w:rFonts w:ascii="Times New Roman" w:hAnsi="Times New Roman"/>
          <w:sz w:val="24"/>
          <w:szCs w:val="24"/>
        </w:rPr>
        <w:t xml:space="preserve"> (turpmāk – Kontroles dienests)</w:t>
      </w:r>
      <w:r w:rsidR="00A47E85" w:rsidRPr="004D4BBC">
        <w:rPr>
          <w:rFonts w:ascii="Times New Roman" w:hAnsi="Times New Roman"/>
          <w:sz w:val="24"/>
          <w:szCs w:val="24"/>
        </w:rPr>
        <w:t>.</w:t>
      </w:r>
    </w:p>
    <w:p w:rsidR="004B71B0" w:rsidRPr="004D4BBC" w:rsidRDefault="004B71B0" w:rsidP="00A40E96">
      <w:pPr>
        <w:pStyle w:val="ListParagraph"/>
        <w:tabs>
          <w:tab w:val="left" w:pos="709"/>
        </w:tabs>
        <w:ind w:left="0" w:right="-667" w:firstLine="426"/>
        <w:jc w:val="center"/>
        <w:rPr>
          <w:rFonts w:ascii="Times New Roman" w:hAnsi="Times New Roman"/>
          <w:sz w:val="24"/>
          <w:szCs w:val="24"/>
        </w:rPr>
      </w:pPr>
    </w:p>
    <w:p w:rsidR="004B71B0" w:rsidRPr="004D4BBC" w:rsidRDefault="002F76FB" w:rsidP="002E7809">
      <w:pPr>
        <w:pStyle w:val="ListParagraph"/>
        <w:numPr>
          <w:ilvl w:val="0"/>
          <w:numId w:val="6"/>
        </w:numPr>
        <w:tabs>
          <w:tab w:val="left" w:pos="709"/>
        </w:tabs>
        <w:ind w:right="-667"/>
        <w:rPr>
          <w:rFonts w:ascii="Times New Roman" w:hAnsi="Times New Roman"/>
          <w:sz w:val="24"/>
          <w:szCs w:val="24"/>
        </w:rPr>
      </w:pPr>
      <w:r w:rsidRPr="004D4BBC">
        <w:rPr>
          <w:rFonts w:ascii="Times New Roman" w:hAnsi="Times New Roman"/>
          <w:sz w:val="24"/>
          <w:szCs w:val="24"/>
        </w:rPr>
        <w:t>Kontroles dienests</w:t>
      </w:r>
      <w:r w:rsidR="0090481F" w:rsidRPr="004D4BBC">
        <w:rPr>
          <w:rFonts w:ascii="Times New Roman" w:hAnsi="Times New Roman"/>
          <w:sz w:val="24"/>
          <w:szCs w:val="24"/>
        </w:rPr>
        <w:t xml:space="preserve"> izpilda nacionālās sankcijas neatkarīgi no tā, vai pret sankciju subjektu ir ierosināta operatīvās uzskaites lieta vai uzsākts kriminālprocess.</w:t>
      </w:r>
    </w:p>
    <w:p w:rsidR="002E7809" w:rsidRPr="004D4BBC" w:rsidRDefault="002E7809" w:rsidP="00ED73A0">
      <w:pPr>
        <w:pStyle w:val="ListParagraph"/>
        <w:tabs>
          <w:tab w:val="left" w:pos="709"/>
        </w:tabs>
        <w:ind w:left="426" w:right="-667"/>
        <w:rPr>
          <w:rFonts w:ascii="Times New Roman" w:hAnsi="Times New Roman"/>
          <w:sz w:val="24"/>
          <w:szCs w:val="24"/>
        </w:rPr>
      </w:pPr>
    </w:p>
    <w:p w:rsidR="004B71B0" w:rsidRPr="004D4BBC" w:rsidRDefault="002F76FB" w:rsidP="00ED73A0">
      <w:pPr>
        <w:pStyle w:val="ListParagraph"/>
        <w:numPr>
          <w:ilvl w:val="0"/>
          <w:numId w:val="6"/>
        </w:numPr>
        <w:tabs>
          <w:tab w:val="left" w:pos="709"/>
        </w:tabs>
        <w:ind w:right="-667"/>
        <w:rPr>
          <w:rFonts w:ascii="Times New Roman" w:hAnsi="Times New Roman"/>
          <w:sz w:val="24"/>
          <w:szCs w:val="24"/>
        </w:rPr>
      </w:pPr>
      <w:r w:rsidRPr="004D4BBC">
        <w:rPr>
          <w:rFonts w:ascii="Times New Roman" w:hAnsi="Times New Roman"/>
          <w:sz w:val="24"/>
          <w:szCs w:val="24"/>
        </w:rPr>
        <w:t>Kontroles dienests</w:t>
      </w:r>
      <w:r w:rsidR="00B7689F" w:rsidRPr="004D4BBC">
        <w:rPr>
          <w:rFonts w:ascii="Times New Roman" w:hAnsi="Times New Roman"/>
          <w:sz w:val="24"/>
          <w:szCs w:val="24"/>
        </w:rPr>
        <w:t xml:space="preserve"> izpilda nacionālās sankcijas atbilstoši tā darbību regulējošiem normatīvajiem aktiem.</w:t>
      </w:r>
    </w:p>
    <w:p w:rsidR="002E7809" w:rsidRPr="004D4BBC" w:rsidRDefault="002E7809" w:rsidP="002E7809">
      <w:pPr>
        <w:pStyle w:val="ListParagraph"/>
        <w:tabs>
          <w:tab w:val="left" w:pos="709"/>
        </w:tabs>
        <w:ind w:right="-667"/>
        <w:rPr>
          <w:rFonts w:ascii="Times New Roman" w:hAnsi="Times New Roman"/>
          <w:sz w:val="24"/>
          <w:szCs w:val="24"/>
        </w:rPr>
      </w:pPr>
    </w:p>
    <w:p w:rsidR="00F75A6C" w:rsidRPr="004D4BBC" w:rsidRDefault="002132AB" w:rsidP="002E7809">
      <w:pPr>
        <w:pStyle w:val="ListParagraph"/>
        <w:numPr>
          <w:ilvl w:val="0"/>
          <w:numId w:val="6"/>
        </w:numPr>
        <w:tabs>
          <w:tab w:val="left" w:pos="709"/>
        </w:tabs>
        <w:ind w:right="-667"/>
        <w:rPr>
          <w:rFonts w:ascii="Times New Roman" w:hAnsi="Times New Roman"/>
          <w:sz w:val="24"/>
          <w:szCs w:val="24"/>
        </w:rPr>
      </w:pPr>
      <w:r w:rsidRPr="004D4BBC">
        <w:rPr>
          <w:rFonts w:ascii="Times New Roman" w:hAnsi="Times New Roman"/>
          <w:sz w:val="24"/>
          <w:szCs w:val="24"/>
        </w:rPr>
        <w:t xml:space="preserve">Ministru kabineta </w:t>
      </w:r>
      <w:r w:rsidR="00E245A6" w:rsidRPr="004D4BBC">
        <w:rPr>
          <w:rFonts w:ascii="Times New Roman" w:hAnsi="Times New Roman"/>
          <w:sz w:val="24"/>
          <w:szCs w:val="24"/>
        </w:rPr>
        <w:t xml:space="preserve">noteikto </w:t>
      </w:r>
      <w:r w:rsidR="00906A5E" w:rsidRPr="004D4BBC">
        <w:rPr>
          <w:rFonts w:ascii="Times New Roman" w:hAnsi="Times New Roman"/>
          <w:sz w:val="24"/>
          <w:szCs w:val="24"/>
        </w:rPr>
        <w:t>nacionāl</w:t>
      </w:r>
      <w:r w:rsidR="00E245A6" w:rsidRPr="004D4BBC">
        <w:rPr>
          <w:rFonts w:ascii="Times New Roman" w:hAnsi="Times New Roman"/>
          <w:sz w:val="24"/>
          <w:szCs w:val="24"/>
        </w:rPr>
        <w:t>o</w:t>
      </w:r>
      <w:r w:rsidR="00906A5E" w:rsidRPr="004D4BBC">
        <w:rPr>
          <w:rFonts w:ascii="Times New Roman" w:hAnsi="Times New Roman"/>
          <w:sz w:val="24"/>
          <w:szCs w:val="24"/>
        </w:rPr>
        <w:t xml:space="preserve"> </w:t>
      </w:r>
      <w:r w:rsidR="00E245A6" w:rsidRPr="004D4BBC">
        <w:rPr>
          <w:rFonts w:ascii="Times New Roman" w:hAnsi="Times New Roman"/>
          <w:sz w:val="24"/>
          <w:szCs w:val="24"/>
        </w:rPr>
        <w:t xml:space="preserve">sankciju sarakstu </w:t>
      </w:r>
      <w:r w:rsidR="001E3C13" w:rsidRPr="004D4BBC">
        <w:rPr>
          <w:rFonts w:ascii="Times New Roman" w:hAnsi="Times New Roman"/>
          <w:sz w:val="24"/>
          <w:szCs w:val="24"/>
        </w:rPr>
        <w:t xml:space="preserve">Ārlietu ministrija </w:t>
      </w:r>
      <w:r w:rsidR="005E41C2" w:rsidRPr="004D4BBC">
        <w:rPr>
          <w:rFonts w:ascii="Times New Roman" w:hAnsi="Times New Roman"/>
          <w:sz w:val="24"/>
          <w:szCs w:val="24"/>
        </w:rPr>
        <w:t xml:space="preserve">iesniedz </w:t>
      </w:r>
      <w:r w:rsidR="001E3C13" w:rsidRPr="004D4BBC">
        <w:rPr>
          <w:rFonts w:ascii="Times New Roman" w:hAnsi="Times New Roman"/>
          <w:sz w:val="24"/>
          <w:szCs w:val="24"/>
        </w:rPr>
        <w:t>A</w:t>
      </w:r>
      <w:r w:rsidR="00E53B84" w:rsidRPr="004D4BBC">
        <w:rPr>
          <w:rFonts w:ascii="Times New Roman" w:hAnsi="Times New Roman"/>
          <w:sz w:val="24"/>
          <w:szCs w:val="24"/>
        </w:rPr>
        <w:t xml:space="preserve">pvienoto </w:t>
      </w:r>
      <w:r w:rsidR="001E3C13" w:rsidRPr="004D4BBC">
        <w:rPr>
          <w:rFonts w:ascii="Times New Roman" w:hAnsi="Times New Roman"/>
          <w:sz w:val="24"/>
          <w:szCs w:val="24"/>
        </w:rPr>
        <w:t>N</w:t>
      </w:r>
      <w:r w:rsidR="00E53B84" w:rsidRPr="004D4BBC">
        <w:rPr>
          <w:rFonts w:ascii="Times New Roman" w:hAnsi="Times New Roman"/>
          <w:sz w:val="24"/>
          <w:szCs w:val="24"/>
        </w:rPr>
        <w:t xml:space="preserve">āciju </w:t>
      </w:r>
      <w:r w:rsidR="001E3C13" w:rsidRPr="004D4BBC">
        <w:rPr>
          <w:rFonts w:ascii="Times New Roman" w:hAnsi="Times New Roman"/>
          <w:sz w:val="24"/>
          <w:szCs w:val="24"/>
        </w:rPr>
        <w:t>O</w:t>
      </w:r>
      <w:r w:rsidR="00E53B84" w:rsidRPr="004D4BBC">
        <w:rPr>
          <w:rFonts w:ascii="Times New Roman" w:hAnsi="Times New Roman"/>
          <w:sz w:val="24"/>
          <w:szCs w:val="24"/>
        </w:rPr>
        <w:t>rganizācijā</w:t>
      </w:r>
      <w:r w:rsidR="0090481F" w:rsidRPr="004D4BBC">
        <w:rPr>
          <w:rFonts w:ascii="Times New Roman" w:hAnsi="Times New Roman"/>
          <w:sz w:val="24"/>
          <w:szCs w:val="24"/>
        </w:rPr>
        <w:t xml:space="preserve"> un</w:t>
      </w:r>
      <w:r w:rsidRPr="004D4BBC">
        <w:rPr>
          <w:rFonts w:ascii="Times New Roman" w:hAnsi="Times New Roman"/>
          <w:sz w:val="24"/>
          <w:szCs w:val="24"/>
        </w:rPr>
        <w:t xml:space="preserve"> </w:t>
      </w:r>
      <w:r w:rsidR="001E3C13" w:rsidRPr="004D4BBC">
        <w:rPr>
          <w:rFonts w:ascii="Times New Roman" w:hAnsi="Times New Roman"/>
          <w:sz w:val="24"/>
          <w:szCs w:val="24"/>
        </w:rPr>
        <w:t>E</w:t>
      </w:r>
      <w:r w:rsidR="00E53B84" w:rsidRPr="004D4BBC">
        <w:rPr>
          <w:rFonts w:ascii="Times New Roman" w:hAnsi="Times New Roman"/>
          <w:sz w:val="24"/>
          <w:szCs w:val="24"/>
        </w:rPr>
        <w:t xml:space="preserve">iropas </w:t>
      </w:r>
      <w:r w:rsidR="001E3C13" w:rsidRPr="004D4BBC">
        <w:rPr>
          <w:rFonts w:ascii="Times New Roman" w:hAnsi="Times New Roman"/>
          <w:sz w:val="24"/>
          <w:szCs w:val="24"/>
        </w:rPr>
        <w:t>S</w:t>
      </w:r>
      <w:r w:rsidR="00E53B84" w:rsidRPr="004D4BBC">
        <w:rPr>
          <w:rFonts w:ascii="Times New Roman" w:hAnsi="Times New Roman"/>
          <w:sz w:val="24"/>
          <w:szCs w:val="24"/>
        </w:rPr>
        <w:t>avienībā</w:t>
      </w:r>
      <w:r w:rsidRPr="004D4BBC">
        <w:rPr>
          <w:rFonts w:ascii="Times New Roman" w:hAnsi="Times New Roman"/>
          <w:sz w:val="24"/>
          <w:szCs w:val="24"/>
        </w:rPr>
        <w:t xml:space="preserve">, vai </w:t>
      </w:r>
      <w:r w:rsidR="0090481F" w:rsidRPr="004D4BBC">
        <w:rPr>
          <w:rFonts w:ascii="Times New Roman" w:hAnsi="Times New Roman"/>
          <w:sz w:val="24"/>
          <w:szCs w:val="24"/>
        </w:rPr>
        <w:t xml:space="preserve">nepieciešamības gadījumā arī </w:t>
      </w:r>
      <w:r w:rsidRPr="004D4BBC">
        <w:rPr>
          <w:rFonts w:ascii="Times New Roman" w:hAnsi="Times New Roman"/>
          <w:sz w:val="24"/>
          <w:szCs w:val="24"/>
        </w:rPr>
        <w:t>citā starptautiskajā organizācijā, kuras dalībvalsts ir Latvija</w:t>
      </w:r>
      <w:r w:rsidR="00EC2E8C">
        <w:rPr>
          <w:rFonts w:ascii="Times New Roman" w:hAnsi="Times New Roman"/>
          <w:sz w:val="24"/>
          <w:szCs w:val="24"/>
        </w:rPr>
        <w:t>,</w:t>
      </w:r>
      <w:r w:rsidR="0090481F" w:rsidRPr="004D4BBC">
        <w:rPr>
          <w:rFonts w:ascii="Times New Roman" w:hAnsi="Times New Roman"/>
          <w:sz w:val="24"/>
          <w:szCs w:val="24"/>
        </w:rPr>
        <w:t xml:space="preserve"> </w:t>
      </w:r>
      <w:r w:rsidR="00C9054F" w:rsidRPr="004D4BBC">
        <w:rPr>
          <w:rFonts w:ascii="Times New Roman" w:hAnsi="Times New Roman"/>
          <w:sz w:val="24"/>
          <w:szCs w:val="24"/>
        </w:rPr>
        <w:t>un</w:t>
      </w:r>
      <w:r w:rsidR="00EC2E8C">
        <w:rPr>
          <w:rFonts w:ascii="Times New Roman" w:hAnsi="Times New Roman"/>
          <w:sz w:val="24"/>
          <w:szCs w:val="24"/>
        </w:rPr>
        <w:t>,</w:t>
      </w:r>
      <w:r w:rsidR="0090481F" w:rsidRPr="004D4BBC">
        <w:rPr>
          <w:rFonts w:ascii="Times New Roman" w:hAnsi="Times New Roman"/>
          <w:sz w:val="24"/>
          <w:szCs w:val="24"/>
        </w:rPr>
        <w:t xml:space="preserve"> ja par to ir lēmis Ministru kabinets, lūdz</w:t>
      </w:r>
      <w:r w:rsidR="002E7809" w:rsidRPr="004D4BBC">
        <w:rPr>
          <w:rFonts w:ascii="Times New Roman" w:hAnsi="Times New Roman"/>
          <w:sz w:val="24"/>
          <w:szCs w:val="24"/>
        </w:rPr>
        <w:t xml:space="preserve"> </w:t>
      </w:r>
      <w:r w:rsidR="0090481F" w:rsidRPr="004D4BBC">
        <w:rPr>
          <w:rFonts w:ascii="Times New Roman" w:hAnsi="Times New Roman"/>
          <w:sz w:val="24"/>
          <w:szCs w:val="24"/>
        </w:rPr>
        <w:t xml:space="preserve">to izvērtēt nepieciešamību noteiktās sankcijas ieļaut starptautiskajos sankciju sarakstos. </w:t>
      </w:r>
    </w:p>
    <w:p w:rsidR="004B71B0" w:rsidRPr="004D4BBC" w:rsidRDefault="004B71B0" w:rsidP="00A40E96">
      <w:pPr>
        <w:tabs>
          <w:tab w:val="left" w:pos="709"/>
        </w:tabs>
        <w:ind w:right="-667" w:firstLine="426"/>
        <w:rPr>
          <w:rFonts w:ascii="Times New Roman" w:hAnsi="Times New Roman"/>
          <w:sz w:val="24"/>
          <w:szCs w:val="24"/>
        </w:rPr>
      </w:pPr>
    </w:p>
    <w:p w:rsidR="004D4BBC" w:rsidRDefault="004D4BBC" w:rsidP="00A40E96">
      <w:pPr>
        <w:tabs>
          <w:tab w:val="left" w:pos="6521"/>
        </w:tabs>
        <w:spacing w:line="480" w:lineRule="auto"/>
        <w:ind w:right="-669"/>
        <w:rPr>
          <w:rFonts w:ascii="Times New Roman" w:hAnsi="Times New Roman"/>
          <w:sz w:val="24"/>
          <w:szCs w:val="24"/>
          <w:lang w:eastAsia="lv-LV"/>
        </w:rPr>
      </w:pPr>
    </w:p>
    <w:p w:rsidR="00CF5B4B" w:rsidRPr="004D4BBC" w:rsidRDefault="004D4BBC" w:rsidP="00A40E96">
      <w:pPr>
        <w:tabs>
          <w:tab w:val="left" w:pos="6521"/>
        </w:tabs>
        <w:spacing w:line="480" w:lineRule="auto"/>
        <w:ind w:right="-669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Ministru prezidents</w:t>
      </w:r>
      <w:r>
        <w:rPr>
          <w:rFonts w:ascii="Times New Roman" w:hAnsi="Times New Roman"/>
          <w:sz w:val="24"/>
          <w:szCs w:val="24"/>
          <w:lang w:eastAsia="lv-LV"/>
        </w:rPr>
        <w:tab/>
        <w:t>M</w:t>
      </w:r>
      <w:r w:rsidR="00CF5B4B" w:rsidRPr="004D4BBC">
        <w:rPr>
          <w:rFonts w:ascii="Times New Roman" w:hAnsi="Times New Roman"/>
          <w:sz w:val="24"/>
          <w:szCs w:val="24"/>
          <w:lang w:eastAsia="lv-LV"/>
        </w:rPr>
        <w:t>āris Kučinskis</w:t>
      </w:r>
    </w:p>
    <w:p w:rsidR="00CF5B4B" w:rsidRPr="004D4BBC" w:rsidRDefault="00CF5B4B" w:rsidP="00A40E96">
      <w:pPr>
        <w:spacing w:line="480" w:lineRule="auto"/>
        <w:ind w:right="-669"/>
        <w:jc w:val="left"/>
        <w:rPr>
          <w:rFonts w:ascii="Times New Roman" w:eastAsiaTheme="minorHAnsi" w:hAnsi="Times New Roman"/>
          <w:sz w:val="24"/>
          <w:szCs w:val="24"/>
        </w:rPr>
      </w:pPr>
      <w:r w:rsidRPr="004D4BBC">
        <w:rPr>
          <w:rFonts w:ascii="Times New Roman" w:eastAsiaTheme="minorHAnsi" w:hAnsi="Times New Roman"/>
          <w:sz w:val="24"/>
          <w:szCs w:val="24"/>
        </w:rPr>
        <w:t>Ārlietu ministrs</w:t>
      </w:r>
      <w:r w:rsidRPr="004D4BBC">
        <w:rPr>
          <w:rFonts w:ascii="Times New Roman" w:eastAsiaTheme="minorHAnsi" w:hAnsi="Times New Roman"/>
          <w:sz w:val="24"/>
          <w:szCs w:val="24"/>
        </w:rPr>
        <w:tab/>
      </w:r>
      <w:r w:rsidRPr="004D4BBC">
        <w:rPr>
          <w:rFonts w:ascii="Times New Roman" w:eastAsiaTheme="minorHAnsi" w:hAnsi="Times New Roman"/>
          <w:sz w:val="24"/>
          <w:szCs w:val="24"/>
        </w:rPr>
        <w:tab/>
      </w:r>
      <w:r w:rsidRPr="004D4BBC">
        <w:rPr>
          <w:rFonts w:ascii="Times New Roman" w:eastAsiaTheme="minorHAnsi" w:hAnsi="Times New Roman"/>
          <w:sz w:val="24"/>
          <w:szCs w:val="24"/>
        </w:rPr>
        <w:tab/>
      </w:r>
      <w:r w:rsidRPr="004D4BBC">
        <w:rPr>
          <w:rFonts w:ascii="Times New Roman" w:eastAsiaTheme="minorHAnsi" w:hAnsi="Times New Roman"/>
          <w:sz w:val="24"/>
          <w:szCs w:val="24"/>
        </w:rPr>
        <w:tab/>
      </w:r>
      <w:r w:rsidRPr="004D4BBC">
        <w:rPr>
          <w:rFonts w:ascii="Times New Roman" w:eastAsiaTheme="minorHAnsi" w:hAnsi="Times New Roman"/>
          <w:sz w:val="24"/>
          <w:szCs w:val="24"/>
        </w:rPr>
        <w:tab/>
      </w:r>
      <w:r w:rsidRPr="004D4BBC">
        <w:rPr>
          <w:rFonts w:ascii="Times New Roman" w:eastAsiaTheme="minorHAnsi" w:hAnsi="Times New Roman"/>
          <w:sz w:val="24"/>
          <w:szCs w:val="24"/>
        </w:rPr>
        <w:tab/>
      </w:r>
      <w:r w:rsidRPr="004D4BBC">
        <w:rPr>
          <w:rFonts w:ascii="Times New Roman" w:eastAsiaTheme="minorHAnsi" w:hAnsi="Times New Roman"/>
          <w:sz w:val="24"/>
          <w:szCs w:val="24"/>
        </w:rPr>
        <w:tab/>
      </w:r>
      <w:r w:rsidR="004D4BBC">
        <w:rPr>
          <w:rFonts w:ascii="Times New Roman" w:eastAsiaTheme="minorHAnsi" w:hAnsi="Times New Roman"/>
          <w:sz w:val="24"/>
          <w:szCs w:val="24"/>
        </w:rPr>
        <w:t xml:space="preserve"> </w:t>
      </w:r>
      <w:r w:rsidRPr="004D4BBC">
        <w:rPr>
          <w:rFonts w:ascii="Times New Roman" w:eastAsiaTheme="minorHAnsi" w:hAnsi="Times New Roman"/>
          <w:sz w:val="24"/>
          <w:szCs w:val="24"/>
        </w:rPr>
        <w:t>Edgars Rinkēvičs</w:t>
      </w:r>
    </w:p>
    <w:p w:rsidR="00CF5B4B" w:rsidRPr="004D4BBC" w:rsidRDefault="00CF5B4B" w:rsidP="00A40E96">
      <w:pPr>
        <w:spacing w:line="480" w:lineRule="auto"/>
        <w:ind w:right="-669"/>
        <w:jc w:val="left"/>
        <w:rPr>
          <w:rFonts w:ascii="Times New Roman" w:eastAsiaTheme="minorHAnsi" w:hAnsi="Times New Roman"/>
          <w:sz w:val="24"/>
          <w:szCs w:val="24"/>
        </w:rPr>
      </w:pPr>
      <w:r w:rsidRPr="004D4BBC">
        <w:rPr>
          <w:rFonts w:ascii="Times New Roman" w:eastAsiaTheme="minorHAnsi" w:hAnsi="Times New Roman"/>
          <w:sz w:val="24"/>
          <w:szCs w:val="24"/>
        </w:rPr>
        <w:t>Iesniedzējs: Ārlietu ministrs</w:t>
      </w:r>
      <w:r w:rsidRPr="004D4BBC">
        <w:rPr>
          <w:rFonts w:ascii="Times New Roman" w:eastAsiaTheme="minorHAnsi" w:hAnsi="Times New Roman"/>
          <w:sz w:val="24"/>
          <w:szCs w:val="24"/>
        </w:rPr>
        <w:tab/>
      </w:r>
      <w:r w:rsidRPr="004D4BBC">
        <w:rPr>
          <w:rFonts w:ascii="Times New Roman" w:eastAsiaTheme="minorHAnsi" w:hAnsi="Times New Roman"/>
          <w:sz w:val="24"/>
          <w:szCs w:val="24"/>
        </w:rPr>
        <w:tab/>
      </w:r>
      <w:r w:rsidRPr="004D4BBC">
        <w:rPr>
          <w:rFonts w:ascii="Times New Roman" w:eastAsiaTheme="minorHAnsi" w:hAnsi="Times New Roman"/>
          <w:sz w:val="24"/>
          <w:szCs w:val="24"/>
        </w:rPr>
        <w:tab/>
      </w:r>
      <w:r w:rsidRPr="004D4BBC">
        <w:rPr>
          <w:rFonts w:ascii="Times New Roman" w:eastAsiaTheme="minorHAnsi" w:hAnsi="Times New Roman"/>
          <w:sz w:val="24"/>
          <w:szCs w:val="24"/>
        </w:rPr>
        <w:tab/>
      </w:r>
      <w:r w:rsidRPr="004D4BBC">
        <w:rPr>
          <w:rFonts w:ascii="Times New Roman" w:eastAsiaTheme="minorHAnsi" w:hAnsi="Times New Roman"/>
          <w:sz w:val="24"/>
          <w:szCs w:val="24"/>
        </w:rPr>
        <w:tab/>
      </w:r>
      <w:r w:rsidRPr="004D4BBC">
        <w:rPr>
          <w:rFonts w:ascii="Times New Roman" w:eastAsiaTheme="minorHAnsi" w:hAnsi="Times New Roman"/>
          <w:sz w:val="24"/>
          <w:szCs w:val="24"/>
        </w:rPr>
        <w:tab/>
      </w:r>
      <w:r w:rsidR="004D4BBC">
        <w:rPr>
          <w:rFonts w:ascii="Times New Roman" w:eastAsiaTheme="minorHAnsi" w:hAnsi="Times New Roman"/>
          <w:sz w:val="24"/>
          <w:szCs w:val="24"/>
        </w:rPr>
        <w:t xml:space="preserve"> </w:t>
      </w:r>
      <w:r w:rsidRPr="004D4BBC">
        <w:rPr>
          <w:rFonts w:ascii="Times New Roman" w:eastAsiaTheme="minorHAnsi" w:hAnsi="Times New Roman"/>
          <w:sz w:val="24"/>
          <w:szCs w:val="24"/>
        </w:rPr>
        <w:t>Edgars Rinkēvičs</w:t>
      </w:r>
    </w:p>
    <w:p w:rsidR="00CF5B4B" w:rsidRPr="004D4BBC" w:rsidRDefault="00CF5B4B" w:rsidP="00E53B84">
      <w:pPr>
        <w:spacing w:after="200" w:line="480" w:lineRule="auto"/>
        <w:ind w:right="-669"/>
        <w:jc w:val="left"/>
        <w:rPr>
          <w:rFonts w:ascii="Times New Roman" w:eastAsiaTheme="minorHAnsi" w:hAnsi="Times New Roman"/>
          <w:sz w:val="24"/>
          <w:szCs w:val="24"/>
        </w:rPr>
      </w:pPr>
      <w:r w:rsidRPr="004D4BBC">
        <w:rPr>
          <w:rFonts w:ascii="Times New Roman" w:eastAsiaTheme="minorHAnsi" w:hAnsi="Times New Roman"/>
          <w:sz w:val="24"/>
          <w:szCs w:val="24"/>
        </w:rPr>
        <w:t xml:space="preserve">Vizē: Valsts sekretārs </w:t>
      </w:r>
      <w:r w:rsidRPr="004D4BBC">
        <w:rPr>
          <w:rFonts w:ascii="Times New Roman" w:eastAsiaTheme="minorHAnsi" w:hAnsi="Times New Roman"/>
          <w:sz w:val="24"/>
          <w:szCs w:val="24"/>
        </w:rPr>
        <w:tab/>
      </w:r>
      <w:r w:rsidRPr="004D4BBC">
        <w:rPr>
          <w:rFonts w:ascii="Times New Roman" w:eastAsiaTheme="minorHAnsi" w:hAnsi="Times New Roman"/>
          <w:sz w:val="24"/>
          <w:szCs w:val="24"/>
        </w:rPr>
        <w:tab/>
      </w:r>
      <w:r w:rsidRPr="004D4BBC">
        <w:rPr>
          <w:rFonts w:ascii="Times New Roman" w:eastAsiaTheme="minorHAnsi" w:hAnsi="Times New Roman"/>
          <w:sz w:val="24"/>
          <w:szCs w:val="24"/>
        </w:rPr>
        <w:tab/>
      </w:r>
      <w:r w:rsidRPr="004D4BBC">
        <w:rPr>
          <w:rFonts w:ascii="Times New Roman" w:eastAsiaTheme="minorHAnsi" w:hAnsi="Times New Roman"/>
          <w:sz w:val="24"/>
          <w:szCs w:val="24"/>
        </w:rPr>
        <w:tab/>
      </w:r>
      <w:r w:rsidRPr="004D4BBC">
        <w:rPr>
          <w:rFonts w:ascii="Times New Roman" w:eastAsiaTheme="minorHAnsi" w:hAnsi="Times New Roman"/>
          <w:sz w:val="24"/>
          <w:szCs w:val="24"/>
        </w:rPr>
        <w:tab/>
      </w:r>
      <w:r w:rsidRPr="004D4BBC">
        <w:rPr>
          <w:rFonts w:ascii="Times New Roman" w:eastAsiaTheme="minorHAnsi" w:hAnsi="Times New Roman"/>
          <w:sz w:val="24"/>
          <w:szCs w:val="24"/>
        </w:rPr>
        <w:tab/>
      </w:r>
      <w:r w:rsidR="00A40E96" w:rsidRPr="004D4BBC">
        <w:rPr>
          <w:rFonts w:ascii="Times New Roman" w:eastAsiaTheme="minorHAnsi" w:hAnsi="Times New Roman"/>
          <w:sz w:val="24"/>
          <w:szCs w:val="24"/>
        </w:rPr>
        <w:t xml:space="preserve"> </w:t>
      </w:r>
      <w:r w:rsidR="00E13BDF" w:rsidRPr="004D4BBC">
        <w:rPr>
          <w:rFonts w:ascii="Times New Roman" w:eastAsiaTheme="minorHAnsi" w:hAnsi="Times New Roman"/>
          <w:sz w:val="24"/>
          <w:szCs w:val="24"/>
        </w:rPr>
        <w:tab/>
      </w:r>
      <w:r w:rsidR="004D4BBC">
        <w:rPr>
          <w:rFonts w:ascii="Times New Roman" w:eastAsiaTheme="minorHAnsi" w:hAnsi="Times New Roman"/>
          <w:sz w:val="24"/>
          <w:szCs w:val="24"/>
        </w:rPr>
        <w:t xml:space="preserve"> </w:t>
      </w:r>
      <w:r w:rsidR="00A40E96" w:rsidRPr="004D4BBC">
        <w:rPr>
          <w:rFonts w:ascii="Times New Roman" w:eastAsiaTheme="minorHAnsi" w:hAnsi="Times New Roman"/>
          <w:sz w:val="24"/>
          <w:szCs w:val="24"/>
        </w:rPr>
        <w:t>A</w:t>
      </w:r>
      <w:r w:rsidRPr="004D4BBC">
        <w:rPr>
          <w:rFonts w:ascii="Times New Roman" w:eastAsiaTheme="minorHAnsi" w:hAnsi="Times New Roman"/>
          <w:sz w:val="24"/>
          <w:szCs w:val="24"/>
        </w:rPr>
        <w:t>ndrejs Pildegovičs</w:t>
      </w:r>
    </w:p>
    <w:p w:rsidR="00CF5B4B" w:rsidRDefault="00CF5B4B" w:rsidP="00CF5B4B">
      <w:pPr>
        <w:rPr>
          <w:rFonts w:ascii="Times New Roman" w:hAnsi="Times New Roman"/>
          <w:color w:val="000000"/>
          <w:sz w:val="18"/>
          <w:szCs w:val="18"/>
        </w:rPr>
      </w:pPr>
      <w:bookmarkStart w:id="0" w:name="_GoBack"/>
      <w:bookmarkEnd w:id="0"/>
    </w:p>
    <w:p w:rsidR="004D4BBC" w:rsidRDefault="004D4BBC" w:rsidP="00CF5B4B">
      <w:pPr>
        <w:rPr>
          <w:rFonts w:ascii="Times New Roman" w:hAnsi="Times New Roman"/>
          <w:color w:val="000000"/>
          <w:sz w:val="18"/>
          <w:szCs w:val="18"/>
        </w:rPr>
      </w:pPr>
    </w:p>
    <w:p w:rsidR="00CF5B4B" w:rsidRPr="00CF5B4B" w:rsidRDefault="00E13BDF" w:rsidP="00CF5B4B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</w:t>
      </w:r>
      <w:r w:rsidR="0013470B">
        <w:rPr>
          <w:rFonts w:ascii="Times New Roman" w:hAnsi="Times New Roman"/>
          <w:color w:val="000000"/>
          <w:sz w:val="18"/>
          <w:szCs w:val="18"/>
        </w:rPr>
        <w:t>4</w:t>
      </w:r>
      <w:r w:rsidR="00CF5B4B" w:rsidRPr="00CF5B4B">
        <w:rPr>
          <w:rFonts w:ascii="Times New Roman" w:hAnsi="Times New Roman"/>
          <w:color w:val="000000"/>
          <w:sz w:val="18"/>
          <w:szCs w:val="18"/>
        </w:rPr>
        <w:t xml:space="preserve">.04.2016 </w:t>
      </w:r>
      <w:r w:rsidR="0013470B">
        <w:rPr>
          <w:rFonts w:ascii="Times New Roman" w:hAnsi="Times New Roman"/>
          <w:color w:val="000000"/>
          <w:sz w:val="18"/>
          <w:szCs w:val="18"/>
        </w:rPr>
        <w:t>17</w:t>
      </w:r>
      <w:r w:rsidR="00CF5B4B" w:rsidRPr="00CF5B4B">
        <w:rPr>
          <w:rFonts w:ascii="Times New Roman" w:hAnsi="Times New Roman"/>
          <w:color w:val="000000"/>
          <w:sz w:val="18"/>
          <w:szCs w:val="18"/>
        </w:rPr>
        <w:t>:00</w:t>
      </w:r>
    </w:p>
    <w:p w:rsidR="00CF5B4B" w:rsidRPr="00CF5B4B" w:rsidRDefault="004D4BBC" w:rsidP="00CF5B4B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19</w:t>
      </w:r>
      <w:r w:rsidR="0013470B">
        <w:rPr>
          <w:rFonts w:ascii="Times New Roman" w:hAnsi="Times New Roman"/>
          <w:color w:val="000000"/>
          <w:sz w:val="18"/>
          <w:szCs w:val="18"/>
        </w:rPr>
        <w:t>1</w:t>
      </w:r>
    </w:p>
    <w:p w:rsidR="00A40E96" w:rsidRDefault="00655A03" w:rsidP="00655A03">
      <w:pPr>
        <w:rPr>
          <w:rFonts w:ascii="Times New Roman" w:hAnsi="Times New Roman"/>
          <w:color w:val="000000"/>
          <w:sz w:val="18"/>
          <w:szCs w:val="18"/>
        </w:rPr>
      </w:pPr>
      <w:r w:rsidRPr="00CF5B4B">
        <w:rPr>
          <w:rFonts w:ascii="Times New Roman" w:hAnsi="Times New Roman"/>
          <w:color w:val="000000"/>
          <w:sz w:val="18"/>
          <w:szCs w:val="18"/>
        </w:rPr>
        <w:t xml:space="preserve">Pommere </w:t>
      </w:r>
    </w:p>
    <w:p w:rsidR="00655A03" w:rsidRPr="00CF5B4B" w:rsidRDefault="00655A03" w:rsidP="00655A03">
      <w:pPr>
        <w:rPr>
          <w:rFonts w:ascii="Times New Roman" w:hAnsi="Times New Roman"/>
          <w:bCs/>
          <w:sz w:val="18"/>
          <w:szCs w:val="18"/>
        </w:rPr>
      </w:pPr>
      <w:r w:rsidRPr="00CF5B4B">
        <w:rPr>
          <w:rFonts w:ascii="Times New Roman" w:hAnsi="Times New Roman"/>
          <w:color w:val="000000"/>
          <w:sz w:val="18"/>
          <w:szCs w:val="18"/>
        </w:rPr>
        <w:t xml:space="preserve">67015951, </w:t>
      </w:r>
      <w:hyperlink r:id="rId9" w:history="1">
        <w:r w:rsidRPr="00CF5B4B">
          <w:rPr>
            <w:rStyle w:val="Hyperlink"/>
            <w:rFonts w:ascii="Times New Roman" w:hAnsi="Times New Roman"/>
            <w:sz w:val="18"/>
            <w:szCs w:val="18"/>
          </w:rPr>
          <w:t>zane.pommere@mfa.gov.lv</w:t>
        </w:r>
      </w:hyperlink>
    </w:p>
    <w:p w:rsidR="00A40E96" w:rsidRDefault="00CF5B4B" w:rsidP="00CF5B4B">
      <w:pPr>
        <w:rPr>
          <w:rFonts w:ascii="Times New Roman" w:hAnsi="Times New Roman"/>
          <w:color w:val="000000"/>
          <w:sz w:val="18"/>
          <w:szCs w:val="18"/>
        </w:rPr>
      </w:pPr>
      <w:r w:rsidRPr="00CF5B4B">
        <w:rPr>
          <w:rFonts w:ascii="Times New Roman" w:hAnsi="Times New Roman"/>
          <w:color w:val="000000"/>
          <w:sz w:val="18"/>
          <w:szCs w:val="18"/>
        </w:rPr>
        <w:t xml:space="preserve">Stipniece </w:t>
      </w:r>
    </w:p>
    <w:p w:rsidR="00CF5B4B" w:rsidRPr="00CF5B4B" w:rsidRDefault="00CF5B4B" w:rsidP="00CF5B4B">
      <w:pPr>
        <w:rPr>
          <w:rFonts w:ascii="Times New Roman" w:hAnsi="Times New Roman"/>
          <w:color w:val="000000"/>
          <w:sz w:val="18"/>
          <w:szCs w:val="18"/>
        </w:rPr>
      </w:pPr>
      <w:r w:rsidRPr="00CF5B4B">
        <w:rPr>
          <w:rFonts w:ascii="Times New Roman" w:hAnsi="Times New Roman"/>
          <w:color w:val="000000"/>
          <w:sz w:val="18"/>
          <w:szCs w:val="18"/>
        </w:rPr>
        <w:t xml:space="preserve">67016425, </w:t>
      </w:r>
      <w:hyperlink r:id="rId10" w:history="1">
        <w:r w:rsidRPr="00CF5B4B">
          <w:rPr>
            <w:rStyle w:val="Hyperlink"/>
            <w:rFonts w:ascii="Times New Roman" w:hAnsi="Times New Roman"/>
            <w:sz w:val="18"/>
            <w:szCs w:val="18"/>
          </w:rPr>
          <w:t>anete.stipniece@mfa.gov.lv</w:t>
        </w:r>
      </w:hyperlink>
    </w:p>
    <w:sectPr w:rsidR="00CF5B4B" w:rsidRPr="00CF5B4B" w:rsidSect="001E10F9">
      <w:headerReference w:type="default" r:id="rId11"/>
      <w:footerReference w:type="default" r:id="rId12"/>
      <w:pgSz w:w="11906" w:h="16838"/>
      <w:pgMar w:top="1440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5B" w:rsidRDefault="006B5D5B" w:rsidP="00881F02">
      <w:r>
        <w:separator/>
      </w:r>
    </w:p>
  </w:endnote>
  <w:endnote w:type="continuationSeparator" w:id="0">
    <w:p w:rsidR="006B5D5B" w:rsidRDefault="006B5D5B" w:rsidP="0088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02" w:rsidRPr="00D73C68" w:rsidRDefault="00D73C68" w:rsidP="00A40E96">
    <w:pPr>
      <w:pStyle w:val="Footer"/>
      <w:tabs>
        <w:tab w:val="clear" w:pos="8306"/>
        <w:tab w:val="right" w:pos="9072"/>
      </w:tabs>
      <w:ind w:right="-667"/>
      <w:rPr>
        <w:sz w:val="20"/>
        <w:szCs w:val="20"/>
      </w:rPr>
    </w:pPr>
    <w:r w:rsidRPr="00D73C68">
      <w:rPr>
        <w:rFonts w:ascii="Times New Roman" w:hAnsi="Times New Roman"/>
        <w:sz w:val="20"/>
        <w:szCs w:val="20"/>
      </w:rPr>
      <w:t>AMNot_</w:t>
    </w:r>
    <w:r w:rsidR="00034202">
      <w:rPr>
        <w:rFonts w:ascii="Times New Roman" w:hAnsi="Times New Roman"/>
        <w:sz w:val="20"/>
        <w:szCs w:val="20"/>
      </w:rPr>
      <w:t>1</w:t>
    </w:r>
    <w:r w:rsidR="0013470B">
      <w:rPr>
        <w:rFonts w:ascii="Times New Roman" w:hAnsi="Times New Roman"/>
        <w:sz w:val="20"/>
        <w:szCs w:val="20"/>
      </w:rPr>
      <w:t>4</w:t>
    </w:r>
    <w:r w:rsidRPr="00D73C68">
      <w:rPr>
        <w:rFonts w:ascii="Times New Roman" w:hAnsi="Times New Roman"/>
        <w:sz w:val="20"/>
        <w:szCs w:val="20"/>
      </w:rPr>
      <w:t>0416_MK; Ministru kabineta noteikumu projekts</w:t>
    </w:r>
    <w:r>
      <w:rPr>
        <w:rFonts w:ascii="Times New Roman" w:hAnsi="Times New Roman"/>
        <w:sz w:val="20"/>
        <w:szCs w:val="20"/>
      </w:rPr>
      <w:t xml:space="preserve"> “</w:t>
    </w:r>
    <w:r w:rsidRPr="00D73C68">
      <w:rPr>
        <w:rFonts w:ascii="Times New Roman" w:hAnsi="Times New Roman"/>
        <w:sz w:val="20"/>
        <w:szCs w:val="20"/>
      </w:rPr>
      <w:t xml:space="preserve">Kārtība, kādā izpildāmas nacionālās </w:t>
    </w:r>
    <w:r w:rsidR="00A40E96">
      <w:rPr>
        <w:rFonts w:ascii="Times New Roman" w:hAnsi="Times New Roman"/>
        <w:sz w:val="20"/>
        <w:szCs w:val="20"/>
      </w:rPr>
      <w:t>s</w:t>
    </w:r>
    <w:r w:rsidRPr="00D73C68">
      <w:rPr>
        <w:rFonts w:ascii="Times New Roman" w:hAnsi="Times New Roman"/>
        <w:sz w:val="20"/>
        <w:szCs w:val="20"/>
      </w:rPr>
      <w:t>ankcijas, kas noteiktas starptautiskā terorisma vai masveida ieroču izplatīšanas apkarošanai”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5B" w:rsidRDefault="006B5D5B" w:rsidP="00881F02">
      <w:r>
        <w:separator/>
      </w:r>
    </w:p>
  </w:footnote>
  <w:footnote w:type="continuationSeparator" w:id="0">
    <w:p w:rsidR="006B5D5B" w:rsidRDefault="006B5D5B" w:rsidP="00881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68" w:rsidRPr="00D73C68" w:rsidRDefault="00CF5B4B" w:rsidP="00A40E96">
    <w:pPr>
      <w:pStyle w:val="Header"/>
      <w:tabs>
        <w:tab w:val="clear" w:pos="8306"/>
      </w:tabs>
      <w:ind w:right="-667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  </w:t>
    </w:r>
    <w:r w:rsidR="00D73C68" w:rsidRPr="00D73C68">
      <w:rPr>
        <w:rFonts w:ascii="Times New Roman" w:hAnsi="Times New Roman"/>
        <w:sz w:val="24"/>
        <w:szCs w:val="24"/>
      </w:rPr>
      <w:t>Projekts</w:t>
    </w:r>
  </w:p>
  <w:p w:rsidR="00D73C68" w:rsidRDefault="00D73C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780"/>
    <w:multiLevelType w:val="hybridMultilevel"/>
    <w:tmpl w:val="E0141E4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0F7C"/>
    <w:multiLevelType w:val="multilevel"/>
    <w:tmpl w:val="6EC28B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A6729F"/>
    <w:multiLevelType w:val="hybridMultilevel"/>
    <w:tmpl w:val="40C67DE2"/>
    <w:lvl w:ilvl="0" w:tplc="C9182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D7C88"/>
    <w:multiLevelType w:val="hybridMultilevel"/>
    <w:tmpl w:val="A07C56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735D8"/>
    <w:multiLevelType w:val="hybridMultilevel"/>
    <w:tmpl w:val="2376CB62"/>
    <w:lvl w:ilvl="0" w:tplc="05CE1EA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27D19E4"/>
    <w:multiLevelType w:val="hybridMultilevel"/>
    <w:tmpl w:val="EF5C2B9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48"/>
    <w:rsid w:val="00020AEE"/>
    <w:rsid w:val="00034202"/>
    <w:rsid w:val="00051953"/>
    <w:rsid w:val="00072EDE"/>
    <w:rsid w:val="00084F5D"/>
    <w:rsid w:val="000937E0"/>
    <w:rsid w:val="000978FA"/>
    <w:rsid w:val="000B369D"/>
    <w:rsid w:val="000C20BD"/>
    <w:rsid w:val="000E01D2"/>
    <w:rsid w:val="00100028"/>
    <w:rsid w:val="0013113E"/>
    <w:rsid w:val="0013470B"/>
    <w:rsid w:val="0015676A"/>
    <w:rsid w:val="001664D8"/>
    <w:rsid w:val="001748B2"/>
    <w:rsid w:val="001A1F00"/>
    <w:rsid w:val="001A424B"/>
    <w:rsid w:val="001B2E39"/>
    <w:rsid w:val="001C0432"/>
    <w:rsid w:val="001E10F9"/>
    <w:rsid w:val="001E385B"/>
    <w:rsid w:val="001E3C13"/>
    <w:rsid w:val="001F29B7"/>
    <w:rsid w:val="001F5D95"/>
    <w:rsid w:val="0020136E"/>
    <w:rsid w:val="00202C84"/>
    <w:rsid w:val="002132AB"/>
    <w:rsid w:val="002245EE"/>
    <w:rsid w:val="002618EF"/>
    <w:rsid w:val="0026488F"/>
    <w:rsid w:val="0028013F"/>
    <w:rsid w:val="002833F6"/>
    <w:rsid w:val="002A3E1F"/>
    <w:rsid w:val="002A4B4F"/>
    <w:rsid w:val="002A7C0F"/>
    <w:rsid w:val="002B4776"/>
    <w:rsid w:val="002C631B"/>
    <w:rsid w:val="002E10D3"/>
    <w:rsid w:val="002E7809"/>
    <w:rsid w:val="002F76FB"/>
    <w:rsid w:val="003130FA"/>
    <w:rsid w:val="003176FD"/>
    <w:rsid w:val="00345705"/>
    <w:rsid w:val="0035206A"/>
    <w:rsid w:val="00362B2B"/>
    <w:rsid w:val="003647B7"/>
    <w:rsid w:val="0037443C"/>
    <w:rsid w:val="00397759"/>
    <w:rsid w:val="003B5596"/>
    <w:rsid w:val="003C0D6F"/>
    <w:rsid w:val="003C2676"/>
    <w:rsid w:val="00407171"/>
    <w:rsid w:val="00407600"/>
    <w:rsid w:val="00431274"/>
    <w:rsid w:val="00433D47"/>
    <w:rsid w:val="00444032"/>
    <w:rsid w:val="004518E2"/>
    <w:rsid w:val="00455833"/>
    <w:rsid w:val="0046574C"/>
    <w:rsid w:val="0047060A"/>
    <w:rsid w:val="00471248"/>
    <w:rsid w:val="0048769F"/>
    <w:rsid w:val="004B474E"/>
    <w:rsid w:val="004B71B0"/>
    <w:rsid w:val="004D1479"/>
    <w:rsid w:val="004D4BBC"/>
    <w:rsid w:val="004D6DDB"/>
    <w:rsid w:val="0050023B"/>
    <w:rsid w:val="0052006C"/>
    <w:rsid w:val="00523C78"/>
    <w:rsid w:val="00526052"/>
    <w:rsid w:val="00547C60"/>
    <w:rsid w:val="00562AF8"/>
    <w:rsid w:val="00582951"/>
    <w:rsid w:val="00585A58"/>
    <w:rsid w:val="005A4370"/>
    <w:rsid w:val="005B1F8D"/>
    <w:rsid w:val="005E41C2"/>
    <w:rsid w:val="00611E1F"/>
    <w:rsid w:val="0064398A"/>
    <w:rsid w:val="00646D42"/>
    <w:rsid w:val="00655A03"/>
    <w:rsid w:val="00661FB4"/>
    <w:rsid w:val="00673472"/>
    <w:rsid w:val="00677C22"/>
    <w:rsid w:val="00680C57"/>
    <w:rsid w:val="00685264"/>
    <w:rsid w:val="00697D77"/>
    <w:rsid w:val="006A4FAF"/>
    <w:rsid w:val="006B5D5B"/>
    <w:rsid w:val="006C71D7"/>
    <w:rsid w:val="006E35DF"/>
    <w:rsid w:val="006F51FB"/>
    <w:rsid w:val="0070561C"/>
    <w:rsid w:val="00726649"/>
    <w:rsid w:val="00735CF0"/>
    <w:rsid w:val="00742C05"/>
    <w:rsid w:val="0074401B"/>
    <w:rsid w:val="00755258"/>
    <w:rsid w:val="0076533B"/>
    <w:rsid w:val="00784973"/>
    <w:rsid w:val="00796C96"/>
    <w:rsid w:val="007B17B9"/>
    <w:rsid w:val="00825328"/>
    <w:rsid w:val="00870170"/>
    <w:rsid w:val="00881F02"/>
    <w:rsid w:val="008C7D56"/>
    <w:rsid w:val="008E63E7"/>
    <w:rsid w:val="008F1648"/>
    <w:rsid w:val="008F575D"/>
    <w:rsid w:val="0090481F"/>
    <w:rsid w:val="00906A5E"/>
    <w:rsid w:val="00914526"/>
    <w:rsid w:val="00920AD4"/>
    <w:rsid w:val="0092753A"/>
    <w:rsid w:val="00933BE6"/>
    <w:rsid w:val="00980B57"/>
    <w:rsid w:val="00982E01"/>
    <w:rsid w:val="009A03F2"/>
    <w:rsid w:val="009A4305"/>
    <w:rsid w:val="009B230D"/>
    <w:rsid w:val="009B558D"/>
    <w:rsid w:val="009E5938"/>
    <w:rsid w:val="009F2202"/>
    <w:rsid w:val="00A177A9"/>
    <w:rsid w:val="00A27370"/>
    <w:rsid w:val="00A36B51"/>
    <w:rsid w:val="00A36F24"/>
    <w:rsid w:val="00A40E96"/>
    <w:rsid w:val="00A47E85"/>
    <w:rsid w:val="00A51760"/>
    <w:rsid w:val="00A54DBB"/>
    <w:rsid w:val="00AB78FC"/>
    <w:rsid w:val="00B04AB1"/>
    <w:rsid w:val="00B60D7D"/>
    <w:rsid w:val="00B7689F"/>
    <w:rsid w:val="00B94B04"/>
    <w:rsid w:val="00BE5289"/>
    <w:rsid w:val="00C07432"/>
    <w:rsid w:val="00C36E28"/>
    <w:rsid w:val="00C425AA"/>
    <w:rsid w:val="00C430DA"/>
    <w:rsid w:val="00C51AC2"/>
    <w:rsid w:val="00C756CD"/>
    <w:rsid w:val="00C81ED5"/>
    <w:rsid w:val="00C87DFD"/>
    <w:rsid w:val="00C9054F"/>
    <w:rsid w:val="00CC16BC"/>
    <w:rsid w:val="00CD2954"/>
    <w:rsid w:val="00CD3185"/>
    <w:rsid w:val="00CF37BC"/>
    <w:rsid w:val="00CF5B4B"/>
    <w:rsid w:val="00D02E0B"/>
    <w:rsid w:val="00D24414"/>
    <w:rsid w:val="00D303A5"/>
    <w:rsid w:val="00D4079A"/>
    <w:rsid w:val="00D50266"/>
    <w:rsid w:val="00D64DFB"/>
    <w:rsid w:val="00D73C68"/>
    <w:rsid w:val="00DA5795"/>
    <w:rsid w:val="00DD2F9F"/>
    <w:rsid w:val="00DD439F"/>
    <w:rsid w:val="00DE4A8D"/>
    <w:rsid w:val="00E024F2"/>
    <w:rsid w:val="00E13BDF"/>
    <w:rsid w:val="00E245A6"/>
    <w:rsid w:val="00E371D8"/>
    <w:rsid w:val="00E416D2"/>
    <w:rsid w:val="00E43AA9"/>
    <w:rsid w:val="00E53B84"/>
    <w:rsid w:val="00E54E41"/>
    <w:rsid w:val="00E854FE"/>
    <w:rsid w:val="00E91703"/>
    <w:rsid w:val="00E96A17"/>
    <w:rsid w:val="00EA6711"/>
    <w:rsid w:val="00EB2517"/>
    <w:rsid w:val="00EC0101"/>
    <w:rsid w:val="00EC2E8C"/>
    <w:rsid w:val="00ED73A0"/>
    <w:rsid w:val="00EE6D48"/>
    <w:rsid w:val="00F21456"/>
    <w:rsid w:val="00F23EB7"/>
    <w:rsid w:val="00F63716"/>
    <w:rsid w:val="00F75A6C"/>
    <w:rsid w:val="00F820F6"/>
    <w:rsid w:val="00F860B5"/>
    <w:rsid w:val="00FB2C25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48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Heading9">
    <w:name w:val="heading 9"/>
    <w:basedOn w:val="Normal"/>
    <w:next w:val="Normal"/>
    <w:link w:val="Heading9Char"/>
    <w:unhideWhenUsed/>
    <w:qFormat/>
    <w:rsid w:val="00881F02"/>
    <w:pPr>
      <w:keepNext/>
      <w:ind w:firstLine="540"/>
      <w:outlineLvl w:val="8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0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5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33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33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7BC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881F02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881F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F0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1F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F02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CF5B4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F5B4B"/>
    <w:pPr>
      <w:spacing w:after="120"/>
      <w:jc w:val="left"/>
    </w:pPr>
    <w:rPr>
      <w:rFonts w:ascii="Times New Roman" w:hAnsi="Times New Roman"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CF5B4B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48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Heading9">
    <w:name w:val="heading 9"/>
    <w:basedOn w:val="Normal"/>
    <w:next w:val="Normal"/>
    <w:link w:val="Heading9Char"/>
    <w:unhideWhenUsed/>
    <w:qFormat/>
    <w:rsid w:val="00881F02"/>
    <w:pPr>
      <w:keepNext/>
      <w:ind w:firstLine="540"/>
      <w:outlineLvl w:val="8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0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5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33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33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7BC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881F02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881F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F0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1F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F02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CF5B4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F5B4B"/>
    <w:pPr>
      <w:spacing w:after="120"/>
      <w:jc w:val="left"/>
    </w:pPr>
    <w:rPr>
      <w:rFonts w:ascii="Times New Roman" w:hAnsi="Times New Roman"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CF5B4B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ete.stipniece@mfa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ne.pommere@mfa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16019-4206-4374-BF1D-5B823CAA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654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Pommere</dc:creator>
  <cp:lastModifiedBy>Zane Pommere</cp:lastModifiedBy>
  <cp:revision>2</cp:revision>
  <cp:lastPrinted>2016-04-12T10:24:00Z</cp:lastPrinted>
  <dcterms:created xsi:type="dcterms:W3CDTF">2016-04-15T13:30:00Z</dcterms:created>
  <dcterms:modified xsi:type="dcterms:W3CDTF">2016-04-15T13:30:00Z</dcterms:modified>
</cp:coreProperties>
</file>