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F3534" w14:textId="3AD03BCA" w:rsidR="004A6B41" w:rsidRDefault="004A6B41" w:rsidP="00837B7F">
      <w:pPr>
        <w:rPr>
          <w:sz w:val="28"/>
          <w:szCs w:val="28"/>
        </w:rPr>
      </w:pPr>
    </w:p>
    <w:p w14:paraId="1FC3EFB8" w14:textId="77777777" w:rsidR="004A6B41" w:rsidRDefault="004A6B41" w:rsidP="00837B7F">
      <w:pPr>
        <w:rPr>
          <w:sz w:val="28"/>
          <w:szCs w:val="28"/>
        </w:rPr>
      </w:pPr>
    </w:p>
    <w:p w14:paraId="6B2683FC" w14:textId="77777777" w:rsidR="0084083A" w:rsidRPr="00F5458C" w:rsidRDefault="0084083A" w:rsidP="00FA03BB">
      <w:pPr>
        <w:tabs>
          <w:tab w:val="left" w:pos="6663"/>
        </w:tabs>
        <w:rPr>
          <w:sz w:val="28"/>
          <w:szCs w:val="28"/>
        </w:rPr>
      </w:pPr>
    </w:p>
    <w:p w14:paraId="3FA253C8" w14:textId="0B6AA9EA" w:rsidR="0084083A" w:rsidRPr="008C4EDF" w:rsidRDefault="0084083A" w:rsidP="00FA03BB">
      <w:pPr>
        <w:tabs>
          <w:tab w:val="left" w:pos="6804"/>
        </w:tabs>
        <w:rPr>
          <w:sz w:val="28"/>
          <w:szCs w:val="28"/>
        </w:rPr>
      </w:pPr>
      <w:r w:rsidRPr="008C4EDF">
        <w:rPr>
          <w:sz w:val="28"/>
          <w:szCs w:val="28"/>
        </w:rPr>
        <w:t>201</w:t>
      </w:r>
      <w:r>
        <w:rPr>
          <w:sz w:val="28"/>
          <w:szCs w:val="28"/>
        </w:rPr>
        <w:t>6</w:t>
      </w:r>
      <w:r w:rsidRPr="008C4EDF">
        <w:rPr>
          <w:sz w:val="28"/>
          <w:szCs w:val="28"/>
        </w:rPr>
        <w:t>.</w:t>
      </w:r>
      <w:r>
        <w:rPr>
          <w:sz w:val="28"/>
          <w:szCs w:val="28"/>
        </w:rPr>
        <w:t> </w:t>
      </w:r>
      <w:r w:rsidRPr="008C4EDF">
        <w:rPr>
          <w:sz w:val="28"/>
          <w:szCs w:val="28"/>
        </w:rPr>
        <w:t xml:space="preserve">gada </w:t>
      </w:r>
      <w:r w:rsidR="00503E62">
        <w:rPr>
          <w:sz w:val="28"/>
          <w:szCs w:val="28"/>
        </w:rPr>
        <w:t>29. martā</w:t>
      </w:r>
      <w:r w:rsidRPr="008C4EDF">
        <w:rPr>
          <w:sz w:val="28"/>
          <w:szCs w:val="28"/>
        </w:rPr>
        <w:tab/>
        <w:t>Noteikumi Nr.</w:t>
      </w:r>
      <w:r w:rsidR="00503E62">
        <w:rPr>
          <w:sz w:val="28"/>
          <w:szCs w:val="28"/>
        </w:rPr>
        <w:t> 182</w:t>
      </w:r>
    </w:p>
    <w:p w14:paraId="5174F573" w14:textId="0A6607DC" w:rsidR="0084083A" w:rsidRPr="00E9501F" w:rsidRDefault="0084083A" w:rsidP="00FA03BB">
      <w:pPr>
        <w:tabs>
          <w:tab w:val="left" w:pos="6804"/>
        </w:tabs>
        <w:rPr>
          <w:sz w:val="28"/>
          <w:szCs w:val="28"/>
        </w:rPr>
      </w:pPr>
      <w:r w:rsidRPr="00F5458C">
        <w:rPr>
          <w:sz w:val="28"/>
          <w:szCs w:val="28"/>
        </w:rPr>
        <w:t>Rīgā</w:t>
      </w:r>
      <w:r w:rsidRPr="00F5458C">
        <w:rPr>
          <w:sz w:val="28"/>
          <w:szCs w:val="28"/>
        </w:rPr>
        <w:tab/>
        <w:t>(prot. Nr.</w:t>
      </w:r>
      <w:r>
        <w:rPr>
          <w:sz w:val="28"/>
          <w:szCs w:val="28"/>
        </w:rPr>
        <w:t> </w:t>
      </w:r>
      <w:r w:rsidR="00503E62">
        <w:rPr>
          <w:sz w:val="28"/>
          <w:szCs w:val="28"/>
        </w:rPr>
        <w:t>15</w:t>
      </w:r>
      <w:r>
        <w:rPr>
          <w:sz w:val="28"/>
          <w:szCs w:val="28"/>
        </w:rPr>
        <w:t>  </w:t>
      </w:r>
      <w:r w:rsidR="00503E62">
        <w:rPr>
          <w:sz w:val="28"/>
          <w:szCs w:val="28"/>
        </w:rPr>
        <w:t>14</w:t>
      </w:r>
      <w:bookmarkStart w:id="0" w:name="_GoBack"/>
      <w:bookmarkEnd w:id="0"/>
      <w:r w:rsidRPr="00F5458C">
        <w:rPr>
          <w:sz w:val="28"/>
          <w:szCs w:val="28"/>
        </w:rPr>
        <w:t>.</w:t>
      </w:r>
      <w:r>
        <w:rPr>
          <w:sz w:val="28"/>
          <w:szCs w:val="28"/>
        </w:rPr>
        <w:t> </w:t>
      </w:r>
      <w:r w:rsidRPr="00F5458C">
        <w:rPr>
          <w:sz w:val="28"/>
          <w:szCs w:val="28"/>
        </w:rPr>
        <w:t>§)</w:t>
      </w:r>
    </w:p>
    <w:p w14:paraId="49B2F863" w14:textId="578BF74B" w:rsidR="00837B7F" w:rsidRPr="00A75F21" w:rsidRDefault="00837B7F" w:rsidP="00FA03BB">
      <w:pPr>
        <w:pStyle w:val="NormalWeb"/>
        <w:spacing w:before="0" w:after="0"/>
        <w:jc w:val="both"/>
        <w:rPr>
          <w:b/>
          <w:bCs/>
          <w:sz w:val="28"/>
          <w:szCs w:val="28"/>
        </w:rPr>
      </w:pPr>
    </w:p>
    <w:p w14:paraId="71EFC40E" w14:textId="59D46466" w:rsidR="00CB66CE" w:rsidRPr="00A75F21" w:rsidRDefault="00CB66CE" w:rsidP="00FA03BB">
      <w:pPr>
        <w:jc w:val="center"/>
        <w:rPr>
          <w:b/>
          <w:sz w:val="28"/>
          <w:szCs w:val="28"/>
        </w:rPr>
      </w:pPr>
      <w:r>
        <w:rPr>
          <w:b/>
          <w:sz w:val="28"/>
          <w:szCs w:val="28"/>
        </w:rPr>
        <w:t>Grozījum</w:t>
      </w:r>
      <w:r w:rsidR="00786371">
        <w:rPr>
          <w:b/>
          <w:sz w:val="28"/>
          <w:szCs w:val="28"/>
        </w:rPr>
        <w:t>i</w:t>
      </w:r>
      <w:r w:rsidRPr="00A75F21">
        <w:rPr>
          <w:b/>
          <w:sz w:val="28"/>
          <w:szCs w:val="28"/>
        </w:rPr>
        <w:t xml:space="preserve"> Ministru kabineta </w:t>
      </w:r>
      <w:r w:rsidR="00304845">
        <w:rPr>
          <w:b/>
          <w:sz w:val="28"/>
          <w:szCs w:val="28"/>
        </w:rPr>
        <w:t>201</w:t>
      </w:r>
      <w:r w:rsidR="00F30AE7">
        <w:rPr>
          <w:b/>
          <w:sz w:val="28"/>
          <w:szCs w:val="28"/>
        </w:rPr>
        <w:t>5</w:t>
      </w:r>
      <w:r>
        <w:rPr>
          <w:b/>
          <w:sz w:val="28"/>
          <w:szCs w:val="28"/>
        </w:rPr>
        <w:t>.</w:t>
      </w:r>
      <w:r w:rsidR="00FA03BB">
        <w:rPr>
          <w:b/>
          <w:sz w:val="28"/>
          <w:szCs w:val="28"/>
        </w:rPr>
        <w:t> </w:t>
      </w:r>
      <w:r>
        <w:rPr>
          <w:b/>
          <w:sz w:val="28"/>
          <w:szCs w:val="28"/>
        </w:rPr>
        <w:t>g</w:t>
      </w:r>
      <w:r w:rsidRPr="00A75F21">
        <w:rPr>
          <w:b/>
          <w:sz w:val="28"/>
          <w:szCs w:val="28"/>
        </w:rPr>
        <w:t>a</w:t>
      </w:r>
      <w:r>
        <w:rPr>
          <w:b/>
          <w:sz w:val="28"/>
          <w:szCs w:val="28"/>
        </w:rPr>
        <w:t xml:space="preserve">da </w:t>
      </w:r>
      <w:r w:rsidR="00F30AE7">
        <w:rPr>
          <w:b/>
          <w:sz w:val="28"/>
          <w:szCs w:val="28"/>
        </w:rPr>
        <w:t>11</w:t>
      </w:r>
      <w:r w:rsidR="00304845">
        <w:rPr>
          <w:b/>
          <w:sz w:val="28"/>
          <w:szCs w:val="28"/>
        </w:rPr>
        <w:t>.</w:t>
      </w:r>
      <w:r w:rsidR="00FA03BB">
        <w:rPr>
          <w:b/>
          <w:sz w:val="28"/>
          <w:szCs w:val="28"/>
        </w:rPr>
        <w:t> </w:t>
      </w:r>
      <w:r w:rsidR="00F30AE7">
        <w:rPr>
          <w:b/>
          <w:sz w:val="28"/>
          <w:szCs w:val="28"/>
        </w:rPr>
        <w:t>augusta</w:t>
      </w:r>
      <w:r>
        <w:rPr>
          <w:b/>
          <w:sz w:val="28"/>
          <w:szCs w:val="28"/>
        </w:rPr>
        <w:t xml:space="preserve"> noteikumos Nr.</w:t>
      </w:r>
      <w:r w:rsidR="00FA03BB">
        <w:rPr>
          <w:b/>
          <w:sz w:val="28"/>
          <w:szCs w:val="28"/>
        </w:rPr>
        <w:t> </w:t>
      </w:r>
      <w:r w:rsidR="00F30AE7">
        <w:rPr>
          <w:b/>
          <w:sz w:val="28"/>
          <w:szCs w:val="28"/>
        </w:rPr>
        <w:t>46</w:t>
      </w:r>
      <w:r w:rsidR="002040BD">
        <w:rPr>
          <w:b/>
          <w:sz w:val="28"/>
          <w:szCs w:val="28"/>
        </w:rPr>
        <w:t>8</w:t>
      </w:r>
      <w:r>
        <w:rPr>
          <w:b/>
          <w:sz w:val="28"/>
          <w:szCs w:val="28"/>
        </w:rPr>
        <w:t xml:space="preserve"> </w:t>
      </w:r>
      <w:r w:rsidR="0084083A">
        <w:rPr>
          <w:b/>
          <w:sz w:val="28"/>
          <w:szCs w:val="28"/>
        </w:rPr>
        <w:t>"</w:t>
      </w:r>
      <w:r w:rsidR="008C6EA9">
        <w:rPr>
          <w:b/>
          <w:sz w:val="28"/>
          <w:szCs w:val="28"/>
        </w:rPr>
        <w:t xml:space="preserve">Darbības programmas </w:t>
      </w:r>
      <w:r w:rsidR="0084083A">
        <w:rPr>
          <w:b/>
          <w:sz w:val="28"/>
          <w:szCs w:val="28"/>
        </w:rPr>
        <w:t>"</w:t>
      </w:r>
      <w:r w:rsidR="002040BD" w:rsidRPr="002040BD">
        <w:rPr>
          <w:b/>
          <w:sz w:val="28"/>
          <w:szCs w:val="28"/>
        </w:rPr>
        <w:t>Izaugsme</w:t>
      </w:r>
      <w:r w:rsidR="008C6EA9">
        <w:rPr>
          <w:b/>
          <w:sz w:val="28"/>
          <w:szCs w:val="28"/>
        </w:rPr>
        <w:t xml:space="preserve"> un nodarbinātība</w:t>
      </w:r>
      <w:r w:rsidR="0084083A">
        <w:rPr>
          <w:b/>
          <w:sz w:val="28"/>
          <w:szCs w:val="28"/>
        </w:rPr>
        <w:t>"</w:t>
      </w:r>
      <w:r w:rsidR="002040BD" w:rsidRPr="002040BD">
        <w:rPr>
          <w:b/>
          <w:sz w:val="28"/>
          <w:szCs w:val="28"/>
        </w:rPr>
        <w:t xml:space="preserve"> 9.</w:t>
      </w:r>
      <w:r w:rsidR="00FA03BB">
        <w:rPr>
          <w:b/>
          <w:sz w:val="28"/>
          <w:szCs w:val="28"/>
        </w:rPr>
        <w:t>1.1. </w:t>
      </w:r>
      <w:r w:rsidR="008C6EA9">
        <w:rPr>
          <w:b/>
          <w:sz w:val="28"/>
          <w:szCs w:val="28"/>
        </w:rPr>
        <w:t xml:space="preserve">specifiskā atbalsta mērķa </w:t>
      </w:r>
      <w:r w:rsidR="0084083A">
        <w:rPr>
          <w:b/>
          <w:sz w:val="28"/>
          <w:szCs w:val="28"/>
        </w:rPr>
        <w:t>"</w:t>
      </w:r>
      <w:r w:rsidR="002040BD" w:rsidRPr="002040BD">
        <w:rPr>
          <w:b/>
          <w:sz w:val="28"/>
          <w:szCs w:val="28"/>
        </w:rPr>
        <w:t>Palielināt nelabvēlīgākā situācijā esošu bezda</w:t>
      </w:r>
      <w:r w:rsidR="008C6EA9">
        <w:rPr>
          <w:b/>
          <w:sz w:val="28"/>
          <w:szCs w:val="28"/>
        </w:rPr>
        <w:t>rbnieku iekļaušanos darba tirgū</w:t>
      </w:r>
      <w:r w:rsidR="0084083A">
        <w:rPr>
          <w:b/>
          <w:sz w:val="28"/>
          <w:szCs w:val="28"/>
        </w:rPr>
        <w:t>"</w:t>
      </w:r>
      <w:r w:rsidR="00FA03BB">
        <w:rPr>
          <w:b/>
          <w:sz w:val="28"/>
          <w:szCs w:val="28"/>
        </w:rPr>
        <w:t xml:space="preserve"> 9.1.1.2. </w:t>
      </w:r>
      <w:r w:rsidR="008C6EA9">
        <w:rPr>
          <w:b/>
          <w:sz w:val="28"/>
          <w:szCs w:val="28"/>
        </w:rPr>
        <w:t xml:space="preserve">pasākuma </w:t>
      </w:r>
      <w:r w:rsidR="0084083A">
        <w:rPr>
          <w:b/>
          <w:sz w:val="28"/>
          <w:szCs w:val="28"/>
        </w:rPr>
        <w:t>"</w:t>
      </w:r>
      <w:r w:rsidR="002040BD" w:rsidRPr="002040BD">
        <w:rPr>
          <w:b/>
          <w:sz w:val="28"/>
          <w:szCs w:val="28"/>
        </w:rPr>
        <w:t>Ilgstošo bezd</w:t>
      </w:r>
      <w:r w:rsidR="008C6EA9">
        <w:rPr>
          <w:b/>
          <w:sz w:val="28"/>
          <w:szCs w:val="28"/>
        </w:rPr>
        <w:t>arbnieku aktivizācijas pasākumi</w:t>
      </w:r>
      <w:r w:rsidR="0084083A">
        <w:rPr>
          <w:b/>
          <w:sz w:val="28"/>
          <w:szCs w:val="28"/>
        </w:rPr>
        <w:t>"</w:t>
      </w:r>
      <w:r w:rsidR="002040BD" w:rsidRPr="002040BD">
        <w:rPr>
          <w:b/>
          <w:sz w:val="28"/>
          <w:szCs w:val="28"/>
        </w:rPr>
        <w:t xml:space="preserve"> īstenošanas noteikumi</w:t>
      </w:r>
      <w:r w:rsidR="0084083A">
        <w:rPr>
          <w:b/>
          <w:sz w:val="28"/>
          <w:szCs w:val="28"/>
        </w:rPr>
        <w:t>"</w:t>
      </w:r>
    </w:p>
    <w:p w14:paraId="164141FA" w14:textId="77777777" w:rsidR="00CB66CE" w:rsidRPr="00A75F21" w:rsidRDefault="00CB66CE" w:rsidP="00FA03BB">
      <w:pPr>
        <w:pStyle w:val="naislab"/>
        <w:spacing w:before="0" w:after="0"/>
        <w:rPr>
          <w:color w:val="000000"/>
          <w:sz w:val="28"/>
          <w:szCs w:val="28"/>
        </w:rPr>
      </w:pPr>
    </w:p>
    <w:p w14:paraId="608CD515" w14:textId="77777777" w:rsidR="00CB66CE" w:rsidRPr="0084083A" w:rsidRDefault="00CB66CE" w:rsidP="00FA03BB">
      <w:pPr>
        <w:pStyle w:val="naislab"/>
        <w:spacing w:before="0" w:after="0"/>
        <w:rPr>
          <w:color w:val="000000"/>
          <w:sz w:val="28"/>
          <w:szCs w:val="28"/>
        </w:rPr>
      </w:pPr>
      <w:r w:rsidRPr="0084083A">
        <w:rPr>
          <w:color w:val="000000"/>
          <w:sz w:val="28"/>
          <w:szCs w:val="28"/>
        </w:rPr>
        <w:t>Izdoti saskaņā ar</w:t>
      </w:r>
    </w:p>
    <w:p w14:paraId="15D7687D" w14:textId="77777777" w:rsidR="00CB66CE" w:rsidRPr="0084083A" w:rsidRDefault="00CB66CE" w:rsidP="00FA03BB">
      <w:pPr>
        <w:pStyle w:val="naislab"/>
        <w:spacing w:before="0" w:after="0"/>
        <w:rPr>
          <w:color w:val="000000"/>
          <w:sz w:val="28"/>
          <w:szCs w:val="28"/>
        </w:rPr>
      </w:pPr>
      <w:r w:rsidRPr="0084083A">
        <w:rPr>
          <w:color w:val="000000"/>
          <w:sz w:val="28"/>
          <w:szCs w:val="28"/>
        </w:rPr>
        <w:t>Eiropas Savienības struktūrfondu un</w:t>
      </w:r>
    </w:p>
    <w:p w14:paraId="03D03F6F" w14:textId="4BDA3585" w:rsidR="00335FC1" w:rsidRPr="0084083A" w:rsidRDefault="00CB66CE" w:rsidP="00FA03BB">
      <w:pPr>
        <w:pStyle w:val="naislab"/>
        <w:spacing w:before="0" w:after="0"/>
        <w:rPr>
          <w:color w:val="000000"/>
          <w:sz w:val="28"/>
          <w:szCs w:val="28"/>
        </w:rPr>
      </w:pPr>
      <w:r w:rsidRPr="0084083A">
        <w:rPr>
          <w:color w:val="000000"/>
          <w:sz w:val="28"/>
          <w:szCs w:val="28"/>
        </w:rPr>
        <w:t xml:space="preserve">Kohēzijas fonda </w:t>
      </w:r>
      <w:r w:rsidR="00335FC1" w:rsidRPr="0084083A">
        <w:rPr>
          <w:color w:val="000000"/>
          <w:sz w:val="28"/>
          <w:szCs w:val="28"/>
        </w:rPr>
        <w:t>2014.–2020</w:t>
      </w:r>
      <w:r w:rsidR="0084083A" w:rsidRPr="0084083A">
        <w:rPr>
          <w:color w:val="000000"/>
          <w:sz w:val="28"/>
          <w:szCs w:val="28"/>
        </w:rPr>
        <w:t>. g</w:t>
      </w:r>
      <w:r w:rsidR="00335FC1" w:rsidRPr="0084083A">
        <w:rPr>
          <w:color w:val="000000"/>
          <w:sz w:val="28"/>
          <w:szCs w:val="28"/>
        </w:rPr>
        <w:t>ada plānošanas perioda</w:t>
      </w:r>
    </w:p>
    <w:p w14:paraId="671E2564" w14:textId="6987E9A0" w:rsidR="00CB66CE" w:rsidRPr="0084083A" w:rsidRDefault="00335FC1" w:rsidP="00FA03BB">
      <w:pPr>
        <w:pStyle w:val="naislab"/>
        <w:spacing w:before="0" w:after="0"/>
        <w:rPr>
          <w:color w:val="000000"/>
          <w:sz w:val="28"/>
          <w:szCs w:val="28"/>
        </w:rPr>
      </w:pPr>
      <w:r w:rsidRPr="0084083A">
        <w:rPr>
          <w:color w:val="000000"/>
          <w:sz w:val="28"/>
          <w:szCs w:val="28"/>
        </w:rPr>
        <w:t>vadības likuma 20</w:t>
      </w:r>
      <w:r w:rsidR="0084083A" w:rsidRPr="0084083A">
        <w:rPr>
          <w:color w:val="000000"/>
          <w:sz w:val="28"/>
          <w:szCs w:val="28"/>
        </w:rPr>
        <w:t>. p</w:t>
      </w:r>
      <w:r w:rsidRPr="0084083A">
        <w:rPr>
          <w:color w:val="000000"/>
          <w:sz w:val="28"/>
          <w:szCs w:val="28"/>
        </w:rPr>
        <w:t xml:space="preserve">anta </w:t>
      </w:r>
      <w:r w:rsidR="00E7586E" w:rsidRPr="0084083A">
        <w:rPr>
          <w:color w:val="000000"/>
          <w:sz w:val="28"/>
          <w:szCs w:val="28"/>
        </w:rPr>
        <w:t xml:space="preserve">6. un </w:t>
      </w:r>
      <w:r w:rsidRPr="0084083A">
        <w:rPr>
          <w:color w:val="000000"/>
          <w:sz w:val="28"/>
          <w:szCs w:val="28"/>
        </w:rPr>
        <w:t>13</w:t>
      </w:r>
      <w:r w:rsidR="00FA03BB">
        <w:rPr>
          <w:color w:val="000000"/>
          <w:sz w:val="28"/>
          <w:szCs w:val="28"/>
        </w:rPr>
        <w:t>. </w:t>
      </w:r>
      <w:r w:rsidR="0084083A" w:rsidRPr="0084083A">
        <w:rPr>
          <w:color w:val="000000"/>
          <w:sz w:val="28"/>
          <w:szCs w:val="28"/>
        </w:rPr>
        <w:t>p</w:t>
      </w:r>
      <w:r w:rsidRPr="0084083A">
        <w:rPr>
          <w:color w:val="000000"/>
          <w:sz w:val="28"/>
          <w:szCs w:val="28"/>
        </w:rPr>
        <w:t>unktu</w:t>
      </w:r>
    </w:p>
    <w:p w14:paraId="0A8D63A5" w14:textId="77777777" w:rsidR="00837B7F" w:rsidRPr="00A75F21" w:rsidRDefault="00837B7F" w:rsidP="00FA03BB">
      <w:pPr>
        <w:pStyle w:val="naisf"/>
        <w:spacing w:before="0" w:after="0"/>
        <w:ind w:firstLine="900"/>
        <w:rPr>
          <w:sz w:val="28"/>
          <w:szCs w:val="28"/>
        </w:rPr>
      </w:pPr>
    </w:p>
    <w:p w14:paraId="0CE65B17" w14:textId="3D808742" w:rsidR="009823F7" w:rsidRDefault="004A6B41" w:rsidP="00FA03BB">
      <w:pPr>
        <w:ind w:firstLine="720"/>
        <w:jc w:val="both"/>
        <w:rPr>
          <w:sz w:val="28"/>
          <w:szCs w:val="28"/>
        </w:rPr>
      </w:pPr>
      <w:r>
        <w:rPr>
          <w:sz w:val="28"/>
          <w:szCs w:val="28"/>
        </w:rPr>
        <w:t>1. </w:t>
      </w:r>
      <w:r w:rsidR="00A40F77">
        <w:rPr>
          <w:sz w:val="28"/>
          <w:szCs w:val="28"/>
        </w:rPr>
        <w:t>Izdarīt</w:t>
      </w:r>
      <w:r w:rsidR="00E94484">
        <w:rPr>
          <w:sz w:val="28"/>
          <w:szCs w:val="28"/>
        </w:rPr>
        <w:t xml:space="preserve"> </w:t>
      </w:r>
      <w:r w:rsidR="00CB66CE" w:rsidRPr="00A75F21">
        <w:rPr>
          <w:sz w:val="28"/>
          <w:szCs w:val="28"/>
        </w:rPr>
        <w:t xml:space="preserve">Ministru kabineta </w:t>
      </w:r>
      <w:r w:rsidR="00FA03BB">
        <w:rPr>
          <w:sz w:val="28"/>
          <w:szCs w:val="28"/>
        </w:rPr>
        <w:t>2015. </w:t>
      </w:r>
      <w:r w:rsidR="00F30353" w:rsidRPr="00F30353">
        <w:rPr>
          <w:sz w:val="28"/>
          <w:szCs w:val="28"/>
        </w:rPr>
        <w:t>gada</w:t>
      </w:r>
      <w:r w:rsidR="00FA03BB">
        <w:rPr>
          <w:sz w:val="28"/>
          <w:szCs w:val="28"/>
        </w:rPr>
        <w:t xml:space="preserve"> 11. </w:t>
      </w:r>
      <w:r w:rsidR="00D84BF6">
        <w:rPr>
          <w:sz w:val="28"/>
          <w:szCs w:val="28"/>
        </w:rPr>
        <w:t>augusta noteikumos Nr.</w:t>
      </w:r>
      <w:r w:rsidR="00FA03BB">
        <w:rPr>
          <w:sz w:val="28"/>
          <w:szCs w:val="28"/>
        </w:rPr>
        <w:t> </w:t>
      </w:r>
      <w:r w:rsidR="00D84BF6">
        <w:rPr>
          <w:sz w:val="28"/>
          <w:szCs w:val="28"/>
        </w:rPr>
        <w:t>46</w:t>
      </w:r>
      <w:r w:rsidR="002040BD">
        <w:rPr>
          <w:sz w:val="28"/>
          <w:szCs w:val="28"/>
        </w:rPr>
        <w:t>8</w:t>
      </w:r>
      <w:r w:rsidR="00D84BF6">
        <w:rPr>
          <w:sz w:val="28"/>
          <w:szCs w:val="28"/>
        </w:rPr>
        <w:t xml:space="preserve"> </w:t>
      </w:r>
      <w:r w:rsidR="0084083A">
        <w:rPr>
          <w:sz w:val="28"/>
          <w:szCs w:val="28"/>
        </w:rPr>
        <w:t>"</w:t>
      </w:r>
      <w:r w:rsidR="008C6EA9" w:rsidRPr="008C6EA9">
        <w:rPr>
          <w:sz w:val="28"/>
          <w:szCs w:val="28"/>
        </w:rPr>
        <w:t xml:space="preserve">Darbības programmas </w:t>
      </w:r>
      <w:r w:rsidR="0084083A">
        <w:rPr>
          <w:sz w:val="28"/>
          <w:szCs w:val="28"/>
        </w:rPr>
        <w:t>"</w:t>
      </w:r>
      <w:r w:rsidR="008C6EA9" w:rsidRPr="008C6EA9">
        <w:rPr>
          <w:sz w:val="28"/>
          <w:szCs w:val="28"/>
        </w:rPr>
        <w:t>Izaugsm</w:t>
      </w:r>
      <w:r w:rsidR="008C6EA9">
        <w:rPr>
          <w:sz w:val="28"/>
          <w:szCs w:val="28"/>
        </w:rPr>
        <w:t xml:space="preserve">e </w:t>
      </w:r>
      <w:r w:rsidR="008C6EA9" w:rsidRPr="008C6EA9">
        <w:rPr>
          <w:sz w:val="28"/>
          <w:szCs w:val="28"/>
        </w:rPr>
        <w:t>un nodarbinātība</w:t>
      </w:r>
      <w:r w:rsidR="0084083A">
        <w:rPr>
          <w:sz w:val="28"/>
          <w:szCs w:val="28"/>
        </w:rPr>
        <w:t>"</w:t>
      </w:r>
      <w:r w:rsidR="00FA03BB">
        <w:rPr>
          <w:sz w:val="28"/>
          <w:szCs w:val="28"/>
        </w:rPr>
        <w:t xml:space="preserve"> 9.1.1. </w:t>
      </w:r>
      <w:r w:rsidR="008C6EA9" w:rsidRPr="008C6EA9">
        <w:rPr>
          <w:sz w:val="28"/>
          <w:szCs w:val="28"/>
        </w:rPr>
        <w:t xml:space="preserve">specifiskā atbalsta mērķa </w:t>
      </w:r>
      <w:r w:rsidR="0084083A">
        <w:rPr>
          <w:sz w:val="28"/>
          <w:szCs w:val="28"/>
        </w:rPr>
        <w:t>"</w:t>
      </w:r>
      <w:r w:rsidR="008C6EA9" w:rsidRPr="008C6EA9">
        <w:rPr>
          <w:sz w:val="28"/>
          <w:szCs w:val="28"/>
        </w:rPr>
        <w:t xml:space="preserve">Palielināt nelabvēlīgākā situācijā </w:t>
      </w:r>
      <w:proofErr w:type="gramStart"/>
      <w:r w:rsidR="008C6EA9" w:rsidRPr="008C6EA9">
        <w:rPr>
          <w:sz w:val="28"/>
          <w:szCs w:val="28"/>
        </w:rPr>
        <w:t>esošu bezdarbnieku iekļaušanos darba tirgū</w:t>
      </w:r>
      <w:r w:rsidR="0084083A">
        <w:rPr>
          <w:sz w:val="28"/>
          <w:szCs w:val="28"/>
        </w:rPr>
        <w:t>"</w:t>
      </w:r>
      <w:r w:rsidR="00FA03BB">
        <w:rPr>
          <w:sz w:val="28"/>
          <w:szCs w:val="28"/>
        </w:rPr>
        <w:t xml:space="preserve"> 9.1.1.2. </w:t>
      </w:r>
      <w:r w:rsidR="008C6EA9" w:rsidRPr="008C6EA9">
        <w:rPr>
          <w:sz w:val="28"/>
          <w:szCs w:val="28"/>
        </w:rPr>
        <w:t xml:space="preserve">pasākuma </w:t>
      </w:r>
      <w:r w:rsidR="0084083A">
        <w:rPr>
          <w:sz w:val="28"/>
          <w:szCs w:val="28"/>
        </w:rPr>
        <w:t>"</w:t>
      </w:r>
      <w:r w:rsidR="008C6EA9" w:rsidRPr="008C6EA9">
        <w:rPr>
          <w:sz w:val="28"/>
          <w:szCs w:val="28"/>
        </w:rPr>
        <w:t>Ilgstošo bezdarbnieku aktivizācijas pasākumi</w:t>
      </w:r>
      <w:proofErr w:type="gramEnd"/>
      <w:r w:rsidR="0084083A">
        <w:rPr>
          <w:sz w:val="28"/>
          <w:szCs w:val="28"/>
        </w:rPr>
        <w:t>"</w:t>
      </w:r>
      <w:r w:rsidR="008C6EA9">
        <w:rPr>
          <w:sz w:val="28"/>
          <w:szCs w:val="28"/>
        </w:rPr>
        <w:t xml:space="preserve"> </w:t>
      </w:r>
      <w:r w:rsidR="002040BD" w:rsidRPr="002040BD">
        <w:rPr>
          <w:sz w:val="28"/>
          <w:szCs w:val="28"/>
        </w:rPr>
        <w:t>īstenošanas noteikumi</w:t>
      </w:r>
      <w:r w:rsidR="0084083A">
        <w:rPr>
          <w:sz w:val="28"/>
          <w:szCs w:val="28"/>
        </w:rPr>
        <w:t>"</w:t>
      </w:r>
      <w:r w:rsidR="00CB66CE" w:rsidRPr="00A75F21">
        <w:rPr>
          <w:sz w:val="28"/>
          <w:szCs w:val="28"/>
        </w:rPr>
        <w:t xml:space="preserve"> (Latvijas Vēstnesis, 20</w:t>
      </w:r>
      <w:r w:rsidR="00575263">
        <w:rPr>
          <w:sz w:val="28"/>
          <w:szCs w:val="28"/>
        </w:rPr>
        <w:t>1</w:t>
      </w:r>
      <w:r w:rsidR="00600F9F">
        <w:rPr>
          <w:sz w:val="28"/>
          <w:szCs w:val="28"/>
        </w:rPr>
        <w:t>5</w:t>
      </w:r>
      <w:r w:rsidR="00CB66CE" w:rsidRPr="00A75F21">
        <w:rPr>
          <w:sz w:val="28"/>
          <w:szCs w:val="28"/>
        </w:rPr>
        <w:t xml:space="preserve">, </w:t>
      </w:r>
      <w:r w:rsidR="00F30353">
        <w:rPr>
          <w:sz w:val="28"/>
          <w:szCs w:val="28"/>
        </w:rPr>
        <w:t>16</w:t>
      </w:r>
      <w:r w:rsidR="002040BD">
        <w:rPr>
          <w:sz w:val="28"/>
          <w:szCs w:val="28"/>
        </w:rPr>
        <w:t>3</w:t>
      </w:r>
      <w:r w:rsidR="00FA03BB">
        <w:rPr>
          <w:sz w:val="28"/>
          <w:szCs w:val="28"/>
        </w:rPr>
        <w:t>. </w:t>
      </w:r>
      <w:r w:rsidR="0084083A">
        <w:rPr>
          <w:sz w:val="28"/>
          <w:szCs w:val="28"/>
        </w:rPr>
        <w:t>n</w:t>
      </w:r>
      <w:r w:rsidR="00CB66CE" w:rsidRPr="00A75F21">
        <w:rPr>
          <w:sz w:val="28"/>
          <w:szCs w:val="28"/>
        </w:rPr>
        <w:t>r.</w:t>
      </w:r>
      <w:r w:rsidR="00CB66CE">
        <w:rPr>
          <w:sz w:val="28"/>
          <w:szCs w:val="28"/>
        </w:rPr>
        <w:t xml:space="preserve">) </w:t>
      </w:r>
      <w:r w:rsidR="009823F7" w:rsidRPr="009823F7">
        <w:rPr>
          <w:sz w:val="28"/>
          <w:szCs w:val="28"/>
        </w:rPr>
        <w:t>šādus grozījumus:</w:t>
      </w:r>
    </w:p>
    <w:p w14:paraId="23AC1539" w14:textId="529C1FE3" w:rsidR="002E2F3F" w:rsidRDefault="004A6B41" w:rsidP="00FA03BB">
      <w:pPr>
        <w:ind w:firstLine="720"/>
        <w:jc w:val="both"/>
        <w:rPr>
          <w:sz w:val="28"/>
          <w:szCs w:val="28"/>
        </w:rPr>
      </w:pPr>
      <w:r>
        <w:rPr>
          <w:sz w:val="28"/>
          <w:szCs w:val="28"/>
        </w:rPr>
        <w:t>1.</w:t>
      </w:r>
      <w:r w:rsidR="009823F7">
        <w:rPr>
          <w:sz w:val="28"/>
          <w:szCs w:val="28"/>
        </w:rPr>
        <w:t xml:space="preserve">1. </w:t>
      </w:r>
      <w:r w:rsidR="00FA03BB">
        <w:rPr>
          <w:sz w:val="28"/>
          <w:szCs w:val="28"/>
        </w:rPr>
        <w:t>i</w:t>
      </w:r>
      <w:r w:rsidR="002E2F3F">
        <w:rPr>
          <w:sz w:val="28"/>
          <w:szCs w:val="28"/>
        </w:rPr>
        <w:t>zteikt 4. punktu šādā redakcijā:</w:t>
      </w:r>
    </w:p>
    <w:p w14:paraId="4A8022CD" w14:textId="77777777" w:rsidR="00FA03BB" w:rsidRDefault="00FA03BB" w:rsidP="00FA03BB">
      <w:pPr>
        <w:ind w:firstLine="720"/>
        <w:jc w:val="both"/>
        <w:rPr>
          <w:sz w:val="28"/>
          <w:szCs w:val="28"/>
        </w:rPr>
      </w:pPr>
    </w:p>
    <w:p w14:paraId="395D44A1" w14:textId="23451F43" w:rsidR="002E2F3F" w:rsidRPr="001C174C" w:rsidRDefault="0084083A" w:rsidP="00FA03BB">
      <w:pPr>
        <w:ind w:firstLine="720"/>
        <w:jc w:val="both"/>
        <w:rPr>
          <w:sz w:val="28"/>
          <w:szCs w:val="28"/>
        </w:rPr>
      </w:pPr>
      <w:r>
        <w:rPr>
          <w:sz w:val="28"/>
          <w:szCs w:val="28"/>
        </w:rPr>
        <w:t>"</w:t>
      </w:r>
      <w:r w:rsidR="002E2F3F" w:rsidRPr="001C174C">
        <w:rPr>
          <w:sz w:val="28"/>
          <w:szCs w:val="28"/>
        </w:rPr>
        <w:t>4.</w:t>
      </w:r>
      <w:r w:rsidR="002E2F3F">
        <w:rPr>
          <w:sz w:val="28"/>
          <w:szCs w:val="28"/>
        </w:rPr>
        <w:t> </w:t>
      </w:r>
      <w:r w:rsidR="002E2F3F" w:rsidRPr="001C174C">
        <w:rPr>
          <w:sz w:val="28"/>
          <w:szCs w:val="28"/>
        </w:rPr>
        <w:t>Pasākuma ietvaros ir sasniedzami šādi atbalsta mērķa uzraudzības rādītāji:</w:t>
      </w:r>
    </w:p>
    <w:p w14:paraId="4A1E9A19" w14:textId="77777777" w:rsidR="002E2F3F" w:rsidRDefault="002E2F3F" w:rsidP="00FA03BB">
      <w:pPr>
        <w:ind w:firstLine="709"/>
        <w:jc w:val="both"/>
        <w:rPr>
          <w:sz w:val="28"/>
          <w:szCs w:val="28"/>
        </w:rPr>
      </w:pPr>
      <w:r w:rsidRPr="001C174C">
        <w:rPr>
          <w:sz w:val="28"/>
          <w:szCs w:val="28"/>
        </w:rPr>
        <w:t>4.1.</w:t>
      </w:r>
      <w:r>
        <w:rPr>
          <w:sz w:val="28"/>
          <w:szCs w:val="28"/>
        </w:rPr>
        <w:t> </w:t>
      </w:r>
      <w:r w:rsidRPr="009773DE">
        <w:rPr>
          <w:sz w:val="28"/>
          <w:szCs w:val="28"/>
        </w:rPr>
        <w:t>līdz 2018. gada 31. decembrim</w:t>
      </w:r>
      <w:r>
        <w:rPr>
          <w:sz w:val="28"/>
          <w:szCs w:val="28"/>
        </w:rPr>
        <w:t>:</w:t>
      </w:r>
    </w:p>
    <w:p w14:paraId="130A811C" w14:textId="78BA9B73" w:rsidR="002E2F3F" w:rsidRDefault="002E2F3F" w:rsidP="00FA03BB">
      <w:pPr>
        <w:ind w:firstLine="709"/>
        <w:jc w:val="both"/>
        <w:rPr>
          <w:sz w:val="28"/>
          <w:szCs w:val="28"/>
        </w:rPr>
      </w:pPr>
      <w:r>
        <w:rPr>
          <w:sz w:val="28"/>
          <w:szCs w:val="28"/>
        </w:rPr>
        <w:t xml:space="preserve">4.1.1. </w:t>
      </w:r>
      <w:r w:rsidRPr="001C174C">
        <w:rPr>
          <w:sz w:val="28"/>
          <w:szCs w:val="28"/>
        </w:rPr>
        <w:t>iznākuma rādītājs –</w:t>
      </w:r>
      <w:r>
        <w:rPr>
          <w:sz w:val="28"/>
          <w:szCs w:val="28"/>
        </w:rPr>
        <w:t xml:space="preserve"> </w:t>
      </w:r>
      <w:r w:rsidRPr="001C174C">
        <w:rPr>
          <w:sz w:val="28"/>
          <w:szCs w:val="28"/>
        </w:rPr>
        <w:t>pasākumā iesaistīti</w:t>
      </w:r>
      <w:r>
        <w:rPr>
          <w:sz w:val="28"/>
          <w:szCs w:val="28"/>
        </w:rPr>
        <w:t>e</w:t>
      </w:r>
      <w:r w:rsidRPr="001C174C">
        <w:rPr>
          <w:sz w:val="28"/>
          <w:szCs w:val="28"/>
        </w:rPr>
        <w:t xml:space="preserve"> bezdarbniek</w:t>
      </w:r>
      <w:r>
        <w:rPr>
          <w:sz w:val="28"/>
          <w:szCs w:val="28"/>
        </w:rPr>
        <w:t>i,</w:t>
      </w:r>
      <w:r w:rsidRPr="001C174C">
        <w:rPr>
          <w:sz w:val="28"/>
          <w:szCs w:val="28"/>
        </w:rPr>
        <w:t xml:space="preserve"> tostarp ilgstošie bezdarbnieki</w:t>
      </w:r>
      <w:r w:rsidR="009A7A83">
        <w:rPr>
          <w:sz w:val="28"/>
          <w:szCs w:val="28"/>
        </w:rPr>
        <w:t>,</w:t>
      </w:r>
      <w:r>
        <w:rPr>
          <w:sz w:val="28"/>
          <w:szCs w:val="28"/>
        </w:rPr>
        <w:t xml:space="preserve"> </w:t>
      </w:r>
      <w:r w:rsidRPr="001C174C">
        <w:rPr>
          <w:sz w:val="28"/>
          <w:szCs w:val="28"/>
        </w:rPr>
        <w:t>–</w:t>
      </w:r>
      <w:r>
        <w:rPr>
          <w:sz w:val="28"/>
          <w:szCs w:val="28"/>
        </w:rPr>
        <w:t xml:space="preserve"> </w:t>
      </w:r>
      <w:r w:rsidRPr="001C174C">
        <w:rPr>
          <w:sz w:val="28"/>
          <w:szCs w:val="28"/>
        </w:rPr>
        <w:t>10</w:t>
      </w:r>
      <w:r>
        <w:rPr>
          <w:sz w:val="28"/>
          <w:szCs w:val="28"/>
        </w:rPr>
        <w:t> </w:t>
      </w:r>
      <w:r w:rsidRPr="001C174C">
        <w:rPr>
          <w:sz w:val="28"/>
          <w:szCs w:val="28"/>
        </w:rPr>
        <w:t>110;</w:t>
      </w:r>
    </w:p>
    <w:p w14:paraId="1507C25A" w14:textId="77777777" w:rsidR="002E2F3F" w:rsidRPr="001C174C" w:rsidRDefault="002E2F3F" w:rsidP="00FA03BB">
      <w:pPr>
        <w:ind w:firstLine="709"/>
        <w:jc w:val="both"/>
        <w:rPr>
          <w:sz w:val="28"/>
          <w:szCs w:val="28"/>
        </w:rPr>
      </w:pPr>
      <w:r>
        <w:rPr>
          <w:sz w:val="28"/>
          <w:szCs w:val="28"/>
        </w:rPr>
        <w:t xml:space="preserve">4.1.2. finanšu rādītājs </w:t>
      </w:r>
      <w:r w:rsidRPr="009F6009">
        <w:rPr>
          <w:sz w:val="28"/>
          <w:szCs w:val="28"/>
        </w:rPr>
        <w:t>–</w:t>
      </w:r>
      <w:r>
        <w:rPr>
          <w:sz w:val="28"/>
          <w:szCs w:val="28"/>
        </w:rPr>
        <w:t xml:space="preserve"> sertificēti izdevumi </w:t>
      </w:r>
      <w:r w:rsidRPr="004E501D">
        <w:rPr>
          <w:sz w:val="28"/>
          <w:szCs w:val="28"/>
        </w:rPr>
        <w:t>13 972</w:t>
      </w:r>
      <w:r>
        <w:rPr>
          <w:sz w:val="28"/>
          <w:szCs w:val="28"/>
        </w:rPr>
        <w:t> </w:t>
      </w:r>
      <w:r w:rsidRPr="004E501D">
        <w:rPr>
          <w:sz w:val="28"/>
          <w:szCs w:val="28"/>
        </w:rPr>
        <w:t>513</w:t>
      </w:r>
      <w:r>
        <w:rPr>
          <w:i/>
          <w:sz w:val="28"/>
          <w:szCs w:val="28"/>
        </w:rPr>
        <w:t> </w:t>
      </w:r>
      <w:r w:rsidRPr="00C45901">
        <w:rPr>
          <w:i/>
          <w:sz w:val="28"/>
          <w:szCs w:val="28"/>
        </w:rPr>
        <w:t>euro</w:t>
      </w:r>
      <w:r>
        <w:rPr>
          <w:i/>
          <w:sz w:val="28"/>
          <w:szCs w:val="28"/>
        </w:rPr>
        <w:t xml:space="preserve"> </w:t>
      </w:r>
      <w:r w:rsidRPr="00C77DB5">
        <w:rPr>
          <w:sz w:val="28"/>
          <w:szCs w:val="28"/>
        </w:rPr>
        <w:t>apmērā</w:t>
      </w:r>
      <w:r>
        <w:rPr>
          <w:sz w:val="28"/>
          <w:szCs w:val="28"/>
        </w:rPr>
        <w:t>;</w:t>
      </w:r>
    </w:p>
    <w:p w14:paraId="65B7AC7E" w14:textId="77777777" w:rsidR="002E2F3F" w:rsidRDefault="002E2F3F" w:rsidP="00FA03BB">
      <w:pPr>
        <w:ind w:firstLine="709"/>
        <w:jc w:val="both"/>
        <w:rPr>
          <w:sz w:val="28"/>
          <w:szCs w:val="28"/>
        </w:rPr>
      </w:pPr>
      <w:r w:rsidRPr="001C174C">
        <w:rPr>
          <w:sz w:val="28"/>
          <w:szCs w:val="28"/>
        </w:rPr>
        <w:t>4.2.</w:t>
      </w:r>
      <w:r>
        <w:rPr>
          <w:sz w:val="28"/>
          <w:szCs w:val="28"/>
        </w:rPr>
        <w:t> </w:t>
      </w:r>
      <w:r w:rsidRPr="001C174C">
        <w:rPr>
          <w:sz w:val="28"/>
          <w:szCs w:val="28"/>
        </w:rPr>
        <w:t xml:space="preserve"> līdz 2023. gada 31. decembrim:</w:t>
      </w:r>
    </w:p>
    <w:p w14:paraId="526147A5" w14:textId="3ED7D2B1" w:rsidR="002E2F3F" w:rsidRDefault="002E2F3F" w:rsidP="00FA03BB">
      <w:pPr>
        <w:ind w:firstLine="709"/>
        <w:jc w:val="both"/>
        <w:rPr>
          <w:sz w:val="28"/>
          <w:szCs w:val="28"/>
        </w:rPr>
      </w:pPr>
      <w:r>
        <w:rPr>
          <w:sz w:val="28"/>
          <w:szCs w:val="28"/>
        </w:rPr>
        <w:t xml:space="preserve">4.2.1. </w:t>
      </w:r>
      <w:r w:rsidRPr="00B322BA">
        <w:rPr>
          <w:color w:val="000000"/>
          <w:sz w:val="28"/>
          <w:szCs w:val="28"/>
        </w:rPr>
        <w:t>iznākuma rādītājs</w:t>
      </w:r>
      <w:r w:rsidRPr="00B322BA">
        <w:rPr>
          <w:sz w:val="28"/>
          <w:szCs w:val="28"/>
        </w:rPr>
        <w:t xml:space="preserve"> </w:t>
      </w:r>
      <w:r w:rsidRPr="00B322BA">
        <w:rPr>
          <w:color w:val="000000"/>
          <w:sz w:val="28"/>
          <w:szCs w:val="28"/>
        </w:rPr>
        <w:t>–</w:t>
      </w:r>
      <w:r w:rsidRPr="00ED0CED">
        <w:rPr>
          <w:sz w:val="28"/>
          <w:szCs w:val="28"/>
        </w:rPr>
        <w:t xml:space="preserve"> </w:t>
      </w:r>
      <w:r w:rsidRPr="001C174C">
        <w:rPr>
          <w:sz w:val="28"/>
          <w:szCs w:val="28"/>
        </w:rPr>
        <w:t>pasākumā iesaistīti</w:t>
      </w:r>
      <w:r>
        <w:rPr>
          <w:sz w:val="28"/>
          <w:szCs w:val="28"/>
        </w:rPr>
        <w:t>e</w:t>
      </w:r>
      <w:r w:rsidRPr="001C174C">
        <w:rPr>
          <w:sz w:val="28"/>
          <w:szCs w:val="28"/>
        </w:rPr>
        <w:t xml:space="preserve"> bezdarbniek</w:t>
      </w:r>
      <w:r>
        <w:rPr>
          <w:sz w:val="28"/>
          <w:szCs w:val="28"/>
        </w:rPr>
        <w:t>i,</w:t>
      </w:r>
      <w:r w:rsidRPr="001C174C">
        <w:rPr>
          <w:sz w:val="28"/>
          <w:szCs w:val="28"/>
        </w:rPr>
        <w:t xml:space="preserve"> tostarp ilgstošie bezdarbnieki</w:t>
      </w:r>
      <w:r w:rsidR="009A7A83">
        <w:rPr>
          <w:sz w:val="28"/>
          <w:szCs w:val="28"/>
        </w:rPr>
        <w:t>,</w:t>
      </w:r>
      <w:r>
        <w:rPr>
          <w:sz w:val="28"/>
          <w:szCs w:val="28"/>
        </w:rPr>
        <w:t xml:space="preserve"> </w:t>
      </w:r>
      <w:r w:rsidRPr="00B322BA">
        <w:rPr>
          <w:color w:val="000000"/>
          <w:sz w:val="28"/>
          <w:szCs w:val="28"/>
        </w:rPr>
        <w:t>–</w:t>
      </w:r>
      <w:r>
        <w:rPr>
          <w:color w:val="000000"/>
          <w:sz w:val="28"/>
          <w:szCs w:val="28"/>
        </w:rPr>
        <w:t xml:space="preserve"> 20 000;</w:t>
      </w:r>
    </w:p>
    <w:p w14:paraId="79067807" w14:textId="65AAE35D" w:rsidR="002E2F3F" w:rsidRDefault="002E2F3F" w:rsidP="00FA03BB">
      <w:pPr>
        <w:ind w:firstLine="709"/>
        <w:jc w:val="both"/>
        <w:rPr>
          <w:sz w:val="28"/>
          <w:szCs w:val="28"/>
        </w:rPr>
      </w:pPr>
      <w:r>
        <w:rPr>
          <w:sz w:val="28"/>
          <w:szCs w:val="28"/>
        </w:rPr>
        <w:t>4.2.2. </w:t>
      </w:r>
      <w:r w:rsidRPr="0078134A">
        <w:rPr>
          <w:sz w:val="28"/>
          <w:szCs w:val="28"/>
        </w:rPr>
        <w:t xml:space="preserve">rezultāta rādītājs – </w:t>
      </w:r>
      <w:r w:rsidRPr="008F5F12">
        <w:rPr>
          <w:sz w:val="28"/>
          <w:szCs w:val="28"/>
        </w:rPr>
        <w:t xml:space="preserve">nodarbinātībā vai pašnodarbinātībā iesaistītie dalībnieki pēc aiziešanas (pēc pasākuma pabeigšanas) </w:t>
      </w:r>
      <w:r w:rsidRPr="00340BE5">
        <w:rPr>
          <w:sz w:val="28"/>
          <w:szCs w:val="28"/>
        </w:rPr>
        <w:t>– 1242;</w:t>
      </w:r>
    </w:p>
    <w:p w14:paraId="66425A89" w14:textId="482B43C7" w:rsidR="002E2F3F" w:rsidRDefault="002E2F3F" w:rsidP="00FA03BB">
      <w:pPr>
        <w:ind w:firstLine="709"/>
        <w:jc w:val="both"/>
        <w:rPr>
          <w:sz w:val="28"/>
          <w:szCs w:val="28"/>
        </w:rPr>
      </w:pPr>
      <w:r>
        <w:rPr>
          <w:sz w:val="28"/>
          <w:szCs w:val="28"/>
        </w:rPr>
        <w:t>4.2.3. </w:t>
      </w:r>
      <w:r w:rsidRPr="0078134A">
        <w:rPr>
          <w:sz w:val="28"/>
          <w:szCs w:val="28"/>
        </w:rPr>
        <w:t xml:space="preserve">rezultāta rādītājs – </w:t>
      </w:r>
      <w:r>
        <w:rPr>
          <w:sz w:val="28"/>
          <w:szCs w:val="28"/>
        </w:rPr>
        <w:t>pasākuma dalībnieki izgl</w:t>
      </w:r>
      <w:r w:rsidRPr="0044027D">
        <w:rPr>
          <w:sz w:val="28"/>
          <w:szCs w:val="28"/>
        </w:rPr>
        <w:t>ītībā/</w:t>
      </w:r>
      <w:r>
        <w:rPr>
          <w:sz w:val="28"/>
          <w:szCs w:val="28"/>
        </w:rPr>
        <w:t xml:space="preserve">apmācībā, kvalifikācijas ieguvē vai ir </w:t>
      </w:r>
      <w:r w:rsidRPr="0044027D">
        <w:rPr>
          <w:sz w:val="28"/>
          <w:szCs w:val="28"/>
        </w:rPr>
        <w:t>nodarbināt</w:t>
      </w:r>
      <w:r>
        <w:rPr>
          <w:sz w:val="28"/>
          <w:szCs w:val="28"/>
        </w:rPr>
        <w:t>i</w:t>
      </w:r>
      <w:r w:rsidRPr="0044027D">
        <w:rPr>
          <w:sz w:val="28"/>
          <w:szCs w:val="28"/>
        </w:rPr>
        <w:t>, tostarp</w:t>
      </w:r>
      <w:r>
        <w:rPr>
          <w:sz w:val="28"/>
          <w:szCs w:val="28"/>
        </w:rPr>
        <w:t xml:space="preserve"> pašnodarbināti</w:t>
      </w:r>
      <w:r w:rsidRPr="0044027D">
        <w:rPr>
          <w:sz w:val="28"/>
          <w:szCs w:val="28"/>
        </w:rPr>
        <w:t xml:space="preserve"> </w:t>
      </w:r>
      <w:r>
        <w:rPr>
          <w:sz w:val="28"/>
          <w:szCs w:val="28"/>
        </w:rPr>
        <w:t>sešu</w:t>
      </w:r>
      <w:r w:rsidRPr="0044027D">
        <w:rPr>
          <w:sz w:val="28"/>
          <w:szCs w:val="28"/>
        </w:rPr>
        <w:t xml:space="preserve"> mēnešu laikā pēc dalības pasākumā</w:t>
      </w:r>
      <w:r>
        <w:rPr>
          <w:sz w:val="28"/>
          <w:szCs w:val="28"/>
        </w:rPr>
        <w:t>, </w:t>
      </w:r>
      <w:r w:rsidRPr="00344FF1">
        <w:rPr>
          <w:sz w:val="28"/>
          <w:szCs w:val="28"/>
        </w:rPr>
        <w:t>–</w:t>
      </w:r>
      <w:r w:rsidR="00D07CCA">
        <w:rPr>
          <w:sz w:val="28"/>
          <w:szCs w:val="28"/>
        </w:rPr>
        <w:t xml:space="preserve"> 4</w:t>
      </w:r>
      <w:r>
        <w:rPr>
          <w:sz w:val="28"/>
          <w:szCs w:val="28"/>
        </w:rPr>
        <w:t>246.</w:t>
      </w:r>
      <w:r w:rsidR="0084083A">
        <w:rPr>
          <w:sz w:val="28"/>
          <w:szCs w:val="28"/>
        </w:rPr>
        <w:t>"</w:t>
      </w:r>
      <w:r w:rsidR="00FA03BB">
        <w:rPr>
          <w:sz w:val="28"/>
          <w:szCs w:val="28"/>
        </w:rPr>
        <w:t>;</w:t>
      </w:r>
    </w:p>
    <w:p w14:paraId="554E9532" w14:textId="77777777" w:rsidR="002E2F3F" w:rsidRDefault="002E2F3F" w:rsidP="00FA03BB">
      <w:pPr>
        <w:ind w:firstLine="709"/>
        <w:jc w:val="both"/>
        <w:rPr>
          <w:sz w:val="28"/>
          <w:szCs w:val="28"/>
        </w:rPr>
      </w:pPr>
    </w:p>
    <w:p w14:paraId="23EC623B" w14:textId="52197A6F" w:rsidR="002E2F3F" w:rsidRDefault="004A6B41" w:rsidP="00FA03BB">
      <w:pPr>
        <w:ind w:firstLine="709"/>
        <w:jc w:val="both"/>
        <w:rPr>
          <w:sz w:val="28"/>
          <w:szCs w:val="28"/>
        </w:rPr>
      </w:pPr>
      <w:r>
        <w:rPr>
          <w:sz w:val="28"/>
          <w:szCs w:val="28"/>
        </w:rPr>
        <w:t>1.</w:t>
      </w:r>
      <w:r w:rsidR="00FA03BB">
        <w:rPr>
          <w:sz w:val="28"/>
          <w:szCs w:val="28"/>
        </w:rPr>
        <w:t>2. s</w:t>
      </w:r>
      <w:r w:rsidR="002E2F3F">
        <w:rPr>
          <w:sz w:val="28"/>
          <w:szCs w:val="28"/>
        </w:rPr>
        <w:t>vītrot 6. punktā</w:t>
      </w:r>
      <w:r w:rsidR="00F63343">
        <w:rPr>
          <w:sz w:val="28"/>
          <w:szCs w:val="28"/>
        </w:rPr>
        <w:t xml:space="preserve"> vārdus </w:t>
      </w:r>
      <w:r w:rsidR="0084083A">
        <w:rPr>
          <w:sz w:val="28"/>
          <w:szCs w:val="28"/>
        </w:rPr>
        <w:t>"</w:t>
      </w:r>
      <w:r w:rsidR="002E2F3F" w:rsidRPr="002E2F3F">
        <w:rPr>
          <w:sz w:val="28"/>
          <w:szCs w:val="28"/>
        </w:rPr>
        <w:t>(turpmāk – atbildīgā iestāde)</w:t>
      </w:r>
      <w:r w:rsidR="0084083A">
        <w:rPr>
          <w:sz w:val="28"/>
          <w:szCs w:val="28"/>
        </w:rPr>
        <w:t>"</w:t>
      </w:r>
      <w:r w:rsidR="00FA03BB">
        <w:rPr>
          <w:sz w:val="28"/>
          <w:szCs w:val="28"/>
        </w:rPr>
        <w:t>;</w:t>
      </w:r>
    </w:p>
    <w:p w14:paraId="3A2ADA31" w14:textId="45616044" w:rsidR="00F42764" w:rsidRDefault="004A6B41" w:rsidP="00FA03BB">
      <w:pPr>
        <w:ind w:firstLine="709"/>
        <w:jc w:val="both"/>
        <w:rPr>
          <w:sz w:val="28"/>
          <w:szCs w:val="28"/>
        </w:rPr>
      </w:pPr>
      <w:r>
        <w:rPr>
          <w:sz w:val="28"/>
          <w:szCs w:val="28"/>
        </w:rPr>
        <w:lastRenderedPageBreak/>
        <w:t>1.</w:t>
      </w:r>
      <w:r w:rsidR="00FA03BB">
        <w:rPr>
          <w:sz w:val="28"/>
          <w:szCs w:val="28"/>
        </w:rPr>
        <w:t>3. i</w:t>
      </w:r>
      <w:r w:rsidR="00F42764">
        <w:rPr>
          <w:sz w:val="28"/>
          <w:szCs w:val="28"/>
        </w:rPr>
        <w:t>zteikt 16.4. apakšpunktu šādā redakcijā:</w:t>
      </w:r>
    </w:p>
    <w:p w14:paraId="43B6F28F" w14:textId="77777777" w:rsidR="00FA03BB" w:rsidRDefault="00FA03BB" w:rsidP="00FA03BB">
      <w:pPr>
        <w:ind w:firstLine="709"/>
        <w:jc w:val="both"/>
        <w:rPr>
          <w:sz w:val="28"/>
          <w:szCs w:val="28"/>
        </w:rPr>
      </w:pPr>
    </w:p>
    <w:p w14:paraId="47DCEF08" w14:textId="57BE954F" w:rsidR="00F42764" w:rsidRDefault="0084083A" w:rsidP="00FA03BB">
      <w:pPr>
        <w:ind w:firstLine="709"/>
        <w:jc w:val="both"/>
        <w:rPr>
          <w:sz w:val="28"/>
          <w:szCs w:val="28"/>
        </w:rPr>
      </w:pPr>
      <w:r>
        <w:rPr>
          <w:sz w:val="28"/>
          <w:szCs w:val="28"/>
        </w:rPr>
        <w:t>"</w:t>
      </w:r>
      <w:r w:rsidR="00F42764" w:rsidRPr="00576FF6">
        <w:rPr>
          <w:sz w:val="28"/>
          <w:szCs w:val="28"/>
        </w:rPr>
        <w:t>1</w:t>
      </w:r>
      <w:r w:rsidR="00F42764">
        <w:rPr>
          <w:sz w:val="28"/>
          <w:szCs w:val="28"/>
        </w:rPr>
        <w:t>6</w:t>
      </w:r>
      <w:r w:rsidR="00F42764" w:rsidRPr="00576FF6">
        <w:rPr>
          <w:sz w:val="28"/>
          <w:szCs w:val="28"/>
        </w:rPr>
        <w:t>.4.</w:t>
      </w:r>
      <w:r w:rsidR="00F42764">
        <w:rPr>
          <w:sz w:val="28"/>
          <w:szCs w:val="28"/>
        </w:rPr>
        <w:t> </w:t>
      </w:r>
      <w:r w:rsidR="00F42764" w:rsidRPr="00576FF6">
        <w:rPr>
          <w:sz w:val="28"/>
          <w:szCs w:val="28"/>
        </w:rPr>
        <w:t xml:space="preserve">motivācijas programma darba meklēšanai </w:t>
      </w:r>
      <w:r w:rsidR="00F42764" w:rsidRPr="00F25EE2">
        <w:rPr>
          <w:sz w:val="28"/>
          <w:szCs w:val="28"/>
        </w:rPr>
        <w:t xml:space="preserve">un </w:t>
      </w:r>
      <w:r w:rsidR="004A6B41">
        <w:rPr>
          <w:sz w:val="28"/>
          <w:szCs w:val="28"/>
        </w:rPr>
        <w:t xml:space="preserve">sociālā </w:t>
      </w:r>
      <w:r w:rsidR="00F42764" w:rsidRPr="00F25EE2">
        <w:rPr>
          <w:sz w:val="28"/>
          <w:szCs w:val="28"/>
        </w:rPr>
        <w:t>mentora pakalpojumi</w:t>
      </w:r>
      <w:r w:rsidR="00F42764">
        <w:rPr>
          <w:sz w:val="28"/>
          <w:szCs w:val="28"/>
        </w:rPr>
        <w:t xml:space="preserve"> </w:t>
      </w:r>
      <w:r w:rsidR="00F42764" w:rsidRPr="00576FF6">
        <w:rPr>
          <w:sz w:val="28"/>
          <w:szCs w:val="28"/>
        </w:rPr>
        <w:t xml:space="preserve">šo </w:t>
      </w:r>
      <w:r w:rsidR="00F42764" w:rsidRPr="00F42764">
        <w:rPr>
          <w:sz w:val="28"/>
          <w:szCs w:val="28"/>
        </w:rPr>
        <w:t>noteikumu 3.1., 3.2. un 3.3.</w:t>
      </w:r>
      <w:r w:rsidR="00F42764">
        <w:rPr>
          <w:sz w:val="28"/>
          <w:szCs w:val="28"/>
        </w:rPr>
        <w:t> a</w:t>
      </w:r>
      <w:r w:rsidR="00F42764" w:rsidRPr="00576FF6">
        <w:rPr>
          <w:sz w:val="28"/>
          <w:szCs w:val="28"/>
        </w:rPr>
        <w:t>pakšpunktā minētajiem bezdarbniekiem;</w:t>
      </w:r>
      <w:r>
        <w:rPr>
          <w:sz w:val="28"/>
          <w:szCs w:val="28"/>
        </w:rPr>
        <w:t>"</w:t>
      </w:r>
      <w:r w:rsidR="00FA03BB">
        <w:rPr>
          <w:sz w:val="28"/>
          <w:szCs w:val="28"/>
        </w:rPr>
        <w:t>;</w:t>
      </w:r>
    </w:p>
    <w:p w14:paraId="76CF8D8F" w14:textId="77777777" w:rsidR="004F36A1" w:rsidRDefault="004F36A1" w:rsidP="00FA03BB">
      <w:pPr>
        <w:ind w:firstLine="709"/>
        <w:jc w:val="both"/>
        <w:rPr>
          <w:sz w:val="28"/>
          <w:szCs w:val="28"/>
        </w:rPr>
      </w:pPr>
    </w:p>
    <w:p w14:paraId="1376A68E" w14:textId="5A2922AD" w:rsidR="004F36A1" w:rsidRDefault="004A6B41" w:rsidP="00FA03BB">
      <w:pPr>
        <w:ind w:firstLine="709"/>
        <w:jc w:val="both"/>
        <w:rPr>
          <w:sz w:val="28"/>
          <w:szCs w:val="28"/>
        </w:rPr>
      </w:pPr>
      <w:r>
        <w:rPr>
          <w:sz w:val="28"/>
          <w:szCs w:val="28"/>
        </w:rPr>
        <w:t>1.</w:t>
      </w:r>
      <w:r w:rsidR="00FA03BB">
        <w:rPr>
          <w:sz w:val="28"/>
          <w:szCs w:val="28"/>
        </w:rPr>
        <w:t>4. i</w:t>
      </w:r>
      <w:r w:rsidR="004F36A1">
        <w:rPr>
          <w:sz w:val="28"/>
          <w:szCs w:val="28"/>
        </w:rPr>
        <w:t>zteikt 16.9. apakšpunktu šādā redakcijā:</w:t>
      </w:r>
    </w:p>
    <w:p w14:paraId="77243058" w14:textId="77777777" w:rsidR="00FA03BB" w:rsidRDefault="00FA03BB" w:rsidP="00FA03BB">
      <w:pPr>
        <w:ind w:firstLine="709"/>
        <w:jc w:val="both"/>
        <w:rPr>
          <w:sz w:val="28"/>
          <w:szCs w:val="28"/>
        </w:rPr>
      </w:pPr>
    </w:p>
    <w:p w14:paraId="7CC9A23B" w14:textId="68209A48" w:rsidR="004F36A1" w:rsidRDefault="0084083A" w:rsidP="00FA03BB">
      <w:pPr>
        <w:ind w:firstLine="709"/>
        <w:jc w:val="both"/>
        <w:rPr>
          <w:sz w:val="28"/>
          <w:szCs w:val="28"/>
        </w:rPr>
      </w:pPr>
      <w:r>
        <w:rPr>
          <w:sz w:val="28"/>
          <w:szCs w:val="28"/>
        </w:rPr>
        <w:t>"</w:t>
      </w:r>
      <w:r w:rsidR="004F36A1" w:rsidRPr="00576FF6">
        <w:rPr>
          <w:sz w:val="28"/>
          <w:szCs w:val="28"/>
        </w:rPr>
        <w:t>1</w:t>
      </w:r>
      <w:r w:rsidR="004F36A1">
        <w:rPr>
          <w:sz w:val="28"/>
          <w:szCs w:val="28"/>
        </w:rPr>
        <w:t>6</w:t>
      </w:r>
      <w:r w:rsidR="004F36A1" w:rsidRPr="00576FF6">
        <w:rPr>
          <w:sz w:val="28"/>
          <w:szCs w:val="28"/>
        </w:rPr>
        <w:t>.9.</w:t>
      </w:r>
      <w:r w:rsidR="004F36A1">
        <w:rPr>
          <w:sz w:val="28"/>
          <w:szCs w:val="28"/>
        </w:rPr>
        <w:t> </w:t>
      </w:r>
      <w:r w:rsidR="004F36A1" w:rsidRPr="00576FF6">
        <w:rPr>
          <w:sz w:val="28"/>
          <w:szCs w:val="28"/>
        </w:rPr>
        <w:t>projekta vadība un</w:t>
      </w:r>
      <w:r w:rsidR="004F36A1">
        <w:rPr>
          <w:sz w:val="28"/>
          <w:szCs w:val="28"/>
        </w:rPr>
        <w:t xml:space="preserve"> tā</w:t>
      </w:r>
      <w:r w:rsidR="004F36A1" w:rsidRPr="00576FF6">
        <w:rPr>
          <w:sz w:val="28"/>
          <w:szCs w:val="28"/>
        </w:rPr>
        <w:t xml:space="preserve"> īstenošanas nodrošināšana.</w:t>
      </w:r>
      <w:r>
        <w:rPr>
          <w:sz w:val="28"/>
          <w:szCs w:val="28"/>
        </w:rPr>
        <w:t>"</w:t>
      </w:r>
      <w:r w:rsidR="00FA03BB">
        <w:rPr>
          <w:sz w:val="28"/>
          <w:szCs w:val="28"/>
        </w:rPr>
        <w:t>;</w:t>
      </w:r>
    </w:p>
    <w:p w14:paraId="65A083AF" w14:textId="77777777" w:rsidR="004F36A1" w:rsidRDefault="004F36A1" w:rsidP="00FA03BB">
      <w:pPr>
        <w:ind w:firstLine="709"/>
        <w:jc w:val="both"/>
        <w:rPr>
          <w:sz w:val="28"/>
          <w:szCs w:val="28"/>
        </w:rPr>
      </w:pPr>
    </w:p>
    <w:p w14:paraId="25888A0D" w14:textId="26F3A4B9" w:rsidR="00222FEE" w:rsidRDefault="004A6B41" w:rsidP="00FA03BB">
      <w:pPr>
        <w:ind w:firstLine="709"/>
        <w:jc w:val="both"/>
        <w:rPr>
          <w:sz w:val="28"/>
          <w:szCs w:val="28"/>
        </w:rPr>
      </w:pPr>
      <w:r>
        <w:rPr>
          <w:sz w:val="28"/>
          <w:szCs w:val="28"/>
        </w:rPr>
        <w:t>1.</w:t>
      </w:r>
      <w:r w:rsidR="004F36A1">
        <w:rPr>
          <w:sz w:val="28"/>
          <w:szCs w:val="28"/>
        </w:rPr>
        <w:t xml:space="preserve">5. </w:t>
      </w:r>
      <w:r w:rsidR="009A7A83">
        <w:rPr>
          <w:sz w:val="28"/>
          <w:szCs w:val="28"/>
        </w:rPr>
        <w:t>i</w:t>
      </w:r>
      <w:r w:rsidR="00222FEE">
        <w:rPr>
          <w:sz w:val="28"/>
          <w:szCs w:val="28"/>
        </w:rPr>
        <w:t>zteikt 18.2. un 18.3.</w:t>
      </w:r>
      <w:r w:rsidR="00310DEE">
        <w:rPr>
          <w:sz w:val="28"/>
          <w:szCs w:val="28"/>
        </w:rPr>
        <w:t xml:space="preserve"> </w:t>
      </w:r>
      <w:r w:rsidR="00222FEE">
        <w:rPr>
          <w:sz w:val="28"/>
          <w:szCs w:val="28"/>
        </w:rPr>
        <w:t>apakšpunktu šādā redakcijā:</w:t>
      </w:r>
    </w:p>
    <w:p w14:paraId="45CBB949" w14:textId="77777777" w:rsidR="00FA03BB" w:rsidRDefault="00FA03BB" w:rsidP="00FA03BB">
      <w:pPr>
        <w:ind w:firstLine="709"/>
        <w:jc w:val="both"/>
        <w:rPr>
          <w:sz w:val="28"/>
          <w:szCs w:val="28"/>
        </w:rPr>
      </w:pPr>
    </w:p>
    <w:p w14:paraId="1730F311" w14:textId="667DE4CE" w:rsidR="00222FEE" w:rsidRPr="00222FEE" w:rsidRDefault="0084083A" w:rsidP="00FA03BB">
      <w:pPr>
        <w:ind w:firstLine="709"/>
        <w:jc w:val="both"/>
        <w:rPr>
          <w:sz w:val="28"/>
          <w:szCs w:val="28"/>
        </w:rPr>
      </w:pPr>
      <w:r>
        <w:rPr>
          <w:sz w:val="28"/>
          <w:szCs w:val="28"/>
        </w:rPr>
        <w:t>"</w:t>
      </w:r>
      <w:r w:rsidR="00222FEE" w:rsidRPr="00340BE5">
        <w:rPr>
          <w:bCs/>
          <w:sz w:val="28"/>
          <w:szCs w:val="28"/>
        </w:rPr>
        <w:t>18.2.</w:t>
      </w:r>
      <w:r w:rsidR="00222FEE">
        <w:rPr>
          <w:bCs/>
          <w:sz w:val="28"/>
          <w:szCs w:val="28"/>
        </w:rPr>
        <w:t> </w:t>
      </w:r>
      <w:r w:rsidR="00222FEE" w:rsidRPr="00340BE5">
        <w:rPr>
          <w:bCs/>
          <w:sz w:val="28"/>
          <w:szCs w:val="28"/>
        </w:rPr>
        <w:t xml:space="preserve">mērķa grupas nodrošinājuma izmaksas – stipendija šo noteikumu </w:t>
      </w:r>
      <w:r w:rsidR="00222FEE" w:rsidRPr="00222FEE">
        <w:rPr>
          <w:bCs/>
          <w:sz w:val="28"/>
          <w:szCs w:val="28"/>
        </w:rPr>
        <w:t>3.1., 3.2. un 3.3. apakšpunktā minētajiem bezdarbniekiem, iesaistoties šo noteikumu 16.4. apakšpunktā minētajā motivācijas programmā</w:t>
      </w:r>
      <w:r w:rsidR="00222FEE" w:rsidRPr="00340BE5">
        <w:rPr>
          <w:bCs/>
          <w:sz w:val="28"/>
          <w:szCs w:val="28"/>
        </w:rPr>
        <w:t>, ko aprēķina pēc akadēmiskās stundas likmes – 0,94</w:t>
      </w:r>
      <w:r w:rsidR="00222FEE">
        <w:rPr>
          <w:bCs/>
          <w:sz w:val="28"/>
          <w:szCs w:val="28"/>
        </w:rPr>
        <w:t> </w:t>
      </w:r>
      <w:r w:rsidR="00222FEE" w:rsidRPr="00340BE5">
        <w:rPr>
          <w:bCs/>
          <w:i/>
          <w:sz w:val="28"/>
          <w:szCs w:val="28"/>
        </w:rPr>
        <w:t>euro</w:t>
      </w:r>
      <w:r w:rsidR="00222FEE" w:rsidRPr="00340BE5">
        <w:rPr>
          <w:bCs/>
          <w:sz w:val="28"/>
          <w:szCs w:val="28"/>
        </w:rPr>
        <w:t xml:space="preserve"> –</w:t>
      </w:r>
      <w:r w:rsidR="00222FEE">
        <w:rPr>
          <w:bCs/>
          <w:sz w:val="28"/>
          <w:szCs w:val="28"/>
        </w:rPr>
        <w:t xml:space="preserve"> </w:t>
      </w:r>
      <w:r w:rsidR="00222FEE" w:rsidRPr="00340BE5">
        <w:rPr>
          <w:bCs/>
          <w:sz w:val="28"/>
          <w:szCs w:val="28"/>
        </w:rPr>
        <w:t>un izmaksā proporcionāli iesaistes laikam (akadēmiskajām stundām) attiecīgajā mēnesī, kopumā nepārsniedzot 150</w:t>
      </w:r>
      <w:r w:rsidR="00222FEE">
        <w:rPr>
          <w:bCs/>
          <w:sz w:val="28"/>
          <w:szCs w:val="28"/>
        </w:rPr>
        <w:t> </w:t>
      </w:r>
      <w:r w:rsidR="00222FEE" w:rsidRPr="00340BE5">
        <w:rPr>
          <w:bCs/>
          <w:i/>
          <w:sz w:val="28"/>
          <w:szCs w:val="28"/>
        </w:rPr>
        <w:t>euro</w:t>
      </w:r>
      <w:r w:rsidR="00222FEE" w:rsidRPr="00340BE5">
        <w:rPr>
          <w:bCs/>
          <w:sz w:val="28"/>
          <w:szCs w:val="28"/>
        </w:rPr>
        <w:t>;</w:t>
      </w:r>
    </w:p>
    <w:p w14:paraId="4BE99A95" w14:textId="77777777" w:rsidR="00222FEE" w:rsidRDefault="00222FEE" w:rsidP="00FA03BB">
      <w:pPr>
        <w:ind w:firstLine="709"/>
        <w:jc w:val="both"/>
        <w:rPr>
          <w:sz w:val="28"/>
          <w:szCs w:val="28"/>
        </w:rPr>
      </w:pPr>
      <w:r>
        <w:rPr>
          <w:bCs/>
          <w:sz w:val="28"/>
          <w:szCs w:val="28"/>
        </w:rPr>
        <w:t>18.3. pārējās</w:t>
      </w:r>
      <w:r w:rsidRPr="003E4E52">
        <w:rPr>
          <w:bCs/>
          <w:sz w:val="28"/>
          <w:szCs w:val="28"/>
        </w:rPr>
        <w:t xml:space="preserve"> projekta īstenošanas izmaksas</w:t>
      </w:r>
      <w:r w:rsidRPr="00DA583C">
        <w:rPr>
          <w:sz w:val="28"/>
          <w:szCs w:val="28"/>
        </w:rPr>
        <w:t>:</w:t>
      </w:r>
    </w:p>
    <w:p w14:paraId="5BDC23F0" w14:textId="3FC5760B" w:rsidR="00222FEE" w:rsidRPr="002703CE" w:rsidRDefault="00222FEE" w:rsidP="00FA03BB">
      <w:pPr>
        <w:ind w:firstLine="709"/>
        <w:jc w:val="both"/>
        <w:rPr>
          <w:bCs/>
          <w:sz w:val="28"/>
          <w:szCs w:val="28"/>
        </w:rPr>
      </w:pPr>
      <w:r w:rsidRPr="002703CE">
        <w:rPr>
          <w:bCs/>
          <w:sz w:val="28"/>
          <w:szCs w:val="28"/>
        </w:rPr>
        <w:t>18.3.1. pakalpojumu (uzņēmuma) līgumu izmaksas šo noteikumu 16.1., 16.2., 16.4., 16.5., 16.6.</w:t>
      </w:r>
      <w:r w:rsidR="00E25B3F" w:rsidRPr="002703CE">
        <w:rPr>
          <w:bCs/>
          <w:sz w:val="28"/>
          <w:szCs w:val="28"/>
        </w:rPr>
        <w:t xml:space="preserve"> un</w:t>
      </w:r>
      <w:r w:rsidRPr="002703CE">
        <w:rPr>
          <w:bCs/>
          <w:sz w:val="28"/>
          <w:szCs w:val="28"/>
        </w:rPr>
        <w:t xml:space="preserve"> 16.7. apakšpunktā minēto atbalstāmo darbību īstenošanai un šo noteikumu 16.8. apakšpunktā minētās atbalstāmās darbības īstenošanai, ja informācijas un publicitātes pasākumu īstenošanai ir nepieciešams piesaistīt pakalpojuma sniedzēju;</w:t>
      </w:r>
    </w:p>
    <w:p w14:paraId="275B97EA" w14:textId="77777777" w:rsidR="00222FEE" w:rsidRPr="00523E82" w:rsidRDefault="00222FEE" w:rsidP="00FA03BB">
      <w:pPr>
        <w:ind w:firstLine="709"/>
        <w:jc w:val="both"/>
        <w:rPr>
          <w:bCs/>
          <w:sz w:val="28"/>
          <w:szCs w:val="28"/>
        </w:rPr>
      </w:pPr>
      <w:r w:rsidRPr="001C174C">
        <w:rPr>
          <w:sz w:val="28"/>
          <w:szCs w:val="28"/>
        </w:rPr>
        <w:t>18.3.2.</w:t>
      </w:r>
      <w:r>
        <w:rPr>
          <w:sz w:val="28"/>
          <w:szCs w:val="28"/>
        </w:rPr>
        <w:t> </w:t>
      </w:r>
      <w:r w:rsidRPr="001C174C">
        <w:rPr>
          <w:sz w:val="28"/>
          <w:szCs w:val="28"/>
        </w:rPr>
        <w:t>transporta, ēdināšanas un uzturēšanās dienesta viesnīcā izdevumi šo noteikumu 3.3</w:t>
      </w:r>
      <w:r>
        <w:rPr>
          <w:sz w:val="28"/>
          <w:szCs w:val="28"/>
        </w:rPr>
        <w:t>. a</w:t>
      </w:r>
      <w:r w:rsidRPr="001C174C">
        <w:rPr>
          <w:sz w:val="28"/>
          <w:szCs w:val="28"/>
        </w:rPr>
        <w:t>pakšpunktā minētajai mērķa grupai šo noteikumu 16.3</w:t>
      </w:r>
      <w:r>
        <w:rPr>
          <w:sz w:val="28"/>
          <w:szCs w:val="28"/>
        </w:rPr>
        <w:t>. a</w:t>
      </w:r>
      <w:r w:rsidRPr="001C174C">
        <w:rPr>
          <w:sz w:val="28"/>
          <w:szCs w:val="28"/>
        </w:rPr>
        <w:t>pakšpunktā minētās atbalstāmās darbības īstenošanas laikā, piemērojot vienas vienības izmaksu metodi;</w:t>
      </w:r>
    </w:p>
    <w:p w14:paraId="7FDFAACB" w14:textId="77777777" w:rsidR="00222FEE" w:rsidRDefault="00222FEE" w:rsidP="00FA03BB">
      <w:pPr>
        <w:ind w:firstLine="709"/>
        <w:jc w:val="both"/>
        <w:rPr>
          <w:sz w:val="28"/>
          <w:szCs w:val="28"/>
        </w:rPr>
      </w:pPr>
      <w:r>
        <w:rPr>
          <w:bCs/>
          <w:sz w:val="28"/>
          <w:szCs w:val="28"/>
        </w:rPr>
        <w:t>18.3.3. </w:t>
      </w:r>
      <w:r w:rsidRPr="00030D68">
        <w:rPr>
          <w:bCs/>
          <w:sz w:val="28"/>
          <w:szCs w:val="28"/>
        </w:rPr>
        <w:t>bezdarbnieka (pacienta) nodeva – līdz 30</w:t>
      </w:r>
      <w:r>
        <w:rPr>
          <w:bCs/>
          <w:sz w:val="28"/>
          <w:szCs w:val="28"/>
        </w:rPr>
        <w:t> </w:t>
      </w:r>
      <w:r w:rsidRPr="00030D68">
        <w:rPr>
          <w:bCs/>
          <w:i/>
          <w:sz w:val="28"/>
          <w:szCs w:val="28"/>
        </w:rPr>
        <w:t>euro</w:t>
      </w:r>
      <w:r w:rsidRPr="00030D68">
        <w:rPr>
          <w:bCs/>
          <w:sz w:val="28"/>
          <w:szCs w:val="28"/>
        </w:rPr>
        <w:t xml:space="preserve"> par narkologa atzinuma saņemšanu šo noteikumu 3.5</w:t>
      </w:r>
      <w:r>
        <w:rPr>
          <w:bCs/>
          <w:sz w:val="28"/>
          <w:szCs w:val="28"/>
        </w:rPr>
        <w:t>. a</w:t>
      </w:r>
      <w:r w:rsidRPr="00030D68">
        <w:rPr>
          <w:bCs/>
          <w:sz w:val="28"/>
          <w:szCs w:val="28"/>
        </w:rPr>
        <w:t xml:space="preserve">pakšpunktā minētajiem bezdarbniekiem </w:t>
      </w:r>
      <w:r>
        <w:rPr>
          <w:bCs/>
          <w:sz w:val="28"/>
          <w:szCs w:val="28"/>
        </w:rPr>
        <w:t>šo noteikumu 16.5.3. apakšpunktā minētās atbalstāmās darbības ietvaros;</w:t>
      </w:r>
    </w:p>
    <w:p w14:paraId="42A83631" w14:textId="48E6A8DA" w:rsidR="00222FEE" w:rsidRPr="0047318D" w:rsidRDefault="00222FEE" w:rsidP="00FA03BB">
      <w:pPr>
        <w:ind w:firstLine="709"/>
        <w:jc w:val="both"/>
        <w:rPr>
          <w:sz w:val="28"/>
          <w:szCs w:val="28"/>
        </w:rPr>
      </w:pPr>
      <w:r w:rsidRPr="0047318D">
        <w:rPr>
          <w:bCs/>
          <w:sz w:val="28"/>
          <w:szCs w:val="28"/>
        </w:rPr>
        <w:t>1</w:t>
      </w:r>
      <w:r>
        <w:rPr>
          <w:bCs/>
          <w:sz w:val="28"/>
          <w:szCs w:val="28"/>
        </w:rPr>
        <w:t>8</w:t>
      </w:r>
      <w:r w:rsidRPr="0047318D">
        <w:rPr>
          <w:bCs/>
          <w:sz w:val="28"/>
          <w:szCs w:val="28"/>
        </w:rPr>
        <w:t>.3.</w:t>
      </w:r>
      <w:r>
        <w:rPr>
          <w:bCs/>
          <w:sz w:val="28"/>
          <w:szCs w:val="28"/>
        </w:rPr>
        <w:t>4</w:t>
      </w:r>
      <w:r w:rsidRPr="0047318D">
        <w:rPr>
          <w:sz w:val="28"/>
          <w:szCs w:val="28"/>
        </w:rPr>
        <w:t>.</w:t>
      </w:r>
      <w:r>
        <w:rPr>
          <w:sz w:val="28"/>
          <w:szCs w:val="28"/>
        </w:rPr>
        <w:t xml:space="preserve"> iekšzemes </w:t>
      </w:r>
      <w:r w:rsidRPr="0047318D">
        <w:rPr>
          <w:sz w:val="28"/>
          <w:szCs w:val="28"/>
        </w:rPr>
        <w:t xml:space="preserve">komandējumu </w:t>
      </w:r>
      <w:r>
        <w:rPr>
          <w:sz w:val="28"/>
          <w:szCs w:val="28"/>
        </w:rPr>
        <w:t>(darba</w:t>
      </w:r>
      <w:r w:rsidRPr="0047318D">
        <w:rPr>
          <w:sz w:val="28"/>
          <w:szCs w:val="28"/>
        </w:rPr>
        <w:t xml:space="preserve"> braucienu</w:t>
      </w:r>
      <w:r>
        <w:rPr>
          <w:sz w:val="28"/>
          <w:szCs w:val="28"/>
        </w:rPr>
        <w:t>)</w:t>
      </w:r>
      <w:r w:rsidR="004D4734">
        <w:rPr>
          <w:sz w:val="28"/>
          <w:szCs w:val="28"/>
        </w:rPr>
        <w:t xml:space="preserve"> izmaksas </w:t>
      </w:r>
      <w:r w:rsidRPr="0047318D">
        <w:rPr>
          <w:bCs/>
          <w:sz w:val="28"/>
          <w:szCs w:val="28"/>
        </w:rPr>
        <w:t xml:space="preserve">šo noteikumu </w:t>
      </w:r>
      <w:r>
        <w:rPr>
          <w:bCs/>
          <w:sz w:val="28"/>
          <w:szCs w:val="28"/>
        </w:rPr>
        <w:t>18.1</w:t>
      </w:r>
      <w:r w:rsidRPr="0047318D">
        <w:rPr>
          <w:bCs/>
          <w:sz w:val="28"/>
          <w:szCs w:val="28"/>
        </w:rPr>
        <w:t>.</w:t>
      </w:r>
      <w:r>
        <w:rPr>
          <w:bCs/>
          <w:sz w:val="28"/>
          <w:szCs w:val="28"/>
        </w:rPr>
        <w:t>1. a</w:t>
      </w:r>
      <w:r w:rsidRPr="0047318D">
        <w:rPr>
          <w:bCs/>
          <w:sz w:val="28"/>
          <w:szCs w:val="28"/>
        </w:rPr>
        <w:t xml:space="preserve">pakšpunktā </w:t>
      </w:r>
      <w:r w:rsidRPr="00631FC7">
        <w:rPr>
          <w:bCs/>
          <w:sz w:val="28"/>
          <w:szCs w:val="28"/>
        </w:rPr>
        <w:t>minētajam personālam</w:t>
      </w:r>
      <w:r w:rsidRPr="0047318D">
        <w:rPr>
          <w:sz w:val="28"/>
          <w:szCs w:val="28"/>
        </w:rPr>
        <w:t xml:space="preserve"> </w:t>
      </w:r>
      <w:r>
        <w:rPr>
          <w:sz w:val="28"/>
          <w:szCs w:val="28"/>
        </w:rPr>
        <w:t xml:space="preserve">šo noteikumu 16.1., 16.6., 16.7. un 16.9. apakšpunktā minēto atbalstāmo darbību īstenošanai </w:t>
      </w:r>
      <w:r w:rsidRPr="0047318D">
        <w:rPr>
          <w:bCs/>
          <w:sz w:val="28"/>
          <w:szCs w:val="28"/>
        </w:rPr>
        <w:t>atbilstoši normatīvajiem aktiem, kas nosaka kārtību, kādā atlīdzināmi ar komandējumiem saistītie izdevumi</w:t>
      </w:r>
      <w:r w:rsidRPr="0047318D">
        <w:rPr>
          <w:sz w:val="28"/>
          <w:szCs w:val="28"/>
        </w:rPr>
        <w:t>;</w:t>
      </w:r>
    </w:p>
    <w:p w14:paraId="4A33C6CC" w14:textId="77777777" w:rsidR="00222FEE" w:rsidRDefault="00222FEE" w:rsidP="00FA03BB">
      <w:pPr>
        <w:ind w:firstLine="709"/>
        <w:jc w:val="both"/>
        <w:rPr>
          <w:bCs/>
          <w:sz w:val="28"/>
          <w:szCs w:val="28"/>
        </w:rPr>
      </w:pPr>
      <w:r>
        <w:rPr>
          <w:sz w:val="28"/>
          <w:szCs w:val="28"/>
        </w:rPr>
        <w:t>18.3.5. </w:t>
      </w:r>
      <w:r w:rsidRPr="008604F5">
        <w:rPr>
          <w:bCs/>
          <w:sz w:val="28"/>
          <w:szCs w:val="28"/>
        </w:rPr>
        <w:t>transporta i</w:t>
      </w:r>
      <w:r>
        <w:rPr>
          <w:bCs/>
          <w:sz w:val="28"/>
          <w:szCs w:val="28"/>
        </w:rPr>
        <w:t xml:space="preserve">zmaksas </w:t>
      </w:r>
      <w:r w:rsidRPr="008604F5">
        <w:rPr>
          <w:bCs/>
          <w:sz w:val="28"/>
          <w:szCs w:val="28"/>
        </w:rPr>
        <w:t>(izmaksas par degvielu, transportlīdzekļa nomu, transporta pakalpojumu pirkšanu, sabiedriskā transporta izmantošanu)</w:t>
      </w:r>
      <w:r>
        <w:rPr>
          <w:bCs/>
          <w:sz w:val="28"/>
          <w:szCs w:val="28"/>
        </w:rPr>
        <w:t xml:space="preserve"> </w:t>
      </w:r>
      <w:r w:rsidRPr="00D00C52">
        <w:rPr>
          <w:bCs/>
          <w:sz w:val="28"/>
          <w:szCs w:val="28"/>
        </w:rPr>
        <w:t>šo noteikumu 1</w:t>
      </w:r>
      <w:r>
        <w:rPr>
          <w:bCs/>
          <w:sz w:val="28"/>
          <w:szCs w:val="28"/>
        </w:rPr>
        <w:t>8</w:t>
      </w:r>
      <w:r w:rsidRPr="00D00C52">
        <w:rPr>
          <w:bCs/>
          <w:sz w:val="28"/>
          <w:szCs w:val="28"/>
        </w:rPr>
        <w:t>.1.1</w:t>
      </w:r>
      <w:r>
        <w:rPr>
          <w:bCs/>
          <w:sz w:val="28"/>
          <w:szCs w:val="28"/>
        </w:rPr>
        <w:t>. a</w:t>
      </w:r>
      <w:r w:rsidRPr="00D00C52">
        <w:rPr>
          <w:bCs/>
          <w:sz w:val="28"/>
          <w:szCs w:val="28"/>
        </w:rPr>
        <w:t>pakšpunktā minētajam personālam</w:t>
      </w:r>
      <w:r w:rsidRPr="00F16095">
        <w:t xml:space="preserve"> </w:t>
      </w:r>
      <w:r w:rsidRPr="00F16095">
        <w:rPr>
          <w:bCs/>
          <w:sz w:val="28"/>
          <w:szCs w:val="28"/>
        </w:rPr>
        <w:t>šo noteikumu 16.1., 16.6., 16.7. un 16.9. apakšpunktā minēto atbalstāmo darbību īstenošanai</w:t>
      </w:r>
      <w:r>
        <w:rPr>
          <w:bCs/>
          <w:sz w:val="28"/>
          <w:szCs w:val="28"/>
        </w:rPr>
        <w:t>;</w:t>
      </w:r>
    </w:p>
    <w:p w14:paraId="519EA952" w14:textId="38386798" w:rsidR="00222FEE" w:rsidRDefault="00222FEE" w:rsidP="00FA03BB">
      <w:pPr>
        <w:ind w:firstLine="709"/>
        <w:jc w:val="both"/>
        <w:rPr>
          <w:sz w:val="28"/>
          <w:szCs w:val="28"/>
        </w:rPr>
      </w:pPr>
      <w:r>
        <w:rPr>
          <w:sz w:val="28"/>
          <w:szCs w:val="28"/>
        </w:rPr>
        <w:t>18.3.6. </w:t>
      </w:r>
      <w:r w:rsidRPr="005C52D2">
        <w:rPr>
          <w:sz w:val="28"/>
          <w:szCs w:val="28"/>
        </w:rPr>
        <w:t xml:space="preserve">obligāto veselības pārbaužu izmaksas un redzes korekcijas līdzekļu kompensācijas izmaksas </w:t>
      </w:r>
      <w:r>
        <w:rPr>
          <w:bCs/>
          <w:sz w:val="28"/>
          <w:szCs w:val="28"/>
        </w:rPr>
        <w:t xml:space="preserve">šo noteikumu </w:t>
      </w:r>
      <w:r w:rsidRPr="00BB13FC">
        <w:rPr>
          <w:bCs/>
          <w:sz w:val="28"/>
          <w:szCs w:val="28"/>
        </w:rPr>
        <w:t>1</w:t>
      </w:r>
      <w:r>
        <w:rPr>
          <w:bCs/>
          <w:sz w:val="28"/>
          <w:szCs w:val="28"/>
        </w:rPr>
        <w:t>8</w:t>
      </w:r>
      <w:r w:rsidRPr="00BB13FC">
        <w:rPr>
          <w:bCs/>
          <w:sz w:val="28"/>
          <w:szCs w:val="28"/>
        </w:rPr>
        <w:t>.1.</w:t>
      </w:r>
      <w:r>
        <w:rPr>
          <w:bCs/>
          <w:sz w:val="28"/>
          <w:szCs w:val="28"/>
        </w:rPr>
        <w:t>1. a</w:t>
      </w:r>
      <w:r w:rsidRPr="00BB13FC">
        <w:rPr>
          <w:bCs/>
          <w:sz w:val="28"/>
          <w:szCs w:val="28"/>
        </w:rPr>
        <w:t>pakšpunktā minētajam personālam</w:t>
      </w:r>
      <w:r>
        <w:rPr>
          <w:bCs/>
          <w:sz w:val="28"/>
          <w:szCs w:val="28"/>
        </w:rPr>
        <w:t xml:space="preserve"> </w:t>
      </w:r>
      <w:r w:rsidRPr="00AC7F5E">
        <w:rPr>
          <w:bCs/>
          <w:sz w:val="28"/>
          <w:szCs w:val="28"/>
        </w:rPr>
        <w:t xml:space="preserve">(ja tās nav iekļautas šo noteikumu </w:t>
      </w:r>
      <w:r>
        <w:rPr>
          <w:bCs/>
          <w:sz w:val="28"/>
          <w:szCs w:val="28"/>
        </w:rPr>
        <w:t>19.</w:t>
      </w:r>
      <w:r w:rsidR="00D873CB">
        <w:rPr>
          <w:bCs/>
          <w:sz w:val="28"/>
          <w:szCs w:val="28"/>
        </w:rPr>
        <w:t>5</w:t>
      </w:r>
      <w:r w:rsidRPr="00AC7F5E">
        <w:rPr>
          <w:bCs/>
          <w:sz w:val="28"/>
          <w:szCs w:val="28"/>
        </w:rPr>
        <w:t>. apakšpunktā minētajā veselības apdrošināšanā)</w:t>
      </w:r>
      <w:r>
        <w:rPr>
          <w:sz w:val="28"/>
          <w:szCs w:val="28"/>
        </w:rPr>
        <w:t>.</w:t>
      </w:r>
      <w:r w:rsidR="0084083A">
        <w:rPr>
          <w:sz w:val="28"/>
          <w:szCs w:val="28"/>
        </w:rPr>
        <w:t>"</w:t>
      </w:r>
      <w:r w:rsidR="00FA03BB">
        <w:rPr>
          <w:sz w:val="28"/>
          <w:szCs w:val="28"/>
        </w:rPr>
        <w:t>;</w:t>
      </w:r>
    </w:p>
    <w:p w14:paraId="2C2216D0" w14:textId="77777777" w:rsidR="000453E1" w:rsidRDefault="000453E1" w:rsidP="00FA03BB">
      <w:pPr>
        <w:ind w:firstLine="709"/>
        <w:jc w:val="both"/>
        <w:rPr>
          <w:sz w:val="28"/>
          <w:szCs w:val="28"/>
        </w:rPr>
      </w:pPr>
    </w:p>
    <w:p w14:paraId="11116214" w14:textId="5E2F9BAD" w:rsidR="00310DEE" w:rsidRDefault="004A6B41" w:rsidP="00FA03BB">
      <w:pPr>
        <w:ind w:firstLine="709"/>
        <w:jc w:val="both"/>
        <w:rPr>
          <w:sz w:val="28"/>
          <w:szCs w:val="28"/>
        </w:rPr>
      </w:pPr>
      <w:r>
        <w:rPr>
          <w:sz w:val="28"/>
          <w:szCs w:val="28"/>
        </w:rPr>
        <w:t>1.</w:t>
      </w:r>
      <w:r w:rsidR="00A33DCB">
        <w:rPr>
          <w:sz w:val="28"/>
          <w:szCs w:val="28"/>
        </w:rPr>
        <w:t xml:space="preserve">6. </w:t>
      </w:r>
      <w:r w:rsidR="00FA03BB">
        <w:rPr>
          <w:sz w:val="28"/>
          <w:szCs w:val="28"/>
        </w:rPr>
        <w:t>i</w:t>
      </w:r>
      <w:r w:rsidR="00310DEE">
        <w:rPr>
          <w:sz w:val="28"/>
          <w:szCs w:val="28"/>
        </w:rPr>
        <w:t>zteikt 19. punktu šādā redakcijā:</w:t>
      </w:r>
    </w:p>
    <w:p w14:paraId="63742F03" w14:textId="77777777" w:rsidR="00FA03BB" w:rsidRDefault="00FA03BB" w:rsidP="00FA03BB">
      <w:pPr>
        <w:ind w:firstLine="709"/>
        <w:jc w:val="both"/>
        <w:rPr>
          <w:sz w:val="28"/>
          <w:szCs w:val="28"/>
        </w:rPr>
      </w:pPr>
    </w:p>
    <w:p w14:paraId="6AA46BA5" w14:textId="3A19C24B" w:rsidR="00310DEE" w:rsidRPr="001C174C" w:rsidRDefault="0084083A" w:rsidP="00FA03BB">
      <w:pPr>
        <w:ind w:firstLine="709"/>
        <w:jc w:val="both"/>
        <w:rPr>
          <w:sz w:val="28"/>
          <w:szCs w:val="28"/>
        </w:rPr>
      </w:pPr>
      <w:r>
        <w:rPr>
          <w:sz w:val="28"/>
          <w:szCs w:val="28"/>
        </w:rPr>
        <w:t>"</w:t>
      </w:r>
      <w:r w:rsidR="00310DEE" w:rsidRPr="002A647F">
        <w:rPr>
          <w:sz w:val="28"/>
          <w:szCs w:val="28"/>
        </w:rPr>
        <w:t>19.</w:t>
      </w:r>
      <w:r w:rsidR="00310DEE">
        <w:rPr>
          <w:sz w:val="28"/>
          <w:szCs w:val="28"/>
        </w:rPr>
        <w:t> </w:t>
      </w:r>
      <w:r w:rsidR="00310DEE" w:rsidRPr="001C174C">
        <w:rPr>
          <w:sz w:val="28"/>
          <w:szCs w:val="28"/>
        </w:rPr>
        <w:t>Šo noteikumu 18.3.1</w:t>
      </w:r>
      <w:r w:rsidR="00310DEE">
        <w:rPr>
          <w:sz w:val="28"/>
          <w:szCs w:val="28"/>
        </w:rPr>
        <w:t>. a</w:t>
      </w:r>
      <w:r w:rsidR="00310DEE" w:rsidRPr="001C174C">
        <w:rPr>
          <w:sz w:val="28"/>
          <w:szCs w:val="28"/>
        </w:rPr>
        <w:t xml:space="preserve">pakšpunktā minēto pakalpojumu </w:t>
      </w:r>
      <w:r w:rsidR="00310DEE">
        <w:rPr>
          <w:sz w:val="28"/>
          <w:szCs w:val="28"/>
        </w:rPr>
        <w:t>līgumu</w:t>
      </w:r>
      <w:r w:rsidR="00310DEE" w:rsidRPr="001C174C">
        <w:rPr>
          <w:sz w:val="28"/>
          <w:szCs w:val="28"/>
        </w:rPr>
        <w:t xml:space="preserve"> </w:t>
      </w:r>
      <w:r w:rsidR="00075E2A" w:rsidRPr="001C174C">
        <w:rPr>
          <w:sz w:val="28"/>
          <w:szCs w:val="28"/>
        </w:rPr>
        <w:t>(uzņēmuma</w:t>
      </w:r>
      <w:r w:rsidR="00075E2A">
        <w:rPr>
          <w:sz w:val="28"/>
          <w:szCs w:val="28"/>
        </w:rPr>
        <w:t xml:space="preserve"> līgumu) </w:t>
      </w:r>
      <w:r w:rsidR="00310DEE" w:rsidRPr="0022707B">
        <w:rPr>
          <w:sz w:val="28"/>
          <w:szCs w:val="28"/>
        </w:rPr>
        <w:t>attiecināmajām izmaksām papildus piemēro š</w:t>
      </w:r>
      <w:r w:rsidR="00310DEE">
        <w:rPr>
          <w:sz w:val="28"/>
          <w:szCs w:val="28"/>
        </w:rPr>
        <w:t>ādus attiecināšanas nosacījumus</w:t>
      </w:r>
      <w:r w:rsidR="00310DEE" w:rsidRPr="001C174C">
        <w:rPr>
          <w:sz w:val="28"/>
          <w:szCs w:val="28"/>
        </w:rPr>
        <w:t>:</w:t>
      </w:r>
    </w:p>
    <w:p w14:paraId="40C27D45" w14:textId="05A67CF0" w:rsidR="00310DEE" w:rsidRPr="002C57BF" w:rsidRDefault="00310DEE" w:rsidP="00FA03BB">
      <w:pPr>
        <w:ind w:firstLine="709"/>
        <w:jc w:val="both"/>
        <w:rPr>
          <w:sz w:val="28"/>
          <w:szCs w:val="28"/>
        </w:rPr>
      </w:pPr>
      <w:r>
        <w:rPr>
          <w:sz w:val="28"/>
          <w:szCs w:val="28"/>
        </w:rPr>
        <w:t>19</w:t>
      </w:r>
      <w:r w:rsidRPr="002C57BF">
        <w:rPr>
          <w:sz w:val="28"/>
          <w:szCs w:val="28"/>
        </w:rPr>
        <w:t>.</w:t>
      </w:r>
      <w:r>
        <w:rPr>
          <w:sz w:val="28"/>
          <w:szCs w:val="28"/>
        </w:rPr>
        <w:t>1</w:t>
      </w:r>
      <w:r w:rsidRPr="002C57BF">
        <w:rPr>
          <w:sz w:val="28"/>
          <w:szCs w:val="28"/>
        </w:rPr>
        <w:t>.</w:t>
      </w:r>
      <w:r>
        <w:rPr>
          <w:sz w:val="28"/>
          <w:szCs w:val="28"/>
        </w:rPr>
        <w:t> </w:t>
      </w:r>
      <w:r w:rsidRPr="002C57BF">
        <w:rPr>
          <w:sz w:val="28"/>
          <w:szCs w:val="28"/>
        </w:rPr>
        <w:t>šo noteikumu 16.4</w:t>
      </w:r>
      <w:r>
        <w:rPr>
          <w:sz w:val="28"/>
          <w:szCs w:val="28"/>
        </w:rPr>
        <w:t>. a</w:t>
      </w:r>
      <w:r w:rsidRPr="002C57BF">
        <w:rPr>
          <w:sz w:val="28"/>
          <w:szCs w:val="28"/>
        </w:rPr>
        <w:t>pakšpunktā minētās atbalstām</w:t>
      </w:r>
      <w:r w:rsidR="00D3610B">
        <w:rPr>
          <w:sz w:val="28"/>
          <w:szCs w:val="28"/>
        </w:rPr>
        <w:t>ā</w:t>
      </w:r>
      <w:r w:rsidRPr="002C57BF">
        <w:rPr>
          <w:sz w:val="28"/>
          <w:szCs w:val="28"/>
        </w:rPr>
        <w:t>s darbības</w:t>
      </w:r>
      <w:r>
        <w:rPr>
          <w:sz w:val="28"/>
          <w:szCs w:val="28"/>
        </w:rPr>
        <w:t xml:space="preserve"> īstenošanai</w:t>
      </w:r>
      <w:r w:rsidR="00D3610B">
        <w:rPr>
          <w:sz w:val="28"/>
          <w:szCs w:val="28"/>
        </w:rPr>
        <w:t>,</w:t>
      </w:r>
      <w:r w:rsidRPr="002C57BF">
        <w:rPr>
          <w:sz w:val="28"/>
          <w:szCs w:val="28"/>
        </w:rPr>
        <w:t xml:space="preserve"> ie</w:t>
      </w:r>
      <w:r w:rsidR="00D3610B">
        <w:rPr>
          <w:sz w:val="28"/>
          <w:szCs w:val="28"/>
        </w:rPr>
        <w:t>t</w:t>
      </w:r>
      <w:r w:rsidRPr="002C57BF">
        <w:rPr>
          <w:sz w:val="28"/>
          <w:szCs w:val="28"/>
        </w:rPr>
        <w:t>v</w:t>
      </w:r>
      <w:r>
        <w:rPr>
          <w:sz w:val="28"/>
          <w:szCs w:val="28"/>
        </w:rPr>
        <w:t>e</w:t>
      </w:r>
      <w:r w:rsidRPr="002C57BF">
        <w:rPr>
          <w:sz w:val="28"/>
          <w:szCs w:val="28"/>
        </w:rPr>
        <w:t>rot</w:t>
      </w:r>
      <w:r>
        <w:rPr>
          <w:sz w:val="28"/>
          <w:szCs w:val="28"/>
        </w:rPr>
        <w:t xml:space="preserve"> izmaksas</w:t>
      </w:r>
      <w:r w:rsidRPr="002C57BF">
        <w:rPr>
          <w:sz w:val="28"/>
          <w:szCs w:val="28"/>
        </w:rPr>
        <w:t xml:space="preserve"> darba meklēšana</w:t>
      </w:r>
      <w:r>
        <w:rPr>
          <w:sz w:val="28"/>
          <w:szCs w:val="28"/>
        </w:rPr>
        <w:t>s</w:t>
      </w:r>
      <w:r w:rsidRPr="002C57BF">
        <w:rPr>
          <w:sz w:val="28"/>
          <w:szCs w:val="28"/>
        </w:rPr>
        <w:t xml:space="preserve"> motivācijas programmai</w:t>
      </w:r>
      <w:r>
        <w:rPr>
          <w:sz w:val="28"/>
          <w:szCs w:val="28"/>
        </w:rPr>
        <w:t>,</w:t>
      </w:r>
      <w:r w:rsidRPr="002C57BF">
        <w:rPr>
          <w:sz w:val="28"/>
          <w:szCs w:val="28"/>
        </w:rPr>
        <w:t xml:space="preserve"> par vie</w:t>
      </w:r>
      <w:r>
        <w:rPr>
          <w:sz w:val="28"/>
          <w:szCs w:val="28"/>
        </w:rPr>
        <w:t xml:space="preserve">nu bezdarbnieku nepārsniedzot </w:t>
      </w:r>
      <w:r w:rsidRPr="002C57BF">
        <w:rPr>
          <w:sz w:val="28"/>
          <w:szCs w:val="28"/>
        </w:rPr>
        <w:t>750</w:t>
      </w:r>
      <w:r>
        <w:rPr>
          <w:sz w:val="28"/>
          <w:szCs w:val="28"/>
        </w:rPr>
        <w:t> </w:t>
      </w:r>
      <w:proofErr w:type="spellStart"/>
      <w:r w:rsidRPr="002C57BF">
        <w:rPr>
          <w:i/>
          <w:sz w:val="28"/>
          <w:szCs w:val="28"/>
        </w:rPr>
        <w:t>euro</w:t>
      </w:r>
      <w:proofErr w:type="spellEnd"/>
      <w:r w:rsidRPr="002C57BF">
        <w:rPr>
          <w:color w:val="000000"/>
          <w:sz w:val="28"/>
          <w:szCs w:val="28"/>
        </w:rPr>
        <w:t xml:space="preserve">, tai skaitā </w:t>
      </w:r>
      <w:r w:rsidR="004A6B41">
        <w:rPr>
          <w:color w:val="000000"/>
          <w:sz w:val="28"/>
          <w:szCs w:val="28"/>
        </w:rPr>
        <w:t xml:space="preserve">sociālā </w:t>
      </w:r>
      <w:r w:rsidRPr="002C57BF">
        <w:rPr>
          <w:color w:val="000000"/>
          <w:sz w:val="28"/>
          <w:szCs w:val="28"/>
        </w:rPr>
        <w:t>mentora pakalpojuma nodrošināšanai vien</w:t>
      </w:r>
      <w:r>
        <w:rPr>
          <w:color w:val="000000"/>
          <w:sz w:val="28"/>
          <w:szCs w:val="28"/>
        </w:rPr>
        <w:t>am</w:t>
      </w:r>
      <w:r w:rsidRPr="002C57BF">
        <w:rPr>
          <w:color w:val="000000"/>
          <w:sz w:val="28"/>
          <w:szCs w:val="28"/>
        </w:rPr>
        <w:t xml:space="preserve"> bezdarbniek</w:t>
      </w:r>
      <w:r>
        <w:rPr>
          <w:color w:val="000000"/>
          <w:sz w:val="28"/>
          <w:szCs w:val="28"/>
        </w:rPr>
        <w:t>am</w:t>
      </w:r>
      <w:r w:rsidRPr="002C57BF">
        <w:rPr>
          <w:color w:val="000000"/>
          <w:sz w:val="28"/>
          <w:szCs w:val="28"/>
        </w:rPr>
        <w:t xml:space="preserve"> </w:t>
      </w:r>
      <w:r w:rsidRPr="00340BE5">
        <w:rPr>
          <w:bCs/>
          <w:sz w:val="28"/>
          <w:szCs w:val="28"/>
        </w:rPr>
        <w:t>–</w:t>
      </w:r>
      <w:r>
        <w:rPr>
          <w:bCs/>
          <w:sz w:val="28"/>
          <w:szCs w:val="28"/>
        </w:rPr>
        <w:t xml:space="preserve"> </w:t>
      </w:r>
      <w:r>
        <w:rPr>
          <w:sz w:val="28"/>
          <w:szCs w:val="28"/>
        </w:rPr>
        <w:t xml:space="preserve">nepārsniedzot </w:t>
      </w:r>
      <w:r w:rsidRPr="002C57BF">
        <w:rPr>
          <w:color w:val="000000"/>
          <w:sz w:val="28"/>
          <w:szCs w:val="28"/>
        </w:rPr>
        <w:t>150</w:t>
      </w:r>
      <w:r>
        <w:rPr>
          <w:color w:val="000000"/>
          <w:sz w:val="28"/>
          <w:szCs w:val="28"/>
        </w:rPr>
        <w:t> </w:t>
      </w:r>
      <w:r w:rsidRPr="002C57BF">
        <w:rPr>
          <w:i/>
          <w:iCs/>
          <w:color w:val="000000"/>
          <w:sz w:val="28"/>
          <w:szCs w:val="28"/>
        </w:rPr>
        <w:t>euro</w:t>
      </w:r>
      <w:r w:rsidRPr="002C57BF">
        <w:rPr>
          <w:sz w:val="28"/>
          <w:szCs w:val="28"/>
        </w:rPr>
        <w:t xml:space="preserve">; </w:t>
      </w:r>
    </w:p>
    <w:p w14:paraId="004CA23A" w14:textId="7DA2DDB2" w:rsidR="00310DEE" w:rsidRDefault="00310DEE" w:rsidP="00FA03BB">
      <w:pPr>
        <w:ind w:firstLine="709"/>
        <w:jc w:val="both"/>
        <w:rPr>
          <w:sz w:val="28"/>
          <w:szCs w:val="28"/>
        </w:rPr>
      </w:pPr>
      <w:r>
        <w:rPr>
          <w:sz w:val="28"/>
          <w:szCs w:val="28"/>
        </w:rPr>
        <w:t xml:space="preserve">19.2. </w:t>
      </w:r>
      <w:r w:rsidRPr="00F65084">
        <w:rPr>
          <w:bCs/>
          <w:sz w:val="28"/>
          <w:szCs w:val="28"/>
        </w:rPr>
        <w:t>šo noteikumu 16.5.1</w:t>
      </w:r>
      <w:r w:rsidR="0084083A">
        <w:rPr>
          <w:bCs/>
          <w:sz w:val="28"/>
          <w:szCs w:val="28"/>
        </w:rPr>
        <w:t>. a</w:t>
      </w:r>
      <w:r w:rsidRPr="00F65084">
        <w:rPr>
          <w:bCs/>
          <w:sz w:val="28"/>
          <w:szCs w:val="28"/>
        </w:rPr>
        <w:t>pakšpunktā minētās a</w:t>
      </w:r>
      <w:r w:rsidR="003C51F9">
        <w:rPr>
          <w:bCs/>
          <w:sz w:val="28"/>
          <w:szCs w:val="28"/>
        </w:rPr>
        <w:t>tbalstāmās darbības īstenošanai</w:t>
      </w:r>
      <w:r w:rsidR="00257C0F">
        <w:rPr>
          <w:bCs/>
          <w:sz w:val="28"/>
          <w:szCs w:val="28"/>
        </w:rPr>
        <w:t>,</w:t>
      </w:r>
      <w:r w:rsidRPr="00F65084">
        <w:rPr>
          <w:bCs/>
          <w:sz w:val="28"/>
          <w:szCs w:val="28"/>
        </w:rPr>
        <w:t xml:space="preserve"> ietverot</w:t>
      </w:r>
      <w:r>
        <w:rPr>
          <w:bCs/>
          <w:sz w:val="28"/>
          <w:szCs w:val="28"/>
        </w:rPr>
        <w:t>:</w:t>
      </w:r>
    </w:p>
    <w:p w14:paraId="16F83C9A" w14:textId="0E151F4A" w:rsidR="00310DEE" w:rsidRPr="001C32CF" w:rsidRDefault="00310DEE" w:rsidP="00FA03BB">
      <w:pPr>
        <w:ind w:firstLine="709"/>
        <w:jc w:val="both"/>
        <w:rPr>
          <w:bCs/>
          <w:sz w:val="28"/>
          <w:szCs w:val="28"/>
        </w:rPr>
      </w:pPr>
      <w:r w:rsidRPr="001C32CF">
        <w:rPr>
          <w:bCs/>
          <w:sz w:val="28"/>
          <w:szCs w:val="28"/>
        </w:rPr>
        <w:t>19.</w:t>
      </w:r>
      <w:r>
        <w:rPr>
          <w:bCs/>
          <w:sz w:val="28"/>
          <w:szCs w:val="28"/>
        </w:rPr>
        <w:t>2</w:t>
      </w:r>
      <w:r w:rsidRPr="001C32CF">
        <w:rPr>
          <w:bCs/>
          <w:sz w:val="28"/>
          <w:szCs w:val="28"/>
        </w:rPr>
        <w:t xml:space="preserve">.1. bezdarbnieka (pacienta) iemaksu – 7,11 </w:t>
      </w:r>
      <w:r w:rsidRPr="001C32CF">
        <w:rPr>
          <w:bCs/>
          <w:i/>
          <w:sz w:val="28"/>
          <w:szCs w:val="28"/>
        </w:rPr>
        <w:t>euro</w:t>
      </w:r>
      <w:r w:rsidRPr="001C32CF">
        <w:rPr>
          <w:bCs/>
          <w:sz w:val="28"/>
          <w:szCs w:val="28"/>
        </w:rPr>
        <w:t xml:space="preserve"> apmērā par vienu atkarības ārstēšanas dienu, saņemot ārstniecības pakalpojumus</w:t>
      </w:r>
      <w:r w:rsidR="003C51F9">
        <w:rPr>
          <w:bCs/>
          <w:sz w:val="28"/>
          <w:szCs w:val="28"/>
        </w:rPr>
        <w:t>,</w:t>
      </w:r>
      <w:r w:rsidRPr="001C32CF">
        <w:rPr>
          <w:bCs/>
          <w:sz w:val="28"/>
          <w:szCs w:val="28"/>
        </w:rPr>
        <w:t xml:space="preserve"> atbilstoši normatīvajiem aktiem, kas regulē veselības aprūpes organizēšanu un finansēšanu;</w:t>
      </w:r>
    </w:p>
    <w:p w14:paraId="4C3995E5" w14:textId="52FE93FA" w:rsidR="00310DEE" w:rsidRPr="002703CE" w:rsidRDefault="00310DEE" w:rsidP="00FA03BB">
      <w:pPr>
        <w:ind w:firstLine="709"/>
        <w:jc w:val="both"/>
        <w:rPr>
          <w:sz w:val="28"/>
          <w:szCs w:val="28"/>
        </w:rPr>
      </w:pPr>
      <w:r w:rsidRPr="002703CE">
        <w:rPr>
          <w:bCs/>
          <w:sz w:val="28"/>
          <w:szCs w:val="28"/>
        </w:rPr>
        <w:t xml:space="preserve">19.2.2. izmitināšanas un ēdināšanas izdevumus – 13,37 </w:t>
      </w:r>
      <w:r w:rsidRPr="002703CE">
        <w:rPr>
          <w:bCs/>
          <w:i/>
          <w:sz w:val="28"/>
          <w:szCs w:val="28"/>
        </w:rPr>
        <w:t>euro</w:t>
      </w:r>
      <w:r w:rsidRPr="002703CE">
        <w:rPr>
          <w:bCs/>
          <w:sz w:val="28"/>
          <w:szCs w:val="28"/>
        </w:rPr>
        <w:t xml:space="preserve"> apmērā dienā proporcionāli faktiskajam bezdarbnieka (pacienta) izmitināšanas dienu skaitam (kopā nepārsniedzot 30 kalendāra dienas), saņemot ārstniecības pakalpojumus;</w:t>
      </w:r>
    </w:p>
    <w:p w14:paraId="58385201" w14:textId="77777777" w:rsidR="00310DEE" w:rsidRPr="00340BE5" w:rsidRDefault="00310DEE" w:rsidP="00FA03BB">
      <w:pPr>
        <w:ind w:firstLine="709"/>
        <w:jc w:val="both"/>
        <w:rPr>
          <w:sz w:val="28"/>
          <w:szCs w:val="28"/>
        </w:rPr>
      </w:pPr>
      <w:r>
        <w:rPr>
          <w:sz w:val="28"/>
          <w:szCs w:val="28"/>
        </w:rPr>
        <w:t>19</w:t>
      </w:r>
      <w:r w:rsidRPr="001C174C">
        <w:rPr>
          <w:sz w:val="28"/>
          <w:szCs w:val="28"/>
        </w:rPr>
        <w:t>.</w:t>
      </w:r>
      <w:r>
        <w:rPr>
          <w:sz w:val="28"/>
          <w:szCs w:val="28"/>
        </w:rPr>
        <w:t>3</w:t>
      </w:r>
      <w:r w:rsidRPr="001C174C">
        <w:rPr>
          <w:sz w:val="28"/>
          <w:szCs w:val="28"/>
        </w:rPr>
        <w:t>.</w:t>
      </w:r>
      <w:r>
        <w:rPr>
          <w:sz w:val="28"/>
          <w:szCs w:val="28"/>
        </w:rPr>
        <w:t> </w:t>
      </w:r>
      <w:r w:rsidRPr="001C174C">
        <w:rPr>
          <w:sz w:val="28"/>
          <w:szCs w:val="28"/>
        </w:rPr>
        <w:t>šo noteikumu 3.2</w:t>
      </w:r>
      <w:r>
        <w:rPr>
          <w:sz w:val="28"/>
          <w:szCs w:val="28"/>
        </w:rPr>
        <w:t>. a</w:t>
      </w:r>
      <w:r w:rsidRPr="001C174C">
        <w:rPr>
          <w:sz w:val="28"/>
          <w:szCs w:val="28"/>
        </w:rPr>
        <w:t>pakšpunktā minēto bezdarbnieku nokļūšanai līdz ārstniecības iestādei (veselības pārbaudes veikšanas vietai) un atpakaļ šo noteikumu 16.2</w:t>
      </w:r>
      <w:r>
        <w:rPr>
          <w:sz w:val="28"/>
          <w:szCs w:val="28"/>
        </w:rPr>
        <w:t>. a</w:t>
      </w:r>
      <w:r w:rsidRPr="001C174C">
        <w:rPr>
          <w:sz w:val="28"/>
          <w:szCs w:val="28"/>
        </w:rPr>
        <w:t>pakšpunktā minētās atbalstāmās darbības ietvaros</w:t>
      </w:r>
      <w:r w:rsidRPr="001C174C">
        <w:t xml:space="preserve"> </w:t>
      </w:r>
      <w:r w:rsidRPr="001C174C">
        <w:rPr>
          <w:sz w:val="28"/>
          <w:szCs w:val="28"/>
        </w:rPr>
        <w:t>un par šo noteikumu 3.4. un 3.5</w:t>
      </w:r>
      <w:r>
        <w:rPr>
          <w:sz w:val="28"/>
          <w:szCs w:val="28"/>
        </w:rPr>
        <w:t>. a</w:t>
      </w:r>
      <w:r w:rsidRPr="001C174C">
        <w:rPr>
          <w:sz w:val="28"/>
          <w:szCs w:val="28"/>
        </w:rPr>
        <w:t>pakšpunktā minēto bezdarbnieku (pacientu) nokļūšanu līdz narkologa atzinuma saņemšanas vietai un atpakaļ, kā arī līdz ārstniecības iestādei un atpakaļ šo noteikumu 16.5</w:t>
      </w:r>
      <w:r>
        <w:rPr>
          <w:sz w:val="28"/>
          <w:szCs w:val="28"/>
        </w:rPr>
        <w:t>. a</w:t>
      </w:r>
      <w:r w:rsidRPr="001C174C">
        <w:rPr>
          <w:sz w:val="28"/>
          <w:szCs w:val="28"/>
        </w:rPr>
        <w:t xml:space="preserve">pakšpunktā minētās </w:t>
      </w:r>
      <w:r w:rsidRPr="00340BE5">
        <w:rPr>
          <w:sz w:val="28"/>
          <w:szCs w:val="28"/>
        </w:rPr>
        <w:t>atbalstāmās darbības ietvaros;</w:t>
      </w:r>
    </w:p>
    <w:p w14:paraId="03AEDE49" w14:textId="77777777" w:rsidR="00310DEE" w:rsidRDefault="00310DEE" w:rsidP="00FA03BB">
      <w:pPr>
        <w:ind w:firstLine="709"/>
        <w:jc w:val="both"/>
        <w:rPr>
          <w:sz w:val="28"/>
          <w:szCs w:val="28"/>
        </w:rPr>
      </w:pPr>
      <w:r w:rsidRPr="00340BE5">
        <w:rPr>
          <w:sz w:val="28"/>
          <w:szCs w:val="28"/>
        </w:rPr>
        <w:t>19.</w:t>
      </w:r>
      <w:r>
        <w:rPr>
          <w:sz w:val="28"/>
          <w:szCs w:val="28"/>
        </w:rPr>
        <w:t>4</w:t>
      </w:r>
      <w:r w:rsidRPr="00340BE5">
        <w:rPr>
          <w:sz w:val="28"/>
          <w:szCs w:val="28"/>
        </w:rPr>
        <w:t>.</w:t>
      </w:r>
      <w:r>
        <w:rPr>
          <w:sz w:val="28"/>
          <w:szCs w:val="28"/>
        </w:rPr>
        <w:t> </w:t>
      </w:r>
      <w:r w:rsidRPr="00340BE5">
        <w:rPr>
          <w:sz w:val="28"/>
          <w:szCs w:val="28"/>
        </w:rPr>
        <w:t>šo noteikumu 16.6</w:t>
      </w:r>
      <w:r>
        <w:rPr>
          <w:sz w:val="28"/>
          <w:szCs w:val="28"/>
        </w:rPr>
        <w:t>. a</w:t>
      </w:r>
      <w:r w:rsidRPr="00340BE5">
        <w:rPr>
          <w:sz w:val="28"/>
          <w:szCs w:val="28"/>
        </w:rPr>
        <w:t xml:space="preserve">pakšpunktā minētās atbalstāmās darbības </w:t>
      </w:r>
      <w:r>
        <w:rPr>
          <w:sz w:val="28"/>
          <w:szCs w:val="28"/>
        </w:rPr>
        <w:t>īstenošanai</w:t>
      </w:r>
      <w:r w:rsidRPr="00340BE5">
        <w:rPr>
          <w:sz w:val="28"/>
          <w:szCs w:val="28"/>
        </w:rPr>
        <w:t xml:space="preserve"> </w:t>
      </w:r>
      <w:r>
        <w:rPr>
          <w:sz w:val="28"/>
          <w:szCs w:val="28"/>
        </w:rPr>
        <w:t xml:space="preserve">var plānot izmaksas </w:t>
      </w:r>
      <w:r w:rsidRPr="00340BE5">
        <w:rPr>
          <w:sz w:val="28"/>
          <w:szCs w:val="28"/>
        </w:rPr>
        <w:t>sabiedrības izpratnes veicināšanas pasākumiem par ilgstošo bezdarbnieku aktivizācijas pasākumiem</w:t>
      </w:r>
      <w:r>
        <w:rPr>
          <w:sz w:val="28"/>
          <w:szCs w:val="28"/>
        </w:rPr>
        <w:t>,</w:t>
      </w:r>
      <w:r w:rsidRPr="00340BE5">
        <w:rPr>
          <w:sz w:val="28"/>
          <w:szCs w:val="28"/>
        </w:rPr>
        <w:t xml:space="preserve"> nepārsniedzot vienu procentu no projektam pieejamā maksimālā kopējā attiecināmā finansējuma;</w:t>
      </w:r>
    </w:p>
    <w:p w14:paraId="17DC8E67" w14:textId="502A611B" w:rsidR="00310DEE" w:rsidRPr="001C174C" w:rsidRDefault="00310DEE" w:rsidP="00FA03BB">
      <w:pPr>
        <w:ind w:firstLine="709"/>
        <w:jc w:val="both"/>
        <w:rPr>
          <w:sz w:val="28"/>
          <w:szCs w:val="28"/>
        </w:rPr>
      </w:pPr>
      <w:r w:rsidRPr="003258AF">
        <w:rPr>
          <w:sz w:val="28"/>
          <w:szCs w:val="28"/>
        </w:rPr>
        <w:t>19.</w:t>
      </w:r>
      <w:r w:rsidR="009E2746">
        <w:rPr>
          <w:sz w:val="28"/>
          <w:szCs w:val="28"/>
        </w:rPr>
        <w:t>5</w:t>
      </w:r>
      <w:r w:rsidRPr="001C174C">
        <w:rPr>
          <w:sz w:val="28"/>
          <w:szCs w:val="28"/>
        </w:rPr>
        <w:t>.</w:t>
      </w:r>
      <w:r>
        <w:rPr>
          <w:sz w:val="28"/>
          <w:szCs w:val="28"/>
        </w:rPr>
        <w:t> </w:t>
      </w:r>
      <w:r w:rsidRPr="001C174C">
        <w:rPr>
          <w:sz w:val="28"/>
          <w:szCs w:val="28"/>
        </w:rPr>
        <w:t xml:space="preserve">šo noteikumu </w:t>
      </w:r>
      <w:r w:rsidRPr="001C174C">
        <w:rPr>
          <w:bCs/>
          <w:sz w:val="28"/>
          <w:szCs w:val="28"/>
        </w:rPr>
        <w:t>18.1.1</w:t>
      </w:r>
      <w:r>
        <w:rPr>
          <w:bCs/>
          <w:sz w:val="28"/>
          <w:szCs w:val="28"/>
        </w:rPr>
        <w:t>. a</w:t>
      </w:r>
      <w:r w:rsidRPr="001C174C">
        <w:rPr>
          <w:sz w:val="28"/>
          <w:szCs w:val="28"/>
        </w:rPr>
        <w:t xml:space="preserve">pakšpunktā minētajam personālam </w:t>
      </w:r>
      <w:r w:rsidRPr="00D44991">
        <w:rPr>
          <w:sz w:val="28"/>
          <w:szCs w:val="28"/>
        </w:rPr>
        <w:t>plāno izmaksas veselības apdrošināšanai</w:t>
      </w:r>
      <w:r w:rsidRPr="001C174C">
        <w:rPr>
          <w:sz w:val="28"/>
          <w:szCs w:val="28"/>
        </w:rPr>
        <w:t>, ja veselības apdrošināšana paredzēta finansējuma saņēmēja iestādē. Ja personāls ir nodarbināts normālo darba laiku, veselības apdrošināšanas izmaksas ir attiecināmas 100</w:t>
      </w:r>
      <w:r>
        <w:rPr>
          <w:sz w:val="28"/>
          <w:szCs w:val="28"/>
        </w:rPr>
        <w:t> </w:t>
      </w:r>
      <w:r w:rsidRPr="001C174C">
        <w:rPr>
          <w:sz w:val="28"/>
          <w:szCs w:val="28"/>
        </w:rPr>
        <w:t>procentu apmērā. Ja personāls ir nodarbināts nepilnu darba laiku, veselības apdrošināšanas izmaksas nosakāmas atbilstoši nepilnā darba laika noslodzei. Ja personāla atlīdzībai piemēro daļlaika attiecināmības principu, veselības apdrošināšanas izmaksas nosakāmas atbilstoši daļlaika noslodzei. Veselības apdrošināšanas izmaksas ir attiecināmas tikai uz periodu, kad personāls ir nodarbināts projektā;</w:t>
      </w:r>
    </w:p>
    <w:p w14:paraId="25A19413" w14:textId="415FA722" w:rsidR="00310DEE" w:rsidRDefault="00310DEE" w:rsidP="00FA03BB">
      <w:pPr>
        <w:ind w:firstLine="709"/>
        <w:jc w:val="both"/>
        <w:rPr>
          <w:sz w:val="28"/>
          <w:szCs w:val="28"/>
        </w:rPr>
      </w:pPr>
      <w:r>
        <w:rPr>
          <w:sz w:val="28"/>
          <w:szCs w:val="28"/>
        </w:rPr>
        <w:t>19</w:t>
      </w:r>
      <w:r w:rsidRPr="001C174C">
        <w:rPr>
          <w:sz w:val="28"/>
          <w:szCs w:val="28"/>
        </w:rPr>
        <w:t>.</w:t>
      </w:r>
      <w:r w:rsidR="009E2746">
        <w:rPr>
          <w:sz w:val="28"/>
          <w:szCs w:val="28"/>
        </w:rPr>
        <w:t>6</w:t>
      </w:r>
      <w:r w:rsidRPr="001C174C">
        <w:rPr>
          <w:sz w:val="28"/>
          <w:szCs w:val="28"/>
        </w:rPr>
        <w:t>.</w:t>
      </w:r>
      <w:r>
        <w:rPr>
          <w:sz w:val="28"/>
          <w:szCs w:val="28"/>
        </w:rPr>
        <w:t> </w:t>
      </w:r>
      <w:r w:rsidRPr="00D44991">
        <w:rPr>
          <w:color w:val="000000"/>
          <w:sz w:val="28"/>
          <w:szCs w:val="28"/>
        </w:rPr>
        <w:t xml:space="preserve">darba vietas aprīkojuma iegādes izmaksas </w:t>
      </w:r>
      <w:r w:rsidRPr="001C174C">
        <w:rPr>
          <w:bCs/>
          <w:sz w:val="28"/>
          <w:szCs w:val="28"/>
        </w:rPr>
        <w:t>šo noteikumu 18.1.1</w:t>
      </w:r>
      <w:r>
        <w:rPr>
          <w:bCs/>
          <w:sz w:val="28"/>
          <w:szCs w:val="28"/>
        </w:rPr>
        <w:t>. a</w:t>
      </w:r>
      <w:r w:rsidRPr="001C174C">
        <w:rPr>
          <w:bCs/>
          <w:sz w:val="28"/>
          <w:szCs w:val="28"/>
        </w:rPr>
        <w:t>pakšpunktā minētajam personālam</w:t>
      </w:r>
      <w:r w:rsidRPr="001C174C">
        <w:rPr>
          <w:sz w:val="28"/>
          <w:szCs w:val="28"/>
        </w:rPr>
        <w:t xml:space="preserve"> jaunu darba</w:t>
      </w:r>
      <w:r>
        <w:rPr>
          <w:sz w:val="28"/>
          <w:szCs w:val="28"/>
        </w:rPr>
        <w:t xml:space="preserve"> </w:t>
      </w:r>
      <w:r w:rsidRPr="001C174C">
        <w:rPr>
          <w:sz w:val="28"/>
          <w:szCs w:val="28"/>
        </w:rPr>
        <w:t>vietu radīšanai vai esošo darba</w:t>
      </w:r>
      <w:r>
        <w:rPr>
          <w:sz w:val="28"/>
          <w:szCs w:val="28"/>
        </w:rPr>
        <w:t xml:space="preserve"> </w:t>
      </w:r>
      <w:r w:rsidRPr="001C174C">
        <w:rPr>
          <w:sz w:val="28"/>
          <w:szCs w:val="28"/>
        </w:rPr>
        <w:t xml:space="preserve">vietu atjaunošanai </w:t>
      </w:r>
      <w:r>
        <w:rPr>
          <w:sz w:val="28"/>
          <w:szCs w:val="28"/>
        </w:rPr>
        <w:t xml:space="preserve">plāno </w:t>
      </w:r>
      <w:r w:rsidRPr="001C174C">
        <w:rPr>
          <w:sz w:val="28"/>
          <w:szCs w:val="28"/>
        </w:rPr>
        <w:t>ne vairāk kā 3</w:t>
      </w:r>
      <w:r>
        <w:rPr>
          <w:sz w:val="28"/>
          <w:szCs w:val="28"/>
        </w:rPr>
        <w:t> </w:t>
      </w:r>
      <w:r w:rsidRPr="001C174C">
        <w:rPr>
          <w:sz w:val="28"/>
          <w:szCs w:val="28"/>
        </w:rPr>
        <w:t>000</w:t>
      </w:r>
      <w:r>
        <w:rPr>
          <w:sz w:val="28"/>
          <w:szCs w:val="28"/>
        </w:rPr>
        <w:t> </w:t>
      </w:r>
      <w:r w:rsidRPr="001C174C">
        <w:rPr>
          <w:i/>
          <w:sz w:val="28"/>
          <w:szCs w:val="28"/>
        </w:rPr>
        <w:t>euro</w:t>
      </w:r>
      <w:r w:rsidRPr="001C174C">
        <w:rPr>
          <w:sz w:val="28"/>
          <w:szCs w:val="28"/>
        </w:rPr>
        <w:t xml:space="preserve"> vienai darba</w:t>
      </w:r>
      <w:r>
        <w:rPr>
          <w:sz w:val="28"/>
          <w:szCs w:val="28"/>
        </w:rPr>
        <w:t xml:space="preserve"> </w:t>
      </w:r>
      <w:r w:rsidRPr="001C174C">
        <w:rPr>
          <w:sz w:val="28"/>
          <w:szCs w:val="28"/>
        </w:rPr>
        <w:t xml:space="preserve">vietai visā projekta īstenošanas laikā. Ja personāls ir nodarbināts </w:t>
      </w:r>
      <w:r w:rsidR="00075E2A">
        <w:rPr>
          <w:sz w:val="28"/>
          <w:szCs w:val="28"/>
        </w:rPr>
        <w:t>normālu</w:t>
      </w:r>
      <w:r>
        <w:rPr>
          <w:sz w:val="28"/>
          <w:szCs w:val="28"/>
        </w:rPr>
        <w:t xml:space="preserve"> darba laiku, </w:t>
      </w:r>
      <w:proofErr w:type="gramStart"/>
      <w:r>
        <w:rPr>
          <w:sz w:val="28"/>
          <w:szCs w:val="28"/>
        </w:rPr>
        <w:t xml:space="preserve">darba </w:t>
      </w:r>
      <w:r w:rsidRPr="001C174C">
        <w:rPr>
          <w:sz w:val="28"/>
          <w:szCs w:val="28"/>
        </w:rPr>
        <w:t>vietas</w:t>
      </w:r>
      <w:proofErr w:type="gramEnd"/>
      <w:r w:rsidRPr="001C174C">
        <w:rPr>
          <w:sz w:val="28"/>
          <w:szCs w:val="28"/>
        </w:rPr>
        <w:t xml:space="preserve"> aprīkojuma iegādes izmaksas ir attiecināmas 100</w:t>
      </w:r>
      <w:r>
        <w:rPr>
          <w:sz w:val="28"/>
          <w:szCs w:val="28"/>
        </w:rPr>
        <w:t> </w:t>
      </w:r>
      <w:r w:rsidRPr="001C174C">
        <w:rPr>
          <w:sz w:val="28"/>
          <w:szCs w:val="28"/>
        </w:rPr>
        <w:t xml:space="preserve">procentu apmērā. </w:t>
      </w:r>
      <w:r w:rsidRPr="001C174C">
        <w:rPr>
          <w:sz w:val="28"/>
          <w:szCs w:val="28"/>
        </w:rPr>
        <w:lastRenderedPageBreak/>
        <w:t xml:space="preserve">Ja </w:t>
      </w:r>
      <w:r w:rsidRPr="001C174C">
        <w:rPr>
          <w:color w:val="000000"/>
          <w:sz w:val="28"/>
          <w:szCs w:val="28"/>
        </w:rPr>
        <w:t xml:space="preserve">personāls ir nodarbināts nepilnu </w:t>
      </w:r>
      <w:r>
        <w:rPr>
          <w:color w:val="000000"/>
          <w:sz w:val="28"/>
          <w:szCs w:val="28"/>
        </w:rPr>
        <w:t xml:space="preserve">darba laiku vai </w:t>
      </w:r>
      <w:proofErr w:type="spellStart"/>
      <w:r>
        <w:rPr>
          <w:color w:val="000000"/>
          <w:sz w:val="28"/>
          <w:szCs w:val="28"/>
        </w:rPr>
        <w:t>daļlaiku</w:t>
      </w:r>
      <w:proofErr w:type="spellEnd"/>
      <w:r>
        <w:rPr>
          <w:color w:val="000000"/>
          <w:sz w:val="28"/>
          <w:szCs w:val="28"/>
        </w:rPr>
        <w:t xml:space="preserve">, </w:t>
      </w:r>
      <w:proofErr w:type="gramStart"/>
      <w:r>
        <w:rPr>
          <w:color w:val="000000"/>
          <w:sz w:val="28"/>
          <w:szCs w:val="28"/>
        </w:rPr>
        <w:t xml:space="preserve">darba </w:t>
      </w:r>
      <w:r w:rsidRPr="001C174C">
        <w:rPr>
          <w:color w:val="000000"/>
          <w:sz w:val="28"/>
          <w:szCs w:val="28"/>
        </w:rPr>
        <w:t>vietas</w:t>
      </w:r>
      <w:proofErr w:type="gramEnd"/>
      <w:r w:rsidRPr="001C174C">
        <w:rPr>
          <w:color w:val="000000"/>
          <w:sz w:val="28"/>
          <w:szCs w:val="28"/>
        </w:rPr>
        <w:t xml:space="preserve"> aprīkojuma iegādes izmaksas ir attiecināmas proporcionāli slodzes procentuālajam sadalījumam</w:t>
      </w:r>
      <w:r w:rsidRPr="001C174C">
        <w:rPr>
          <w:sz w:val="28"/>
          <w:szCs w:val="28"/>
        </w:rPr>
        <w:t>.</w:t>
      </w:r>
      <w:r w:rsidR="0084083A">
        <w:rPr>
          <w:sz w:val="28"/>
          <w:szCs w:val="28"/>
        </w:rPr>
        <w:t>"</w:t>
      </w:r>
      <w:r w:rsidR="00075E2A">
        <w:rPr>
          <w:sz w:val="28"/>
          <w:szCs w:val="28"/>
        </w:rPr>
        <w:t>;</w:t>
      </w:r>
    </w:p>
    <w:p w14:paraId="1D884F5D" w14:textId="77777777" w:rsidR="00310DEE" w:rsidRDefault="00310DEE" w:rsidP="00FA03BB">
      <w:pPr>
        <w:ind w:firstLine="709"/>
        <w:jc w:val="both"/>
        <w:rPr>
          <w:sz w:val="28"/>
          <w:szCs w:val="28"/>
        </w:rPr>
      </w:pPr>
    </w:p>
    <w:p w14:paraId="7A083F2B" w14:textId="40A0116B" w:rsidR="007F43D1" w:rsidRDefault="004A6B41" w:rsidP="00FA03BB">
      <w:pPr>
        <w:ind w:firstLine="709"/>
        <w:jc w:val="both"/>
        <w:rPr>
          <w:sz w:val="28"/>
          <w:szCs w:val="28"/>
        </w:rPr>
      </w:pPr>
      <w:r>
        <w:rPr>
          <w:sz w:val="28"/>
          <w:szCs w:val="28"/>
        </w:rPr>
        <w:t>1.</w:t>
      </w:r>
      <w:r w:rsidR="00DA6387">
        <w:rPr>
          <w:sz w:val="28"/>
          <w:szCs w:val="28"/>
        </w:rPr>
        <w:t xml:space="preserve">7. </w:t>
      </w:r>
      <w:r w:rsidR="00075E2A">
        <w:rPr>
          <w:sz w:val="28"/>
          <w:szCs w:val="28"/>
        </w:rPr>
        <w:t>a</w:t>
      </w:r>
      <w:r w:rsidR="00DA6387" w:rsidRPr="004F0754">
        <w:rPr>
          <w:sz w:val="28"/>
          <w:szCs w:val="28"/>
        </w:rPr>
        <w:t xml:space="preserve">izstāt </w:t>
      </w:r>
      <w:r w:rsidR="00DA6387">
        <w:rPr>
          <w:sz w:val="28"/>
          <w:szCs w:val="28"/>
        </w:rPr>
        <w:t>21</w:t>
      </w:r>
      <w:r w:rsidR="00DA6387" w:rsidRPr="004F0754">
        <w:rPr>
          <w:sz w:val="28"/>
          <w:szCs w:val="28"/>
        </w:rPr>
        <w:t>.</w:t>
      </w:r>
      <w:r w:rsidR="00A606D2">
        <w:rPr>
          <w:sz w:val="28"/>
          <w:szCs w:val="28"/>
        </w:rPr>
        <w:t xml:space="preserve"> </w:t>
      </w:r>
      <w:r w:rsidR="00DA6387" w:rsidRPr="004F0754">
        <w:rPr>
          <w:sz w:val="28"/>
          <w:szCs w:val="28"/>
        </w:rPr>
        <w:t xml:space="preserve">punktā vārdu </w:t>
      </w:r>
      <w:r w:rsidR="0084083A">
        <w:rPr>
          <w:sz w:val="28"/>
          <w:szCs w:val="28"/>
        </w:rPr>
        <w:t>"</w:t>
      </w:r>
      <w:r w:rsidR="00DA6387" w:rsidRPr="004F0754">
        <w:rPr>
          <w:sz w:val="28"/>
          <w:szCs w:val="28"/>
        </w:rPr>
        <w:t>plāno</w:t>
      </w:r>
      <w:r w:rsidR="0084083A">
        <w:rPr>
          <w:sz w:val="28"/>
          <w:szCs w:val="28"/>
        </w:rPr>
        <w:t>"</w:t>
      </w:r>
      <w:r w:rsidR="00DA6387" w:rsidRPr="004F0754">
        <w:rPr>
          <w:sz w:val="28"/>
          <w:szCs w:val="28"/>
        </w:rPr>
        <w:t xml:space="preserve"> ar vārdiem </w:t>
      </w:r>
      <w:r w:rsidR="0084083A">
        <w:rPr>
          <w:sz w:val="28"/>
          <w:szCs w:val="28"/>
        </w:rPr>
        <w:t>"</w:t>
      </w:r>
      <w:r w:rsidR="00DA6387" w:rsidRPr="004F0754">
        <w:rPr>
          <w:sz w:val="28"/>
          <w:szCs w:val="28"/>
        </w:rPr>
        <w:t>var plānot</w:t>
      </w:r>
      <w:r w:rsidR="0084083A">
        <w:rPr>
          <w:sz w:val="28"/>
          <w:szCs w:val="28"/>
        </w:rPr>
        <w:t>"</w:t>
      </w:r>
      <w:r w:rsidR="00075E2A">
        <w:rPr>
          <w:sz w:val="28"/>
          <w:szCs w:val="28"/>
        </w:rPr>
        <w:t>;</w:t>
      </w:r>
    </w:p>
    <w:p w14:paraId="296C5D24" w14:textId="3C616C7D" w:rsidR="007F43D1" w:rsidRDefault="004A6B41" w:rsidP="00FA03BB">
      <w:pPr>
        <w:ind w:firstLine="709"/>
        <w:jc w:val="both"/>
        <w:rPr>
          <w:sz w:val="28"/>
          <w:szCs w:val="28"/>
        </w:rPr>
      </w:pPr>
      <w:r>
        <w:rPr>
          <w:sz w:val="28"/>
          <w:szCs w:val="28"/>
        </w:rPr>
        <w:t>1.</w:t>
      </w:r>
      <w:r w:rsidR="00075E2A">
        <w:rPr>
          <w:sz w:val="28"/>
          <w:szCs w:val="28"/>
        </w:rPr>
        <w:t>8. p</w:t>
      </w:r>
      <w:r w:rsidR="007F43D1">
        <w:rPr>
          <w:sz w:val="28"/>
          <w:szCs w:val="28"/>
        </w:rPr>
        <w:t>apildināt noteikumus ar 23.</w:t>
      </w:r>
      <w:r w:rsidR="007F43D1" w:rsidRPr="007F43D1">
        <w:rPr>
          <w:sz w:val="28"/>
          <w:szCs w:val="28"/>
          <w:vertAlign w:val="superscript"/>
        </w:rPr>
        <w:t>1</w:t>
      </w:r>
      <w:r w:rsidR="00075E2A">
        <w:rPr>
          <w:sz w:val="28"/>
          <w:szCs w:val="28"/>
        </w:rPr>
        <w:t> </w:t>
      </w:r>
      <w:r w:rsidR="007F43D1">
        <w:rPr>
          <w:sz w:val="28"/>
          <w:szCs w:val="28"/>
        </w:rPr>
        <w:t>punktu šādā redakcijā:</w:t>
      </w:r>
    </w:p>
    <w:p w14:paraId="008BC2DE" w14:textId="77777777" w:rsidR="00075E2A" w:rsidRDefault="00075E2A" w:rsidP="00FA03BB">
      <w:pPr>
        <w:ind w:firstLine="709"/>
        <w:jc w:val="both"/>
        <w:rPr>
          <w:sz w:val="28"/>
          <w:szCs w:val="28"/>
        </w:rPr>
      </w:pPr>
    </w:p>
    <w:p w14:paraId="1385E246" w14:textId="43A2520B" w:rsidR="007F43D1" w:rsidRPr="00827EC5" w:rsidRDefault="0084083A" w:rsidP="00FA03BB">
      <w:pPr>
        <w:ind w:firstLine="709"/>
        <w:jc w:val="both"/>
        <w:rPr>
          <w:sz w:val="28"/>
          <w:szCs w:val="28"/>
        </w:rPr>
      </w:pPr>
      <w:r>
        <w:rPr>
          <w:sz w:val="28"/>
          <w:szCs w:val="28"/>
        </w:rPr>
        <w:t>"</w:t>
      </w:r>
      <w:r w:rsidR="007F43D1" w:rsidRPr="000529F0">
        <w:rPr>
          <w:bCs/>
          <w:sz w:val="28"/>
          <w:szCs w:val="28"/>
        </w:rPr>
        <w:t>23.</w:t>
      </w:r>
      <w:r w:rsidR="007F43D1" w:rsidRPr="000529F0">
        <w:rPr>
          <w:bCs/>
          <w:sz w:val="28"/>
          <w:szCs w:val="28"/>
          <w:vertAlign w:val="superscript"/>
        </w:rPr>
        <w:t>1</w:t>
      </w:r>
      <w:r w:rsidR="007F43D1" w:rsidRPr="000529F0">
        <w:rPr>
          <w:bCs/>
          <w:sz w:val="28"/>
          <w:szCs w:val="28"/>
        </w:rPr>
        <w:t> </w:t>
      </w:r>
      <w:r w:rsidR="00EB1C03" w:rsidRPr="000529F0">
        <w:rPr>
          <w:bCs/>
          <w:sz w:val="28"/>
          <w:szCs w:val="28"/>
        </w:rPr>
        <w:t xml:space="preserve">Finansējuma saņēmējs </w:t>
      </w:r>
      <w:r w:rsidR="00075E2A">
        <w:rPr>
          <w:bCs/>
          <w:sz w:val="28"/>
          <w:szCs w:val="28"/>
        </w:rPr>
        <w:t xml:space="preserve">– </w:t>
      </w:r>
      <w:r w:rsidR="00EB1C03" w:rsidRPr="000529F0">
        <w:rPr>
          <w:bCs/>
          <w:sz w:val="28"/>
          <w:szCs w:val="28"/>
        </w:rPr>
        <w:t>šo noteikumu 1</w:t>
      </w:r>
      <w:r w:rsidR="00C006BD" w:rsidRPr="000529F0">
        <w:rPr>
          <w:bCs/>
          <w:sz w:val="28"/>
          <w:szCs w:val="28"/>
        </w:rPr>
        <w:t>6</w:t>
      </w:r>
      <w:r w:rsidR="00EB1C03" w:rsidRPr="000529F0">
        <w:rPr>
          <w:bCs/>
          <w:sz w:val="28"/>
          <w:szCs w:val="28"/>
        </w:rPr>
        <w:t>.</w:t>
      </w:r>
      <w:r w:rsidR="00C006BD" w:rsidRPr="000529F0">
        <w:rPr>
          <w:bCs/>
          <w:sz w:val="28"/>
          <w:szCs w:val="28"/>
        </w:rPr>
        <w:t>4.</w:t>
      </w:r>
      <w:r w:rsidR="00A245AF">
        <w:rPr>
          <w:bCs/>
          <w:sz w:val="28"/>
          <w:szCs w:val="28"/>
        </w:rPr>
        <w:t>,</w:t>
      </w:r>
      <w:r w:rsidR="00C006BD" w:rsidRPr="000529F0">
        <w:rPr>
          <w:bCs/>
          <w:sz w:val="28"/>
          <w:szCs w:val="28"/>
        </w:rPr>
        <w:t xml:space="preserve"> 16.5.1</w:t>
      </w:r>
      <w:r w:rsidR="00A245AF">
        <w:rPr>
          <w:bCs/>
          <w:sz w:val="28"/>
          <w:szCs w:val="28"/>
        </w:rPr>
        <w:t>. un 16.5.2.</w:t>
      </w:r>
      <w:r w:rsidR="00075E2A">
        <w:rPr>
          <w:bCs/>
          <w:sz w:val="28"/>
          <w:szCs w:val="28"/>
        </w:rPr>
        <w:t> </w:t>
      </w:r>
      <w:r w:rsidR="00EB1C03" w:rsidRPr="000529F0">
        <w:rPr>
          <w:bCs/>
          <w:sz w:val="28"/>
          <w:szCs w:val="28"/>
        </w:rPr>
        <w:t>apakšpunktā minēt</w:t>
      </w:r>
      <w:r w:rsidR="00C006BD" w:rsidRPr="000529F0">
        <w:rPr>
          <w:bCs/>
          <w:sz w:val="28"/>
          <w:szCs w:val="28"/>
        </w:rPr>
        <w:t>o</w:t>
      </w:r>
      <w:r w:rsidR="00EB1C03" w:rsidRPr="000529F0">
        <w:rPr>
          <w:bCs/>
          <w:sz w:val="28"/>
          <w:szCs w:val="28"/>
        </w:rPr>
        <w:t xml:space="preserve"> atbalstām</w:t>
      </w:r>
      <w:r w:rsidR="00C006BD" w:rsidRPr="000529F0">
        <w:rPr>
          <w:bCs/>
          <w:sz w:val="28"/>
          <w:szCs w:val="28"/>
        </w:rPr>
        <w:t>o</w:t>
      </w:r>
      <w:r w:rsidR="00EB1C03" w:rsidRPr="000529F0">
        <w:rPr>
          <w:bCs/>
          <w:sz w:val="28"/>
          <w:szCs w:val="28"/>
        </w:rPr>
        <w:t xml:space="preserve"> darbīb</w:t>
      </w:r>
      <w:r w:rsidR="00C006BD" w:rsidRPr="000529F0">
        <w:rPr>
          <w:bCs/>
          <w:sz w:val="28"/>
          <w:szCs w:val="28"/>
        </w:rPr>
        <w:t>u</w:t>
      </w:r>
      <w:r w:rsidR="00EB1C03" w:rsidRPr="000529F0">
        <w:rPr>
          <w:bCs/>
          <w:sz w:val="28"/>
          <w:szCs w:val="28"/>
        </w:rPr>
        <w:t xml:space="preserve"> un sadarbības partneris </w:t>
      </w:r>
      <w:r w:rsidR="00075E2A">
        <w:rPr>
          <w:bCs/>
          <w:sz w:val="28"/>
          <w:szCs w:val="28"/>
        </w:rPr>
        <w:t>– šo noteikumu 16.3. </w:t>
      </w:r>
      <w:r w:rsidR="00EB1C03" w:rsidRPr="000529F0">
        <w:rPr>
          <w:bCs/>
          <w:sz w:val="28"/>
          <w:szCs w:val="28"/>
        </w:rPr>
        <w:t xml:space="preserve">apakšpunktā minēto atbalstāmo darbību </w:t>
      </w:r>
      <w:r w:rsidR="007F43D1" w:rsidRPr="000529F0">
        <w:rPr>
          <w:bCs/>
          <w:sz w:val="28"/>
          <w:szCs w:val="28"/>
        </w:rPr>
        <w:t xml:space="preserve">īsteno atbilstoši </w:t>
      </w:r>
      <w:r w:rsidR="00DC1DEA" w:rsidRPr="000529F0">
        <w:rPr>
          <w:bCs/>
          <w:sz w:val="28"/>
          <w:szCs w:val="28"/>
        </w:rPr>
        <w:t>normatīvaj</w:t>
      </w:r>
      <w:r w:rsidR="008D574F" w:rsidRPr="000529F0">
        <w:rPr>
          <w:bCs/>
          <w:sz w:val="28"/>
          <w:szCs w:val="28"/>
        </w:rPr>
        <w:t>os</w:t>
      </w:r>
      <w:r w:rsidR="00DC1DEA" w:rsidRPr="000529F0">
        <w:rPr>
          <w:bCs/>
          <w:sz w:val="28"/>
          <w:szCs w:val="28"/>
        </w:rPr>
        <w:t xml:space="preserve"> akt</w:t>
      </w:r>
      <w:r w:rsidR="008D574F" w:rsidRPr="000529F0">
        <w:rPr>
          <w:bCs/>
          <w:sz w:val="28"/>
          <w:szCs w:val="28"/>
        </w:rPr>
        <w:t>os</w:t>
      </w:r>
      <w:r w:rsidR="00DC1DEA" w:rsidRPr="000529F0">
        <w:rPr>
          <w:bCs/>
          <w:sz w:val="28"/>
          <w:szCs w:val="28"/>
        </w:rPr>
        <w:t xml:space="preserve"> </w:t>
      </w:r>
      <w:r w:rsidR="007F43D1" w:rsidRPr="000529F0">
        <w:rPr>
          <w:bCs/>
          <w:sz w:val="28"/>
          <w:szCs w:val="28"/>
        </w:rPr>
        <w:t xml:space="preserve">par aktīvo nodarbinātības pasākumu un preventīvo bezdarba samazināšanas pasākumu organizēšanas un finansēšanas kārtību un pasākumu īstenotāju izvēles principiem </w:t>
      </w:r>
      <w:r w:rsidR="00B941A9" w:rsidRPr="000529F0">
        <w:rPr>
          <w:bCs/>
          <w:sz w:val="28"/>
          <w:szCs w:val="28"/>
        </w:rPr>
        <w:t xml:space="preserve">noteiktajiem </w:t>
      </w:r>
      <w:r w:rsidR="007F43D1" w:rsidRPr="000529F0">
        <w:rPr>
          <w:bCs/>
          <w:sz w:val="28"/>
          <w:szCs w:val="28"/>
        </w:rPr>
        <w:t>ilgstošo bezdarbnieku aktivizācijas pasākumu īstenošanas nosacījumiem, ciktāl šie noteikumi nenosaka citādi.</w:t>
      </w:r>
      <w:r>
        <w:rPr>
          <w:sz w:val="28"/>
          <w:szCs w:val="28"/>
        </w:rPr>
        <w:t>"</w:t>
      </w:r>
      <w:r w:rsidR="00075E2A">
        <w:rPr>
          <w:sz w:val="28"/>
          <w:szCs w:val="28"/>
        </w:rPr>
        <w:t>;</w:t>
      </w:r>
    </w:p>
    <w:p w14:paraId="78050F42" w14:textId="77777777" w:rsidR="00B14AEC" w:rsidRDefault="00B14AEC" w:rsidP="00FA03BB">
      <w:pPr>
        <w:ind w:firstLine="709"/>
        <w:jc w:val="both"/>
        <w:rPr>
          <w:bCs/>
          <w:sz w:val="28"/>
          <w:szCs w:val="28"/>
        </w:rPr>
      </w:pPr>
    </w:p>
    <w:p w14:paraId="37AAB593" w14:textId="4966C3CE" w:rsidR="004A6B41" w:rsidRDefault="004A6B41" w:rsidP="00FA03BB">
      <w:pPr>
        <w:ind w:firstLine="709"/>
        <w:jc w:val="both"/>
        <w:rPr>
          <w:bCs/>
          <w:sz w:val="28"/>
          <w:szCs w:val="28"/>
        </w:rPr>
      </w:pPr>
      <w:r>
        <w:rPr>
          <w:bCs/>
          <w:sz w:val="28"/>
          <w:szCs w:val="28"/>
        </w:rPr>
        <w:t>1.</w:t>
      </w:r>
      <w:r w:rsidR="00094E42">
        <w:rPr>
          <w:bCs/>
          <w:sz w:val="28"/>
          <w:szCs w:val="28"/>
        </w:rPr>
        <w:t>9</w:t>
      </w:r>
      <w:r w:rsidR="00B14AEC">
        <w:rPr>
          <w:bCs/>
          <w:sz w:val="28"/>
          <w:szCs w:val="28"/>
        </w:rPr>
        <w:t xml:space="preserve">. </w:t>
      </w:r>
      <w:r w:rsidR="00075E2A">
        <w:rPr>
          <w:bCs/>
          <w:sz w:val="28"/>
          <w:szCs w:val="28"/>
        </w:rPr>
        <w:t>svītrot 25., 26. un 27. punktu;</w:t>
      </w:r>
    </w:p>
    <w:p w14:paraId="7527529B" w14:textId="75BF1D57" w:rsidR="00B14AEC" w:rsidRDefault="004A6B41" w:rsidP="00FA03BB">
      <w:pPr>
        <w:ind w:firstLine="709"/>
        <w:jc w:val="both"/>
        <w:rPr>
          <w:bCs/>
          <w:sz w:val="28"/>
          <w:szCs w:val="28"/>
        </w:rPr>
      </w:pPr>
      <w:r>
        <w:rPr>
          <w:bCs/>
          <w:sz w:val="28"/>
          <w:szCs w:val="28"/>
        </w:rPr>
        <w:t xml:space="preserve">1.10. </w:t>
      </w:r>
      <w:r w:rsidR="00075E2A">
        <w:rPr>
          <w:bCs/>
          <w:sz w:val="28"/>
          <w:szCs w:val="28"/>
        </w:rPr>
        <w:t>i</w:t>
      </w:r>
      <w:r w:rsidR="00B14AEC">
        <w:rPr>
          <w:bCs/>
          <w:sz w:val="28"/>
          <w:szCs w:val="28"/>
        </w:rPr>
        <w:t>zteikt 28.</w:t>
      </w:r>
      <w:r w:rsidR="0036238D">
        <w:rPr>
          <w:bCs/>
          <w:sz w:val="28"/>
          <w:szCs w:val="28"/>
        </w:rPr>
        <w:t xml:space="preserve"> </w:t>
      </w:r>
      <w:r w:rsidR="00B14AEC">
        <w:rPr>
          <w:bCs/>
          <w:sz w:val="28"/>
          <w:szCs w:val="28"/>
        </w:rPr>
        <w:t>punktu šādā redakcijā:</w:t>
      </w:r>
    </w:p>
    <w:p w14:paraId="3FD59BA6" w14:textId="77777777" w:rsidR="00075E2A" w:rsidRDefault="00075E2A" w:rsidP="00FA03BB">
      <w:pPr>
        <w:ind w:firstLine="709"/>
        <w:jc w:val="both"/>
        <w:rPr>
          <w:bCs/>
          <w:sz w:val="28"/>
          <w:szCs w:val="28"/>
        </w:rPr>
      </w:pPr>
    </w:p>
    <w:p w14:paraId="0AE6E4B0" w14:textId="29516D72" w:rsidR="00DA6387" w:rsidRDefault="0084083A" w:rsidP="00FA03BB">
      <w:pPr>
        <w:ind w:firstLine="709"/>
        <w:jc w:val="both"/>
        <w:rPr>
          <w:sz w:val="28"/>
          <w:szCs w:val="28"/>
        </w:rPr>
      </w:pPr>
      <w:r>
        <w:rPr>
          <w:bCs/>
          <w:sz w:val="28"/>
          <w:szCs w:val="28"/>
        </w:rPr>
        <w:t>"</w:t>
      </w:r>
      <w:r w:rsidR="00AB5271">
        <w:rPr>
          <w:bCs/>
          <w:sz w:val="28"/>
          <w:szCs w:val="28"/>
        </w:rPr>
        <w:t>28</w:t>
      </w:r>
      <w:r w:rsidR="00AB5271" w:rsidRPr="001C174C">
        <w:rPr>
          <w:bCs/>
          <w:sz w:val="28"/>
          <w:szCs w:val="28"/>
        </w:rPr>
        <w:t>.</w:t>
      </w:r>
      <w:r w:rsidR="00AB5271">
        <w:rPr>
          <w:bCs/>
          <w:sz w:val="28"/>
          <w:szCs w:val="28"/>
        </w:rPr>
        <w:t> </w:t>
      </w:r>
      <w:r w:rsidR="00AB5271" w:rsidRPr="001C174C">
        <w:rPr>
          <w:bCs/>
          <w:sz w:val="28"/>
          <w:szCs w:val="28"/>
        </w:rPr>
        <w:t>Īstenojot projektu</w:t>
      </w:r>
      <w:r w:rsidR="00AB5271">
        <w:rPr>
          <w:bCs/>
          <w:sz w:val="28"/>
          <w:szCs w:val="28"/>
        </w:rPr>
        <w:t>,</w:t>
      </w:r>
      <w:r w:rsidR="00AB5271" w:rsidRPr="001C174C">
        <w:rPr>
          <w:bCs/>
          <w:sz w:val="28"/>
          <w:szCs w:val="28"/>
        </w:rPr>
        <w:t xml:space="preserve"> finansējuma saņēmējs un sadarbības partneris, </w:t>
      </w:r>
      <w:r w:rsidR="00AB5271" w:rsidRPr="008810DA">
        <w:rPr>
          <w:bCs/>
          <w:sz w:val="28"/>
          <w:szCs w:val="28"/>
        </w:rPr>
        <w:t>piesaistot šo noteikumu 18.1</w:t>
      </w:r>
      <w:r>
        <w:rPr>
          <w:bCs/>
          <w:sz w:val="28"/>
          <w:szCs w:val="28"/>
        </w:rPr>
        <w:t>. a</w:t>
      </w:r>
      <w:r w:rsidR="00AB5271" w:rsidRPr="008810DA">
        <w:rPr>
          <w:bCs/>
          <w:sz w:val="28"/>
          <w:szCs w:val="28"/>
        </w:rPr>
        <w:t xml:space="preserve">pakšpunktā minēto personālu, nodibina civildienesta vai darba tiesiskās attiecības un, paredzot tam atlīdzības izmaksas, nodrošina, ka personāls tiek piesaistīts uz normālu vai nepilnu darba laiku (tai skaitā atlīdzībai var piemērot daļlaika attiecināmības principu), veicot personāla darba laika uzskaiti par nostrādāto laiku. Ja personāla atlīdzībai piemēro daļlaika attiecināmības principu, papildus </w:t>
      </w:r>
      <w:r w:rsidR="00D07CCA">
        <w:rPr>
          <w:bCs/>
          <w:sz w:val="28"/>
          <w:szCs w:val="28"/>
        </w:rPr>
        <w:t xml:space="preserve">uzskaita </w:t>
      </w:r>
      <w:r w:rsidR="00AB5271" w:rsidRPr="008810DA">
        <w:rPr>
          <w:bCs/>
          <w:sz w:val="28"/>
          <w:szCs w:val="28"/>
        </w:rPr>
        <w:t>veikt</w:t>
      </w:r>
      <w:r w:rsidR="00D07CCA">
        <w:rPr>
          <w:bCs/>
          <w:sz w:val="28"/>
          <w:szCs w:val="28"/>
        </w:rPr>
        <w:t>ās</w:t>
      </w:r>
      <w:r w:rsidR="00AB5271" w:rsidRPr="008810DA">
        <w:rPr>
          <w:bCs/>
          <w:sz w:val="28"/>
          <w:szCs w:val="28"/>
        </w:rPr>
        <w:t xml:space="preserve"> funkcij</w:t>
      </w:r>
      <w:r w:rsidR="00D07CCA">
        <w:rPr>
          <w:bCs/>
          <w:sz w:val="28"/>
          <w:szCs w:val="28"/>
        </w:rPr>
        <w:t>as</w:t>
      </w:r>
      <w:r w:rsidR="00AB5271" w:rsidRPr="001C174C">
        <w:rPr>
          <w:bCs/>
          <w:sz w:val="28"/>
          <w:szCs w:val="28"/>
        </w:rPr>
        <w:t>.</w:t>
      </w:r>
      <w:r>
        <w:rPr>
          <w:bCs/>
          <w:sz w:val="28"/>
          <w:szCs w:val="28"/>
        </w:rPr>
        <w:t>"</w:t>
      </w:r>
      <w:r w:rsidR="00CE3402">
        <w:rPr>
          <w:bCs/>
          <w:sz w:val="28"/>
          <w:szCs w:val="28"/>
        </w:rPr>
        <w:t>;</w:t>
      </w:r>
    </w:p>
    <w:p w14:paraId="2739BB4C" w14:textId="77777777" w:rsidR="00F77AB1" w:rsidRDefault="00F77AB1" w:rsidP="00FA03BB">
      <w:pPr>
        <w:ind w:firstLine="709"/>
        <w:jc w:val="both"/>
        <w:rPr>
          <w:sz w:val="28"/>
          <w:szCs w:val="28"/>
        </w:rPr>
      </w:pPr>
    </w:p>
    <w:p w14:paraId="5606086E" w14:textId="63DC2740" w:rsidR="00D9634D" w:rsidRPr="006D3C61" w:rsidRDefault="004A6B41" w:rsidP="00FA03BB">
      <w:pPr>
        <w:ind w:firstLine="709"/>
        <w:jc w:val="both"/>
        <w:rPr>
          <w:bCs/>
          <w:sz w:val="28"/>
          <w:szCs w:val="28"/>
        </w:rPr>
      </w:pPr>
      <w:r>
        <w:rPr>
          <w:bCs/>
          <w:sz w:val="28"/>
          <w:szCs w:val="28"/>
        </w:rPr>
        <w:t>1.</w:t>
      </w:r>
      <w:r w:rsidR="00B72F63" w:rsidRPr="006D3C61">
        <w:rPr>
          <w:bCs/>
          <w:sz w:val="28"/>
          <w:szCs w:val="28"/>
        </w:rPr>
        <w:t>1</w:t>
      </w:r>
      <w:r>
        <w:rPr>
          <w:bCs/>
          <w:sz w:val="28"/>
          <w:szCs w:val="28"/>
        </w:rPr>
        <w:t>1</w:t>
      </w:r>
      <w:r w:rsidR="00CE3402">
        <w:rPr>
          <w:bCs/>
          <w:sz w:val="28"/>
          <w:szCs w:val="28"/>
        </w:rPr>
        <w:t>. i</w:t>
      </w:r>
      <w:r w:rsidR="00AB5271" w:rsidRPr="006D3C61">
        <w:rPr>
          <w:bCs/>
          <w:sz w:val="28"/>
          <w:szCs w:val="28"/>
        </w:rPr>
        <w:t>zteikt 29.</w:t>
      </w:r>
      <w:r w:rsidR="0036238D" w:rsidRPr="006D3C61">
        <w:rPr>
          <w:bCs/>
          <w:sz w:val="28"/>
          <w:szCs w:val="28"/>
        </w:rPr>
        <w:t xml:space="preserve">1. apakšpunktu šādā redakcijā: </w:t>
      </w:r>
    </w:p>
    <w:p w14:paraId="0FDAAE4D" w14:textId="77777777" w:rsidR="00CE3402" w:rsidRDefault="00CE3402" w:rsidP="00FA03BB">
      <w:pPr>
        <w:ind w:firstLine="709"/>
        <w:jc w:val="both"/>
        <w:rPr>
          <w:bCs/>
          <w:sz w:val="28"/>
          <w:szCs w:val="28"/>
        </w:rPr>
      </w:pPr>
    </w:p>
    <w:p w14:paraId="2A138393" w14:textId="3D12DC90" w:rsidR="0036238D" w:rsidRPr="006D3C61" w:rsidRDefault="0084083A" w:rsidP="00FA03BB">
      <w:pPr>
        <w:ind w:firstLine="709"/>
        <w:jc w:val="both"/>
        <w:rPr>
          <w:bCs/>
          <w:sz w:val="28"/>
          <w:szCs w:val="28"/>
        </w:rPr>
      </w:pPr>
      <w:r>
        <w:rPr>
          <w:bCs/>
          <w:sz w:val="28"/>
          <w:szCs w:val="28"/>
        </w:rPr>
        <w:t>"</w:t>
      </w:r>
      <w:r w:rsidR="00A606D2" w:rsidRPr="006D3C61">
        <w:rPr>
          <w:bCs/>
          <w:sz w:val="28"/>
          <w:szCs w:val="28"/>
        </w:rPr>
        <w:t>29.1. šo noteikumu 16.1., 16.2., 16.4., 16.5., 16.6., 16.7</w:t>
      </w:r>
      <w:r w:rsidR="00463725" w:rsidRPr="006D3C61">
        <w:rPr>
          <w:bCs/>
          <w:sz w:val="28"/>
          <w:szCs w:val="28"/>
        </w:rPr>
        <w:t xml:space="preserve">. un </w:t>
      </w:r>
      <w:r w:rsidR="00CE3402">
        <w:rPr>
          <w:bCs/>
          <w:sz w:val="28"/>
          <w:szCs w:val="28"/>
        </w:rPr>
        <w:t>16.8. </w:t>
      </w:r>
      <w:r w:rsidR="00A606D2" w:rsidRPr="006D3C61">
        <w:rPr>
          <w:bCs/>
          <w:sz w:val="28"/>
          <w:szCs w:val="28"/>
        </w:rPr>
        <w:t xml:space="preserve">apakšpunktā minēto </w:t>
      </w:r>
      <w:r w:rsidR="003C51F9" w:rsidRPr="006D3C61">
        <w:rPr>
          <w:bCs/>
          <w:sz w:val="28"/>
          <w:szCs w:val="28"/>
        </w:rPr>
        <w:t xml:space="preserve">atbalstāmo </w:t>
      </w:r>
      <w:r w:rsidR="00A606D2" w:rsidRPr="006D3C61">
        <w:rPr>
          <w:bCs/>
          <w:sz w:val="28"/>
          <w:szCs w:val="28"/>
        </w:rPr>
        <w:t>darbību īstenošanai piesaista pakalpojuma sniedzēju atbilstoši Publisko iepirkumu likumam. Pakalpojumu (uzņēmuma) līgumos, kurus slēdz šo noteikumu 16. punktā minēto atbalstāmo darbību īstenošanai, var piemērot avansa maksājumus ne vairāk kā 20 procentu apmērā no attiecīgā līguma summas (tai skaitā pievienotās vērtības nodoklis);</w:t>
      </w:r>
      <w:r>
        <w:rPr>
          <w:bCs/>
          <w:sz w:val="28"/>
          <w:szCs w:val="28"/>
        </w:rPr>
        <w:t>"</w:t>
      </w:r>
      <w:r w:rsidR="00CE3402">
        <w:rPr>
          <w:bCs/>
          <w:sz w:val="28"/>
          <w:szCs w:val="28"/>
        </w:rPr>
        <w:t>;</w:t>
      </w:r>
    </w:p>
    <w:p w14:paraId="18DE8374" w14:textId="77777777" w:rsidR="00A606D2" w:rsidRDefault="00A606D2" w:rsidP="00FA03BB">
      <w:pPr>
        <w:ind w:firstLine="709"/>
        <w:jc w:val="both"/>
        <w:rPr>
          <w:bCs/>
          <w:sz w:val="28"/>
          <w:szCs w:val="28"/>
        </w:rPr>
      </w:pPr>
    </w:p>
    <w:p w14:paraId="3EF823E9" w14:textId="076777C4" w:rsidR="00D168EF" w:rsidRPr="006D3C61" w:rsidRDefault="004A6B41" w:rsidP="00FA03BB">
      <w:pPr>
        <w:ind w:firstLine="709"/>
        <w:jc w:val="both"/>
        <w:rPr>
          <w:bCs/>
          <w:sz w:val="28"/>
          <w:szCs w:val="28"/>
        </w:rPr>
      </w:pPr>
      <w:r>
        <w:rPr>
          <w:bCs/>
          <w:sz w:val="28"/>
          <w:szCs w:val="28"/>
        </w:rPr>
        <w:t>1.12.</w:t>
      </w:r>
      <w:r w:rsidR="00CE3402">
        <w:rPr>
          <w:bCs/>
          <w:sz w:val="28"/>
          <w:szCs w:val="28"/>
        </w:rPr>
        <w:t xml:space="preserve"> p</w:t>
      </w:r>
      <w:r w:rsidR="00A606D2" w:rsidRPr="006D3C61">
        <w:rPr>
          <w:bCs/>
          <w:sz w:val="28"/>
          <w:szCs w:val="28"/>
        </w:rPr>
        <w:t xml:space="preserve">apildināt </w:t>
      </w:r>
      <w:r w:rsidR="00D168EF" w:rsidRPr="006D3C61">
        <w:rPr>
          <w:bCs/>
          <w:sz w:val="28"/>
          <w:szCs w:val="28"/>
        </w:rPr>
        <w:t>noteikumus ar 29.3.</w:t>
      </w:r>
      <w:r w:rsidR="00D168EF" w:rsidRPr="006D3C61">
        <w:rPr>
          <w:bCs/>
          <w:sz w:val="28"/>
          <w:szCs w:val="28"/>
          <w:vertAlign w:val="superscript"/>
        </w:rPr>
        <w:t>1</w:t>
      </w:r>
      <w:r w:rsidR="00D168EF" w:rsidRPr="006D3C61">
        <w:rPr>
          <w:bCs/>
          <w:sz w:val="28"/>
          <w:szCs w:val="28"/>
        </w:rPr>
        <w:t xml:space="preserve"> apakšpunktu šādā redakcijā:</w:t>
      </w:r>
    </w:p>
    <w:p w14:paraId="276A4B6F" w14:textId="77777777" w:rsidR="00CE3402" w:rsidRDefault="00CE3402" w:rsidP="00FA03BB">
      <w:pPr>
        <w:ind w:firstLine="709"/>
        <w:jc w:val="both"/>
        <w:rPr>
          <w:bCs/>
          <w:sz w:val="28"/>
          <w:szCs w:val="28"/>
        </w:rPr>
      </w:pPr>
    </w:p>
    <w:p w14:paraId="027CA2FF" w14:textId="0C47139D" w:rsidR="00D168EF" w:rsidRPr="006D3C61" w:rsidRDefault="0084083A" w:rsidP="00FA03BB">
      <w:pPr>
        <w:ind w:firstLine="709"/>
        <w:jc w:val="both"/>
        <w:rPr>
          <w:bCs/>
          <w:sz w:val="28"/>
          <w:szCs w:val="28"/>
        </w:rPr>
      </w:pPr>
      <w:r>
        <w:rPr>
          <w:bCs/>
          <w:sz w:val="28"/>
          <w:szCs w:val="28"/>
        </w:rPr>
        <w:t>"</w:t>
      </w:r>
      <w:r w:rsidR="00D168EF" w:rsidRPr="006D3C61">
        <w:rPr>
          <w:bCs/>
          <w:sz w:val="28"/>
          <w:szCs w:val="28"/>
        </w:rPr>
        <w:t>29.3.</w:t>
      </w:r>
      <w:r w:rsidR="00D168EF" w:rsidRPr="006D3C61">
        <w:rPr>
          <w:bCs/>
          <w:sz w:val="28"/>
          <w:szCs w:val="28"/>
          <w:vertAlign w:val="superscript"/>
        </w:rPr>
        <w:t>1</w:t>
      </w:r>
      <w:r w:rsidR="00D168EF" w:rsidRPr="006D3C61">
        <w:rPr>
          <w:bCs/>
          <w:sz w:val="28"/>
          <w:szCs w:val="28"/>
        </w:rPr>
        <w:t xml:space="preserve"> </w:t>
      </w:r>
      <w:r w:rsidR="00201842" w:rsidRPr="006D3C61">
        <w:rPr>
          <w:bCs/>
          <w:sz w:val="28"/>
          <w:szCs w:val="28"/>
        </w:rPr>
        <w:t>uzkrāj, apkopo un reizi gadā iesniedz sadarbības iestādē datus par šādiem Eiro</w:t>
      </w:r>
      <w:r w:rsidR="00CE3402">
        <w:rPr>
          <w:bCs/>
          <w:sz w:val="28"/>
          <w:szCs w:val="28"/>
        </w:rPr>
        <w:t>pas Parlamenta un Padomes 2013. gada 17. decembra Regulas (ES) Nr. </w:t>
      </w:r>
      <w:r w:rsidR="00201842" w:rsidRPr="006D3C61">
        <w:rPr>
          <w:bCs/>
          <w:sz w:val="28"/>
          <w:szCs w:val="28"/>
        </w:rPr>
        <w:t>1304/2013 par Eiropas Sociālo fondu un ar ko atce</w:t>
      </w:r>
      <w:r w:rsidR="00CE3402">
        <w:rPr>
          <w:bCs/>
          <w:sz w:val="28"/>
          <w:szCs w:val="28"/>
        </w:rPr>
        <w:t>ļ Padomes Regulu (EK) Nr. </w:t>
      </w:r>
      <w:r w:rsidR="00201842" w:rsidRPr="006D3C61">
        <w:rPr>
          <w:bCs/>
          <w:sz w:val="28"/>
          <w:szCs w:val="28"/>
        </w:rPr>
        <w:t>1081/2006 (Eiropas Savienī</w:t>
      </w:r>
      <w:r w:rsidR="00CE3402">
        <w:rPr>
          <w:bCs/>
          <w:sz w:val="28"/>
          <w:szCs w:val="28"/>
        </w:rPr>
        <w:t>bas Oficiālais Vēstnesis, 2013. gada 20. decembris, Nr. L 347/470), 1. </w:t>
      </w:r>
      <w:r w:rsidR="00201842" w:rsidRPr="006D3C61">
        <w:rPr>
          <w:bCs/>
          <w:sz w:val="28"/>
          <w:szCs w:val="28"/>
        </w:rPr>
        <w:t>pielikumā ietvertajiem kopējiem tūlītējiem rezultātu rādītājiem, kas sasniegti pēc personas aiziešanas (pēc dalības pasākumā)</w:t>
      </w:r>
      <w:r w:rsidR="00D168EF" w:rsidRPr="006D3C61">
        <w:rPr>
          <w:bCs/>
          <w:sz w:val="28"/>
          <w:szCs w:val="28"/>
        </w:rPr>
        <w:t>:</w:t>
      </w:r>
    </w:p>
    <w:p w14:paraId="62006FDA" w14:textId="26897E3C" w:rsidR="00D168EF" w:rsidRPr="000529F0" w:rsidRDefault="00D168EF" w:rsidP="00FA03BB">
      <w:pPr>
        <w:ind w:firstLine="709"/>
        <w:jc w:val="both"/>
        <w:rPr>
          <w:bCs/>
          <w:sz w:val="28"/>
          <w:szCs w:val="28"/>
        </w:rPr>
      </w:pPr>
      <w:r w:rsidRPr="006D3C61">
        <w:rPr>
          <w:bCs/>
          <w:sz w:val="28"/>
          <w:szCs w:val="28"/>
        </w:rPr>
        <w:lastRenderedPageBreak/>
        <w:t>29.3.</w:t>
      </w:r>
      <w:r w:rsidRPr="006D3C61">
        <w:rPr>
          <w:bCs/>
          <w:sz w:val="28"/>
          <w:szCs w:val="28"/>
          <w:vertAlign w:val="superscript"/>
        </w:rPr>
        <w:t>1</w:t>
      </w:r>
      <w:r w:rsidRPr="006D3C61">
        <w:rPr>
          <w:bCs/>
          <w:sz w:val="28"/>
          <w:szCs w:val="28"/>
        </w:rPr>
        <w:t xml:space="preserve">1. </w:t>
      </w:r>
      <w:r w:rsidRPr="000529F0">
        <w:rPr>
          <w:bCs/>
          <w:sz w:val="28"/>
          <w:szCs w:val="28"/>
        </w:rPr>
        <w:t>izglītībā</w:t>
      </w:r>
      <w:r w:rsidR="006803A7" w:rsidRPr="000529F0">
        <w:rPr>
          <w:bCs/>
          <w:sz w:val="28"/>
          <w:szCs w:val="28"/>
        </w:rPr>
        <w:t xml:space="preserve"> vai </w:t>
      </w:r>
      <w:r w:rsidRPr="000529F0">
        <w:rPr>
          <w:bCs/>
          <w:sz w:val="28"/>
          <w:szCs w:val="28"/>
        </w:rPr>
        <w:t>apmācībā iesaistītie dalībnieki;</w:t>
      </w:r>
    </w:p>
    <w:p w14:paraId="45CFF181" w14:textId="1B37808A" w:rsidR="00D168EF" w:rsidRPr="000529F0" w:rsidRDefault="00D168EF" w:rsidP="00FA03BB">
      <w:pPr>
        <w:ind w:firstLine="709"/>
        <w:jc w:val="both"/>
        <w:rPr>
          <w:bCs/>
          <w:sz w:val="28"/>
          <w:szCs w:val="28"/>
        </w:rPr>
      </w:pPr>
      <w:r w:rsidRPr="000529F0">
        <w:rPr>
          <w:bCs/>
          <w:sz w:val="28"/>
          <w:szCs w:val="28"/>
        </w:rPr>
        <w:t>29.3.</w:t>
      </w:r>
      <w:r w:rsidRPr="000529F0">
        <w:rPr>
          <w:bCs/>
          <w:sz w:val="28"/>
          <w:szCs w:val="28"/>
          <w:vertAlign w:val="superscript"/>
        </w:rPr>
        <w:t>1</w:t>
      </w:r>
      <w:r w:rsidRPr="000529F0">
        <w:rPr>
          <w:bCs/>
          <w:sz w:val="28"/>
          <w:szCs w:val="28"/>
        </w:rPr>
        <w:t>2.</w:t>
      </w:r>
      <w:r w:rsidRPr="000529F0">
        <w:t xml:space="preserve"> </w:t>
      </w:r>
      <w:r w:rsidR="006D6B39" w:rsidRPr="000529F0">
        <w:rPr>
          <w:bCs/>
          <w:sz w:val="28"/>
          <w:szCs w:val="28"/>
        </w:rPr>
        <w:t>kvalifikāciju ieguvušie dalībnieki</w:t>
      </w:r>
      <w:r w:rsidRPr="000529F0">
        <w:rPr>
          <w:bCs/>
          <w:sz w:val="28"/>
          <w:szCs w:val="28"/>
        </w:rPr>
        <w:t>;</w:t>
      </w:r>
    </w:p>
    <w:p w14:paraId="5570C8F7" w14:textId="176E385A" w:rsidR="00D168EF" w:rsidRPr="000529F0" w:rsidRDefault="00D168EF" w:rsidP="00FA03BB">
      <w:pPr>
        <w:ind w:firstLine="709"/>
        <w:jc w:val="both"/>
        <w:rPr>
          <w:bCs/>
          <w:sz w:val="28"/>
          <w:szCs w:val="28"/>
        </w:rPr>
      </w:pPr>
      <w:r w:rsidRPr="000529F0">
        <w:rPr>
          <w:bCs/>
          <w:sz w:val="28"/>
          <w:szCs w:val="28"/>
        </w:rPr>
        <w:t>29.3.</w:t>
      </w:r>
      <w:r w:rsidRPr="000529F0">
        <w:rPr>
          <w:bCs/>
          <w:sz w:val="28"/>
          <w:szCs w:val="28"/>
          <w:vertAlign w:val="superscript"/>
        </w:rPr>
        <w:t>1</w:t>
      </w:r>
      <w:r w:rsidRPr="000529F0">
        <w:rPr>
          <w:bCs/>
          <w:sz w:val="28"/>
          <w:szCs w:val="28"/>
        </w:rPr>
        <w:t>3. nodarbinātībā iesaistītie dalībnieki, tostarp pašnodarbinātie</w:t>
      </w:r>
      <w:r w:rsidR="00AF14D1" w:rsidRPr="000529F0">
        <w:rPr>
          <w:bCs/>
          <w:sz w:val="28"/>
          <w:szCs w:val="28"/>
        </w:rPr>
        <w:t>;</w:t>
      </w:r>
    </w:p>
    <w:p w14:paraId="49E39522" w14:textId="1F957FF5" w:rsidR="00D168EF" w:rsidRPr="006D3C61" w:rsidRDefault="00D168EF" w:rsidP="00FA03BB">
      <w:pPr>
        <w:ind w:firstLine="709"/>
        <w:jc w:val="both"/>
        <w:rPr>
          <w:bCs/>
          <w:sz w:val="28"/>
          <w:szCs w:val="28"/>
        </w:rPr>
      </w:pPr>
      <w:r w:rsidRPr="000529F0">
        <w:rPr>
          <w:bCs/>
          <w:sz w:val="28"/>
          <w:szCs w:val="28"/>
        </w:rPr>
        <w:t>29.3.</w:t>
      </w:r>
      <w:r w:rsidRPr="000529F0">
        <w:rPr>
          <w:bCs/>
          <w:sz w:val="28"/>
          <w:szCs w:val="28"/>
          <w:vertAlign w:val="superscript"/>
        </w:rPr>
        <w:t>1</w:t>
      </w:r>
      <w:r w:rsidRPr="000529F0">
        <w:rPr>
          <w:bCs/>
          <w:sz w:val="28"/>
          <w:szCs w:val="28"/>
        </w:rPr>
        <w:t>4. nelabvēlīgā situācijā esoši dalībnieki, kas sākuši darba meklējumus, iesaistījušies izglītībā</w:t>
      </w:r>
      <w:r w:rsidR="006803A7" w:rsidRPr="000529F0">
        <w:rPr>
          <w:bCs/>
          <w:sz w:val="28"/>
          <w:szCs w:val="28"/>
        </w:rPr>
        <w:t xml:space="preserve"> vai</w:t>
      </w:r>
      <w:r w:rsidR="006803A7" w:rsidRPr="006D3C61">
        <w:rPr>
          <w:bCs/>
          <w:sz w:val="28"/>
          <w:szCs w:val="28"/>
        </w:rPr>
        <w:t xml:space="preserve"> </w:t>
      </w:r>
      <w:r w:rsidRPr="006D3C61">
        <w:rPr>
          <w:bCs/>
          <w:sz w:val="28"/>
          <w:szCs w:val="28"/>
        </w:rPr>
        <w:t>apmācībā, kvalifikācijas ieguvē, nodarbinātībā, tostarp pašnodarbinātie;</w:t>
      </w:r>
      <w:r w:rsidR="0084083A">
        <w:rPr>
          <w:bCs/>
          <w:sz w:val="28"/>
          <w:szCs w:val="28"/>
        </w:rPr>
        <w:t>"</w:t>
      </w:r>
      <w:r w:rsidR="00CE3402">
        <w:rPr>
          <w:bCs/>
          <w:sz w:val="28"/>
          <w:szCs w:val="28"/>
        </w:rPr>
        <w:t>;</w:t>
      </w:r>
    </w:p>
    <w:p w14:paraId="5BAC4B4C" w14:textId="77777777" w:rsidR="00C22C68" w:rsidRDefault="00C22C68" w:rsidP="00FA03BB">
      <w:pPr>
        <w:ind w:firstLine="709"/>
        <w:jc w:val="both"/>
        <w:rPr>
          <w:bCs/>
          <w:sz w:val="28"/>
          <w:szCs w:val="28"/>
        </w:rPr>
      </w:pPr>
    </w:p>
    <w:p w14:paraId="4389839E" w14:textId="3EA32AD5" w:rsidR="00677FD4" w:rsidRDefault="004A6B41" w:rsidP="00CE3402">
      <w:pPr>
        <w:ind w:firstLine="709"/>
        <w:jc w:val="both"/>
        <w:rPr>
          <w:bCs/>
          <w:sz w:val="28"/>
          <w:szCs w:val="28"/>
        </w:rPr>
      </w:pPr>
      <w:r>
        <w:rPr>
          <w:bCs/>
          <w:sz w:val="28"/>
          <w:szCs w:val="28"/>
        </w:rPr>
        <w:t>1.</w:t>
      </w:r>
      <w:r w:rsidR="00B72F63">
        <w:rPr>
          <w:bCs/>
          <w:sz w:val="28"/>
          <w:szCs w:val="28"/>
        </w:rPr>
        <w:t>1</w:t>
      </w:r>
      <w:r>
        <w:rPr>
          <w:bCs/>
          <w:sz w:val="28"/>
          <w:szCs w:val="28"/>
        </w:rPr>
        <w:t>3</w:t>
      </w:r>
      <w:r w:rsidR="00C22C68">
        <w:rPr>
          <w:bCs/>
          <w:sz w:val="28"/>
          <w:szCs w:val="28"/>
        </w:rPr>
        <w:t xml:space="preserve">. </w:t>
      </w:r>
      <w:r w:rsidR="00CE3402">
        <w:rPr>
          <w:bCs/>
          <w:sz w:val="28"/>
          <w:szCs w:val="28"/>
        </w:rPr>
        <w:t>s</w:t>
      </w:r>
      <w:r w:rsidR="00C22C68" w:rsidRPr="00C22C68">
        <w:rPr>
          <w:bCs/>
          <w:sz w:val="28"/>
          <w:szCs w:val="28"/>
        </w:rPr>
        <w:t xml:space="preserve">vītrot </w:t>
      </w:r>
      <w:r w:rsidR="00C22C68">
        <w:rPr>
          <w:bCs/>
          <w:sz w:val="28"/>
          <w:szCs w:val="28"/>
        </w:rPr>
        <w:t>29.5</w:t>
      </w:r>
      <w:r w:rsidR="00C22C68" w:rsidRPr="00C22C68">
        <w:rPr>
          <w:bCs/>
          <w:sz w:val="28"/>
          <w:szCs w:val="28"/>
        </w:rPr>
        <w:t>.</w:t>
      </w:r>
      <w:r w:rsidR="00677FD4">
        <w:rPr>
          <w:bCs/>
          <w:sz w:val="28"/>
          <w:szCs w:val="28"/>
        </w:rPr>
        <w:t xml:space="preserve"> </w:t>
      </w:r>
      <w:r w:rsidR="00C22C68" w:rsidRPr="00C22C68">
        <w:rPr>
          <w:bCs/>
          <w:sz w:val="28"/>
          <w:szCs w:val="28"/>
        </w:rPr>
        <w:t>apakšpunktā vārdus</w:t>
      </w:r>
      <w:r w:rsidR="003C51F9">
        <w:rPr>
          <w:bCs/>
          <w:sz w:val="28"/>
          <w:szCs w:val="28"/>
        </w:rPr>
        <w:t xml:space="preserve"> un skaitļus</w:t>
      </w:r>
      <w:r w:rsidR="00C22C68" w:rsidRPr="00C22C68">
        <w:rPr>
          <w:bCs/>
          <w:sz w:val="28"/>
          <w:szCs w:val="28"/>
        </w:rPr>
        <w:t xml:space="preserve"> </w:t>
      </w:r>
      <w:r w:rsidR="0084083A">
        <w:rPr>
          <w:bCs/>
          <w:sz w:val="28"/>
          <w:szCs w:val="28"/>
        </w:rPr>
        <w:t>"</w:t>
      </w:r>
      <w:r w:rsidR="00C22C68" w:rsidRPr="00C22C68">
        <w:rPr>
          <w:bCs/>
          <w:sz w:val="28"/>
          <w:szCs w:val="28"/>
        </w:rPr>
        <w:t>kā arī atbilstoši Eiro</w:t>
      </w:r>
      <w:r w:rsidR="00CE3402">
        <w:rPr>
          <w:bCs/>
          <w:sz w:val="28"/>
          <w:szCs w:val="28"/>
        </w:rPr>
        <w:t>pas Parlamenta un Padomes 2013. gada 17. decembra Regulai (ES) Nr. </w:t>
      </w:r>
      <w:r w:rsidR="00C22C68" w:rsidRPr="00C22C68">
        <w:rPr>
          <w:bCs/>
          <w:sz w:val="28"/>
          <w:szCs w:val="28"/>
        </w:rPr>
        <w:t>1304/2013 par Eiropas Sociālo fondu un ar ko atceļ Pa</w:t>
      </w:r>
      <w:r w:rsidR="00CE3402">
        <w:rPr>
          <w:bCs/>
          <w:sz w:val="28"/>
          <w:szCs w:val="28"/>
        </w:rPr>
        <w:t>domes Regulu (EK) Nr. 1081/2006</w:t>
      </w:r>
      <w:r w:rsidR="0084083A">
        <w:rPr>
          <w:bCs/>
          <w:sz w:val="28"/>
          <w:szCs w:val="28"/>
        </w:rPr>
        <w:t>"</w:t>
      </w:r>
      <w:r w:rsidR="00CE3402">
        <w:rPr>
          <w:bCs/>
          <w:sz w:val="28"/>
          <w:szCs w:val="28"/>
        </w:rPr>
        <w:t>;</w:t>
      </w:r>
    </w:p>
    <w:p w14:paraId="1504527B" w14:textId="3486280B" w:rsidR="0012399F" w:rsidRDefault="004A6B41" w:rsidP="00CE3402">
      <w:pPr>
        <w:ind w:firstLine="709"/>
        <w:jc w:val="both"/>
        <w:rPr>
          <w:bCs/>
          <w:sz w:val="28"/>
          <w:szCs w:val="28"/>
        </w:rPr>
      </w:pPr>
      <w:r>
        <w:rPr>
          <w:bCs/>
          <w:sz w:val="28"/>
          <w:szCs w:val="28"/>
        </w:rPr>
        <w:t>1.</w:t>
      </w:r>
      <w:r w:rsidR="00B72F63">
        <w:rPr>
          <w:bCs/>
          <w:sz w:val="28"/>
          <w:szCs w:val="28"/>
        </w:rPr>
        <w:t>1</w:t>
      </w:r>
      <w:r>
        <w:rPr>
          <w:bCs/>
          <w:sz w:val="28"/>
          <w:szCs w:val="28"/>
        </w:rPr>
        <w:t>4</w:t>
      </w:r>
      <w:r w:rsidR="00CE3402">
        <w:rPr>
          <w:bCs/>
          <w:sz w:val="28"/>
          <w:szCs w:val="28"/>
        </w:rPr>
        <w:t>. aizst</w:t>
      </w:r>
      <w:r w:rsidR="00677FD4">
        <w:rPr>
          <w:bCs/>
          <w:sz w:val="28"/>
          <w:szCs w:val="28"/>
        </w:rPr>
        <w:t>āt 29.7.</w:t>
      </w:r>
      <w:r>
        <w:rPr>
          <w:bCs/>
          <w:sz w:val="28"/>
          <w:szCs w:val="28"/>
        </w:rPr>
        <w:t> </w:t>
      </w:r>
      <w:r w:rsidR="00CE3402">
        <w:rPr>
          <w:bCs/>
          <w:sz w:val="28"/>
          <w:szCs w:val="28"/>
        </w:rPr>
        <w:t>apakšpunktā</w:t>
      </w:r>
      <w:r w:rsidR="00677FD4">
        <w:rPr>
          <w:bCs/>
          <w:sz w:val="28"/>
          <w:szCs w:val="28"/>
        </w:rPr>
        <w:t xml:space="preserve"> vārd</w:t>
      </w:r>
      <w:r w:rsidR="00CE3402">
        <w:rPr>
          <w:bCs/>
          <w:sz w:val="28"/>
          <w:szCs w:val="28"/>
        </w:rPr>
        <w:t>us</w:t>
      </w:r>
      <w:r w:rsidR="00677FD4">
        <w:rPr>
          <w:bCs/>
          <w:sz w:val="28"/>
          <w:szCs w:val="28"/>
        </w:rPr>
        <w:t xml:space="preserve"> </w:t>
      </w:r>
      <w:r w:rsidR="0084083A">
        <w:rPr>
          <w:bCs/>
          <w:sz w:val="28"/>
          <w:szCs w:val="28"/>
        </w:rPr>
        <w:t>"</w:t>
      </w:r>
      <w:r w:rsidR="00677FD4" w:rsidRPr="00677FD4">
        <w:rPr>
          <w:bCs/>
          <w:sz w:val="28"/>
          <w:szCs w:val="28"/>
        </w:rPr>
        <w:t>nodrošina informācijas un publicitātes</w:t>
      </w:r>
      <w:r w:rsidR="0084083A">
        <w:rPr>
          <w:bCs/>
          <w:sz w:val="28"/>
          <w:szCs w:val="28"/>
        </w:rPr>
        <w:t>"</w:t>
      </w:r>
      <w:r w:rsidR="00677FD4">
        <w:rPr>
          <w:bCs/>
          <w:sz w:val="28"/>
          <w:szCs w:val="28"/>
        </w:rPr>
        <w:t xml:space="preserve"> ar vārdiem </w:t>
      </w:r>
      <w:r w:rsidR="00CE3402">
        <w:rPr>
          <w:bCs/>
          <w:sz w:val="28"/>
          <w:szCs w:val="28"/>
        </w:rPr>
        <w:t xml:space="preserve">un skaitli </w:t>
      </w:r>
      <w:r w:rsidR="0084083A">
        <w:rPr>
          <w:bCs/>
          <w:sz w:val="28"/>
          <w:szCs w:val="28"/>
        </w:rPr>
        <w:t>"</w:t>
      </w:r>
      <w:r w:rsidR="00677FD4">
        <w:rPr>
          <w:bCs/>
          <w:sz w:val="28"/>
          <w:szCs w:val="28"/>
        </w:rPr>
        <w:t>īstenojot šo noteikumu 16.8</w:t>
      </w:r>
      <w:r w:rsidR="00CE3402">
        <w:rPr>
          <w:bCs/>
          <w:sz w:val="28"/>
          <w:szCs w:val="28"/>
        </w:rPr>
        <w:t>. </w:t>
      </w:r>
      <w:r w:rsidR="0084083A">
        <w:rPr>
          <w:bCs/>
          <w:sz w:val="28"/>
          <w:szCs w:val="28"/>
        </w:rPr>
        <w:t>a</w:t>
      </w:r>
      <w:r w:rsidR="00677FD4">
        <w:rPr>
          <w:bCs/>
          <w:sz w:val="28"/>
          <w:szCs w:val="28"/>
        </w:rPr>
        <w:t>pakšpunktā minēto atbalstāmo darbību</w:t>
      </w:r>
      <w:r w:rsidR="003C51F9">
        <w:rPr>
          <w:bCs/>
          <w:sz w:val="28"/>
          <w:szCs w:val="28"/>
        </w:rPr>
        <w:t>,</w:t>
      </w:r>
      <w:r w:rsidR="00CE3402">
        <w:rPr>
          <w:bCs/>
          <w:sz w:val="28"/>
          <w:szCs w:val="28"/>
        </w:rPr>
        <w:t xml:space="preserve"> </w:t>
      </w:r>
      <w:r w:rsidR="00CE3402" w:rsidRPr="00677FD4">
        <w:rPr>
          <w:bCs/>
          <w:sz w:val="28"/>
          <w:szCs w:val="28"/>
        </w:rPr>
        <w:t>nodrošina informācijas un publicitātes</w:t>
      </w:r>
      <w:r w:rsidR="0084083A">
        <w:rPr>
          <w:bCs/>
          <w:sz w:val="28"/>
          <w:szCs w:val="28"/>
        </w:rPr>
        <w:t>"</w:t>
      </w:r>
      <w:r w:rsidR="00CE3402">
        <w:rPr>
          <w:bCs/>
          <w:sz w:val="28"/>
          <w:szCs w:val="28"/>
        </w:rPr>
        <w:t>;</w:t>
      </w:r>
    </w:p>
    <w:p w14:paraId="3C806F03" w14:textId="54048263" w:rsidR="00A0018D" w:rsidRPr="006D3C61" w:rsidRDefault="004A6B41" w:rsidP="00FA03BB">
      <w:pPr>
        <w:ind w:firstLine="720"/>
        <w:jc w:val="both"/>
        <w:rPr>
          <w:sz w:val="28"/>
          <w:szCs w:val="28"/>
        </w:rPr>
      </w:pPr>
      <w:r>
        <w:rPr>
          <w:sz w:val="28"/>
          <w:szCs w:val="28"/>
        </w:rPr>
        <w:t>1.15</w:t>
      </w:r>
      <w:r w:rsidR="00CE3402">
        <w:rPr>
          <w:sz w:val="28"/>
          <w:szCs w:val="28"/>
        </w:rPr>
        <w:t>. p</w:t>
      </w:r>
      <w:r w:rsidR="00A0018D" w:rsidRPr="006D3C61">
        <w:rPr>
          <w:sz w:val="28"/>
          <w:szCs w:val="28"/>
        </w:rPr>
        <w:t>apildināt noteikumus ar 29.</w:t>
      </w:r>
      <w:r w:rsidR="00A0018D" w:rsidRPr="006D3C61">
        <w:rPr>
          <w:sz w:val="28"/>
          <w:szCs w:val="28"/>
          <w:vertAlign w:val="superscript"/>
        </w:rPr>
        <w:t>1</w:t>
      </w:r>
      <w:r w:rsidR="00A0018D" w:rsidRPr="006D3C61">
        <w:rPr>
          <w:sz w:val="28"/>
          <w:szCs w:val="28"/>
        </w:rPr>
        <w:t xml:space="preserve"> punktu šādā redakcijā:</w:t>
      </w:r>
    </w:p>
    <w:p w14:paraId="19BB0D88" w14:textId="77777777" w:rsidR="00CE3402" w:rsidRDefault="00CE3402" w:rsidP="00FA03BB">
      <w:pPr>
        <w:ind w:firstLine="720"/>
        <w:jc w:val="both"/>
        <w:rPr>
          <w:sz w:val="28"/>
          <w:szCs w:val="28"/>
        </w:rPr>
      </w:pPr>
    </w:p>
    <w:p w14:paraId="262F9EBB" w14:textId="6CFD6230" w:rsidR="00A0018D" w:rsidRDefault="0084083A" w:rsidP="00FA03BB">
      <w:pPr>
        <w:ind w:firstLine="720"/>
        <w:jc w:val="both"/>
        <w:rPr>
          <w:sz w:val="28"/>
          <w:szCs w:val="28"/>
        </w:rPr>
      </w:pPr>
      <w:r>
        <w:rPr>
          <w:sz w:val="28"/>
          <w:szCs w:val="28"/>
        </w:rPr>
        <w:t>"</w:t>
      </w:r>
      <w:r w:rsidR="00A0018D" w:rsidRPr="006D3C61">
        <w:rPr>
          <w:sz w:val="28"/>
          <w:szCs w:val="28"/>
        </w:rPr>
        <w:t>29.</w:t>
      </w:r>
      <w:r w:rsidR="00A0018D" w:rsidRPr="006D3C61">
        <w:rPr>
          <w:sz w:val="28"/>
          <w:szCs w:val="28"/>
          <w:vertAlign w:val="superscript"/>
        </w:rPr>
        <w:t>1</w:t>
      </w:r>
      <w:r w:rsidR="00A0018D" w:rsidRPr="006D3C61">
        <w:rPr>
          <w:sz w:val="28"/>
          <w:szCs w:val="28"/>
        </w:rPr>
        <w:t xml:space="preserve"> Finansējuma saņēmējs šo noteikumu 29.3.</w:t>
      </w:r>
      <w:r w:rsidR="00A0018D" w:rsidRPr="006D3C61">
        <w:rPr>
          <w:sz w:val="28"/>
          <w:szCs w:val="28"/>
          <w:vertAlign w:val="superscript"/>
        </w:rPr>
        <w:t>1</w:t>
      </w:r>
      <w:r w:rsidR="00CE3402">
        <w:rPr>
          <w:sz w:val="28"/>
          <w:szCs w:val="28"/>
        </w:rPr>
        <w:t> </w:t>
      </w:r>
      <w:r w:rsidR="00A0018D" w:rsidRPr="006D3C61">
        <w:rPr>
          <w:sz w:val="28"/>
          <w:szCs w:val="28"/>
        </w:rPr>
        <w:t>apakšpunktā minētos datus iegūst no Nodarbinātības valsts aģentūras pārziņā esošās Bezdarbnieku uzskaites un reģistrēto vakanču informācijas sistēmas vai no dalībnieku aptauju datiem.</w:t>
      </w:r>
      <w:r>
        <w:rPr>
          <w:sz w:val="28"/>
          <w:szCs w:val="28"/>
        </w:rPr>
        <w:t>"</w:t>
      </w:r>
    </w:p>
    <w:p w14:paraId="714D45EC" w14:textId="77777777" w:rsidR="00A0018D" w:rsidRDefault="00A0018D" w:rsidP="00FA03BB">
      <w:pPr>
        <w:jc w:val="both"/>
        <w:rPr>
          <w:bCs/>
          <w:sz w:val="28"/>
          <w:szCs w:val="28"/>
        </w:rPr>
      </w:pPr>
    </w:p>
    <w:p w14:paraId="19E2439A" w14:textId="2C425B8C" w:rsidR="00F31DC6" w:rsidRPr="00095972" w:rsidRDefault="004A6B41" w:rsidP="00FA03BB">
      <w:pPr>
        <w:ind w:firstLine="709"/>
        <w:jc w:val="both"/>
        <w:rPr>
          <w:sz w:val="28"/>
          <w:szCs w:val="28"/>
        </w:rPr>
      </w:pPr>
      <w:r>
        <w:rPr>
          <w:bCs/>
          <w:sz w:val="28"/>
          <w:szCs w:val="28"/>
        </w:rPr>
        <w:t>2.</w:t>
      </w:r>
      <w:r w:rsidRPr="00095972">
        <w:rPr>
          <w:sz w:val="28"/>
          <w:szCs w:val="28"/>
        </w:rPr>
        <w:t xml:space="preserve"> </w:t>
      </w:r>
      <w:r w:rsidR="00F31DC6" w:rsidRPr="00095972">
        <w:rPr>
          <w:sz w:val="28"/>
          <w:szCs w:val="28"/>
        </w:rPr>
        <w:t xml:space="preserve">Šo noteikumu </w:t>
      </w:r>
      <w:r>
        <w:rPr>
          <w:sz w:val="28"/>
          <w:szCs w:val="28"/>
        </w:rPr>
        <w:t>1.8.</w:t>
      </w:r>
      <w:r w:rsidR="00F31DC6" w:rsidRPr="00095972">
        <w:rPr>
          <w:sz w:val="28"/>
          <w:szCs w:val="28"/>
        </w:rPr>
        <w:t xml:space="preserve"> un </w:t>
      </w:r>
      <w:r>
        <w:rPr>
          <w:sz w:val="28"/>
          <w:szCs w:val="28"/>
        </w:rPr>
        <w:t>1.9</w:t>
      </w:r>
      <w:r w:rsidR="00CE3402">
        <w:rPr>
          <w:sz w:val="28"/>
          <w:szCs w:val="28"/>
        </w:rPr>
        <w:t>. </w:t>
      </w:r>
      <w:r>
        <w:rPr>
          <w:sz w:val="28"/>
          <w:szCs w:val="28"/>
        </w:rPr>
        <w:t>apakšpunkts</w:t>
      </w:r>
      <w:r w:rsidR="00CE3402">
        <w:rPr>
          <w:sz w:val="28"/>
          <w:szCs w:val="28"/>
        </w:rPr>
        <w:t xml:space="preserve"> stājas spēkā 2016. </w:t>
      </w:r>
      <w:r w:rsidR="00F31DC6" w:rsidRPr="00095972">
        <w:rPr>
          <w:sz w:val="28"/>
          <w:szCs w:val="28"/>
        </w:rPr>
        <w:t xml:space="preserve">gada </w:t>
      </w:r>
      <w:r w:rsidR="0058656A" w:rsidRPr="00095972">
        <w:rPr>
          <w:sz w:val="28"/>
          <w:szCs w:val="28"/>
        </w:rPr>
        <w:t>1</w:t>
      </w:r>
      <w:r w:rsidR="00F31DC6" w:rsidRPr="00095972">
        <w:rPr>
          <w:sz w:val="28"/>
          <w:szCs w:val="28"/>
        </w:rPr>
        <w:t>.</w:t>
      </w:r>
      <w:r w:rsidR="00CE3402">
        <w:rPr>
          <w:sz w:val="28"/>
          <w:szCs w:val="28"/>
        </w:rPr>
        <w:t> </w:t>
      </w:r>
      <w:r w:rsidR="000E61F4" w:rsidRPr="00095972">
        <w:rPr>
          <w:sz w:val="28"/>
          <w:szCs w:val="28"/>
        </w:rPr>
        <w:t>aprīlī</w:t>
      </w:r>
      <w:r w:rsidR="00F31DC6" w:rsidRPr="00095972">
        <w:rPr>
          <w:sz w:val="28"/>
          <w:szCs w:val="28"/>
        </w:rPr>
        <w:t>.</w:t>
      </w:r>
    </w:p>
    <w:p w14:paraId="2428BF14" w14:textId="77777777" w:rsidR="0084083A" w:rsidRPr="00C514FD" w:rsidRDefault="0084083A" w:rsidP="00FA03BB">
      <w:pPr>
        <w:jc w:val="both"/>
        <w:rPr>
          <w:sz w:val="28"/>
          <w:szCs w:val="28"/>
        </w:rPr>
      </w:pPr>
    </w:p>
    <w:p w14:paraId="4A3717B0" w14:textId="77777777" w:rsidR="0084083A" w:rsidRPr="00C514FD" w:rsidRDefault="0084083A" w:rsidP="00FA03BB">
      <w:pPr>
        <w:jc w:val="both"/>
        <w:rPr>
          <w:sz w:val="28"/>
          <w:szCs w:val="28"/>
        </w:rPr>
      </w:pPr>
    </w:p>
    <w:p w14:paraId="3E94A855" w14:textId="77777777" w:rsidR="0084083A" w:rsidRPr="00C514FD" w:rsidRDefault="0084083A" w:rsidP="00FA03BB">
      <w:pPr>
        <w:jc w:val="both"/>
        <w:rPr>
          <w:sz w:val="28"/>
          <w:szCs w:val="28"/>
        </w:rPr>
      </w:pPr>
    </w:p>
    <w:p w14:paraId="680AA635" w14:textId="77777777" w:rsidR="0084083A" w:rsidRPr="00C514FD" w:rsidRDefault="0084083A" w:rsidP="00FA03BB">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7B973D94" w14:textId="77777777" w:rsidR="0084083A" w:rsidRPr="00C514FD" w:rsidRDefault="0084083A" w:rsidP="00FA03BB">
      <w:pPr>
        <w:pStyle w:val="naisf"/>
        <w:tabs>
          <w:tab w:val="right" w:pos="9000"/>
        </w:tabs>
        <w:spacing w:before="0" w:after="0"/>
        <w:ind w:firstLine="709"/>
        <w:rPr>
          <w:sz w:val="28"/>
          <w:szCs w:val="28"/>
        </w:rPr>
      </w:pPr>
    </w:p>
    <w:p w14:paraId="74226068" w14:textId="77777777" w:rsidR="0084083A" w:rsidRPr="00C514FD" w:rsidRDefault="0084083A" w:rsidP="00FA03BB">
      <w:pPr>
        <w:pStyle w:val="naisf"/>
        <w:tabs>
          <w:tab w:val="right" w:pos="9000"/>
        </w:tabs>
        <w:spacing w:before="0" w:after="0"/>
        <w:ind w:firstLine="709"/>
        <w:rPr>
          <w:sz w:val="28"/>
          <w:szCs w:val="28"/>
        </w:rPr>
      </w:pPr>
    </w:p>
    <w:p w14:paraId="65D9698B" w14:textId="77777777" w:rsidR="0084083A" w:rsidRPr="00C514FD" w:rsidRDefault="0084083A" w:rsidP="00FA03BB">
      <w:pPr>
        <w:pStyle w:val="naisf"/>
        <w:tabs>
          <w:tab w:val="right" w:pos="9000"/>
        </w:tabs>
        <w:spacing w:before="0" w:after="0"/>
        <w:ind w:firstLine="709"/>
        <w:rPr>
          <w:sz w:val="28"/>
          <w:szCs w:val="28"/>
        </w:rPr>
      </w:pPr>
    </w:p>
    <w:p w14:paraId="60B2EBC3" w14:textId="77777777" w:rsidR="0084083A" w:rsidRPr="00C514FD" w:rsidRDefault="0084083A" w:rsidP="00FA03BB">
      <w:pPr>
        <w:tabs>
          <w:tab w:val="left" w:pos="6521"/>
          <w:tab w:val="right" w:pos="8820"/>
        </w:tabs>
        <w:ind w:firstLine="709"/>
        <w:rPr>
          <w:sz w:val="28"/>
          <w:szCs w:val="28"/>
        </w:rPr>
      </w:pPr>
      <w:r>
        <w:rPr>
          <w:sz w:val="28"/>
          <w:szCs w:val="28"/>
        </w:rPr>
        <w:t>Labklājības ministrs</w:t>
      </w:r>
      <w:r>
        <w:rPr>
          <w:sz w:val="28"/>
          <w:szCs w:val="28"/>
        </w:rPr>
        <w:tab/>
        <w:t>Jānis Reirs</w:t>
      </w:r>
    </w:p>
    <w:sectPr w:rsidR="0084083A" w:rsidRPr="00C514FD" w:rsidSect="0084083A">
      <w:headerReference w:type="even" r:id="rId9"/>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36992" w14:textId="77777777" w:rsidR="005E6FCB" w:rsidRDefault="005E6FCB">
      <w:r>
        <w:separator/>
      </w:r>
    </w:p>
  </w:endnote>
  <w:endnote w:type="continuationSeparator" w:id="0">
    <w:p w14:paraId="3B1EA56E" w14:textId="77777777" w:rsidR="005E6FCB" w:rsidRDefault="005E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0DB99" w14:textId="77777777" w:rsidR="0084083A" w:rsidRPr="0084083A" w:rsidRDefault="0084083A" w:rsidP="0084083A">
    <w:pPr>
      <w:pStyle w:val="Footer"/>
      <w:rPr>
        <w:sz w:val="16"/>
        <w:szCs w:val="16"/>
      </w:rPr>
    </w:pPr>
    <w:r w:rsidRPr="0084083A">
      <w:rPr>
        <w:sz w:val="16"/>
        <w:szCs w:val="16"/>
      </w:rPr>
      <w:t>N0563_6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7F78A" w14:textId="6D74571B" w:rsidR="0084083A" w:rsidRPr="0084083A" w:rsidRDefault="0084083A">
    <w:pPr>
      <w:pStyle w:val="Footer"/>
      <w:rPr>
        <w:sz w:val="16"/>
        <w:szCs w:val="16"/>
      </w:rPr>
    </w:pPr>
    <w:r w:rsidRPr="0084083A">
      <w:rPr>
        <w:sz w:val="16"/>
        <w:szCs w:val="16"/>
      </w:rPr>
      <w:t>N0563_6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1407D" w14:textId="77777777" w:rsidR="005E6FCB" w:rsidRDefault="005E6FCB">
      <w:r>
        <w:separator/>
      </w:r>
    </w:p>
  </w:footnote>
  <w:footnote w:type="continuationSeparator" w:id="0">
    <w:p w14:paraId="6685F033" w14:textId="77777777" w:rsidR="005E6FCB" w:rsidRDefault="005E6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7B26C" w14:textId="77777777"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4E6D03" w:rsidRDefault="004E6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55C8" w14:textId="77777777"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62">
      <w:rPr>
        <w:rStyle w:val="PageNumber"/>
        <w:noProof/>
      </w:rPr>
      <w:t>5</w:t>
    </w:r>
    <w:r>
      <w:rPr>
        <w:rStyle w:val="PageNumber"/>
      </w:rPr>
      <w:fldChar w:fldCharType="end"/>
    </w:r>
  </w:p>
  <w:p w14:paraId="4413CE3F" w14:textId="77777777" w:rsidR="004E6D03" w:rsidRDefault="004E6D03" w:rsidP="008408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F7492" w14:textId="6D10594C" w:rsidR="0084083A" w:rsidRPr="0084083A" w:rsidRDefault="0084083A">
    <w:pPr>
      <w:pStyle w:val="Header"/>
      <w:rPr>
        <w:sz w:val="28"/>
        <w:szCs w:val="28"/>
      </w:rPr>
    </w:pPr>
  </w:p>
  <w:p w14:paraId="273EB597" w14:textId="54AA94E2" w:rsidR="0084083A" w:rsidRPr="0084083A" w:rsidRDefault="0084083A">
    <w:pPr>
      <w:pStyle w:val="Header"/>
      <w:rPr>
        <w:sz w:val="28"/>
        <w:szCs w:val="28"/>
      </w:rPr>
    </w:pPr>
    <w:r w:rsidRPr="0084083A">
      <w:rPr>
        <w:noProof/>
        <w:sz w:val="32"/>
        <w:szCs w:val="28"/>
      </w:rPr>
      <w:drawing>
        <wp:inline distT="0" distB="0" distL="0" distR="0" wp14:anchorId="2F1E90C6" wp14:editId="1D5F5609">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6">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7">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6"/>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7F"/>
    <w:rsid w:val="00000442"/>
    <w:rsid w:val="000008C3"/>
    <w:rsid w:val="000034F3"/>
    <w:rsid w:val="00003CB3"/>
    <w:rsid w:val="00004D96"/>
    <w:rsid w:val="00004FA2"/>
    <w:rsid w:val="000054CE"/>
    <w:rsid w:val="00005CBE"/>
    <w:rsid w:val="00012074"/>
    <w:rsid w:val="00015BC5"/>
    <w:rsid w:val="0002192B"/>
    <w:rsid w:val="0002228A"/>
    <w:rsid w:val="00023970"/>
    <w:rsid w:val="0002552B"/>
    <w:rsid w:val="000270A6"/>
    <w:rsid w:val="000276E3"/>
    <w:rsid w:val="00036A0F"/>
    <w:rsid w:val="00036D25"/>
    <w:rsid w:val="00041220"/>
    <w:rsid w:val="000430C7"/>
    <w:rsid w:val="000453E1"/>
    <w:rsid w:val="00047904"/>
    <w:rsid w:val="0005190B"/>
    <w:rsid w:val="000528ED"/>
    <w:rsid w:val="000529F0"/>
    <w:rsid w:val="000541D7"/>
    <w:rsid w:val="00057D31"/>
    <w:rsid w:val="00060AC6"/>
    <w:rsid w:val="00064D7D"/>
    <w:rsid w:val="00064E4E"/>
    <w:rsid w:val="00067495"/>
    <w:rsid w:val="00070928"/>
    <w:rsid w:val="00071AA9"/>
    <w:rsid w:val="00075367"/>
    <w:rsid w:val="00075A59"/>
    <w:rsid w:val="00075E2A"/>
    <w:rsid w:val="00076427"/>
    <w:rsid w:val="00077A03"/>
    <w:rsid w:val="00080E86"/>
    <w:rsid w:val="00083256"/>
    <w:rsid w:val="0008398D"/>
    <w:rsid w:val="0008493B"/>
    <w:rsid w:val="000850A7"/>
    <w:rsid w:val="00091EBE"/>
    <w:rsid w:val="00093DCA"/>
    <w:rsid w:val="00094E42"/>
    <w:rsid w:val="00095972"/>
    <w:rsid w:val="0009616A"/>
    <w:rsid w:val="000A105B"/>
    <w:rsid w:val="000A4967"/>
    <w:rsid w:val="000A6A16"/>
    <w:rsid w:val="000A762C"/>
    <w:rsid w:val="000B464D"/>
    <w:rsid w:val="000B4BE6"/>
    <w:rsid w:val="000B550C"/>
    <w:rsid w:val="000B5579"/>
    <w:rsid w:val="000B57C1"/>
    <w:rsid w:val="000B5A4C"/>
    <w:rsid w:val="000C0E98"/>
    <w:rsid w:val="000C27AE"/>
    <w:rsid w:val="000C537F"/>
    <w:rsid w:val="000C7FA1"/>
    <w:rsid w:val="000D74A5"/>
    <w:rsid w:val="000D7FF2"/>
    <w:rsid w:val="000E19FF"/>
    <w:rsid w:val="000E2437"/>
    <w:rsid w:val="000E382D"/>
    <w:rsid w:val="000E4011"/>
    <w:rsid w:val="000E61F4"/>
    <w:rsid w:val="000E6760"/>
    <w:rsid w:val="000F4BB3"/>
    <w:rsid w:val="000F5954"/>
    <w:rsid w:val="000F5F44"/>
    <w:rsid w:val="000F6857"/>
    <w:rsid w:val="00100C08"/>
    <w:rsid w:val="0010143F"/>
    <w:rsid w:val="00101AC0"/>
    <w:rsid w:val="00104533"/>
    <w:rsid w:val="0010479C"/>
    <w:rsid w:val="001078B5"/>
    <w:rsid w:val="00110BD8"/>
    <w:rsid w:val="00112393"/>
    <w:rsid w:val="00115A77"/>
    <w:rsid w:val="00121C85"/>
    <w:rsid w:val="0012399F"/>
    <w:rsid w:val="00124836"/>
    <w:rsid w:val="00124A1A"/>
    <w:rsid w:val="001250F8"/>
    <w:rsid w:val="0012616A"/>
    <w:rsid w:val="0013194C"/>
    <w:rsid w:val="00131B51"/>
    <w:rsid w:val="00133642"/>
    <w:rsid w:val="00142C48"/>
    <w:rsid w:val="001439D7"/>
    <w:rsid w:val="001515E6"/>
    <w:rsid w:val="001537CD"/>
    <w:rsid w:val="001623A4"/>
    <w:rsid w:val="00165799"/>
    <w:rsid w:val="00167328"/>
    <w:rsid w:val="001710EB"/>
    <w:rsid w:val="00171D4F"/>
    <w:rsid w:val="00172DB7"/>
    <w:rsid w:val="0017380A"/>
    <w:rsid w:val="00174025"/>
    <w:rsid w:val="001801EE"/>
    <w:rsid w:val="00183DCE"/>
    <w:rsid w:val="00185558"/>
    <w:rsid w:val="00187FDD"/>
    <w:rsid w:val="00190642"/>
    <w:rsid w:val="001911E3"/>
    <w:rsid w:val="00192C32"/>
    <w:rsid w:val="001945A4"/>
    <w:rsid w:val="001A1156"/>
    <w:rsid w:val="001A2A00"/>
    <w:rsid w:val="001A2FB3"/>
    <w:rsid w:val="001A78E0"/>
    <w:rsid w:val="001A7B94"/>
    <w:rsid w:val="001A7D3C"/>
    <w:rsid w:val="001B1B54"/>
    <w:rsid w:val="001B3711"/>
    <w:rsid w:val="001B54F6"/>
    <w:rsid w:val="001B7BE4"/>
    <w:rsid w:val="001C352C"/>
    <w:rsid w:val="001C4692"/>
    <w:rsid w:val="001C7531"/>
    <w:rsid w:val="001D25D6"/>
    <w:rsid w:val="001D31B8"/>
    <w:rsid w:val="001D5B94"/>
    <w:rsid w:val="001E318C"/>
    <w:rsid w:val="001E43F8"/>
    <w:rsid w:val="001E44A1"/>
    <w:rsid w:val="001E4741"/>
    <w:rsid w:val="001E595C"/>
    <w:rsid w:val="001F0F3E"/>
    <w:rsid w:val="001F6AFB"/>
    <w:rsid w:val="001F6F31"/>
    <w:rsid w:val="00201842"/>
    <w:rsid w:val="002040BD"/>
    <w:rsid w:val="00205B69"/>
    <w:rsid w:val="002062D0"/>
    <w:rsid w:val="0020692A"/>
    <w:rsid w:val="00210430"/>
    <w:rsid w:val="00211654"/>
    <w:rsid w:val="00212FD7"/>
    <w:rsid w:val="0021384D"/>
    <w:rsid w:val="00222FEE"/>
    <w:rsid w:val="00224BB9"/>
    <w:rsid w:val="00226744"/>
    <w:rsid w:val="00232499"/>
    <w:rsid w:val="002339C5"/>
    <w:rsid w:val="00235A9A"/>
    <w:rsid w:val="002461E3"/>
    <w:rsid w:val="00252698"/>
    <w:rsid w:val="00253EC8"/>
    <w:rsid w:val="0025416B"/>
    <w:rsid w:val="00256EEA"/>
    <w:rsid w:val="00257C0F"/>
    <w:rsid w:val="00262141"/>
    <w:rsid w:val="002703CE"/>
    <w:rsid w:val="00272E11"/>
    <w:rsid w:val="00275AD1"/>
    <w:rsid w:val="00276564"/>
    <w:rsid w:val="00277CB9"/>
    <w:rsid w:val="002838B9"/>
    <w:rsid w:val="0028481D"/>
    <w:rsid w:val="002864A7"/>
    <w:rsid w:val="00290F09"/>
    <w:rsid w:val="00293A81"/>
    <w:rsid w:val="00294D52"/>
    <w:rsid w:val="00297FAB"/>
    <w:rsid w:val="002A02EA"/>
    <w:rsid w:val="002A32D0"/>
    <w:rsid w:val="002A3A19"/>
    <w:rsid w:val="002A436C"/>
    <w:rsid w:val="002A6002"/>
    <w:rsid w:val="002A79A8"/>
    <w:rsid w:val="002B2239"/>
    <w:rsid w:val="002B28FA"/>
    <w:rsid w:val="002C2536"/>
    <w:rsid w:val="002C2E45"/>
    <w:rsid w:val="002C431B"/>
    <w:rsid w:val="002C454F"/>
    <w:rsid w:val="002C6E61"/>
    <w:rsid w:val="002D1C09"/>
    <w:rsid w:val="002D645F"/>
    <w:rsid w:val="002D7D43"/>
    <w:rsid w:val="002E1491"/>
    <w:rsid w:val="002E1A37"/>
    <w:rsid w:val="002E2F3F"/>
    <w:rsid w:val="002E3324"/>
    <w:rsid w:val="002E5349"/>
    <w:rsid w:val="002E6C1A"/>
    <w:rsid w:val="002F0496"/>
    <w:rsid w:val="002F3397"/>
    <w:rsid w:val="002F756F"/>
    <w:rsid w:val="003017D0"/>
    <w:rsid w:val="00301E4B"/>
    <w:rsid w:val="00302296"/>
    <w:rsid w:val="003041F8"/>
    <w:rsid w:val="00304845"/>
    <w:rsid w:val="00310DEE"/>
    <w:rsid w:val="00315B91"/>
    <w:rsid w:val="0032027C"/>
    <w:rsid w:val="003241D8"/>
    <w:rsid w:val="00330FE3"/>
    <w:rsid w:val="00331DCA"/>
    <w:rsid w:val="00335F93"/>
    <w:rsid w:val="00335FC1"/>
    <w:rsid w:val="003363D0"/>
    <w:rsid w:val="0036238D"/>
    <w:rsid w:val="00363D79"/>
    <w:rsid w:val="00367E9B"/>
    <w:rsid w:val="003732B2"/>
    <w:rsid w:val="00374FD2"/>
    <w:rsid w:val="003762A1"/>
    <w:rsid w:val="003867F7"/>
    <w:rsid w:val="00397CD7"/>
    <w:rsid w:val="003A0E4D"/>
    <w:rsid w:val="003A2CCF"/>
    <w:rsid w:val="003A4EFA"/>
    <w:rsid w:val="003A5031"/>
    <w:rsid w:val="003B1325"/>
    <w:rsid w:val="003B1DD5"/>
    <w:rsid w:val="003B66CD"/>
    <w:rsid w:val="003C1AFD"/>
    <w:rsid w:val="003C51F9"/>
    <w:rsid w:val="003D12D5"/>
    <w:rsid w:val="003D14C5"/>
    <w:rsid w:val="003D21E7"/>
    <w:rsid w:val="003D2602"/>
    <w:rsid w:val="003D32D8"/>
    <w:rsid w:val="003E006C"/>
    <w:rsid w:val="003E1AA8"/>
    <w:rsid w:val="003E385D"/>
    <w:rsid w:val="003F216F"/>
    <w:rsid w:val="003F7C82"/>
    <w:rsid w:val="0040049A"/>
    <w:rsid w:val="0040570E"/>
    <w:rsid w:val="00410393"/>
    <w:rsid w:val="00421D69"/>
    <w:rsid w:val="004233E7"/>
    <w:rsid w:val="00426552"/>
    <w:rsid w:val="00433082"/>
    <w:rsid w:val="00435904"/>
    <w:rsid w:val="00441D58"/>
    <w:rsid w:val="00441F09"/>
    <w:rsid w:val="00443D74"/>
    <w:rsid w:val="004453E9"/>
    <w:rsid w:val="00450E7D"/>
    <w:rsid w:val="00460D4F"/>
    <w:rsid w:val="004610AA"/>
    <w:rsid w:val="004610CA"/>
    <w:rsid w:val="00461FFD"/>
    <w:rsid w:val="00463725"/>
    <w:rsid w:val="004665BB"/>
    <w:rsid w:val="0047126B"/>
    <w:rsid w:val="00471F08"/>
    <w:rsid w:val="004721D0"/>
    <w:rsid w:val="00473B5B"/>
    <w:rsid w:val="00474DD5"/>
    <w:rsid w:val="0047604B"/>
    <w:rsid w:val="0047686A"/>
    <w:rsid w:val="004769AC"/>
    <w:rsid w:val="004842DA"/>
    <w:rsid w:val="00484569"/>
    <w:rsid w:val="00486E04"/>
    <w:rsid w:val="004879EE"/>
    <w:rsid w:val="00491CDA"/>
    <w:rsid w:val="0049424B"/>
    <w:rsid w:val="00494790"/>
    <w:rsid w:val="00495B59"/>
    <w:rsid w:val="00497203"/>
    <w:rsid w:val="004977D2"/>
    <w:rsid w:val="004A1D99"/>
    <w:rsid w:val="004A5515"/>
    <w:rsid w:val="004A6B41"/>
    <w:rsid w:val="004A6B56"/>
    <w:rsid w:val="004A7BA0"/>
    <w:rsid w:val="004B3C7A"/>
    <w:rsid w:val="004B744C"/>
    <w:rsid w:val="004B7B8B"/>
    <w:rsid w:val="004C0C60"/>
    <w:rsid w:val="004C1339"/>
    <w:rsid w:val="004C4710"/>
    <w:rsid w:val="004C4F0F"/>
    <w:rsid w:val="004C5038"/>
    <w:rsid w:val="004C6689"/>
    <w:rsid w:val="004C72FD"/>
    <w:rsid w:val="004D2FE2"/>
    <w:rsid w:val="004D4734"/>
    <w:rsid w:val="004D49C3"/>
    <w:rsid w:val="004E1946"/>
    <w:rsid w:val="004E6D03"/>
    <w:rsid w:val="004E6D3F"/>
    <w:rsid w:val="004E70F4"/>
    <w:rsid w:val="004E73AA"/>
    <w:rsid w:val="004F36A1"/>
    <w:rsid w:val="004F4BCC"/>
    <w:rsid w:val="00500C48"/>
    <w:rsid w:val="00502E37"/>
    <w:rsid w:val="00503E62"/>
    <w:rsid w:val="0050456D"/>
    <w:rsid w:val="0050569D"/>
    <w:rsid w:val="00506549"/>
    <w:rsid w:val="00507160"/>
    <w:rsid w:val="0050726C"/>
    <w:rsid w:val="00510329"/>
    <w:rsid w:val="00512AD1"/>
    <w:rsid w:val="00513A6C"/>
    <w:rsid w:val="00514354"/>
    <w:rsid w:val="00516078"/>
    <w:rsid w:val="00522E7C"/>
    <w:rsid w:val="005274F7"/>
    <w:rsid w:val="0053026F"/>
    <w:rsid w:val="00540E73"/>
    <w:rsid w:val="00551794"/>
    <w:rsid w:val="005526DE"/>
    <w:rsid w:val="00552DD4"/>
    <w:rsid w:val="0055377F"/>
    <w:rsid w:val="00557AD7"/>
    <w:rsid w:val="005603BE"/>
    <w:rsid w:val="00560835"/>
    <w:rsid w:val="00560C57"/>
    <w:rsid w:val="00562FEA"/>
    <w:rsid w:val="00571E3A"/>
    <w:rsid w:val="00575263"/>
    <w:rsid w:val="00575EF2"/>
    <w:rsid w:val="0058035A"/>
    <w:rsid w:val="00586549"/>
    <w:rsid w:val="0058656A"/>
    <w:rsid w:val="005932F4"/>
    <w:rsid w:val="00593347"/>
    <w:rsid w:val="00593ACC"/>
    <w:rsid w:val="00595982"/>
    <w:rsid w:val="0059678B"/>
    <w:rsid w:val="00596F06"/>
    <w:rsid w:val="005A1879"/>
    <w:rsid w:val="005A525C"/>
    <w:rsid w:val="005A6371"/>
    <w:rsid w:val="005B0DB7"/>
    <w:rsid w:val="005B4A21"/>
    <w:rsid w:val="005B4AEB"/>
    <w:rsid w:val="005B62A6"/>
    <w:rsid w:val="005B77A7"/>
    <w:rsid w:val="005C2208"/>
    <w:rsid w:val="005C687D"/>
    <w:rsid w:val="005C7F1C"/>
    <w:rsid w:val="005D0C6D"/>
    <w:rsid w:val="005D1CBA"/>
    <w:rsid w:val="005D2270"/>
    <w:rsid w:val="005D2D51"/>
    <w:rsid w:val="005D7653"/>
    <w:rsid w:val="005E0CE3"/>
    <w:rsid w:val="005E21AD"/>
    <w:rsid w:val="005E2A59"/>
    <w:rsid w:val="005E3644"/>
    <w:rsid w:val="005E3EC9"/>
    <w:rsid w:val="005E65BB"/>
    <w:rsid w:val="005E6FCB"/>
    <w:rsid w:val="005E70E4"/>
    <w:rsid w:val="005F0705"/>
    <w:rsid w:val="005F0980"/>
    <w:rsid w:val="005F0C55"/>
    <w:rsid w:val="005F36CD"/>
    <w:rsid w:val="005F50BA"/>
    <w:rsid w:val="006000FB"/>
    <w:rsid w:val="00600664"/>
    <w:rsid w:val="00600F9F"/>
    <w:rsid w:val="006027E2"/>
    <w:rsid w:val="00604A76"/>
    <w:rsid w:val="006053AF"/>
    <w:rsid w:val="00615A8E"/>
    <w:rsid w:val="00620E69"/>
    <w:rsid w:val="0062545D"/>
    <w:rsid w:val="00626CDF"/>
    <w:rsid w:val="00630AAD"/>
    <w:rsid w:val="006347BA"/>
    <w:rsid w:val="006351BB"/>
    <w:rsid w:val="0064155D"/>
    <w:rsid w:val="0064233B"/>
    <w:rsid w:val="00647041"/>
    <w:rsid w:val="00655DD8"/>
    <w:rsid w:val="00657347"/>
    <w:rsid w:val="00661263"/>
    <w:rsid w:val="00664621"/>
    <w:rsid w:val="00664B34"/>
    <w:rsid w:val="00665FC6"/>
    <w:rsid w:val="00674D88"/>
    <w:rsid w:val="00676A37"/>
    <w:rsid w:val="0067715F"/>
    <w:rsid w:val="00677FD4"/>
    <w:rsid w:val="006803A7"/>
    <w:rsid w:val="00680B7E"/>
    <w:rsid w:val="00685D21"/>
    <w:rsid w:val="006873AC"/>
    <w:rsid w:val="006934CB"/>
    <w:rsid w:val="0069582D"/>
    <w:rsid w:val="00695927"/>
    <w:rsid w:val="00696ACE"/>
    <w:rsid w:val="006A2F8F"/>
    <w:rsid w:val="006A34E7"/>
    <w:rsid w:val="006A43D1"/>
    <w:rsid w:val="006A450A"/>
    <w:rsid w:val="006A6598"/>
    <w:rsid w:val="006B1D0E"/>
    <w:rsid w:val="006B2360"/>
    <w:rsid w:val="006C10E7"/>
    <w:rsid w:val="006C3905"/>
    <w:rsid w:val="006C4740"/>
    <w:rsid w:val="006D0E14"/>
    <w:rsid w:val="006D36BC"/>
    <w:rsid w:val="006D3AFE"/>
    <w:rsid w:val="006D3C61"/>
    <w:rsid w:val="006D57C7"/>
    <w:rsid w:val="006D6B39"/>
    <w:rsid w:val="006E31E6"/>
    <w:rsid w:val="006E381F"/>
    <w:rsid w:val="006E5803"/>
    <w:rsid w:val="006F35D8"/>
    <w:rsid w:val="006F7E2D"/>
    <w:rsid w:val="00701C93"/>
    <w:rsid w:val="00702FD1"/>
    <w:rsid w:val="00703DF5"/>
    <w:rsid w:val="00705D3C"/>
    <w:rsid w:val="0070617E"/>
    <w:rsid w:val="007079DC"/>
    <w:rsid w:val="00710821"/>
    <w:rsid w:val="007113C2"/>
    <w:rsid w:val="0071437F"/>
    <w:rsid w:val="00714C7F"/>
    <w:rsid w:val="00714DB2"/>
    <w:rsid w:val="00723904"/>
    <w:rsid w:val="007262D9"/>
    <w:rsid w:val="007310BE"/>
    <w:rsid w:val="00732AF2"/>
    <w:rsid w:val="007369E5"/>
    <w:rsid w:val="00737200"/>
    <w:rsid w:val="00737630"/>
    <w:rsid w:val="007413A2"/>
    <w:rsid w:val="007455E0"/>
    <w:rsid w:val="0075137D"/>
    <w:rsid w:val="0075157F"/>
    <w:rsid w:val="007560F9"/>
    <w:rsid w:val="00760655"/>
    <w:rsid w:val="00762E3F"/>
    <w:rsid w:val="00763080"/>
    <w:rsid w:val="007637EF"/>
    <w:rsid w:val="00765FAC"/>
    <w:rsid w:val="00771A95"/>
    <w:rsid w:val="00772B51"/>
    <w:rsid w:val="00775859"/>
    <w:rsid w:val="00776CE7"/>
    <w:rsid w:val="00780426"/>
    <w:rsid w:val="00782507"/>
    <w:rsid w:val="00786371"/>
    <w:rsid w:val="00792202"/>
    <w:rsid w:val="00792476"/>
    <w:rsid w:val="007935FC"/>
    <w:rsid w:val="007939A3"/>
    <w:rsid w:val="00794746"/>
    <w:rsid w:val="00796FB7"/>
    <w:rsid w:val="007A621C"/>
    <w:rsid w:val="007A6C25"/>
    <w:rsid w:val="007B1344"/>
    <w:rsid w:val="007B43B7"/>
    <w:rsid w:val="007D3584"/>
    <w:rsid w:val="007D5F52"/>
    <w:rsid w:val="007E032A"/>
    <w:rsid w:val="007E5C91"/>
    <w:rsid w:val="007E60AE"/>
    <w:rsid w:val="007E6883"/>
    <w:rsid w:val="007E7118"/>
    <w:rsid w:val="007F19B8"/>
    <w:rsid w:val="007F247D"/>
    <w:rsid w:val="007F43D1"/>
    <w:rsid w:val="007F7A00"/>
    <w:rsid w:val="008034B9"/>
    <w:rsid w:val="0081096F"/>
    <w:rsid w:val="00811FF2"/>
    <w:rsid w:val="008127DD"/>
    <w:rsid w:val="008131B1"/>
    <w:rsid w:val="0081579D"/>
    <w:rsid w:val="00816B27"/>
    <w:rsid w:val="008274B3"/>
    <w:rsid w:val="00827EC5"/>
    <w:rsid w:val="00830D3A"/>
    <w:rsid w:val="00833023"/>
    <w:rsid w:val="0083435D"/>
    <w:rsid w:val="00835916"/>
    <w:rsid w:val="00837B7F"/>
    <w:rsid w:val="0084083A"/>
    <w:rsid w:val="00842BD0"/>
    <w:rsid w:val="00843314"/>
    <w:rsid w:val="00844C1D"/>
    <w:rsid w:val="00844EA2"/>
    <w:rsid w:val="008459A8"/>
    <w:rsid w:val="00846F52"/>
    <w:rsid w:val="00850ED3"/>
    <w:rsid w:val="00851794"/>
    <w:rsid w:val="00855AFA"/>
    <w:rsid w:val="00856643"/>
    <w:rsid w:val="008616E3"/>
    <w:rsid w:val="008652BB"/>
    <w:rsid w:val="008664F3"/>
    <w:rsid w:val="0086717A"/>
    <w:rsid w:val="00871121"/>
    <w:rsid w:val="00872466"/>
    <w:rsid w:val="0087374C"/>
    <w:rsid w:val="008755BC"/>
    <w:rsid w:val="008777F1"/>
    <w:rsid w:val="00881F30"/>
    <w:rsid w:val="00885332"/>
    <w:rsid w:val="0089239F"/>
    <w:rsid w:val="008A09D5"/>
    <w:rsid w:val="008A776C"/>
    <w:rsid w:val="008B0997"/>
    <w:rsid w:val="008B33B9"/>
    <w:rsid w:val="008B489B"/>
    <w:rsid w:val="008B7ACC"/>
    <w:rsid w:val="008B7B1D"/>
    <w:rsid w:val="008C41E5"/>
    <w:rsid w:val="008C5977"/>
    <w:rsid w:val="008C63B7"/>
    <w:rsid w:val="008C6EA9"/>
    <w:rsid w:val="008C72AC"/>
    <w:rsid w:val="008D241A"/>
    <w:rsid w:val="008D28E0"/>
    <w:rsid w:val="008D40E1"/>
    <w:rsid w:val="008D55CB"/>
    <w:rsid w:val="008D574F"/>
    <w:rsid w:val="008D7484"/>
    <w:rsid w:val="008E4EFB"/>
    <w:rsid w:val="008E7A6F"/>
    <w:rsid w:val="008E7E91"/>
    <w:rsid w:val="008F0EA6"/>
    <w:rsid w:val="0090029B"/>
    <w:rsid w:val="00900656"/>
    <w:rsid w:val="00901957"/>
    <w:rsid w:val="00911D48"/>
    <w:rsid w:val="0091576A"/>
    <w:rsid w:val="009201B4"/>
    <w:rsid w:val="00921107"/>
    <w:rsid w:val="009253C4"/>
    <w:rsid w:val="00935641"/>
    <w:rsid w:val="009366A5"/>
    <w:rsid w:val="009403B6"/>
    <w:rsid w:val="00942A31"/>
    <w:rsid w:val="009508ED"/>
    <w:rsid w:val="009516D6"/>
    <w:rsid w:val="00951C2B"/>
    <w:rsid w:val="0095236A"/>
    <w:rsid w:val="0095290D"/>
    <w:rsid w:val="00961F0D"/>
    <w:rsid w:val="00964489"/>
    <w:rsid w:val="00964FFE"/>
    <w:rsid w:val="00971000"/>
    <w:rsid w:val="00971392"/>
    <w:rsid w:val="009749E3"/>
    <w:rsid w:val="00975732"/>
    <w:rsid w:val="0097585F"/>
    <w:rsid w:val="00976B5F"/>
    <w:rsid w:val="00976D3E"/>
    <w:rsid w:val="00977CFF"/>
    <w:rsid w:val="0098214C"/>
    <w:rsid w:val="009823F7"/>
    <w:rsid w:val="009866A4"/>
    <w:rsid w:val="009901AA"/>
    <w:rsid w:val="0099186A"/>
    <w:rsid w:val="00991EBF"/>
    <w:rsid w:val="009A7A83"/>
    <w:rsid w:val="009B1593"/>
    <w:rsid w:val="009B2365"/>
    <w:rsid w:val="009B2D44"/>
    <w:rsid w:val="009C4C59"/>
    <w:rsid w:val="009C4E2D"/>
    <w:rsid w:val="009C5305"/>
    <w:rsid w:val="009D043D"/>
    <w:rsid w:val="009D5499"/>
    <w:rsid w:val="009D7615"/>
    <w:rsid w:val="009E2746"/>
    <w:rsid w:val="009E403D"/>
    <w:rsid w:val="009E4D9D"/>
    <w:rsid w:val="009E635B"/>
    <w:rsid w:val="009E646E"/>
    <w:rsid w:val="009F6B9D"/>
    <w:rsid w:val="00A0018D"/>
    <w:rsid w:val="00A01A19"/>
    <w:rsid w:val="00A01A85"/>
    <w:rsid w:val="00A077DE"/>
    <w:rsid w:val="00A078B1"/>
    <w:rsid w:val="00A15584"/>
    <w:rsid w:val="00A15D3F"/>
    <w:rsid w:val="00A222F1"/>
    <w:rsid w:val="00A245AF"/>
    <w:rsid w:val="00A247EA"/>
    <w:rsid w:val="00A30B88"/>
    <w:rsid w:val="00A33DCB"/>
    <w:rsid w:val="00A34D11"/>
    <w:rsid w:val="00A359D0"/>
    <w:rsid w:val="00A40AE6"/>
    <w:rsid w:val="00A40F77"/>
    <w:rsid w:val="00A4315E"/>
    <w:rsid w:val="00A43586"/>
    <w:rsid w:val="00A4503C"/>
    <w:rsid w:val="00A504E3"/>
    <w:rsid w:val="00A50801"/>
    <w:rsid w:val="00A5307F"/>
    <w:rsid w:val="00A606D2"/>
    <w:rsid w:val="00A621E8"/>
    <w:rsid w:val="00A62B00"/>
    <w:rsid w:val="00A65099"/>
    <w:rsid w:val="00A7252E"/>
    <w:rsid w:val="00A72D0F"/>
    <w:rsid w:val="00A73F3C"/>
    <w:rsid w:val="00A75D5C"/>
    <w:rsid w:val="00A75F21"/>
    <w:rsid w:val="00A765A5"/>
    <w:rsid w:val="00A76945"/>
    <w:rsid w:val="00A76CF3"/>
    <w:rsid w:val="00A8216E"/>
    <w:rsid w:val="00A823DE"/>
    <w:rsid w:val="00A857E1"/>
    <w:rsid w:val="00A85D7A"/>
    <w:rsid w:val="00A86292"/>
    <w:rsid w:val="00A864A9"/>
    <w:rsid w:val="00A92179"/>
    <w:rsid w:val="00A941A6"/>
    <w:rsid w:val="00A97670"/>
    <w:rsid w:val="00AA1DA0"/>
    <w:rsid w:val="00AA3C2D"/>
    <w:rsid w:val="00AA4614"/>
    <w:rsid w:val="00AA5593"/>
    <w:rsid w:val="00AA6BF1"/>
    <w:rsid w:val="00AB373E"/>
    <w:rsid w:val="00AB42FE"/>
    <w:rsid w:val="00AB5271"/>
    <w:rsid w:val="00AB6A0C"/>
    <w:rsid w:val="00AB77FE"/>
    <w:rsid w:val="00AC057F"/>
    <w:rsid w:val="00AC234C"/>
    <w:rsid w:val="00AC2434"/>
    <w:rsid w:val="00AC7C5E"/>
    <w:rsid w:val="00AD0FB0"/>
    <w:rsid w:val="00AD18CB"/>
    <w:rsid w:val="00AD1EA5"/>
    <w:rsid w:val="00AD5B53"/>
    <w:rsid w:val="00AD625B"/>
    <w:rsid w:val="00AE374B"/>
    <w:rsid w:val="00AE4438"/>
    <w:rsid w:val="00AE51F2"/>
    <w:rsid w:val="00AE6B28"/>
    <w:rsid w:val="00AE7285"/>
    <w:rsid w:val="00AE7D46"/>
    <w:rsid w:val="00AE7FD4"/>
    <w:rsid w:val="00AF0D0F"/>
    <w:rsid w:val="00AF14D1"/>
    <w:rsid w:val="00AF2A6E"/>
    <w:rsid w:val="00AF33A9"/>
    <w:rsid w:val="00AF3B08"/>
    <w:rsid w:val="00AF55C6"/>
    <w:rsid w:val="00AF6250"/>
    <w:rsid w:val="00AF6603"/>
    <w:rsid w:val="00AF7DF6"/>
    <w:rsid w:val="00B002FB"/>
    <w:rsid w:val="00B028CE"/>
    <w:rsid w:val="00B0463D"/>
    <w:rsid w:val="00B07922"/>
    <w:rsid w:val="00B14818"/>
    <w:rsid w:val="00B148F2"/>
    <w:rsid w:val="00B14AEC"/>
    <w:rsid w:val="00B1767C"/>
    <w:rsid w:val="00B17A7E"/>
    <w:rsid w:val="00B222C0"/>
    <w:rsid w:val="00B25423"/>
    <w:rsid w:val="00B265E5"/>
    <w:rsid w:val="00B3120E"/>
    <w:rsid w:val="00B32002"/>
    <w:rsid w:val="00B40040"/>
    <w:rsid w:val="00B44C07"/>
    <w:rsid w:val="00B46613"/>
    <w:rsid w:val="00B515D7"/>
    <w:rsid w:val="00B51A88"/>
    <w:rsid w:val="00B53276"/>
    <w:rsid w:val="00B532D0"/>
    <w:rsid w:val="00B563AA"/>
    <w:rsid w:val="00B57433"/>
    <w:rsid w:val="00B604A1"/>
    <w:rsid w:val="00B716E5"/>
    <w:rsid w:val="00B72F63"/>
    <w:rsid w:val="00B765A7"/>
    <w:rsid w:val="00B80F60"/>
    <w:rsid w:val="00B8408F"/>
    <w:rsid w:val="00B8439C"/>
    <w:rsid w:val="00B86AFC"/>
    <w:rsid w:val="00B90361"/>
    <w:rsid w:val="00B919C0"/>
    <w:rsid w:val="00B941A9"/>
    <w:rsid w:val="00B94ECC"/>
    <w:rsid w:val="00B95B8F"/>
    <w:rsid w:val="00BA2012"/>
    <w:rsid w:val="00BA3E9E"/>
    <w:rsid w:val="00BA7B27"/>
    <w:rsid w:val="00BB1B56"/>
    <w:rsid w:val="00BB4729"/>
    <w:rsid w:val="00BB67B9"/>
    <w:rsid w:val="00BB6EA1"/>
    <w:rsid w:val="00BC453E"/>
    <w:rsid w:val="00BC644B"/>
    <w:rsid w:val="00BC6A23"/>
    <w:rsid w:val="00BD0463"/>
    <w:rsid w:val="00BD1589"/>
    <w:rsid w:val="00BD6B49"/>
    <w:rsid w:val="00BD6BC1"/>
    <w:rsid w:val="00BE0FC6"/>
    <w:rsid w:val="00BE5275"/>
    <w:rsid w:val="00BF2D9A"/>
    <w:rsid w:val="00BF6EC9"/>
    <w:rsid w:val="00C006BD"/>
    <w:rsid w:val="00C00AA0"/>
    <w:rsid w:val="00C05D60"/>
    <w:rsid w:val="00C06086"/>
    <w:rsid w:val="00C06983"/>
    <w:rsid w:val="00C10870"/>
    <w:rsid w:val="00C118C9"/>
    <w:rsid w:val="00C176EC"/>
    <w:rsid w:val="00C17AF7"/>
    <w:rsid w:val="00C20B15"/>
    <w:rsid w:val="00C22C68"/>
    <w:rsid w:val="00C261DA"/>
    <w:rsid w:val="00C276C0"/>
    <w:rsid w:val="00C30AAB"/>
    <w:rsid w:val="00C33311"/>
    <w:rsid w:val="00C33495"/>
    <w:rsid w:val="00C347F0"/>
    <w:rsid w:val="00C40AA6"/>
    <w:rsid w:val="00C415B5"/>
    <w:rsid w:val="00C479AF"/>
    <w:rsid w:val="00C52484"/>
    <w:rsid w:val="00C52D71"/>
    <w:rsid w:val="00C555CD"/>
    <w:rsid w:val="00C64535"/>
    <w:rsid w:val="00C67A19"/>
    <w:rsid w:val="00C67AC6"/>
    <w:rsid w:val="00C67F41"/>
    <w:rsid w:val="00C734B6"/>
    <w:rsid w:val="00C74DB7"/>
    <w:rsid w:val="00C768A8"/>
    <w:rsid w:val="00C76BB1"/>
    <w:rsid w:val="00C7722F"/>
    <w:rsid w:val="00C856DE"/>
    <w:rsid w:val="00C85DB8"/>
    <w:rsid w:val="00C93305"/>
    <w:rsid w:val="00C963EC"/>
    <w:rsid w:val="00C96DC0"/>
    <w:rsid w:val="00C971E2"/>
    <w:rsid w:val="00C97D0A"/>
    <w:rsid w:val="00CB4435"/>
    <w:rsid w:val="00CB6136"/>
    <w:rsid w:val="00CB66CE"/>
    <w:rsid w:val="00CB6981"/>
    <w:rsid w:val="00CC18C1"/>
    <w:rsid w:val="00CC3374"/>
    <w:rsid w:val="00CC5F6B"/>
    <w:rsid w:val="00CC6CDB"/>
    <w:rsid w:val="00CD5F2B"/>
    <w:rsid w:val="00CD62F0"/>
    <w:rsid w:val="00CD6813"/>
    <w:rsid w:val="00CD6E59"/>
    <w:rsid w:val="00CE3402"/>
    <w:rsid w:val="00CE5D26"/>
    <w:rsid w:val="00CE7AC8"/>
    <w:rsid w:val="00CF01AC"/>
    <w:rsid w:val="00CF19CF"/>
    <w:rsid w:val="00CF2D67"/>
    <w:rsid w:val="00CF3E19"/>
    <w:rsid w:val="00D00D57"/>
    <w:rsid w:val="00D02868"/>
    <w:rsid w:val="00D035F1"/>
    <w:rsid w:val="00D0508E"/>
    <w:rsid w:val="00D07CCA"/>
    <w:rsid w:val="00D109E4"/>
    <w:rsid w:val="00D132D2"/>
    <w:rsid w:val="00D158A7"/>
    <w:rsid w:val="00D168EF"/>
    <w:rsid w:val="00D27987"/>
    <w:rsid w:val="00D30A58"/>
    <w:rsid w:val="00D3610B"/>
    <w:rsid w:val="00D43674"/>
    <w:rsid w:val="00D43D6B"/>
    <w:rsid w:val="00D453CC"/>
    <w:rsid w:val="00D62E31"/>
    <w:rsid w:val="00D633B5"/>
    <w:rsid w:val="00D706C1"/>
    <w:rsid w:val="00D708C7"/>
    <w:rsid w:val="00D70AAB"/>
    <w:rsid w:val="00D71360"/>
    <w:rsid w:val="00D81B32"/>
    <w:rsid w:val="00D8441C"/>
    <w:rsid w:val="00D84BF6"/>
    <w:rsid w:val="00D853E8"/>
    <w:rsid w:val="00D8649D"/>
    <w:rsid w:val="00D873CB"/>
    <w:rsid w:val="00D9634D"/>
    <w:rsid w:val="00DA26F6"/>
    <w:rsid w:val="00DA278E"/>
    <w:rsid w:val="00DA6387"/>
    <w:rsid w:val="00DB0FDA"/>
    <w:rsid w:val="00DB3521"/>
    <w:rsid w:val="00DB48EF"/>
    <w:rsid w:val="00DB4B77"/>
    <w:rsid w:val="00DC1AE4"/>
    <w:rsid w:val="00DC1DEA"/>
    <w:rsid w:val="00DC1EC5"/>
    <w:rsid w:val="00DC25C1"/>
    <w:rsid w:val="00DC280E"/>
    <w:rsid w:val="00DC2BC6"/>
    <w:rsid w:val="00DC6075"/>
    <w:rsid w:val="00DD2CEE"/>
    <w:rsid w:val="00DD3BDA"/>
    <w:rsid w:val="00DE1061"/>
    <w:rsid w:val="00DE1DBB"/>
    <w:rsid w:val="00DE64A6"/>
    <w:rsid w:val="00DE668D"/>
    <w:rsid w:val="00DE6B1F"/>
    <w:rsid w:val="00DF1081"/>
    <w:rsid w:val="00E00C21"/>
    <w:rsid w:val="00E02124"/>
    <w:rsid w:val="00E021D4"/>
    <w:rsid w:val="00E051C8"/>
    <w:rsid w:val="00E117CA"/>
    <w:rsid w:val="00E12E23"/>
    <w:rsid w:val="00E15F5B"/>
    <w:rsid w:val="00E20308"/>
    <w:rsid w:val="00E2066D"/>
    <w:rsid w:val="00E217BB"/>
    <w:rsid w:val="00E21A2D"/>
    <w:rsid w:val="00E22407"/>
    <w:rsid w:val="00E22FE9"/>
    <w:rsid w:val="00E25B3F"/>
    <w:rsid w:val="00E26356"/>
    <w:rsid w:val="00E3003F"/>
    <w:rsid w:val="00E31BEF"/>
    <w:rsid w:val="00E32655"/>
    <w:rsid w:val="00E327AE"/>
    <w:rsid w:val="00E37B95"/>
    <w:rsid w:val="00E41176"/>
    <w:rsid w:val="00E42B7B"/>
    <w:rsid w:val="00E501B5"/>
    <w:rsid w:val="00E51123"/>
    <w:rsid w:val="00E53C80"/>
    <w:rsid w:val="00E640F5"/>
    <w:rsid w:val="00E73504"/>
    <w:rsid w:val="00E7586E"/>
    <w:rsid w:val="00E806C2"/>
    <w:rsid w:val="00E81219"/>
    <w:rsid w:val="00E833B4"/>
    <w:rsid w:val="00E833D6"/>
    <w:rsid w:val="00E86DF4"/>
    <w:rsid w:val="00E91AEF"/>
    <w:rsid w:val="00E94484"/>
    <w:rsid w:val="00E9465C"/>
    <w:rsid w:val="00EA01D0"/>
    <w:rsid w:val="00EB168E"/>
    <w:rsid w:val="00EB1C03"/>
    <w:rsid w:val="00EB1EF7"/>
    <w:rsid w:val="00EB2ECF"/>
    <w:rsid w:val="00EB3C68"/>
    <w:rsid w:val="00EB73EB"/>
    <w:rsid w:val="00EC00EE"/>
    <w:rsid w:val="00EC4ECD"/>
    <w:rsid w:val="00EC711A"/>
    <w:rsid w:val="00ED2794"/>
    <w:rsid w:val="00EE364C"/>
    <w:rsid w:val="00EE4596"/>
    <w:rsid w:val="00EE5952"/>
    <w:rsid w:val="00EE6F15"/>
    <w:rsid w:val="00EE7D7F"/>
    <w:rsid w:val="00EF1638"/>
    <w:rsid w:val="00EF2294"/>
    <w:rsid w:val="00EF5367"/>
    <w:rsid w:val="00F03440"/>
    <w:rsid w:val="00F03D72"/>
    <w:rsid w:val="00F06969"/>
    <w:rsid w:val="00F1114A"/>
    <w:rsid w:val="00F129C0"/>
    <w:rsid w:val="00F235D7"/>
    <w:rsid w:val="00F2718C"/>
    <w:rsid w:val="00F30353"/>
    <w:rsid w:val="00F30AE7"/>
    <w:rsid w:val="00F31DC6"/>
    <w:rsid w:val="00F37F4F"/>
    <w:rsid w:val="00F403D5"/>
    <w:rsid w:val="00F40CCD"/>
    <w:rsid w:val="00F42764"/>
    <w:rsid w:val="00F4511C"/>
    <w:rsid w:val="00F47DF0"/>
    <w:rsid w:val="00F505E0"/>
    <w:rsid w:val="00F50D9F"/>
    <w:rsid w:val="00F544A7"/>
    <w:rsid w:val="00F54F69"/>
    <w:rsid w:val="00F551E3"/>
    <w:rsid w:val="00F55C75"/>
    <w:rsid w:val="00F56D5B"/>
    <w:rsid w:val="00F63343"/>
    <w:rsid w:val="00F64653"/>
    <w:rsid w:val="00F6766A"/>
    <w:rsid w:val="00F71E09"/>
    <w:rsid w:val="00F732F2"/>
    <w:rsid w:val="00F75B1E"/>
    <w:rsid w:val="00F77AB1"/>
    <w:rsid w:val="00F82590"/>
    <w:rsid w:val="00F84E96"/>
    <w:rsid w:val="00F940F2"/>
    <w:rsid w:val="00F94E1D"/>
    <w:rsid w:val="00FA00B7"/>
    <w:rsid w:val="00FA03BB"/>
    <w:rsid w:val="00FA2438"/>
    <w:rsid w:val="00FA3202"/>
    <w:rsid w:val="00FA7249"/>
    <w:rsid w:val="00FB2040"/>
    <w:rsid w:val="00FB267D"/>
    <w:rsid w:val="00FB2CE3"/>
    <w:rsid w:val="00FB7250"/>
    <w:rsid w:val="00FC2444"/>
    <w:rsid w:val="00FC4D1A"/>
    <w:rsid w:val="00FD04BA"/>
    <w:rsid w:val="00FD1C76"/>
    <w:rsid w:val="00FD2E8D"/>
    <w:rsid w:val="00FD5B75"/>
    <w:rsid w:val="00FD6FA2"/>
    <w:rsid w:val="00FE3071"/>
    <w:rsid w:val="00FE6855"/>
    <w:rsid w:val="00FE72B9"/>
    <w:rsid w:val="00FE7E0F"/>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0DDBAF2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3846A-968A-40C9-A326-FFAECC9E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5</Pages>
  <Words>6808</Words>
  <Characters>3881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LMNot_MKN468groz</vt:lpstr>
    </vt:vector>
  </TitlesOfParts>
  <Company>LM</Company>
  <LinksUpToDate>false</LinksUpToDate>
  <CharactersWithSpaces>10668</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LMNot_MKN468groz</dc:title>
  <dc:subject>MK noteikumu projekts</dc:subject>
  <dc:creator>Rūdolfs Kudļa</dc:creator>
  <cp:keywords/>
  <dc:description/>
  <cp:lastModifiedBy>Leontīne Babkina</cp:lastModifiedBy>
  <cp:revision>70</cp:revision>
  <cp:lastPrinted>2016-03-24T08:40:00Z</cp:lastPrinted>
  <dcterms:created xsi:type="dcterms:W3CDTF">2014-09-26T07:36:00Z</dcterms:created>
  <dcterms:modified xsi:type="dcterms:W3CDTF">2016-03-30T07:18:00Z</dcterms:modified>
</cp:coreProperties>
</file>