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C2" w:rsidRPr="00264EA0" w:rsidRDefault="00B570C2" w:rsidP="00B570C2">
      <w:pPr>
        <w:tabs>
          <w:tab w:val="left" w:pos="567"/>
        </w:tabs>
        <w:jc w:val="right"/>
      </w:pPr>
      <w:r w:rsidRPr="00264EA0">
        <w:t>1. pielikums</w:t>
      </w:r>
    </w:p>
    <w:p w:rsidR="00B570C2" w:rsidRPr="006603AE" w:rsidRDefault="00B570C2" w:rsidP="00B570C2">
      <w:pPr>
        <w:tabs>
          <w:tab w:val="left" w:pos="567"/>
        </w:tabs>
        <w:jc w:val="right"/>
      </w:pPr>
      <w:r w:rsidRPr="006603AE">
        <w:t>Ministru kabineta</w:t>
      </w:r>
    </w:p>
    <w:p w:rsidR="00B570C2" w:rsidRPr="00264EA0" w:rsidRDefault="00C945E4" w:rsidP="00B570C2">
      <w:pPr>
        <w:tabs>
          <w:tab w:val="left" w:pos="567"/>
        </w:tabs>
        <w:jc w:val="right"/>
      </w:pPr>
      <w:r>
        <w:t>2016</w:t>
      </w:r>
      <w:r w:rsidR="00B570C2" w:rsidRPr="006603AE">
        <w:t>. gada</w:t>
      </w:r>
      <w:r w:rsidR="00B570C2" w:rsidRPr="00264EA0">
        <w:t xml:space="preserve"> ___._______ noteikumiem Nr. __</w:t>
      </w:r>
    </w:p>
    <w:p w:rsidR="00B570C2" w:rsidRPr="00264EA0" w:rsidRDefault="00B570C2" w:rsidP="00B570C2">
      <w:pPr>
        <w:jc w:val="right"/>
        <w:rPr>
          <w:highlight w:val="yellow"/>
        </w:rPr>
      </w:pPr>
    </w:p>
    <w:p w:rsidR="00B570C2" w:rsidRPr="00264EA0" w:rsidRDefault="00B570C2" w:rsidP="00046FBB">
      <w:pPr>
        <w:rPr>
          <w:highlight w:val="yellow"/>
        </w:rPr>
      </w:pPr>
    </w:p>
    <w:p w:rsidR="00B570C2" w:rsidRPr="00046FBB" w:rsidRDefault="00B570C2" w:rsidP="00B570C2">
      <w:pPr>
        <w:jc w:val="right"/>
        <w:rPr>
          <w:sz w:val="28"/>
        </w:rPr>
      </w:pPr>
    </w:p>
    <w:p w:rsidR="00B570C2" w:rsidRPr="003120B9" w:rsidRDefault="00B570C2" w:rsidP="00B570C2">
      <w:pPr>
        <w:jc w:val="center"/>
        <w:rPr>
          <w:b/>
          <w:sz w:val="28"/>
          <w:szCs w:val="28"/>
        </w:rPr>
      </w:pPr>
      <w:bookmarkStart w:id="0" w:name="418299"/>
      <w:bookmarkEnd w:id="0"/>
      <w:r w:rsidRPr="003120B9">
        <w:rPr>
          <w:b/>
          <w:sz w:val="28"/>
          <w:szCs w:val="28"/>
        </w:rPr>
        <w:t>Valsts budžeta dotācijas apmērs 2016.</w:t>
      </w:r>
      <w:r w:rsidR="00E71E4C">
        <w:rPr>
          <w:b/>
          <w:sz w:val="28"/>
          <w:szCs w:val="28"/>
        </w:rPr>
        <w:t> </w:t>
      </w:r>
      <w:r w:rsidRPr="003120B9">
        <w:rPr>
          <w:b/>
          <w:sz w:val="28"/>
          <w:szCs w:val="28"/>
        </w:rPr>
        <w:t xml:space="preserve">gadā </w:t>
      </w:r>
    </w:p>
    <w:p w:rsidR="006A0229" w:rsidRDefault="00B570C2" w:rsidP="00B570C2">
      <w:pPr>
        <w:jc w:val="center"/>
        <w:rPr>
          <w:b/>
          <w:sz w:val="28"/>
          <w:szCs w:val="28"/>
        </w:rPr>
      </w:pPr>
      <w:r w:rsidRPr="003120B9">
        <w:rPr>
          <w:b/>
          <w:sz w:val="28"/>
          <w:szCs w:val="28"/>
        </w:rPr>
        <w:t xml:space="preserve">Valsts un pašvaldību vienoto klientu apkalpošanas centru </w:t>
      </w:r>
    </w:p>
    <w:p w:rsidR="00B570C2" w:rsidRPr="003120B9" w:rsidRDefault="00B570C2" w:rsidP="00B570C2">
      <w:pPr>
        <w:jc w:val="center"/>
        <w:rPr>
          <w:b/>
          <w:sz w:val="28"/>
          <w:szCs w:val="28"/>
        </w:rPr>
      </w:pPr>
      <w:r w:rsidRPr="003120B9">
        <w:rPr>
          <w:b/>
          <w:sz w:val="28"/>
          <w:szCs w:val="28"/>
        </w:rPr>
        <w:t>tīkla uzturēšanai</w:t>
      </w:r>
    </w:p>
    <w:p w:rsidR="00B570C2" w:rsidRDefault="00B570C2" w:rsidP="00B570C2">
      <w:pPr>
        <w:jc w:val="both"/>
        <w:rPr>
          <w:b/>
          <w:sz w:val="28"/>
          <w:szCs w:val="28"/>
        </w:rPr>
      </w:pPr>
    </w:p>
    <w:p w:rsidR="00594DE0" w:rsidRPr="003120B9" w:rsidRDefault="00594DE0" w:rsidP="00B570C2">
      <w:pPr>
        <w:jc w:val="both"/>
        <w:rPr>
          <w:b/>
          <w:sz w:val="28"/>
          <w:szCs w:val="28"/>
        </w:rPr>
      </w:pPr>
    </w:p>
    <w:p w:rsidR="00B570C2" w:rsidRPr="003120B9" w:rsidRDefault="00B570C2" w:rsidP="00B570C2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120B9">
        <w:rPr>
          <w:b/>
          <w:sz w:val="28"/>
          <w:szCs w:val="28"/>
        </w:rPr>
        <w:t>Valsts budžeta dotācijas pašvaldībai vienotā klientu apkalpošanas centra darbības nodrošināšanai</w:t>
      </w:r>
    </w:p>
    <w:p w:rsidR="00B570C2" w:rsidRPr="003120B9" w:rsidRDefault="00B570C2" w:rsidP="00B570C2">
      <w:pPr>
        <w:jc w:val="both"/>
        <w:rPr>
          <w:b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1291"/>
        <w:gridCol w:w="4820"/>
        <w:gridCol w:w="2976"/>
      </w:tblGrid>
      <w:tr w:rsidR="0096047D" w:rsidRPr="0096047D" w:rsidTr="0096047D">
        <w:trPr>
          <w:trHeight w:val="402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Nr.p.k.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Pašvaldība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 xml:space="preserve">Valsts budžeta dotācijas apmērs </w:t>
            </w:r>
            <w:r w:rsidRPr="0096047D">
              <w:rPr>
                <w:i/>
                <w:iCs/>
                <w:color w:val="000000"/>
                <w:sz w:val="28"/>
                <w:szCs w:val="28"/>
              </w:rPr>
              <w:t>euro</w:t>
            </w:r>
          </w:p>
        </w:tc>
      </w:tr>
      <w:tr w:rsidR="0096047D" w:rsidRPr="0096047D" w:rsidTr="0096047D">
        <w:trPr>
          <w:trHeight w:val="40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47D" w:rsidRPr="0096047D" w:rsidRDefault="0096047D" w:rsidP="009604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47D" w:rsidRPr="0096047D" w:rsidRDefault="0096047D" w:rsidP="0096047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47D" w:rsidRPr="0096047D" w:rsidRDefault="0096047D" w:rsidP="0096047D">
            <w:pPr>
              <w:rPr>
                <w:color w:val="000000"/>
                <w:sz w:val="28"/>
                <w:szCs w:val="28"/>
              </w:rPr>
            </w:pPr>
          </w:p>
        </w:tc>
      </w:tr>
      <w:tr w:rsidR="0096047D" w:rsidRPr="0096047D" w:rsidTr="0096047D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6047D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jc w:val="center"/>
              <w:rPr>
                <w:i/>
                <w:iCs/>
                <w:sz w:val="20"/>
                <w:szCs w:val="20"/>
              </w:rPr>
            </w:pPr>
            <w:r w:rsidRPr="0096047D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6047D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1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Auces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2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Aglonas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3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Aknīstes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4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Alojas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5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Alsungas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Amatas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7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Apes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8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Ādažu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9 660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9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Baltinavas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10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Balvu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6 000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11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Beverīnas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12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Brocēnu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13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Carnikavas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14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Cesvaines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15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Ciblas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16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Dagdas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17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Daugavpils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13 800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18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Dundagas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19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Grobiņas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20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Ilūkstes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21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Inčukalna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22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Jaunpiebalgas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23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Jaunpils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24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Jelgavas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13 800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25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Kandavas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26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Kocēnu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lastRenderedPageBreak/>
              <w:t>27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Ķekavas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13 800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28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Lielvārdes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9 660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29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Lubānas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30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Naukšēnu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31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Neretas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32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Nīcas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33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Ozolnieku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9 660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34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Pārgaujas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35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Pāvilostas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36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Pļaviņu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37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Raunas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38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Riebiņu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39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Rojas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40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Rucavas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41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Rugāju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42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Rundāles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43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Rūjienas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44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Salacgrīvas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45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Salas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46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Salaspils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13 800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47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Saulkrastu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48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Sējas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49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Skrundas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50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Smiltenes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6 000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51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Stopiņu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9 660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52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Strenču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53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Tērvetes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54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Tukuma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7 800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55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Vaiņodes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56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Varakļānu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57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Viesītes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58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Viļakas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59</w:t>
            </w:r>
            <w:r w:rsidR="00594D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ind w:left="176"/>
              <w:rPr>
                <w:sz w:val="28"/>
                <w:szCs w:val="28"/>
              </w:rPr>
            </w:pPr>
            <w:r w:rsidRPr="0096047D">
              <w:rPr>
                <w:sz w:val="28"/>
                <w:szCs w:val="28"/>
              </w:rPr>
              <w:t>Viļānu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6 900</w:t>
            </w:r>
          </w:p>
        </w:tc>
      </w:tr>
      <w:tr w:rsidR="0096047D" w:rsidRPr="0096047D" w:rsidTr="0096047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rPr>
                <w:color w:val="000000"/>
                <w:sz w:val="28"/>
                <w:szCs w:val="28"/>
              </w:rPr>
            </w:pPr>
            <w:r w:rsidRPr="0096047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47D" w:rsidRPr="0096047D" w:rsidRDefault="0096047D" w:rsidP="0096047D">
            <w:pPr>
              <w:jc w:val="right"/>
              <w:rPr>
                <w:b/>
                <w:bCs/>
                <w:sz w:val="28"/>
                <w:szCs w:val="28"/>
              </w:rPr>
            </w:pPr>
            <w:r w:rsidRPr="0096047D">
              <w:rPr>
                <w:b/>
                <w:bCs/>
                <w:sz w:val="28"/>
                <w:szCs w:val="28"/>
              </w:rPr>
              <w:t>Kopā: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7D" w:rsidRPr="0096047D" w:rsidRDefault="0096047D" w:rsidP="009604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047D">
              <w:rPr>
                <w:b/>
                <w:bCs/>
                <w:color w:val="000000"/>
                <w:sz w:val="28"/>
                <w:szCs w:val="28"/>
              </w:rPr>
              <w:t>444 840</w:t>
            </w:r>
          </w:p>
        </w:tc>
      </w:tr>
    </w:tbl>
    <w:p w:rsidR="00B87C10" w:rsidRDefault="00B87C10" w:rsidP="00B570C2">
      <w:pPr>
        <w:jc w:val="both"/>
        <w:rPr>
          <w:b/>
          <w:sz w:val="28"/>
          <w:szCs w:val="28"/>
        </w:rPr>
      </w:pPr>
    </w:p>
    <w:p w:rsidR="00594DE0" w:rsidRDefault="00594DE0" w:rsidP="00B570C2">
      <w:pPr>
        <w:jc w:val="both"/>
        <w:rPr>
          <w:b/>
          <w:sz w:val="28"/>
          <w:szCs w:val="28"/>
        </w:rPr>
      </w:pPr>
    </w:p>
    <w:p w:rsidR="00594DE0" w:rsidRDefault="00594DE0" w:rsidP="00B570C2">
      <w:pPr>
        <w:jc w:val="both"/>
        <w:rPr>
          <w:b/>
          <w:sz w:val="28"/>
          <w:szCs w:val="28"/>
        </w:rPr>
      </w:pPr>
    </w:p>
    <w:p w:rsidR="00594DE0" w:rsidRDefault="00594DE0" w:rsidP="00B570C2">
      <w:pPr>
        <w:jc w:val="both"/>
        <w:rPr>
          <w:b/>
          <w:sz w:val="28"/>
          <w:szCs w:val="28"/>
        </w:rPr>
      </w:pPr>
    </w:p>
    <w:p w:rsidR="00594DE0" w:rsidRDefault="00594DE0" w:rsidP="00B570C2">
      <w:pPr>
        <w:jc w:val="both"/>
        <w:rPr>
          <w:b/>
          <w:sz w:val="28"/>
          <w:szCs w:val="28"/>
        </w:rPr>
      </w:pPr>
    </w:p>
    <w:p w:rsidR="00594DE0" w:rsidRDefault="00594DE0" w:rsidP="00B570C2">
      <w:pPr>
        <w:jc w:val="both"/>
        <w:rPr>
          <w:b/>
          <w:sz w:val="28"/>
          <w:szCs w:val="28"/>
        </w:rPr>
      </w:pPr>
    </w:p>
    <w:p w:rsidR="00594DE0" w:rsidRPr="003120B9" w:rsidRDefault="00594DE0" w:rsidP="00B570C2">
      <w:pPr>
        <w:jc w:val="both"/>
        <w:rPr>
          <w:b/>
          <w:sz w:val="28"/>
          <w:szCs w:val="28"/>
        </w:rPr>
      </w:pPr>
    </w:p>
    <w:p w:rsidR="00B570C2" w:rsidRPr="003120B9" w:rsidRDefault="00B570C2" w:rsidP="00B570C2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120B9">
        <w:rPr>
          <w:b/>
          <w:sz w:val="28"/>
          <w:szCs w:val="28"/>
        </w:rPr>
        <w:t>Valsts budžeta dotācija, lai nodrošinātu vienoto klientu apkalpošanas centru darbībai nepieciešamo pakalpojumu vadības sistēmas uzturēšanu</w:t>
      </w:r>
    </w:p>
    <w:p w:rsidR="00B570C2" w:rsidRPr="003120B9" w:rsidRDefault="00B570C2" w:rsidP="00B570C2">
      <w:pPr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Ind w:w="113" w:type="dxa"/>
        <w:tblLook w:val="04A0"/>
      </w:tblPr>
      <w:tblGrid>
        <w:gridCol w:w="1064"/>
        <w:gridCol w:w="5206"/>
        <w:gridCol w:w="2904"/>
      </w:tblGrid>
      <w:tr w:rsidR="00B570C2" w:rsidRPr="00C047E9" w:rsidTr="00046FBB">
        <w:tc>
          <w:tcPr>
            <w:tcW w:w="837" w:type="dxa"/>
          </w:tcPr>
          <w:p w:rsidR="00B570C2" w:rsidRPr="003120B9" w:rsidRDefault="00B570C2" w:rsidP="00D82F93">
            <w:pPr>
              <w:jc w:val="center"/>
              <w:rPr>
                <w:b/>
                <w:sz w:val="28"/>
                <w:szCs w:val="28"/>
              </w:rPr>
            </w:pPr>
            <w:bookmarkStart w:id="1" w:name="550740"/>
            <w:bookmarkEnd w:id="1"/>
            <w:r w:rsidRPr="003120B9">
              <w:rPr>
                <w:b/>
                <w:sz w:val="28"/>
                <w:szCs w:val="28"/>
              </w:rPr>
              <w:t>Nr.p.k.</w:t>
            </w:r>
          </w:p>
        </w:tc>
        <w:tc>
          <w:tcPr>
            <w:tcW w:w="5367" w:type="dxa"/>
          </w:tcPr>
          <w:p w:rsidR="00B570C2" w:rsidRPr="003120B9" w:rsidRDefault="00B570C2" w:rsidP="00D82F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B570C2" w:rsidRPr="003120B9" w:rsidRDefault="00B570C2" w:rsidP="00D82F93">
            <w:pPr>
              <w:jc w:val="center"/>
              <w:rPr>
                <w:b/>
                <w:sz w:val="28"/>
                <w:szCs w:val="28"/>
              </w:rPr>
            </w:pPr>
            <w:r w:rsidRPr="003120B9">
              <w:rPr>
                <w:b/>
                <w:sz w:val="28"/>
                <w:szCs w:val="28"/>
              </w:rPr>
              <w:t xml:space="preserve">Valsts budžeta dotācijas apmērs </w:t>
            </w:r>
            <w:r w:rsidRPr="003120B9">
              <w:rPr>
                <w:b/>
                <w:i/>
                <w:sz w:val="28"/>
                <w:szCs w:val="28"/>
              </w:rPr>
              <w:t>euro</w:t>
            </w:r>
          </w:p>
        </w:tc>
      </w:tr>
      <w:tr w:rsidR="00B570C2" w:rsidRPr="00C047E9" w:rsidTr="00046FBB">
        <w:trPr>
          <w:trHeight w:val="544"/>
        </w:trPr>
        <w:tc>
          <w:tcPr>
            <w:tcW w:w="837" w:type="dxa"/>
          </w:tcPr>
          <w:p w:rsidR="00B570C2" w:rsidRPr="003120B9" w:rsidRDefault="00B570C2" w:rsidP="00D82F93">
            <w:pPr>
              <w:jc w:val="center"/>
              <w:rPr>
                <w:sz w:val="28"/>
                <w:szCs w:val="28"/>
              </w:rPr>
            </w:pPr>
            <w:r w:rsidRPr="003120B9">
              <w:rPr>
                <w:sz w:val="28"/>
                <w:szCs w:val="28"/>
              </w:rPr>
              <w:t>1</w:t>
            </w:r>
          </w:p>
        </w:tc>
        <w:tc>
          <w:tcPr>
            <w:tcW w:w="5367" w:type="dxa"/>
          </w:tcPr>
          <w:p w:rsidR="00B570C2" w:rsidRPr="003120B9" w:rsidRDefault="00B570C2" w:rsidP="00D82F93">
            <w:pPr>
              <w:pStyle w:val="tv213"/>
              <w:jc w:val="both"/>
              <w:rPr>
                <w:sz w:val="28"/>
                <w:szCs w:val="28"/>
              </w:rPr>
            </w:pPr>
            <w:r w:rsidRPr="003120B9">
              <w:rPr>
                <w:sz w:val="28"/>
                <w:szCs w:val="28"/>
              </w:rPr>
              <w:t>Ventspils pilsētas dome</w:t>
            </w:r>
          </w:p>
        </w:tc>
        <w:tc>
          <w:tcPr>
            <w:tcW w:w="2970" w:type="dxa"/>
          </w:tcPr>
          <w:p w:rsidR="00B570C2" w:rsidRPr="003120B9" w:rsidRDefault="00B570C2" w:rsidP="00D82F93">
            <w:pPr>
              <w:jc w:val="center"/>
              <w:rPr>
                <w:sz w:val="28"/>
                <w:szCs w:val="28"/>
              </w:rPr>
            </w:pPr>
            <w:r w:rsidRPr="003120B9">
              <w:rPr>
                <w:sz w:val="28"/>
                <w:szCs w:val="28"/>
              </w:rPr>
              <w:t>65 000</w:t>
            </w:r>
          </w:p>
        </w:tc>
      </w:tr>
      <w:tr w:rsidR="00B570C2" w:rsidRPr="00C047E9" w:rsidTr="00046FBB">
        <w:tc>
          <w:tcPr>
            <w:tcW w:w="837" w:type="dxa"/>
          </w:tcPr>
          <w:p w:rsidR="00B570C2" w:rsidRPr="003120B9" w:rsidRDefault="00B570C2" w:rsidP="00D82F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67" w:type="dxa"/>
          </w:tcPr>
          <w:p w:rsidR="00B570C2" w:rsidRPr="003120B9" w:rsidRDefault="00B570C2" w:rsidP="00D82F93">
            <w:pPr>
              <w:jc w:val="right"/>
              <w:rPr>
                <w:b/>
                <w:sz w:val="28"/>
                <w:szCs w:val="28"/>
              </w:rPr>
            </w:pPr>
            <w:r w:rsidRPr="003120B9">
              <w:rPr>
                <w:b/>
                <w:bCs/>
                <w:sz w:val="28"/>
                <w:szCs w:val="28"/>
              </w:rPr>
              <w:t>Kopā:</w:t>
            </w:r>
          </w:p>
        </w:tc>
        <w:tc>
          <w:tcPr>
            <w:tcW w:w="2970" w:type="dxa"/>
          </w:tcPr>
          <w:p w:rsidR="00B570C2" w:rsidRPr="003120B9" w:rsidRDefault="00B570C2" w:rsidP="00D82F93">
            <w:pPr>
              <w:jc w:val="center"/>
              <w:rPr>
                <w:b/>
                <w:sz w:val="28"/>
                <w:szCs w:val="28"/>
              </w:rPr>
            </w:pPr>
            <w:r w:rsidRPr="003120B9">
              <w:rPr>
                <w:b/>
                <w:sz w:val="28"/>
                <w:szCs w:val="28"/>
              </w:rPr>
              <w:t>65 000</w:t>
            </w:r>
          </w:p>
        </w:tc>
      </w:tr>
    </w:tbl>
    <w:p w:rsidR="00B570C2" w:rsidRPr="003120B9" w:rsidRDefault="00B570C2" w:rsidP="00B570C2">
      <w:pPr>
        <w:rPr>
          <w:sz w:val="28"/>
          <w:szCs w:val="28"/>
        </w:rPr>
      </w:pPr>
    </w:p>
    <w:p w:rsidR="00B570C2" w:rsidRPr="00264EA0" w:rsidRDefault="00B570C2" w:rsidP="00B570C2"/>
    <w:p w:rsidR="00B570C2" w:rsidRPr="00032AB7" w:rsidRDefault="00B570C2" w:rsidP="00B570C2">
      <w:pPr>
        <w:tabs>
          <w:tab w:val="left" w:pos="567"/>
          <w:tab w:val="left" w:pos="900"/>
        </w:tabs>
        <w:spacing w:line="264" w:lineRule="auto"/>
        <w:jc w:val="both"/>
        <w:rPr>
          <w:sz w:val="28"/>
          <w:szCs w:val="28"/>
        </w:rPr>
      </w:pPr>
      <w:r w:rsidRPr="00032AB7">
        <w:rPr>
          <w:sz w:val="28"/>
          <w:szCs w:val="28"/>
        </w:rPr>
        <w:t xml:space="preserve">Vides aizsardzības un </w:t>
      </w:r>
    </w:p>
    <w:p w:rsidR="00B570C2" w:rsidRPr="00032AB7" w:rsidRDefault="00B570C2" w:rsidP="00B570C2">
      <w:pPr>
        <w:tabs>
          <w:tab w:val="left" w:pos="567"/>
          <w:tab w:val="left" w:pos="900"/>
        </w:tabs>
        <w:spacing w:line="264" w:lineRule="auto"/>
        <w:jc w:val="both"/>
        <w:rPr>
          <w:sz w:val="28"/>
          <w:szCs w:val="28"/>
        </w:rPr>
      </w:pPr>
      <w:r w:rsidRPr="00032AB7"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32AB7">
        <w:rPr>
          <w:sz w:val="28"/>
          <w:szCs w:val="28"/>
        </w:rPr>
        <w:tab/>
      </w:r>
      <w:r w:rsidRPr="00032AB7">
        <w:rPr>
          <w:sz w:val="28"/>
          <w:szCs w:val="28"/>
        </w:rPr>
        <w:tab/>
      </w:r>
      <w:r w:rsidRPr="00032AB7">
        <w:rPr>
          <w:sz w:val="28"/>
          <w:szCs w:val="28"/>
        </w:rPr>
        <w:tab/>
      </w:r>
      <w:r w:rsidRPr="00032AB7">
        <w:rPr>
          <w:sz w:val="28"/>
          <w:szCs w:val="28"/>
        </w:rPr>
        <w:tab/>
        <w:t xml:space="preserve">          K. Gerhards</w:t>
      </w:r>
    </w:p>
    <w:p w:rsidR="00B570C2" w:rsidRDefault="00B570C2" w:rsidP="00B570C2">
      <w:pPr>
        <w:tabs>
          <w:tab w:val="left" w:pos="567"/>
          <w:tab w:val="left" w:pos="900"/>
        </w:tabs>
        <w:spacing w:line="264" w:lineRule="auto"/>
        <w:jc w:val="both"/>
      </w:pPr>
      <w:bookmarkStart w:id="2" w:name="_GoBack"/>
    </w:p>
    <w:bookmarkEnd w:id="2"/>
    <w:p w:rsidR="008E1006" w:rsidRPr="00264EA0" w:rsidRDefault="008E1006" w:rsidP="00B570C2">
      <w:pPr>
        <w:tabs>
          <w:tab w:val="left" w:pos="567"/>
          <w:tab w:val="left" w:pos="900"/>
        </w:tabs>
        <w:spacing w:line="264" w:lineRule="auto"/>
        <w:jc w:val="both"/>
      </w:pPr>
    </w:p>
    <w:p w:rsidR="00B570C2" w:rsidRDefault="005E5B2B" w:rsidP="00B570C2">
      <w:pPr>
        <w:tabs>
          <w:tab w:val="left" w:pos="567"/>
        </w:tabs>
        <w:spacing w:line="264" w:lineRule="auto"/>
        <w:rPr>
          <w:sz w:val="20"/>
          <w:szCs w:val="20"/>
        </w:rPr>
      </w:pPr>
      <w:r w:rsidRPr="00264EA0">
        <w:rPr>
          <w:sz w:val="20"/>
          <w:szCs w:val="20"/>
        </w:rPr>
        <w:fldChar w:fldCharType="begin"/>
      </w:r>
      <w:r w:rsidR="00B570C2" w:rsidRPr="00264EA0">
        <w:rPr>
          <w:sz w:val="20"/>
          <w:szCs w:val="20"/>
        </w:rPr>
        <w:instrText xml:space="preserve"> DATE  \@ "dd.MM.yyyy H:mm"  \* MERGEFORMAT </w:instrText>
      </w:r>
      <w:r w:rsidRPr="00264EA0">
        <w:rPr>
          <w:sz w:val="20"/>
          <w:szCs w:val="20"/>
        </w:rPr>
        <w:fldChar w:fldCharType="separate"/>
      </w:r>
      <w:r w:rsidR="008E6F05">
        <w:rPr>
          <w:noProof/>
          <w:sz w:val="20"/>
          <w:szCs w:val="20"/>
        </w:rPr>
        <w:t>02.03.2016 12:09</w:t>
      </w:r>
      <w:r w:rsidRPr="00264EA0">
        <w:rPr>
          <w:sz w:val="20"/>
          <w:szCs w:val="20"/>
        </w:rPr>
        <w:fldChar w:fldCharType="end"/>
      </w:r>
    </w:p>
    <w:p w:rsidR="00640F8A" w:rsidRPr="00264EA0" w:rsidRDefault="005E5B2B" w:rsidP="00B570C2">
      <w:pPr>
        <w:tabs>
          <w:tab w:val="left" w:pos="567"/>
        </w:tabs>
        <w:spacing w:line="264" w:lineRule="auto"/>
        <w:rPr>
          <w:sz w:val="20"/>
          <w:szCs w:val="20"/>
        </w:rPr>
      </w:pPr>
      <w:fldSimple w:instr=" NUMWORDS   \* MERGEFORMAT ">
        <w:r w:rsidR="00BE321F">
          <w:rPr>
            <w:noProof/>
            <w:sz w:val="20"/>
            <w:szCs w:val="20"/>
          </w:rPr>
          <w:t>389</w:t>
        </w:r>
      </w:fldSimple>
    </w:p>
    <w:p w:rsidR="00B570C2" w:rsidRPr="00264EA0" w:rsidRDefault="00B570C2" w:rsidP="00B570C2">
      <w:pPr>
        <w:tabs>
          <w:tab w:val="left" w:pos="567"/>
          <w:tab w:val="left" w:pos="5865"/>
        </w:tabs>
        <w:spacing w:line="264" w:lineRule="auto"/>
        <w:jc w:val="both"/>
        <w:rPr>
          <w:sz w:val="20"/>
          <w:szCs w:val="20"/>
        </w:rPr>
      </w:pPr>
      <w:r w:rsidRPr="00264EA0">
        <w:rPr>
          <w:sz w:val="20"/>
          <w:szCs w:val="20"/>
        </w:rPr>
        <w:t xml:space="preserve">N.Lauskis, </w:t>
      </w:r>
      <w:r w:rsidRPr="00264EA0">
        <w:rPr>
          <w:sz w:val="20"/>
          <w:szCs w:val="20"/>
          <w:shd w:val="clear" w:color="auto" w:fill="FFFFFF"/>
        </w:rPr>
        <w:t>67026945</w:t>
      </w:r>
      <w:r w:rsidRPr="00264EA0">
        <w:rPr>
          <w:sz w:val="20"/>
          <w:szCs w:val="20"/>
        </w:rPr>
        <w:t xml:space="preserve">, </w:t>
      </w:r>
    </w:p>
    <w:p w:rsidR="00B570C2" w:rsidRPr="00D64521" w:rsidRDefault="005E5B2B" w:rsidP="00D64521">
      <w:pPr>
        <w:tabs>
          <w:tab w:val="left" w:pos="567"/>
        </w:tabs>
        <w:spacing w:line="264" w:lineRule="auto"/>
        <w:jc w:val="both"/>
        <w:rPr>
          <w:sz w:val="20"/>
          <w:szCs w:val="20"/>
        </w:rPr>
      </w:pPr>
      <w:hyperlink r:id="rId8" w:history="1">
        <w:r w:rsidR="00B570C2" w:rsidRPr="00264EA0">
          <w:rPr>
            <w:rStyle w:val="Hyperlink"/>
            <w:sz w:val="20"/>
            <w:szCs w:val="20"/>
          </w:rPr>
          <w:t>normunds.lauskis@varam.gov.lv</w:t>
        </w:r>
      </w:hyperlink>
    </w:p>
    <w:sectPr w:rsidR="00B570C2" w:rsidRPr="00D64521" w:rsidSect="00E7709E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D9F" w:rsidRDefault="00676D9F">
      <w:r>
        <w:separator/>
      </w:r>
    </w:p>
  </w:endnote>
  <w:endnote w:type="continuationSeparator" w:id="0">
    <w:p w:rsidR="00676D9F" w:rsidRDefault="00676D9F">
      <w:r>
        <w:continuationSeparator/>
      </w:r>
    </w:p>
  </w:endnote>
  <w:endnote w:type="continuationNotice" w:id="1">
    <w:p w:rsidR="00676D9F" w:rsidRDefault="00676D9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E9" w:rsidRPr="00594DE0" w:rsidRDefault="00594DE0" w:rsidP="00E71E4C">
    <w:pPr>
      <w:jc w:val="both"/>
    </w:pPr>
    <w:r w:rsidRPr="00900BBE">
      <w:rPr>
        <w:sz w:val="20"/>
        <w:szCs w:val="20"/>
      </w:rPr>
      <w:t>VARAMNot</w:t>
    </w:r>
    <w:r w:rsidRPr="00046FBB">
      <w:rPr>
        <w:sz w:val="20"/>
      </w:rPr>
      <w:t>p1</w:t>
    </w:r>
    <w:r w:rsidR="00E71E4C">
      <w:rPr>
        <w:sz w:val="20"/>
        <w:szCs w:val="20"/>
      </w:rPr>
      <w:t>_</w:t>
    </w:r>
    <w:r w:rsidR="00EB2011">
      <w:rPr>
        <w:sz w:val="20"/>
        <w:szCs w:val="20"/>
      </w:rPr>
      <w:t>210116_VPVKAC2016</w:t>
    </w:r>
    <w:r>
      <w:rPr>
        <w:sz w:val="20"/>
        <w:szCs w:val="20"/>
      </w:rPr>
      <w:t>;</w:t>
    </w:r>
    <w:r w:rsidRPr="00046FBB">
      <w:rPr>
        <w:color w:val="FF0000"/>
        <w:sz w:val="20"/>
      </w:rPr>
      <w:t xml:space="preserve"> </w:t>
    </w:r>
    <w:r>
      <w:rPr>
        <w:sz w:val="20"/>
        <w:szCs w:val="20"/>
      </w:rPr>
      <w:t>Ministru kabineta noteikumu projekta „Kārtība, kādā pašvaldībām 2016.gadā piešķir valsts budžeta dotāciju Valsts un pašvaldību vienoto klientu apkalpošanas centru tīkla uzturēšanai” 1.pielikums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E9" w:rsidRDefault="00900BBE" w:rsidP="00E71E4C">
    <w:pPr>
      <w:jc w:val="both"/>
    </w:pPr>
    <w:r w:rsidRPr="00900BBE">
      <w:rPr>
        <w:sz w:val="20"/>
        <w:szCs w:val="20"/>
      </w:rPr>
      <w:t>VARAMNot</w:t>
    </w:r>
    <w:r w:rsidRPr="00046FBB">
      <w:rPr>
        <w:sz w:val="20"/>
      </w:rPr>
      <w:t>p1</w:t>
    </w:r>
    <w:r w:rsidR="00E71E4C">
      <w:rPr>
        <w:sz w:val="20"/>
        <w:szCs w:val="20"/>
      </w:rPr>
      <w:t>_</w:t>
    </w:r>
    <w:r w:rsidR="00320637">
      <w:rPr>
        <w:sz w:val="20"/>
        <w:szCs w:val="20"/>
      </w:rPr>
      <w:t>2</w:t>
    </w:r>
    <w:r w:rsidR="00EB2011">
      <w:rPr>
        <w:sz w:val="20"/>
        <w:szCs w:val="20"/>
      </w:rPr>
      <w:t>1</w:t>
    </w:r>
    <w:r w:rsidR="00C945E4">
      <w:rPr>
        <w:sz w:val="20"/>
        <w:szCs w:val="20"/>
      </w:rPr>
      <w:t>0116</w:t>
    </w:r>
    <w:r w:rsidR="00EB2011">
      <w:rPr>
        <w:sz w:val="20"/>
        <w:szCs w:val="20"/>
      </w:rPr>
      <w:t>_VPVKAC2016</w:t>
    </w:r>
    <w:r w:rsidR="00946E2D">
      <w:rPr>
        <w:sz w:val="20"/>
        <w:szCs w:val="20"/>
      </w:rPr>
      <w:t>;</w:t>
    </w:r>
    <w:r w:rsidR="00946E2D" w:rsidRPr="00046FBB">
      <w:rPr>
        <w:color w:val="FF0000"/>
        <w:sz w:val="20"/>
      </w:rPr>
      <w:t xml:space="preserve"> </w:t>
    </w:r>
    <w:r w:rsidR="00946E2D">
      <w:rPr>
        <w:sz w:val="20"/>
        <w:szCs w:val="20"/>
      </w:rPr>
      <w:t>Ministru kabineta noteikumu projekt</w:t>
    </w:r>
    <w:r w:rsidR="00046FBB">
      <w:rPr>
        <w:sz w:val="20"/>
        <w:szCs w:val="20"/>
      </w:rPr>
      <w:t>a</w:t>
    </w:r>
    <w:r w:rsidR="00946E2D">
      <w:rPr>
        <w:sz w:val="20"/>
        <w:szCs w:val="20"/>
      </w:rPr>
      <w:t xml:space="preserve"> „Kārtība, kādā pašvaldībām 2016.gadā piešķir valsts budžeta dotāciju Valsts un pašvaldību vienoto klientu apkalpošanas centru tīkla uzturēšanai”</w:t>
    </w:r>
    <w:r w:rsidR="001E5DD5">
      <w:rPr>
        <w:sz w:val="20"/>
        <w:szCs w:val="20"/>
      </w:rPr>
      <w:t xml:space="preserve"> 1.pielikums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D9F" w:rsidRDefault="00676D9F">
      <w:r>
        <w:separator/>
      </w:r>
    </w:p>
  </w:footnote>
  <w:footnote w:type="continuationSeparator" w:id="0">
    <w:p w:rsidR="00676D9F" w:rsidRDefault="00676D9F">
      <w:r>
        <w:continuationSeparator/>
      </w:r>
    </w:p>
  </w:footnote>
  <w:footnote w:type="continuationNotice" w:id="1">
    <w:p w:rsidR="00676D9F" w:rsidRDefault="00676D9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4983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47E9" w:rsidRDefault="005E5B2B" w:rsidP="005A6BEA">
        <w:pPr>
          <w:pStyle w:val="Header"/>
          <w:jc w:val="center"/>
        </w:pPr>
        <w:r>
          <w:fldChar w:fldCharType="begin"/>
        </w:r>
        <w:r w:rsidR="00D64521">
          <w:instrText xml:space="preserve"> PAGE   \* MERGEFORMAT </w:instrText>
        </w:r>
        <w:r>
          <w:fldChar w:fldCharType="separate"/>
        </w:r>
        <w:r w:rsidR="008E6F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F483D"/>
    <w:multiLevelType w:val="hybridMultilevel"/>
    <w:tmpl w:val="FD58AE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hideSpellingErrors/>
  <w:hideGrammaticalErrors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570C2"/>
    <w:rsid w:val="00046FBB"/>
    <w:rsid w:val="000474A2"/>
    <w:rsid w:val="00070CCF"/>
    <w:rsid w:val="00086E12"/>
    <w:rsid w:val="00086F19"/>
    <w:rsid w:val="00141822"/>
    <w:rsid w:val="0019481A"/>
    <w:rsid w:val="001A5BD2"/>
    <w:rsid w:val="001E5DD5"/>
    <w:rsid w:val="001E72BA"/>
    <w:rsid w:val="002A43AC"/>
    <w:rsid w:val="002A4989"/>
    <w:rsid w:val="002C2462"/>
    <w:rsid w:val="00320637"/>
    <w:rsid w:val="00323861"/>
    <w:rsid w:val="003707B3"/>
    <w:rsid w:val="004B086D"/>
    <w:rsid w:val="004C3A43"/>
    <w:rsid w:val="00594DE0"/>
    <w:rsid w:val="005E5B2B"/>
    <w:rsid w:val="00630932"/>
    <w:rsid w:val="00640F8A"/>
    <w:rsid w:val="00676D9F"/>
    <w:rsid w:val="006A0229"/>
    <w:rsid w:val="007464BB"/>
    <w:rsid w:val="00872ED7"/>
    <w:rsid w:val="008E1006"/>
    <w:rsid w:val="008E6F05"/>
    <w:rsid w:val="00900BBE"/>
    <w:rsid w:val="00921B26"/>
    <w:rsid w:val="00942BD5"/>
    <w:rsid w:val="00946E2D"/>
    <w:rsid w:val="0096047D"/>
    <w:rsid w:val="00971907"/>
    <w:rsid w:val="009A29A0"/>
    <w:rsid w:val="00A06411"/>
    <w:rsid w:val="00A958B8"/>
    <w:rsid w:val="00AB3E93"/>
    <w:rsid w:val="00AD082F"/>
    <w:rsid w:val="00B375A1"/>
    <w:rsid w:val="00B570C2"/>
    <w:rsid w:val="00B87C10"/>
    <w:rsid w:val="00BA4E58"/>
    <w:rsid w:val="00BD53FE"/>
    <w:rsid w:val="00BE321F"/>
    <w:rsid w:val="00BF6375"/>
    <w:rsid w:val="00C66CEE"/>
    <w:rsid w:val="00C87B95"/>
    <w:rsid w:val="00C945E4"/>
    <w:rsid w:val="00CD105E"/>
    <w:rsid w:val="00D213CE"/>
    <w:rsid w:val="00D64521"/>
    <w:rsid w:val="00DB1045"/>
    <w:rsid w:val="00E30B6B"/>
    <w:rsid w:val="00E70F0B"/>
    <w:rsid w:val="00E71E4C"/>
    <w:rsid w:val="00EB2011"/>
    <w:rsid w:val="00EB2412"/>
    <w:rsid w:val="00F6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70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0C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B570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0C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B570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70C2"/>
    <w:pPr>
      <w:ind w:left="720"/>
    </w:pPr>
  </w:style>
  <w:style w:type="paragraph" w:customStyle="1" w:styleId="tv213">
    <w:name w:val="tv213"/>
    <w:basedOn w:val="Normal"/>
    <w:rsid w:val="00B570C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B57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A1"/>
    <w:rPr>
      <w:rFonts w:ascii="Tahoma" w:eastAsia="Times New Roman" w:hAnsi="Tahoma" w:cs="Tahoma"/>
      <w:sz w:val="16"/>
      <w:szCs w:val="16"/>
      <w:lang w:eastAsia="lv-LV"/>
    </w:rPr>
  </w:style>
  <w:style w:type="paragraph" w:styleId="Revision">
    <w:name w:val="Revision"/>
    <w:hidden/>
    <w:uiPriority w:val="99"/>
    <w:semiHidden/>
    <w:rsid w:val="00B3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munds.lauskis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BE778-E50C-46F9-9BF5-89D2925B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Normunds Lauskis</dc:creator>
  <cp:lastModifiedBy>larisat</cp:lastModifiedBy>
  <cp:revision>2</cp:revision>
  <dcterms:created xsi:type="dcterms:W3CDTF">2016-03-02T10:09:00Z</dcterms:created>
  <dcterms:modified xsi:type="dcterms:W3CDTF">2016-03-02T10:09:00Z</dcterms:modified>
  <cp:contentStatus/>
</cp:coreProperties>
</file>