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7BF2C" w14:textId="77777777" w:rsidR="00F30304" w:rsidRPr="00F30304" w:rsidRDefault="00F30304" w:rsidP="00832C9B">
      <w:pPr>
        <w:outlineLvl w:val="0"/>
        <w:rPr>
          <w:sz w:val="28"/>
        </w:rPr>
      </w:pPr>
    </w:p>
    <w:p w14:paraId="607DE9CD" w14:textId="77777777" w:rsidR="00F30304" w:rsidRPr="00F30304" w:rsidRDefault="00F30304" w:rsidP="00832C9B">
      <w:pPr>
        <w:outlineLvl w:val="0"/>
        <w:rPr>
          <w:sz w:val="28"/>
        </w:rPr>
      </w:pPr>
    </w:p>
    <w:p w14:paraId="597F501D" w14:textId="77777777" w:rsidR="00F30304" w:rsidRPr="00F30304" w:rsidRDefault="00F30304" w:rsidP="00832C9B">
      <w:pPr>
        <w:outlineLvl w:val="0"/>
        <w:rPr>
          <w:sz w:val="28"/>
        </w:rPr>
      </w:pPr>
    </w:p>
    <w:p w14:paraId="24FEE8E0" w14:textId="0847A5F3" w:rsidR="00F30304" w:rsidRPr="00693240" w:rsidRDefault="00F3030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281C9B">
        <w:rPr>
          <w:sz w:val="28"/>
          <w:szCs w:val="28"/>
        </w:rPr>
        <w:t>12. aprīlī</w:t>
      </w:r>
      <w:r w:rsidRPr="00693240">
        <w:rPr>
          <w:sz w:val="28"/>
          <w:szCs w:val="28"/>
        </w:rPr>
        <w:tab/>
        <w:t>Noteikumi Nr.</w:t>
      </w:r>
      <w:r w:rsidR="00281C9B">
        <w:rPr>
          <w:sz w:val="28"/>
          <w:szCs w:val="28"/>
        </w:rPr>
        <w:t> 216</w:t>
      </w:r>
    </w:p>
    <w:p w14:paraId="6238935E" w14:textId="2F338510" w:rsidR="00F30304" w:rsidRPr="00693240" w:rsidRDefault="00F3030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81C9B">
        <w:rPr>
          <w:sz w:val="28"/>
          <w:szCs w:val="28"/>
        </w:rPr>
        <w:t>17</w:t>
      </w:r>
      <w:r w:rsidRPr="00693240">
        <w:rPr>
          <w:sz w:val="28"/>
          <w:szCs w:val="28"/>
        </w:rPr>
        <w:t>  </w:t>
      </w:r>
      <w:r w:rsidR="00281C9B">
        <w:rPr>
          <w:sz w:val="28"/>
          <w:szCs w:val="28"/>
        </w:rPr>
        <w:t>20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554A341" w14:textId="35C6C1A0" w:rsidR="00F758A1" w:rsidRPr="00F758A1" w:rsidRDefault="00F758A1" w:rsidP="00F758A1">
      <w:pPr>
        <w:tabs>
          <w:tab w:val="right" w:pos="9000"/>
        </w:tabs>
        <w:rPr>
          <w:sz w:val="28"/>
          <w:szCs w:val="28"/>
        </w:rPr>
      </w:pPr>
    </w:p>
    <w:p w14:paraId="4554A342" w14:textId="2271F073" w:rsidR="00F758A1" w:rsidRPr="00F758A1" w:rsidRDefault="00F758A1" w:rsidP="00F30304">
      <w:pPr>
        <w:ind w:firstLine="300"/>
        <w:jc w:val="center"/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>Grozījumi Ministru kabineta 2013</w:t>
      </w:r>
      <w:r w:rsidR="00F30304">
        <w:rPr>
          <w:b/>
          <w:sz w:val="28"/>
          <w:szCs w:val="28"/>
        </w:rPr>
        <w:t>. g</w:t>
      </w:r>
      <w:r w:rsidRPr="00F758A1">
        <w:rPr>
          <w:b/>
          <w:sz w:val="28"/>
          <w:szCs w:val="28"/>
        </w:rPr>
        <w:t>ad</w:t>
      </w:r>
      <w:r w:rsidR="0003386F">
        <w:rPr>
          <w:b/>
          <w:sz w:val="28"/>
          <w:szCs w:val="28"/>
        </w:rPr>
        <w:t>a 22</w:t>
      </w:r>
      <w:r w:rsidR="00F30304">
        <w:rPr>
          <w:b/>
          <w:sz w:val="28"/>
          <w:szCs w:val="28"/>
        </w:rPr>
        <w:t>. j</w:t>
      </w:r>
      <w:r w:rsidR="0003386F">
        <w:rPr>
          <w:b/>
          <w:sz w:val="28"/>
          <w:szCs w:val="28"/>
        </w:rPr>
        <w:t>anvā</w:t>
      </w:r>
      <w:r>
        <w:rPr>
          <w:b/>
          <w:sz w:val="28"/>
          <w:szCs w:val="28"/>
        </w:rPr>
        <w:t>ra noteikumos Nr.</w:t>
      </w:r>
      <w:r w:rsidR="00085EE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46</w:t>
      </w:r>
      <w:r w:rsidRPr="00F758A1">
        <w:rPr>
          <w:b/>
          <w:sz w:val="28"/>
          <w:szCs w:val="28"/>
        </w:rPr>
        <w:t xml:space="preserve"> </w:t>
      </w:r>
      <w:r w:rsidR="00F30304">
        <w:rPr>
          <w:b/>
          <w:sz w:val="28"/>
          <w:szCs w:val="28"/>
        </w:rPr>
        <w:t>"</w:t>
      </w:r>
      <w:r w:rsidRPr="00F758A1">
        <w:rPr>
          <w:b/>
          <w:sz w:val="28"/>
          <w:szCs w:val="28"/>
        </w:rPr>
        <w:t>Noteikumi par izdienas pensijas saņēmēja apliecību</w:t>
      </w:r>
      <w:r w:rsidR="00F30304">
        <w:rPr>
          <w:b/>
          <w:sz w:val="28"/>
          <w:szCs w:val="28"/>
        </w:rPr>
        <w:t>"</w:t>
      </w:r>
    </w:p>
    <w:bookmarkEnd w:id="1"/>
    <w:bookmarkEnd w:id="2"/>
    <w:p w14:paraId="4554A344" w14:textId="77777777" w:rsidR="00B25519" w:rsidRDefault="00B25519" w:rsidP="00120E44">
      <w:pPr>
        <w:tabs>
          <w:tab w:val="left" w:pos="1134"/>
        </w:tabs>
        <w:jc w:val="right"/>
        <w:rPr>
          <w:sz w:val="28"/>
          <w:szCs w:val="28"/>
        </w:rPr>
      </w:pPr>
    </w:p>
    <w:p w14:paraId="4554A345" w14:textId="17C00BA1" w:rsidR="00B25519" w:rsidRPr="003E4686" w:rsidRDefault="00B25519" w:rsidP="00B25519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 xml:space="preserve">Izdoti saskaņā ar likuma </w:t>
      </w:r>
      <w:r w:rsidR="00F30304">
        <w:rPr>
          <w:sz w:val="28"/>
          <w:szCs w:val="28"/>
        </w:rPr>
        <w:t>"</w:t>
      </w:r>
      <w:r w:rsidRPr="003E4686">
        <w:rPr>
          <w:sz w:val="28"/>
          <w:szCs w:val="28"/>
        </w:rPr>
        <w:t>Par valsts pensijām</w:t>
      </w:r>
      <w:r w:rsidR="00F30304">
        <w:rPr>
          <w:sz w:val="28"/>
          <w:szCs w:val="28"/>
        </w:rPr>
        <w:t>"</w:t>
      </w:r>
      <w:r w:rsidRPr="003E4686">
        <w:rPr>
          <w:sz w:val="28"/>
          <w:szCs w:val="28"/>
        </w:rPr>
        <w:t xml:space="preserve"> pārejas noteikumu </w:t>
      </w:r>
    </w:p>
    <w:p w14:paraId="4554A346" w14:textId="157A37EF" w:rsidR="00B25519" w:rsidRPr="003E4686" w:rsidRDefault="00B25519" w:rsidP="00B25519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>12</w:t>
      </w:r>
      <w:r w:rsidR="00085EED">
        <w:rPr>
          <w:sz w:val="28"/>
          <w:szCs w:val="28"/>
        </w:rPr>
        <w:t>. </w:t>
      </w:r>
      <w:r w:rsidR="00F30304">
        <w:rPr>
          <w:sz w:val="28"/>
          <w:szCs w:val="28"/>
        </w:rPr>
        <w:t>p</w:t>
      </w:r>
      <w:r w:rsidRPr="003E4686">
        <w:rPr>
          <w:sz w:val="28"/>
          <w:szCs w:val="28"/>
        </w:rPr>
        <w:t xml:space="preserve">unktu, likuma </w:t>
      </w:r>
      <w:r w:rsidR="00F30304">
        <w:rPr>
          <w:sz w:val="28"/>
          <w:szCs w:val="28"/>
        </w:rPr>
        <w:t>"</w:t>
      </w:r>
      <w:r w:rsidRPr="003E4686">
        <w:rPr>
          <w:sz w:val="28"/>
          <w:szCs w:val="28"/>
        </w:rPr>
        <w:t xml:space="preserve">Par izdienas pensijām Iekšlietu ministrijas </w:t>
      </w:r>
    </w:p>
    <w:p w14:paraId="4554A347" w14:textId="0B5F2861" w:rsidR="00B25519" w:rsidRPr="003E4686" w:rsidRDefault="00B25519" w:rsidP="00B25519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>sistēmas darbiniekiem ar speciālajām dienesta pakāpēm</w:t>
      </w:r>
      <w:r w:rsidR="00F30304">
        <w:rPr>
          <w:sz w:val="28"/>
          <w:szCs w:val="28"/>
        </w:rPr>
        <w:t>"</w:t>
      </w:r>
      <w:r w:rsidRPr="003E4686">
        <w:rPr>
          <w:sz w:val="28"/>
          <w:szCs w:val="28"/>
        </w:rPr>
        <w:t xml:space="preserve"> 15</w:t>
      </w:r>
      <w:r w:rsidR="00085EED">
        <w:rPr>
          <w:sz w:val="28"/>
          <w:szCs w:val="28"/>
        </w:rPr>
        <w:t>. </w:t>
      </w:r>
      <w:r w:rsidR="00F30304">
        <w:rPr>
          <w:sz w:val="28"/>
          <w:szCs w:val="28"/>
        </w:rPr>
        <w:t>p</w:t>
      </w:r>
      <w:r w:rsidRPr="003E4686">
        <w:rPr>
          <w:sz w:val="28"/>
          <w:szCs w:val="28"/>
        </w:rPr>
        <w:t xml:space="preserve">anta </w:t>
      </w:r>
    </w:p>
    <w:p w14:paraId="4554A348" w14:textId="3368B1AB" w:rsidR="00B25519" w:rsidRPr="003E4686" w:rsidRDefault="00B25519" w:rsidP="000D2960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>otro daļu, Prokuroru izdienas pensiju likuma 14</w:t>
      </w:r>
      <w:r w:rsidR="00085EED">
        <w:rPr>
          <w:sz w:val="28"/>
          <w:szCs w:val="28"/>
        </w:rPr>
        <w:t>. </w:t>
      </w:r>
      <w:r w:rsidR="00F30304">
        <w:rPr>
          <w:sz w:val="28"/>
          <w:szCs w:val="28"/>
        </w:rPr>
        <w:t>p</w:t>
      </w:r>
      <w:r w:rsidRPr="003E4686">
        <w:rPr>
          <w:sz w:val="28"/>
          <w:szCs w:val="28"/>
        </w:rPr>
        <w:t xml:space="preserve">anta otro daļu, </w:t>
      </w:r>
    </w:p>
    <w:p w14:paraId="4554A349" w14:textId="77777777" w:rsidR="000D2960" w:rsidRPr="003E4686" w:rsidRDefault="00B25519" w:rsidP="000D2960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 xml:space="preserve">Korupcijas novēršanas un apkarošanas biroja amatpersonu </w:t>
      </w:r>
    </w:p>
    <w:p w14:paraId="4554A34A" w14:textId="1DF03385" w:rsidR="000D2960" w:rsidRPr="003E4686" w:rsidRDefault="00B25519" w:rsidP="000D2960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>izdienas pensiju likuma 14</w:t>
      </w:r>
      <w:r w:rsidR="00085EED">
        <w:rPr>
          <w:sz w:val="28"/>
          <w:szCs w:val="28"/>
        </w:rPr>
        <w:t>. </w:t>
      </w:r>
      <w:r w:rsidR="00F30304">
        <w:rPr>
          <w:sz w:val="28"/>
          <w:szCs w:val="28"/>
        </w:rPr>
        <w:t>p</w:t>
      </w:r>
      <w:r w:rsidRPr="003E4686">
        <w:rPr>
          <w:sz w:val="28"/>
          <w:szCs w:val="28"/>
        </w:rPr>
        <w:t xml:space="preserve">anta otro daļu, Diplomātu izdienas </w:t>
      </w:r>
    </w:p>
    <w:p w14:paraId="4554A34B" w14:textId="66DEFDB7" w:rsidR="000D2960" w:rsidRPr="003E4686" w:rsidRDefault="00B25519" w:rsidP="000D2960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>pensi</w:t>
      </w:r>
      <w:r w:rsidR="00DE2DAC" w:rsidRPr="003E4686">
        <w:rPr>
          <w:sz w:val="28"/>
          <w:szCs w:val="28"/>
        </w:rPr>
        <w:t>ju likuma 15</w:t>
      </w:r>
      <w:r w:rsidR="00085EED">
        <w:rPr>
          <w:sz w:val="28"/>
          <w:szCs w:val="28"/>
        </w:rPr>
        <w:t>. </w:t>
      </w:r>
      <w:r w:rsidR="00F30304">
        <w:rPr>
          <w:sz w:val="28"/>
          <w:szCs w:val="28"/>
        </w:rPr>
        <w:t>p</w:t>
      </w:r>
      <w:r w:rsidR="00DE2DAC" w:rsidRPr="003E4686">
        <w:rPr>
          <w:sz w:val="28"/>
          <w:szCs w:val="28"/>
        </w:rPr>
        <w:t xml:space="preserve">anta otro daļu, </w:t>
      </w:r>
      <w:r w:rsidRPr="003E4686">
        <w:rPr>
          <w:sz w:val="28"/>
          <w:szCs w:val="28"/>
        </w:rPr>
        <w:t xml:space="preserve">Valsts un pašvaldību </w:t>
      </w:r>
    </w:p>
    <w:p w14:paraId="4554A34C" w14:textId="77777777" w:rsidR="000D2960" w:rsidRPr="003E4686" w:rsidRDefault="00B25519" w:rsidP="000D2960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 xml:space="preserve">profesionālo orķestru, koru, koncertorganizāciju, teātru un </w:t>
      </w:r>
    </w:p>
    <w:p w14:paraId="4554A34D" w14:textId="77777777" w:rsidR="000D2960" w:rsidRPr="003E4686" w:rsidRDefault="00B25519" w:rsidP="000D2960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>cirka mākslinieku</w:t>
      </w:r>
      <w:r w:rsidR="000D2960" w:rsidRPr="003E4686">
        <w:rPr>
          <w:sz w:val="28"/>
          <w:szCs w:val="28"/>
        </w:rPr>
        <w:t xml:space="preserve"> </w:t>
      </w:r>
      <w:r w:rsidRPr="003E4686">
        <w:rPr>
          <w:sz w:val="28"/>
          <w:szCs w:val="28"/>
        </w:rPr>
        <w:t xml:space="preserve">izdienas pensiju un baleta mākslinieku </w:t>
      </w:r>
    </w:p>
    <w:p w14:paraId="4554A34E" w14:textId="1E1E55E4" w:rsidR="00120E44" w:rsidRPr="003E4686" w:rsidRDefault="00B25519" w:rsidP="000D2960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sz w:val="28"/>
          <w:szCs w:val="28"/>
        </w:rPr>
        <w:t>pabalsta par radošo darbu likuma 9.</w:t>
      </w:r>
      <w:r w:rsidRPr="003E4686">
        <w:rPr>
          <w:sz w:val="28"/>
          <w:szCs w:val="28"/>
          <w:vertAlign w:val="superscript"/>
        </w:rPr>
        <w:t>1</w:t>
      </w:r>
      <w:r w:rsidR="00085EED">
        <w:rPr>
          <w:sz w:val="28"/>
          <w:szCs w:val="28"/>
        </w:rPr>
        <w:t> </w:t>
      </w:r>
      <w:r w:rsidRPr="003E4686">
        <w:rPr>
          <w:sz w:val="28"/>
          <w:szCs w:val="28"/>
        </w:rPr>
        <w:t>panta otro daļu</w:t>
      </w:r>
      <w:r w:rsidR="00DE2DAC" w:rsidRPr="003E4686">
        <w:rPr>
          <w:sz w:val="28"/>
          <w:szCs w:val="28"/>
        </w:rPr>
        <w:t xml:space="preserve"> un</w:t>
      </w:r>
    </w:p>
    <w:p w14:paraId="4554A34F" w14:textId="77777777" w:rsidR="00DE2DAC" w:rsidRPr="003E4686" w:rsidRDefault="00DE2DAC" w:rsidP="000D2960">
      <w:pPr>
        <w:pStyle w:val="nais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3E4686">
        <w:rPr>
          <w:color w:val="000000" w:themeColor="text1"/>
          <w:sz w:val="28"/>
          <w:szCs w:val="28"/>
        </w:rPr>
        <w:t xml:space="preserve">Neatliekamās medicīniskās palīdzības dienesta neatliekamās </w:t>
      </w:r>
    </w:p>
    <w:p w14:paraId="4554A350" w14:textId="77777777" w:rsidR="00DE2DAC" w:rsidRPr="003E4686" w:rsidRDefault="00DE2DAC" w:rsidP="000D2960">
      <w:pPr>
        <w:pStyle w:val="nais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3E4686">
        <w:rPr>
          <w:color w:val="000000" w:themeColor="text1"/>
          <w:sz w:val="28"/>
          <w:szCs w:val="28"/>
        </w:rPr>
        <w:t xml:space="preserve">medicīniskās palīdzības nodrošināšanā iesaistīto darbinieku </w:t>
      </w:r>
    </w:p>
    <w:p w14:paraId="4554A351" w14:textId="035CC6C2" w:rsidR="00DE2DAC" w:rsidRPr="003E4686" w:rsidRDefault="00DE2DAC" w:rsidP="000D2960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  <w:r w:rsidRPr="003E4686">
        <w:rPr>
          <w:color w:val="000000" w:themeColor="text1"/>
          <w:sz w:val="28"/>
          <w:szCs w:val="28"/>
        </w:rPr>
        <w:t>izdienas pensiju likuma 14</w:t>
      </w:r>
      <w:r w:rsidR="00085EED">
        <w:rPr>
          <w:color w:val="000000" w:themeColor="text1"/>
          <w:sz w:val="28"/>
          <w:szCs w:val="28"/>
        </w:rPr>
        <w:t>. </w:t>
      </w:r>
      <w:r w:rsidR="00F30304">
        <w:rPr>
          <w:color w:val="000000" w:themeColor="text1"/>
          <w:sz w:val="28"/>
          <w:szCs w:val="28"/>
        </w:rPr>
        <w:t>p</w:t>
      </w:r>
      <w:r w:rsidRPr="003E4686">
        <w:rPr>
          <w:color w:val="000000" w:themeColor="text1"/>
          <w:sz w:val="28"/>
          <w:szCs w:val="28"/>
        </w:rPr>
        <w:t>anta otro daļu</w:t>
      </w:r>
    </w:p>
    <w:p w14:paraId="4554A352" w14:textId="77777777" w:rsidR="00B25519" w:rsidRPr="003E4686" w:rsidRDefault="00B25519" w:rsidP="002D040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4554A353" w14:textId="7E5E95F7" w:rsidR="009B58DD" w:rsidRDefault="00F758A1" w:rsidP="00AA383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8A1">
        <w:rPr>
          <w:sz w:val="28"/>
          <w:szCs w:val="28"/>
        </w:rPr>
        <w:t>Izdarīt Ministru kabineta 2013</w:t>
      </w:r>
      <w:r w:rsidR="00085EED">
        <w:rPr>
          <w:sz w:val="28"/>
          <w:szCs w:val="28"/>
        </w:rPr>
        <w:t>. </w:t>
      </w:r>
      <w:r w:rsidR="00F30304">
        <w:rPr>
          <w:sz w:val="28"/>
          <w:szCs w:val="28"/>
        </w:rPr>
        <w:t>g</w:t>
      </w:r>
      <w:r w:rsidRPr="00F758A1">
        <w:rPr>
          <w:sz w:val="28"/>
          <w:szCs w:val="28"/>
        </w:rPr>
        <w:t>a</w:t>
      </w:r>
      <w:r w:rsidR="002C6EB8">
        <w:rPr>
          <w:sz w:val="28"/>
          <w:szCs w:val="28"/>
        </w:rPr>
        <w:t>da 22</w:t>
      </w:r>
      <w:r w:rsidR="00085EED">
        <w:rPr>
          <w:sz w:val="28"/>
          <w:szCs w:val="28"/>
        </w:rPr>
        <w:t>. </w:t>
      </w:r>
      <w:r w:rsidR="00F30304">
        <w:rPr>
          <w:sz w:val="28"/>
          <w:szCs w:val="28"/>
        </w:rPr>
        <w:t>j</w:t>
      </w:r>
      <w:r w:rsidR="002C6EB8">
        <w:rPr>
          <w:sz w:val="28"/>
          <w:szCs w:val="28"/>
        </w:rPr>
        <w:t>anvāra noteikumos Nr.</w:t>
      </w:r>
      <w:r w:rsidR="00085EED">
        <w:rPr>
          <w:sz w:val="28"/>
          <w:szCs w:val="28"/>
        </w:rPr>
        <w:t> </w:t>
      </w:r>
      <w:r w:rsidR="002C6EB8">
        <w:rPr>
          <w:sz w:val="28"/>
          <w:szCs w:val="28"/>
        </w:rPr>
        <w:t xml:space="preserve">46 </w:t>
      </w:r>
      <w:r w:rsidR="00F30304">
        <w:rPr>
          <w:sz w:val="28"/>
          <w:szCs w:val="28"/>
        </w:rPr>
        <w:t>"</w:t>
      </w:r>
      <w:r w:rsidR="00832C9B">
        <w:rPr>
          <w:sz w:val="28"/>
          <w:szCs w:val="28"/>
        </w:rPr>
        <w:t>Noteikumi par i</w:t>
      </w:r>
      <w:r w:rsidRPr="00F758A1">
        <w:rPr>
          <w:sz w:val="28"/>
          <w:szCs w:val="28"/>
        </w:rPr>
        <w:t xml:space="preserve">zdienas pensijas saņēmēja </w:t>
      </w:r>
      <w:r w:rsidR="002C6EB8">
        <w:rPr>
          <w:sz w:val="28"/>
          <w:szCs w:val="28"/>
        </w:rPr>
        <w:t>apliecīb</w:t>
      </w:r>
      <w:r w:rsidR="00832C9B">
        <w:rPr>
          <w:sz w:val="28"/>
          <w:szCs w:val="28"/>
        </w:rPr>
        <w:t>u</w:t>
      </w:r>
      <w:r w:rsidR="00F30304">
        <w:rPr>
          <w:sz w:val="28"/>
          <w:szCs w:val="28"/>
        </w:rPr>
        <w:t>"</w:t>
      </w:r>
      <w:r w:rsidRPr="00F758A1">
        <w:rPr>
          <w:sz w:val="28"/>
          <w:szCs w:val="28"/>
        </w:rPr>
        <w:t xml:space="preserve"> (Latvijas Vēstnesis, 20</w:t>
      </w:r>
      <w:r w:rsidR="005F7873">
        <w:rPr>
          <w:sz w:val="28"/>
          <w:szCs w:val="28"/>
        </w:rPr>
        <w:t>13, 24.</w:t>
      </w:r>
      <w:r w:rsidR="00CC4C9A">
        <w:rPr>
          <w:sz w:val="28"/>
          <w:szCs w:val="28"/>
        </w:rPr>
        <w:t>,</w:t>
      </w:r>
      <w:r w:rsidR="000D2960">
        <w:rPr>
          <w:sz w:val="28"/>
          <w:szCs w:val="28"/>
        </w:rPr>
        <w:t xml:space="preserve"> 245</w:t>
      </w:r>
      <w:r w:rsidR="00085EED">
        <w:rPr>
          <w:sz w:val="28"/>
          <w:szCs w:val="28"/>
        </w:rPr>
        <w:t>. </w:t>
      </w:r>
      <w:r w:rsidR="00F30304">
        <w:rPr>
          <w:sz w:val="28"/>
          <w:szCs w:val="28"/>
        </w:rPr>
        <w:t>n</w:t>
      </w:r>
      <w:r w:rsidR="000D2960">
        <w:rPr>
          <w:sz w:val="28"/>
          <w:szCs w:val="28"/>
        </w:rPr>
        <w:t>r.</w:t>
      </w:r>
      <w:r w:rsidRPr="00F758A1">
        <w:rPr>
          <w:sz w:val="28"/>
          <w:szCs w:val="28"/>
        </w:rPr>
        <w:t>) šādus grozījumus:</w:t>
      </w:r>
    </w:p>
    <w:p w14:paraId="4554A354" w14:textId="77777777" w:rsidR="009E5636" w:rsidRPr="00F758A1" w:rsidRDefault="009E5636" w:rsidP="00AA3838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54A355" w14:textId="77777777" w:rsidR="002C6EB8" w:rsidRDefault="006A1842" w:rsidP="00AA3838">
      <w:pPr>
        <w:pStyle w:val="nais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2C6EB8">
        <w:rPr>
          <w:color w:val="000000" w:themeColor="text1"/>
          <w:sz w:val="28"/>
          <w:szCs w:val="28"/>
        </w:rPr>
        <w:t>Izteikt</w:t>
      </w:r>
      <w:r w:rsidR="000D2960" w:rsidRPr="000D2960">
        <w:rPr>
          <w:color w:val="000000" w:themeColor="text1"/>
          <w:sz w:val="28"/>
          <w:szCs w:val="28"/>
        </w:rPr>
        <w:t xml:space="preserve"> norādi, uz kāda likuma pamata noteikumi izdoti</w:t>
      </w:r>
      <w:r w:rsidR="002C6EB8">
        <w:rPr>
          <w:color w:val="000000" w:themeColor="text1"/>
          <w:sz w:val="28"/>
          <w:szCs w:val="28"/>
        </w:rPr>
        <w:t>, šādā redakcijā:</w:t>
      </w:r>
      <w:r w:rsidR="00EF0112">
        <w:rPr>
          <w:color w:val="000000" w:themeColor="text1"/>
          <w:sz w:val="28"/>
          <w:szCs w:val="28"/>
        </w:rPr>
        <w:t xml:space="preserve"> </w:t>
      </w:r>
    </w:p>
    <w:p w14:paraId="0DAC25D6" w14:textId="77777777" w:rsidR="00085EED" w:rsidRDefault="00085EED" w:rsidP="00AA3838">
      <w:pPr>
        <w:pStyle w:val="nais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554A356" w14:textId="2E94DC9A" w:rsidR="009E5636" w:rsidRDefault="00F30304" w:rsidP="00AA3838">
      <w:pPr>
        <w:pStyle w:val="nais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0D2960" w:rsidRPr="000D2960">
        <w:rPr>
          <w:color w:val="000000" w:themeColor="text1"/>
          <w:sz w:val="28"/>
          <w:szCs w:val="28"/>
        </w:rPr>
        <w:t>Izdoti saskaņā</w:t>
      </w:r>
      <w:r w:rsidR="00DE2DAC">
        <w:rPr>
          <w:color w:val="000000" w:themeColor="text1"/>
          <w:sz w:val="28"/>
          <w:szCs w:val="28"/>
        </w:rPr>
        <w:t xml:space="preserve"> ar likuma </w:t>
      </w:r>
      <w:r>
        <w:rPr>
          <w:color w:val="000000" w:themeColor="text1"/>
          <w:sz w:val="28"/>
          <w:szCs w:val="28"/>
        </w:rPr>
        <w:t>"</w:t>
      </w:r>
      <w:r w:rsidR="00BA7F59">
        <w:rPr>
          <w:color w:val="000000" w:themeColor="text1"/>
          <w:sz w:val="28"/>
          <w:szCs w:val="28"/>
        </w:rPr>
        <w:t>Par valsts pensijām</w:t>
      </w:r>
      <w:r>
        <w:rPr>
          <w:color w:val="000000" w:themeColor="text1"/>
          <w:sz w:val="28"/>
          <w:szCs w:val="28"/>
        </w:rPr>
        <w:t>"</w:t>
      </w:r>
      <w:r w:rsidR="000D2960" w:rsidRPr="000D2960">
        <w:rPr>
          <w:color w:val="000000" w:themeColor="text1"/>
          <w:sz w:val="28"/>
          <w:szCs w:val="28"/>
        </w:rPr>
        <w:t xml:space="preserve"> pārejas noteikumu 12</w:t>
      </w:r>
      <w:r w:rsidR="00085EED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p</w:t>
      </w:r>
      <w:r w:rsidR="000D2960" w:rsidRPr="000D2960">
        <w:rPr>
          <w:color w:val="000000" w:themeColor="text1"/>
          <w:sz w:val="28"/>
          <w:szCs w:val="28"/>
        </w:rPr>
        <w:t xml:space="preserve">unktu, likuma </w:t>
      </w:r>
      <w:r>
        <w:rPr>
          <w:color w:val="000000" w:themeColor="text1"/>
          <w:sz w:val="28"/>
          <w:szCs w:val="28"/>
        </w:rPr>
        <w:t>"</w:t>
      </w:r>
      <w:r w:rsidR="000D2960" w:rsidRPr="000D2960">
        <w:rPr>
          <w:color w:val="000000" w:themeColor="text1"/>
          <w:sz w:val="28"/>
          <w:szCs w:val="28"/>
        </w:rPr>
        <w:t>Par izdienas pensijām Iekšlietu ministrijas sistēmas darbiniekiem ar speciālajām dienesta pakāpēm</w:t>
      </w:r>
      <w:r>
        <w:rPr>
          <w:color w:val="000000" w:themeColor="text1"/>
          <w:sz w:val="28"/>
          <w:szCs w:val="28"/>
        </w:rPr>
        <w:t>"</w:t>
      </w:r>
      <w:r w:rsidR="000D2960" w:rsidRPr="000D2960">
        <w:rPr>
          <w:color w:val="000000" w:themeColor="text1"/>
          <w:sz w:val="28"/>
          <w:szCs w:val="28"/>
        </w:rPr>
        <w:t xml:space="preserve"> 15</w:t>
      </w:r>
      <w:r w:rsidR="00085EED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p</w:t>
      </w:r>
      <w:r w:rsidR="000D2960" w:rsidRPr="000D2960">
        <w:rPr>
          <w:color w:val="000000" w:themeColor="text1"/>
          <w:sz w:val="28"/>
          <w:szCs w:val="28"/>
        </w:rPr>
        <w:t>anta otro daļu, Prokuroru izdienas pensiju likuma 14</w:t>
      </w:r>
      <w:r w:rsidR="00085EED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p</w:t>
      </w:r>
      <w:r w:rsidR="000D2960" w:rsidRPr="000D2960">
        <w:rPr>
          <w:color w:val="000000" w:themeColor="text1"/>
          <w:sz w:val="28"/>
          <w:szCs w:val="28"/>
        </w:rPr>
        <w:t>anta otro daļu, Korupcijas novēršanas un apkarošanas biroja amatpersonu izdienas pensiju likuma 14</w:t>
      </w:r>
      <w:r w:rsidR="00085EED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p</w:t>
      </w:r>
      <w:r w:rsidR="000D2960" w:rsidRPr="000D2960">
        <w:rPr>
          <w:color w:val="000000" w:themeColor="text1"/>
          <w:sz w:val="28"/>
          <w:szCs w:val="28"/>
        </w:rPr>
        <w:t>anta otro daļu, Diplomātu izdienas pensi</w:t>
      </w:r>
      <w:r w:rsidR="002C6EB8">
        <w:rPr>
          <w:color w:val="000000" w:themeColor="text1"/>
          <w:sz w:val="28"/>
          <w:szCs w:val="28"/>
        </w:rPr>
        <w:t>ju likuma 15</w:t>
      </w:r>
      <w:r w:rsidR="00085EED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p</w:t>
      </w:r>
      <w:r w:rsidR="002C6EB8">
        <w:rPr>
          <w:color w:val="000000" w:themeColor="text1"/>
          <w:sz w:val="28"/>
          <w:szCs w:val="28"/>
        </w:rPr>
        <w:t xml:space="preserve">anta otro daļu, </w:t>
      </w:r>
      <w:r w:rsidR="000D2960" w:rsidRPr="000D2960">
        <w:rPr>
          <w:color w:val="000000" w:themeColor="text1"/>
          <w:sz w:val="28"/>
          <w:szCs w:val="28"/>
        </w:rPr>
        <w:t>Valsts un pašvaldību profesionālo orķestru, koru, koncertorganizāciju, teātru un cirka mākslinieku izdienas pensiju un baleta mākslinieku pabalsta par radošo darbu likuma 9.</w:t>
      </w:r>
      <w:r w:rsidR="000D2960" w:rsidRPr="00EF0112">
        <w:rPr>
          <w:color w:val="000000" w:themeColor="text1"/>
          <w:sz w:val="28"/>
          <w:szCs w:val="28"/>
          <w:vertAlign w:val="superscript"/>
        </w:rPr>
        <w:t>1</w:t>
      </w:r>
      <w:r w:rsidR="00085EED">
        <w:rPr>
          <w:color w:val="000000" w:themeColor="text1"/>
          <w:sz w:val="28"/>
          <w:szCs w:val="28"/>
        </w:rPr>
        <w:t> </w:t>
      </w:r>
      <w:r w:rsidR="002C6EB8">
        <w:rPr>
          <w:color w:val="000000" w:themeColor="text1"/>
          <w:sz w:val="28"/>
          <w:szCs w:val="28"/>
        </w:rPr>
        <w:t>panta otro daļu</w:t>
      </w:r>
      <w:r w:rsidR="002C6EB8" w:rsidRPr="002C6EB8">
        <w:rPr>
          <w:color w:val="000000" w:themeColor="text1"/>
          <w:sz w:val="28"/>
          <w:szCs w:val="28"/>
        </w:rPr>
        <w:t xml:space="preserve"> </w:t>
      </w:r>
      <w:r w:rsidR="002C6EB8">
        <w:rPr>
          <w:color w:val="000000" w:themeColor="text1"/>
          <w:sz w:val="28"/>
          <w:szCs w:val="28"/>
        </w:rPr>
        <w:t xml:space="preserve">un </w:t>
      </w:r>
      <w:r w:rsidR="002C6EB8" w:rsidRPr="000D2960">
        <w:rPr>
          <w:color w:val="000000" w:themeColor="text1"/>
          <w:sz w:val="28"/>
          <w:szCs w:val="28"/>
        </w:rPr>
        <w:t>Neatliekamās medicīniskās palīdzības dienesta neatliekamās medicīniskās palīdzības nodrošināšanā iesaistīto da</w:t>
      </w:r>
      <w:r w:rsidR="002C6EB8">
        <w:rPr>
          <w:color w:val="000000" w:themeColor="text1"/>
          <w:sz w:val="28"/>
          <w:szCs w:val="28"/>
        </w:rPr>
        <w:t>rbinieku izdienas pensiju likuma 14</w:t>
      </w:r>
      <w:r w:rsidR="00085EED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p</w:t>
      </w:r>
      <w:r w:rsidR="002C6EB8">
        <w:rPr>
          <w:color w:val="000000" w:themeColor="text1"/>
          <w:sz w:val="28"/>
          <w:szCs w:val="28"/>
        </w:rPr>
        <w:t>anta otro daļu</w:t>
      </w:r>
      <w:r>
        <w:rPr>
          <w:color w:val="000000" w:themeColor="text1"/>
          <w:sz w:val="28"/>
          <w:szCs w:val="28"/>
        </w:rPr>
        <w:t>"</w:t>
      </w:r>
      <w:r w:rsidR="00A1179B">
        <w:rPr>
          <w:color w:val="000000" w:themeColor="text1"/>
          <w:sz w:val="28"/>
          <w:szCs w:val="28"/>
        </w:rPr>
        <w:t>.</w:t>
      </w:r>
    </w:p>
    <w:p w14:paraId="4554A357" w14:textId="77777777" w:rsidR="009E5636" w:rsidRDefault="009E5636" w:rsidP="00AA3838">
      <w:pPr>
        <w:pStyle w:val="nais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554A358" w14:textId="7D106132" w:rsidR="000D2960" w:rsidRPr="000D2960" w:rsidRDefault="00DE2DAC" w:rsidP="00AA3838">
      <w:pPr>
        <w:pStyle w:val="nais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B3BEB">
        <w:rPr>
          <w:color w:val="000000" w:themeColor="text1"/>
          <w:sz w:val="28"/>
          <w:szCs w:val="28"/>
        </w:rPr>
        <w:t>. Aizstāt 1</w:t>
      </w:r>
      <w:r w:rsidR="00594AFE">
        <w:rPr>
          <w:color w:val="000000" w:themeColor="text1"/>
          <w:sz w:val="28"/>
          <w:szCs w:val="28"/>
        </w:rPr>
        <w:t>. </w:t>
      </w:r>
      <w:r w:rsidR="00F30304">
        <w:rPr>
          <w:color w:val="000000" w:themeColor="text1"/>
          <w:sz w:val="28"/>
          <w:szCs w:val="28"/>
        </w:rPr>
        <w:t>p</w:t>
      </w:r>
      <w:r w:rsidR="006B3BEB">
        <w:rPr>
          <w:color w:val="000000" w:themeColor="text1"/>
          <w:sz w:val="28"/>
          <w:szCs w:val="28"/>
        </w:rPr>
        <w:t xml:space="preserve">unktā vārdus </w:t>
      </w:r>
      <w:r w:rsidR="00F30304">
        <w:rPr>
          <w:color w:val="000000" w:themeColor="text1"/>
          <w:sz w:val="28"/>
          <w:szCs w:val="28"/>
        </w:rPr>
        <w:t>"</w:t>
      </w:r>
      <w:r w:rsidR="009E5636">
        <w:rPr>
          <w:color w:val="000000" w:themeColor="text1"/>
          <w:sz w:val="28"/>
          <w:szCs w:val="28"/>
        </w:rPr>
        <w:t xml:space="preserve">vai </w:t>
      </w:r>
      <w:r w:rsidR="009E5636" w:rsidRPr="000D2960">
        <w:rPr>
          <w:color w:val="000000" w:themeColor="text1"/>
          <w:sz w:val="28"/>
          <w:szCs w:val="28"/>
        </w:rPr>
        <w:t>Valsts un pašvaldību profesionālo orķestru, koru, koncertorganizāciju, teātru un cirka mākslinieku izdienas pensiju un baleta mākslinieku pabalsta par radošo darbu likumu</w:t>
      </w:r>
      <w:r w:rsidR="00F30304">
        <w:rPr>
          <w:color w:val="000000" w:themeColor="text1"/>
          <w:sz w:val="28"/>
          <w:szCs w:val="28"/>
        </w:rPr>
        <w:t>"</w:t>
      </w:r>
      <w:r w:rsidR="006B3BEB">
        <w:rPr>
          <w:color w:val="000000" w:themeColor="text1"/>
          <w:sz w:val="28"/>
          <w:szCs w:val="28"/>
        </w:rPr>
        <w:t xml:space="preserve"> ar vārdiem </w:t>
      </w:r>
      <w:r w:rsidR="00F30304">
        <w:rPr>
          <w:color w:val="000000" w:themeColor="text1"/>
          <w:sz w:val="28"/>
          <w:szCs w:val="28"/>
        </w:rPr>
        <w:t>"</w:t>
      </w:r>
      <w:r w:rsidR="009E5636" w:rsidRPr="000D2960">
        <w:rPr>
          <w:color w:val="000000" w:themeColor="text1"/>
          <w:sz w:val="28"/>
          <w:szCs w:val="28"/>
        </w:rPr>
        <w:t>Valsts un pašvaldību profesionālo orķestru, koru, koncertorganizāciju, teātru un cirka mākslinieku izdienas pensiju un baleta mākslinieku pabalsta par radošo darbu likumu</w:t>
      </w:r>
      <w:r w:rsidR="00726794">
        <w:rPr>
          <w:color w:val="000000" w:themeColor="text1"/>
          <w:sz w:val="28"/>
          <w:szCs w:val="28"/>
        </w:rPr>
        <w:t xml:space="preserve"> </w:t>
      </w:r>
      <w:r w:rsidR="009E5636">
        <w:rPr>
          <w:color w:val="000000" w:themeColor="text1"/>
          <w:sz w:val="28"/>
          <w:szCs w:val="28"/>
        </w:rPr>
        <w:t xml:space="preserve">vai </w:t>
      </w:r>
      <w:r w:rsidR="009E5636" w:rsidRPr="000D2960">
        <w:rPr>
          <w:color w:val="000000" w:themeColor="text1"/>
          <w:sz w:val="28"/>
          <w:szCs w:val="28"/>
        </w:rPr>
        <w:t>Neatliekamās medicīniskās palīdzības dienesta neatliekamās medicīniskās palīdzības nodrošināšanā iesaistīto da</w:t>
      </w:r>
      <w:r w:rsidR="009E5636">
        <w:rPr>
          <w:color w:val="000000" w:themeColor="text1"/>
          <w:sz w:val="28"/>
          <w:szCs w:val="28"/>
        </w:rPr>
        <w:t>rbinieku izdienas pensiju likumu</w:t>
      </w:r>
      <w:r w:rsidR="00F30304">
        <w:rPr>
          <w:color w:val="000000" w:themeColor="text1"/>
          <w:sz w:val="28"/>
          <w:szCs w:val="28"/>
        </w:rPr>
        <w:t>"</w:t>
      </w:r>
      <w:r w:rsidR="009E5636">
        <w:rPr>
          <w:color w:val="000000" w:themeColor="text1"/>
          <w:sz w:val="28"/>
          <w:szCs w:val="28"/>
        </w:rPr>
        <w:t>.</w:t>
      </w:r>
    </w:p>
    <w:p w14:paraId="4554A359" w14:textId="77777777" w:rsidR="009E5636" w:rsidRDefault="009E5636" w:rsidP="00F30304">
      <w:pPr>
        <w:tabs>
          <w:tab w:val="right" w:pos="8931"/>
          <w:tab w:val="right" w:pos="9071"/>
        </w:tabs>
        <w:ind w:right="-1" w:firstLine="709"/>
        <w:rPr>
          <w:rFonts w:eastAsia="Calibri"/>
          <w:sz w:val="28"/>
          <w:szCs w:val="28"/>
        </w:rPr>
      </w:pPr>
    </w:p>
    <w:p w14:paraId="17E978C2" w14:textId="77777777" w:rsidR="00F30304" w:rsidRDefault="00F30304" w:rsidP="00F30304">
      <w:pPr>
        <w:tabs>
          <w:tab w:val="right" w:pos="8931"/>
          <w:tab w:val="right" w:pos="9071"/>
        </w:tabs>
        <w:ind w:right="-1" w:firstLine="709"/>
        <w:rPr>
          <w:rFonts w:eastAsia="Calibri"/>
          <w:sz w:val="28"/>
          <w:szCs w:val="28"/>
        </w:rPr>
      </w:pPr>
    </w:p>
    <w:p w14:paraId="72CA7148" w14:textId="77777777" w:rsidR="00F30304" w:rsidRDefault="00F30304" w:rsidP="00F30304">
      <w:pPr>
        <w:tabs>
          <w:tab w:val="right" w:pos="8931"/>
          <w:tab w:val="right" w:pos="9071"/>
        </w:tabs>
        <w:ind w:right="-1" w:firstLine="709"/>
        <w:rPr>
          <w:rFonts w:eastAsia="Calibri"/>
          <w:sz w:val="28"/>
          <w:szCs w:val="28"/>
        </w:rPr>
      </w:pPr>
    </w:p>
    <w:p w14:paraId="291AA21A" w14:textId="77777777" w:rsidR="00F30304" w:rsidRPr="00640887" w:rsidRDefault="00F30304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DC99503" w14:textId="77777777" w:rsidR="00F30304" w:rsidRPr="00640887" w:rsidRDefault="00F30304" w:rsidP="00331ED4">
      <w:pPr>
        <w:tabs>
          <w:tab w:val="left" w:pos="4678"/>
        </w:tabs>
        <w:rPr>
          <w:sz w:val="28"/>
        </w:rPr>
      </w:pPr>
    </w:p>
    <w:p w14:paraId="39667E90" w14:textId="77777777" w:rsidR="00F30304" w:rsidRPr="00640887" w:rsidRDefault="00F30304" w:rsidP="00331ED4">
      <w:pPr>
        <w:tabs>
          <w:tab w:val="left" w:pos="4678"/>
        </w:tabs>
        <w:rPr>
          <w:sz w:val="28"/>
        </w:rPr>
      </w:pPr>
    </w:p>
    <w:p w14:paraId="2C123880" w14:textId="77777777" w:rsidR="00F30304" w:rsidRPr="00640887" w:rsidRDefault="00F30304" w:rsidP="00331ED4">
      <w:pPr>
        <w:tabs>
          <w:tab w:val="left" w:pos="4678"/>
        </w:tabs>
        <w:rPr>
          <w:sz w:val="28"/>
        </w:rPr>
      </w:pPr>
    </w:p>
    <w:p w14:paraId="520E4657" w14:textId="6DAD4C3B" w:rsidR="00F30304" w:rsidRPr="00640887" w:rsidRDefault="00253C03" w:rsidP="00850D98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Labklāj</w:t>
      </w:r>
      <w:r w:rsidR="00F30304" w:rsidRPr="00640887">
        <w:rPr>
          <w:sz w:val="28"/>
        </w:rPr>
        <w:t xml:space="preserve">ības ministrs </w:t>
      </w:r>
      <w:r w:rsidR="00F30304" w:rsidRPr="00640887">
        <w:rPr>
          <w:sz w:val="28"/>
        </w:rPr>
        <w:tab/>
      </w:r>
      <w:r>
        <w:rPr>
          <w:sz w:val="28"/>
        </w:rPr>
        <w:t>Jān</w:t>
      </w:r>
      <w:r w:rsidR="00F30304" w:rsidRPr="00640887">
        <w:rPr>
          <w:sz w:val="28"/>
        </w:rPr>
        <w:t xml:space="preserve">is </w:t>
      </w:r>
      <w:r>
        <w:rPr>
          <w:sz w:val="28"/>
        </w:rPr>
        <w:t>Reir</w:t>
      </w:r>
      <w:r w:rsidR="00F30304" w:rsidRPr="00640887">
        <w:rPr>
          <w:sz w:val="28"/>
        </w:rPr>
        <w:t>s</w:t>
      </w:r>
    </w:p>
    <w:p w14:paraId="4554A36C" w14:textId="77777777" w:rsidR="003048AE" w:rsidRPr="00AA3838" w:rsidRDefault="003048AE" w:rsidP="00FB65E6">
      <w:pPr>
        <w:jc w:val="both"/>
        <w:rPr>
          <w:color w:val="000000" w:themeColor="text1"/>
          <w:sz w:val="20"/>
          <w:szCs w:val="20"/>
        </w:rPr>
      </w:pPr>
    </w:p>
    <w:sectPr w:rsidR="003048AE" w:rsidRPr="00AA3838" w:rsidSect="00F303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4A36F" w14:textId="77777777" w:rsidR="005F7873" w:rsidRDefault="005F7873">
      <w:r>
        <w:separator/>
      </w:r>
    </w:p>
  </w:endnote>
  <w:endnote w:type="continuationSeparator" w:id="0">
    <w:p w14:paraId="4554A370" w14:textId="77777777" w:rsidR="005F7873" w:rsidRDefault="005F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1CED" w14:textId="5AB7278C" w:rsidR="00F30304" w:rsidRPr="00F30304" w:rsidRDefault="00F30304">
    <w:pPr>
      <w:pStyle w:val="Footer"/>
      <w:rPr>
        <w:sz w:val="16"/>
      </w:rPr>
    </w:pPr>
    <w:r w:rsidRPr="00F30304">
      <w:rPr>
        <w:sz w:val="16"/>
      </w:rPr>
      <w:t>N0636_6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52B8" w14:textId="6A7FBC0F" w:rsidR="00F30304" w:rsidRPr="00F30304" w:rsidRDefault="00F30304">
    <w:pPr>
      <w:pStyle w:val="Footer"/>
      <w:rPr>
        <w:sz w:val="16"/>
      </w:rPr>
    </w:pPr>
    <w:r w:rsidRPr="00F30304">
      <w:rPr>
        <w:sz w:val="16"/>
      </w:rPr>
      <w:t>N0636_6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4A36D" w14:textId="77777777" w:rsidR="005F7873" w:rsidRDefault="005F7873">
      <w:r>
        <w:separator/>
      </w:r>
    </w:p>
  </w:footnote>
  <w:footnote w:type="continuationSeparator" w:id="0">
    <w:p w14:paraId="4554A36E" w14:textId="77777777" w:rsidR="005F7873" w:rsidRDefault="005F7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4A371" w14:textId="77777777" w:rsidR="005F7873" w:rsidRDefault="00B728E5" w:rsidP="00A906D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C9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3546F" w14:textId="7BE747CC" w:rsidR="00F30304" w:rsidRDefault="00F30304">
    <w:pPr>
      <w:pStyle w:val="Header"/>
    </w:pPr>
  </w:p>
  <w:p w14:paraId="72BA5D4F" w14:textId="23C7F67C" w:rsidR="00F30304" w:rsidRDefault="00F30304">
    <w:pPr>
      <w:pStyle w:val="Header"/>
    </w:pPr>
    <w:r>
      <w:rPr>
        <w:noProof/>
        <w:sz w:val="28"/>
        <w:szCs w:val="28"/>
      </w:rPr>
      <w:drawing>
        <wp:inline distT="0" distB="0" distL="0" distR="0" wp14:anchorId="69EF5A9B" wp14:editId="64B235D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49A"/>
    <w:multiLevelType w:val="hybridMultilevel"/>
    <w:tmpl w:val="E4BA423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73F"/>
    <w:multiLevelType w:val="hybridMultilevel"/>
    <w:tmpl w:val="4452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0773"/>
    <w:multiLevelType w:val="multilevel"/>
    <w:tmpl w:val="32962740"/>
    <w:lvl w:ilvl="0">
      <w:start w:val="3"/>
      <w:numFmt w:val="decimal"/>
      <w:pStyle w:val="Heading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3"/>
      <w:numFmt w:val="none"/>
      <w:lvlText w:val="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B323B70"/>
    <w:multiLevelType w:val="hybridMultilevel"/>
    <w:tmpl w:val="727C6330"/>
    <w:lvl w:ilvl="0" w:tplc="DD5EF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5B4A"/>
    <w:multiLevelType w:val="hybridMultilevel"/>
    <w:tmpl w:val="573E63C2"/>
    <w:lvl w:ilvl="0" w:tplc="1092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47A5A"/>
    <w:multiLevelType w:val="multilevel"/>
    <w:tmpl w:val="57AA9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2376FA2"/>
    <w:multiLevelType w:val="hybridMultilevel"/>
    <w:tmpl w:val="8FBCA06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29D5583"/>
    <w:multiLevelType w:val="hybridMultilevel"/>
    <w:tmpl w:val="B4A804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75DB1"/>
    <w:multiLevelType w:val="hybridMultilevel"/>
    <w:tmpl w:val="4A864940"/>
    <w:lvl w:ilvl="0" w:tplc="92D0D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7A9F"/>
    <w:multiLevelType w:val="hybridMultilevel"/>
    <w:tmpl w:val="CC6AA83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E177B"/>
    <w:multiLevelType w:val="multilevel"/>
    <w:tmpl w:val="763C4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BE35E9"/>
    <w:multiLevelType w:val="multilevel"/>
    <w:tmpl w:val="8D5CA26A"/>
    <w:lvl w:ilvl="0">
      <w:start w:val="167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12">
    <w:nsid w:val="286E2C89"/>
    <w:multiLevelType w:val="hybridMultilevel"/>
    <w:tmpl w:val="173A6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E7F39"/>
    <w:multiLevelType w:val="hybridMultilevel"/>
    <w:tmpl w:val="325E8938"/>
    <w:lvl w:ilvl="0" w:tplc="0426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6" w:hanging="360"/>
      </w:pPr>
    </w:lvl>
    <w:lvl w:ilvl="2" w:tplc="0426001B" w:tentative="1">
      <w:start w:val="1"/>
      <w:numFmt w:val="lowerRoman"/>
      <w:lvlText w:val="%3."/>
      <w:lvlJc w:val="right"/>
      <w:pPr>
        <w:ind w:left="1806" w:hanging="180"/>
      </w:pPr>
    </w:lvl>
    <w:lvl w:ilvl="3" w:tplc="0426000F" w:tentative="1">
      <w:start w:val="1"/>
      <w:numFmt w:val="decimal"/>
      <w:lvlText w:val="%4."/>
      <w:lvlJc w:val="left"/>
      <w:pPr>
        <w:ind w:left="2526" w:hanging="360"/>
      </w:pPr>
    </w:lvl>
    <w:lvl w:ilvl="4" w:tplc="04260019" w:tentative="1">
      <w:start w:val="1"/>
      <w:numFmt w:val="lowerLetter"/>
      <w:lvlText w:val="%5."/>
      <w:lvlJc w:val="left"/>
      <w:pPr>
        <w:ind w:left="3246" w:hanging="360"/>
      </w:pPr>
    </w:lvl>
    <w:lvl w:ilvl="5" w:tplc="0426001B" w:tentative="1">
      <w:start w:val="1"/>
      <w:numFmt w:val="lowerRoman"/>
      <w:lvlText w:val="%6."/>
      <w:lvlJc w:val="right"/>
      <w:pPr>
        <w:ind w:left="3966" w:hanging="180"/>
      </w:pPr>
    </w:lvl>
    <w:lvl w:ilvl="6" w:tplc="0426000F" w:tentative="1">
      <w:start w:val="1"/>
      <w:numFmt w:val="decimal"/>
      <w:lvlText w:val="%7."/>
      <w:lvlJc w:val="left"/>
      <w:pPr>
        <w:ind w:left="4686" w:hanging="360"/>
      </w:pPr>
    </w:lvl>
    <w:lvl w:ilvl="7" w:tplc="04260019" w:tentative="1">
      <w:start w:val="1"/>
      <w:numFmt w:val="lowerLetter"/>
      <w:lvlText w:val="%8."/>
      <w:lvlJc w:val="left"/>
      <w:pPr>
        <w:ind w:left="5406" w:hanging="360"/>
      </w:pPr>
    </w:lvl>
    <w:lvl w:ilvl="8" w:tplc="042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2EE953F5"/>
    <w:multiLevelType w:val="multilevel"/>
    <w:tmpl w:val="4EDE30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AD7A52"/>
    <w:multiLevelType w:val="multilevel"/>
    <w:tmpl w:val="E7E871A0"/>
    <w:lvl w:ilvl="0">
      <w:start w:val="10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2325A70"/>
    <w:multiLevelType w:val="multilevel"/>
    <w:tmpl w:val="61FC8A9C"/>
    <w:lvl w:ilvl="0">
      <w:start w:val="10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8012C2B"/>
    <w:multiLevelType w:val="hybridMultilevel"/>
    <w:tmpl w:val="76B2F6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24DA9"/>
    <w:multiLevelType w:val="hybridMultilevel"/>
    <w:tmpl w:val="90C8F4F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DE3E84"/>
    <w:multiLevelType w:val="multilevel"/>
    <w:tmpl w:val="612C3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E212FCD"/>
    <w:multiLevelType w:val="multilevel"/>
    <w:tmpl w:val="EC26F346"/>
    <w:lvl w:ilvl="0">
      <w:start w:val="10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D61117"/>
    <w:multiLevelType w:val="hybridMultilevel"/>
    <w:tmpl w:val="0FA8FEBE"/>
    <w:lvl w:ilvl="0" w:tplc="448C3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0743B"/>
    <w:multiLevelType w:val="hybridMultilevel"/>
    <w:tmpl w:val="B736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11295"/>
    <w:multiLevelType w:val="hybridMultilevel"/>
    <w:tmpl w:val="2D36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D40A2"/>
    <w:multiLevelType w:val="hybridMultilevel"/>
    <w:tmpl w:val="A6CC5B9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45595E"/>
    <w:multiLevelType w:val="multilevel"/>
    <w:tmpl w:val="967488C0"/>
    <w:lvl w:ilvl="0">
      <w:start w:val="10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1856760"/>
    <w:multiLevelType w:val="hybridMultilevel"/>
    <w:tmpl w:val="42EE33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F72D0"/>
    <w:multiLevelType w:val="multilevel"/>
    <w:tmpl w:val="AE3A6384"/>
    <w:lvl w:ilvl="0">
      <w:start w:val="10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2B47076"/>
    <w:multiLevelType w:val="hybridMultilevel"/>
    <w:tmpl w:val="ACFAA2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56842"/>
    <w:multiLevelType w:val="multilevel"/>
    <w:tmpl w:val="D0086F80"/>
    <w:lvl w:ilvl="0">
      <w:start w:val="10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A39299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C3674B9"/>
    <w:multiLevelType w:val="multilevel"/>
    <w:tmpl w:val="6CF2EED8"/>
    <w:lvl w:ilvl="0">
      <w:start w:val="10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2"/>
  </w:num>
  <w:num w:numId="5">
    <w:abstractNumId w:val="7"/>
  </w:num>
  <w:num w:numId="6">
    <w:abstractNumId w:val="23"/>
  </w:num>
  <w:num w:numId="7">
    <w:abstractNumId w:val="3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5"/>
  </w:num>
  <w:num w:numId="14">
    <w:abstractNumId w:val="28"/>
  </w:num>
  <w:num w:numId="15">
    <w:abstractNumId w:val="3"/>
  </w:num>
  <w:num w:numId="16">
    <w:abstractNumId w:val="18"/>
  </w:num>
  <w:num w:numId="17">
    <w:abstractNumId w:val="13"/>
  </w:num>
  <w:num w:numId="18">
    <w:abstractNumId w:val="21"/>
  </w:num>
  <w:num w:numId="19">
    <w:abstractNumId w:val="8"/>
  </w:num>
  <w:num w:numId="20">
    <w:abstractNumId w:val="24"/>
  </w:num>
  <w:num w:numId="21">
    <w:abstractNumId w:val="17"/>
  </w:num>
  <w:num w:numId="22">
    <w:abstractNumId w:val="0"/>
  </w:num>
  <w:num w:numId="23">
    <w:abstractNumId w:val="9"/>
  </w:num>
  <w:num w:numId="24">
    <w:abstractNumId w:val="26"/>
  </w:num>
  <w:num w:numId="25">
    <w:abstractNumId w:val="29"/>
  </w:num>
  <w:num w:numId="26">
    <w:abstractNumId w:val="27"/>
  </w:num>
  <w:num w:numId="27">
    <w:abstractNumId w:val="20"/>
  </w:num>
  <w:num w:numId="28">
    <w:abstractNumId w:val="25"/>
  </w:num>
  <w:num w:numId="29">
    <w:abstractNumId w:val="16"/>
  </w:num>
  <w:num w:numId="30">
    <w:abstractNumId w:val="31"/>
  </w:num>
  <w:num w:numId="31">
    <w:abstractNumId w:val="15"/>
  </w:num>
  <w:num w:numId="3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DD"/>
    <w:rsid w:val="000008D9"/>
    <w:rsid w:val="00002F1B"/>
    <w:rsid w:val="000033C7"/>
    <w:rsid w:val="00007334"/>
    <w:rsid w:val="00010E3F"/>
    <w:rsid w:val="00011BA3"/>
    <w:rsid w:val="00012632"/>
    <w:rsid w:val="0001411E"/>
    <w:rsid w:val="00014E13"/>
    <w:rsid w:val="000204CF"/>
    <w:rsid w:val="0002405A"/>
    <w:rsid w:val="00024B2F"/>
    <w:rsid w:val="00030C40"/>
    <w:rsid w:val="00032231"/>
    <w:rsid w:val="000322E1"/>
    <w:rsid w:val="00032734"/>
    <w:rsid w:val="0003386F"/>
    <w:rsid w:val="000353E2"/>
    <w:rsid w:val="000357BB"/>
    <w:rsid w:val="0003583B"/>
    <w:rsid w:val="000366AB"/>
    <w:rsid w:val="000373A9"/>
    <w:rsid w:val="00041D2B"/>
    <w:rsid w:val="00043868"/>
    <w:rsid w:val="00044B6F"/>
    <w:rsid w:val="000457FC"/>
    <w:rsid w:val="00045A5A"/>
    <w:rsid w:val="0004781C"/>
    <w:rsid w:val="0005125B"/>
    <w:rsid w:val="00051DE1"/>
    <w:rsid w:val="00055E05"/>
    <w:rsid w:val="000565B9"/>
    <w:rsid w:val="00063D59"/>
    <w:rsid w:val="00066BB7"/>
    <w:rsid w:val="0006756C"/>
    <w:rsid w:val="00070482"/>
    <w:rsid w:val="00074068"/>
    <w:rsid w:val="0007468D"/>
    <w:rsid w:val="000759DB"/>
    <w:rsid w:val="0007600C"/>
    <w:rsid w:val="000808DF"/>
    <w:rsid w:val="00081205"/>
    <w:rsid w:val="000812C0"/>
    <w:rsid w:val="00082416"/>
    <w:rsid w:val="000844FA"/>
    <w:rsid w:val="00085D0D"/>
    <w:rsid w:val="00085EED"/>
    <w:rsid w:val="00086D09"/>
    <w:rsid w:val="000907E3"/>
    <w:rsid w:val="000927A6"/>
    <w:rsid w:val="00092ECF"/>
    <w:rsid w:val="0009608A"/>
    <w:rsid w:val="00096944"/>
    <w:rsid w:val="000A069C"/>
    <w:rsid w:val="000A26DF"/>
    <w:rsid w:val="000A38E8"/>
    <w:rsid w:val="000A4B80"/>
    <w:rsid w:val="000A5034"/>
    <w:rsid w:val="000A7EBE"/>
    <w:rsid w:val="000B08C6"/>
    <w:rsid w:val="000B3089"/>
    <w:rsid w:val="000B3C6F"/>
    <w:rsid w:val="000B4929"/>
    <w:rsid w:val="000B53C5"/>
    <w:rsid w:val="000B695C"/>
    <w:rsid w:val="000C0646"/>
    <w:rsid w:val="000C15CE"/>
    <w:rsid w:val="000C353A"/>
    <w:rsid w:val="000C39BA"/>
    <w:rsid w:val="000C3F69"/>
    <w:rsid w:val="000C474D"/>
    <w:rsid w:val="000C5539"/>
    <w:rsid w:val="000C5BD5"/>
    <w:rsid w:val="000D11D3"/>
    <w:rsid w:val="000D2960"/>
    <w:rsid w:val="000D2CCF"/>
    <w:rsid w:val="000D3EDC"/>
    <w:rsid w:val="000D7AA5"/>
    <w:rsid w:val="000E2DB3"/>
    <w:rsid w:val="000E40E9"/>
    <w:rsid w:val="000E589C"/>
    <w:rsid w:val="000E5D6D"/>
    <w:rsid w:val="000E604D"/>
    <w:rsid w:val="000F55B4"/>
    <w:rsid w:val="000F5ADF"/>
    <w:rsid w:val="0010101D"/>
    <w:rsid w:val="001062AE"/>
    <w:rsid w:val="00106A8C"/>
    <w:rsid w:val="00107936"/>
    <w:rsid w:val="001108C5"/>
    <w:rsid w:val="00111D0B"/>
    <w:rsid w:val="00120E44"/>
    <w:rsid w:val="0012224C"/>
    <w:rsid w:val="00125864"/>
    <w:rsid w:val="00125FB0"/>
    <w:rsid w:val="00126AC9"/>
    <w:rsid w:val="00127264"/>
    <w:rsid w:val="001277BA"/>
    <w:rsid w:val="00127823"/>
    <w:rsid w:val="00132C6F"/>
    <w:rsid w:val="00141190"/>
    <w:rsid w:val="00141FDD"/>
    <w:rsid w:val="001422DA"/>
    <w:rsid w:val="00142690"/>
    <w:rsid w:val="00142B7E"/>
    <w:rsid w:val="001433FE"/>
    <w:rsid w:val="00150A54"/>
    <w:rsid w:val="001522A8"/>
    <w:rsid w:val="00154C5C"/>
    <w:rsid w:val="00155303"/>
    <w:rsid w:val="001553FA"/>
    <w:rsid w:val="00156AC5"/>
    <w:rsid w:val="00157AF7"/>
    <w:rsid w:val="00160973"/>
    <w:rsid w:val="0016438D"/>
    <w:rsid w:val="00166746"/>
    <w:rsid w:val="001700E0"/>
    <w:rsid w:val="0017471E"/>
    <w:rsid w:val="001761AC"/>
    <w:rsid w:val="0017778F"/>
    <w:rsid w:val="00177E76"/>
    <w:rsid w:val="00180920"/>
    <w:rsid w:val="00181DDC"/>
    <w:rsid w:val="00184B70"/>
    <w:rsid w:val="0018513F"/>
    <w:rsid w:val="001860B8"/>
    <w:rsid w:val="00186730"/>
    <w:rsid w:val="001869DB"/>
    <w:rsid w:val="00191194"/>
    <w:rsid w:val="00191E1B"/>
    <w:rsid w:val="0019290F"/>
    <w:rsid w:val="001936D0"/>
    <w:rsid w:val="00193EDB"/>
    <w:rsid w:val="00197BCE"/>
    <w:rsid w:val="001A05DD"/>
    <w:rsid w:val="001A1D35"/>
    <w:rsid w:val="001A5B22"/>
    <w:rsid w:val="001A778E"/>
    <w:rsid w:val="001B38A6"/>
    <w:rsid w:val="001B5CA7"/>
    <w:rsid w:val="001B7694"/>
    <w:rsid w:val="001C0662"/>
    <w:rsid w:val="001C0DF4"/>
    <w:rsid w:val="001C7840"/>
    <w:rsid w:val="001D198B"/>
    <w:rsid w:val="001D34B9"/>
    <w:rsid w:val="001D50EF"/>
    <w:rsid w:val="001D614C"/>
    <w:rsid w:val="001D7EA0"/>
    <w:rsid w:val="001E0B1C"/>
    <w:rsid w:val="001E17A3"/>
    <w:rsid w:val="001E281A"/>
    <w:rsid w:val="001E2C31"/>
    <w:rsid w:val="001E3806"/>
    <w:rsid w:val="001E3A88"/>
    <w:rsid w:val="001E568D"/>
    <w:rsid w:val="001F0AAE"/>
    <w:rsid w:val="001F2926"/>
    <w:rsid w:val="001F3F0A"/>
    <w:rsid w:val="001F5055"/>
    <w:rsid w:val="002000D9"/>
    <w:rsid w:val="00200A6A"/>
    <w:rsid w:val="0020170F"/>
    <w:rsid w:val="00201F54"/>
    <w:rsid w:val="00202E8A"/>
    <w:rsid w:val="002056B2"/>
    <w:rsid w:val="00206104"/>
    <w:rsid w:val="002072F1"/>
    <w:rsid w:val="00207963"/>
    <w:rsid w:val="00211ECE"/>
    <w:rsid w:val="00215286"/>
    <w:rsid w:val="002161A5"/>
    <w:rsid w:val="00216E25"/>
    <w:rsid w:val="0021742E"/>
    <w:rsid w:val="002210E6"/>
    <w:rsid w:val="00223744"/>
    <w:rsid w:val="002248F6"/>
    <w:rsid w:val="002271DE"/>
    <w:rsid w:val="002345CC"/>
    <w:rsid w:val="002346F7"/>
    <w:rsid w:val="002359AF"/>
    <w:rsid w:val="00241B39"/>
    <w:rsid w:val="00244F2F"/>
    <w:rsid w:val="00246BF0"/>
    <w:rsid w:val="00247684"/>
    <w:rsid w:val="00251265"/>
    <w:rsid w:val="00253C03"/>
    <w:rsid w:val="0025465E"/>
    <w:rsid w:val="00255100"/>
    <w:rsid w:val="00255A58"/>
    <w:rsid w:val="00255F4C"/>
    <w:rsid w:val="002625F7"/>
    <w:rsid w:val="0026351B"/>
    <w:rsid w:val="002639A0"/>
    <w:rsid w:val="00263E8B"/>
    <w:rsid w:val="002670D9"/>
    <w:rsid w:val="002675C7"/>
    <w:rsid w:val="00267994"/>
    <w:rsid w:val="00272178"/>
    <w:rsid w:val="002745B0"/>
    <w:rsid w:val="002768EF"/>
    <w:rsid w:val="00276AE7"/>
    <w:rsid w:val="00276DB7"/>
    <w:rsid w:val="00277BED"/>
    <w:rsid w:val="002808B8"/>
    <w:rsid w:val="00281C9B"/>
    <w:rsid w:val="0028665C"/>
    <w:rsid w:val="00286681"/>
    <w:rsid w:val="00291157"/>
    <w:rsid w:val="00291604"/>
    <w:rsid w:val="002929E3"/>
    <w:rsid w:val="0029333E"/>
    <w:rsid w:val="00294F53"/>
    <w:rsid w:val="0029509C"/>
    <w:rsid w:val="002956FD"/>
    <w:rsid w:val="00295EAC"/>
    <w:rsid w:val="002A1464"/>
    <w:rsid w:val="002A39FA"/>
    <w:rsid w:val="002A4E57"/>
    <w:rsid w:val="002B0DD0"/>
    <w:rsid w:val="002B2130"/>
    <w:rsid w:val="002B67D2"/>
    <w:rsid w:val="002C121C"/>
    <w:rsid w:val="002C2104"/>
    <w:rsid w:val="002C31BA"/>
    <w:rsid w:val="002C526F"/>
    <w:rsid w:val="002C56CD"/>
    <w:rsid w:val="002C57AD"/>
    <w:rsid w:val="002C5A00"/>
    <w:rsid w:val="002C68A1"/>
    <w:rsid w:val="002C6EB8"/>
    <w:rsid w:val="002D0407"/>
    <w:rsid w:val="002D276E"/>
    <w:rsid w:val="002D4BDF"/>
    <w:rsid w:val="002D4D12"/>
    <w:rsid w:val="002D5B21"/>
    <w:rsid w:val="002D5DF8"/>
    <w:rsid w:val="002D6DB0"/>
    <w:rsid w:val="002E0717"/>
    <w:rsid w:val="002E0853"/>
    <w:rsid w:val="002E0F58"/>
    <w:rsid w:val="002E201B"/>
    <w:rsid w:val="002E2759"/>
    <w:rsid w:val="002E5CB1"/>
    <w:rsid w:val="002E5EF9"/>
    <w:rsid w:val="002F33FE"/>
    <w:rsid w:val="002F3572"/>
    <w:rsid w:val="002F5156"/>
    <w:rsid w:val="002F5199"/>
    <w:rsid w:val="002F6974"/>
    <w:rsid w:val="003020F6"/>
    <w:rsid w:val="003033F1"/>
    <w:rsid w:val="00303916"/>
    <w:rsid w:val="00304119"/>
    <w:rsid w:val="003048AE"/>
    <w:rsid w:val="00304A44"/>
    <w:rsid w:val="00310511"/>
    <w:rsid w:val="003109CC"/>
    <w:rsid w:val="003116FF"/>
    <w:rsid w:val="003139F7"/>
    <w:rsid w:val="00316998"/>
    <w:rsid w:val="00317415"/>
    <w:rsid w:val="003204E4"/>
    <w:rsid w:val="00321800"/>
    <w:rsid w:val="003221D4"/>
    <w:rsid w:val="00322B90"/>
    <w:rsid w:val="00324383"/>
    <w:rsid w:val="0032450E"/>
    <w:rsid w:val="0032501C"/>
    <w:rsid w:val="00325353"/>
    <w:rsid w:val="00325910"/>
    <w:rsid w:val="0033475D"/>
    <w:rsid w:val="0033529A"/>
    <w:rsid w:val="00335FFE"/>
    <w:rsid w:val="003365CD"/>
    <w:rsid w:val="00336C62"/>
    <w:rsid w:val="00341CD2"/>
    <w:rsid w:val="003476B8"/>
    <w:rsid w:val="003502D1"/>
    <w:rsid w:val="00350EEE"/>
    <w:rsid w:val="0035257C"/>
    <w:rsid w:val="00352894"/>
    <w:rsid w:val="00353111"/>
    <w:rsid w:val="00354DDB"/>
    <w:rsid w:val="003602D1"/>
    <w:rsid w:val="0036081C"/>
    <w:rsid w:val="00362412"/>
    <w:rsid w:val="00362AB0"/>
    <w:rsid w:val="00363118"/>
    <w:rsid w:val="0036708B"/>
    <w:rsid w:val="003673AF"/>
    <w:rsid w:val="003753D4"/>
    <w:rsid w:val="00376AF3"/>
    <w:rsid w:val="00382BED"/>
    <w:rsid w:val="00384AFF"/>
    <w:rsid w:val="0038520B"/>
    <w:rsid w:val="00386FA6"/>
    <w:rsid w:val="0039082A"/>
    <w:rsid w:val="00391B31"/>
    <w:rsid w:val="00393A5F"/>
    <w:rsid w:val="003A37EA"/>
    <w:rsid w:val="003A7196"/>
    <w:rsid w:val="003A73C9"/>
    <w:rsid w:val="003A7ACB"/>
    <w:rsid w:val="003A7E1D"/>
    <w:rsid w:val="003B113E"/>
    <w:rsid w:val="003B120D"/>
    <w:rsid w:val="003B3B6A"/>
    <w:rsid w:val="003B4C3F"/>
    <w:rsid w:val="003B5AEE"/>
    <w:rsid w:val="003B5F41"/>
    <w:rsid w:val="003C2233"/>
    <w:rsid w:val="003C5275"/>
    <w:rsid w:val="003C7661"/>
    <w:rsid w:val="003D440A"/>
    <w:rsid w:val="003D4844"/>
    <w:rsid w:val="003D5357"/>
    <w:rsid w:val="003E02AB"/>
    <w:rsid w:val="003E4686"/>
    <w:rsid w:val="003F1128"/>
    <w:rsid w:val="003F3714"/>
    <w:rsid w:val="003F405D"/>
    <w:rsid w:val="003F48E5"/>
    <w:rsid w:val="003F5DE0"/>
    <w:rsid w:val="003F74C1"/>
    <w:rsid w:val="003F781B"/>
    <w:rsid w:val="00402138"/>
    <w:rsid w:val="00403ADB"/>
    <w:rsid w:val="004067A9"/>
    <w:rsid w:val="004070D1"/>
    <w:rsid w:val="004108E9"/>
    <w:rsid w:val="004116FC"/>
    <w:rsid w:val="00411C00"/>
    <w:rsid w:val="0041346F"/>
    <w:rsid w:val="00413FF3"/>
    <w:rsid w:val="00415E12"/>
    <w:rsid w:val="0041611E"/>
    <w:rsid w:val="00416DBA"/>
    <w:rsid w:val="00416ECD"/>
    <w:rsid w:val="00420AC6"/>
    <w:rsid w:val="004231E7"/>
    <w:rsid w:val="00423A6A"/>
    <w:rsid w:val="004244C4"/>
    <w:rsid w:val="00425164"/>
    <w:rsid w:val="00425413"/>
    <w:rsid w:val="0042558F"/>
    <w:rsid w:val="004373AB"/>
    <w:rsid w:val="004403C7"/>
    <w:rsid w:val="00440E70"/>
    <w:rsid w:val="004411E2"/>
    <w:rsid w:val="0044187E"/>
    <w:rsid w:val="00441ACB"/>
    <w:rsid w:val="0044230F"/>
    <w:rsid w:val="004433CC"/>
    <w:rsid w:val="00443987"/>
    <w:rsid w:val="00443A70"/>
    <w:rsid w:val="004440D5"/>
    <w:rsid w:val="00450F28"/>
    <w:rsid w:val="00451314"/>
    <w:rsid w:val="00451B9B"/>
    <w:rsid w:val="00454309"/>
    <w:rsid w:val="0045461C"/>
    <w:rsid w:val="00455C7F"/>
    <w:rsid w:val="00457A6C"/>
    <w:rsid w:val="00462ABA"/>
    <w:rsid w:val="004645A6"/>
    <w:rsid w:val="00470290"/>
    <w:rsid w:val="0047295D"/>
    <w:rsid w:val="00472AB6"/>
    <w:rsid w:val="00473558"/>
    <w:rsid w:val="00473F50"/>
    <w:rsid w:val="00475AC8"/>
    <w:rsid w:val="00475E7C"/>
    <w:rsid w:val="00475F51"/>
    <w:rsid w:val="00481CAE"/>
    <w:rsid w:val="004845D6"/>
    <w:rsid w:val="00492872"/>
    <w:rsid w:val="004935B0"/>
    <w:rsid w:val="0049436D"/>
    <w:rsid w:val="00494B1B"/>
    <w:rsid w:val="00495421"/>
    <w:rsid w:val="00496DF0"/>
    <w:rsid w:val="004972B6"/>
    <w:rsid w:val="00497D80"/>
    <w:rsid w:val="004A198E"/>
    <w:rsid w:val="004A1BB9"/>
    <w:rsid w:val="004A2819"/>
    <w:rsid w:val="004A3888"/>
    <w:rsid w:val="004A3E90"/>
    <w:rsid w:val="004A49A8"/>
    <w:rsid w:val="004B0B6E"/>
    <w:rsid w:val="004B2B07"/>
    <w:rsid w:val="004B456B"/>
    <w:rsid w:val="004B4ACF"/>
    <w:rsid w:val="004B6936"/>
    <w:rsid w:val="004C015F"/>
    <w:rsid w:val="004C0BB2"/>
    <w:rsid w:val="004C1556"/>
    <w:rsid w:val="004C3C09"/>
    <w:rsid w:val="004C45ED"/>
    <w:rsid w:val="004C5648"/>
    <w:rsid w:val="004C57CE"/>
    <w:rsid w:val="004C74B2"/>
    <w:rsid w:val="004C783F"/>
    <w:rsid w:val="004D1549"/>
    <w:rsid w:val="004D19D3"/>
    <w:rsid w:val="004D30A6"/>
    <w:rsid w:val="004D33AF"/>
    <w:rsid w:val="004D63A9"/>
    <w:rsid w:val="004D6844"/>
    <w:rsid w:val="004D686D"/>
    <w:rsid w:val="004E0D6C"/>
    <w:rsid w:val="004E2F3F"/>
    <w:rsid w:val="004E4681"/>
    <w:rsid w:val="004E46E4"/>
    <w:rsid w:val="004E49EA"/>
    <w:rsid w:val="004E79C0"/>
    <w:rsid w:val="004F2F7D"/>
    <w:rsid w:val="004F5C71"/>
    <w:rsid w:val="004F6313"/>
    <w:rsid w:val="00500C6A"/>
    <w:rsid w:val="0050208F"/>
    <w:rsid w:val="00502CC2"/>
    <w:rsid w:val="00505040"/>
    <w:rsid w:val="0050521E"/>
    <w:rsid w:val="005063BF"/>
    <w:rsid w:val="005070C2"/>
    <w:rsid w:val="005118B0"/>
    <w:rsid w:val="00515880"/>
    <w:rsid w:val="00516E24"/>
    <w:rsid w:val="00517951"/>
    <w:rsid w:val="005216DC"/>
    <w:rsid w:val="00522E0D"/>
    <w:rsid w:val="0052348B"/>
    <w:rsid w:val="0052722D"/>
    <w:rsid w:val="00527534"/>
    <w:rsid w:val="005348A2"/>
    <w:rsid w:val="0053602D"/>
    <w:rsid w:val="00536A89"/>
    <w:rsid w:val="005417C5"/>
    <w:rsid w:val="00542616"/>
    <w:rsid w:val="00542950"/>
    <w:rsid w:val="00542DBC"/>
    <w:rsid w:val="00543309"/>
    <w:rsid w:val="0054540E"/>
    <w:rsid w:val="00545F1F"/>
    <w:rsid w:val="00547531"/>
    <w:rsid w:val="00550384"/>
    <w:rsid w:val="005528BD"/>
    <w:rsid w:val="005566CB"/>
    <w:rsid w:val="0056066E"/>
    <w:rsid w:val="00560BFB"/>
    <w:rsid w:val="005615E6"/>
    <w:rsid w:val="00561709"/>
    <w:rsid w:val="00563146"/>
    <w:rsid w:val="00565BCD"/>
    <w:rsid w:val="00566F80"/>
    <w:rsid w:val="00567327"/>
    <w:rsid w:val="005674D0"/>
    <w:rsid w:val="00567587"/>
    <w:rsid w:val="00572A0E"/>
    <w:rsid w:val="005755CF"/>
    <w:rsid w:val="00575B08"/>
    <w:rsid w:val="00576464"/>
    <w:rsid w:val="00580B44"/>
    <w:rsid w:val="00583347"/>
    <w:rsid w:val="005838B6"/>
    <w:rsid w:val="00587773"/>
    <w:rsid w:val="00590C2C"/>
    <w:rsid w:val="00594AFE"/>
    <w:rsid w:val="00595C57"/>
    <w:rsid w:val="00596043"/>
    <w:rsid w:val="005A00B6"/>
    <w:rsid w:val="005A275E"/>
    <w:rsid w:val="005A4422"/>
    <w:rsid w:val="005A5D65"/>
    <w:rsid w:val="005B1C4F"/>
    <w:rsid w:val="005B5B97"/>
    <w:rsid w:val="005C0F4E"/>
    <w:rsid w:val="005C26BE"/>
    <w:rsid w:val="005C26DA"/>
    <w:rsid w:val="005C2B72"/>
    <w:rsid w:val="005C55E7"/>
    <w:rsid w:val="005C5F38"/>
    <w:rsid w:val="005C7125"/>
    <w:rsid w:val="005C73A2"/>
    <w:rsid w:val="005D32F6"/>
    <w:rsid w:val="005D482A"/>
    <w:rsid w:val="005D5CEC"/>
    <w:rsid w:val="005F4678"/>
    <w:rsid w:val="005F536A"/>
    <w:rsid w:val="005F7873"/>
    <w:rsid w:val="00602678"/>
    <w:rsid w:val="00603417"/>
    <w:rsid w:val="0061020C"/>
    <w:rsid w:val="00611E25"/>
    <w:rsid w:val="0061394B"/>
    <w:rsid w:val="00614118"/>
    <w:rsid w:val="0061730B"/>
    <w:rsid w:val="006231EF"/>
    <w:rsid w:val="00623E35"/>
    <w:rsid w:val="00626A66"/>
    <w:rsid w:val="00627761"/>
    <w:rsid w:val="006336DD"/>
    <w:rsid w:val="00633EC5"/>
    <w:rsid w:val="00635ABF"/>
    <w:rsid w:val="0063673B"/>
    <w:rsid w:val="00636A07"/>
    <w:rsid w:val="0064092A"/>
    <w:rsid w:val="006445B7"/>
    <w:rsid w:val="00650670"/>
    <w:rsid w:val="00650A76"/>
    <w:rsid w:val="00654754"/>
    <w:rsid w:val="00655269"/>
    <w:rsid w:val="0065663E"/>
    <w:rsid w:val="006568CA"/>
    <w:rsid w:val="00657E94"/>
    <w:rsid w:val="00661D66"/>
    <w:rsid w:val="00662B6A"/>
    <w:rsid w:val="00667FA1"/>
    <w:rsid w:val="0067158F"/>
    <w:rsid w:val="006737BB"/>
    <w:rsid w:val="0067752B"/>
    <w:rsid w:val="006778B9"/>
    <w:rsid w:val="00682FF3"/>
    <w:rsid w:val="00684D95"/>
    <w:rsid w:val="006879D4"/>
    <w:rsid w:val="006917E2"/>
    <w:rsid w:val="00691F02"/>
    <w:rsid w:val="00692CCE"/>
    <w:rsid w:val="00693736"/>
    <w:rsid w:val="00693DF2"/>
    <w:rsid w:val="006A1842"/>
    <w:rsid w:val="006A1E06"/>
    <w:rsid w:val="006A2A5C"/>
    <w:rsid w:val="006A382E"/>
    <w:rsid w:val="006A7199"/>
    <w:rsid w:val="006A7885"/>
    <w:rsid w:val="006B185D"/>
    <w:rsid w:val="006B2CCA"/>
    <w:rsid w:val="006B3BEB"/>
    <w:rsid w:val="006B54B7"/>
    <w:rsid w:val="006B5988"/>
    <w:rsid w:val="006B5B05"/>
    <w:rsid w:val="006B616C"/>
    <w:rsid w:val="006C0B51"/>
    <w:rsid w:val="006C0EF7"/>
    <w:rsid w:val="006C1125"/>
    <w:rsid w:val="006C20D0"/>
    <w:rsid w:val="006C5CFD"/>
    <w:rsid w:val="006D01AB"/>
    <w:rsid w:val="006D09D9"/>
    <w:rsid w:val="006D10EC"/>
    <w:rsid w:val="006D14FE"/>
    <w:rsid w:val="006D194D"/>
    <w:rsid w:val="006D310A"/>
    <w:rsid w:val="006D36EF"/>
    <w:rsid w:val="006D5D57"/>
    <w:rsid w:val="006D609B"/>
    <w:rsid w:val="006D623A"/>
    <w:rsid w:val="006E085C"/>
    <w:rsid w:val="006E66D3"/>
    <w:rsid w:val="006E7370"/>
    <w:rsid w:val="006F0C3F"/>
    <w:rsid w:val="006F13E4"/>
    <w:rsid w:val="006F4AC5"/>
    <w:rsid w:val="006F5077"/>
    <w:rsid w:val="006F68C3"/>
    <w:rsid w:val="006F68FA"/>
    <w:rsid w:val="006F786A"/>
    <w:rsid w:val="00702312"/>
    <w:rsid w:val="00703D83"/>
    <w:rsid w:val="007059E0"/>
    <w:rsid w:val="00706873"/>
    <w:rsid w:val="00706A89"/>
    <w:rsid w:val="00712A4D"/>
    <w:rsid w:val="00713278"/>
    <w:rsid w:val="00720924"/>
    <w:rsid w:val="0072189B"/>
    <w:rsid w:val="00723526"/>
    <w:rsid w:val="00723C53"/>
    <w:rsid w:val="00724E5A"/>
    <w:rsid w:val="00725FD3"/>
    <w:rsid w:val="007260E0"/>
    <w:rsid w:val="00726794"/>
    <w:rsid w:val="00726802"/>
    <w:rsid w:val="0072791D"/>
    <w:rsid w:val="007303CD"/>
    <w:rsid w:val="00732466"/>
    <w:rsid w:val="0073499B"/>
    <w:rsid w:val="00735829"/>
    <w:rsid w:val="00735CD1"/>
    <w:rsid w:val="00736F72"/>
    <w:rsid w:val="007403D4"/>
    <w:rsid w:val="007420FC"/>
    <w:rsid w:val="00743F7D"/>
    <w:rsid w:val="00744335"/>
    <w:rsid w:val="00744D91"/>
    <w:rsid w:val="0074603A"/>
    <w:rsid w:val="00747EE9"/>
    <w:rsid w:val="007511BB"/>
    <w:rsid w:val="0075501C"/>
    <w:rsid w:val="00756082"/>
    <w:rsid w:val="00757ADA"/>
    <w:rsid w:val="00762A95"/>
    <w:rsid w:val="00762AD8"/>
    <w:rsid w:val="00763223"/>
    <w:rsid w:val="00763939"/>
    <w:rsid w:val="00765249"/>
    <w:rsid w:val="0076586A"/>
    <w:rsid w:val="00771B23"/>
    <w:rsid w:val="0077254B"/>
    <w:rsid w:val="00773321"/>
    <w:rsid w:val="00773EE8"/>
    <w:rsid w:val="007746A5"/>
    <w:rsid w:val="007749DF"/>
    <w:rsid w:val="0077559B"/>
    <w:rsid w:val="00782830"/>
    <w:rsid w:val="007846ED"/>
    <w:rsid w:val="00784934"/>
    <w:rsid w:val="00786A25"/>
    <w:rsid w:val="00787BE7"/>
    <w:rsid w:val="00790B6F"/>
    <w:rsid w:val="00791E19"/>
    <w:rsid w:val="0079331E"/>
    <w:rsid w:val="007A139D"/>
    <w:rsid w:val="007A3DA2"/>
    <w:rsid w:val="007B2749"/>
    <w:rsid w:val="007B294D"/>
    <w:rsid w:val="007B5E43"/>
    <w:rsid w:val="007B6B7B"/>
    <w:rsid w:val="007B71A8"/>
    <w:rsid w:val="007C01FA"/>
    <w:rsid w:val="007C05C3"/>
    <w:rsid w:val="007C06FC"/>
    <w:rsid w:val="007D28F0"/>
    <w:rsid w:val="007D31BA"/>
    <w:rsid w:val="007D3E43"/>
    <w:rsid w:val="007D5895"/>
    <w:rsid w:val="007D58D9"/>
    <w:rsid w:val="007D62CC"/>
    <w:rsid w:val="007E4DF3"/>
    <w:rsid w:val="007E5C38"/>
    <w:rsid w:val="007E6267"/>
    <w:rsid w:val="007E62F4"/>
    <w:rsid w:val="007E6815"/>
    <w:rsid w:val="007F2595"/>
    <w:rsid w:val="007F28B0"/>
    <w:rsid w:val="007F2C27"/>
    <w:rsid w:val="007F6D28"/>
    <w:rsid w:val="007F76BF"/>
    <w:rsid w:val="00806BA0"/>
    <w:rsid w:val="00807564"/>
    <w:rsid w:val="008078D9"/>
    <w:rsid w:val="008119AB"/>
    <w:rsid w:val="00812D7E"/>
    <w:rsid w:val="00814DA6"/>
    <w:rsid w:val="00820267"/>
    <w:rsid w:val="008204A4"/>
    <w:rsid w:val="008208BF"/>
    <w:rsid w:val="00820E4B"/>
    <w:rsid w:val="008218B7"/>
    <w:rsid w:val="00823D51"/>
    <w:rsid w:val="00830CF8"/>
    <w:rsid w:val="00831D05"/>
    <w:rsid w:val="00832C9B"/>
    <w:rsid w:val="00832D0D"/>
    <w:rsid w:val="008336A6"/>
    <w:rsid w:val="00833866"/>
    <w:rsid w:val="00833DF9"/>
    <w:rsid w:val="00834AE3"/>
    <w:rsid w:val="00834D0B"/>
    <w:rsid w:val="00840636"/>
    <w:rsid w:val="00840B6D"/>
    <w:rsid w:val="00841234"/>
    <w:rsid w:val="008420F5"/>
    <w:rsid w:val="00844008"/>
    <w:rsid w:val="00844C17"/>
    <w:rsid w:val="00844C59"/>
    <w:rsid w:val="00844FBC"/>
    <w:rsid w:val="008459F2"/>
    <w:rsid w:val="00845DC6"/>
    <w:rsid w:val="00847744"/>
    <w:rsid w:val="00851B98"/>
    <w:rsid w:val="00852710"/>
    <w:rsid w:val="0085287C"/>
    <w:rsid w:val="00854E62"/>
    <w:rsid w:val="00857E33"/>
    <w:rsid w:val="00860C38"/>
    <w:rsid w:val="00861A5B"/>
    <w:rsid w:val="00863BE6"/>
    <w:rsid w:val="00864265"/>
    <w:rsid w:val="008643F5"/>
    <w:rsid w:val="008675CC"/>
    <w:rsid w:val="0086792B"/>
    <w:rsid w:val="008733D4"/>
    <w:rsid w:val="00873926"/>
    <w:rsid w:val="00874F3B"/>
    <w:rsid w:val="008770CB"/>
    <w:rsid w:val="00880383"/>
    <w:rsid w:val="008806B4"/>
    <w:rsid w:val="008829F9"/>
    <w:rsid w:val="00882AD2"/>
    <w:rsid w:val="008843D1"/>
    <w:rsid w:val="00890E13"/>
    <w:rsid w:val="008919BC"/>
    <w:rsid w:val="00892D8C"/>
    <w:rsid w:val="0089503E"/>
    <w:rsid w:val="0089632F"/>
    <w:rsid w:val="00896363"/>
    <w:rsid w:val="00896486"/>
    <w:rsid w:val="008A03A8"/>
    <w:rsid w:val="008A0FC0"/>
    <w:rsid w:val="008A120D"/>
    <w:rsid w:val="008A15F3"/>
    <w:rsid w:val="008A1C68"/>
    <w:rsid w:val="008A3747"/>
    <w:rsid w:val="008A4593"/>
    <w:rsid w:val="008B1309"/>
    <w:rsid w:val="008B174F"/>
    <w:rsid w:val="008B1F8D"/>
    <w:rsid w:val="008B4686"/>
    <w:rsid w:val="008B5032"/>
    <w:rsid w:val="008B5859"/>
    <w:rsid w:val="008B5C01"/>
    <w:rsid w:val="008B6B10"/>
    <w:rsid w:val="008C03F8"/>
    <w:rsid w:val="008C0BAF"/>
    <w:rsid w:val="008C1550"/>
    <w:rsid w:val="008C2B82"/>
    <w:rsid w:val="008C457E"/>
    <w:rsid w:val="008C4969"/>
    <w:rsid w:val="008C5317"/>
    <w:rsid w:val="008C6560"/>
    <w:rsid w:val="008C6AAB"/>
    <w:rsid w:val="008D07E6"/>
    <w:rsid w:val="008D0C48"/>
    <w:rsid w:val="008D12C7"/>
    <w:rsid w:val="008D2887"/>
    <w:rsid w:val="008D37B7"/>
    <w:rsid w:val="008D413C"/>
    <w:rsid w:val="008D5D48"/>
    <w:rsid w:val="008E1DCD"/>
    <w:rsid w:val="008E5A9B"/>
    <w:rsid w:val="008E76A3"/>
    <w:rsid w:val="008F0A9D"/>
    <w:rsid w:val="008F47D3"/>
    <w:rsid w:val="008F4C17"/>
    <w:rsid w:val="008F70FD"/>
    <w:rsid w:val="008F7D2F"/>
    <w:rsid w:val="009017A2"/>
    <w:rsid w:val="009022EE"/>
    <w:rsid w:val="00902ABF"/>
    <w:rsid w:val="009033C8"/>
    <w:rsid w:val="00904746"/>
    <w:rsid w:val="00904E0D"/>
    <w:rsid w:val="00905230"/>
    <w:rsid w:val="00907307"/>
    <w:rsid w:val="009124E9"/>
    <w:rsid w:val="00912A2D"/>
    <w:rsid w:val="00913DE8"/>
    <w:rsid w:val="009141C9"/>
    <w:rsid w:val="00914E7E"/>
    <w:rsid w:val="0091599A"/>
    <w:rsid w:val="00915D44"/>
    <w:rsid w:val="0091797B"/>
    <w:rsid w:val="00917A0E"/>
    <w:rsid w:val="00920EB8"/>
    <w:rsid w:val="00920F8C"/>
    <w:rsid w:val="00921171"/>
    <w:rsid w:val="009241D1"/>
    <w:rsid w:val="00925060"/>
    <w:rsid w:val="0092540A"/>
    <w:rsid w:val="00927030"/>
    <w:rsid w:val="00927ED5"/>
    <w:rsid w:val="009333C7"/>
    <w:rsid w:val="009353E1"/>
    <w:rsid w:val="009357D7"/>
    <w:rsid w:val="009370DA"/>
    <w:rsid w:val="00937DC2"/>
    <w:rsid w:val="00940A37"/>
    <w:rsid w:val="009420F7"/>
    <w:rsid w:val="009437F6"/>
    <w:rsid w:val="009504A3"/>
    <w:rsid w:val="009524BB"/>
    <w:rsid w:val="00952FE3"/>
    <w:rsid w:val="0095474F"/>
    <w:rsid w:val="00956D85"/>
    <w:rsid w:val="009578F9"/>
    <w:rsid w:val="00961FAE"/>
    <w:rsid w:val="00964533"/>
    <w:rsid w:val="00964F64"/>
    <w:rsid w:val="009653A6"/>
    <w:rsid w:val="00966EAD"/>
    <w:rsid w:val="009737FF"/>
    <w:rsid w:val="00973D86"/>
    <w:rsid w:val="0098345D"/>
    <w:rsid w:val="00990458"/>
    <w:rsid w:val="009926F8"/>
    <w:rsid w:val="00993263"/>
    <w:rsid w:val="009950D9"/>
    <w:rsid w:val="00995A98"/>
    <w:rsid w:val="00996EAC"/>
    <w:rsid w:val="009A1D8C"/>
    <w:rsid w:val="009A3125"/>
    <w:rsid w:val="009A423A"/>
    <w:rsid w:val="009A4242"/>
    <w:rsid w:val="009A5995"/>
    <w:rsid w:val="009B16A5"/>
    <w:rsid w:val="009B50D9"/>
    <w:rsid w:val="009B5464"/>
    <w:rsid w:val="009B58DD"/>
    <w:rsid w:val="009B5E27"/>
    <w:rsid w:val="009B6D4C"/>
    <w:rsid w:val="009B7220"/>
    <w:rsid w:val="009C103D"/>
    <w:rsid w:val="009C35C1"/>
    <w:rsid w:val="009C5E3A"/>
    <w:rsid w:val="009C64B7"/>
    <w:rsid w:val="009C6B22"/>
    <w:rsid w:val="009D4326"/>
    <w:rsid w:val="009D556F"/>
    <w:rsid w:val="009E1400"/>
    <w:rsid w:val="009E5636"/>
    <w:rsid w:val="009E5AD9"/>
    <w:rsid w:val="009F06E0"/>
    <w:rsid w:val="009F3EDA"/>
    <w:rsid w:val="009F49AB"/>
    <w:rsid w:val="009F5A72"/>
    <w:rsid w:val="009F6118"/>
    <w:rsid w:val="00A004FF"/>
    <w:rsid w:val="00A0614B"/>
    <w:rsid w:val="00A07721"/>
    <w:rsid w:val="00A0781D"/>
    <w:rsid w:val="00A10676"/>
    <w:rsid w:val="00A1101D"/>
    <w:rsid w:val="00A1179B"/>
    <w:rsid w:val="00A12B22"/>
    <w:rsid w:val="00A14B79"/>
    <w:rsid w:val="00A1634E"/>
    <w:rsid w:val="00A165BF"/>
    <w:rsid w:val="00A1694D"/>
    <w:rsid w:val="00A17519"/>
    <w:rsid w:val="00A176A6"/>
    <w:rsid w:val="00A2349C"/>
    <w:rsid w:val="00A239A1"/>
    <w:rsid w:val="00A247BC"/>
    <w:rsid w:val="00A25816"/>
    <w:rsid w:val="00A25D74"/>
    <w:rsid w:val="00A266F1"/>
    <w:rsid w:val="00A26CC9"/>
    <w:rsid w:val="00A31D4F"/>
    <w:rsid w:val="00A34DD1"/>
    <w:rsid w:val="00A35839"/>
    <w:rsid w:val="00A35B04"/>
    <w:rsid w:val="00A43914"/>
    <w:rsid w:val="00A43BF2"/>
    <w:rsid w:val="00A457D3"/>
    <w:rsid w:val="00A477C7"/>
    <w:rsid w:val="00A54B6C"/>
    <w:rsid w:val="00A54CB4"/>
    <w:rsid w:val="00A55B36"/>
    <w:rsid w:val="00A61DA8"/>
    <w:rsid w:val="00A62899"/>
    <w:rsid w:val="00A6454B"/>
    <w:rsid w:val="00A64776"/>
    <w:rsid w:val="00A65B84"/>
    <w:rsid w:val="00A7020A"/>
    <w:rsid w:val="00A70C43"/>
    <w:rsid w:val="00A72008"/>
    <w:rsid w:val="00A75E31"/>
    <w:rsid w:val="00A76D7B"/>
    <w:rsid w:val="00A86D08"/>
    <w:rsid w:val="00A86DF4"/>
    <w:rsid w:val="00A9057D"/>
    <w:rsid w:val="00A906DD"/>
    <w:rsid w:val="00A91C29"/>
    <w:rsid w:val="00A92383"/>
    <w:rsid w:val="00A93ED3"/>
    <w:rsid w:val="00A94D88"/>
    <w:rsid w:val="00AA1728"/>
    <w:rsid w:val="00AA3838"/>
    <w:rsid w:val="00AA69A3"/>
    <w:rsid w:val="00AA7442"/>
    <w:rsid w:val="00AA7764"/>
    <w:rsid w:val="00AB30B7"/>
    <w:rsid w:val="00AB4424"/>
    <w:rsid w:val="00AB453B"/>
    <w:rsid w:val="00AB7771"/>
    <w:rsid w:val="00AB7DF8"/>
    <w:rsid w:val="00AC0455"/>
    <w:rsid w:val="00AC0484"/>
    <w:rsid w:val="00AC313A"/>
    <w:rsid w:val="00AC4495"/>
    <w:rsid w:val="00AC4F38"/>
    <w:rsid w:val="00AC587D"/>
    <w:rsid w:val="00AC7F54"/>
    <w:rsid w:val="00AD0A21"/>
    <w:rsid w:val="00AD0E9A"/>
    <w:rsid w:val="00AD27DD"/>
    <w:rsid w:val="00AD3C58"/>
    <w:rsid w:val="00AD44C9"/>
    <w:rsid w:val="00AD4FDA"/>
    <w:rsid w:val="00AD5E51"/>
    <w:rsid w:val="00AE17A5"/>
    <w:rsid w:val="00AE651E"/>
    <w:rsid w:val="00AE7070"/>
    <w:rsid w:val="00AE7B88"/>
    <w:rsid w:val="00AF0042"/>
    <w:rsid w:val="00AF0B2E"/>
    <w:rsid w:val="00AF2BCA"/>
    <w:rsid w:val="00AF5C6E"/>
    <w:rsid w:val="00AF74AA"/>
    <w:rsid w:val="00AF7EC2"/>
    <w:rsid w:val="00B01005"/>
    <w:rsid w:val="00B01A27"/>
    <w:rsid w:val="00B01D94"/>
    <w:rsid w:val="00B02E1E"/>
    <w:rsid w:val="00B06C65"/>
    <w:rsid w:val="00B133E4"/>
    <w:rsid w:val="00B13DCF"/>
    <w:rsid w:val="00B13E92"/>
    <w:rsid w:val="00B14BE9"/>
    <w:rsid w:val="00B15022"/>
    <w:rsid w:val="00B17E98"/>
    <w:rsid w:val="00B20EA1"/>
    <w:rsid w:val="00B21F7A"/>
    <w:rsid w:val="00B22A34"/>
    <w:rsid w:val="00B25032"/>
    <w:rsid w:val="00B25519"/>
    <w:rsid w:val="00B2688C"/>
    <w:rsid w:val="00B2743B"/>
    <w:rsid w:val="00B307AF"/>
    <w:rsid w:val="00B32C59"/>
    <w:rsid w:val="00B32E0C"/>
    <w:rsid w:val="00B36CC9"/>
    <w:rsid w:val="00B42418"/>
    <w:rsid w:val="00B4342C"/>
    <w:rsid w:val="00B44A93"/>
    <w:rsid w:val="00B4524D"/>
    <w:rsid w:val="00B45C56"/>
    <w:rsid w:val="00B476BB"/>
    <w:rsid w:val="00B524EB"/>
    <w:rsid w:val="00B52757"/>
    <w:rsid w:val="00B529E0"/>
    <w:rsid w:val="00B52E9B"/>
    <w:rsid w:val="00B53AD3"/>
    <w:rsid w:val="00B5551F"/>
    <w:rsid w:val="00B61521"/>
    <w:rsid w:val="00B657E3"/>
    <w:rsid w:val="00B6594E"/>
    <w:rsid w:val="00B7019A"/>
    <w:rsid w:val="00B70760"/>
    <w:rsid w:val="00B708CB"/>
    <w:rsid w:val="00B70A62"/>
    <w:rsid w:val="00B70AB5"/>
    <w:rsid w:val="00B728E5"/>
    <w:rsid w:val="00B729BE"/>
    <w:rsid w:val="00B75993"/>
    <w:rsid w:val="00B76C5C"/>
    <w:rsid w:val="00B76FF8"/>
    <w:rsid w:val="00B772AB"/>
    <w:rsid w:val="00B77E1F"/>
    <w:rsid w:val="00B807BB"/>
    <w:rsid w:val="00B84958"/>
    <w:rsid w:val="00B90C42"/>
    <w:rsid w:val="00B90E39"/>
    <w:rsid w:val="00B91079"/>
    <w:rsid w:val="00B93027"/>
    <w:rsid w:val="00B9434F"/>
    <w:rsid w:val="00B975A9"/>
    <w:rsid w:val="00BA00D2"/>
    <w:rsid w:val="00BA0F36"/>
    <w:rsid w:val="00BA2ED3"/>
    <w:rsid w:val="00BA33D2"/>
    <w:rsid w:val="00BA4CF8"/>
    <w:rsid w:val="00BA63B0"/>
    <w:rsid w:val="00BA7C2D"/>
    <w:rsid w:val="00BA7F59"/>
    <w:rsid w:val="00BB2A47"/>
    <w:rsid w:val="00BB4B04"/>
    <w:rsid w:val="00BB5DF0"/>
    <w:rsid w:val="00BB7040"/>
    <w:rsid w:val="00BC0451"/>
    <w:rsid w:val="00BC1E35"/>
    <w:rsid w:val="00BC6BE8"/>
    <w:rsid w:val="00BC73B9"/>
    <w:rsid w:val="00BC7CBF"/>
    <w:rsid w:val="00BD22CD"/>
    <w:rsid w:val="00BD29A4"/>
    <w:rsid w:val="00BD2CDB"/>
    <w:rsid w:val="00BD31AD"/>
    <w:rsid w:val="00BD3653"/>
    <w:rsid w:val="00BD437F"/>
    <w:rsid w:val="00BE0109"/>
    <w:rsid w:val="00BE018F"/>
    <w:rsid w:val="00BE3B87"/>
    <w:rsid w:val="00BE4024"/>
    <w:rsid w:val="00BE44E3"/>
    <w:rsid w:val="00BE5BFD"/>
    <w:rsid w:val="00BE7D27"/>
    <w:rsid w:val="00BF0BAE"/>
    <w:rsid w:val="00BF150C"/>
    <w:rsid w:val="00BF4D78"/>
    <w:rsid w:val="00BF69DA"/>
    <w:rsid w:val="00BF7D0D"/>
    <w:rsid w:val="00C010EC"/>
    <w:rsid w:val="00C018D6"/>
    <w:rsid w:val="00C0214A"/>
    <w:rsid w:val="00C034FE"/>
    <w:rsid w:val="00C06EAA"/>
    <w:rsid w:val="00C110A1"/>
    <w:rsid w:val="00C15794"/>
    <w:rsid w:val="00C175FF"/>
    <w:rsid w:val="00C20923"/>
    <w:rsid w:val="00C21EC7"/>
    <w:rsid w:val="00C253E0"/>
    <w:rsid w:val="00C26C7F"/>
    <w:rsid w:val="00C27336"/>
    <w:rsid w:val="00C277BC"/>
    <w:rsid w:val="00C31991"/>
    <w:rsid w:val="00C326DE"/>
    <w:rsid w:val="00C416EC"/>
    <w:rsid w:val="00C444BB"/>
    <w:rsid w:val="00C450AD"/>
    <w:rsid w:val="00C4569F"/>
    <w:rsid w:val="00C46C27"/>
    <w:rsid w:val="00C477D9"/>
    <w:rsid w:val="00C53003"/>
    <w:rsid w:val="00C53230"/>
    <w:rsid w:val="00C5345C"/>
    <w:rsid w:val="00C53E90"/>
    <w:rsid w:val="00C54625"/>
    <w:rsid w:val="00C5506B"/>
    <w:rsid w:val="00C55DE2"/>
    <w:rsid w:val="00C57753"/>
    <w:rsid w:val="00C57DBC"/>
    <w:rsid w:val="00C6268D"/>
    <w:rsid w:val="00C67805"/>
    <w:rsid w:val="00C701A4"/>
    <w:rsid w:val="00C71082"/>
    <w:rsid w:val="00C7167F"/>
    <w:rsid w:val="00C73406"/>
    <w:rsid w:val="00C76542"/>
    <w:rsid w:val="00C76D13"/>
    <w:rsid w:val="00C77F73"/>
    <w:rsid w:val="00C81404"/>
    <w:rsid w:val="00C82305"/>
    <w:rsid w:val="00C82635"/>
    <w:rsid w:val="00C82D0B"/>
    <w:rsid w:val="00C83A92"/>
    <w:rsid w:val="00C90498"/>
    <w:rsid w:val="00C91C28"/>
    <w:rsid w:val="00C947B3"/>
    <w:rsid w:val="00CA264F"/>
    <w:rsid w:val="00CA6079"/>
    <w:rsid w:val="00CA6168"/>
    <w:rsid w:val="00CB1A24"/>
    <w:rsid w:val="00CB5586"/>
    <w:rsid w:val="00CB5E62"/>
    <w:rsid w:val="00CB66B0"/>
    <w:rsid w:val="00CC01D5"/>
    <w:rsid w:val="00CC1D70"/>
    <w:rsid w:val="00CC4C9A"/>
    <w:rsid w:val="00CC5169"/>
    <w:rsid w:val="00CD0711"/>
    <w:rsid w:val="00CE0A8C"/>
    <w:rsid w:val="00CE19CB"/>
    <w:rsid w:val="00CE5026"/>
    <w:rsid w:val="00CE5440"/>
    <w:rsid w:val="00CE5A24"/>
    <w:rsid w:val="00CE5BA3"/>
    <w:rsid w:val="00CE78F1"/>
    <w:rsid w:val="00CE7FA8"/>
    <w:rsid w:val="00CF237E"/>
    <w:rsid w:val="00CF2C40"/>
    <w:rsid w:val="00CF2FA4"/>
    <w:rsid w:val="00CF51DF"/>
    <w:rsid w:val="00CF5943"/>
    <w:rsid w:val="00CF5D8F"/>
    <w:rsid w:val="00D004C1"/>
    <w:rsid w:val="00D036CA"/>
    <w:rsid w:val="00D03B64"/>
    <w:rsid w:val="00D03E17"/>
    <w:rsid w:val="00D0604D"/>
    <w:rsid w:val="00D11EB9"/>
    <w:rsid w:val="00D12B25"/>
    <w:rsid w:val="00D1380C"/>
    <w:rsid w:val="00D13E55"/>
    <w:rsid w:val="00D14AF8"/>
    <w:rsid w:val="00D1609E"/>
    <w:rsid w:val="00D16467"/>
    <w:rsid w:val="00D16EF8"/>
    <w:rsid w:val="00D17826"/>
    <w:rsid w:val="00D20CB1"/>
    <w:rsid w:val="00D2250E"/>
    <w:rsid w:val="00D239A5"/>
    <w:rsid w:val="00D26124"/>
    <w:rsid w:val="00D26DA8"/>
    <w:rsid w:val="00D323C9"/>
    <w:rsid w:val="00D3293C"/>
    <w:rsid w:val="00D342D0"/>
    <w:rsid w:val="00D343C3"/>
    <w:rsid w:val="00D37CDE"/>
    <w:rsid w:val="00D42D55"/>
    <w:rsid w:val="00D43046"/>
    <w:rsid w:val="00D4563C"/>
    <w:rsid w:val="00D45AB2"/>
    <w:rsid w:val="00D45FD8"/>
    <w:rsid w:val="00D50E76"/>
    <w:rsid w:val="00D52B14"/>
    <w:rsid w:val="00D53C42"/>
    <w:rsid w:val="00D547DD"/>
    <w:rsid w:val="00D549F4"/>
    <w:rsid w:val="00D55CB5"/>
    <w:rsid w:val="00D56A9B"/>
    <w:rsid w:val="00D56D27"/>
    <w:rsid w:val="00D57064"/>
    <w:rsid w:val="00D60960"/>
    <w:rsid w:val="00D63097"/>
    <w:rsid w:val="00D66579"/>
    <w:rsid w:val="00D7260B"/>
    <w:rsid w:val="00D73361"/>
    <w:rsid w:val="00D747EC"/>
    <w:rsid w:val="00D75BEF"/>
    <w:rsid w:val="00D75FC0"/>
    <w:rsid w:val="00D77058"/>
    <w:rsid w:val="00D8636B"/>
    <w:rsid w:val="00D87EA2"/>
    <w:rsid w:val="00D91857"/>
    <w:rsid w:val="00D92F23"/>
    <w:rsid w:val="00D93CB4"/>
    <w:rsid w:val="00D9462E"/>
    <w:rsid w:val="00D9499A"/>
    <w:rsid w:val="00D95A6B"/>
    <w:rsid w:val="00D9615E"/>
    <w:rsid w:val="00D97007"/>
    <w:rsid w:val="00D97A91"/>
    <w:rsid w:val="00D97E12"/>
    <w:rsid w:val="00DA0147"/>
    <w:rsid w:val="00DA0FB3"/>
    <w:rsid w:val="00DA1B79"/>
    <w:rsid w:val="00DA5881"/>
    <w:rsid w:val="00DA5FE8"/>
    <w:rsid w:val="00DA6614"/>
    <w:rsid w:val="00DB06D1"/>
    <w:rsid w:val="00DB24F0"/>
    <w:rsid w:val="00DB3D86"/>
    <w:rsid w:val="00DB569E"/>
    <w:rsid w:val="00DB72E4"/>
    <w:rsid w:val="00DB7F6C"/>
    <w:rsid w:val="00DC5827"/>
    <w:rsid w:val="00DC7CE5"/>
    <w:rsid w:val="00DD04EE"/>
    <w:rsid w:val="00DD0BC6"/>
    <w:rsid w:val="00DD2558"/>
    <w:rsid w:val="00DD4E68"/>
    <w:rsid w:val="00DD7F96"/>
    <w:rsid w:val="00DE14D6"/>
    <w:rsid w:val="00DE1566"/>
    <w:rsid w:val="00DE2DAC"/>
    <w:rsid w:val="00DE5078"/>
    <w:rsid w:val="00DF03FD"/>
    <w:rsid w:val="00DF0535"/>
    <w:rsid w:val="00DF19B2"/>
    <w:rsid w:val="00DF3B9E"/>
    <w:rsid w:val="00DF3DEB"/>
    <w:rsid w:val="00DF74E4"/>
    <w:rsid w:val="00DF7BF2"/>
    <w:rsid w:val="00E02155"/>
    <w:rsid w:val="00E02EED"/>
    <w:rsid w:val="00E06880"/>
    <w:rsid w:val="00E10845"/>
    <w:rsid w:val="00E118FC"/>
    <w:rsid w:val="00E11AA1"/>
    <w:rsid w:val="00E129A9"/>
    <w:rsid w:val="00E1359E"/>
    <w:rsid w:val="00E14BF6"/>
    <w:rsid w:val="00E17545"/>
    <w:rsid w:val="00E202D4"/>
    <w:rsid w:val="00E2163F"/>
    <w:rsid w:val="00E21913"/>
    <w:rsid w:val="00E25581"/>
    <w:rsid w:val="00E25B97"/>
    <w:rsid w:val="00E2603F"/>
    <w:rsid w:val="00E26A8B"/>
    <w:rsid w:val="00E319DB"/>
    <w:rsid w:val="00E31A1C"/>
    <w:rsid w:val="00E3421B"/>
    <w:rsid w:val="00E370FF"/>
    <w:rsid w:val="00E42B8C"/>
    <w:rsid w:val="00E511CF"/>
    <w:rsid w:val="00E537CF"/>
    <w:rsid w:val="00E53C79"/>
    <w:rsid w:val="00E56823"/>
    <w:rsid w:val="00E607BB"/>
    <w:rsid w:val="00E6256C"/>
    <w:rsid w:val="00E632F3"/>
    <w:rsid w:val="00E63CCF"/>
    <w:rsid w:val="00E66C04"/>
    <w:rsid w:val="00E70066"/>
    <w:rsid w:val="00E70C3A"/>
    <w:rsid w:val="00E730EE"/>
    <w:rsid w:val="00E75BA2"/>
    <w:rsid w:val="00E7694F"/>
    <w:rsid w:val="00E856C9"/>
    <w:rsid w:val="00E874C5"/>
    <w:rsid w:val="00E931A4"/>
    <w:rsid w:val="00E9371B"/>
    <w:rsid w:val="00E93B89"/>
    <w:rsid w:val="00E950C2"/>
    <w:rsid w:val="00E96FCB"/>
    <w:rsid w:val="00E97CE8"/>
    <w:rsid w:val="00EA31FF"/>
    <w:rsid w:val="00EA3A88"/>
    <w:rsid w:val="00EA585B"/>
    <w:rsid w:val="00EA5F9D"/>
    <w:rsid w:val="00EA692B"/>
    <w:rsid w:val="00EB0A89"/>
    <w:rsid w:val="00EB0B92"/>
    <w:rsid w:val="00EB1F4A"/>
    <w:rsid w:val="00EB2E64"/>
    <w:rsid w:val="00EB3BCC"/>
    <w:rsid w:val="00EB4086"/>
    <w:rsid w:val="00EB4A2E"/>
    <w:rsid w:val="00EB4CC8"/>
    <w:rsid w:val="00EB545A"/>
    <w:rsid w:val="00EB560A"/>
    <w:rsid w:val="00EB75F5"/>
    <w:rsid w:val="00EC1739"/>
    <w:rsid w:val="00ED0735"/>
    <w:rsid w:val="00ED14C2"/>
    <w:rsid w:val="00ED34D3"/>
    <w:rsid w:val="00ED3F9F"/>
    <w:rsid w:val="00ED42E0"/>
    <w:rsid w:val="00ED4CD3"/>
    <w:rsid w:val="00ED69B5"/>
    <w:rsid w:val="00ED6CCE"/>
    <w:rsid w:val="00EE3815"/>
    <w:rsid w:val="00EE5EBE"/>
    <w:rsid w:val="00EE66B0"/>
    <w:rsid w:val="00EE6A03"/>
    <w:rsid w:val="00EE7BB7"/>
    <w:rsid w:val="00EF0112"/>
    <w:rsid w:val="00EF0CD0"/>
    <w:rsid w:val="00EF0D46"/>
    <w:rsid w:val="00EF19C2"/>
    <w:rsid w:val="00EF4544"/>
    <w:rsid w:val="00EF51DA"/>
    <w:rsid w:val="00EF5825"/>
    <w:rsid w:val="00EF7236"/>
    <w:rsid w:val="00F009E3"/>
    <w:rsid w:val="00F049C5"/>
    <w:rsid w:val="00F12CA3"/>
    <w:rsid w:val="00F1400F"/>
    <w:rsid w:val="00F1409E"/>
    <w:rsid w:val="00F1424E"/>
    <w:rsid w:val="00F14864"/>
    <w:rsid w:val="00F15A61"/>
    <w:rsid w:val="00F20CF5"/>
    <w:rsid w:val="00F2273B"/>
    <w:rsid w:val="00F26130"/>
    <w:rsid w:val="00F30304"/>
    <w:rsid w:val="00F3205B"/>
    <w:rsid w:val="00F371F1"/>
    <w:rsid w:val="00F41176"/>
    <w:rsid w:val="00F43DEB"/>
    <w:rsid w:val="00F44850"/>
    <w:rsid w:val="00F44D9E"/>
    <w:rsid w:val="00F45BAD"/>
    <w:rsid w:val="00F4617F"/>
    <w:rsid w:val="00F46188"/>
    <w:rsid w:val="00F46DBD"/>
    <w:rsid w:val="00F47DC0"/>
    <w:rsid w:val="00F51CA3"/>
    <w:rsid w:val="00F52BB2"/>
    <w:rsid w:val="00F54349"/>
    <w:rsid w:val="00F546AA"/>
    <w:rsid w:val="00F55156"/>
    <w:rsid w:val="00F55A23"/>
    <w:rsid w:val="00F573C0"/>
    <w:rsid w:val="00F612FD"/>
    <w:rsid w:val="00F62E80"/>
    <w:rsid w:val="00F672DF"/>
    <w:rsid w:val="00F71DBC"/>
    <w:rsid w:val="00F723B4"/>
    <w:rsid w:val="00F758A1"/>
    <w:rsid w:val="00F76E8F"/>
    <w:rsid w:val="00F8023D"/>
    <w:rsid w:val="00F82642"/>
    <w:rsid w:val="00F8474B"/>
    <w:rsid w:val="00F84A96"/>
    <w:rsid w:val="00F85888"/>
    <w:rsid w:val="00F878EC"/>
    <w:rsid w:val="00F91731"/>
    <w:rsid w:val="00F9742D"/>
    <w:rsid w:val="00FA03DD"/>
    <w:rsid w:val="00FA1C90"/>
    <w:rsid w:val="00FA2EEF"/>
    <w:rsid w:val="00FA5AD1"/>
    <w:rsid w:val="00FA60DA"/>
    <w:rsid w:val="00FA6C25"/>
    <w:rsid w:val="00FB0B30"/>
    <w:rsid w:val="00FB0EC6"/>
    <w:rsid w:val="00FB1763"/>
    <w:rsid w:val="00FB4313"/>
    <w:rsid w:val="00FB65E6"/>
    <w:rsid w:val="00FB7224"/>
    <w:rsid w:val="00FC2A73"/>
    <w:rsid w:val="00FD1875"/>
    <w:rsid w:val="00FD25DB"/>
    <w:rsid w:val="00FD39B2"/>
    <w:rsid w:val="00FD59FE"/>
    <w:rsid w:val="00FD6615"/>
    <w:rsid w:val="00FD661E"/>
    <w:rsid w:val="00FD74B9"/>
    <w:rsid w:val="00FD7AD1"/>
    <w:rsid w:val="00FE0AA3"/>
    <w:rsid w:val="00FE199A"/>
    <w:rsid w:val="00FE23F2"/>
    <w:rsid w:val="00FF179F"/>
    <w:rsid w:val="00FF1E98"/>
    <w:rsid w:val="00FF4224"/>
    <w:rsid w:val="00FF442D"/>
    <w:rsid w:val="00FF519A"/>
    <w:rsid w:val="00FF712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554A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8DD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9B58DD"/>
    <w:pPr>
      <w:widowControl w:val="0"/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9B58D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B58DD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B58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B5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5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58D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B58D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B58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58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58DD"/>
    <w:rPr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9B58D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B58DD"/>
    <w:rPr>
      <w:b/>
      <w:bCs/>
    </w:rPr>
  </w:style>
  <w:style w:type="paragraph" w:styleId="Footer">
    <w:name w:val="footer"/>
    <w:basedOn w:val="Normal"/>
    <w:link w:val="FooterChar"/>
    <w:rsid w:val="009B5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8DD"/>
    <w:rPr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9B58D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tvhtmlmktable">
    <w:name w:val="tv_html mk_table"/>
    <w:basedOn w:val="Normal"/>
    <w:rsid w:val="009B58D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9B58D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9B58DD"/>
    <w:pPr>
      <w:spacing w:before="100" w:beforeAutospacing="1" w:after="100" w:afterAutospacing="1"/>
    </w:pPr>
    <w:rPr>
      <w:lang w:val="en-US" w:eastAsia="en-US"/>
    </w:rPr>
  </w:style>
  <w:style w:type="paragraph" w:customStyle="1" w:styleId="naiskr">
    <w:name w:val="naiskr"/>
    <w:basedOn w:val="Normal"/>
    <w:rsid w:val="009B58DD"/>
    <w:pPr>
      <w:spacing w:before="100" w:beforeAutospacing="1" w:after="100" w:afterAutospacing="1"/>
    </w:pPr>
    <w:rPr>
      <w:lang w:val="en-US" w:eastAsia="en-US"/>
    </w:rPr>
  </w:style>
  <w:style w:type="paragraph" w:customStyle="1" w:styleId="naisc">
    <w:name w:val="naisc"/>
    <w:basedOn w:val="Normal"/>
    <w:rsid w:val="009B58DD"/>
    <w:pPr>
      <w:spacing w:before="75" w:after="75"/>
      <w:jc w:val="center"/>
    </w:pPr>
  </w:style>
  <w:style w:type="paragraph" w:customStyle="1" w:styleId="naispant">
    <w:name w:val="naispant"/>
    <w:basedOn w:val="Normal"/>
    <w:rsid w:val="009B58DD"/>
    <w:pPr>
      <w:spacing w:before="22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rsid w:val="009B58DD"/>
    <w:pPr>
      <w:spacing w:before="150" w:after="150"/>
      <w:jc w:val="center"/>
    </w:pPr>
    <w:rPr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rsid w:val="009B5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9B58DD"/>
    <w:rPr>
      <w:rFonts w:ascii="Courier New" w:hAnsi="Courier New" w:cs="Courier New"/>
      <w:lang w:val="lv-LV" w:eastAsia="lv-LV" w:bidi="ar-SA"/>
    </w:rPr>
  </w:style>
  <w:style w:type="character" w:styleId="Hyperlink">
    <w:name w:val="Hyperlink"/>
    <w:basedOn w:val="DefaultParagraphFont"/>
    <w:rsid w:val="009B58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B58DD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9B58DD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Normal"/>
    <w:rsid w:val="009B58DD"/>
    <w:pP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9B58DD"/>
    <w:pPr>
      <w:spacing w:before="100" w:beforeAutospacing="1" w:after="100" w:afterAutospacing="1"/>
      <w:jc w:val="center"/>
      <w:textAlignment w:val="top"/>
    </w:pPr>
    <w:rPr>
      <w:lang w:val="en-US" w:eastAsia="en-US"/>
    </w:rPr>
  </w:style>
  <w:style w:type="character" w:customStyle="1" w:styleId="box">
    <w:name w:val="box"/>
    <w:basedOn w:val="DefaultParagraphFont"/>
    <w:rsid w:val="009B58DD"/>
  </w:style>
  <w:style w:type="character" w:styleId="Emphasis">
    <w:name w:val="Emphasis"/>
    <w:basedOn w:val="DefaultParagraphFont"/>
    <w:qFormat/>
    <w:rsid w:val="009B58DD"/>
    <w:rPr>
      <w:i/>
      <w:iCs/>
    </w:rPr>
  </w:style>
  <w:style w:type="character" w:styleId="PageNumber">
    <w:name w:val="page number"/>
    <w:basedOn w:val="DefaultParagraphFont"/>
    <w:rsid w:val="009B58DD"/>
  </w:style>
  <w:style w:type="paragraph" w:customStyle="1" w:styleId="font5">
    <w:name w:val="font5"/>
    <w:basedOn w:val="Normal"/>
    <w:rsid w:val="009B58DD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9B58DD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69">
    <w:name w:val="xl69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3">
    <w:name w:val="xl83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Normal"/>
    <w:rsid w:val="009B5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9B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8DD"/>
    <w:rPr>
      <w:rFonts w:ascii="Tahoma" w:hAnsi="Tahoma" w:cs="Tahoma"/>
      <w:sz w:val="16"/>
      <w:szCs w:val="16"/>
      <w:lang w:val="lv-LV" w:eastAsia="lv-LV" w:bidi="ar-SA"/>
    </w:rPr>
  </w:style>
  <w:style w:type="paragraph" w:customStyle="1" w:styleId="Default">
    <w:name w:val="Default"/>
    <w:rsid w:val="009B58DD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xl26">
    <w:name w:val="xl26"/>
    <w:basedOn w:val="Normal"/>
    <w:rsid w:val="009B5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7">
    <w:name w:val="xl27"/>
    <w:basedOn w:val="Normal"/>
    <w:rsid w:val="009B5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Normal"/>
    <w:rsid w:val="009B58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table" w:styleId="TableGrid">
    <w:name w:val="Table Grid"/>
    <w:basedOn w:val="TableNormal"/>
    <w:rsid w:val="009B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9B58D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990458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locked/>
    <w:rsid w:val="00990458"/>
    <w:rPr>
      <w:rFonts w:ascii="Courier New" w:hAnsi="Courier New"/>
      <w:sz w:val="28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9904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032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56F"/>
  </w:style>
  <w:style w:type="paragraph" w:styleId="CommentSubject">
    <w:name w:val="annotation subject"/>
    <w:basedOn w:val="CommentText"/>
    <w:next w:val="CommentText"/>
    <w:link w:val="CommentSubjectChar"/>
    <w:rsid w:val="009D5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56F"/>
    <w:rPr>
      <w:b/>
      <w:bCs/>
    </w:rPr>
  </w:style>
  <w:style w:type="paragraph" w:styleId="BodyText2">
    <w:name w:val="Body Text 2"/>
    <w:basedOn w:val="Normal"/>
    <w:link w:val="BodyText2Char"/>
    <w:rsid w:val="00DC7CE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DC7CE5"/>
    <w:rPr>
      <w:b/>
      <w:bCs/>
      <w:sz w:val="28"/>
      <w:szCs w:val="24"/>
      <w:lang w:val="lv-LV"/>
    </w:rPr>
  </w:style>
  <w:style w:type="paragraph" w:styleId="BodyTextIndent3">
    <w:name w:val="Body Text Indent 3"/>
    <w:basedOn w:val="Normal"/>
    <w:link w:val="BodyTextIndent3Char"/>
    <w:rsid w:val="00DC7C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C7CE5"/>
    <w:rPr>
      <w:sz w:val="28"/>
      <w:lang w:val="lv-LV"/>
    </w:rPr>
  </w:style>
  <w:style w:type="paragraph" w:styleId="BodyText">
    <w:name w:val="Body Text"/>
    <w:basedOn w:val="Normal"/>
    <w:link w:val="BodyTextChar"/>
    <w:rsid w:val="00DC7CE5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C7CE5"/>
    <w:rPr>
      <w:sz w:val="28"/>
      <w:szCs w:val="24"/>
      <w:lang w:val="lv-LV"/>
    </w:rPr>
  </w:style>
  <w:style w:type="paragraph" w:styleId="Revision">
    <w:name w:val="Revision"/>
    <w:hidden/>
    <w:uiPriority w:val="99"/>
    <w:semiHidden/>
    <w:rsid w:val="00723526"/>
    <w:rPr>
      <w:sz w:val="24"/>
      <w:szCs w:val="24"/>
      <w:lang w:val="lv-LV" w:eastAsia="lv-LV"/>
    </w:rPr>
  </w:style>
  <w:style w:type="paragraph" w:styleId="DocumentMap">
    <w:name w:val="Document Map"/>
    <w:basedOn w:val="Normal"/>
    <w:link w:val="DocumentMapChar"/>
    <w:rsid w:val="00FF51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F519A"/>
    <w:rPr>
      <w:rFonts w:ascii="Tahoma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9C64B7"/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9C64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2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E551-5411-4488-9EFD-D464106E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22.janvāra noteikumos Nr.46 "Noteikumi par izdienas pensijas saņēmēja apliecību""</vt:lpstr>
    </vt:vector>
  </TitlesOfParts>
  <Company>Veselības ministrija</Company>
  <LinksUpToDate>false</LinksUpToDate>
  <CharactersWithSpaces>2623</CharactersWithSpaces>
  <SharedDoc>false</SharedDoc>
  <HLinks>
    <vt:vector size="12" baseType="variant">
      <vt:variant>
        <vt:i4>6226016</vt:i4>
      </vt:variant>
      <vt:variant>
        <vt:i4>3</vt:i4>
      </vt:variant>
      <vt:variant>
        <vt:i4>0</vt:i4>
      </vt:variant>
      <vt:variant>
        <vt:i4>5</vt:i4>
      </vt:variant>
      <vt:variant>
        <vt:lpwstr>mailto:Antra.Valdmane@vm.gov.lv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mailto:Leonora.Eglite@vm.gov.lv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22.janvāra noteikumos Nr.46 "Noteikumi par izdienas pensijas saņēmēja apliecību""</dc:title>
  <dc:subject>Ministru kabineta noteikumu projekts</dc:subject>
  <dc:creator>Rūta Markovska</dc:creator>
  <dc:description>Ruta.Markovska@vm.gov.lv, tel. 67876087</dc:description>
  <cp:lastModifiedBy>Leontīne Babkina</cp:lastModifiedBy>
  <cp:revision>10</cp:revision>
  <cp:lastPrinted>2016-04-05T08:59:00Z</cp:lastPrinted>
  <dcterms:created xsi:type="dcterms:W3CDTF">2016-03-30T06:18:00Z</dcterms:created>
  <dcterms:modified xsi:type="dcterms:W3CDTF">2016-04-13T12:49:00Z</dcterms:modified>
</cp:coreProperties>
</file>