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D250" w14:textId="77777777" w:rsidR="00B673A9" w:rsidRPr="00AD051A" w:rsidRDefault="00B673A9" w:rsidP="008A261C">
      <w:pPr>
        <w:ind w:firstLine="709"/>
        <w:jc w:val="right"/>
        <w:rPr>
          <w:sz w:val="28"/>
          <w:szCs w:val="28"/>
          <w:lang w:val="lv-LV"/>
        </w:rPr>
      </w:pPr>
      <w:r w:rsidRPr="00AD051A">
        <w:rPr>
          <w:sz w:val="28"/>
          <w:szCs w:val="28"/>
          <w:lang w:val="lv-LV"/>
        </w:rPr>
        <w:t>Likumprojekts</w:t>
      </w:r>
    </w:p>
    <w:p w14:paraId="0743D251" w14:textId="77777777" w:rsidR="00B673A9" w:rsidRPr="00AD051A" w:rsidRDefault="00B673A9" w:rsidP="008A261C">
      <w:pPr>
        <w:ind w:firstLine="709"/>
        <w:jc w:val="both"/>
        <w:rPr>
          <w:b/>
          <w:bCs/>
          <w:sz w:val="28"/>
          <w:szCs w:val="28"/>
          <w:lang w:val="lv-LV"/>
        </w:rPr>
      </w:pPr>
    </w:p>
    <w:p w14:paraId="0743D253" w14:textId="77777777" w:rsidR="00B673A9" w:rsidRPr="00AD051A" w:rsidRDefault="00B673A9" w:rsidP="008A261C">
      <w:pPr>
        <w:jc w:val="center"/>
        <w:rPr>
          <w:b/>
          <w:bCs/>
          <w:sz w:val="28"/>
          <w:szCs w:val="28"/>
          <w:lang w:val="lv-LV"/>
        </w:rPr>
      </w:pPr>
      <w:r w:rsidRPr="00AD051A">
        <w:rPr>
          <w:b/>
          <w:bCs/>
          <w:sz w:val="28"/>
          <w:szCs w:val="28"/>
          <w:lang w:val="lv-LV"/>
        </w:rPr>
        <w:t xml:space="preserve">Grozījumi </w:t>
      </w:r>
      <w:r w:rsidR="00227D2B" w:rsidRPr="00AD051A">
        <w:rPr>
          <w:b/>
          <w:bCs/>
          <w:sz w:val="28"/>
          <w:szCs w:val="28"/>
          <w:lang w:val="lv-LV"/>
        </w:rPr>
        <w:t>Karatiesu likumā</w:t>
      </w:r>
    </w:p>
    <w:p w14:paraId="0743D255" w14:textId="77777777" w:rsidR="0060504C" w:rsidRPr="00AD051A" w:rsidRDefault="0060504C" w:rsidP="008A261C">
      <w:pPr>
        <w:ind w:firstLine="709"/>
        <w:jc w:val="both"/>
        <w:rPr>
          <w:sz w:val="28"/>
          <w:szCs w:val="28"/>
          <w:lang w:val="lv-LV"/>
        </w:rPr>
      </w:pPr>
    </w:p>
    <w:p w14:paraId="0743D256" w14:textId="383E8259" w:rsidR="0026236D" w:rsidRDefault="00B673A9" w:rsidP="008A261C">
      <w:pPr>
        <w:ind w:firstLine="709"/>
        <w:jc w:val="both"/>
        <w:rPr>
          <w:sz w:val="28"/>
          <w:szCs w:val="28"/>
          <w:lang w:val="lv-LV"/>
        </w:rPr>
      </w:pPr>
      <w:r w:rsidRPr="00AD051A">
        <w:rPr>
          <w:sz w:val="28"/>
          <w:szCs w:val="28"/>
          <w:lang w:val="lv-LV"/>
        </w:rPr>
        <w:t xml:space="preserve">Izdarīt </w:t>
      </w:r>
      <w:r w:rsidR="00641E1E" w:rsidRPr="00AD051A">
        <w:rPr>
          <w:sz w:val="28"/>
          <w:szCs w:val="28"/>
          <w:lang w:val="lv-LV"/>
        </w:rPr>
        <w:t>Karatiesu likumā</w:t>
      </w:r>
      <w:r w:rsidR="00D3780A" w:rsidRPr="00AD051A">
        <w:rPr>
          <w:sz w:val="28"/>
          <w:szCs w:val="28"/>
          <w:lang w:val="lv-LV"/>
        </w:rPr>
        <w:t xml:space="preserve"> </w:t>
      </w:r>
      <w:r w:rsidR="003A0AC2" w:rsidRPr="00AD051A">
        <w:rPr>
          <w:sz w:val="28"/>
          <w:szCs w:val="28"/>
          <w:lang w:val="lv-LV"/>
        </w:rPr>
        <w:t>(Latvijas Republikas Saeimas un Ministru Kabineta Ziņotājs, 2005, 8</w:t>
      </w:r>
      <w:r w:rsidR="00BD6E99">
        <w:rPr>
          <w:sz w:val="28"/>
          <w:szCs w:val="28"/>
          <w:lang w:val="lv-LV"/>
        </w:rPr>
        <w:t>.</w:t>
      </w:r>
      <w:r w:rsidR="008A261C">
        <w:rPr>
          <w:sz w:val="28"/>
          <w:szCs w:val="28"/>
          <w:lang w:val="lv-LV"/>
        </w:rPr>
        <w:t> </w:t>
      </w:r>
      <w:r w:rsidR="00BD6E99">
        <w:rPr>
          <w:sz w:val="28"/>
          <w:szCs w:val="28"/>
          <w:lang w:val="lv-LV"/>
        </w:rPr>
        <w:t>n</w:t>
      </w:r>
      <w:r w:rsidR="003A0AC2" w:rsidRPr="00AD051A">
        <w:rPr>
          <w:sz w:val="28"/>
          <w:szCs w:val="28"/>
          <w:lang w:val="lv-LV"/>
        </w:rPr>
        <w:t xml:space="preserve">r.; </w:t>
      </w:r>
      <w:r w:rsidRPr="00AD051A">
        <w:rPr>
          <w:sz w:val="28"/>
          <w:szCs w:val="28"/>
          <w:lang w:val="lv-LV"/>
        </w:rPr>
        <w:t>Latvijas Vēstnesis, 200</w:t>
      </w:r>
      <w:r w:rsidR="003A0AC2" w:rsidRPr="00AD051A">
        <w:rPr>
          <w:sz w:val="28"/>
          <w:szCs w:val="28"/>
          <w:lang w:val="lv-LV"/>
        </w:rPr>
        <w:t>8</w:t>
      </w:r>
      <w:r w:rsidRPr="00AD051A">
        <w:rPr>
          <w:sz w:val="28"/>
          <w:szCs w:val="28"/>
          <w:lang w:val="lv-LV"/>
        </w:rPr>
        <w:t xml:space="preserve">, </w:t>
      </w:r>
      <w:r w:rsidR="003A0AC2" w:rsidRPr="00AD051A">
        <w:rPr>
          <w:sz w:val="28"/>
          <w:szCs w:val="28"/>
          <w:lang w:val="lv-LV"/>
        </w:rPr>
        <w:t>73</w:t>
      </w:r>
      <w:r w:rsidR="00BD6E99">
        <w:rPr>
          <w:sz w:val="28"/>
          <w:szCs w:val="28"/>
          <w:lang w:val="lv-LV"/>
        </w:rPr>
        <w:t>.</w:t>
      </w:r>
      <w:r w:rsidR="008A261C">
        <w:rPr>
          <w:sz w:val="28"/>
          <w:szCs w:val="28"/>
          <w:lang w:val="lv-LV"/>
        </w:rPr>
        <w:t> </w:t>
      </w:r>
      <w:r w:rsidR="00BD6E99">
        <w:rPr>
          <w:sz w:val="28"/>
          <w:szCs w:val="28"/>
          <w:lang w:val="lv-LV"/>
        </w:rPr>
        <w:t>n</w:t>
      </w:r>
      <w:r w:rsidRPr="00AD051A">
        <w:rPr>
          <w:sz w:val="28"/>
          <w:szCs w:val="28"/>
          <w:lang w:val="lv-LV"/>
        </w:rPr>
        <w:t>r</w:t>
      </w:r>
      <w:r w:rsidR="00641E1E" w:rsidRPr="00AD051A">
        <w:rPr>
          <w:sz w:val="28"/>
          <w:szCs w:val="28"/>
          <w:lang w:val="lv-LV"/>
        </w:rPr>
        <w:t>.</w:t>
      </w:r>
      <w:r w:rsidRPr="00AD051A">
        <w:rPr>
          <w:sz w:val="28"/>
          <w:szCs w:val="28"/>
          <w:lang w:val="lv-LV"/>
        </w:rPr>
        <w:t>) šādus grozījumus:</w:t>
      </w:r>
    </w:p>
    <w:p w14:paraId="511B5D22" w14:textId="77777777" w:rsidR="008A261C" w:rsidRPr="00AD051A" w:rsidRDefault="008A261C" w:rsidP="008A261C">
      <w:pPr>
        <w:ind w:firstLine="709"/>
        <w:jc w:val="both"/>
        <w:rPr>
          <w:sz w:val="28"/>
          <w:szCs w:val="28"/>
          <w:lang w:val="lv-LV"/>
        </w:rPr>
      </w:pPr>
    </w:p>
    <w:p w14:paraId="0743D257" w14:textId="60B56C72" w:rsidR="00DB3212" w:rsidRPr="008A261C" w:rsidRDefault="008A261C" w:rsidP="008A261C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1.  </w:t>
      </w:r>
      <w:r w:rsidR="003A5B4D" w:rsidRPr="008A261C">
        <w:rPr>
          <w:sz w:val="28"/>
          <w:szCs w:val="28"/>
          <w:lang w:val="lv-LV" w:eastAsia="lv-LV"/>
        </w:rPr>
        <w:t>3</w:t>
      </w:r>
      <w:r w:rsidR="00BD6E99" w:rsidRPr="008A261C">
        <w:rPr>
          <w:sz w:val="28"/>
          <w:szCs w:val="28"/>
          <w:lang w:val="lv-LV" w:eastAsia="lv-LV"/>
        </w:rPr>
        <w:t>. p</w:t>
      </w:r>
      <w:r w:rsidR="00DB3212" w:rsidRPr="008A261C">
        <w:rPr>
          <w:sz w:val="28"/>
          <w:szCs w:val="28"/>
          <w:lang w:val="lv-LV" w:eastAsia="lv-LV"/>
        </w:rPr>
        <w:t>antā:</w:t>
      </w:r>
    </w:p>
    <w:p w14:paraId="0743D258" w14:textId="7B0D8A15" w:rsidR="00FC1A6D" w:rsidRPr="00AD051A" w:rsidRDefault="00FC1A6D" w:rsidP="008A261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AD051A">
        <w:rPr>
          <w:sz w:val="28"/>
          <w:szCs w:val="28"/>
          <w:lang w:val="lv-LV" w:eastAsia="lv-LV"/>
        </w:rPr>
        <w:t>izslēgt</w:t>
      </w:r>
      <w:r w:rsidR="00256DA4" w:rsidRPr="00AD051A">
        <w:rPr>
          <w:sz w:val="28"/>
          <w:szCs w:val="28"/>
          <w:lang w:val="lv-LV" w:eastAsia="lv-LV"/>
        </w:rPr>
        <w:t xml:space="preserve"> </w:t>
      </w:r>
      <w:r w:rsidRPr="00AD051A">
        <w:rPr>
          <w:sz w:val="28"/>
          <w:szCs w:val="28"/>
          <w:lang w:val="lv-LV" w:eastAsia="lv-LV"/>
        </w:rPr>
        <w:t>2</w:t>
      </w:r>
      <w:r w:rsidR="00BD6E99">
        <w:rPr>
          <w:sz w:val="28"/>
          <w:szCs w:val="28"/>
          <w:lang w:val="lv-LV" w:eastAsia="lv-LV"/>
        </w:rPr>
        <w:t>. p</w:t>
      </w:r>
      <w:r w:rsidRPr="00AD051A">
        <w:rPr>
          <w:sz w:val="28"/>
          <w:szCs w:val="28"/>
          <w:lang w:val="lv-LV" w:eastAsia="lv-LV"/>
        </w:rPr>
        <w:t xml:space="preserve">unkta </w:t>
      </w:r>
      <w:r w:rsidR="00BD6E99">
        <w:rPr>
          <w:sz w:val="28"/>
          <w:szCs w:val="28"/>
          <w:lang w:val="lv-LV" w:eastAsia="lv-LV"/>
        </w:rPr>
        <w:t>"</w:t>
      </w:r>
      <w:r w:rsidRPr="00AD051A">
        <w:rPr>
          <w:sz w:val="28"/>
          <w:szCs w:val="28"/>
          <w:lang w:val="lv-LV" w:eastAsia="lv-LV"/>
        </w:rPr>
        <w:t>a</w:t>
      </w:r>
      <w:r w:rsidR="00BD6E99">
        <w:rPr>
          <w:sz w:val="28"/>
          <w:szCs w:val="28"/>
          <w:lang w:val="lv-LV" w:eastAsia="lv-LV"/>
        </w:rPr>
        <w:t>"</w:t>
      </w:r>
      <w:r w:rsidRPr="00AD051A">
        <w:rPr>
          <w:sz w:val="28"/>
          <w:szCs w:val="28"/>
          <w:lang w:val="lv-LV" w:eastAsia="lv-LV"/>
        </w:rPr>
        <w:t xml:space="preserve"> apakšpunktā vārdus </w:t>
      </w:r>
      <w:r w:rsidR="00BD6E99">
        <w:rPr>
          <w:sz w:val="28"/>
          <w:szCs w:val="28"/>
          <w:lang w:val="lv-LV" w:eastAsia="lv-LV"/>
        </w:rPr>
        <w:t>"</w:t>
      </w:r>
      <w:r w:rsidRPr="00AD051A">
        <w:rPr>
          <w:sz w:val="28"/>
          <w:szCs w:val="28"/>
          <w:lang w:val="lv-LV" w:eastAsia="lv-LV"/>
        </w:rPr>
        <w:t>militāro darbinieku</w:t>
      </w:r>
      <w:r w:rsidR="00BD6E99">
        <w:rPr>
          <w:sz w:val="28"/>
          <w:szCs w:val="28"/>
          <w:lang w:val="lv-LV" w:eastAsia="lv-LV"/>
        </w:rPr>
        <w:t>"</w:t>
      </w:r>
      <w:r w:rsidRPr="00AD051A">
        <w:rPr>
          <w:sz w:val="28"/>
          <w:szCs w:val="28"/>
          <w:lang w:val="lv-LV" w:eastAsia="lv-LV"/>
        </w:rPr>
        <w:t>;</w:t>
      </w:r>
    </w:p>
    <w:p w14:paraId="0743D259" w14:textId="65E680C0" w:rsidR="003367B0" w:rsidRPr="00AD051A" w:rsidRDefault="00FC1A6D" w:rsidP="008A261C">
      <w:pPr>
        <w:pStyle w:val="ListParagraph"/>
        <w:tabs>
          <w:tab w:val="left" w:pos="993"/>
        </w:tabs>
        <w:ind w:left="0" w:firstLine="709"/>
        <w:jc w:val="both"/>
        <w:rPr>
          <w:bCs/>
          <w:sz w:val="28"/>
          <w:szCs w:val="28"/>
          <w:lang w:val="lv-LV" w:eastAsia="lv-LV"/>
        </w:rPr>
      </w:pPr>
      <w:r w:rsidRPr="00AD051A">
        <w:rPr>
          <w:sz w:val="28"/>
          <w:szCs w:val="28"/>
          <w:lang w:val="lv-LV" w:eastAsia="lv-LV"/>
        </w:rPr>
        <w:t>izslēgt 2</w:t>
      </w:r>
      <w:r w:rsidR="00BD6E99">
        <w:rPr>
          <w:sz w:val="28"/>
          <w:szCs w:val="28"/>
          <w:lang w:val="lv-LV" w:eastAsia="lv-LV"/>
        </w:rPr>
        <w:t>. p</w:t>
      </w:r>
      <w:r w:rsidRPr="00AD051A">
        <w:rPr>
          <w:sz w:val="28"/>
          <w:szCs w:val="28"/>
          <w:lang w:val="lv-LV" w:eastAsia="lv-LV"/>
        </w:rPr>
        <w:t xml:space="preserve">unkta </w:t>
      </w:r>
      <w:r w:rsidR="00BD6E99">
        <w:rPr>
          <w:sz w:val="28"/>
          <w:szCs w:val="28"/>
          <w:lang w:val="lv-LV" w:eastAsia="lv-LV"/>
        </w:rPr>
        <w:t>"</w:t>
      </w:r>
      <w:r w:rsidRPr="00AD051A">
        <w:rPr>
          <w:sz w:val="28"/>
          <w:szCs w:val="28"/>
          <w:lang w:val="lv-LV" w:eastAsia="lv-LV"/>
        </w:rPr>
        <w:t>e</w:t>
      </w:r>
      <w:r w:rsidR="00BD6E99">
        <w:rPr>
          <w:sz w:val="28"/>
          <w:szCs w:val="28"/>
          <w:lang w:val="lv-LV" w:eastAsia="lv-LV"/>
        </w:rPr>
        <w:t>"</w:t>
      </w:r>
      <w:r w:rsidRPr="00AD051A">
        <w:rPr>
          <w:sz w:val="28"/>
          <w:szCs w:val="28"/>
          <w:lang w:val="lv-LV" w:eastAsia="lv-LV"/>
        </w:rPr>
        <w:t xml:space="preserve"> apakšpunktu. </w:t>
      </w:r>
    </w:p>
    <w:p w14:paraId="0743D25A" w14:textId="77777777" w:rsidR="00FC1A6D" w:rsidRPr="00AD051A" w:rsidRDefault="00FC1A6D" w:rsidP="008A261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0743D25B" w14:textId="41727016" w:rsidR="00636958" w:rsidRDefault="008A261C" w:rsidP="008A261C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</w:t>
      </w:r>
      <w:r w:rsidR="00F702DB" w:rsidRPr="008A261C">
        <w:rPr>
          <w:bCs/>
          <w:sz w:val="28"/>
          <w:szCs w:val="28"/>
          <w:lang w:val="lv-LV" w:eastAsia="lv-LV"/>
        </w:rPr>
        <w:t>Izteikt 9</w:t>
      </w:r>
      <w:r w:rsidR="00BD6E99" w:rsidRPr="008A261C">
        <w:rPr>
          <w:bCs/>
          <w:sz w:val="28"/>
          <w:szCs w:val="28"/>
          <w:lang w:val="lv-LV" w:eastAsia="lv-LV"/>
        </w:rPr>
        <w:t>. p</w:t>
      </w:r>
      <w:r w:rsidR="00F702DB" w:rsidRPr="008A261C">
        <w:rPr>
          <w:bCs/>
          <w:sz w:val="28"/>
          <w:szCs w:val="28"/>
          <w:lang w:val="lv-LV" w:eastAsia="lv-LV"/>
        </w:rPr>
        <w:t>antu šādā redakcijā:</w:t>
      </w:r>
    </w:p>
    <w:p w14:paraId="299D7CD2" w14:textId="77777777" w:rsidR="008A261C" w:rsidRPr="008A261C" w:rsidRDefault="008A261C" w:rsidP="008A261C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</w:p>
    <w:p w14:paraId="0743D25C" w14:textId="0ABEA525" w:rsidR="001D145E" w:rsidRPr="00AD051A" w:rsidRDefault="00BD6E99" w:rsidP="008A261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F96DF1" w:rsidRPr="00FC4EA2">
        <w:rPr>
          <w:b/>
          <w:sz w:val="28"/>
          <w:szCs w:val="28"/>
          <w:lang w:val="lv-LV" w:eastAsia="lv-LV"/>
        </w:rPr>
        <w:t>9.</w:t>
      </w:r>
      <w:r w:rsidR="001D145E" w:rsidRPr="00AD051A">
        <w:rPr>
          <w:sz w:val="28"/>
          <w:szCs w:val="28"/>
          <w:lang w:val="lv-LV" w:eastAsia="lv-LV"/>
        </w:rPr>
        <w:t xml:space="preserve"> </w:t>
      </w:r>
      <w:r w:rsidR="001D145E" w:rsidRPr="00AD051A">
        <w:rPr>
          <w:b/>
          <w:sz w:val="28"/>
          <w:szCs w:val="28"/>
          <w:lang w:val="lv-LV" w:eastAsia="lv-LV"/>
        </w:rPr>
        <w:t>Advokātu norīkošana darbam karatiesās</w:t>
      </w:r>
    </w:p>
    <w:p w14:paraId="0743D25E" w14:textId="09536340" w:rsidR="00F702DB" w:rsidRPr="008A261C" w:rsidRDefault="008A261C" w:rsidP="008A261C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(1) </w:t>
      </w:r>
      <w:r w:rsidR="00F96DF1" w:rsidRPr="008A261C">
        <w:rPr>
          <w:sz w:val="28"/>
          <w:szCs w:val="28"/>
          <w:lang w:val="lv-LV" w:eastAsia="lv-LV"/>
        </w:rPr>
        <w:t xml:space="preserve">Latvijas Zvērinātu </w:t>
      </w:r>
      <w:r w:rsidR="00FC4EA2">
        <w:rPr>
          <w:sz w:val="28"/>
          <w:szCs w:val="28"/>
          <w:lang w:val="lv-LV" w:eastAsia="lv-LV"/>
        </w:rPr>
        <w:t>a</w:t>
      </w:r>
      <w:r w:rsidR="00F96DF1" w:rsidRPr="008A261C">
        <w:rPr>
          <w:sz w:val="28"/>
          <w:szCs w:val="28"/>
          <w:lang w:val="lv-LV" w:eastAsia="lv-LV"/>
        </w:rPr>
        <w:t>dvokātu padome sadarbībā ar Aizsardzības ministriju no advokātu vidus sagatavo kvalificētus advokātus darba</w:t>
      </w:r>
      <w:r w:rsidR="007F1535" w:rsidRPr="008A261C">
        <w:rPr>
          <w:sz w:val="28"/>
          <w:szCs w:val="28"/>
          <w:lang w:val="lv-LV" w:eastAsia="lv-LV"/>
        </w:rPr>
        <w:t>m</w:t>
      </w:r>
      <w:r w:rsidR="00F96DF1" w:rsidRPr="008A261C">
        <w:rPr>
          <w:sz w:val="28"/>
          <w:szCs w:val="28"/>
          <w:lang w:val="lv-LV" w:eastAsia="lv-LV"/>
        </w:rPr>
        <w:t xml:space="preserve"> ar karatiesām piekritīgām lietām. Advokātu apmācība notiek saskaņā</w:t>
      </w:r>
      <w:r w:rsidR="00687D55" w:rsidRPr="008A261C">
        <w:rPr>
          <w:sz w:val="28"/>
          <w:szCs w:val="28"/>
          <w:lang w:val="lv-LV" w:eastAsia="lv-LV"/>
        </w:rPr>
        <w:t xml:space="preserve"> ar Aizsardzības ministrijas un Tieslietu ministrijas izstrādāto programmu, izmantojot Latvijas Nacionālās aizsardzības akadēmijas materiāltehnisko bāzi.</w:t>
      </w:r>
    </w:p>
    <w:p w14:paraId="0743D25F" w14:textId="24406728" w:rsidR="001D145E" w:rsidRPr="008A261C" w:rsidRDefault="008A261C" w:rsidP="008A261C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(2) </w:t>
      </w:r>
      <w:r w:rsidR="00C95A2A" w:rsidRPr="008A261C">
        <w:rPr>
          <w:sz w:val="28"/>
          <w:szCs w:val="28"/>
          <w:lang w:val="lv-LV" w:eastAsia="lv-LV"/>
        </w:rPr>
        <w:t>Latvijas Zvērinātu advokātu padome izveido un uz</w:t>
      </w:r>
      <w:r w:rsidR="00017745">
        <w:rPr>
          <w:sz w:val="28"/>
          <w:szCs w:val="28"/>
          <w:lang w:val="lv-LV" w:eastAsia="lv-LV"/>
        </w:rPr>
        <w:t>tur to advokātu reģistru, kuri</w:t>
      </w:r>
      <w:r w:rsidR="00C95A2A" w:rsidRPr="008A261C">
        <w:rPr>
          <w:sz w:val="28"/>
          <w:szCs w:val="28"/>
          <w:lang w:val="lv-LV" w:eastAsia="lv-LV"/>
        </w:rPr>
        <w:t xml:space="preserve"> pēc tieslietu ministra rīkojum</w:t>
      </w:r>
      <w:r w:rsidR="00017745">
        <w:rPr>
          <w:sz w:val="28"/>
          <w:szCs w:val="28"/>
          <w:lang w:val="lv-LV" w:eastAsia="lv-LV"/>
        </w:rPr>
        <w:t>a paziņošanas</w:t>
      </w:r>
      <w:r w:rsidR="00C95A2A" w:rsidRPr="008A261C">
        <w:rPr>
          <w:sz w:val="28"/>
          <w:szCs w:val="28"/>
          <w:lang w:val="lv-LV" w:eastAsia="lv-LV"/>
        </w:rPr>
        <w:t xml:space="preserve"> p</w:t>
      </w:r>
      <w:r w:rsidR="00017745">
        <w:rPr>
          <w:sz w:val="28"/>
          <w:szCs w:val="28"/>
          <w:lang w:val="lv-LV" w:eastAsia="lv-LV"/>
        </w:rPr>
        <w:t>ar karatiesu darbības uzsākšanu</w:t>
      </w:r>
      <w:r w:rsidR="00C95A2A" w:rsidRPr="008A261C">
        <w:rPr>
          <w:sz w:val="28"/>
          <w:szCs w:val="28"/>
          <w:lang w:val="lv-LV" w:eastAsia="lv-LV"/>
        </w:rPr>
        <w:t xml:space="preserve"> veic advokātu funkcijas karatiesām piekritīgās lietās.</w:t>
      </w:r>
      <w:r w:rsidR="00BD6E99" w:rsidRPr="008A261C">
        <w:rPr>
          <w:sz w:val="28"/>
          <w:szCs w:val="28"/>
          <w:lang w:val="lv-LV" w:eastAsia="lv-LV"/>
        </w:rPr>
        <w:t>"</w:t>
      </w:r>
    </w:p>
    <w:p w14:paraId="0743D260" w14:textId="77777777" w:rsidR="00490279" w:rsidRPr="00AD051A" w:rsidRDefault="00490279" w:rsidP="008A261C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</w:p>
    <w:p w14:paraId="0743D261" w14:textId="77777777" w:rsidR="00687D55" w:rsidRDefault="00687D55" w:rsidP="008A261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51DA4561" w14:textId="77777777" w:rsidR="00AD051A" w:rsidRPr="00AD051A" w:rsidRDefault="00AD051A" w:rsidP="008A261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615E782F" w14:textId="77777777" w:rsidR="00134CE2" w:rsidRDefault="00AD051A" w:rsidP="008A261C">
      <w:pPr>
        <w:tabs>
          <w:tab w:val="left" w:pos="6237"/>
        </w:tabs>
        <w:ind w:firstLine="709"/>
        <w:rPr>
          <w:sz w:val="28"/>
        </w:rPr>
      </w:pPr>
      <w:bookmarkStart w:id="0" w:name="_GoBack"/>
      <w:bookmarkEnd w:id="0"/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</w:p>
    <w:p w14:paraId="1F542045" w14:textId="0035841C" w:rsidR="00AD051A" w:rsidRPr="00640887" w:rsidRDefault="00AD051A" w:rsidP="008A261C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Raimonds </w:t>
      </w:r>
      <w:proofErr w:type="spellStart"/>
      <w:r w:rsidRPr="00640887">
        <w:rPr>
          <w:sz w:val="28"/>
        </w:rPr>
        <w:t>Bergmanis</w:t>
      </w:r>
      <w:proofErr w:type="spellEnd"/>
    </w:p>
    <w:p w14:paraId="0743D266" w14:textId="4D7C12C6" w:rsidR="003B4C27" w:rsidRPr="00AD051A" w:rsidRDefault="003B4C27" w:rsidP="008A261C">
      <w:pPr>
        <w:tabs>
          <w:tab w:val="right" w:pos="8820"/>
        </w:tabs>
        <w:ind w:firstLine="709"/>
        <w:rPr>
          <w:sz w:val="28"/>
          <w:szCs w:val="28"/>
          <w:lang w:val="lv-LV"/>
        </w:rPr>
      </w:pPr>
    </w:p>
    <w:p w14:paraId="0743D267" w14:textId="77777777" w:rsidR="003B4C27" w:rsidRPr="00AD051A" w:rsidRDefault="003B4C27" w:rsidP="008A261C">
      <w:pPr>
        <w:tabs>
          <w:tab w:val="right" w:pos="8820"/>
        </w:tabs>
        <w:ind w:firstLine="709"/>
        <w:rPr>
          <w:sz w:val="28"/>
          <w:szCs w:val="28"/>
          <w:lang w:val="lv-LV"/>
        </w:rPr>
      </w:pPr>
    </w:p>
    <w:p w14:paraId="0743D268" w14:textId="77777777" w:rsidR="003B4C27" w:rsidRPr="00AD051A" w:rsidRDefault="003B4C27" w:rsidP="008A261C">
      <w:pPr>
        <w:tabs>
          <w:tab w:val="right" w:pos="8820"/>
        </w:tabs>
        <w:ind w:firstLine="709"/>
        <w:rPr>
          <w:sz w:val="28"/>
          <w:szCs w:val="28"/>
          <w:lang w:val="lv-LV"/>
        </w:rPr>
      </w:pPr>
    </w:p>
    <w:p w14:paraId="0743D269" w14:textId="77777777" w:rsidR="003B4C27" w:rsidRPr="00AD051A" w:rsidRDefault="003B4C27" w:rsidP="008A261C">
      <w:pPr>
        <w:pStyle w:val="naisf"/>
        <w:tabs>
          <w:tab w:val="left" w:pos="6840"/>
        </w:tabs>
        <w:spacing w:before="0" w:after="0"/>
        <w:ind w:firstLine="709"/>
        <w:rPr>
          <w:sz w:val="28"/>
          <w:szCs w:val="28"/>
        </w:rPr>
      </w:pPr>
    </w:p>
    <w:p w14:paraId="0743D26E" w14:textId="77777777" w:rsidR="003B4C27" w:rsidRPr="00AD051A" w:rsidRDefault="003B4C27" w:rsidP="008A261C">
      <w:pPr>
        <w:pStyle w:val="naisf"/>
        <w:tabs>
          <w:tab w:val="right" w:pos="8280"/>
        </w:tabs>
        <w:spacing w:before="0" w:after="0"/>
        <w:ind w:firstLine="709"/>
        <w:rPr>
          <w:sz w:val="28"/>
          <w:szCs w:val="28"/>
        </w:rPr>
      </w:pPr>
    </w:p>
    <w:p w14:paraId="0743D26F" w14:textId="77777777" w:rsidR="003B4C27" w:rsidRPr="00AD051A" w:rsidRDefault="003B4C27" w:rsidP="008A261C">
      <w:pPr>
        <w:pStyle w:val="naisf"/>
        <w:tabs>
          <w:tab w:val="right" w:pos="8280"/>
        </w:tabs>
        <w:spacing w:before="0" w:after="0"/>
        <w:ind w:firstLine="709"/>
        <w:rPr>
          <w:sz w:val="28"/>
          <w:szCs w:val="28"/>
        </w:rPr>
      </w:pPr>
    </w:p>
    <w:p w14:paraId="0743D270" w14:textId="77777777" w:rsidR="003B4C27" w:rsidRPr="00AD051A" w:rsidRDefault="003B4C27" w:rsidP="008A261C">
      <w:pPr>
        <w:pStyle w:val="naisf"/>
        <w:tabs>
          <w:tab w:val="right" w:pos="8280"/>
        </w:tabs>
        <w:spacing w:before="0" w:after="0"/>
        <w:ind w:firstLine="709"/>
        <w:rPr>
          <w:sz w:val="28"/>
          <w:szCs w:val="28"/>
        </w:rPr>
      </w:pPr>
    </w:p>
    <w:p w14:paraId="0743D271" w14:textId="0BD2C561" w:rsidR="00F669A7" w:rsidRPr="00AD051A" w:rsidRDefault="00BD6E99" w:rsidP="008A261C">
      <w:pPr>
        <w:pStyle w:val="naisc"/>
        <w:tabs>
          <w:tab w:val="left" w:pos="1755"/>
        </w:tabs>
        <w:spacing w:before="0"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0743D272" w14:textId="77777777" w:rsidR="00F669A7" w:rsidRPr="00AD051A" w:rsidRDefault="00F669A7" w:rsidP="008A261C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0743D273" w14:textId="77777777" w:rsidR="00CC4260" w:rsidRPr="00AD051A" w:rsidRDefault="00CC4260" w:rsidP="008A261C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sectPr w:rsidR="00CC4260" w:rsidRPr="00AD051A" w:rsidSect="00AD051A">
      <w:footerReference w:type="default" r:id="rId9"/>
      <w:pgSz w:w="11906" w:h="16838"/>
      <w:pgMar w:top="1440" w:right="1274" w:bottom="1440" w:left="180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D27B" w14:textId="77777777" w:rsidR="001752B7" w:rsidRDefault="001752B7" w:rsidP="001752B7">
      <w:r>
        <w:separator/>
      </w:r>
    </w:p>
  </w:endnote>
  <w:endnote w:type="continuationSeparator" w:id="0">
    <w:p w14:paraId="0743D27C" w14:textId="77777777" w:rsidR="001752B7" w:rsidRDefault="001752B7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FE2" w14:textId="3D65F773" w:rsidR="00AD051A" w:rsidRPr="00AD051A" w:rsidRDefault="00AD051A">
    <w:pPr>
      <w:pStyle w:val="Footer"/>
      <w:rPr>
        <w:sz w:val="16"/>
        <w:szCs w:val="16"/>
        <w:lang w:val="lv-LV"/>
      </w:rPr>
    </w:pPr>
    <w:r w:rsidRPr="00AD051A">
      <w:rPr>
        <w:sz w:val="16"/>
        <w:szCs w:val="16"/>
        <w:lang w:val="lv-LV"/>
      </w:rPr>
      <w:t>L0585_6</w:t>
    </w:r>
    <w:proofErr w:type="gramStart"/>
    <w:r w:rsidRPr="00AD051A">
      <w:rPr>
        <w:sz w:val="16"/>
        <w:szCs w:val="16"/>
        <w:lang w:val="lv-LV"/>
      </w:rPr>
      <w:t xml:space="preserve">  </w:t>
    </w:r>
    <w:r w:rsidR="00BD6E99">
      <w:rPr>
        <w:sz w:val="16"/>
        <w:szCs w:val="16"/>
        <w:lang w:val="lv-LV"/>
      </w:rPr>
      <w:t xml:space="preserve">  </w:t>
    </w:r>
    <w:proofErr w:type="spellStart"/>
    <w:proofErr w:type="gramEnd"/>
    <w:r w:rsidR="00BD6E99">
      <w:rPr>
        <w:sz w:val="16"/>
        <w:szCs w:val="16"/>
        <w:lang w:val="lv-LV"/>
      </w:rPr>
      <w:t>v_sk</w:t>
    </w:r>
    <w:proofErr w:type="spellEnd"/>
    <w:r w:rsidR="00BD6E99">
      <w:rPr>
        <w:sz w:val="16"/>
        <w:szCs w:val="16"/>
        <w:lang w:val="lv-LV"/>
      </w:rPr>
      <w:t xml:space="preserve">. = </w:t>
    </w:r>
    <w:r w:rsidR="00BD6E99">
      <w:rPr>
        <w:sz w:val="16"/>
        <w:szCs w:val="16"/>
        <w:lang w:val="lv-LV"/>
      </w:rPr>
      <w:fldChar w:fldCharType="begin"/>
    </w:r>
    <w:r w:rsidR="00BD6E99">
      <w:rPr>
        <w:sz w:val="16"/>
        <w:szCs w:val="16"/>
        <w:lang w:val="lv-LV"/>
      </w:rPr>
      <w:instrText xml:space="preserve"> NUMWORDS  \* MERGEFORMAT </w:instrText>
    </w:r>
    <w:r w:rsidR="00BD6E99">
      <w:rPr>
        <w:sz w:val="16"/>
        <w:szCs w:val="16"/>
        <w:lang w:val="lv-LV"/>
      </w:rPr>
      <w:fldChar w:fldCharType="separate"/>
    </w:r>
    <w:r w:rsidR="00134CE2">
      <w:rPr>
        <w:noProof/>
        <w:sz w:val="16"/>
        <w:szCs w:val="16"/>
        <w:lang w:val="lv-LV"/>
      </w:rPr>
      <w:t>121</w:t>
    </w:r>
    <w:r w:rsidR="00BD6E99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3D279" w14:textId="77777777" w:rsidR="001752B7" w:rsidRDefault="001752B7" w:rsidP="001752B7">
      <w:r>
        <w:separator/>
      </w:r>
    </w:p>
  </w:footnote>
  <w:footnote w:type="continuationSeparator" w:id="0">
    <w:p w14:paraId="0743D27A" w14:textId="77777777" w:rsidR="001752B7" w:rsidRDefault="001752B7" w:rsidP="0017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17568"/>
    <w:multiLevelType w:val="hybridMultilevel"/>
    <w:tmpl w:val="D7489C24"/>
    <w:lvl w:ilvl="0" w:tplc="4EE065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0B56"/>
    <w:rsid w:val="00002312"/>
    <w:rsid w:val="00017745"/>
    <w:rsid w:val="00020473"/>
    <w:rsid w:val="00035F18"/>
    <w:rsid w:val="00067B40"/>
    <w:rsid w:val="00077A83"/>
    <w:rsid w:val="00086AE3"/>
    <w:rsid w:val="000B19B1"/>
    <w:rsid w:val="000C4B9D"/>
    <w:rsid w:val="000F013D"/>
    <w:rsid w:val="000F0E70"/>
    <w:rsid w:val="00115772"/>
    <w:rsid w:val="00134CE2"/>
    <w:rsid w:val="00135893"/>
    <w:rsid w:val="00157DD8"/>
    <w:rsid w:val="001726D4"/>
    <w:rsid w:val="001752B7"/>
    <w:rsid w:val="001829F4"/>
    <w:rsid w:val="001A265B"/>
    <w:rsid w:val="001B2DDE"/>
    <w:rsid w:val="001C25DB"/>
    <w:rsid w:val="001D145E"/>
    <w:rsid w:val="001D5C2C"/>
    <w:rsid w:val="001F28C3"/>
    <w:rsid w:val="002041D0"/>
    <w:rsid w:val="0021411D"/>
    <w:rsid w:val="0021581E"/>
    <w:rsid w:val="00223A7D"/>
    <w:rsid w:val="00227D2B"/>
    <w:rsid w:val="00232F63"/>
    <w:rsid w:val="00254921"/>
    <w:rsid w:val="00256DA4"/>
    <w:rsid w:val="0026236D"/>
    <w:rsid w:val="002705D7"/>
    <w:rsid w:val="002761AB"/>
    <w:rsid w:val="00276763"/>
    <w:rsid w:val="002843C4"/>
    <w:rsid w:val="002C396C"/>
    <w:rsid w:val="002E00C8"/>
    <w:rsid w:val="002E0BEB"/>
    <w:rsid w:val="003034F1"/>
    <w:rsid w:val="00304507"/>
    <w:rsid w:val="003150F3"/>
    <w:rsid w:val="003153E9"/>
    <w:rsid w:val="003171D2"/>
    <w:rsid w:val="00335D0B"/>
    <w:rsid w:val="003367B0"/>
    <w:rsid w:val="00342A90"/>
    <w:rsid w:val="00361A33"/>
    <w:rsid w:val="00361CD1"/>
    <w:rsid w:val="00376A69"/>
    <w:rsid w:val="00396EC9"/>
    <w:rsid w:val="003A0AC2"/>
    <w:rsid w:val="003A2133"/>
    <w:rsid w:val="003A5B4D"/>
    <w:rsid w:val="003B4C27"/>
    <w:rsid w:val="003D526D"/>
    <w:rsid w:val="003E65BC"/>
    <w:rsid w:val="003E6810"/>
    <w:rsid w:val="0042031A"/>
    <w:rsid w:val="00425FB1"/>
    <w:rsid w:val="00427D79"/>
    <w:rsid w:val="00432DF8"/>
    <w:rsid w:val="004407E5"/>
    <w:rsid w:val="00445547"/>
    <w:rsid w:val="00483E18"/>
    <w:rsid w:val="00490279"/>
    <w:rsid w:val="004C3258"/>
    <w:rsid w:val="0050126A"/>
    <w:rsid w:val="00504B79"/>
    <w:rsid w:val="0051413A"/>
    <w:rsid w:val="005154AB"/>
    <w:rsid w:val="00521196"/>
    <w:rsid w:val="005418FD"/>
    <w:rsid w:val="00543A29"/>
    <w:rsid w:val="005521E4"/>
    <w:rsid w:val="005673A8"/>
    <w:rsid w:val="00582E83"/>
    <w:rsid w:val="0058482A"/>
    <w:rsid w:val="005B656D"/>
    <w:rsid w:val="005C3514"/>
    <w:rsid w:val="005D0A08"/>
    <w:rsid w:val="005E5C4E"/>
    <w:rsid w:val="005E7CE4"/>
    <w:rsid w:val="00604A9D"/>
    <w:rsid w:val="0060504C"/>
    <w:rsid w:val="00636958"/>
    <w:rsid w:val="00641E1E"/>
    <w:rsid w:val="00644BF6"/>
    <w:rsid w:val="00654C56"/>
    <w:rsid w:val="00687D55"/>
    <w:rsid w:val="00690302"/>
    <w:rsid w:val="006918F0"/>
    <w:rsid w:val="006930DB"/>
    <w:rsid w:val="006B0124"/>
    <w:rsid w:val="006F04BB"/>
    <w:rsid w:val="00705F84"/>
    <w:rsid w:val="00712014"/>
    <w:rsid w:val="00716F96"/>
    <w:rsid w:val="0073369E"/>
    <w:rsid w:val="00742167"/>
    <w:rsid w:val="00742F9A"/>
    <w:rsid w:val="007635F3"/>
    <w:rsid w:val="007828F7"/>
    <w:rsid w:val="00794F99"/>
    <w:rsid w:val="007B029A"/>
    <w:rsid w:val="007B6346"/>
    <w:rsid w:val="007C02F1"/>
    <w:rsid w:val="007F1535"/>
    <w:rsid w:val="00800B18"/>
    <w:rsid w:val="00830665"/>
    <w:rsid w:val="00853EDC"/>
    <w:rsid w:val="008632BE"/>
    <w:rsid w:val="00865840"/>
    <w:rsid w:val="008804EF"/>
    <w:rsid w:val="008A2587"/>
    <w:rsid w:val="008A261C"/>
    <w:rsid w:val="008C747D"/>
    <w:rsid w:val="008D53C8"/>
    <w:rsid w:val="008E224B"/>
    <w:rsid w:val="008F16D1"/>
    <w:rsid w:val="0090601E"/>
    <w:rsid w:val="00961EAA"/>
    <w:rsid w:val="009756F3"/>
    <w:rsid w:val="00985302"/>
    <w:rsid w:val="00990C0F"/>
    <w:rsid w:val="00995C82"/>
    <w:rsid w:val="009A0F85"/>
    <w:rsid w:val="009A48D6"/>
    <w:rsid w:val="009C39D3"/>
    <w:rsid w:val="00A1229A"/>
    <w:rsid w:val="00A25632"/>
    <w:rsid w:val="00A81863"/>
    <w:rsid w:val="00A9754B"/>
    <w:rsid w:val="00AC0993"/>
    <w:rsid w:val="00AC1EF7"/>
    <w:rsid w:val="00AC43D7"/>
    <w:rsid w:val="00AD051A"/>
    <w:rsid w:val="00AD47AE"/>
    <w:rsid w:val="00AD4B79"/>
    <w:rsid w:val="00AF3AC3"/>
    <w:rsid w:val="00AF67AA"/>
    <w:rsid w:val="00B02384"/>
    <w:rsid w:val="00B215C5"/>
    <w:rsid w:val="00B3233C"/>
    <w:rsid w:val="00B36C00"/>
    <w:rsid w:val="00B636E7"/>
    <w:rsid w:val="00B673A9"/>
    <w:rsid w:val="00BB21FE"/>
    <w:rsid w:val="00BD4DA9"/>
    <w:rsid w:val="00BD6E99"/>
    <w:rsid w:val="00C03D10"/>
    <w:rsid w:val="00C21D16"/>
    <w:rsid w:val="00C260B4"/>
    <w:rsid w:val="00C31CAF"/>
    <w:rsid w:val="00C32957"/>
    <w:rsid w:val="00C4001B"/>
    <w:rsid w:val="00C40622"/>
    <w:rsid w:val="00C729FB"/>
    <w:rsid w:val="00C755E0"/>
    <w:rsid w:val="00C95591"/>
    <w:rsid w:val="00C95A2A"/>
    <w:rsid w:val="00C96793"/>
    <w:rsid w:val="00C969E1"/>
    <w:rsid w:val="00CC4260"/>
    <w:rsid w:val="00CF0606"/>
    <w:rsid w:val="00CF74D2"/>
    <w:rsid w:val="00D25545"/>
    <w:rsid w:val="00D3780A"/>
    <w:rsid w:val="00D46E40"/>
    <w:rsid w:val="00D5333A"/>
    <w:rsid w:val="00D65CDF"/>
    <w:rsid w:val="00D7566C"/>
    <w:rsid w:val="00D85C68"/>
    <w:rsid w:val="00D94700"/>
    <w:rsid w:val="00DB3212"/>
    <w:rsid w:val="00DE0260"/>
    <w:rsid w:val="00DE2C07"/>
    <w:rsid w:val="00DE2DE6"/>
    <w:rsid w:val="00E30974"/>
    <w:rsid w:val="00E36091"/>
    <w:rsid w:val="00E3685F"/>
    <w:rsid w:val="00E454D1"/>
    <w:rsid w:val="00E721A0"/>
    <w:rsid w:val="00E91BD9"/>
    <w:rsid w:val="00EA063D"/>
    <w:rsid w:val="00EA2355"/>
    <w:rsid w:val="00EA310F"/>
    <w:rsid w:val="00EB7A05"/>
    <w:rsid w:val="00F22346"/>
    <w:rsid w:val="00F22575"/>
    <w:rsid w:val="00F669A7"/>
    <w:rsid w:val="00F702DB"/>
    <w:rsid w:val="00F72336"/>
    <w:rsid w:val="00F84691"/>
    <w:rsid w:val="00F859A6"/>
    <w:rsid w:val="00F865DC"/>
    <w:rsid w:val="00F92E01"/>
    <w:rsid w:val="00F96DF1"/>
    <w:rsid w:val="00FC1304"/>
    <w:rsid w:val="00FC1A6D"/>
    <w:rsid w:val="00FC4EA2"/>
    <w:rsid w:val="00FD65E7"/>
    <w:rsid w:val="00FE2FD6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743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naisf">
    <w:name w:val="naisf"/>
    <w:basedOn w:val="Normal"/>
    <w:rsid w:val="003B4C27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naisf">
    <w:name w:val="naisf"/>
    <w:basedOn w:val="Normal"/>
    <w:rsid w:val="003B4C2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9818-C51B-4A98-9C99-1EF4009D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121</Words>
  <Characters>872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Karatiesu likumā</vt:lpstr>
    </vt:vector>
  </TitlesOfParts>
  <Manager>Juridiskais departaments</Manager>
  <Company>Aizsardzības ministrija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Karatiesu likumā</dc:title>
  <dc:subject>likumprojekts</dc:subject>
  <dc:creator>Vita Upeniece</dc:creator>
  <dc:description>Vita.Upeniece@mod.gov.lv; tālr.67335077_x000d_
</dc:description>
  <cp:lastModifiedBy>Aija Antenišķe</cp:lastModifiedBy>
  <cp:revision>198</cp:revision>
  <cp:lastPrinted>2016-04-29T10:02:00Z</cp:lastPrinted>
  <dcterms:created xsi:type="dcterms:W3CDTF">2013-10-04T09:11:00Z</dcterms:created>
  <dcterms:modified xsi:type="dcterms:W3CDTF">2016-04-29T10:03:00Z</dcterms:modified>
</cp:coreProperties>
</file>