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C81FF" w14:textId="77777777" w:rsidR="00685094" w:rsidRDefault="00685094" w:rsidP="00685094">
      <w:pPr>
        <w:pStyle w:val="naislab"/>
        <w:tabs>
          <w:tab w:val="left" w:pos="6480"/>
        </w:tabs>
        <w:spacing w:before="0" w:after="0"/>
        <w:jc w:val="both"/>
        <w:rPr>
          <w:sz w:val="28"/>
          <w:szCs w:val="28"/>
        </w:rPr>
      </w:pPr>
    </w:p>
    <w:p w14:paraId="5DD40A19" w14:textId="77777777" w:rsidR="00685094" w:rsidRDefault="00685094" w:rsidP="00685094">
      <w:pPr>
        <w:pStyle w:val="naislab"/>
        <w:tabs>
          <w:tab w:val="left" w:pos="6480"/>
        </w:tabs>
        <w:spacing w:before="0" w:after="0"/>
        <w:jc w:val="both"/>
        <w:rPr>
          <w:sz w:val="28"/>
          <w:szCs w:val="28"/>
        </w:rPr>
      </w:pPr>
    </w:p>
    <w:p w14:paraId="2A944197" w14:textId="77777777" w:rsidR="00685094" w:rsidRDefault="00685094" w:rsidP="00685094">
      <w:pPr>
        <w:pStyle w:val="naislab"/>
        <w:tabs>
          <w:tab w:val="left" w:pos="6480"/>
        </w:tabs>
        <w:spacing w:before="0" w:after="0"/>
        <w:jc w:val="both"/>
        <w:rPr>
          <w:sz w:val="28"/>
          <w:szCs w:val="28"/>
        </w:rPr>
      </w:pPr>
    </w:p>
    <w:p w14:paraId="2CB7A0B3" w14:textId="0823AE74" w:rsidR="00685094" w:rsidRPr="00693240" w:rsidRDefault="00685094" w:rsidP="00693240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2016. gada  </w:t>
      </w:r>
      <w:r w:rsidR="00860643">
        <w:rPr>
          <w:sz w:val="28"/>
          <w:szCs w:val="28"/>
        </w:rPr>
        <w:t>10. maijā</w:t>
      </w:r>
      <w:r w:rsidRPr="00693240">
        <w:rPr>
          <w:sz w:val="28"/>
          <w:szCs w:val="28"/>
        </w:rPr>
        <w:tab/>
        <w:t>Noteikumi Nr.</w:t>
      </w:r>
      <w:r w:rsidR="00860643">
        <w:rPr>
          <w:sz w:val="28"/>
          <w:szCs w:val="28"/>
        </w:rPr>
        <w:t> 289</w:t>
      </w:r>
    </w:p>
    <w:p w14:paraId="1B9CB677" w14:textId="2559C418" w:rsidR="00685094" w:rsidRPr="00693240" w:rsidRDefault="00685094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860643">
        <w:rPr>
          <w:sz w:val="28"/>
          <w:szCs w:val="28"/>
        </w:rPr>
        <w:t>22</w:t>
      </w:r>
      <w:r w:rsidRPr="00693240">
        <w:rPr>
          <w:sz w:val="28"/>
          <w:szCs w:val="28"/>
        </w:rPr>
        <w:t>  </w:t>
      </w:r>
      <w:r w:rsidR="00860643">
        <w:rPr>
          <w:sz w:val="28"/>
          <w:szCs w:val="28"/>
        </w:rPr>
        <w:t>7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0E148AD0" w14:textId="77777777" w:rsidR="002F3C32" w:rsidRPr="00744E6B" w:rsidRDefault="002F3C32" w:rsidP="00685094">
      <w:pPr>
        <w:jc w:val="center"/>
        <w:rPr>
          <w:b/>
          <w:bCs/>
          <w:sz w:val="26"/>
          <w:szCs w:val="26"/>
        </w:rPr>
      </w:pPr>
    </w:p>
    <w:p w14:paraId="451DFAF8" w14:textId="48AED2E9" w:rsidR="002F3C32" w:rsidRPr="00744E6B" w:rsidRDefault="002843A3" w:rsidP="00685094">
      <w:pPr>
        <w:shd w:val="clear" w:color="auto" w:fill="FFFFFF"/>
        <w:jc w:val="center"/>
        <w:rPr>
          <w:rFonts w:ascii="Arial" w:hAnsi="Arial" w:cs="Arial"/>
          <w:b/>
          <w:bCs/>
          <w:sz w:val="35"/>
          <w:szCs w:val="35"/>
        </w:rPr>
      </w:pPr>
      <w:r w:rsidRPr="00744E6B">
        <w:rPr>
          <w:b/>
          <w:sz w:val="28"/>
          <w:szCs w:val="28"/>
        </w:rPr>
        <w:t xml:space="preserve">Nacionālās metroloģijas institūcijas </w:t>
      </w:r>
      <w:r w:rsidR="001913CD">
        <w:rPr>
          <w:b/>
          <w:sz w:val="28"/>
          <w:szCs w:val="28"/>
        </w:rPr>
        <w:t xml:space="preserve">sniegto </w:t>
      </w:r>
      <w:r w:rsidR="002F3C32" w:rsidRPr="00744E6B">
        <w:rPr>
          <w:b/>
          <w:bCs/>
          <w:sz w:val="28"/>
          <w:szCs w:val="28"/>
        </w:rPr>
        <w:t>pakalpojumu</w:t>
      </w:r>
      <w:r w:rsidRPr="00744E6B">
        <w:rPr>
          <w:b/>
          <w:bCs/>
          <w:sz w:val="28"/>
          <w:szCs w:val="28"/>
        </w:rPr>
        <w:t xml:space="preserve"> maksas noteikšanas un apstiprināšanas kārtība</w:t>
      </w:r>
    </w:p>
    <w:p w14:paraId="2A31D8C8" w14:textId="77777777" w:rsidR="002F3C32" w:rsidRPr="00744E6B" w:rsidRDefault="002F3C32" w:rsidP="002F3C32">
      <w:pPr>
        <w:spacing w:before="120" w:after="120"/>
        <w:jc w:val="center"/>
        <w:rPr>
          <w:sz w:val="28"/>
          <w:szCs w:val="28"/>
        </w:rPr>
      </w:pPr>
    </w:p>
    <w:p w14:paraId="03ACF6A8" w14:textId="77777777" w:rsidR="001913CD" w:rsidRDefault="002F3C32" w:rsidP="002F3C32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103"/>
        <w:rPr>
          <w:sz w:val="28"/>
          <w:szCs w:val="28"/>
        </w:rPr>
      </w:pPr>
      <w:r w:rsidRPr="00744E6B">
        <w:rPr>
          <w:sz w:val="28"/>
          <w:szCs w:val="28"/>
        </w:rPr>
        <w:t xml:space="preserve">Izdoti saskaņā ar </w:t>
      </w:r>
    </w:p>
    <w:p w14:paraId="55563E95" w14:textId="1D7F39DD" w:rsidR="002F3C32" w:rsidRPr="00744E6B" w:rsidRDefault="002F3C32" w:rsidP="002F3C32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103"/>
        <w:rPr>
          <w:sz w:val="28"/>
          <w:szCs w:val="28"/>
        </w:rPr>
      </w:pPr>
      <w:r w:rsidRPr="00744E6B">
        <w:rPr>
          <w:sz w:val="28"/>
          <w:szCs w:val="28"/>
        </w:rPr>
        <w:t xml:space="preserve">Valsts pārvaldes iekārtas likuma </w:t>
      </w:r>
      <w:r w:rsidRPr="00744E6B">
        <w:rPr>
          <w:bCs/>
          <w:sz w:val="28"/>
          <w:szCs w:val="28"/>
        </w:rPr>
        <w:t>43.</w:t>
      </w:r>
      <w:r w:rsidRPr="00744E6B">
        <w:rPr>
          <w:bCs/>
          <w:sz w:val="28"/>
          <w:szCs w:val="28"/>
          <w:vertAlign w:val="superscript"/>
        </w:rPr>
        <w:t>1</w:t>
      </w:r>
      <w:r w:rsidRPr="00744E6B">
        <w:rPr>
          <w:bCs/>
          <w:sz w:val="28"/>
          <w:szCs w:val="28"/>
        </w:rPr>
        <w:t xml:space="preserve"> panta otro daļu</w:t>
      </w:r>
    </w:p>
    <w:p w14:paraId="68ABB05F" w14:textId="77777777" w:rsidR="002F3C32" w:rsidRPr="00744E6B" w:rsidRDefault="002F3C32" w:rsidP="002F3C32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</w:p>
    <w:p w14:paraId="1D9A08FA" w14:textId="3392173F" w:rsidR="002F3C32" w:rsidRPr="00744E6B" w:rsidRDefault="00AC0D45" w:rsidP="00685094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No</w:t>
      </w:r>
      <w:r w:rsidR="002F3C32" w:rsidRPr="00744E6B">
        <w:rPr>
          <w:sz w:val="28"/>
          <w:szCs w:val="28"/>
        </w:rPr>
        <w:t xml:space="preserve">teikumi nosaka </w:t>
      </w:r>
      <w:r w:rsidR="002843A3" w:rsidRPr="00744E6B">
        <w:rPr>
          <w:sz w:val="28"/>
          <w:szCs w:val="28"/>
        </w:rPr>
        <w:t xml:space="preserve">Nacionālās metroloģijas institūcijas </w:t>
      </w:r>
      <w:r w:rsidR="002F3C32" w:rsidRPr="00744E6B">
        <w:rPr>
          <w:sz w:val="28"/>
          <w:szCs w:val="28"/>
        </w:rPr>
        <w:t>valsts pārvaldes uzdevum</w:t>
      </w:r>
      <w:r w:rsidR="004A013A">
        <w:rPr>
          <w:sz w:val="28"/>
          <w:szCs w:val="28"/>
        </w:rPr>
        <w:t>a</w:t>
      </w:r>
      <w:r w:rsidR="002F3C32" w:rsidRPr="00744E6B">
        <w:rPr>
          <w:sz w:val="28"/>
          <w:szCs w:val="28"/>
        </w:rPr>
        <w:t xml:space="preserve"> ietvaros sniegto pakalpojumu </w:t>
      </w:r>
      <w:r w:rsidR="007C5822" w:rsidRPr="00744E6B">
        <w:rPr>
          <w:sz w:val="28"/>
          <w:szCs w:val="28"/>
        </w:rPr>
        <w:t>maks</w:t>
      </w:r>
      <w:r w:rsidR="004A013A">
        <w:rPr>
          <w:sz w:val="28"/>
          <w:szCs w:val="28"/>
        </w:rPr>
        <w:t>as</w:t>
      </w:r>
      <w:r w:rsidR="007C5822" w:rsidRPr="00744E6B">
        <w:rPr>
          <w:sz w:val="28"/>
          <w:szCs w:val="28"/>
        </w:rPr>
        <w:t xml:space="preserve"> apmēra noteikšanas un apstiprināšanas kārtību, kā arī atbrīvojumus no </w:t>
      </w:r>
      <w:r w:rsidR="00294222">
        <w:rPr>
          <w:sz w:val="28"/>
          <w:szCs w:val="28"/>
        </w:rPr>
        <w:t xml:space="preserve">maksas par </w:t>
      </w:r>
      <w:r w:rsidR="00294222" w:rsidRPr="00744E6B">
        <w:rPr>
          <w:sz w:val="28"/>
          <w:szCs w:val="28"/>
        </w:rPr>
        <w:t>Nacionālās metroloģijas institūcijas</w:t>
      </w:r>
      <w:r w:rsidR="00294222">
        <w:rPr>
          <w:sz w:val="28"/>
          <w:szCs w:val="28"/>
        </w:rPr>
        <w:t xml:space="preserve"> sniegtajiem pakalpojumiem</w:t>
      </w:r>
      <w:r w:rsidR="002F3C32" w:rsidRPr="00744E6B">
        <w:rPr>
          <w:sz w:val="28"/>
          <w:szCs w:val="28"/>
        </w:rPr>
        <w:t>.</w:t>
      </w:r>
    </w:p>
    <w:p w14:paraId="395717D7" w14:textId="77777777" w:rsidR="002F3C32" w:rsidRPr="00744E6B" w:rsidRDefault="002F3C32" w:rsidP="00685094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</w:p>
    <w:p w14:paraId="35190B68" w14:textId="7B940465" w:rsidR="00FA4D55" w:rsidRDefault="00882FCC" w:rsidP="00685094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bookmarkStart w:id="1" w:name="p2"/>
      <w:bookmarkStart w:id="2" w:name="p-482834"/>
      <w:bookmarkEnd w:id="1"/>
      <w:bookmarkEnd w:id="2"/>
      <w:r w:rsidRPr="00744E6B">
        <w:rPr>
          <w:sz w:val="28"/>
          <w:szCs w:val="28"/>
        </w:rPr>
        <w:t>2</w:t>
      </w:r>
      <w:r w:rsidR="007C5822" w:rsidRPr="00744E6B">
        <w:rPr>
          <w:sz w:val="28"/>
          <w:szCs w:val="28"/>
        </w:rPr>
        <w:t xml:space="preserve">. </w:t>
      </w:r>
      <w:r w:rsidR="002843A3" w:rsidRPr="00744E6B">
        <w:rPr>
          <w:sz w:val="28"/>
          <w:szCs w:val="28"/>
        </w:rPr>
        <w:t xml:space="preserve">Nacionālā metroloģijas institūcija sagatavo un iesniedz Ekonomikas ministrijā </w:t>
      </w:r>
      <w:r w:rsidR="00A844A4" w:rsidRPr="00744E6B">
        <w:rPr>
          <w:sz w:val="28"/>
          <w:szCs w:val="28"/>
        </w:rPr>
        <w:t xml:space="preserve">saskaņošanai </w:t>
      </w:r>
      <w:r w:rsidR="008E1461" w:rsidRPr="00744E6B">
        <w:rPr>
          <w:sz w:val="28"/>
          <w:szCs w:val="28"/>
        </w:rPr>
        <w:t>Nacionālā</w:t>
      </w:r>
      <w:r w:rsidR="008E1461">
        <w:rPr>
          <w:sz w:val="28"/>
          <w:szCs w:val="28"/>
        </w:rPr>
        <w:t>s</w:t>
      </w:r>
      <w:r w:rsidR="008E1461" w:rsidRPr="00744E6B">
        <w:rPr>
          <w:sz w:val="28"/>
          <w:szCs w:val="28"/>
        </w:rPr>
        <w:t xml:space="preserve"> metroloģijas institūcija</w:t>
      </w:r>
      <w:r w:rsidR="008E1461">
        <w:rPr>
          <w:sz w:val="28"/>
          <w:szCs w:val="28"/>
        </w:rPr>
        <w:t>s</w:t>
      </w:r>
      <w:r w:rsidR="008E1461" w:rsidRPr="00744E6B">
        <w:rPr>
          <w:sz w:val="28"/>
          <w:szCs w:val="28"/>
        </w:rPr>
        <w:t xml:space="preserve"> </w:t>
      </w:r>
      <w:r w:rsidR="002843A3" w:rsidRPr="00744E6B">
        <w:rPr>
          <w:sz w:val="28"/>
          <w:szCs w:val="28"/>
        </w:rPr>
        <w:t xml:space="preserve">valsts pārvaldes uzdevuma ietvaros sniegto </w:t>
      </w:r>
      <w:r w:rsidR="001913CD">
        <w:rPr>
          <w:sz w:val="28"/>
          <w:szCs w:val="28"/>
        </w:rPr>
        <w:t>pakalpojumu cenrāža projektu</w:t>
      </w:r>
      <w:r w:rsidR="002843A3" w:rsidRPr="00744E6B">
        <w:rPr>
          <w:sz w:val="28"/>
          <w:szCs w:val="28"/>
        </w:rPr>
        <w:t xml:space="preserve"> (</w:t>
      </w:r>
      <w:r w:rsidRPr="00744E6B">
        <w:rPr>
          <w:sz w:val="28"/>
          <w:szCs w:val="28"/>
        </w:rPr>
        <w:t xml:space="preserve">turpmāk </w:t>
      </w:r>
      <w:r w:rsidR="001913CD">
        <w:rPr>
          <w:sz w:val="28"/>
          <w:szCs w:val="28"/>
        </w:rPr>
        <w:t>–</w:t>
      </w:r>
      <w:r w:rsidRPr="00744E6B">
        <w:rPr>
          <w:sz w:val="28"/>
          <w:szCs w:val="28"/>
        </w:rPr>
        <w:t xml:space="preserve"> </w:t>
      </w:r>
      <w:r w:rsidR="002843A3" w:rsidRPr="00744E6B">
        <w:rPr>
          <w:sz w:val="28"/>
          <w:szCs w:val="28"/>
        </w:rPr>
        <w:t>cenrā</w:t>
      </w:r>
      <w:r w:rsidR="008E1461">
        <w:rPr>
          <w:sz w:val="28"/>
          <w:szCs w:val="28"/>
        </w:rPr>
        <w:t>ža projekts</w:t>
      </w:r>
      <w:r w:rsidR="002843A3" w:rsidRPr="00744E6B">
        <w:rPr>
          <w:sz w:val="28"/>
          <w:szCs w:val="28"/>
        </w:rPr>
        <w:t xml:space="preserve">), kā arī izvērstu </w:t>
      </w:r>
      <w:r w:rsidR="00294222">
        <w:rPr>
          <w:sz w:val="28"/>
          <w:szCs w:val="28"/>
        </w:rPr>
        <w:t xml:space="preserve">pakalpojumu </w:t>
      </w:r>
      <w:r w:rsidR="002843A3" w:rsidRPr="00744E6B">
        <w:rPr>
          <w:sz w:val="28"/>
          <w:szCs w:val="28"/>
        </w:rPr>
        <w:t>maks</w:t>
      </w:r>
      <w:r w:rsidR="001913CD">
        <w:rPr>
          <w:sz w:val="28"/>
          <w:szCs w:val="28"/>
        </w:rPr>
        <w:t>as</w:t>
      </w:r>
      <w:r w:rsidR="002843A3" w:rsidRPr="00744E6B">
        <w:rPr>
          <w:sz w:val="28"/>
          <w:szCs w:val="28"/>
        </w:rPr>
        <w:t xml:space="preserve"> aprēķin</w:t>
      </w:r>
      <w:r w:rsidR="00294222">
        <w:rPr>
          <w:sz w:val="28"/>
          <w:szCs w:val="28"/>
        </w:rPr>
        <w:t>u</w:t>
      </w:r>
      <w:r w:rsidR="002843A3" w:rsidRPr="00744E6B">
        <w:rPr>
          <w:sz w:val="28"/>
          <w:szCs w:val="28"/>
        </w:rPr>
        <w:t xml:space="preserve"> </w:t>
      </w:r>
      <w:r w:rsidR="008968F7">
        <w:rPr>
          <w:sz w:val="28"/>
          <w:szCs w:val="28"/>
        </w:rPr>
        <w:t>atbilstoši šo n</w:t>
      </w:r>
      <w:r w:rsidR="000E4FBB" w:rsidRPr="00744E6B">
        <w:rPr>
          <w:sz w:val="28"/>
          <w:szCs w:val="28"/>
        </w:rPr>
        <w:t xml:space="preserve">oteikumu </w:t>
      </w:r>
      <w:r w:rsidR="008968F7">
        <w:rPr>
          <w:sz w:val="28"/>
          <w:szCs w:val="28"/>
        </w:rPr>
        <w:t>1.</w:t>
      </w:r>
      <w:r w:rsidR="00B311CC">
        <w:rPr>
          <w:sz w:val="28"/>
          <w:szCs w:val="28"/>
        </w:rPr>
        <w:t xml:space="preserve"> un 2. pielikumā </w:t>
      </w:r>
      <w:r w:rsidR="001913CD">
        <w:rPr>
          <w:sz w:val="28"/>
          <w:szCs w:val="28"/>
        </w:rPr>
        <w:t>norādītajiem</w:t>
      </w:r>
      <w:r w:rsidR="00B311CC">
        <w:rPr>
          <w:sz w:val="28"/>
          <w:szCs w:val="28"/>
        </w:rPr>
        <w:t xml:space="preserve"> veidlapu paraugiem</w:t>
      </w:r>
      <w:r w:rsidR="00FA4D55">
        <w:rPr>
          <w:sz w:val="28"/>
          <w:szCs w:val="28"/>
        </w:rPr>
        <w:t>.</w:t>
      </w:r>
    </w:p>
    <w:p w14:paraId="5D3A75B6" w14:textId="22A49847" w:rsidR="00314073" w:rsidRPr="00744E6B" w:rsidRDefault="00314073" w:rsidP="00685094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</w:p>
    <w:p w14:paraId="26C2A275" w14:textId="5736F488" w:rsidR="00672BC7" w:rsidRDefault="00FA4D55" w:rsidP="00685094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E1461">
        <w:rPr>
          <w:sz w:val="28"/>
          <w:szCs w:val="28"/>
        </w:rPr>
        <w:t> Maksu par p</w:t>
      </w:r>
      <w:r w:rsidR="00882FCC" w:rsidRPr="00744E6B">
        <w:rPr>
          <w:sz w:val="28"/>
          <w:szCs w:val="28"/>
        </w:rPr>
        <w:t>a</w:t>
      </w:r>
      <w:r w:rsidR="00672BC7" w:rsidRPr="00744E6B">
        <w:rPr>
          <w:sz w:val="28"/>
          <w:szCs w:val="28"/>
        </w:rPr>
        <w:t>kalp</w:t>
      </w:r>
      <w:r w:rsidR="004B20D1">
        <w:rPr>
          <w:sz w:val="28"/>
          <w:szCs w:val="28"/>
        </w:rPr>
        <w:t xml:space="preserve">ojumu </w:t>
      </w:r>
      <w:r w:rsidR="008E1461">
        <w:rPr>
          <w:sz w:val="28"/>
          <w:szCs w:val="28"/>
        </w:rPr>
        <w:t>nosaka</w:t>
      </w:r>
      <w:r w:rsidR="005964A1" w:rsidRPr="00744E6B">
        <w:rPr>
          <w:sz w:val="28"/>
          <w:szCs w:val="28"/>
        </w:rPr>
        <w:t xml:space="preserve"> tādā </w:t>
      </w:r>
      <w:r w:rsidR="008E1461">
        <w:rPr>
          <w:sz w:val="28"/>
          <w:szCs w:val="28"/>
        </w:rPr>
        <w:t>apmērā</w:t>
      </w:r>
      <w:r w:rsidR="005964A1" w:rsidRPr="00744E6B">
        <w:rPr>
          <w:sz w:val="28"/>
          <w:szCs w:val="28"/>
        </w:rPr>
        <w:t xml:space="preserve">, </w:t>
      </w:r>
      <w:r w:rsidR="008E1461">
        <w:rPr>
          <w:sz w:val="28"/>
          <w:szCs w:val="28"/>
        </w:rPr>
        <w:t>lai</w:t>
      </w:r>
      <w:r w:rsidR="005964A1" w:rsidRPr="00744E6B">
        <w:rPr>
          <w:sz w:val="28"/>
          <w:szCs w:val="28"/>
        </w:rPr>
        <w:t xml:space="preserve"> </w:t>
      </w:r>
      <w:r w:rsidR="008E1461">
        <w:rPr>
          <w:sz w:val="28"/>
          <w:szCs w:val="28"/>
        </w:rPr>
        <w:t xml:space="preserve">tā </w:t>
      </w:r>
      <w:r w:rsidR="005964A1" w:rsidRPr="00744E6B">
        <w:rPr>
          <w:sz w:val="28"/>
          <w:szCs w:val="28"/>
        </w:rPr>
        <w:t>se</w:t>
      </w:r>
      <w:r w:rsidR="008E1461">
        <w:rPr>
          <w:sz w:val="28"/>
          <w:szCs w:val="28"/>
        </w:rPr>
        <w:t>gtu</w:t>
      </w:r>
      <w:r w:rsidR="005964A1" w:rsidRPr="00744E6B">
        <w:rPr>
          <w:sz w:val="28"/>
          <w:szCs w:val="28"/>
        </w:rPr>
        <w:t xml:space="preserve"> </w:t>
      </w:r>
      <w:r w:rsidR="008E1461">
        <w:rPr>
          <w:sz w:val="28"/>
          <w:szCs w:val="28"/>
        </w:rPr>
        <w:t>attiecīgā</w:t>
      </w:r>
      <w:r w:rsidR="005964A1" w:rsidRPr="00744E6B">
        <w:rPr>
          <w:sz w:val="28"/>
          <w:szCs w:val="28"/>
        </w:rPr>
        <w:t xml:space="preserve"> pakalpojum</w:t>
      </w:r>
      <w:r w:rsidR="008E1461">
        <w:rPr>
          <w:sz w:val="28"/>
          <w:szCs w:val="28"/>
        </w:rPr>
        <w:t>a</w:t>
      </w:r>
      <w:r w:rsidR="005964A1" w:rsidRPr="00744E6B">
        <w:rPr>
          <w:sz w:val="28"/>
          <w:szCs w:val="28"/>
        </w:rPr>
        <w:t xml:space="preserve"> sniegšanas izmaksas.</w:t>
      </w:r>
    </w:p>
    <w:p w14:paraId="326161A2" w14:textId="77777777" w:rsidR="00FA4D55" w:rsidRPr="00744E6B" w:rsidRDefault="00FA4D55" w:rsidP="00685094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</w:p>
    <w:p w14:paraId="13DF2618" w14:textId="3E4D6120" w:rsidR="00314073" w:rsidRPr="00744E6B" w:rsidRDefault="00FA4D55" w:rsidP="00685094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4073" w:rsidRPr="00744E6B">
        <w:rPr>
          <w:sz w:val="28"/>
          <w:szCs w:val="28"/>
        </w:rPr>
        <w:t>.</w:t>
      </w:r>
      <w:r w:rsidR="00FA777F">
        <w:rPr>
          <w:sz w:val="28"/>
          <w:szCs w:val="28"/>
        </w:rPr>
        <w:t> </w:t>
      </w:r>
      <w:r w:rsidR="00314073" w:rsidRPr="00744E6B">
        <w:rPr>
          <w:sz w:val="28"/>
          <w:szCs w:val="28"/>
        </w:rPr>
        <w:t>Nacionālā metroloģijas institūcija cenrāža projektā var noteikt atbrīvojumus no maks</w:t>
      </w:r>
      <w:r w:rsidR="00600CE5">
        <w:rPr>
          <w:sz w:val="28"/>
          <w:szCs w:val="28"/>
        </w:rPr>
        <w:t xml:space="preserve">as par sniegtajiem pakalpojumiem, </w:t>
      </w:r>
      <w:r w:rsidR="00314073" w:rsidRPr="00744E6B">
        <w:rPr>
          <w:sz w:val="28"/>
          <w:szCs w:val="28"/>
        </w:rPr>
        <w:t xml:space="preserve">paredzot, ka </w:t>
      </w:r>
      <w:r w:rsidR="00600CE5">
        <w:rPr>
          <w:sz w:val="28"/>
          <w:szCs w:val="28"/>
        </w:rPr>
        <w:t>attiecīgie atbrīvojumi</w:t>
      </w:r>
      <w:r w:rsidR="00314073" w:rsidRPr="00744E6B">
        <w:rPr>
          <w:sz w:val="28"/>
          <w:szCs w:val="28"/>
        </w:rPr>
        <w:t xml:space="preserve"> ir pamatoti, samērīgi un </w:t>
      </w:r>
      <w:r w:rsidR="00766633" w:rsidRPr="00744E6B">
        <w:rPr>
          <w:sz w:val="28"/>
          <w:szCs w:val="28"/>
        </w:rPr>
        <w:t>nerada nevienlīdzīgas konkurences situāciju pakalpojumu saņēmēj</w:t>
      </w:r>
      <w:r w:rsidR="00E17028">
        <w:rPr>
          <w:sz w:val="28"/>
          <w:szCs w:val="28"/>
        </w:rPr>
        <w:t>iem</w:t>
      </w:r>
      <w:r w:rsidR="00766633" w:rsidRPr="00744E6B">
        <w:rPr>
          <w:sz w:val="28"/>
          <w:szCs w:val="28"/>
        </w:rPr>
        <w:t>.</w:t>
      </w:r>
    </w:p>
    <w:p w14:paraId="72C5140C" w14:textId="77777777" w:rsidR="0090457C" w:rsidRPr="00744E6B" w:rsidRDefault="0090457C" w:rsidP="00685094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</w:p>
    <w:p w14:paraId="0D9F0C72" w14:textId="6B213D84" w:rsidR="0090457C" w:rsidRPr="00744E6B" w:rsidRDefault="00FA4D55" w:rsidP="00685094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57C" w:rsidRPr="00744E6B">
        <w:rPr>
          <w:sz w:val="28"/>
          <w:szCs w:val="28"/>
        </w:rPr>
        <w:t xml:space="preserve">. Ekonomikas ministrija </w:t>
      </w:r>
      <w:r w:rsidR="00600CE5" w:rsidRPr="00744E6B">
        <w:rPr>
          <w:sz w:val="28"/>
          <w:szCs w:val="28"/>
        </w:rPr>
        <w:t xml:space="preserve">ne vēlāk kā mēneša laikā </w:t>
      </w:r>
      <w:r w:rsidR="00600CE5">
        <w:rPr>
          <w:sz w:val="28"/>
          <w:szCs w:val="28"/>
        </w:rPr>
        <w:t xml:space="preserve">pēc </w:t>
      </w:r>
      <w:r w:rsidR="00600CE5" w:rsidRPr="00744E6B">
        <w:rPr>
          <w:sz w:val="28"/>
          <w:szCs w:val="28"/>
        </w:rPr>
        <w:t>cenrā</w:t>
      </w:r>
      <w:r w:rsidR="00600CE5">
        <w:rPr>
          <w:sz w:val="28"/>
          <w:szCs w:val="28"/>
        </w:rPr>
        <w:t>ža projekta</w:t>
      </w:r>
      <w:proofErr w:type="gramStart"/>
      <w:r w:rsidR="00600CE5">
        <w:rPr>
          <w:sz w:val="28"/>
          <w:szCs w:val="28"/>
        </w:rPr>
        <w:t xml:space="preserve"> </w:t>
      </w:r>
      <w:r w:rsidR="00600CE5" w:rsidRPr="00744E6B">
        <w:rPr>
          <w:sz w:val="28"/>
          <w:szCs w:val="28"/>
        </w:rPr>
        <w:t xml:space="preserve"> </w:t>
      </w:r>
      <w:proofErr w:type="gramEnd"/>
      <w:r w:rsidR="00600CE5" w:rsidRPr="00744E6B">
        <w:rPr>
          <w:sz w:val="28"/>
          <w:szCs w:val="28"/>
        </w:rPr>
        <w:t xml:space="preserve">saņemšanas </w:t>
      </w:r>
      <w:r w:rsidR="006C120D" w:rsidRPr="00744E6B">
        <w:rPr>
          <w:sz w:val="28"/>
          <w:szCs w:val="28"/>
        </w:rPr>
        <w:t>iepazīstas ar</w:t>
      </w:r>
      <w:r w:rsidR="0090457C" w:rsidRPr="00744E6B">
        <w:rPr>
          <w:sz w:val="28"/>
          <w:szCs w:val="28"/>
        </w:rPr>
        <w:t xml:space="preserve"> </w:t>
      </w:r>
      <w:r w:rsidR="00600CE5">
        <w:rPr>
          <w:sz w:val="28"/>
          <w:szCs w:val="28"/>
        </w:rPr>
        <w:t>to</w:t>
      </w:r>
      <w:r w:rsidR="0090457C" w:rsidRPr="00744E6B">
        <w:rPr>
          <w:sz w:val="28"/>
          <w:szCs w:val="28"/>
        </w:rPr>
        <w:t xml:space="preserve"> un </w:t>
      </w:r>
      <w:r w:rsidR="00600CE5">
        <w:rPr>
          <w:sz w:val="28"/>
          <w:szCs w:val="28"/>
        </w:rPr>
        <w:t xml:space="preserve">iesniedz </w:t>
      </w:r>
      <w:r w:rsidR="0090457C" w:rsidRPr="00744E6B">
        <w:rPr>
          <w:sz w:val="28"/>
          <w:szCs w:val="28"/>
        </w:rPr>
        <w:t xml:space="preserve"> izskatīšanai </w:t>
      </w:r>
      <w:r w:rsidR="00600CE5" w:rsidRPr="00744E6B">
        <w:rPr>
          <w:sz w:val="28"/>
          <w:szCs w:val="28"/>
        </w:rPr>
        <w:t>Nacionālajā metroloģijas padomē</w:t>
      </w:r>
      <w:r w:rsidR="001D7AEA">
        <w:rPr>
          <w:sz w:val="28"/>
          <w:szCs w:val="28"/>
        </w:rPr>
        <w:t xml:space="preserve"> (izveidota</w:t>
      </w:r>
      <w:r w:rsidR="00600CE5" w:rsidRPr="00744E6B">
        <w:rPr>
          <w:sz w:val="28"/>
          <w:szCs w:val="28"/>
        </w:rPr>
        <w:t xml:space="preserve"> </w:t>
      </w:r>
      <w:r w:rsidR="006515F2" w:rsidRPr="00744E6B">
        <w:rPr>
          <w:sz w:val="28"/>
          <w:szCs w:val="28"/>
        </w:rPr>
        <w:t xml:space="preserve">saskaņā ar </w:t>
      </w:r>
      <w:r w:rsidR="00ED6995">
        <w:rPr>
          <w:sz w:val="28"/>
          <w:szCs w:val="28"/>
        </w:rPr>
        <w:t>normatīvajiem aktiem par</w:t>
      </w:r>
      <w:r w:rsidR="00BA70F3">
        <w:rPr>
          <w:sz w:val="28"/>
          <w:szCs w:val="28"/>
        </w:rPr>
        <w:t xml:space="preserve"> mērījumu vienotību</w:t>
      </w:r>
      <w:r w:rsidR="001D7AEA">
        <w:rPr>
          <w:sz w:val="28"/>
          <w:szCs w:val="28"/>
        </w:rPr>
        <w:t>),</w:t>
      </w:r>
      <w:r w:rsidR="006C120D" w:rsidRPr="00744E6B">
        <w:rPr>
          <w:sz w:val="28"/>
          <w:szCs w:val="28"/>
        </w:rPr>
        <w:t xml:space="preserve"> kā arī </w:t>
      </w:r>
      <w:r w:rsidR="001D7AEA">
        <w:rPr>
          <w:sz w:val="28"/>
          <w:szCs w:val="28"/>
        </w:rPr>
        <w:t>14</w:t>
      </w:r>
      <w:r w:rsidR="001D7AEA" w:rsidRPr="00744E6B">
        <w:rPr>
          <w:sz w:val="28"/>
          <w:szCs w:val="28"/>
        </w:rPr>
        <w:t xml:space="preserve"> dienas pirms Nacionālās metroloģijas padomes sēdes </w:t>
      </w:r>
      <w:r w:rsidR="0090457C" w:rsidRPr="00744E6B">
        <w:rPr>
          <w:sz w:val="28"/>
          <w:szCs w:val="28"/>
        </w:rPr>
        <w:t>izsūt</w:t>
      </w:r>
      <w:r w:rsidR="006C120D" w:rsidRPr="00744E6B">
        <w:rPr>
          <w:sz w:val="28"/>
          <w:szCs w:val="28"/>
        </w:rPr>
        <w:t>a</w:t>
      </w:r>
      <w:r w:rsidR="0090457C" w:rsidRPr="00744E6B">
        <w:rPr>
          <w:sz w:val="28"/>
          <w:szCs w:val="28"/>
        </w:rPr>
        <w:t xml:space="preserve"> cenrāža projektu Nacionālās metroloģijas padomes locekļiem izvērtēšanai.</w:t>
      </w:r>
    </w:p>
    <w:p w14:paraId="29AD1D19" w14:textId="0B1621F4" w:rsidR="0090457C" w:rsidRPr="00744E6B" w:rsidRDefault="00600CE5" w:rsidP="00685094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7AEA">
        <w:rPr>
          <w:sz w:val="28"/>
          <w:szCs w:val="28"/>
        </w:rPr>
        <w:t xml:space="preserve"> </w:t>
      </w:r>
    </w:p>
    <w:p w14:paraId="6AA51060" w14:textId="18D4DC35" w:rsidR="00A844A4" w:rsidRPr="00744E6B" w:rsidRDefault="00FA4D55" w:rsidP="00685094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844A4" w:rsidRPr="00744E6B">
        <w:rPr>
          <w:sz w:val="28"/>
          <w:szCs w:val="28"/>
        </w:rPr>
        <w:t>. Cenrāža proj</w:t>
      </w:r>
      <w:r w:rsidR="004A013A">
        <w:rPr>
          <w:sz w:val="28"/>
          <w:szCs w:val="28"/>
        </w:rPr>
        <w:t>ekt</w:t>
      </w:r>
      <w:r w:rsidR="00ED6995">
        <w:rPr>
          <w:sz w:val="28"/>
          <w:szCs w:val="28"/>
        </w:rPr>
        <w:t>u izskata</w:t>
      </w:r>
      <w:r w:rsidR="004A013A">
        <w:rPr>
          <w:sz w:val="28"/>
          <w:szCs w:val="28"/>
        </w:rPr>
        <w:t xml:space="preserve"> Nacionālās m</w:t>
      </w:r>
      <w:r w:rsidR="00A844A4" w:rsidRPr="00744E6B">
        <w:rPr>
          <w:sz w:val="28"/>
          <w:szCs w:val="28"/>
        </w:rPr>
        <w:t>etroloģijas padomes sēdē</w:t>
      </w:r>
      <w:r w:rsidR="00ED6995">
        <w:rPr>
          <w:sz w:val="28"/>
          <w:szCs w:val="28"/>
        </w:rPr>
        <w:t xml:space="preserve"> un </w:t>
      </w:r>
      <w:r w:rsidR="001D7AEA">
        <w:rPr>
          <w:sz w:val="28"/>
          <w:szCs w:val="28"/>
        </w:rPr>
        <w:t>pieņem lēmumu</w:t>
      </w:r>
      <w:r w:rsidR="004A013A">
        <w:rPr>
          <w:sz w:val="28"/>
          <w:szCs w:val="28"/>
        </w:rPr>
        <w:t xml:space="preserve"> atbilstoši Nacionālās m</w:t>
      </w:r>
      <w:r w:rsidR="00A844A4" w:rsidRPr="00744E6B">
        <w:rPr>
          <w:sz w:val="28"/>
          <w:szCs w:val="28"/>
        </w:rPr>
        <w:t>etroloģijas padomes lēmumu pieņemšanas procedūrai.</w:t>
      </w:r>
    </w:p>
    <w:p w14:paraId="1083D344" w14:textId="77777777" w:rsidR="00CD33E1" w:rsidRPr="00744E6B" w:rsidRDefault="00CD33E1" w:rsidP="00685094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</w:p>
    <w:p w14:paraId="3547FB78" w14:textId="07474A02" w:rsidR="00A844A4" w:rsidRPr="00744E6B" w:rsidRDefault="00FA777F" w:rsidP="00685094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44A4" w:rsidRPr="00744E6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844A4" w:rsidRPr="00744E6B">
        <w:rPr>
          <w:sz w:val="28"/>
          <w:szCs w:val="28"/>
        </w:rPr>
        <w:t>Ekonomikas ministrija, izvērtējot cenrāža projektu</w:t>
      </w:r>
      <w:r w:rsidR="00BA70F3">
        <w:rPr>
          <w:sz w:val="28"/>
          <w:szCs w:val="28"/>
        </w:rPr>
        <w:t xml:space="preserve"> un </w:t>
      </w:r>
      <w:r w:rsidR="00A844A4" w:rsidRPr="00744E6B">
        <w:rPr>
          <w:sz w:val="28"/>
          <w:szCs w:val="28"/>
        </w:rPr>
        <w:t>Nacionālās</w:t>
      </w:r>
      <w:r w:rsidR="00744E6B" w:rsidRPr="00744E6B">
        <w:rPr>
          <w:sz w:val="28"/>
          <w:szCs w:val="28"/>
        </w:rPr>
        <w:t xml:space="preserve"> metroloģijas padome</w:t>
      </w:r>
      <w:r w:rsidR="00A844A4" w:rsidRPr="00744E6B">
        <w:rPr>
          <w:sz w:val="28"/>
          <w:szCs w:val="28"/>
        </w:rPr>
        <w:t xml:space="preserve">s viedokli, </w:t>
      </w:r>
      <w:r w:rsidR="001D7AEA">
        <w:rPr>
          <w:sz w:val="28"/>
          <w:szCs w:val="28"/>
        </w:rPr>
        <w:t>14</w:t>
      </w:r>
      <w:r w:rsidR="00A844A4" w:rsidRPr="00744E6B">
        <w:rPr>
          <w:sz w:val="28"/>
          <w:szCs w:val="28"/>
        </w:rPr>
        <w:t xml:space="preserve"> dienu laikā pēc cenrāža</w:t>
      </w:r>
      <w:r w:rsidR="00744E6B" w:rsidRPr="00744E6B">
        <w:rPr>
          <w:sz w:val="28"/>
          <w:szCs w:val="28"/>
        </w:rPr>
        <w:t xml:space="preserve"> projekta</w:t>
      </w:r>
      <w:r w:rsidR="00A844A4" w:rsidRPr="00744E6B">
        <w:rPr>
          <w:sz w:val="28"/>
          <w:szCs w:val="28"/>
        </w:rPr>
        <w:t xml:space="preserve"> izskatīšanas Nacionāl</w:t>
      </w:r>
      <w:r w:rsidR="00E17028">
        <w:rPr>
          <w:sz w:val="28"/>
          <w:szCs w:val="28"/>
        </w:rPr>
        <w:t>ās</w:t>
      </w:r>
      <w:r w:rsidR="00A844A4" w:rsidRPr="00744E6B">
        <w:rPr>
          <w:sz w:val="28"/>
          <w:szCs w:val="28"/>
        </w:rPr>
        <w:t xml:space="preserve"> metroloģijas padom</w:t>
      </w:r>
      <w:r w:rsidR="00E17028">
        <w:rPr>
          <w:sz w:val="28"/>
          <w:szCs w:val="28"/>
        </w:rPr>
        <w:t>es sēdē</w:t>
      </w:r>
      <w:r w:rsidR="00A844A4" w:rsidRPr="00744E6B">
        <w:rPr>
          <w:sz w:val="28"/>
          <w:szCs w:val="28"/>
        </w:rPr>
        <w:t xml:space="preserve"> </w:t>
      </w:r>
      <w:r w:rsidR="00BA70F3">
        <w:rPr>
          <w:sz w:val="28"/>
          <w:szCs w:val="28"/>
        </w:rPr>
        <w:t xml:space="preserve">pieņem lēmumu par cenrāža projekta saskaņošanu </w:t>
      </w:r>
      <w:r w:rsidR="00A844A4" w:rsidRPr="00744E6B">
        <w:rPr>
          <w:sz w:val="28"/>
          <w:szCs w:val="28"/>
        </w:rPr>
        <w:t xml:space="preserve">un </w:t>
      </w:r>
      <w:r w:rsidR="00BA70F3">
        <w:rPr>
          <w:sz w:val="28"/>
          <w:szCs w:val="28"/>
        </w:rPr>
        <w:t xml:space="preserve">attiecīgi </w:t>
      </w:r>
      <w:r w:rsidR="00A844A4" w:rsidRPr="00744E6B">
        <w:rPr>
          <w:sz w:val="28"/>
          <w:szCs w:val="28"/>
        </w:rPr>
        <w:t>informē Nacionālo metroloģijas institūcij</w:t>
      </w:r>
      <w:r w:rsidR="00BA70F3">
        <w:rPr>
          <w:sz w:val="28"/>
          <w:szCs w:val="28"/>
        </w:rPr>
        <w:t>u</w:t>
      </w:r>
      <w:r w:rsidR="00A844A4" w:rsidRPr="00744E6B">
        <w:rPr>
          <w:sz w:val="28"/>
          <w:szCs w:val="28"/>
        </w:rPr>
        <w:t>.</w:t>
      </w:r>
    </w:p>
    <w:p w14:paraId="0DB28A56" w14:textId="77777777" w:rsidR="00314073" w:rsidRPr="00744E6B" w:rsidRDefault="00314073" w:rsidP="00685094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</w:p>
    <w:p w14:paraId="079E003E" w14:textId="78A8DD6A" w:rsidR="00A844A4" w:rsidRPr="00744E6B" w:rsidRDefault="00FA777F" w:rsidP="00685094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44A4" w:rsidRPr="00744E6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844A4" w:rsidRPr="00744E6B">
        <w:rPr>
          <w:sz w:val="28"/>
          <w:szCs w:val="28"/>
        </w:rPr>
        <w:t xml:space="preserve">Ja Ekonomikas ministrija </w:t>
      </w:r>
      <w:r w:rsidR="001D7AEA" w:rsidRPr="00744E6B">
        <w:rPr>
          <w:sz w:val="28"/>
          <w:szCs w:val="28"/>
        </w:rPr>
        <w:t xml:space="preserve">cenrāža projektu </w:t>
      </w:r>
      <w:r w:rsidR="00A844A4" w:rsidRPr="00744E6B">
        <w:rPr>
          <w:sz w:val="28"/>
          <w:szCs w:val="28"/>
        </w:rPr>
        <w:t>saskaņo, Nacionālā metroloģijas institūcija apstiprina cenrādi</w:t>
      </w:r>
      <w:r w:rsidR="001D7AEA">
        <w:rPr>
          <w:sz w:val="28"/>
          <w:szCs w:val="28"/>
        </w:rPr>
        <w:t xml:space="preserve">, </w:t>
      </w:r>
      <w:r w:rsidR="00BA70F3">
        <w:rPr>
          <w:sz w:val="28"/>
          <w:szCs w:val="28"/>
        </w:rPr>
        <w:t xml:space="preserve">dara </w:t>
      </w:r>
      <w:r w:rsidR="001D7AEA">
        <w:rPr>
          <w:sz w:val="28"/>
          <w:szCs w:val="28"/>
        </w:rPr>
        <w:t xml:space="preserve">to </w:t>
      </w:r>
      <w:r w:rsidR="00BA70F3">
        <w:rPr>
          <w:sz w:val="28"/>
          <w:szCs w:val="28"/>
        </w:rPr>
        <w:t>publiski pieejamu</w:t>
      </w:r>
      <w:r w:rsidR="00A844A4" w:rsidRPr="00744E6B">
        <w:rPr>
          <w:sz w:val="28"/>
          <w:szCs w:val="28"/>
        </w:rPr>
        <w:t xml:space="preserve"> un piemēro Nacionālās metroloģijas institūcijas valsts pārvaldes uzdevuma ietvaros sniegt</w:t>
      </w:r>
      <w:r w:rsidR="001D7AEA">
        <w:rPr>
          <w:sz w:val="28"/>
          <w:szCs w:val="28"/>
        </w:rPr>
        <w:t>ajiem</w:t>
      </w:r>
      <w:r w:rsidR="00A844A4" w:rsidRPr="00744E6B">
        <w:rPr>
          <w:sz w:val="28"/>
          <w:szCs w:val="28"/>
        </w:rPr>
        <w:t xml:space="preserve"> pakalpojum</w:t>
      </w:r>
      <w:r w:rsidR="001D7AEA">
        <w:rPr>
          <w:sz w:val="28"/>
          <w:szCs w:val="28"/>
        </w:rPr>
        <w:t>iem</w:t>
      </w:r>
      <w:r w:rsidR="00A844A4" w:rsidRPr="00744E6B">
        <w:rPr>
          <w:sz w:val="28"/>
          <w:szCs w:val="28"/>
        </w:rPr>
        <w:t>.</w:t>
      </w:r>
      <w:r w:rsidR="001D7AEA">
        <w:rPr>
          <w:sz w:val="28"/>
          <w:szCs w:val="28"/>
        </w:rPr>
        <w:t xml:space="preserve"> </w:t>
      </w:r>
    </w:p>
    <w:p w14:paraId="537C0D95" w14:textId="77777777" w:rsidR="00A844A4" w:rsidRPr="00744E6B" w:rsidRDefault="00A844A4" w:rsidP="00685094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</w:p>
    <w:p w14:paraId="5921FCC5" w14:textId="64388FE8" w:rsidR="00A844A4" w:rsidRPr="00744E6B" w:rsidRDefault="00FA777F" w:rsidP="00685094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44A4" w:rsidRPr="00744E6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844A4" w:rsidRPr="00744E6B">
        <w:rPr>
          <w:sz w:val="28"/>
          <w:szCs w:val="28"/>
        </w:rPr>
        <w:t xml:space="preserve">Ja Ekonomikas ministrija </w:t>
      </w:r>
      <w:r w:rsidR="00E17028" w:rsidRPr="00744E6B">
        <w:rPr>
          <w:sz w:val="28"/>
          <w:szCs w:val="28"/>
        </w:rPr>
        <w:t xml:space="preserve">cenrāža projektu </w:t>
      </w:r>
      <w:r w:rsidR="00A844A4" w:rsidRPr="00744E6B">
        <w:rPr>
          <w:sz w:val="28"/>
          <w:szCs w:val="28"/>
        </w:rPr>
        <w:t xml:space="preserve">nesaskaņo, Nacionālā metroloģijas institūcija </w:t>
      </w:r>
      <w:r w:rsidR="00BA70F3">
        <w:rPr>
          <w:sz w:val="28"/>
          <w:szCs w:val="28"/>
        </w:rPr>
        <w:t xml:space="preserve">veic nepieciešamos cenrāža projekta precizējumus </w:t>
      </w:r>
      <w:r w:rsidR="00A844A4" w:rsidRPr="00744E6B">
        <w:rPr>
          <w:sz w:val="28"/>
          <w:szCs w:val="28"/>
        </w:rPr>
        <w:t xml:space="preserve">un </w:t>
      </w:r>
      <w:r w:rsidR="00BA70F3">
        <w:rPr>
          <w:sz w:val="28"/>
          <w:szCs w:val="28"/>
        </w:rPr>
        <w:t>atkār</w:t>
      </w:r>
      <w:r w:rsidR="00F52D54">
        <w:rPr>
          <w:sz w:val="28"/>
          <w:szCs w:val="28"/>
        </w:rPr>
        <w:t>t</w:t>
      </w:r>
      <w:r w:rsidR="00BA70F3">
        <w:rPr>
          <w:sz w:val="28"/>
          <w:szCs w:val="28"/>
        </w:rPr>
        <w:t xml:space="preserve">oti </w:t>
      </w:r>
      <w:r w:rsidR="00E17028">
        <w:rPr>
          <w:sz w:val="28"/>
          <w:szCs w:val="28"/>
        </w:rPr>
        <w:t>iesniedz</w:t>
      </w:r>
      <w:r w:rsidR="00A844A4" w:rsidRPr="00744E6B">
        <w:rPr>
          <w:sz w:val="28"/>
          <w:szCs w:val="28"/>
        </w:rPr>
        <w:t xml:space="preserve"> </w:t>
      </w:r>
      <w:r w:rsidR="00BA70F3">
        <w:rPr>
          <w:sz w:val="28"/>
          <w:szCs w:val="28"/>
        </w:rPr>
        <w:t>saskaņošanai</w:t>
      </w:r>
      <w:r w:rsidR="00BA70F3" w:rsidRPr="00744E6B">
        <w:rPr>
          <w:sz w:val="28"/>
          <w:szCs w:val="28"/>
        </w:rPr>
        <w:t xml:space="preserve"> </w:t>
      </w:r>
      <w:r w:rsidR="00E17028">
        <w:rPr>
          <w:sz w:val="28"/>
          <w:szCs w:val="28"/>
        </w:rPr>
        <w:t xml:space="preserve">atbilstoši </w:t>
      </w:r>
      <w:r w:rsidR="00A844A4" w:rsidRPr="00744E6B">
        <w:rPr>
          <w:sz w:val="28"/>
          <w:szCs w:val="28"/>
        </w:rPr>
        <w:t xml:space="preserve">šajos noteikumos </w:t>
      </w:r>
      <w:r w:rsidR="00E17028">
        <w:rPr>
          <w:sz w:val="28"/>
          <w:szCs w:val="28"/>
        </w:rPr>
        <w:t xml:space="preserve">minētajai </w:t>
      </w:r>
      <w:r w:rsidR="00A844A4" w:rsidRPr="00744E6B">
        <w:rPr>
          <w:sz w:val="28"/>
          <w:szCs w:val="28"/>
        </w:rPr>
        <w:t>kārtīb</w:t>
      </w:r>
      <w:r w:rsidR="00E17028">
        <w:rPr>
          <w:sz w:val="28"/>
          <w:szCs w:val="28"/>
        </w:rPr>
        <w:t>ai</w:t>
      </w:r>
      <w:r w:rsidR="00A844A4" w:rsidRPr="00744E6B">
        <w:rPr>
          <w:sz w:val="28"/>
          <w:szCs w:val="28"/>
        </w:rPr>
        <w:t>.</w:t>
      </w:r>
    </w:p>
    <w:p w14:paraId="11A5258B" w14:textId="77777777" w:rsidR="00A844A4" w:rsidRPr="00744E6B" w:rsidRDefault="00A844A4" w:rsidP="002F3C32">
      <w:pPr>
        <w:shd w:val="clear" w:color="auto" w:fill="FFFFFF"/>
        <w:spacing w:line="293" w:lineRule="atLeast"/>
        <w:ind w:firstLine="300"/>
        <w:jc w:val="both"/>
        <w:rPr>
          <w:b/>
          <w:sz w:val="28"/>
          <w:szCs w:val="28"/>
        </w:rPr>
      </w:pPr>
    </w:p>
    <w:p w14:paraId="490722A6" w14:textId="77777777" w:rsidR="00154B6A" w:rsidRPr="00744E6B" w:rsidRDefault="00154B6A" w:rsidP="002F3C32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</w:p>
    <w:p w14:paraId="1570B99B" w14:textId="77777777" w:rsidR="00744E6B" w:rsidRPr="00744E6B" w:rsidRDefault="00744E6B" w:rsidP="002F3C32">
      <w:pPr>
        <w:pStyle w:val="Subtitle"/>
        <w:tabs>
          <w:tab w:val="left" w:pos="7371"/>
          <w:tab w:val="left" w:pos="7938"/>
        </w:tabs>
        <w:ind w:left="0" w:right="85"/>
        <w:rPr>
          <w:szCs w:val="28"/>
        </w:rPr>
      </w:pPr>
      <w:bookmarkStart w:id="3" w:name="p-59290"/>
      <w:bookmarkStart w:id="4" w:name="p3"/>
      <w:bookmarkStart w:id="5" w:name="p-482835"/>
      <w:bookmarkStart w:id="6" w:name="p4"/>
      <w:bookmarkStart w:id="7" w:name="p-482836"/>
      <w:bookmarkEnd w:id="3"/>
      <w:bookmarkEnd w:id="4"/>
      <w:bookmarkEnd w:id="5"/>
      <w:bookmarkEnd w:id="6"/>
      <w:bookmarkEnd w:id="7"/>
    </w:p>
    <w:p w14:paraId="718BCDC3" w14:textId="77777777" w:rsidR="00A31340" w:rsidRPr="00640887" w:rsidRDefault="00A31340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1B61AA2D" w14:textId="77777777" w:rsidR="00A31340" w:rsidRPr="00640887" w:rsidRDefault="00A31340" w:rsidP="00331ED4">
      <w:pPr>
        <w:tabs>
          <w:tab w:val="left" w:pos="4678"/>
        </w:tabs>
        <w:rPr>
          <w:sz w:val="28"/>
        </w:rPr>
      </w:pPr>
    </w:p>
    <w:p w14:paraId="0CCA4F40" w14:textId="77777777" w:rsidR="00A31340" w:rsidRPr="00640887" w:rsidRDefault="00A31340" w:rsidP="00331ED4">
      <w:pPr>
        <w:tabs>
          <w:tab w:val="left" w:pos="4678"/>
        </w:tabs>
        <w:rPr>
          <w:sz w:val="28"/>
        </w:rPr>
      </w:pPr>
    </w:p>
    <w:p w14:paraId="484F07FE" w14:textId="77777777" w:rsidR="00A31340" w:rsidRPr="00640887" w:rsidRDefault="00A31340" w:rsidP="00331ED4">
      <w:pPr>
        <w:tabs>
          <w:tab w:val="left" w:pos="4678"/>
        </w:tabs>
        <w:rPr>
          <w:sz w:val="28"/>
        </w:rPr>
      </w:pPr>
    </w:p>
    <w:p w14:paraId="6ACCED0D" w14:textId="77777777" w:rsidR="00135D09" w:rsidRDefault="00135D09" w:rsidP="00666AA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biedra,</w:t>
      </w:r>
    </w:p>
    <w:p w14:paraId="52AF0CD3" w14:textId="77777777" w:rsidR="00135D09" w:rsidRDefault="00135D09" w:rsidP="00666AA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ministra vietā –</w:t>
      </w:r>
    </w:p>
    <w:p w14:paraId="208BD34B" w14:textId="41F9EE2D" w:rsidR="00135D09" w:rsidRDefault="00135D09" w:rsidP="00135D09">
      <w:pPr>
        <w:tabs>
          <w:tab w:val="left" w:pos="6237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 xml:space="preserve">labklājības ministrs </w:t>
      </w:r>
      <w:r w:rsidRPr="00640887">
        <w:rPr>
          <w:sz w:val="28"/>
        </w:rPr>
        <w:tab/>
        <w:t>Jānis Reirs</w:t>
      </w:r>
    </w:p>
    <w:p w14:paraId="21F2859B" w14:textId="7A92BF97" w:rsidR="002F3C32" w:rsidRDefault="002F3C32" w:rsidP="00A31340">
      <w:pPr>
        <w:tabs>
          <w:tab w:val="left" w:pos="6237"/>
          <w:tab w:val="left" w:pos="6663"/>
        </w:tabs>
        <w:ind w:firstLine="709"/>
        <w:rPr>
          <w:szCs w:val="28"/>
        </w:rPr>
      </w:pPr>
    </w:p>
    <w:sectPr w:rsidR="002F3C32" w:rsidSect="006850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D2E54" w14:textId="77777777" w:rsidR="00292C6C" w:rsidRDefault="00292C6C">
      <w:r>
        <w:separator/>
      </w:r>
    </w:p>
  </w:endnote>
  <w:endnote w:type="continuationSeparator" w:id="0">
    <w:p w14:paraId="41020585" w14:textId="77777777" w:rsidR="00292C6C" w:rsidRDefault="0029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A5ADD" w14:textId="3BCB8B72" w:rsidR="00A31340" w:rsidRPr="00A31340" w:rsidRDefault="00A31340">
    <w:pPr>
      <w:pStyle w:val="Footer"/>
      <w:rPr>
        <w:sz w:val="16"/>
        <w:szCs w:val="16"/>
      </w:rPr>
    </w:pPr>
    <w:r w:rsidRPr="00A31340">
      <w:rPr>
        <w:sz w:val="16"/>
        <w:szCs w:val="16"/>
      </w:rPr>
      <w:t>N0369_6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20722" w14:textId="41A859AD" w:rsidR="00A31340" w:rsidRPr="00A31340" w:rsidRDefault="00A31340">
    <w:pPr>
      <w:pStyle w:val="Footer"/>
      <w:rPr>
        <w:sz w:val="16"/>
        <w:szCs w:val="16"/>
      </w:rPr>
    </w:pPr>
    <w:r w:rsidRPr="00A31340">
      <w:rPr>
        <w:sz w:val="16"/>
        <w:szCs w:val="16"/>
      </w:rPr>
      <w:t>N0369_6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F129C" w14:textId="77777777" w:rsidR="00292C6C" w:rsidRDefault="00292C6C">
      <w:r>
        <w:separator/>
      </w:r>
    </w:p>
  </w:footnote>
  <w:footnote w:type="continuationSeparator" w:id="0">
    <w:p w14:paraId="72A4503D" w14:textId="77777777" w:rsidR="00292C6C" w:rsidRDefault="00292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80E24" w14:textId="10AE9395" w:rsidR="00C202B9" w:rsidRDefault="002F3C32" w:rsidP="00BD4E1D">
    <w:pPr>
      <w:pStyle w:val="Header"/>
      <w:tabs>
        <w:tab w:val="center" w:pos="4486"/>
        <w:tab w:val="left" w:pos="497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0643">
      <w:rPr>
        <w:noProof/>
      </w:rPr>
      <w:t>2</w:t>
    </w:r>
    <w:r>
      <w:fldChar w:fldCharType="end"/>
    </w:r>
  </w:p>
  <w:p w14:paraId="29B3786F" w14:textId="77777777" w:rsidR="00C202B9" w:rsidRDefault="00860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AF6D2" w14:textId="3608EF40" w:rsidR="00685094" w:rsidRDefault="00685094">
    <w:pPr>
      <w:pStyle w:val="Header"/>
    </w:pPr>
  </w:p>
  <w:p w14:paraId="0FCF4118" w14:textId="71B59FB3" w:rsidR="00685094" w:rsidRDefault="00685094">
    <w:pPr>
      <w:pStyle w:val="Header"/>
    </w:pPr>
    <w:r>
      <w:rPr>
        <w:noProof/>
        <w:sz w:val="28"/>
        <w:szCs w:val="28"/>
      </w:rPr>
      <w:drawing>
        <wp:inline distT="0" distB="0" distL="0" distR="0" wp14:anchorId="123C2326" wp14:editId="7007AE46">
          <wp:extent cx="5905500" cy="105727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798"/>
    <w:multiLevelType w:val="hybridMultilevel"/>
    <w:tmpl w:val="2E721F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5A31"/>
    <w:multiLevelType w:val="hybridMultilevel"/>
    <w:tmpl w:val="2E721F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1078"/>
    <w:multiLevelType w:val="hybridMultilevel"/>
    <w:tmpl w:val="A2BCAD04"/>
    <w:lvl w:ilvl="0" w:tplc="2804A4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6969A6"/>
    <w:multiLevelType w:val="multilevel"/>
    <w:tmpl w:val="9EB2C0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4">
    <w:nsid w:val="768C20E0"/>
    <w:multiLevelType w:val="hybridMultilevel"/>
    <w:tmpl w:val="7FFA05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32"/>
    <w:rsid w:val="00033CFC"/>
    <w:rsid w:val="00073F53"/>
    <w:rsid w:val="000E4FBB"/>
    <w:rsid w:val="00135D09"/>
    <w:rsid w:val="00154B6A"/>
    <w:rsid w:val="00182891"/>
    <w:rsid w:val="001913CD"/>
    <w:rsid w:val="001A3C2B"/>
    <w:rsid w:val="001A523E"/>
    <w:rsid w:val="001B54C8"/>
    <w:rsid w:val="001D7AEA"/>
    <w:rsid w:val="001F6252"/>
    <w:rsid w:val="0023340C"/>
    <w:rsid w:val="002843A3"/>
    <w:rsid w:val="00292C6C"/>
    <w:rsid w:val="00294222"/>
    <w:rsid w:val="00296886"/>
    <w:rsid w:val="002F3C32"/>
    <w:rsid w:val="00314073"/>
    <w:rsid w:val="00337C4D"/>
    <w:rsid w:val="00347B99"/>
    <w:rsid w:val="00420564"/>
    <w:rsid w:val="004304ED"/>
    <w:rsid w:val="00446602"/>
    <w:rsid w:val="004A013A"/>
    <w:rsid w:val="004B20D1"/>
    <w:rsid w:val="004D0239"/>
    <w:rsid w:val="00504E2D"/>
    <w:rsid w:val="005318D2"/>
    <w:rsid w:val="005401EE"/>
    <w:rsid w:val="005641BD"/>
    <w:rsid w:val="00567947"/>
    <w:rsid w:val="005827DB"/>
    <w:rsid w:val="00584F65"/>
    <w:rsid w:val="005964A1"/>
    <w:rsid w:val="005C6FBB"/>
    <w:rsid w:val="00600CE5"/>
    <w:rsid w:val="00623FE3"/>
    <w:rsid w:val="0064148F"/>
    <w:rsid w:val="00643F0D"/>
    <w:rsid w:val="00651265"/>
    <w:rsid w:val="006515F2"/>
    <w:rsid w:val="00672BC7"/>
    <w:rsid w:val="00674069"/>
    <w:rsid w:val="00685094"/>
    <w:rsid w:val="006C120D"/>
    <w:rsid w:val="006F66AE"/>
    <w:rsid w:val="0071611C"/>
    <w:rsid w:val="007212C2"/>
    <w:rsid w:val="00744E6B"/>
    <w:rsid w:val="00766633"/>
    <w:rsid w:val="007863B9"/>
    <w:rsid w:val="007C5822"/>
    <w:rsid w:val="007C6E9E"/>
    <w:rsid w:val="007F1EB4"/>
    <w:rsid w:val="00801BD3"/>
    <w:rsid w:val="00812559"/>
    <w:rsid w:val="00860643"/>
    <w:rsid w:val="008625A0"/>
    <w:rsid w:val="00874A0E"/>
    <w:rsid w:val="00876AB8"/>
    <w:rsid w:val="00882FCC"/>
    <w:rsid w:val="00886E89"/>
    <w:rsid w:val="008968F7"/>
    <w:rsid w:val="008E1461"/>
    <w:rsid w:val="0090457C"/>
    <w:rsid w:val="009102DB"/>
    <w:rsid w:val="00933967"/>
    <w:rsid w:val="009628F4"/>
    <w:rsid w:val="00982D71"/>
    <w:rsid w:val="009964E7"/>
    <w:rsid w:val="009E6D81"/>
    <w:rsid w:val="009E6E2E"/>
    <w:rsid w:val="00A31340"/>
    <w:rsid w:val="00A844A4"/>
    <w:rsid w:val="00A930C4"/>
    <w:rsid w:val="00AA0B57"/>
    <w:rsid w:val="00AB660C"/>
    <w:rsid w:val="00AC0D45"/>
    <w:rsid w:val="00AE1A6C"/>
    <w:rsid w:val="00B13721"/>
    <w:rsid w:val="00B311CC"/>
    <w:rsid w:val="00BA70F3"/>
    <w:rsid w:val="00BD4E1D"/>
    <w:rsid w:val="00BD798B"/>
    <w:rsid w:val="00BF7F53"/>
    <w:rsid w:val="00C96FD1"/>
    <w:rsid w:val="00CD33E1"/>
    <w:rsid w:val="00CF1F45"/>
    <w:rsid w:val="00D22C55"/>
    <w:rsid w:val="00D247D1"/>
    <w:rsid w:val="00E17028"/>
    <w:rsid w:val="00E33278"/>
    <w:rsid w:val="00E750CD"/>
    <w:rsid w:val="00E975B0"/>
    <w:rsid w:val="00ED6995"/>
    <w:rsid w:val="00F00B83"/>
    <w:rsid w:val="00F24AC9"/>
    <w:rsid w:val="00F52D54"/>
    <w:rsid w:val="00F73281"/>
    <w:rsid w:val="00FA1321"/>
    <w:rsid w:val="00FA4D55"/>
    <w:rsid w:val="00FA777F"/>
    <w:rsid w:val="00FC3268"/>
    <w:rsid w:val="00FE09A8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E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32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F3C32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C32"/>
    <w:rPr>
      <w:rFonts w:eastAsia="Times New Roman" w:cs="Times New Roman"/>
      <w:szCs w:val="20"/>
      <w:lang w:eastAsia="lv-LV"/>
    </w:rPr>
  </w:style>
  <w:style w:type="paragraph" w:customStyle="1" w:styleId="naislab">
    <w:name w:val="naislab"/>
    <w:basedOn w:val="Normal"/>
    <w:rsid w:val="002F3C32"/>
    <w:pPr>
      <w:spacing w:before="71" w:after="71"/>
      <w:jc w:val="right"/>
    </w:pPr>
  </w:style>
  <w:style w:type="paragraph" w:styleId="Subtitle">
    <w:name w:val="Subtitle"/>
    <w:basedOn w:val="Normal"/>
    <w:link w:val="SubtitleChar"/>
    <w:qFormat/>
    <w:rsid w:val="002F3C32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2F3C32"/>
    <w:rPr>
      <w:rFonts w:eastAsia="Times New Roman" w:cs="Times New Roman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2F3C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3C32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F3C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C32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F3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7C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882FC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82F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2FCC"/>
  </w:style>
  <w:style w:type="character" w:styleId="CommentReference">
    <w:name w:val="annotation reference"/>
    <w:basedOn w:val="DefaultParagraphFont"/>
    <w:uiPriority w:val="99"/>
    <w:semiHidden/>
    <w:unhideWhenUsed/>
    <w:rsid w:val="00FF6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7D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7D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StyleRight">
    <w:name w:val="Style Right"/>
    <w:basedOn w:val="Normal"/>
    <w:rsid w:val="00D22C55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naisf">
    <w:name w:val="naisf"/>
    <w:basedOn w:val="Normal"/>
    <w:rsid w:val="00135D09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32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F3C32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C32"/>
    <w:rPr>
      <w:rFonts w:eastAsia="Times New Roman" w:cs="Times New Roman"/>
      <w:szCs w:val="20"/>
      <w:lang w:eastAsia="lv-LV"/>
    </w:rPr>
  </w:style>
  <w:style w:type="paragraph" w:customStyle="1" w:styleId="naislab">
    <w:name w:val="naislab"/>
    <w:basedOn w:val="Normal"/>
    <w:rsid w:val="002F3C32"/>
    <w:pPr>
      <w:spacing w:before="71" w:after="71"/>
      <w:jc w:val="right"/>
    </w:pPr>
  </w:style>
  <w:style w:type="paragraph" w:styleId="Subtitle">
    <w:name w:val="Subtitle"/>
    <w:basedOn w:val="Normal"/>
    <w:link w:val="SubtitleChar"/>
    <w:qFormat/>
    <w:rsid w:val="002F3C32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2F3C32"/>
    <w:rPr>
      <w:rFonts w:eastAsia="Times New Roman" w:cs="Times New Roman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2F3C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3C32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F3C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C32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F3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7C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882FC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82F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2FCC"/>
  </w:style>
  <w:style w:type="character" w:styleId="CommentReference">
    <w:name w:val="annotation reference"/>
    <w:basedOn w:val="DefaultParagraphFont"/>
    <w:uiPriority w:val="99"/>
    <w:semiHidden/>
    <w:unhideWhenUsed/>
    <w:rsid w:val="00FF6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7D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7D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StyleRight">
    <w:name w:val="Style Right"/>
    <w:basedOn w:val="Normal"/>
    <w:rsid w:val="00D22C55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naisf">
    <w:name w:val="naisf"/>
    <w:basedOn w:val="Normal"/>
    <w:rsid w:val="00135D09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FC54-58DD-4D7F-869C-4A363B92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Zadraks</dc:creator>
  <cp:keywords/>
  <dc:description/>
  <cp:lastModifiedBy>Leontīne Babkina</cp:lastModifiedBy>
  <cp:revision>39</cp:revision>
  <cp:lastPrinted>2016-05-03T09:25:00Z</cp:lastPrinted>
  <dcterms:created xsi:type="dcterms:W3CDTF">2016-02-12T07:05:00Z</dcterms:created>
  <dcterms:modified xsi:type="dcterms:W3CDTF">2016-05-11T06:04:00Z</dcterms:modified>
</cp:coreProperties>
</file>