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17" w:rsidRPr="008675AC" w:rsidRDefault="00321717" w:rsidP="00321717">
      <w:pPr>
        <w:shd w:val="clear" w:color="auto" w:fill="FFFFFF" w:themeFill="background1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75AC">
        <w:rPr>
          <w:rFonts w:ascii="Times New Roman" w:hAnsi="Times New Roman" w:cs="Times New Roman"/>
          <w:sz w:val="28"/>
          <w:szCs w:val="28"/>
          <w:shd w:val="clear" w:color="auto" w:fill="FFFFFF"/>
        </w:rPr>
        <w:t>Publisko iepirkumu likuma</w:t>
      </w:r>
      <w:r w:rsidRPr="008675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5AC">
        <w:rPr>
          <w:rFonts w:ascii="Times New Roman" w:hAnsi="Times New Roman" w:cs="Times New Roman"/>
          <w:sz w:val="28"/>
          <w:szCs w:val="28"/>
        </w:rPr>
        <w:br/>
      </w:r>
      <w:bookmarkStart w:id="0" w:name="piel1"/>
      <w:bookmarkEnd w:id="0"/>
      <w:r w:rsidRPr="008675AC">
        <w:rPr>
          <w:rFonts w:ascii="Times New Roman" w:hAnsi="Times New Roman" w:cs="Times New Roman"/>
          <w:sz w:val="28"/>
          <w:szCs w:val="28"/>
          <w:shd w:val="clear" w:color="auto" w:fill="FFFFFF"/>
        </w:rPr>
        <w:t>1.pielikums</w:t>
      </w:r>
    </w:p>
    <w:p w:rsidR="00321717" w:rsidRPr="008675AC" w:rsidRDefault="00321717" w:rsidP="00321717">
      <w:pPr>
        <w:shd w:val="clear" w:color="auto" w:fill="FFFFFF" w:themeFill="background1"/>
        <w:spacing w:after="12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1F1F1"/>
        </w:rPr>
      </w:pPr>
      <w:r w:rsidRPr="008675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Būvdarbu līgumu nomenklatūra</w:t>
      </w:r>
    </w:p>
    <w:tbl>
      <w:tblPr>
        <w:tblW w:w="51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950"/>
        <w:gridCol w:w="847"/>
        <w:gridCol w:w="1828"/>
        <w:gridCol w:w="3767"/>
        <w:gridCol w:w="1481"/>
      </w:tblGrid>
      <w:tr w:rsidR="008675AC" w:rsidRPr="008675AC" w:rsidTr="005C682B">
        <w:tc>
          <w:tcPr>
            <w:tcW w:w="8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hdr"/>
              <w:spacing w:before="0" w:beforeAutospacing="0" w:after="0" w:afterAutospacing="0" w:line="312" w:lineRule="atLeast"/>
              <w:ind w:right="195"/>
              <w:jc w:val="center"/>
              <w:textAlignment w:val="baseline"/>
              <w:rPr>
                <w:b/>
                <w:bCs/>
              </w:rPr>
            </w:pPr>
            <w:r w:rsidRPr="008675AC">
              <w:rPr>
                <w:b/>
                <w:shd w:val="clear" w:color="auto" w:fill="FFFFFF"/>
              </w:rPr>
              <w:t>Eiropas Savienības ekonomisko aktivitāšu klasifikācija (NACE) 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21717" w:rsidRPr="005C682B" w:rsidRDefault="00321717" w:rsidP="005C682B">
            <w:pPr>
              <w:pStyle w:val="tbl-hdr"/>
              <w:spacing w:before="0" w:beforeAutospacing="0" w:after="0" w:afterAutospacing="0" w:line="312" w:lineRule="atLeast"/>
              <w:ind w:right="19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682B">
              <w:rPr>
                <w:rStyle w:val="italic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CPV</w:t>
            </w:r>
            <w:r w:rsidRPr="005C682B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5C682B">
              <w:rPr>
                <w:b/>
                <w:bCs/>
                <w:sz w:val="22"/>
                <w:szCs w:val="22"/>
              </w:rPr>
              <w:t>kods</w:t>
            </w:r>
          </w:p>
        </w:tc>
      </w:tr>
      <w:tr w:rsidR="008675AC" w:rsidRPr="008675AC" w:rsidTr="005C682B">
        <w:tc>
          <w:tcPr>
            <w:tcW w:w="2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hdr"/>
              <w:spacing w:before="60" w:beforeAutospacing="0" w:after="60" w:afterAutospacing="0" w:line="312" w:lineRule="atLeast"/>
              <w:ind w:right="195"/>
              <w:jc w:val="center"/>
              <w:textAlignment w:val="baseline"/>
              <w:rPr>
                <w:b/>
                <w:bCs/>
              </w:rPr>
            </w:pPr>
            <w:r w:rsidRPr="008675AC">
              <w:rPr>
                <w:b/>
                <w:bCs/>
              </w:rPr>
              <w:t>F IEDAĻA</w:t>
            </w:r>
          </w:p>
        </w:tc>
        <w:tc>
          <w:tcPr>
            <w:tcW w:w="5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hdr"/>
              <w:spacing w:before="60" w:beforeAutospacing="0" w:after="60" w:afterAutospacing="0" w:line="312" w:lineRule="atLeast"/>
              <w:ind w:right="195"/>
              <w:jc w:val="center"/>
              <w:textAlignment w:val="baseline"/>
              <w:rPr>
                <w:b/>
                <w:bCs/>
              </w:rPr>
            </w:pPr>
            <w:r w:rsidRPr="008675AC">
              <w:rPr>
                <w:b/>
                <w:bCs/>
              </w:rPr>
              <w:t>BŪVNIECĪBA</w:t>
            </w:r>
          </w:p>
        </w:tc>
        <w:tc>
          <w:tcPr>
            <w:tcW w:w="1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5C682B" w:rsidRDefault="00321717" w:rsidP="00292399">
            <w:pPr>
              <w:pStyle w:val="tbl-hdr"/>
              <w:spacing w:before="60" w:beforeAutospacing="0" w:after="60" w:afterAutospacing="0" w:line="312" w:lineRule="atLeast"/>
              <w:ind w:right="19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682B">
              <w:rPr>
                <w:b/>
                <w:bCs/>
                <w:sz w:val="22"/>
                <w:szCs w:val="22"/>
              </w:rPr>
              <w:t>Daļa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5C682B" w:rsidRDefault="00321717" w:rsidP="00292399">
            <w:pPr>
              <w:pStyle w:val="tbl-hdr"/>
              <w:spacing w:before="60" w:beforeAutospacing="0" w:after="60" w:afterAutospacing="0" w:line="312" w:lineRule="atLeast"/>
              <w:ind w:right="19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682B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5C682B" w:rsidRDefault="00321717" w:rsidP="00292399">
            <w:pPr>
              <w:pStyle w:val="tbl-hdr"/>
              <w:spacing w:before="60" w:beforeAutospacing="0" w:after="60" w:afterAutospacing="0" w:line="312" w:lineRule="atLeast"/>
              <w:ind w:right="19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682B">
              <w:rPr>
                <w:b/>
                <w:bCs/>
                <w:sz w:val="22"/>
                <w:szCs w:val="22"/>
              </w:rPr>
              <w:t>Klase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5C682B" w:rsidRDefault="00321717" w:rsidP="00292399">
            <w:pPr>
              <w:pStyle w:val="tbl-hdr"/>
              <w:spacing w:before="60" w:beforeAutospacing="0" w:after="60" w:afterAutospacing="0" w:line="312" w:lineRule="atLeast"/>
              <w:ind w:right="19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682B">
              <w:rPr>
                <w:b/>
                <w:bCs/>
                <w:sz w:val="22"/>
                <w:szCs w:val="22"/>
              </w:rPr>
              <w:t>Darbības veids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5C682B" w:rsidRDefault="00321717" w:rsidP="00292399">
            <w:pPr>
              <w:pStyle w:val="tbl-hdr"/>
              <w:spacing w:before="60" w:beforeAutospacing="0" w:after="60" w:afterAutospacing="0" w:line="312" w:lineRule="atLeast"/>
              <w:ind w:right="19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682B">
              <w:rPr>
                <w:b/>
                <w:bCs/>
                <w:sz w:val="22"/>
                <w:szCs w:val="22"/>
              </w:rPr>
              <w:t>Piezīmes</w:t>
            </w:r>
          </w:p>
        </w:tc>
        <w:tc>
          <w:tcPr>
            <w:tcW w:w="1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Būvniecība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daļā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jaunu ēku būvniecība un būvdarbi, restaurācija un remontdarbi.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45000000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45.1.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Būvlaukuma sagatavošana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45100000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45.11.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Būvju demontāža un nojaukšana; grunts pārvietošana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būvju un citu konstrukciju demontāža,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3169"/>
            </w:tblGrid>
            <w:tr w:rsidR="008675AC" w:rsidRPr="008675AC" w:rsidTr="005C682B">
              <w:tc>
                <w:tcPr>
                  <w:tcW w:w="4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1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būvlaukuma attīrīšana,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grunts noņemšana – norakšanas, būvlaukuma līmeņošanas un iezīmēšanas darbi, tranšeju rakšana, akmeņu novākšana, spridzināšana utt.,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derīgo izrakteņu ieguves vietas sagatavošana: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liekās slodzes noņemšana un citi sagatavošanas darbi minerālu nogulu un karjeru vietās.</w:t>
                  </w:r>
                </w:p>
              </w:tc>
            </w:tr>
          </w:tbl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 arī: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3143"/>
            </w:tblGrid>
            <w:tr w:rsidR="008675AC" w:rsidRPr="008675AC" w:rsidTr="005C682B">
              <w:tc>
                <w:tcPr>
                  <w:tcW w:w="50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1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būvlaukuma drenāža,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lauksaimniecības un meža zemes drenāža.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45110000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45.12.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Izmēģinājuma urbšana un urbumu izveidošana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 xml:space="preserve">izmēģinājuma urbšana, izmēģinājuma urbumu veidošana un grunts paraugu ņemšana celtniecības, ģeofiziskiem, </w:t>
                  </w:r>
                  <w:r w:rsidRPr="008675AC">
                    <w:lastRenderedPageBreak/>
                    <w:t>ģeoloģiskiem vai līdzīgiem mērķiem.</w:t>
                  </w:r>
                </w:p>
              </w:tc>
            </w:tr>
          </w:tbl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naftas un gāzes ieguves urbumu veidošana, sk. 11.20.,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ūdens ieguves urbumu veidošana, sk. 45.25.,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3215"/>
            </w:tblGrid>
            <w:tr w:rsidR="008675AC" w:rsidRPr="008675AC" w:rsidTr="005C682B">
              <w:tc>
                <w:tcPr>
                  <w:tcW w:w="43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šahtu izciršana, sk. 45.25,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naftas un gāzes lauku izpēte, ģeofiziskā, ģeoloģiskā un seismiskā apsekošana, sk. 74.20.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45120000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lastRenderedPageBreak/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45.2.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Pabeigti vai atsevišķu kārtu būvdarbi; inženiertehniskie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45200000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45.21.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Vispārīgie ēku būvniecības darbi un inženiertehniskie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visu tipu ēku būvniecība, inženiertehnisko būvju būvniecība,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tilti, ieskaitot autoceļu estakādes, viadukti, tuneļi un apakšzemes pārejas,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 xml:space="preserve">maģistrālie cauruļvadi, komunikāciju un </w:t>
                  </w:r>
                  <w:proofErr w:type="spellStart"/>
                  <w:r w:rsidRPr="008675AC">
                    <w:t>elektropadeves</w:t>
                  </w:r>
                  <w:proofErr w:type="spellEnd"/>
                  <w:r w:rsidRPr="008675AC">
                    <w:t xml:space="preserve"> līnijas,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 xml:space="preserve">pilsētas cauruļvadi, pilsētas komunikāciju un </w:t>
                  </w:r>
                  <w:proofErr w:type="spellStart"/>
                  <w:r w:rsidRPr="008675AC">
                    <w:t>elektropadeves</w:t>
                  </w:r>
                  <w:proofErr w:type="spellEnd"/>
                  <w:r w:rsidRPr="008675AC">
                    <w:t xml:space="preserve"> līnijas,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3218"/>
            </w:tblGrid>
            <w:tr w:rsidR="008675AC" w:rsidRPr="008675AC" w:rsidTr="005C682B">
              <w:tc>
                <w:tcPr>
                  <w:tcW w:w="4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2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citi saistītie darbi pilsētās,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saliekamo konstrukciju montāža un uzstādīšana būvlaukumā.</w:t>
                  </w:r>
                </w:p>
              </w:tc>
            </w:tr>
          </w:tbl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ar naftas un gāzes ieguvi saistīti pakalpojumi, sk. 11.20.,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lastRenderedPageBreak/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 xml:space="preserve">tādu pilnīgi saliekamu būvju montāža, ko veido </w:t>
                  </w:r>
                  <w:proofErr w:type="spellStart"/>
                  <w:r w:rsidRPr="008675AC">
                    <w:t>pašražotas</w:t>
                  </w:r>
                  <w:proofErr w:type="spellEnd"/>
                  <w:r w:rsidRPr="008675AC">
                    <w:t xml:space="preserve"> konstrukcijas, kuras nav ražotas no betona, sk. 20., 26. un 28. daļu,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stadionu, peldbaseinu, vingrošanas zāļu, tenisa kortu, golfa laukumu un citu sporta laukumu būvdarbi, izņemot ēku būvdarbus, sk. 45.23.,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285"/>
            </w:tblGrid>
            <w:tr w:rsidR="008675AC" w:rsidRPr="008675AC" w:rsidTr="005C682B">
              <w:tc>
                <w:tcPr>
                  <w:tcW w:w="36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ēku ierīkošanas darbi, sk. 45.3.,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3245"/>
            </w:tblGrid>
            <w:tr w:rsidR="008675AC" w:rsidRPr="008675AC" w:rsidTr="005C682B">
              <w:tc>
                <w:tcPr>
                  <w:tcW w:w="4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4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ēku apdares darbi, sk. 45.4.,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arhitektūras un inženierzinību darbības, sk. 74.20.,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būvniecības projektu vadīšana, sk. 74.20.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45210000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Izņemot: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– 45213316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45220000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45231000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45232000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lastRenderedPageBreak/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45.22.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Jumta seguma un konstrukciju montāža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998"/>
            </w:tblGrid>
            <w:tr w:rsidR="008675AC" w:rsidRPr="008675AC" w:rsidTr="005C682B">
              <w:tc>
                <w:tcPr>
                  <w:tcW w:w="64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0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jumtu montāža,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199"/>
            </w:tblGrid>
            <w:tr w:rsidR="008675AC" w:rsidRPr="008675AC" w:rsidTr="005C682B">
              <w:tc>
                <w:tcPr>
                  <w:tcW w:w="44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0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jumta seguma uzlikšana,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2958"/>
            </w:tblGrid>
            <w:tr w:rsidR="008675AC" w:rsidRPr="008675AC" w:rsidTr="005C682B">
              <w:tc>
                <w:tcPr>
                  <w:tcW w:w="6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296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hidroizolācija.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45261000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45.23.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Lielceļu, autoceļu, lidlauku un sporta objektu būvniecība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lielceļu, ielu, autoceļu un citu satiksmes un kājāmgājēju ceļu būvniecība,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3148"/>
            </w:tblGrid>
            <w:tr w:rsidR="008675AC" w:rsidRPr="008675AC" w:rsidTr="005C682B">
              <w:tc>
                <w:tcPr>
                  <w:tcW w:w="49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15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dzelzceļu būvniecība,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267"/>
            </w:tblGrid>
            <w:tr w:rsidR="008675AC" w:rsidRPr="008675AC" w:rsidTr="005C682B">
              <w:tc>
                <w:tcPr>
                  <w:tcW w:w="37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7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lidlauka skrejceļu būvniecība,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stadionu, peldbaseinu, vingrošanas zāļu, tenisa kortu, golfa laukumu un citu sporta laukumu būvdarbi, izņemot ēku būvdarbus,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300"/>
            </w:tblGrid>
            <w:tr w:rsidR="008675AC" w:rsidRPr="008675AC" w:rsidTr="005C682B">
              <w:tc>
                <w:tcPr>
                  <w:tcW w:w="3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ceļu un autostāvvietu marķēšana.</w:t>
                  </w:r>
                </w:p>
              </w:tc>
            </w:tr>
          </w:tbl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lastRenderedPageBreak/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iepriekšēja grunts pārvietošana, sk. 45.11.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45212212 un DA03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45230000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Izņemot: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– 45231000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– 45232000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– 45234115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lastRenderedPageBreak/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45.24.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Hidrotehnisko būvju būvniecība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3424"/>
            </w:tblGrid>
            <w:tr w:rsidR="008675AC" w:rsidRPr="008675AC" w:rsidTr="005C682B">
              <w:tc>
                <w:tcPr>
                  <w:tcW w:w="22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</w:p>
              </w:tc>
              <w:tc>
                <w:tcPr>
                  <w:tcW w:w="342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šāda būvniecība: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082" w:type="dxa"/>
              <w:tblInd w:w="345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737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27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ūdensceļi, ostu un upju nostiprinājumi, piestātnes, slūžas u. c.,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278" w:type="dxa"/>
              <w:tblInd w:w="337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2968"/>
            </w:tblGrid>
            <w:tr w:rsidR="008675AC" w:rsidRPr="008675AC" w:rsidTr="005C682B">
              <w:tc>
                <w:tcPr>
                  <w:tcW w:w="30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29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dambji un aizsprosti,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254" w:type="dxa"/>
              <w:tblInd w:w="358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2867"/>
            </w:tblGrid>
            <w:tr w:rsidR="008675AC" w:rsidRPr="008675AC" w:rsidTr="005C682B">
              <w:tc>
                <w:tcPr>
                  <w:tcW w:w="38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286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bagarēšana,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482" w:type="dxa"/>
              <w:tblInd w:w="275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2955"/>
            </w:tblGrid>
            <w:tr w:rsidR="008675AC" w:rsidRPr="008675AC" w:rsidTr="005C682B">
              <w:tc>
                <w:tcPr>
                  <w:tcW w:w="52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29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zemūdens darbi.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45240000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45.25.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Citi būvdarbi, kuru veikšanai nepieciešamas speciālas iemaņas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viena veida būvdarbi, kuri ir kopīgi dažādiem būvju veidiem un kuru veikšanai nepieciešamas speciālas iemaņas vai iekārtas,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pamatu likšanas darbi, tostarp pāļu dzīšana,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ūdens ieguves aku urbšana un būvdarbi, šahtu rakšana,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rūpnieciski ražotu tērauda elementu montāža,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3036"/>
            </w:tblGrid>
            <w:tr w:rsidR="008675AC" w:rsidRPr="008675AC" w:rsidTr="005C682B">
              <w:tc>
                <w:tcPr>
                  <w:tcW w:w="6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0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tērauda locīšana,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mūrēšanas un akmeņu likšanas darbi,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sastatņu un darba platformu montāža un demontāža, ieskaitot sastatņu un darba platformu nomu,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skursteņu un rūpniecisko kurtuvju būvniecība.</w:t>
                  </w:r>
                </w:p>
              </w:tc>
            </w:tr>
          </w:tbl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sastatņu noma bez montāžas un demontāžas, sk. 71.32.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45250000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45262000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lastRenderedPageBreak/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45.3.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Ēku ierīkošanas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45300000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45.31.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Elektrības vadu instalēšana un montāža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šādu ietaišu ierīkošana ēkās vai citās būvēs: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elektrības vadu sistēmas un iekārtas,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3233"/>
            </w:tblGrid>
            <w:tr w:rsidR="008675AC" w:rsidRPr="008675AC" w:rsidTr="005C682B">
              <w:tc>
                <w:tcPr>
                  <w:tcW w:w="41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3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telekomunikāciju sistēmas,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5"/>
            </w:tblGrid>
            <w:tr w:rsidR="008675AC" w:rsidRPr="008675AC" w:rsidTr="005C682B">
              <w:tc>
                <w:tcPr>
                  <w:tcW w:w="39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elektriskās apkures sistēmas,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3096"/>
            </w:tblGrid>
            <w:tr w:rsidR="008675AC" w:rsidRPr="008675AC" w:rsidTr="005C682B">
              <w:tc>
                <w:tcPr>
                  <w:tcW w:w="5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09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pastāvīgas antenas,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3247"/>
            </w:tblGrid>
            <w:tr w:rsidR="008675AC" w:rsidRPr="008675AC" w:rsidTr="005C682B">
              <w:tc>
                <w:tcPr>
                  <w:tcW w:w="39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ugunsdzēsības signalizācija,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apsardzes signalizācijas sistēmas,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3060"/>
            </w:tblGrid>
            <w:tr w:rsidR="008675AC" w:rsidRPr="008675AC" w:rsidTr="005C682B">
              <w:tc>
                <w:tcPr>
                  <w:tcW w:w="5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06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lifti un eskalatori,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112"/>
            </w:tblGrid>
            <w:tr w:rsidR="008675AC" w:rsidRPr="008675AC" w:rsidTr="005C682B">
              <w:tc>
                <w:tcPr>
                  <w:tcW w:w="53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11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zibensnovedēji u. c.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45213316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45310000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Izņemot: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– 45316000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45.32.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Izolācijas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siltumizolācijas, skaņas vai vibrācijas izolācijas ierīkošana ēkās vai citās būvēs.</w:t>
                  </w:r>
                </w:p>
              </w:tc>
            </w:tr>
          </w:tbl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200"/>
            </w:tblGrid>
            <w:tr w:rsidR="008675AC" w:rsidRPr="008675AC" w:rsidTr="005C682B">
              <w:tc>
                <w:tcPr>
                  <w:tcW w:w="44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0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hidroizolācija, sk. 45.22.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45320000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45.33.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Sanitārtehniskie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3521"/>
            </w:tblGrid>
            <w:tr w:rsidR="008675AC" w:rsidRPr="008675AC" w:rsidTr="005C682B">
              <w:tc>
                <w:tcPr>
                  <w:tcW w:w="11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</w:p>
              </w:tc>
              <w:tc>
                <w:tcPr>
                  <w:tcW w:w="353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šādu iekārtu uzstādīšana ēkās vai citās būvēs: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sanitārtehnika un sanitārās iekārtas,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535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966"/>
            </w:tblGrid>
            <w:tr w:rsidR="008675AC" w:rsidRPr="008675AC" w:rsidTr="005C682B">
              <w:tc>
                <w:tcPr>
                  <w:tcW w:w="51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296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gāzes iekārtas,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apkures, vēdināšanas, dzesēšanas vai gaisa kondicionēšanas iekārtas un cauruļvadi,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3293"/>
            </w:tblGrid>
            <w:tr w:rsidR="008675AC" w:rsidRPr="008675AC" w:rsidTr="005C682B">
              <w:tc>
                <w:tcPr>
                  <w:tcW w:w="35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9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ūdens izsmidzināšanas sistēmas.</w:t>
                  </w:r>
                </w:p>
              </w:tc>
            </w:tr>
          </w:tbl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lastRenderedPageBreak/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elektriskās apkures sistēmu uzstādīšana, sk. 45.31.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45330000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lastRenderedPageBreak/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45.34.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Pārējās būves un ierīces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gaismas un signalizācijas sistēmu ierīkošana uz autoceļiem, dzelzceļiem, lidostās un ostās,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citur neminēta aprīkojuma un palīgierīču ierīkošana ēkās vai citās būvēs.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45234115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45316000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45340000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45.4.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Būvobjekta apdare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45400000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45.41.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Apmetēju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ēku vai citu būvju iekšējo vai ārējo virsmu apmešana, ieskaitot apmetumu ar plākšņu vai lokšņu materiāliem.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45410000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45.42.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Namdaru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no koka vai cita materiāla rūpnieciski izgatavotu durvju, logu, durvju un logu rāmju, iebūvējamo virtuves iekārtu, kāpņu, veikala iekārtu un citu iekārtu iebūvēšana,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iekštelpu apdare (griesti, sienu koka apdare, bīdāmās šķērssienas u. c.).</w:t>
                  </w:r>
                </w:p>
              </w:tc>
            </w:tr>
          </w:tbl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parketa un cita veida koka grīdu ierīkošana, sk. 45.43.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45420000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45.43.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Grīdu un sienu klājumu ierīkošana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3521"/>
            </w:tblGrid>
            <w:tr w:rsidR="008675AC" w:rsidRPr="008675AC" w:rsidTr="005C682B">
              <w:tc>
                <w:tcPr>
                  <w:tcW w:w="11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</w:p>
              </w:tc>
              <w:tc>
                <w:tcPr>
                  <w:tcW w:w="353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F5786B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šādu materiālu ieklāšana, noklāšana, iekāršana vai montāža ēkās vai citās būvēs</w:t>
                  </w:r>
                  <w:r w:rsidR="00F5786B">
                    <w:t>: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sienu vai grīdas keramikas, betona vai akmens flīzes,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lastRenderedPageBreak/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parkets un cita veida koka grīda, paklāji un grīdas segumi no linoleja,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tostarp grīdas segumi no gumijas vai plastikāta,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sienu un grīdas segumi no</w:t>
                  </w:r>
                  <w:r w:rsidRPr="008675AC">
                    <w:rPr>
                      <w:rStyle w:val="apple-converted-space"/>
                    </w:rPr>
                    <w:t> </w:t>
                  </w:r>
                  <w:r w:rsidR="00F5786B" w:rsidRPr="00F5786B">
                    <w:rPr>
                      <w:rStyle w:val="apple-converted-space"/>
                    </w:rPr>
                    <w:t>“</w:t>
                  </w:r>
                  <w:proofErr w:type="spellStart"/>
                  <w:r w:rsidRPr="00F5786B">
                    <w:rPr>
                      <w:rStyle w:val="italic"/>
                      <w:iCs/>
                      <w:bdr w:val="none" w:sz="0" w:space="0" w:color="auto" w:frame="1"/>
                    </w:rPr>
                    <w:t>teraco</w:t>
                  </w:r>
                  <w:proofErr w:type="spellEnd"/>
                  <w:r w:rsidR="00F5786B" w:rsidRPr="00F5786B">
                    <w:rPr>
                      <w:rStyle w:val="italic"/>
                      <w:iCs/>
                      <w:bdr w:val="none" w:sz="0" w:space="0" w:color="auto" w:frame="1"/>
                    </w:rPr>
                    <w:t>”</w:t>
                  </w:r>
                  <w:r w:rsidR="00F5786B" w:rsidRPr="00F5786B">
                    <w:t xml:space="preserve"> </w:t>
                  </w:r>
                  <w:r w:rsidRPr="008675AC">
                    <w:t>betona, marmora, granīta vai slānekļa,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4001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577"/>
            </w:tblGrid>
            <w:tr w:rsidR="008675AC" w:rsidRPr="008675AC" w:rsidTr="005C682B">
              <w:tc>
                <w:tcPr>
                  <w:tcW w:w="5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25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tapetes.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45430000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lastRenderedPageBreak/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45.44.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Krāsošana un stiklošana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iekštelpu un ārējo virsmu krāsošana,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283"/>
            </w:tblGrid>
            <w:tr w:rsidR="008675AC" w:rsidRPr="008675AC" w:rsidTr="005C682B">
              <w:tc>
                <w:tcPr>
                  <w:tcW w:w="36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tehniskā aprīkojuma krāsošana,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269"/>
            </w:tblGrid>
            <w:tr w:rsidR="008675AC" w:rsidRPr="008675AC" w:rsidTr="005C682B">
              <w:tc>
                <w:tcPr>
                  <w:tcW w:w="3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montāža (stikls, spoguļi u. c.).</w:t>
                  </w:r>
                </w:p>
              </w:tc>
            </w:tr>
          </w:tbl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3175"/>
            </w:tblGrid>
            <w:tr w:rsidR="008675AC" w:rsidRPr="008675AC" w:rsidTr="005C682B">
              <w:tc>
                <w:tcPr>
                  <w:tcW w:w="47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17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logu likšana, sk. 45.42.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45440000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45.45.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Citi būvobjekta apdares darbi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261"/>
            </w:tblGrid>
            <w:tr w:rsidR="008675AC" w:rsidRPr="008675AC" w:rsidTr="005C682B">
              <w:tc>
                <w:tcPr>
                  <w:tcW w:w="3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privātu peldbaseinu montāža,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ēku virsmas tīrīšana ar ūdens tvaiku, smilšu strūklu un tamlīdzīgā veidā,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citur neminēti apdares un nobeiguma darbi.</w:t>
                  </w:r>
                </w:p>
              </w:tc>
            </w:tr>
          </w:tbl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ēku un citu būvju iekštelpu tīrīšana, sk. 74.70.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45212212 un DA04</w:t>
            </w:r>
          </w:p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45450000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45.5.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Būvkonstrukciju montāžas vai demontāžas iekārtu (ar vadītāju) noma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45500000</w:t>
            </w:r>
          </w:p>
        </w:tc>
      </w:tr>
      <w:tr w:rsidR="008675AC" w:rsidRPr="008675AC" w:rsidTr="005C682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27F89" w:rsidRDefault="00321717" w:rsidP="00292399">
            <w:pPr>
              <w:pStyle w:val="Normal1"/>
              <w:spacing w:before="120" w:beforeAutospacing="0" w:after="0" w:afterAutospacing="0" w:line="312" w:lineRule="atLeast"/>
              <w:jc w:val="both"/>
              <w:textAlignment w:val="baseline"/>
            </w:pPr>
            <w:r w:rsidRPr="008675AC">
              <w:t> </w:t>
            </w:r>
          </w:p>
          <w:p w:rsidR="00D27F89" w:rsidRPr="00D27F89" w:rsidRDefault="00D27F89" w:rsidP="00D27F89">
            <w:pPr>
              <w:rPr>
                <w:lang w:eastAsia="lv-LV"/>
              </w:rPr>
            </w:pPr>
          </w:p>
          <w:p w:rsidR="00321717" w:rsidRPr="00D27F89" w:rsidRDefault="00D27F89" w:rsidP="00D27F89">
            <w:pPr>
              <w:tabs>
                <w:tab w:val="left" w:pos="775"/>
              </w:tabs>
              <w:rPr>
                <w:lang w:eastAsia="lv-LV"/>
              </w:rPr>
            </w:pPr>
            <w:r>
              <w:rPr>
                <w:lang w:eastAsia="lv-LV"/>
              </w:rPr>
              <w:tab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>45.50.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t xml:space="preserve">Būvkonstrukciju montāžas vai demontāžas </w:t>
            </w:r>
            <w:r w:rsidRPr="008675AC">
              <w:lastRenderedPageBreak/>
              <w:t>iekārtu (ar vadītāju) noma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Šajā klasē neietilpst: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01"/>
            </w:tblGrid>
            <w:tr w:rsidR="008675AC" w:rsidRPr="008675AC" w:rsidTr="005C682B">
              <w:tc>
                <w:tcPr>
                  <w:tcW w:w="3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lastRenderedPageBreak/>
                    <w:t>—</w:t>
                  </w:r>
                </w:p>
              </w:tc>
              <w:tc>
                <w:tcPr>
                  <w:tcW w:w="330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321717" w:rsidRPr="008675AC" w:rsidRDefault="00321717" w:rsidP="00292399">
                  <w:pPr>
                    <w:pStyle w:val="Normal1"/>
                    <w:spacing w:before="120" w:beforeAutospacing="0" w:after="0" w:afterAutospacing="0" w:line="312" w:lineRule="atLeast"/>
                    <w:jc w:val="both"/>
                    <w:textAlignment w:val="baseline"/>
                  </w:pPr>
                  <w:r w:rsidRPr="008675AC">
                    <w:t>būvkonstrukciju montāžas vai demontāžas iekārtu (bez vadītāja) noma, sk. 71.32.</w:t>
                  </w:r>
                </w:p>
              </w:tc>
            </w:tr>
          </w:tbl>
          <w:p w:rsidR="00321717" w:rsidRPr="008675AC" w:rsidRDefault="00321717" w:rsidP="00292399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321717" w:rsidRPr="008675AC" w:rsidRDefault="00321717" w:rsidP="00292399">
            <w:pPr>
              <w:pStyle w:val="tbl-txt"/>
              <w:spacing w:before="60" w:beforeAutospacing="0" w:after="60" w:afterAutospacing="0" w:line="312" w:lineRule="atLeast"/>
              <w:textAlignment w:val="baseline"/>
            </w:pPr>
            <w:r w:rsidRPr="008675AC">
              <w:lastRenderedPageBreak/>
              <w:t>45500000</w:t>
            </w:r>
          </w:p>
        </w:tc>
      </w:tr>
    </w:tbl>
    <w:p w:rsidR="00321717" w:rsidRPr="008675AC" w:rsidRDefault="00321717" w:rsidP="00321717">
      <w:pPr>
        <w:pStyle w:val="tv213"/>
        <w:shd w:val="clear" w:color="auto" w:fill="FFFFFF"/>
        <w:spacing w:before="0" w:beforeAutospacing="0" w:after="120" w:afterAutospacing="0" w:line="293" w:lineRule="atLeast"/>
        <w:jc w:val="both"/>
        <w:rPr>
          <w:lang w:val="lv-LV" w:eastAsia="lv-LV"/>
        </w:rPr>
      </w:pPr>
      <w:r w:rsidRPr="008675AC">
        <w:rPr>
          <w:lang w:val="lv-LV"/>
        </w:rPr>
        <w:lastRenderedPageBreak/>
        <w:t>Ja interpretācija</w:t>
      </w:r>
      <w:r w:rsidRPr="008675AC">
        <w:rPr>
          <w:rStyle w:val="apple-converted-space"/>
          <w:lang w:val="lv-LV"/>
        </w:rPr>
        <w:t> </w:t>
      </w:r>
      <w:r w:rsidRPr="008675AC">
        <w:rPr>
          <w:rStyle w:val="italic"/>
          <w:iCs/>
          <w:bdr w:val="none" w:sz="0" w:space="0" w:color="auto" w:frame="1"/>
          <w:lang w:val="lv-LV"/>
        </w:rPr>
        <w:t>CPV</w:t>
      </w:r>
      <w:r w:rsidRPr="008675AC">
        <w:rPr>
          <w:rStyle w:val="apple-converted-space"/>
          <w:lang w:val="lv-LV"/>
        </w:rPr>
        <w:t> </w:t>
      </w:r>
      <w:r w:rsidRPr="008675AC">
        <w:rPr>
          <w:lang w:val="lv-LV"/>
        </w:rPr>
        <w:t>un</w:t>
      </w:r>
      <w:r w:rsidRPr="008675AC">
        <w:rPr>
          <w:rStyle w:val="apple-converted-space"/>
          <w:lang w:val="lv-LV"/>
        </w:rPr>
        <w:t> </w:t>
      </w:r>
      <w:r w:rsidRPr="008675AC">
        <w:rPr>
          <w:rStyle w:val="italic"/>
          <w:iCs/>
          <w:bdr w:val="none" w:sz="0" w:space="0" w:color="auto" w:frame="1"/>
          <w:lang w:val="lv-LV"/>
        </w:rPr>
        <w:t>NACE</w:t>
      </w:r>
      <w:r w:rsidRPr="008675AC">
        <w:rPr>
          <w:rStyle w:val="apple-converted-space"/>
          <w:lang w:val="lv-LV"/>
        </w:rPr>
        <w:t> </w:t>
      </w:r>
      <w:r w:rsidRPr="008675AC">
        <w:rPr>
          <w:lang w:val="lv-LV"/>
        </w:rPr>
        <w:t>nomenklatūrā nesakrīt, tad piemēro</w:t>
      </w:r>
      <w:r w:rsidRPr="008675AC">
        <w:rPr>
          <w:rStyle w:val="apple-converted-space"/>
          <w:lang w:val="lv-LV"/>
        </w:rPr>
        <w:t> </w:t>
      </w:r>
      <w:r w:rsidRPr="008675AC">
        <w:rPr>
          <w:rStyle w:val="italic"/>
          <w:iCs/>
          <w:bdr w:val="none" w:sz="0" w:space="0" w:color="auto" w:frame="1"/>
          <w:lang w:val="lv-LV"/>
        </w:rPr>
        <w:t>CPV</w:t>
      </w:r>
      <w:r w:rsidRPr="008675AC">
        <w:rPr>
          <w:rStyle w:val="apple-converted-space"/>
          <w:lang w:val="lv-LV"/>
        </w:rPr>
        <w:t> </w:t>
      </w:r>
      <w:r w:rsidRPr="008675AC">
        <w:rPr>
          <w:lang w:val="lv-LV"/>
        </w:rPr>
        <w:t>nomenklatūru.</w:t>
      </w:r>
    </w:p>
    <w:p w:rsidR="00C61BEE" w:rsidRPr="008675AC" w:rsidRDefault="00C61BEE" w:rsidP="00321717">
      <w:pPr>
        <w:pStyle w:val="NoSpacing"/>
        <w:spacing w:after="120"/>
        <w:jc w:val="both"/>
        <w:rPr>
          <w:sz w:val="28"/>
          <w:szCs w:val="28"/>
        </w:rPr>
      </w:pPr>
    </w:p>
    <w:p w:rsidR="00321717" w:rsidRPr="008675AC" w:rsidRDefault="00C0194B" w:rsidP="003217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5AC">
        <w:rPr>
          <w:rFonts w:ascii="Times New Roman" w:hAnsi="Times New Roman"/>
          <w:sz w:val="28"/>
          <w:szCs w:val="28"/>
        </w:rPr>
        <w:t>Finanšu ministre</w:t>
      </w:r>
      <w:r w:rsidRPr="008675AC">
        <w:rPr>
          <w:b/>
          <w:sz w:val="28"/>
          <w:szCs w:val="28"/>
        </w:rPr>
        <w:tab/>
      </w:r>
      <w:r w:rsidRPr="008675AC">
        <w:rPr>
          <w:b/>
          <w:sz w:val="28"/>
          <w:szCs w:val="28"/>
        </w:rPr>
        <w:tab/>
      </w:r>
      <w:r w:rsidRPr="008675AC">
        <w:rPr>
          <w:b/>
          <w:sz w:val="28"/>
          <w:szCs w:val="28"/>
        </w:rPr>
        <w:tab/>
      </w:r>
      <w:r w:rsidR="008675AC">
        <w:rPr>
          <w:rFonts w:ascii="Times New Roman" w:hAnsi="Times New Roman"/>
          <w:sz w:val="28"/>
          <w:szCs w:val="28"/>
        </w:rPr>
        <w:tab/>
      </w:r>
      <w:r w:rsidR="008675AC">
        <w:rPr>
          <w:rFonts w:ascii="Times New Roman" w:hAnsi="Times New Roman"/>
          <w:sz w:val="28"/>
          <w:szCs w:val="28"/>
        </w:rPr>
        <w:tab/>
      </w:r>
      <w:r w:rsidR="008675AC">
        <w:rPr>
          <w:rFonts w:ascii="Times New Roman" w:hAnsi="Times New Roman"/>
          <w:sz w:val="28"/>
          <w:szCs w:val="28"/>
        </w:rPr>
        <w:tab/>
      </w:r>
      <w:r w:rsidR="008675AC">
        <w:rPr>
          <w:rFonts w:ascii="Times New Roman" w:hAnsi="Times New Roman"/>
          <w:sz w:val="28"/>
          <w:szCs w:val="28"/>
        </w:rPr>
        <w:tab/>
        <w:t xml:space="preserve">         </w:t>
      </w:r>
      <w:r w:rsidRPr="008675AC">
        <w:rPr>
          <w:rFonts w:ascii="Times New Roman" w:hAnsi="Times New Roman"/>
          <w:sz w:val="28"/>
          <w:szCs w:val="28"/>
        </w:rPr>
        <w:t>D. Reizniece-Ozola</w:t>
      </w:r>
    </w:p>
    <w:p w:rsidR="00C0194B" w:rsidRPr="008675AC" w:rsidRDefault="00C0194B" w:rsidP="00321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4B" w:rsidRPr="008675AC" w:rsidRDefault="00C0194B" w:rsidP="00321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4B" w:rsidRPr="008675AC" w:rsidRDefault="00C0194B" w:rsidP="003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1717" w:rsidRPr="008675AC" w:rsidRDefault="00A2104C" w:rsidP="003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28</w:t>
      </w:r>
      <w:r w:rsidR="005C682B">
        <w:rPr>
          <w:rFonts w:ascii="Times New Roman" w:eastAsia="Times New Roman" w:hAnsi="Times New Roman" w:cs="Times New Roman"/>
          <w:sz w:val="20"/>
          <w:szCs w:val="20"/>
          <w:lang w:eastAsia="lv-LV"/>
        </w:rPr>
        <w:t>.04</w:t>
      </w:r>
      <w:r w:rsidR="00C0194B" w:rsidRPr="008675AC">
        <w:rPr>
          <w:rFonts w:ascii="Times New Roman" w:eastAsia="Times New Roman" w:hAnsi="Times New Roman" w:cs="Times New Roman"/>
          <w:sz w:val="20"/>
          <w:szCs w:val="20"/>
          <w:lang w:eastAsia="lv-LV"/>
        </w:rPr>
        <w:t>.2016</w:t>
      </w:r>
      <w:r w:rsidR="00321717" w:rsidRPr="008675AC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F97DC3" w:rsidRPr="008675A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12:42</w:t>
      </w:r>
    </w:p>
    <w:p w:rsidR="00C0194B" w:rsidRPr="008675AC" w:rsidRDefault="005C682B" w:rsidP="003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892</w:t>
      </w:r>
    </w:p>
    <w:p w:rsidR="00321717" w:rsidRPr="008675AC" w:rsidRDefault="00321717" w:rsidP="003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8675AC">
        <w:rPr>
          <w:rFonts w:ascii="Times New Roman" w:eastAsia="Times New Roman" w:hAnsi="Times New Roman" w:cs="Times New Roman"/>
          <w:sz w:val="20"/>
          <w:szCs w:val="20"/>
          <w:lang w:eastAsia="lv-LV"/>
        </w:rPr>
        <w:t>L.Neilande</w:t>
      </w:r>
      <w:proofErr w:type="spellEnd"/>
    </w:p>
    <w:p w:rsidR="00321717" w:rsidRPr="008675AC" w:rsidRDefault="00321717" w:rsidP="00C61BEE">
      <w:pPr>
        <w:spacing w:after="0" w:line="240" w:lineRule="auto"/>
      </w:pPr>
      <w:r w:rsidRPr="008675AC">
        <w:rPr>
          <w:rFonts w:ascii="Times New Roman" w:eastAsia="Times New Roman" w:hAnsi="Times New Roman" w:cs="Times New Roman"/>
          <w:sz w:val="20"/>
          <w:szCs w:val="20"/>
          <w:lang w:eastAsia="lv-LV"/>
        </w:rPr>
        <w:t>67095640, liga.neiland</w:t>
      </w:r>
      <w:bookmarkStart w:id="1" w:name="_GoBack"/>
      <w:bookmarkEnd w:id="1"/>
      <w:r w:rsidRPr="008675AC">
        <w:rPr>
          <w:rFonts w:ascii="Times New Roman" w:eastAsia="Times New Roman" w:hAnsi="Times New Roman" w:cs="Times New Roman"/>
          <w:sz w:val="20"/>
          <w:szCs w:val="20"/>
          <w:lang w:eastAsia="lv-LV"/>
        </w:rPr>
        <w:t>e@fm.gov.lv</w:t>
      </w:r>
    </w:p>
    <w:sectPr w:rsidR="00321717" w:rsidRPr="008675AC" w:rsidSect="00321717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17" w:rsidRDefault="00321717" w:rsidP="00321717">
      <w:pPr>
        <w:spacing w:after="0" w:line="240" w:lineRule="auto"/>
      </w:pPr>
      <w:r>
        <w:separator/>
      </w:r>
    </w:p>
  </w:endnote>
  <w:endnote w:type="continuationSeparator" w:id="0">
    <w:p w:rsidR="00321717" w:rsidRDefault="00321717" w:rsidP="003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89" w:rsidRPr="00FE1789" w:rsidRDefault="00C0194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FMLikp1_</w:t>
    </w:r>
    <w:r w:rsidR="00A2104C">
      <w:rPr>
        <w:rFonts w:ascii="Times New Roman" w:hAnsi="Times New Roman" w:cs="Times New Roman"/>
        <w:sz w:val="20"/>
        <w:szCs w:val="20"/>
      </w:rPr>
      <w:t>27</w:t>
    </w:r>
    <w:r>
      <w:rPr>
        <w:rFonts w:ascii="Times New Roman" w:hAnsi="Times New Roman" w:cs="Times New Roman"/>
        <w:sz w:val="20"/>
        <w:szCs w:val="20"/>
      </w:rPr>
      <w:t>0</w:t>
    </w:r>
    <w:r w:rsidR="00D27F89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16</w:t>
    </w:r>
    <w:r w:rsidR="00FE1789" w:rsidRPr="00FE1789">
      <w:rPr>
        <w:rFonts w:ascii="Times New Roman" w:hAnsi="Times New Roman" w:cs="Times New Roman"/>
        <w:sz w:val="20"/>
        <w:szCs w:val="20"/>
      </w:rPr>
      <w:t>_PIL; 1.pielikums likumprojektam “Publisko iepirkumu 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89" w:rsidRPr="00FE1789" w:rsidRDefault="00FE1789">
    <w:pPr>
      <w:pStyle w:val="Footer"/>
      <w:rPr>
        <w:rFonts w:ascii="Times New Roman" w:hAnsi="Times New Roman" w:cs="Times New Roman"/>
        <w:sz w:val="20"/>
        <w:szCs w:val="20"/>
      </w:rPr>
    </w:pPr>
    <w:r w:rsidRPr="00FE1789">
      <w:rPr>
        <w:rFonts w:ascii="Times New Roman" w:hAnsi="Times New Roman" w:cs="Times New Roman"/>
        <w:sz w:val="20"/>
        <w:szCs w:val="20"/>
      </w:rPr>
      <w:t>FMLikp1_</w:t>
    </w:r>
    <w:r w:rsidR="00A2104C">
      <w:rPr>
        <w:rFonts w:ascii="Times New Roman" w:hAnsi="Times New Roman" w:cs="Times New Roman"/>
        <w:sz w:val="20"/>
        <w:szCs w:val="20"/>
      </w:rPr>
      <w:t>27</w:t>
    </w:r>
    <w:r w:rsidR="00C0194B">
      <w:rPr>
        <w:rFonts w:ascii="Times New Roman" w:hAnsi="Times New Roman" w:cs="Times New Roman"/>
        <w:sz w:val="20"/>
        <w:szCs w:val="20"/>
      </w:rPr>
      <w:t>0</w:t>
    </w:r>
    <w:r w:rsidR="00A2104C">
      <w:rPr>
        <w:rFonts w:ascii="Times New Roman" w:hAnsi="Times New Roman" w:cs="Times New Roman"/>
        <w:sz w:val="20"/>
        <w:szCs w:val="20"/>
      </w:rPr>
      <w:t>4</w:t>
    </w:r>
    <w:r w:rsidR="00C0194B">
      <w:rPr>
        <w:rFonts w:ascii="Times New Roman" w:hAnsi="Times New Roman" w:cs="Times New Roman"/>
        <w:sz w:val="20"/>
        <w:szCs w:val="20"/>
      </w:rPr>
      <w:t>16</w:t>
    </w:r>
    <w:r w:rsidRPr="00FE1789">
      <w:rPr>
        <w:rFonts w:ascii="Times New Roman" w:hAnsi="Times New Roman" w:cs="Times New Roman"/>
        <w:sz w:val="20"/>
        <w:szCs w:val="20"/>
      </w:rPr>
      <w:t>_PIL; 1.pielikums likumprojektam “Publisko iepirkumu 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17" w:rsidRDefault="00321717" w:rsidP="00321717">
      <w:pPr>
        <w:spacing w:after="0" w:line="240" w:lineRule="auto"/>
      </w:pPr>
      <w:r>
        <w:separator/>
      </w:r>
    </w:p>
  </w:footnote>
  <w:footnote w:type="continuationSeparator" w:id="0">
    <w:p w:rsidR="00321717" w:rsidRDefault="00321717" w:rsidP="0032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632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21717" w:rsidRPr="00321717" w:rsidRDefault="0032171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17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7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17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04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217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21717" w:rsidRDefault="00321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6"/>
    <w:rsid w:val="0014591C"/>
    <w:rsid w:val="00321717"/>
    <w:rsid w:val="00350713"/>
    <w:rsid w:val="005C682B"/>
    <w:rsid w:val="007C6F61"/>
    <w:rsid w:val="0080722D"/>
    <w:rsid w:val="008675AC"/>
    <w:rsid w:val="008E59D6"/>
    <w:rsid w:val="00A2104C"/>
    <w:rsid w:val="00C0194B"/>
    <w:rsid w:val="00C15CBE"/>
    <w:rsid w:val="00C61BEE"/>
    <w:rsid w:val="00D27F89"/>
    <w:rsid w:val="00F5786B"/>
    <w:rsid w:val="00F97DC3"/>
    <w:rsid w:val="00F97E3C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7A6EC-5CFA-496B-B64C-06D7A61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21717"/>
  </w:style>
  <w:style w:type="paragraph" w:customStyle="1" w:styleId="Normal1">
    <w:name w:val="Normal1"/>
    <w:basedOn w:val="Normal"/>
    <w:rsid w:val="003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321717"/>
  </w:style>
  <w:style w:type="paragraph" w:customStyle="1" w:styleId="tbl-hdr">
    <w:name w:val="tbl-hdr"/>
    <w:basedOn w:val="Normal"/>
    <w:rsid w:val="003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-txt">
    <w:name w:val="tbl-txt"/>
    <w:basedOn w:val="Normal"/>
    <w:rsid w:val="003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2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21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17"/>
  </w:style>
  <w:style w:type="paragraph" w:styleId="Footer">
    <w:name w:val="footer"/>
    <w:basedOn w:val="Normal"/>
    <w:link w:val="FooterChar"/>
    <w:uiPriority w:val="99"/>
    <w:unhideWhenUsed/>
    <w:rsid w:val="00321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17"/>
  </w:style>
  <w:style w:type="paragraph" w:styleId="BalloonText">
    <w:name w:val="Balloon Text"/>
    <w:basedOn w:val="Normal"/>
    <w:link w:val="BalloonTextChar"/>
    <w:uiPriority w:val="99"/>
    <w:semiHidden/>
    <w:unhideWhenUsed/>
    <w:rsid w:val="005C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93A7-B7C5-45E6-AAA0-0B962836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4775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Būvdarbu līgumu nomenklatūra</vt:lpstr>
    </vt:vector>
  </TitlesOfParts>
  <Company>Finanšu ministrija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Būvdarbu līgumu nomenklatūra</dc:title>
  <dc:subject>Likumprojekta 1.pielikums</dc:subject>
  <dc:creator>Līga Neilande</dc:creator>
  <cp:keywords/>
  <dc:description>67095577,_x000d_
liga.neilande@fm.gov.lv</dc:description>
  <cp:lastModifiedBy>Līga Neilande</cp:lastModifiedBy>
  <cp:revision>8</cp:revision>
  <dcterms:created xsi:type="dcterms:W3CDTF">2016-03-09T13:00:00Z</dcterms:created>
  <dcterms:modified xsi:type="dcterms:W3CDTF">2016-04-28T09:42:00Z</dcterms:modified>
</cp:coreProperties>
</file>