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FDB24" w14:textId="77777777" w:rsidR="009457E1" w:rsidRDefault="009457E1" w:rsidP="00DD6762">
      <w:pPr>
        <w:tabs>
          <w:tab w:val="left" w:pos="6663"/>
        </w:tabs>
        <w:rPr>
          <w:sz w:val="28"/>
          <w:szCs w:val="28"/>
        </w:rPr>
      </w:pPr>
    </w:p>
    <w:p w14:paraId="29D24C2D" w14:textId="77777777" w:rsidR="009457E1" w:rsidRPr="00F5458C" w:rsidRDefault="009457E1" w:rsidP="00DD6762">
      <w:pPr>
        <w:tabs>
          <w:tab w:val="left" w:pos="6663"/>
        </w:tabs>
        <w:rPr>
          <w:sz w:val="28"/>
          <w:szCs w:val="28"/>
        </w:rPr>
      </w:pPr>
    </w:p>
    <w:p w14:paraId="53A6BD48" w14:textId="77777777" w:rsidR="009457E1" w:rsidRPr="00F5458C" w:rsidRDefault="009457E1" w:rsidP="00DD6762">
      <w:pPr>
        <w:tabs>
          <w:tab w:val="left" w:pos="6663"/>
        </w:tabs>
        <w:rPr>
          <w:sz w:val="28"/>
          <w:szCs w:val="28"/>
        </w:rPr>
      </w:pPr>
    </w:p>
    <w:p w14:paraId="3EB85EC1" w14:textId="0F5471B4" w:rsidR="009457E1" w:rsidRPr="008C4EDF" w:rsidRDefault="009457E1" w:rsidP="00DD6762">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00CB0111">
        <w:rPr>
          <w:sz w:val="28"/>
          <w:szCs w:val="28"/>
        </w:rPr>
        <w:t xml:space="preserve">3. </w:t>
      </w:r>
      <w:bookmarkStart w:id="0" w:name="_GoBack"/>
      <w:bookmarkEnd w:id="0"/>
      <w:r w:rsidR="00CB0111">
        <w:rPr>
          <w:sz w:val="28"/>
          <w:szCs w:val="28"/>
        </w:rPr>
        <w:t>maijā</w:t>
      </w:r>
      <w:r w:rsidRPr="008C4EDF">
        <w:rPr>
          <w:sz w:val="28"/>
          <w:szCs w:val="28"/>
        </w:rPr>
        <w:tab/>
        <w:t>Noteikumi Nr.</w:t>
      </w:r>
      <w:r w:rsidR="00CB0111">
        <w:rPr>
          <w:sz w:val="28"/>
          <w:szCs w:val="28"/>
        </w:rPr>
        <w:t> 272</w:t>
      </w:r>
    </w:p>
    <w:p w14:paraId="4217E5A9" w14:textId="0B2B778C" w:rsidR="009457E1" w:rsidRPr="00E9501F" w:rsidRDefault="009457E1"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CB0111">
        <w:rPr>
          <w:sz w:val="28"/>
          <w:szCs w:val="28"/>
        </w:rPr>
        <w:t>21</w:t>
      </w:r>
      <w:r>
        <w:rPr>
          <w:sz w:val="28"/>
          <w:szCs w:val="28"/>
        </w:rPr>
        <w:t> </w:t>
      </w:r>
      <w:r w:rsidR="00CB0111">
        <w:rPr>
          <w:sz w:val="28"/>
          <w:szCs w:val="28"/>
        </w:rPr>
        <w:t>19</w:t>
      </w:r>
      <w:r w:rsidRPr="00F5458C">
        <w:rPr>
          <w:sz w:val="28"/>
          <w:szCs w:val="28"/>
        </w:rPr>
        <w:t>.</w:t>
      </w:r>
      <w:r>
        <w:rPr>
          <w:sz w:val="28"/>
          <w:szCs w:val="28"/>
        </w:rPr>
        <w:t> </w:t>
      </w:r>
      <w:r w:rsidRPr="00F5458C">
        <w:rPr>
          <w:sz w:val="28"/>
          <w:szCs w:val="28"/>
        </w:rPr>
        <w:t>§)</w:t>
      </w:r>
    </w:p>
    <w:p w14:paraId="53A80BBF" w14:textId="77777777" w:rsidR="00AE07E6" w:rsidRDefault="00AE07E6" w:rsidP="00AE07E6">
      <w:pPr>
        <w:rPr>
          <w:bCs/>
          <w:sz w:val="28"/>
          <w:szCs w:val="28"/>
        </w:rPr>
      </w:pPr>
    </w:p>
    <w:p w14:paraId="70D78B08" w14:textId="651BE96B" w:rsidR="00AE07E6" w:rsidRDefault="00E53E86" w:rsidP="00E53E86">
      <w:pPr>
        <w:jc w:val="center"/>
        <w:outlineLvl w:val="0"/>
        <w:rPr>
          <w:bCs/>
          <w:sz w:val="28"/>
          <w:szCs w:val="28"/>
        </w:rPr>
      </w:pPr>
      <w:bookmarkStart w:id="1" w:name="p1"/>
      <w:bookmarkEnd w:id="1"/>
      <w:r w:rsidRPr="00E53E86">
        <w:rPr>
          <w:b/>
          <w:sz w:val="28"/>
          <w:szCs w:val="28"/>
        </w:rPr>
        <w:t>Grozījums Ministru kabineta 2007.</w:t>
      </w:r>
      <w:r w:rsidR="008268D4">
        <w:rPr>
          <w:b/>
          <w:sz w:val="28"/>
          <w:szCs w:val="28"/>
        </w:rPr>
        <w:t> </w:t>
      </w:r>
      <w:r w:rsidRPr="00E53E86">
        <w:rPr>
          <w:b/>
          <w:sz w:val="28"/>
          <w:szCs w:val="28"/>
        </w:rPr>
        <w:t>gada 4.</w:t>
      </w:r>
      <w:r w:rsidR="008268D4">
        <w:rPr>
          <w:b/>
          <w:sz w:val="28"/>
          <w:szCs w:val="28"/>
        </w:rPr>
        <w:t> </w:t>
      </w:r>
      <w:r w:rsidRPr="00E53E86">
        <w:rPr>
          <w:b/>
          <w:sz w:val="28"/>
          <w:szCs w:val="28"/>
        </w:rPr>
        <w:t>decembra noteikumos Nr.</w:t>
      </w:r>
      <w:r w:rsidR="008268D4">
        <w:rPr>
          <w:b/>
          <w:sz w:val="28"/>
          <w:szCs w:val="28"/>
        </w:rPr>
        <w:t> </w:t>
      </w:r>
      <w:r w:rsidRPr="00E53E86">
        <w:rPr>
          <w:b/>
          <w:sz w:val="28"/>
          <w:szCs w:val="28"/>
        </w:rPr>
        <w:t xml:space="preserve">820 </w:t>
      </w:r>
      <w:r w:rsidR="00B56405">
        <w:rPr>
          <w:b/>
          <w:sz w:val="28"/>
          <w:szCs w:val="28"/>
        </w:rPr>
        <w:t>"</w:t>
      </w:r>
      <w:r w:rsidRPr="00E53E86">
        <w:rPr>
          <w:b/>
          <w:sz w:val="28"/>
          <w:szCs w:val="28"/>
        </w:rPr>
        <w:t>Kārtība, kādā pirmstiesas izmeklēšanas iestādes, operatīvās darbības subjekti, valsts drošības iestādes, prokuratūra un tiesa pieprasa un elektronisko sakaru komersants nodod saglabājamos datus, kā arī kārtība, kādā apkopo statistisko informāciju par saglabājamo datu pieprasījumiem un to izsniegšanu</w:t>
      </w:r>
      <w:r w:rsidR="00B56405">
        <w:rPr>
          <w:b/>
          <w:sz w:val="28"/>
          <w:szCs w:val="28"/>
        </w:rPr>
        <w:t>"</w:t>
      </w:r>
    </w:p>
    <w:p w14:paraId="4CFE929C" w14:textId="77777777" w:rsidR="00112CC6" w:rsidRDefault="00112CC6" w:rsidP="006A5DFD">
      <w:pPr>
        <w:outlineLvl w:val="0"/>
        <w:rPr>
          <w:bCs/>
          <w:sz w:val="28"/>
          <w:szCs w:val="28"/>
        </w:rPr>
      </w:pPr>
    </w:p>
    <w:p w14:paraId="5D4B39DF" w14:textId="77777777" w:rsidR="00112CC6" w:rsidRPr="00B7297A" w:rsidRDefault="00112CC6">
      <w:pPr>
        <w:jc w:val="right"/>
        <w:outlineLvl w:val="0"/>
        <w:rPr>
          <w:bCs/>
          <w:sz w:val="28"/>
          <w:szCs w:val="28"/>
        </w:rPr>
      </w:pPr>
      <w:r w:rsidRPr="00B7297A">
        <w:rPr>
          <w:bCs/>
          <w:sz w:val="28"/>
          <w:szCs w:val="28"/>
        </w:rPr>
        <w:t>Izdoti saskaņā ar</w:t>
      </w:r>
    </w:p>
    <w:p w14:paraId="402DA325" w14:textId="5E392220" w:rsidR="00E53E86" w:rsidRDefault="00E53E86">
      <w:pPr>
        <w:jc w:val="right"/>
        <w:rPr>
          <w:sz w:val="28"/>
          <w:szCs w:val="28"/>
        </w:rPr>
      </w:pPr>
      <w:r w:rsidRPr="00E53E86">
        <w:rPr>
          <w:sz w:val="28"/>
          <w:szCs w:val="28"/>
        </w:rPr>
        <w:t>Elektronisko sakaru likuma 71.</w:t>
      </w:r>
      <w:r w:rsidRPr="00E53E86">
        <w:rPr>
          <w:sz w:val="28"/>
          <w:szCs w:val="28"/>
          <w:vertAlign w:val="superscript"/>
        </w:rPr>
        <w:t>1</w:t>
      </w:r>
      <w:r w:rsidR="008268D4">
        <w:rPr>
          <w:sz w:val="28"/>
          <w:szCs w:val="28"/>
          <w:vertAlign w:val="superscript"/>
        </w:rPr>
        <w:t> </w:t>
      </w:r>
      <w:r w:rsidRPr="00E53E86">
        <w:rPr>
          <w:sz w:val="28"/>
          <w:szCs w:val="28"/>
        </w:rPr>
        <w:t xml:space="preserve">panta </w:t>
      </w:r>
    </w:p>
    <w:p w14:paraId="5BB040B1" w14:textId="31D89FF4" w:rsidR="00E96E0D" w:rsidRDefault="00E53E86">
      <w:pPr>
        <w:jc w:val="right"/>
        <w:rPr>
          <w:bCs/>
          <w:sz w:val="28"/>
          <w:szCs w:val="28"/>
        </w:rPr>
      </w:pPr>
      <w:r w:rsidRPr="00E53E86">
        <w:rPr>
          <w:sz w:val="28"/>
          <w:szCs w:val="28"/>
        </w:rPr>
        <w:t>ceturt</w:t>
      </w:r>
      <w:r>
        <w:rPr>
          <w:sz w:val="28"/>
          <w:szCs w:val="28"/>
        </w:rPr>
        <w:t>o</w:t>
      </w:r>
      <w:r w:rsidRPr="00E53E86">
        <w:rPr>
          <w:sz w:val="28"/>
          <w:szCs w:val="28"/>
        </w:rPr>
        <w:t xml:space="preserve"> un piekt</w:t>
      </w:r>
      <w:r>
        <w:rPr>
          <w:sz w:val="28"/>
          <w:szCs w:val="28"/>
        </w:rPr>
        <w:t>o</w:t>
      </w:r>
      <w:r w:rsidRPr="00E53E86">
        <w:rPr>
          <w:sz w:val="28"/>
          <w:szCs w:val="28"/>
        </w:rPr>
        <w:t xml:space="preserve"> daļ</w:t>
      </w:r>
      <w:r>
        <w:rPr>
          <w:sz w:val="28"/>
          <w:szCs w:val="28"/>
        </w:rPr>
        <w:t>u</w:t>
      </w:r>
    </w:p>
    <w:p w14:paraId="021CC480" w14:textId="77777777" w:rsidR="00AE07E6" w:rsidRDefault="00AE07E6">
      <w:pPr>
        <w:jc w:val="right"/>
        <w:rPr>
          <w:bCs/>
          <w:sz w:val="28"/>
          <w:szCs w:val="28"/>
        </w:rPr>
      </w:pPr>
    </w:p>
    <w:p w14:paraId="00007C41" w14:textId="124A2ED7" w:rsidR="00112CC6" w:rsidRDefault="00112CC6">
      <w:pPr>
        <w:ind w:firstLine="709"/>
        <w:jc w:val="both"/>
        <w:rPr>
          <w:color w:val="000000"/>
          <w:sz w:val="28"/>
          <w:szCs w:val="28"/>
        </w:rPr>
      </w:pPr>
      <w:r w:rsidRPr="009814C3">
        <w:rPr>
          <w:color w:val="000000"/>
          <w:sz w:val="28"/>
          <w:szCs w:val="28"/>
        </w:rPr>
        <w:t xml:space="preserve">Izdarīt Ministru kabineta </w:t>
      </w:r>
      <w:r w:rsidR="00E53E86" w:rsidRPr="00E53E86">
        <w:rPr>
          <w:sz w:val="28"/>
          <w:szCs w:val="28"/>
        </w:rPr>
        <w:t>2007.</w:t>
      </w:r>
      <w:r w:rsidR="00F50395">
        <w:rPr>
          <w:sz w:val="28"/>
          <w:szCs w:val="28"/>
        </w:rPr>
        <w:t> </w:t>
      </w:r>
      <w:r w:rsidR="00E53E86" w:rsidRPr="00E53E86">
        <w:rPr>
          <w:sz w:val="28"/>
          <w:szCs w:val="28"/>
        </w:rPr>
        <w:t>gada 4.</w:t>
      </w:r>
      <w:r w:rsidR="00F50395">
        <w:rPr>
          <w:sz w:val="28"/>
          <w:szCs w:val="28"/>
        </w:rPr>
        <w:t> </w:t>
      </w:r>
      <w:r w:rsidR="00E53E86" w:rsidRPr="00E53E86">
        <w:rPr>
          <w:sz w:val="28"/>
          <w:szCs w:val="28"/>
        </w:rPr>
        <w:t>decembra noteikumos Nr.</w:t>
      </w:r>
      <w:r w:rsidR="00F50395">
        <w:rPr>
          <w:sz w:val="28"/>
          <w:szCs w:val="28"/>
        </w:rPr>
        <w:t> </w:t>
      </w:r>
      <w:r w:rsidR="00E53E86" w:rsidRPr="00E53E86">
        <w:rPr>
          <w:sz w:val="28"/>
          <w:szCs w:val="28"/>
        </w:rPr>
        <w:t xml:space="preserve">820 </w:t>
      </w:r>
      <w:r w:rsidR="00B56405">
        <w:rPr>
          <w:sz w:val="28"/>
          <w:szCs w:val="28"/>
        </w:rPr>
        <w:t>"</w:t>
      </w:r>
      <w:r w:rsidR="00E53E86" w:rsidRPr="00E53E86">
        <w:rPr>
          <w:sz w:val="28"/>
          <w:szCs w:val="28"/>
        </w:rPr>
        <w:t>Kārtība, kādā pirmstiesas izmeklēšanas iestādes, operatīvās darbības subjekti, valsts drošības iestādes, prokuratūra un tiesa pieprasa un elektronisko sakaru komersants nodod saglabājamos datus, kā arī kārtība, kādā apkopo statistisko informāciju par saglabājamo datu pieprasījumiem un to izsniegšanu</w:t>
      </w:r>
      <w:r w:rsidR="00B56405">
        <w:rPr>
          <w:sz w:val="28"/>
          <w:szCs w:val="28"/>
        </w:rPr>
        <w:t>"</w:t>
      </w:r>
      <w:r>
        <w:rPr>
          <w:color w:val="000000"/>
          <w:sz w:val="28"/>
          <w:szCs w:val="28"/>
        </w:rPr>
        <w:t xml:space="preserve"> </w:t>
      </w:r>
      <w:r w:rsidRPr="009814C3">
        <w:rPr>
          <w:color w:val="000000"/>
          <w:sz w:val="28"/>
          <w:szCs w:val="28"/>
        </w:rPr>
        <w:t>(Latvijas Vēstnesis,</w:t>
      </w:r>
      <w:r w:rsidR="00150942">
        <w:rPr>
          <w:color w:val="000000"/>
          <w:sz w:val="28"/>
          <w:szCs w:val="28"/>
        </w:rPr>
        <w:t xml:space="preserve"> </w:t>
      </w:r>
      <w:r w:rsidR="003A33E7">
        <w:rPr>
          <w:color w:val="000000"/>
          <w:sz w:val="28"/>
          <w:szCs w:val="28"/>
        </w:rPr>
        <w:t>2007</w:t>
      </w:r>
      <w:r w:rsidR="00B807A3">
        <w:rPr>
          <w:color w:val="000000"/>
          <w:sz w:val="28"/>
          <w:szCs w:val="28"/>
        </w:rPr>
        <w:t>, 197</w:t>
      </w:r>
      <w:r w:rsidR="003A33E7">
        <w:rPr>
          <w:color w:val="000000"/>
          <w:sz w:val="28"/>
          <w:szCs w:val="28"/>
        </w:rPr>
        <w:t>.</w:t>
      </w:r>
      <w:r w:rsidR="008268D4">
        <w:rPr>
          <w:color w:val="000000"/>
          <w:sz w:val="28"/>
          <w:szCs w:val="28"/>
        </w:rPr>
        <w:t> </w:t>
      </w:r>
      <w:r w:rsidR="00B807A3">
        <w:rPr>
          <w:color w:val="000000"/>
          <w:sz w:val="28"/>
          <w:szCs w:val="28"/>
        </w:rPr>
        <w:t>nr.</w:t>
      </w:r>
      <w:r w:rsidRPr="009814C3">
        <w:rPr>
          <w:color w:val="000000"/>
          <w:sz w:val="28"/>
          <w:szCs w:val="28"/>
        </w:rPr>
        <w:t xml:space="preserve">) </w:t>
      </w:r>
      <w:r w:rsidR="00492828">
        <w:rPr>
          <w:color w:val="000000"/>
          <w:sz w:val="28"/>
          <w:szCs w:val="28"/>
        </w:rPr>
        <w:t>grozījumu un svītrot 13.</w:t>
      </w:r>
      <w:r w:rsidR="00F50395">
        <w:rPr>
          <w:color w:val="000000"/>
          <w:sz w:val="28"/>
          <w:szCs w:val="28"/>
        </w:rPr>
        <w:t> </w:t>
      </w:r>
      <w:r w:rsidR="00492828">
        <w:rPr>
          <w:color w:val="000000"/>
          <w:sz w:val="28"/>
          <w:szCs w:val="28"/>
        </w:rPr>
        <w:t>punktu.</w:t>
      </w:r>
    </w:p>
    <w:p w14:paraId="618471E7" w14:textId="77777777" w:rsidR="009457E1" w:rsidRPr="00C514FD" w:rsidRDefault="009457E1" w:rsidP="00C27BE4">
      <w:pPr>
        <w:jc w:val="both"/>
        <w:rPr>
          <w:sz w:val="28"/>
          <w:szCs w:val="28"/>
        </w:rPr>
      </w:pPr>
    </w:p>
    <w:p w14:paraId="3112A1C1" w14:textId="77777777" w:rsidR="009457E1" w:rsidRPr="00C514FD" w:rsidRDefault="009457E1" w:rsidP="00C27BE4">
      <w:pPr>
        <w:jc w:val="both"/>
        <w:rPr>
          <w:sz w:val="28"/>
          <w:szCs w:val="28"/>
        </w:rPr>
      </w:pPr>
    </w:p>
    <w:p w14:paraId="32D4461A" w14:textId="77777777" w:rsidR="009457E1" w:rsidRPr="00C514FD" w:rsidRDefault="009457E1" w:rsidP="00C27BE4">
      <w:pPr>
        <w:jc w:val="both"/>
        <w:rPr>
          <w:sz w:val="28"/>
          <w:szCs w:val="28"/>
        </w:rPr>
      </w:pPr>
    </w:p>
    <w:p w14:paraId="149216E2" w14:textId="77777777" w:rsidR="009457E1" w:rsidRPr="00C514FD" w:rsidRDefault="009457E1"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4384A1DC" w14:textId="77777777" w:rsidR="009457E1" w:rsidRPr="00C514FD" w:rsidRDefault="009457E1" w:rsidP="00B34F08">
      <w:pPr>
        <w:pStyle w:val="naisf"/>
        <w:tabs>
          <w:tab w:val="right" w:pos="9000"/>
        </w:tabs>
        <w:spacing w:before="0" w:after="0"/>
        <w:ind w:firstLine="709"/>
        <w:rPr>
          <w:sz w:val="28"/>
          <w:szCs w:val="28"/>
        </w:rPr>
      </w:pPr>
    </w:p>
    <w:p w14:paraId="524252E2" w14:textId="77777777" w:rsidR="009457E1" w:rsidRPr="00C514FD" w:rsidRDefault="009457E1" w:rsidP="00B34F08">
      <w:pPr>
        <w:pStyle w:val="naisf"/>
        <w:tabs>
          <w:tab w:val="right" w:pos="9000"/>
        </w:tabs>
        <w:spacing w:before="0" w:after="0"/>
        <w:ind w:firstLine="709"/>
        <w:rPr>
          <w:sz w:val="28"/>
          <w:szCs w:val="28"/>
        </w:rPr>
      </w:pPr>
    </w:p>
    <w:p w14:paraId="55727966" w14:textId="77777777" w:rsidR="009457E1" w:rsidRPr="00C514FD" w:rsidRDefault="009457E1" w:rsidP="00B34F08">
      <w:pPr>
        <w:pStyle w:val="naisf"/>
        <w:tabs>
          <w:tab w:val="right" w:pos="9000"/>
        </w:tabs>
        <w:spacing w:before="0" w:after="0"/>
        <w:ind w:firstLine="709"/>
        <w:rPr>
          <w:sz w:val="28"/>
          <w:szCs w:val="28"/>
        </w:rPr>
      </w:pPr>
    </w:p>
    <w:p w14:paraId="23A81AF8" w14:textId="77777777" w:rsidR="009457E1" w:rsidRPr="00C514FD" w:rsidRDefault="009457E1" w:rsidP="00B34F08">
      <w:pPr>
        <w:tabs>
          <w:tab w:val="left" w:pos="6521"/>
          <w:tab w:val="right" w:pos="8820"/>
        </w:tabs>
        <w:ind w:firstLine="709"/>
        <w:rPr>
          <w:sz w:val="28"/>
          <w:szCs w:val="28"/>
        </w:rPr>
      </w:pPr>
      <w:r>
        <w:rPr>
          <w:sz w:val="28"/>
          <w:szCs w:val="28"/>
        </w:rPr>
        <w:t>Tieslietu ministrs</w:t>
      </w:r>
      <w:r>
        <w:rPr>
          <w:sz w:val="28"/>
          <w:szCs w:val="28"/>
        </w:rPr>
        <w:tab/>
        <w:t>Dzintars Rasnačs</w:t>
      </w:r>
    </w:p>
    <w:p w14:paraId="7B49B048" w14:textId="260D2656" w:rsidR="00BC0790" w:rsidRDefault="00BC0790">
      <w:pPr>
        <w:jc w:val="both"/>
        <w:rPr>
          <w:color w:val="000000"/>
          <w:sz w:val="28"/>
          <w:szCs w:val="28"/>
        </w:rPr>
      </w:pPr>
    </w:p>
    <w:sectPr w:rsidR="00BC0790" w:rsidSect="00B56405">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8A96F" w14:textId="77777777" w:rsidR="00F660EB" w:rsidRDefault="00F660EB">
      <w:r>
        <w:separator/>
      </w:r>
    </w:p>
  </w:endnote>
  <w:endnote w:type="continuationSeparator" w:id="0">
    <w:p w14:paraId="2FD7544C" w14:textId="77777777" w:rsidR="00F660EB" w:rsidRDefault="00F6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2E770" w14:textId="474C1963" w:rsidR="00F660EB" w:rsidRPr="00215BE5" w:rsidRDefault="00F660EB" w:rsidP="00693FE5">
    <w:pPr>
      <w:pStyle w:val="Footer"/>
      <w:jc w:val="both"/>
    </w:pPr>
    <w:r w:rsidRPr="008B57B4">
      <w:rPr>
        <w:sz w:val="22"/>
        <w:szCs w:val="22"/>
      </w:rPr>
      <w:t>TMNot_</w:t>
    </w:r>
    <w:r>
      <w:rPr>
        <w:sz w:val="22"/>
        <w:szCs w:val="22"/>
      </w:rPr>
      <w:t>050615_</w:t>
    </w:r>
    <w:r w:rsidRPr="008B57B4">
      <w:rPr>
        <w:sz w:val="22"/>
        <w:szCs w:val="22"/>
      </w:rPr>
      <w:t xml:space="preserve">; </w:t>
    </w:r>
    <w:r w:rsidR="00CB407F" w:rsidRPr="00CB407F">
      <w:rPr>
        <w:sz w:val="22"/>
        <w:szCs w:val="22"/>
      </w:rPr>
      <w:t>Ministru kabineta noteikumu projekts „Grozījums Ministru kabineta 2007.gada 4.decembra noteikumos Nr.820 „Kārtība, kādā pirmstiesas izmeklēšanas iestādes, operatīvās darbības subjekti, valsts drošības iestādes, prokuratūra un tiesa pieprasa un elektronisko sakaru komersants nodod saglabājamos datus, kā arī kārtība, kādā apkopo statistisko informāciju par saglabājamo datu pieprasījumiem un to izsniegšanu””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FC1F" w14:textId="248D3CC9" w:rsidR="009457E1" w:rsidRPr="009457E1" w:rsidRDefault="009457E1">
    <w:pPr>
      <w:pStyle w:val="Footer"/>
      <w:rPr>
        <w:sz w:val="16"/>
        <w:szCs w:val="16"/>
      </w:rPr>
    </w:pPr>
    <w:r w:rsidRPr="009457E1">
      <w:rPr>
        <w:sz w:val="16"/>
        <w:szCs w:val="16"/>
      </w:rPr>
      <w:t>N0670_6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D4AAE" w14:textId="77777777" w:rsidR="00F660EB" w:rsidRDefault="00F660EB">
      <w:r>
        <w:separator/>
      </w:r>
    </w:p>
  </w:footnote>
  <w:footnote w:type="continuationSeparator" w:id="0">
    <w:p w14:paraId="15BBC795" w14:textId="77777777" w:rsidR="00F660EB" w:rsidRDefault="00F66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9C6D" w14:textId="77777777" w:rsidR="00F660EB" w:rsidRDefault="00F660EB"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A0D871" w14:textId="77777777" w:rsidR="00F660EB" w:rsidRDefault="00F66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FC30" w14:textId="77777777" w:rsidR="00F660EB" w:rsidRDefault="00F660EB">
    <w:pPr>
      <w:pStyle w:val="Header"/>
      <w:jc w:val="center"/>
    </w:pPr>
    <w:r>
      <w:fldChar w:fldCharType="begin"/>
    </w:r>
    <w:r>
      <w:instrText xml:space="preserve"> PAGE   \* MERGEFORMAT </w:instrText>
    </w:r>
    <w:r>
      <w:fldChar w:fldCharType="separate"/>
    </w:r>
    <w:r w:rsidR="00B807A3">
      <w:rPr>
        <w:noProof/>
      </w:rPr>
      <w:t>2</w:t>
    </w:r>
    <w:r>
      <w:rPr>
        <w:noProof/>
      </w:rPr>
      <w:fldChar w:fldCharType="end"/>
    </w:r>
  </w:p>
  <w:p w14:paraId="2F247CAE" w14:textId="77777777" w:rsidR="00F660EB" w:rsidRDefault="00F66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6BA3" w14:textId="724402B5" w:rsidR="009457E1" w:rsidRPr="009457E1" w:rsidRDefault="009457E1">
    <w:pPr>
      <w:pStyle w:val="Header"/>
      <w:rPr>
        <w:sz w:val="28"/>
        <w:szCs w:val="28"/>
      </w:rPr>
    </w:pPr>
  </w:p>
  <w:p w14:paraId="3628C49A" w14:textId="42962893" w:rsidR="009457E1" w:rsidRPr="009457E1" w:rsidRDefault="009457E1">
    <w:pPr>
      <w:pStyle w:val="Header"/>
      <w:rPr>
        <w:sz w:val="28"/>
        <w:szCs w:val="28"/>
      </w:rPr>
    </w:pPr>
    <w:r w:rsidRPr="009457E1">
      <w:rPr>
        <w:noProof/>
        <w:sz w:val="32"/>
        <w:szCs w:val="28"/>
      </w:rPr>
      <w:drawing>
        <wp:inline distT="0" distB="0" distL="0" distR="0" wp14:anchorId="159F6B58" wp14:editId="3B28BAA6">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B86"/>
    <w:multiLevelType w:val="hybridMultilevel"/>
    <w:tmpl w:val="B03443E2"/>
    <w:lvl w:ilvl="0" w:tplc="AED6C35A">
      <w:start w:val="1"/>
      <w:numFmt w:val="decimal"/>
      <w:lvlText w:val="%1)"/>
      <w:lvlJc w:val="left"/>
      <w:pPr>
        <w:ind w:left="1140" w:hanging="360"/>
      </w:pPr>
      <w:rPr>
        <w:rFonts w:hint="default"/>
        <w:sz w:val="18"/>
        <w:szCs w:val="18"/>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
    <w:nsid w:val="11E105DB"/>
    <w:multiLevelType w:val="hybridMultilevel"/>
    <w:tmpl w:val="4D10D4E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55392"/>
    <w:multiLevelType w:val="hybridMultilevel"/>
    <w:tmpl w:val="A078B1C4"/>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48015E"/>
    <w:multiLevelType w:val="hybridMultilevel"/>
    <w:tmpl w:val="488A2398"/>
    <w:lvl w:ilvl="0" w:tplc="EFB2420C">
      <w:start w:val="4"/>
      <w:numFmt w:val="bullet"/>
      <w:lvlText w:val=""/>
      <w:lvlJc w:val="left"/>
      <w:pPr>
        <w:tabs>
          <w:tab w:val="num" w:pos="615"/>
        </w:tabs>
        <w:ind w:left="615" w:hanging="390"/>
      </w:pPr>
      <w:rPr>
        <w:rFonts w:ascii="Wingdings" w:eastAsia="Times New Roman" w:hAnsi="Wingdings" w:cs="Times New Roman" w:hint="default"/>
      </w:rPr>
    </w:lvl>
    <w:lvl w:ilvl="1" w:tplc="04260003" w:tentative="1">
      <w:start w:val="1"/>
      <w:numFmt w:val="bullet"/>
      <w:lvlText w:val="o"/>
      <w:lvlJc w:val="left"/>
      <w:pPr>
        <w:tabs>
          <w:tab w:val="num" w:pos="1305"/>
        </w:tabs>
        <w:ind w:left="1305" w:hanging="360"/>
      </w:pPr>
      <w:rPr>
        <w:rFonts w:ascii="Courier New" w:hAnsi="Courier New" w:cs="Courier New" w:hint="default"/>
      </w:rPr>
    </w:lvl>
    <w:lvl w:ilvl="2" w:tplc="04260005" w:tentative="1">
      <w:start w:val="1"/>
      <w:numFmt w:val="bullet"/>
      <w:lvlText w:val=""/>
      <w:lvlJc w:val="left"/>
      <w:pPr>
        <w:tabs>
          <w:tab w:val="num" w:pos="2025"/>
        </w:tabs>
        <w:ind w:left="2025" w:hanging="360"/>
      </w:pPr>
      <w:rPr>
        <w:rFonts w:ascii="Wingdings" w:hAnsi="Wingdings" w:hint="default"/>
      </w:rPr>
    </w:lvl>
    <w:lvl w:ilvl="3" w:tplc="04260001" w:tentative="1">
      <w:start w:val="1"/>
      <w:numFmt w:val="bullet"/>
      <w:lvlText w:val=""/>
      <w:lvlJc w:val="left"/>
      <w:pPr>
        <w:tabs>
          <w:tab w:val="num" w:pos="2745"/>
        </w:tabs>
        <w:ind w:left="2745" w:hanging="360"/>
      </w:pPr>
      <w:rPr>
        <w:rFonts w:ascii="Symbol" w:hAnsi="Symbol" w:hint="default"/>
      </w:rPr>
    </w:lvl>
    <w:lvl w:ilvl="4" w:tplc="04260003" w:tentative="1">
      <w:start w:val="1"/>
      <w:numFmt w:val="bullet"/>
      <w:lvlText w:val="o"/>
      <w:lvlJc w:val="left"/>
      <w:pPr>
        <w:tabs>
          <w:tab w:val="num" w:pos="3465"/>
        </w:tabs>
        <w:ind w:left="3465" w:hanging="360"/>
      </w:pPr>
      <w:rPr>
        <w:rFonts w:ascii="Courier New" w:hAnsi="Courier New" w:cs="Courier New" w:hint="default"/>
      </w:rPr>
    </w:lvl>
    <w:lvl w:ilvl="5" w:tplc="04260005" w:tentative="1">
      <w:start w:val="1"/>
      <w:numFmt w:val="bullet"/>
      <w:lvlText w:val=""/>
      <w:lvlJc w:val="left"/>
      <w:pPr>
        <w:tabs>
          <w:tab w:val="num" w:pos="4185"/>
        </w:tabs>
        <w:ind w:left="4185" w:hanging="360"/>
      </w:pPr>
      <w:rPr>
        <w:rFonts w:ascii="Wingdings" w:hAnsi="Wingdings" w:hint="default"/>
      </w:rPr>
    </w:lvl>
    <w:lvl w:ilvl="6" w:tplc="04260001" w:tentative="1">
      <w:start w:val="1"/>
      <w:numFmt w:val="bullet"/>
      <w:lvlText w:val=""/>
      <w:lvlJc w:val="left"/>
      <w:pPr>
        <w:tabs>
          <w:tab w:val="num" w:pos="4905"/>
        </w:tabs>
        <w:ind w:left="4905" w:hanging="360"/>
      </w:pPr>
      <w:rPr>
        <w:rFonts w:ascii="Symbol" w:hAnsi="Symbol" w:hint="default"/>
      </w:rPr>
    </w:lvl>
    <w:lvl w:ilvl="7" w:tplc="04260003" w:tentative="1">
      <w:start w:val="1"/>
      <w:numFmt w:val="bullet"/>
      <w:lvlText w:val="o"/>
      <w:lvlJc w:val="left"/>
      <w:pPr>
        <w:tabs>
          <w:tab w:val="num" w:pos="5625"/>
        </w:tabs>
        <w:ind w:left="5625" w:hanging="360"/>
      </w:pPr>
      <w:rPr>
        <w:rFonts w:ascii="Courier New" w:hAnsi="Courier New" w:cs="Courier New" w:hint="default"/>
      </w:rPr>
    </w:lvl>
    <w:lvl w:ilvl="8" w:tplc="04260005" w:tentative="1">
      <w:start w:val="1"/>
      <w:numFmt w:val="bullet"/>
      <w:lvlText w:val=""/>
      <w:lvlJc w:val="left"/>
      <w:pPr>
        <w:tabs>
          <w:tab w:val="num" w:pos="6345"/>
        </w:tabs>
        <w:ind w:left="6345" w:hanging="360"/>
      </w:pPr>
      <w:rPr>
        <w:rFonts w:ascii="Wingdings" w:hAnsi="Wingdings" w:hint="default"/>
      </w:rPr>
    </w:lvl>
  </w:abstractNum>
  <w:abstractNum w:abstractNumId="4">
    <w:nsid w:val="1A363304"/>
    <w:multiLevelType w:val="hybridMultilevel"/>
    <w:tmpl w:val="36721868"/>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DA61D6"/>
    <w:multiLevelType w:val="hybridMultilevel"/>
    <w:tmpl w:val="F1C25CBC"/>
    <w:lvl w:ilvl="0" w:tplc="77DEEF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CDF355C"/>
    <w:multiLevelType w:val="hybridMultilevel"/>
    <w:tmpl w:val="C8E81728"/>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6FA54AB"/>
    <w:multiLevelType w:val="hybridMultilevel"/>
    <w:tmpl w:val="D62CECD4"/>
    <w:lvl w:ilvl="0" w:tplc="04260019">
      <w:start w:val="1"/>
      <w:numFmt w:val="lowerLetter"/>
      <w:lvlText w:val="%1."/>
      <w:lvlJc w:val="left"/>
      <w:pPr>
        <w:ind w:left="1789" w:hanging="360"/>
      </w:pPr>
      <w:rPr>
        <w:rFonts w:cs="Times New Roman"/>
      </w:rPr>
    </w:lvl>
    <w:lvl w:ilvl="1" w:tplc="04260019" w:tentative="1">
      <w:start w:val="1"/>
      <w:numFmt w:val="lowerLetter"/>
      <w:lvlText w:val="%2."/>
      <w:lvlJc w:val="left"/>
      <w:pPr>
        <w:ind w:left="2509" w:hanging="360"/>
      </w:pPr>
      <w:rPr>
        <w:rFonts w:cs="Times New Roman"/>
      </w:rPr>
    </w:lvl>
    <w:lvl w:ilvl="2" w:tplc="0426001B" w:tentative="1">
      <w:start w:val="1"/>
      <w:numFmt w:val="lowerRoman"/>
      <w:lvlText w:val="%3."/>
      <w:lvlJc w:val="right"/>
      <w:pPr>
        <w:ind w:left="3229" w:hanging="180"/>
      </w:pPr>
      <w:rPr>
        <w:rFonts w:cs="Times New Roman"/>
      </w:rPr>
    </w:lvl>
    <w:lvl w:ilvl="3" w:tplc="0426000F" w:tentative="1">
      <w:start w:val="1"/>
      <w:numFmt w:val="decimal"/>
      <w:lvlText w:val="%4."/>
      <w:lvlJc w:val="left"/>
      <w:pPr>
        <w:ind w:left="3949" w:hanging="360"/>
      </w:pPr>
      <w:rPr>
        <w:rFonts w:cs="Times New Roman"/>
      </w:rPr>
    </w:lvl>
    <w:lvl w:ilvl="4" w:tplc="04260019" w:tentative="1">
      <w:start w:val="1"/>
      <w:numFmt w:val="lowerLetter"/>
      <w:lvlText w:val="%5."/>
      <w:lvlJc w:val="left"/>
      <w:pPr>
        <w:ind w:left="4669" w:hanging="360"/>
      </w:pPr>
      <w:rPr>
        <w:rFonts w:cs="Times New Roman"/>
      </w:rPr>
    </w:lvl>
    <w:lvl w:ilvl="5" w:tplc="0426001B" w:tentative="1">
      <w:start w:val="1"/>
      <w:numFmt w:val="lowerRoman"/>
      <w:lvlText w:val="%6."/>
      <w:lvlJc w:val="right"/>
      <w:pPr>
        <w:ind w:left="5389" w:hanging="180"/>
      </w:pPr>
      <w:rPr>
        <w:rFonts w:cs="Times New Roman"/>
      </w:rPr>
    </w:lvl>
    <w:lvl w:ilvl="6" w:tplc="0426000F" w:tentative="1">
      <w:start w:val="1"/>
      <w:numFmt w:val="decimal"/>
      <w:lvlText w:val="%7."/>
      <w:lvlJc w:val="left"/>
      <w:pPr>
        <w:ind w:left="6109" w:hanging="360"/>
      </w:pPr>
      <w:rPr>
        <w:rFonts w:cs="Times New Roman"/>
      </w:rPr>
    </w:lvl>
    <w:lvl w:ilvl="7" w:tplc="04260019" w:tentative="1">
      <w:start w:val="1"/>
      <w:numFmt w:val="lowerLetter"/>
      <w:lvlText w:val="%8."/>
      <w:lvlJc w:val="left"/>
      <w:pPr>
        <w:ind w:left="6829" w:hanging="360"/>
      </w:pPr>
      <w:rPr>
        <w:rFonts w:cs="Times New Roman"/>
      </w:rPr>
    </w:lvl>
    <w:lvl w:ilvl="8" w:tplc="0426001B" w:tentative="1">
      <w:start w:val="1"/>
      <w:numFmt w:val="lowerRoman"/>
      <w:lvlText w:val="%9."/>
      <w:lvlJc w:val="right"/>
      <w:pPr>
        <w:ind w:left="7549" w:hanging="180"/>
      </w:pPr>
      <w:rPr>
        <w:rFonts w:cs="Times New Roman"/>
      </w:rPr>
    </w:lvl>
  </w:abstractNum>
  <w:abstractNum w:abstractNumId="8">
    <w:nsid w:val="45F80F77"/>
    <w:multiLevelType w:val="hybridMultilevel"/>
    <w:tmpl w:val="4FCA8C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8660EFD"/>
    <w:multiLevelType w:val="hybridMultilevel"/>
    <w:tmpl w:val="8DFEE5D0"/>
    <w:lvl w:ilvl="0" w:tplc="D102EE8E">
      <w:start w:val="1"/>
      <w:numFmt w:val="decimal"/>
      <w:lvlText w:val="%1."/>
      <w:lvlJc w:val="left"/>
      <w:pPr>
        <w:ind w:left="1069" w:hanging="360"/>
      </w:pPr>
      <w:rPr>
        <w:rFonts w:cs="Times New Roman" w:hint="default"/>
      </w:rPr>
    </w:lvl>
    <w:lvl w:ilvl="1" w:tplc="04260019">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nsid w:val="588E031F"/>
    <w:multiLevelType w:val="hybridMultilevel"/>
    <w:tmpl w:val="DC1A505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DC3573B"/>
    <w:multiLevelType w:val="hybridMultilevel"/>
    <w:tmpl w:val="099E69C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74C216E5"/>
    <w:multiLevelType w:val="multilevel"/>
    <w:tmpl w:val="8DE076D4"/>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97710A7"/>
    <w:multiLevelType w:val="hybridMultilevel"/>
    <w:tmpl w:val="445A85D8"/>
    <w:lvl w:ilvl="0" w:tplc="9A86B3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7A4A3514"/>
    <w:multiLevelType w:val="singleLevel"/>
    <w:tmpl w:val="0809000F"/>
    <w:lvl w:ilvl="0">
      <w:start w:val="1"/>
      <w:numFmt w:val="decimal"/>
      <w:lvlText w:val="%1."/>
      <w:lvlJc w:val="left"/>
      <w:pPr>
        <w:tabs>
          <w:tab w:val="num" w:pos="360"/>
        </w:tabs>
        <w:ind w:left="360" w:hanging="360"/>
      </w:pPr>
    </w:lvl>
  </w:abstractNum>
  <w:abstractNum w:abstractNumId="15">
    <w:nsid w:val="7EB36903"/>
    <w:multiLevelType w:val="hybridMultilevel"/>
    <w:tmpl w:val="F94C903E"/>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7"/>
  </w:num>
  <w:num w:numId="5">
    <w:abstractNumId w:val="11"/>
  </w:num>
  <w:num w:numId="6">
    <w:abstractNumId w:val="13"/>
  </w:num>
  <w:num w:numId="7">
    <w:abstractNumId w:val="5"/>
  </w:num>
  <w:num w:numId="8">
    <w:abstractNumId w:val="3"/>
  </w:num>
  <w:num w:numId="9">
    <w:abstractNumId w:val="14"/>
    <w:lvlOverride w:ilvl="0">
      <w:startOverride w:val="1"/>
    </w:lvlOverride>
  </w:num>
  <w:num w:numId="10">
    <w:abstractNumId w:val="12"/>
  </w:num>
  <w:num w:numId="11">
    <w:abstractNumId w:val="0"/>
  </w:num>
  <w:num w:numId="12">
    <w:abstractNumId w:val="8"/>
  </w:num>
  <w:num w:numId="13">
    <w:abstractNumId w:val="2"/>
  </w:num>
  <w:num w:numId="14">
    <w:abstractNumId w:val="4"/>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0564B"/>
    <w:rsid w:val="00010999"/>
    <w:rsid w:val="00011498"/>
    <w:rsid w:val="00012E3A"/>
    <w:rsid w:val="00014FBD"/>
    <w:rsid w:val="00015E67"/>
    <w:rsid w:val="00017D68"/>
    <w:rsid w:val="000209F9"/>
    <w:rsid w:val="0002305E"/>
    <w:rsid w:val="00024C18"/>
    <w:rsid w:val="000252F2"/>
    <w:rsid w:val="00027491"/>
    <w:rsid w:val="00032FDC"/>
    <w:rsid w:val="00035718"/>
    <w:rsid w:val="0003733C"/>
    <w:rsid w:val="000441B1"/>
    <w:rsid w:val="000447DB"/>
    <w:rsid w:val="00050ECF"/>
    <w:rsid w:val="000557DB"/>
    <w:rsid w:val="00060535"/>
    <w:rsid w:val="0006157D"/>
    <w:rsid w:val="00067B49"/>
    <w:rsid w:val="000742AA"/>
    <w:rsid w:val="00075207"/>
    <w:rsid w:val="00083152"/>
    <w:rsid w:val="00087BB5"/>
    <w:rsid w:val="00090166"/>
    <w:rsid w:val="00090335"/>
    <w:rsid w:val="000917FB"/>
    <w:rsid w:val="0009181D"/>
    <w:rsid w:val="00093446"/>
    <w:rsid w:val="0009628D"/>
    <w:rsid w:val="00097556"/>
    <w:rsid w:val="000A0EEF"/>
    <w:rsid w:val="000A334C"/>
    <w:rsid w:val="000A45CA"/>
    <w:rsid w:val="000B37AB"/>
    <w:rsid w:val="000B5978"/>
    <w:rsid w:val="000C4EA5"/>
    <w:rsid w:val="000C5CA6"/>
    <w:rsid w:val="000C74A8"/>
    <w:rsid w:val="000D3917"/>
    <w:rsid w:val="000D40CB"/>
    <w:rsid w:val="000D55FA"/>
    <w:rsid w:val="000D5BB9"/>
    <w:rsid w:val="000D60F7"/>
    <w:rsid w:val="000D6378"/>
    <w:rsid w:val="000D647B"/>
    <w:rsid w:val="000D7BBA"/>
    <w:rsid w:val="000F0994"/>
    <w:rsid w:val="000F0CD5"/>
    <w:rsid w:val="00100F23"/>
    <w:rsid w:val="00101B75"/>
    <w:rsid w:val="00105A6D"/>
    <w:rsid w:val="0011226A"/>
    <w:rsid w:val="00112409"/>
    <w:rsid w:val="001127C5"/>
    <w:rsid w:val="00112CC6"/>
    <w:rsid w:val="001144B0"/>
    <w:rsid w:val="00115903"/>
    <w:rsid w:val="00122AA0"/>
    <w:rsid w:val="0012688B"/>
    <w:rsid w:val="001303BE"/>
    <w:rsid w:val="00132348"/>
    <w:rsid w:val="001333DF"/>
    <w:rsid w:val="001446C8"/>
    <w:rsid w:val="00146D0E"/>
    <w:rsid w:val="00150942"/>
    <w:rsid w:val="00152AE5"/>
    <w:rsid w:val="00154D7B"/>
    <w:rsid w:val="001567EF"/>
    <w:rsid w:val="0015707E"/>
    <w:rsid w:val="001737C7"/>
    <w:rsid w:val="001767CA"/>
    <w:rsid w:val="00177E82"/>
    <w:rsid w:val="00184B45"/>
    <w:rsid w:val="00186391"/>
    <w:rsid w:val="00190ADC"/>
    <w:rsid w:val="00196166"/>
    <w:rsid w:val="00196A3B"/>
    <w:rsid w:val="001A2A57"/>
    <w:rsid w:val="001A69EE"/>
    <w:rsid w:val="001B1694"/>
    <w:rsid w:val="001B2D65"/>
    <w:rsid w:val="001D09FC"/>
    <w:rsid w:val="001D0A3D"/>
    <w:rsid w:val="001D49C2"/>
    <w:rsid w:val="001D76FF"/>
    <w:rsid w:val="001E5189"/>
    <w:rsid w:val="001F1447"/>
    <w:rsid w:val="001F3891"/>
    <w:rsid w:val="00201571"/>
    <w:rsid w:val="002075B5"/>
    <w:rsid w:val="00210BC2"/>
    <w:rsid w:val="00215BE5"/>
    <w:rsid w:val="0022049C"/>
    <w:rsid w:val="00220886"/>
    <w:rsid w:val="0022486C"/>
    <w:rsid w:val="0022631B"/>
    <w:rsid w:val="002301C6"/>
    <w:rsid w:val="002314A5"/>
    <w:rsid w:val="00231D06"/>
    <w:rsid w:val="0023267E"/>
    <w:rsid w:val="00232C66"/>
    <w:rsid w:val="00233ED4"/>
    <w:rsid w:val="00234EF9"/>
    <w:rsid w:val="002355C5"/>
    <w:rsid w:val="00235691"/>
    <w:rsid w:val="00236D79"/>
    <w:rsid w:val="0024106D"/>
    <w:rsid w:val="00242FAA"/>
    <w:rsid w:val="002447EB"/>
    <w:rsid w:val="00246B77"/>
    <w:rsid w:val="002617B7"/>
    <w:rsid w:val="00263F5F"/>
    <w:rsid w:val="002714E5"/>
    <w:rsid w:val="00280037"/>
    <w:rsid w:val="00283441"/>
    <w:rsid w:val="002909B3"/>
    <w:rsid w:val="00292D6B"/>
    <w:rsid w:val="002A0C59"/>
    <w:rsid w:val="002A1106"/>
    <w:rsid w:val="002A3074"/>
    <w:rsid w:val="002A5FF8"/>
    <w:rsid w:val="002A64FA"/>
    <w:rsid w:val="002B1228"/>
    <w:rsid w:val="002B7CB0"/>
    <w:rsid w:val="002C0555"/>
    <w:rsid w:val="002C0F35"/>
    <w:rsid w:val="002C1C0D"/>
    <w:rsid w:val="002C37F5"/>
    <w:rsid w:val="002C4616"/>
    <w:rsid w:val="002C4C19"/>
    <w:rsid w:val="002C6FC7"/>
    <w:rsid w:val="002D00FB"/>
    <w:rsid w:val="002E28A4"/>
    <w:rsid w:val="002E707A"/>
    <w:rsid w:val="002F229C"/>
    <w:rsid w:val="002F232A"/>
    <w:rsid w:val="002F41B4"/>
    <w:rsid w:val="002F52DA"/>
    <w:rsid w:val="00303360"/>
    <w:rsid w:val="00305200"/>
    <w:rsid w:val="003054BC"/>
    <w:rsid w:val="003079EB"/>
    <w:rsid w:val="00312FD7"/>
    <w:rsid w:val="003142FC"/>
    <w:rsid w:val="00314AA8"/>
    <w:rsid w:val="00316EF4"/>
    <w:rsid w:val="00321546"/>
    <w:rsid w:val="00325543"/>
    <w:rsid w:val="003277E0"/>
    <w:rsid w:val="003308E7"/>
    <w:rsid w:val="00330A0D"/>
    <w:rsid w:val="00330B4C"/>
    <w:rsid w:val="00332C51"/>
    <w:rsid w:val="003345B1"/>
    <w:rsid w:val="00337A4A"/>
    <w:rsid w:val="0034458B"/>
    <w:rsid w:val="00344F01"/>
    <w:rsid w:val="0035022E"/>
    <w:rsid w:val="00350B35"/>
    <w:rsid w:val="003532FE"/>
    <w:rsid w:val="003538C3"/>
    <w:rsid w:val="00353BEA"/>
    <w:rsid w:val="00355A6B"/>
    <w:rsid w:val="00356FCD"/>
    <w:rsid w:val="00357B30"/>
    <w:rsid w:val="00360B87"/>
    <w:rsid w:val="00361EFC"/>
    <w:rsid w:val="00362D8B"/>
    <w:rsid w:val="00364EF8"/>
    <w:rsid w:val="003676CF"/>
    <w:rsid w:val="003712D8"/>
    <w:rsid w:val="003723D9"/>
    <w:rsid w:val="00372570"/>
    <w:rsid w:val="00373E5C"/>
    <w:rsid w:val="003808D0"/>
    <w:rsid w:val="003827B1"/>
    <w:rsid w:val="00384052"/>
    <w:rsid w:val="00390719"/>
    <w:rsid w:val="003908D2"/>
    <w:rsid w:val="00391C05"/>
    <w:rsid w:val="0039254D"/>
    <w:rsid w:val="00393DF5"/>
    <w:rsid w:val="003940CE"/>
    <w:rsid w:val="003A33E7"/>
    <w:rsid w:val="003A639C"/>
    <w:rsid w:val="003A78B4"/>
    <w:rsid w:val="003B1DC7"/>
    <w:rsid w:val="003B5C7B"/>
    <w:rsid w:val="003B6EE3"/>
    <w:rsid w:val="003C22AD"/>
    <w:rsid w:val="003C23F9"/>
    <w:rsid w:val="003C3E5B"/>
    <w:rsid w:val="003D11F6"/>
    <w:rsid w:val="003D2B7C"/>
    <w:rsid w:val="003D2BD7"/>
    <w:rsid w:val="003D76D1"/>
    <w:rsid w:val="003E1C13"/>
    <w:rsid w:val="003E4714"/>
    <w:rsid w:val="003F6C7B"/>
    <w:rsid w:val="003F7391"/>
    <w:rsid w:val="003F7B6B"/>
    <w:rsid w:val="004003DB"/>
    <w:rsid w:val="00404163"/>
    <w:rsid w:val="0040510C"/>
    <w:rsid w:val="00411368"/>
    <w:rsid w:val="00412999"/>
    <w:rsid w:val="004134FE"/>
    <w:rsid w:val="00415391"/>
    <w:rsid w:val="00430467"/>
    <w:rsid w:val="00435FE8"/>
    <w:rsid w:val="004375E0"/>
    <w:rsid w:val="0044221E"/>
    <w:rsid w:val="00444AEC"/>
    <w:rsid w:val="004452A3"/>
    <w:rsid w:val="00450D4B"/>
    <w:rsid w:val="00453A7A"/>
    <w:rsid w:val="0045789A"/>
    <w:rsid w:val="0046015E"/>
    <w:rsid w:val="004610E9"/>
    <w:rsid w:val="00462659"/>
    <w:rsid w:val="004657EF"/>
    <w:rsid w:val="00470616"/>
    <w:rsid w:val="00473840"/>
    <w:rsid w:val="00476F2D"/>
    <w:rsid w:val="00477538"/>
    <w:rsid w:val="004801B2"/>
    <w:rsid w:val="004838C0"/>
    <w:rsid w:val="00485712"/>
    <w:rsid w:val="004874F4"/>
    <w:rsid w:val="004900D2"/>
    <w:rsid w:val="00490AC0"/>
    <w:rsid w:val="00492828"/>
    <w:rsid w:val="004952B1"/>
    <w:rsid w:val="00497EFC"/>
    <w:rsid w:val="004A111F"/>
    <w:rsid w:val="004A3C6C"/>
    <w:rsid w:val="004A4742"/>
    <w:rsid w:val="004A5094"/>
    <w:rsid w:val="004A50DE"/>
    <w:rsid w:val="004B1B8A"/>
    <w:rsid w:val="004B2C93"/>
    <w:rsid w:val="004B525A"/>
    <w:rsid w:val="004B7BE2"/>
    <w:rsid w:val="004C1DD2"/>
    <w:rsid w:val="004D17F4"/>
    <w:rsid w:val="004D26C4"/>
    <w:rsid w:val="004D37C2"/>
    <w:rsid w:val="004D556E"/>
    <w:rsid w:val="004E03CE"/>
    <w:rsid w:val="004E3487"/>
    <w:rsid w:val="004E385E"/>
    <w:rsid w:val="004E4D82"/>
    <w:rsid w:val="004E512C"/>
    <w:rsid w:val="004E5254"/>
    <w:rsid w:val="004E5DD2"/>
    <w:rsid w:val="004F021B"/>
    <w:rsid w:val="004F1C47"/>
    <w:rsid w:val="004F6F6F"/>
    <w:rsid w:val="005005ED"/>
    <w:rsid w:val="0050111F"/>
    <w:rsid w:val="00503A1E"/>
    <w:rsid w:val="00507228"/>
    <w:rsid w:val="00507F6D"/>
    <w:rsid w:val="00510E8A"/>
    <w:rsid w:val="00513E90"/>
    <w:rsid w:val="00516605"/>
    <w:rsid w:val="005203C6"/>
    <w:rsid w:val="00531C44"/>
    <w:rsid w:val="00532F01"/>
    <w:rsid w:val="00534396"/>
    <w:rsid w:val="005374F0"/>
    <w:rsid w:val="00540585"/>
    <w:rsid w:val="00540B2B"/>
    <w:rsid w:val="0055002F"/>
    <w:rsid w:val="005520EC"/>
    <w:rsid w:val="005572D1"/>
    <w:rsid w:val="00560CA3"/>
    <w:rsid w:val="00565057"/>
    <w:rsid w:val="005677B7"/>
    <w:rsid w:val="0057016A"/>
    <w:rsid w:val="005731FF"/>
    <w:rsid w:val="00573353"/>
    <w:rsid w:val="005733A5"/>
    <w:rsid w:val="00573A96"/>
    <w:rsid w:val="005770C2"/>
    <w:rsid w:val="005825E0"/>
    <w:rsid w:val="005831D1"/>
    <w:rsid w:val="005874C0"/>
    <w:rsid w:val="0059080D"/>
    <w:rsid w:val="005912C6"/>
    <w:rsid w:val="00591722"/>
    <w:rsid w:val="005A1A7C"/>
    <w:rsid w:val="005B2772"/>
    <w:rsid w:val="005B592D"/>
    <w:rsid w:val="005B76C1"/>
    <w:rsid w:val="005C0693"/>
    <w:rsid w:val="005C1B66"/>
    <w:rsid w:val="005C1BC8"/>
    <w:rsid w:val="005C3918"/>
    <w:rsid w:val="005C478F"/>
    <w:rsid w:val="005C52E6"/>
    <w:rsid w:val="005C56B0"/>
    <w:rsid w:val="005C5C1F"/>
    <w:rsid w:val="005C7880"/>
    <w:rsid w:val="005D27FA"/>
    <w:rsid w:val="005D3244"/>
    <w:rsid w:val="005D61D2"/>
    <w:rsid w:val="005D6365"/>
    <w:rsid w:val="005D69DC"/>
    <w:rsid w:val="005E1B6D"/>
    <w:rsid w:val="005E264A"/>
    <w:rsid w:val="005E26E0"/>
    <w:rsid w:val="005F0407"/>
    <w:rsid w:val="005F3EFB"/>
    <w:rsid w:val="005F5E32"/>
    <w:rsid w:val="005F6407"/>
    <w:rsid w:val="006036BE"/>
    <w:rsid w:val="00604249"/>
    <w:rsid w:val="006047B4"/>
    <w:rsid w:val="00611658"/>
    <w:rsid w:val="00612477"/>
    <w:rsid w:val="0061272C"/>
    <w:rsid w:val="00613015"/>
    <w:rsid w:val="006134F8"/>
    <w:rsid w:val="00620F08"/>
    <w:rsid w:val="006218A4"/>
    <w:rsid w:val="00621B50"/>
    <w:rsid w:val="00623AB2"/>
    <w:rsid w:val="0063376F"/>
    <w:rsid w:val="00635CC2"/>
    <w:rsid w:val="00636992"/>
    <w:rsid w:val="00636F4D"/>
    <w:rsid w:val="006423E4"/>
    <w:rsid w:val="0064670A"/>
    <w:rsid w:val="00647645"/>
    <w:rsid w:val="00647DF3"/>
    <w:rsid w:val="0065090E"/>
    <w:rsid w:val="00650BB5"/>
    <w:rsid w:val="006511BA"/>
    <w:rsid w:val="00655621"/>
    <w:rsid w:val="00655B54"/>
    <w:rsid w:val="00657957"/>
    <w:rsid w:val="006613F4"/>
    <w:rsid w:val="00664403"/>
    <w:rsid w:val="00670B05"/>
    <w:rsid w:val="006778C0"/>
    <w:rsid w:val="00682B01"/>
    <w:rsid w:val="00686BF9"/>
    <w:rsid w:val="00686E67"/>
    <w:rsid w:val="006937D8"/>
    <w:rsid w:val="00693FE5"/>
    <w:rsid w:val="00695BAF"/>
    <w:rsid w:val="006A1A58"/>
    <w:rsid w:val="006A1AF9"/>
    <w:rsid w:val="006A5DFD"/>
    <w:rsid w:val="006A69DA"/>
    <w:rsid w:val="006B0E5A"/>
    <w:rsid w:val="006B25A4"/>
    <w:rsid w:val="006B3B40"/>
    <w:rsid w:val="006B77B2"/>
    <w:rsid w:val="006C00FE"/>
    <w:rsid w:val="006C06CD"/>
    <w:rsid w:val="006C416A"/>
    <w:rsid w:val="006C4BF6"/>
    <w:rsid w:val="006D3091"/>
    <w:rsid w:val="006D4D08"/>
    <w:rsid w:val="006D579B"/>
    <w:rsid w:val="006D7505"/>
    <w:rsid w:val="006D7F72"/>
    <w:rsid w:val="006E0921"/>
    <w:rsid w:val="006E1C45"/>
    <w:rsid w:val="006E4038"/>
    <w:rsid w:val="006E47D2"/>
    <w:rsid w:val="006E4F98"/>
    <w:rsid w:val="006F33AA"/>
    <w:rsid w:val="006F3EBF"/>
    <w:rsid w:val="006F4686"/>
    <w:rsid w:val="00700CA2"/>
    <w:rsid w:val="007026EB"/>
    <w:rsid w:val="00703062"/>
    <w:rsid w:val="00703B98"/>
    <w:rsid w:val="00712EB6"/>
    <w:rsid w:val="00713148"/>
    <w:rsid w:val="0071399B"/>
    <w:rsid w:val="00722FB5"/>
    <w:rsid w:val="00730445"/>
    <w:rsid w:val="00736358"/>
    <w:rsid w:val="00740640"/>
    <w:rsid w:val="007410CB"/>
    <w:rsid w:val="007418C6"/>
    <w:rsid w:val="00750378"/>
    <w:rsid w:val="007517D9"/>
    <w:rsid w:val="00751856"/>
    <w:rsid w:val="007543E8"/>
    <w:rsid w:val="0075702B"/>
    <w:rsid w:val="0076138F"/>
    <w:rsid w:val="0076142A"/>
    <w:rsid w:val="007679AF"/>
    <w:rsid w:val="007706C0"/>
    <w:rsid w:val="00771C4D"/>
    <w:rsid w:val="00775AC4"/>
    <w:rsid w:val="007844B3"/>
    <w:rsid w:val="00784647"/>
    <w:rsid w:val="007862A5"/>
    <w:rsid w:val="007911BC"/>
    <w:rsid w:val="0079730B"/>
    <w:rsid w:val="00797606"/>
    <w:rsid w:val="007A1D05"/>
    <w:rsid w:val="007A1EFC"/>
    <w:rsid w:val="007A3120"/>
    <w:rsid w:val="007B3634"/>
    <w:rsid w:val="007B7291"/>
    <w:rsid w:val="007B7A23"/>
    <w:rsid w:val="007C22EF"/>
    <w:rsid w:val="007C4817"/>
    <w:rsid w:val="007D0975"/>
    <w:rsid w:val="007D1A42"/>
    <w:rsid w:val="007D355B"/>
    <w:rsid w:val="007D69E6"/>
    <w:rsid w:val="007E056E"/>
    <w:rsid w:val="007E1DCC"/>
    <w:rsid w:val="007E3A64"/>
    <w:rsid w:val="007E4323"/>
    <w:rsid w:val="007E608E"/>
    <w:rsid w:val="007E78AD"/>
    <w:rsid w:val="007F095B"/>
    <w:rsid w:val="007F36B0"/>
    <w:rsid w:val="007F3B37"/>
    <w:rsid w:val="007F62DD"/>
    <w:rsid w:val="007F6525"/>
    <w:rsid w:val="007F6CA6"/>
    <w:rsid w:val="0080207B"/>
    <w:rsid w:val="00804D96"/>
    <w:rsid w:val="00804E87"/>
    <w:rsid w:val="00806628"/>
    <w:rsid w:val="00811FA7"/>
    <w:rsid w:val="00813F04"/>
    <w:rsid w:val="0082026F"/>
    <w:rsid w:val="00820DED"/>
    <w:rsid w:val="00822E33"/>
    <w:rsid w:val="0082343F"/>
    <w:rsid w:val="008268D4"/>
    <w:rsid w:val="00826FBC"/>
    <w:rsid w:val="00827BA7"/>
    <w:rsid w:val="00832CF4"/>
    <w:rsid w:val="00836980"/>
    <w:rsid w:val="00836C8A"/>
    <w:rsid w:val="0084342F"/>
    <w:rsid w:val="00854103"/>
    <w:rsid w:val="0085452A"/>
    <w:rsid w:val="0085564D"/>
    <w:rsid w:val="00855D5E"/>
    <w:rsid w:val="0085699A"/>
    <w:rsid w:val="00857638"/>
    <w:rsid w:val="008642DB"/>
    <w:rsid w:val="00865A94"/>
    <w:rsid w:val="00866A3B"/>
    <w:rsid w:val="008675C0"/>
    <w:rsid w:val="00881B00"/>
    <w:rsid w:val="0088354C"/>
    <w:rsid w:val="008907B1"/>
    <w:rsid w:val="00890EFD"/>
    <w:rsid w:val="00891769"/>
    <w:rsid w:val="00894462"/>
    <w:rsid w:val="00895524"/>
    <w:rsid w:val="00895AE2"/>
    <w:rsid w:val="008960E9"/>
    <w:rsid w:val="008970B4"/>
    <w:rsid w:val="008A16B8"/>
    <w:rsid w:val="008A3206"/>
    <w:rsid w:val="008A6715"/>
    <w:rsid w:val="008B57B4"/>
    <w:rsid w:val="008C334D"/>
    <w:rsid w:val="008C36AE"/>
    <w:rsid w:val="008C3877"/>
    <w:rsid w:val="008C4306"/>
    <w:rsid w:val="008C63BD"/>
    <w:rsid w:val="008D2998"/>
    <w:rsid w:val="008D31D8"/>
    <w:rsid w:val="008D5C0B"/>
    <w:rsid w:val="008D7D4E"/>
    <w:rsid w:val="008E144C"/>
    <w:rsid w:val="008E2C3A"/>
    <w:rsid w:val="008E3DA4"/>
    <w:rsid w:val="008E6A6C"/>
    <w:rsid w:val="008F04A3"/>
    <w:rsid w:val="008F1F22"/>
    <w:rsid w:val="008F3D8C"/>
    <w:rsid w:val="008F3E83"/>
    <w:rsid w:val="008F4714"/>
    <w:rsid w:val="008F4919"/>
    <w:rsid w:val="008F7AA9"/>
    <w:rsid w:val="00905A36"/>
    <w:rsid w:val="009226C8"/>
    <w:rsid w:val="00925515"/>
    <w:rsid w:val="00931118"/>
    <w:rsid w:val="00941193"/>
    <w:rsid w:val="00941236"/>
    <w:rsid w:val="009423C4"/>
    <w:rsid w:val="0094384F"/>
    <w:rsid w:val="00944BF5"/>
    <w:rsid w:val="009457E1"/>
    <w:rsid w:val="00945F39"/>
    <w:rsid w:val="00946ADD"/>
    <w:rsid w:val="00950583"/>
    <w:rsid w:val="00950C4E"/>
    <w:rsid w:val="00950F0E"/>
    <w:rsid w:val="00954159"/>
    <w:rsid w:val="0095512F"/>
    <w:rsid w:val="00957694"/>
    <w:rsid w:val="00961931"/>
    <w:rsid w:val="00962162"/>
    <w:rsid w:val="00962A92"/>
    <w:rsid w:val="00962C62"/>
    <w:rsid w:val="009637F1"/>
    <w:rsid w:val="009753CB"/>
    <w:rsid w:val="009768BA"/>
    <w:rsid w:val="009776AB"/>
    <w:rsid w:val="009814C3"/>
    <w:rsid w:val="00981A57"/>
    <w:rsid w:val="00982D44"/>
    <w:rsid w:val="00984FD4"/>
    <w:rsid w:val="00986058"/>
    <w:rsid w:val="0098699D"/>
    <w:rsid w:val="009879A4"/>
    <w:rsid w:val="009A20C1"/>
    <w:rsid w:val="009A478A"/>
    <w:rsid w:val="009A668F"/>
    <w:rsid w:val="009B51CA"/>
    <w:rsid w:val="009B7CFC"/>
    <w:rsid w:val="009C1D7A"/>
    <w:rsid w:val="009C2376"/>
    <w:rsid w:val="009C4EE0"/>
    <w:rsid w:val="009D1C60"/>
    <w:rsid w:val="009E1557"/>
    <w:rsid w:val="009E2A14"/>
    <w:rsid w:val="009E71A0"/>
    <w:rsid w:val="009E7B28"/>
    <w:rsid w:val="009E7BBF"/>
    <w:rsid w:val="009F2815"/>
    <w:rsid w:val="009F2BBE"/>
    <w:rsid w:val="00A02D0B"/>
    <w:rsid w:val="00A05EFF"/>
    <w:rsid w:val="00A126B4"/>
    <w:rsid w:val="00A152BE"/>
    <w:rsid w:val="00A24968"/>
    <w:rsid w:val="00A25D35"/>
    <w:rsid w:val="00A300E1"/>
    <w:rsid w:val="00A305E7"/>
    <w:rsid w:val="00A32D21"/>
    <w:rsid w:val="00A3348D"/>
    <w:rsid w:val="00A365A2"/>
    <w:rsid w:val="00A37B92"/>
    <w:rsid w:val="00A43635"/>
    <w:rsid w:val="00A454B5"/>
    <w:rsid w:val="00A45958"/>
    <w:rsid w:val="00A51A20"/>
    <w:rsid w:val="00A522B9"/>
    <w:rsid w:val="00A547F8"/>
    <w:rsid w:val="00A560D7"/>
    <w:rsid w:val="00A564ED"/>
    <w:rsid w:val="00A5658B"/>
    <w:rsid w:val="00A61D74"/>
    <w:rsid w:val="00A65496"/>
    <w:rsid w:val="00A67A4A"/>
    <w:rsid w:val="00A72325"/>
    <w:rsid w:val="00A72425"/>
    <w:rsid w:val="00A72669"/>
    <w:rsid w:val="00A7714E"/>
    <w:rsid w:val="00A800F7"/>
    <w:rsid w:val="00A80258"/>
    <w:rsid w:val="00A8221E"/>
    <w:rsid w:val="00A8620D"/>
    <w:rsid w:val="00AA397F"/>
    <w:rsid w:val="00AA79E5"/>
    <w:rsid w:val="00AB4BDA"/>
    <w:rsid w:val="00AB7844"/>
    <w:rsid w:val="00AC24B6"/>
    <w:rsid w:val="00AC58AD"/>
    <w:rsid w:val="00AD2587"/>
    <w:rsid w:val="00AD4E0E"/>
    <w:rsid w:val="00AD6B15"/>
    <w:rsid w:val="00AE07E6"/>
    <w:rsid w:val="00AE26B5"/>
    <w:rsid w:val="00AE4D08"/>
    <w:rsid w:val="00AE4DC3"/>
    <w:rsid w:val="00AE6A40"/>
    <w:rsid w:val="00AF028E"/>
    <w:rsid w:val="00AF1960"/>
    <w:rsid w:val="00AF39D2"/>
    <w:rsid w:val="00AF3BE9"/>
    <w:rsid w:val="00AF5050"/>
    <w:rsid w:val="00AF7808"/>
    <w:rsid w:val="00B0081E"/>
    <w:rsid w:val="00B01860"/>
    <w:rsid w:val="00B02C0B"/>
    <w:rsid w:val="00B048E7"/>
    <w:rsid w:val="00B0518D"/>
    <w:rsid w:val="00B06118"/>
    <w:rsid w:val="00B063E5"/>
    <w:rsid w:val="00B074EA"/>
    <w:rsid w:val="00B12104"/>
    <w:rsid w:val="00B130EA"/>
    <w:rsid w:val="00B133AD"/>
    <w:rsid w:val="00B14417"/>
    <w:rsid w:val="00B14671"/>
    <w:rsid w:val="00B1512C"/>
    <w:rsid w:val="00B16D02"/>
    <w:rsid w:val="00B213B7"/>
    <w:rsid w:val="00B21A81"/>
    <w:rsid w:val="00B2257A"/>
    <w:rsid w:val="00B22B5A"/>
    <w:rsid w:val="00B22BFD"/>
    <w:rsid w:val="00B2535A"/>
    <w:rsid w:val="00B255A7"/>
    <w:rsid w:val="00B315CB"/>
    <w:rsid w:val="00B31A6E"/>
    <w:rsid w:val="00B328F5"/>
    <w:rsid w:val="00B33CB9"/>
    <w:rsid w:val="00B34B08"/>
    <w:rsid w:val="00B34E2E"/>
    <w:rsid w:val="00B35A15"/>
    <w:rsid w:val="00B36989"/>
    <w:rsid w:val="00B376FF"/>
    <w:rsid w:val="00B43439"/>
    <w:rsid w:val="00B47055"/>
    <w:rsid w:val="00B56405"/>
    <w:rsid w:val="00B6018F"/>
    <w:rsid w:val="00B62323"/>
    <w:rsid w:val="00B63516"/>
    <w:rsid w:val="00B7296E"/>
    <w:rsid w:val="00B7297A"/>
    <w:rsid w:val="00B8013A"/>
    <w:rsid w:val="00B807A3"/>
    <w:rsid w:val="00B82D23"/>
    <w:rsid w:val="00B8347F"/>
    <w:rsid w:val="00B87611"/>
    <w:rsid w:val="00B951F3"/>
    <w:rsid w:val="00B95FF9"/>
    <w:rsid w:val="00B969A2"/>
    <w:rsid w:val="00BA6242"/>
    <w:rsid w:val="00BA70F4"/>
    <w:rsid w:val="00BB3E98"/>
    <w:rsid w:val="00BB6390"/>
    <w:rsid w:val="00BB7AF1"/>
    <w:rsid w:val="00BC0790"/>
    <w:rsid w:val="00BC267C"/>
    <w:rsid w:val="00BD031B"/>
    <w:rsid w:val="00BD1CC3"/>
    <w:rsid w:val="00BD4AC0"/>
    <w:rsid w:val="00BD60FC"/>
    <w:rsid w:val="00BD6C1F"/>
    <w:rsid w:val="00BD7C10"/>
    <w:rsid w:val="00BE0780"/>
    <w:rsid w:val="00BE2BF3"/>
    <w:rsid w:val="00BE585E"/>
    <w:rsid w:val="00BF3BB5"/>
    <w:rsid w:val="00BF72FA"/>
    <w:rsid w:val="00BF75F1"/>
    <w:rsid w:val="00BF7A25"/>
    <w:rsid w:val="00C015EF"/>
    <w:rsid w:val="00C0211C"/>
    <w:rsid w:val="00C11C03"/>
    <w:rsid w:val="00C11E5B"/>
    <w:rsid w:val="00C21EA5"/>
    <w:rsid w:val="00C33842"/>
    <w:rsid w:val="00C36038"/>
    <w:rsid w:val="00C36ADA"/>
    <w:rsid w:val="00C3765D"/>
    <w:rsid w:val="00C442D7"/>
    <w:rsid w:val="00C4566F"/>
    <w:rsid w:val="00C45D12"/>
    <w:rsid w:val="00C46557"/>
    <w:rsid w:val="00C47A45"/>
    <w:rsid w:val="00C52BA7"/>
    <w:rsid w:val="00C54A8E"/>
    <w:rsid w:val="00C54CBB"/>
    <w:rsid w:val="00C552DF"/>
    <w:rsid w:val="00C55AE6"/>
    <w:rsid w:val="00C57CDD"/>
    <w:rsid w:val="00C616C1"/>
    <w:rsid w:val="00C64D7E"/>
    <w:rsid w:val="00C70D3D"/>
    <w:rsid w:val="00C72513"/>
    <w:rsid w:val="00C741FE"/>
    <w:rsid w:val="00C74C8E"/>
    <w:rsid w:val="00C77FA1"/>
    <w:rsid w:val="00C80FEA"/>
    <w:rsid w:val="00C91009"/>
    <w:rsid w:val="00C9300B"/>
    <w:rsid w:val="00C97C2A"/>
    <w:rsid w:val="00CA43E9"/>
    <w:rsid w:val="00CA6656"/>
    <w:rsid w:val="00CB0111"/>
    <w:rsid w:val="00CB3AC9"/>
    <w:rsid w:val="00CB3D2E"/>
    <w:rsid w:val="00CB407F"/>
    <w:rsid w:val="00CB5DD1"/>
    <w:rsid w:val="00CB5E75"/>
    <w:rsid w:val="00CB5ECF"/>
    <w:rsid w:val="00CB5F21"/>
    <w:rsid w:val="00CC42CB"/>
    <w:rsid w:val="00CC7B4C"/>
    <w:rsid w:val="00CD24C9"/>
    <w:rsid w:val="00CD2B39"/>
    <w:rsid w:val="00CD5919"/>
    <w:rsid w:val="00CD6FB4"/>
    <w:rsid w:val="00CE123C"/>
    <w:rsid w:val="00CE79C9"/>
    <w:rsid w:val="00CF0118"/>
    <w:rsid w:val="00CF11B9"/>
    <w:rsid w:val="00CF51E4"/>
    <w:rsid w:val="00D0701C"/>
    <w:rsid w:val="00D07559"/>
    <w:rsid w:val="00D139DA"/>
    <w:rsid w:val="00D14DCD"/>
    <w:rsid w:val="00D177D9"/>
    <w:rsid w:val="00D177DC"/>
    <w:rsid w:val="00D27427"/>
    <w:rsid w:val="00D27AE8"/>
    <w:rsid w:val="00D324AA"/>
    <w:rsid w:val="00D3284C"/>
    <w:rsid w:val="00D335D1"/>
    <w:rsid w:val="00D34AEF"/>
    <w:rsid w:val="00D36E97"/>
    <w:rsid w:val="00D40EC8"/>
    <w:rsid w:val="00D43CA4"/>
    <w:rsid w:val="00D44AF3"/>
    <w:rsid w:val="00D45B41"/>
    <w:rsid w:val="00D46C34"/>
    <w:rsid w:val="00D53919"/>
    <w:rsid w:val="00D53B8C"/>
    <w:rsid w:val="00D57982"/>
    <w:rsid w:val="00D62CBC"/>
    <w:rsid w:val="00D62F46"/>
    <w:rsid w:val="00D6596E"/>
    <w:rsid w:val="00D65D78"/>
    <w:rsid w:val="00D66BBD"/>
    <w:rsid w:val="00D67AD3"/>
    <w:rsid w:val="00D704FC"/>
    <w:rsid w:val="00D73E71"/>
    <w:rsid w:val="00D80BEA"/>
    <w:rsid w:val="00D81C63"/>
    <w:rsid w:val="00D82125"/>
    <w:rsid w:val="00D85689"/>
    <w:rsid w:val="00D85C01"/>
    <w:rsid w:val="00D935E9"/>
    <w:rsid w:val="00DA0B22"/>
    <w:rsid w:val="00DA1052"/>
    <w:rsid w:val="00DA46F7"/>
    <w:rsid w:val="00DA4FFF"/>
    <w:rsid w:val="00DA6036"/>
    <w:rsid w:val="00DB1DD4"/>
    <w:rsid w:val="00DB3F04"/>
    <w:rsid w:val="00DC0865"/>
    <w:rsid w:val="00DC316A"/>
    <w:rsid w:val="00DC7001"/>
    <w:rsid w:val="00DD6BCD"/>
    <w:rsid w:val="00DE6D96"/>
    <w:rsid w:val="00DF0DFA"/>
    <w:rsid w:val="00DF12F1"/>
    <w:rsid w:val="00DF1AF2"/>
    <w:rsid w:val="00DF36E4"/>
    <w:rsid w:val="00DF4C72"/>
    <w:rsid w:val="00DF69CE"/>
    <w:rsid w:val="00E021D2"/>
    <w:rsid w:val="00E03A70"/>
    <w:rsid w:val="00E073D9"/>
    <w:rsid w:val="00E107B5"/>
    <w:rsid w:val="00E11A2C"/>
    <w:rsid w:val="00E20A0D"/>
    <w:rsid w:val="00E22149"/>
    <w:rsid w:val="00E23410"/>
    <w:rsid w:val="00E41278"/>
    <w:rsid w:val="00E47486"/>
    <w:rsid w:val="00E51051"/>
    <w:rsid w:val="00E53E86"/>
    <w:rsid w:val="00E61F2A"/>
    <w:rsid w:val="00E6248D"/>
    <w:rsid w:val="00E74417"/>
    <w:rsid w:val="00E76A08"/>
    <w:rsid w:val="00E84FF6"/>
    <w:rsid w:val="00E90F8A"/>
    <w:rsid w:val="00E93168"/>
    <w:rsid w:val="00E96E0D"/>
    <w:rsid w:val="00E97069"/>
    <w:rsid w:val="00EB4056"/>
    <w:rsid w:val="00EC051F"/>
    <w:rsid w:val="00EC0BFD"/>
    <w:rsid w:val="00EC4A73"/>
    <w:rsid w:val="00ED215C"/>
    <w:rsid w:val="00ED68A3"/>
    <w:rsid w:val="00EF1EF1"/>
    <w:rsid w:val="00EF4BE2"/>
    <w:rsid w:val="00EF5959"/>
    <w:rsid w:val="00EF7832"/>
    <w:rsid w:val="00F037BB"/>
    <w:rsid w:val="00F0707C"/>
    <w:rsid w:val="00F101DA"/>
    <w:rsid w:val="00F1461A"/>
    <w:rsid w:val="00F1557F"/>
    <w:rsid w:val="00F24887"/>
    <w:rsid w:val="00F269A9"/>
    <w:rsid w:val="00F3536F"/>
    <w:rsid w:val="00F35FCB"/>
    <w:rsid w:val="00F36278"/>
    <w:rsid w:val="00F41877"/>
    <w:rsid w:val="00F42E74"/>
    <w:rsid w:val="00F435A7"/>
    <w:rsid w:val="00F44A48"/>
    <w:rsid w:val="00F44D6D"/>
    <w:rsid w:val="00F44E45"/>
    <w:rsid w:val="00F46806"/>
    <w:rsid w:val="00F50395"/>
    <w:rsid w:val="00F52460"/>
    <w:rsid w:val="00F53F2C"/>
    <w:rsid w:val="00F55A1F"/>
    <w:rsid w:val="00F57549"/>
    <w:rsid w:val="00F61A8A"/>
    <w:rsid w:val="00F62D8F"/>
    <w:rsid w:val="00F65EC1"/>
    <w:rsid w:val="00F65ED6"/>
    <w:rsid w:val="00F660EB"/>
    <w:rsid w:val="00F662A6"/>
    <w:rsid w:val="00F71699"/>
    <w:rsid w:val="00F73118"/>
    <w:rsid w:val="00F75D27"/>
    <w:rsid w:val="00FA317F"/>
    <w:rsid w:val="00FA6AAA"/>
    <w:rsid w:val="00FA6E13"/>
    <w:rsid w:val="00FA74AD"/>
    <w:rsid w:val="00FB10E0"/>
    <w:rsid w:val="00FC5131"/>
    <w:rsid w:val="00FC7D75"/>
    <w:rsid w:val="00FD3103"/>
    <w:rsid w:val="00FE34F1"/>
    <w:rsid w:val="00FE499A"/>
    <w:rsid w:val="00FF1144"/>
    <w:rsid w:val="00FF26D0"/>
    <w:rsid w:val="00FF4947"/>
    <w:rsid w:val="00FF745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E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1856"/>
    <w:pPr>
      <w:jc w:val="both"/>
    </w:pPr>
    <w:rPr>
      <w:sz w:val="28"/>
    </w:rPr>
  </w:style>
  <w:style w:type="character" w:customStyle="1" w:styleId="BodyTextChar">
    <w:name w:val="Body Text Char"/>
    <w:basedOn w:val="DefaultParagraphFont"/>
    <w:link w:val="BodyText"/>
    <w:uiPriority w:val="99"/>
    <w:locked/>
    <w:rsid w:val="00751856"/>
    <w:rPr>
      <w:rFonts w:ascii="Times New Roman" w:hAnsi="Times New Roman" w:cs="Times New Roman"/>
      <w:sz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basedOn w:val="DefaultParagraphFont"/>
    <w:link w:val="Header"/>
    <w:uiPriority w:val="99"/>
    <w:locked/>
    <w:rsid w:val="00751856"/>
    <w:rPr>
      <w:rFonts w:ascii="Times New Roman" w:hAnsi="Times New Roman" w:cs="Times New Roman"/>
      <w:sz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basedOn w:val="DefaultParagraphFont"/>
    <w:link w:val="Footer"/>
    <w:uiPriority w:val="99"/>
    <w:locked/>
    <w:rsid w:val="00751856"/>
    <w:rPr>
      <w:rFonts w:ascii="Times New Roman" w:hAnsi="Times New Roman" w:cs="Times New Roman"/>
      <w:sz w:val="24"/>
    </w:rPr>
  </w:style>
  <w:style w:type="character" w:styleId="PageNumber">
    <w:name w:val="page number"/>
    <w:basedOn w:val="DefaultParagraphFont"/>
    <w:uiPriority w:val="99"/>
    <w:rsid w:val="00751856"/>
    <w:rPr>
      <w:rFonts w:cs="Times New Roman"/>
    </w:rPr>
  </w:style>
  <w:style w:type="character" w:styleId="Hyperlink">
    <w:name w:val="Hyperlink"/>
    <w:basedOn w:val="DefaultParagraphFont"/>
    <w:uiPriority w:val="99"/>
    <w:rsid w:val="00751856"/>
    <w:rPr>
      <w:rFonts w:cs="Times New Roman"/>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Calibri" w:hAnsi="Arial Unicode MS" w:cs="Arial Unicode MS"/>
      <w:lang w:eastAsia="en-US"/>
    </w:rPr>
  </w:style>
  <w:style w:type="table" w:styleId="TableGrid">
    <w:name w:val="Table Grid"/>
    <w:basedOn w:val="TableNormal"/>
    <w:uiPriority w:val="99"/>
    <w:rsid w:val="008907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A20C1"/>
    <w:rPr>
      <w:rFonts w:ascii="Tahoma" w:hAnsi="Tahoma"/>
      <w:sz w:val="16"/>
      <w:szCs w:val="16"/>
    </w:rPr>
  </w:style>
  <w:style w:type="character" w:customStyle="1" w:styleId="BalloonTextChar">
    <w:name w:val="Balloon Text Char"/>
    <w:basedOn w:val="DefaultParagraphFont"/>
    <w:link w:val="BalloonText"/>
    <w:uiPriority w:val="99"/>
    <w:semiHidden/>
    <w:locked/>
    <w:rsid w:val="009A20C1"/>
    <w:rPr>
      <w:rFonts w:ascii="Tahoma" w:hAnsi="Tahoma" w:cs="Times New Roman"/>
      <w:sz w:val="16"/>
      <w:lang w:eastAsia="lv-LV"/>
    </w:rPr>
  </w:style>
  <w:style w:type="character" w:styleId="CommentReference">
    <w:name w:val="annotation reference"/>
    <w:basedOn w:val="DefaultParagraphFont"/>
    <w:uiPriority w:val="99"/>
    <w:semiHidden/>
    <w:rsid w:val="00E021D2"/>
    <w:rPr>
      <w:rFonts w:cs="Times New Roman"/>
      <w:sz w:val="16"/>
    </w:rPr>
  </w:style>
  <w:style w:type="paragraph" w:styleId="CommentText">
    <w:name w:val="annotation text"/>
    <w:basedOn w:val="Normal"/>
    <w:link w:val="CommentTextChar"/>
    <w:uiPriority w:val="99"/>
    <w:rsid w:val="00E021D2"/>
    <w:rPr>
      <w:sz w:val="20"/>
      <w:szCs w:val="20"/>
    </w:rPr>
  </w:style>
  <w:style w:type="character" w:customStyle="1" w:styleId="CommentTextChar">
    <w:name w:val="Comment Text Char"/>
    <w:basedOn w:val="DefaultParagraphFont"/>
    <w:link w:val="CommentText"/>
    <w:uiPriority w:val="99"/>
    <w:locked/>
    <w:rsid w:val="00E021D2"/>
    <w:rPr>
      <w:rFonts w:ascii="Times New Roman" w:hAnsi="Times New Roman" w:cs="Times New Roman"/>
      <w:sz w:val="20"/>
      <w:lang w:eastAsia="lv-LV"/>
    </w:rPr>
  </w:style>
  <w:style w:type="paragraph" w:styleId="CommentSubject">
    <w:name w:val="annotation subject"/>
    <w:basedOn w:val="CommentText"/>
    <w:next w:val="CommentText"/>
    <w:link w:val="CommentSubjectChar"/>
    <w:uiPriority w:val="99"/>
    <w:semiHidden/>
    <w:rsid w:val="00E021D2"/>
    <w:rPr>
      <w:b/>
      <w:bCs/>
    </w:rPr>
  </w:style>
  <w:style w:type="character" w:customStyle="1" w:styleId="CommentSubjectChar">
    <w:name w:val="Comment Subject Char"/>
    <w:basedOn w:val="CommentTextChar"/>
    <w:link w:val="CommentSubject"/>
    <w:uiPriority w:val="99"/>
    <w:semiHidden/>
    <w:locked/>
    <w:rsid w:val="00E021D2"/>
    <w:rPr>
      <w:rFonts w:ascii="Times New Roman" w:hAnsi="Times New Roman" w:cs="Times New Roman"/>
      <w:b/>
      <w:sz w:val="20"/>
      <w:lang w:eastAsia="lv-LV"/>
    </w:rPr>
  </w:style>
  <w:style w:type="paragraph" w:customStyle="1" w:styleId="Sarakstarindkopa1">
    <w:name w:val="Saraksta rindkopa1"/>
    <w:basedOn w:val="Normal"/>
    <w:uiPriority w:val="99"/>
    <w:rsid w:val="0055002F"/>
    <w:pPr>
      <w:ind w:left="720"/>
      <w:contextualSpacing/>
    </w:pPr>
  </w:style>
  <w:style w:type="paragraph" w:customStyle="1" w:styleId="tv2078792">
    <w:name w:val="tv207_87_92"/>
    <w:basedOn w:val="Normal"/>
    <w:uiPriority w:val="99"/>
    <w:rsid w:val="00836C8A"/>
    <w:pPr>
      <w:spacing w:before="100" w:beforeAutospacing="1" w:after="100" w:afterAutospacing="1"/>
    </w:pPr>
  </w:style>
  <w:style w:type="paragraph" w:customStyle="1" w:styleId="tv9008792">
    <w:name w:val="tv900_87_92"/>
    <w:basedOn w:val="Normal"/>
    <w:uiPriority w:val="99"/>
    <w:rsid w:val="00836C8A"/>
    <w:pPr>
      <w:spacing w:before="100" w:beforeAutospacing="1" w:after="100" w:afterAutospacing="1"/>
    </w:pPr>
  </w:style>
  <w:style w:type="paragraph" w:customStyle="1" w:styleId="tv213tvp">
    <w:name w:val="tv213 tvp"/>
    <w:basedOn w:val="Normal"/>
    <w:uiPriority w:val="99"/>
    <w:rsid w:val="00836C8A"/>
    <w:pPr>
      <w:spacing w:before="100" w:beforeAutospacing="1" w:after="100" w:afterAutospacing="1"/>
    </w:pPr>
  </w:style>
  <w:style w:type="paragraph" w:styleId="DocumentMap">
    <w:name w:val="Document Map"/>
    <w:basedOn w:val="Normal"/>
    <w:link w:val="DocumentMapChar"/>
    <w:uiPriority w:val="99"/>
    <w:semiHidden/>
    <w:rsid w:val="0082343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2343F"/>
    <w:rPr>
      <w:rFonts w:ascii="Tahoma" w:hAnsi="Tahoma" w:cs="Tahoma"/>
      <w:sz w:val="16"/>
      <w:szCs w:val="16"/>
    </w:rPr>
  </w:style>
  <w:style w:type="paragraph" w:styleId="ListParagraph">
    <w:name w:val="List Paragraph"/>
    <w:basedOn w:val="Normal"/>
    <w:uiPriority w:val="34"/>
    <w:qFormat/>
    <w:rsid w:val="00150942"/>
    <w:pPr>
      <w:ind w:left="720"/>
      <w:contextualSpacing/>
    </w:pPr>
  </w:style>
  <w:style w:type="paragraph" w:customStyle="1" w:styleId="RakstzCharChar">
    <w:name w:val="Rakstz. Char Char"/>
    <w:basedOn w:val="Normal"/>
    <w:rsid w:val="005677B7"/>
    <w:pPr>
      <w:spacing w:before="40"/>
    </w:pPr>
    <w:rPr>
      <w:sz w:val="28"/>
      <w:szCs w:val="20"/>
      <w:lang w:eastAsia="en-US"/>
    </w:rPr>
  </w:style>
  <w:style w:type="paragraph" w:styleId="Revision">
    <w:name w:val="Revision"/>
    <w:hidden/>
    <w:uiPriority w:val="99"/>
    <w:semiHidden/>
    <w:rsid w:val="00895AE2"/>
    <w:rPr>
      <w:rFonts w:ascii="Times New Roman" w:eastAsia="Times New Roman" w:hAnsi="Times New Roman"/>
      <w:sz w:val="24"/>
      <w:szCs w:val="24"/>
    </w:rPr>
  </w:style>
  <w:style w:type="paragraph" w:customStyle="1" w:styleId="naisf">
    <w:name w:val="naisf"/>
    <w:basedOn w:val="Normal"/>
    <w:rsid w:val="009457E1"/>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1856"/>
    <w:pPr>
      <w:jc w:val="both"/>
    </w:pPr>
    <w:rPr>
      <w:sz w:val="28"/>
    </w:rPr>
  </w:style>
  <w:style w:type="character" w:customStyle="1" w:styleId="BodyTextChar">
    <w:name w:val="Body Text Char"/>
    <w:basedOn w:val="DefaultParagraphFont"/>
    <w:link w:val="BodyText"/>
    <w:uiPriority w:val="99"/>
    <w:locked/>
    <w:rsid w:val="00751856"/>
    <w:rPr>
      <w:rFonts w:ascii="Times New Roman" w:hAnsi="Times New Roman" w:cs="Times New Roman"/>
      <w:sz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basedOn w:val="DefaultParagraphFont"/>
    <w:link w:val="Header"/>
    <w:uiPriority w:val="99"/>
    <w:locked/>
    <w:rsid w:val="00751856"/>
    <w:rPr>
      <w:rFonts w:ascii="Times New Roman" w:hAnsi="Times New Roman" w:cs="Times New Roman"/>
      <w:sz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basedOn w:val="DefaultParagraphFont"/>
    <w:link w:val="Footer"/>
    <w:uiPriority w:val="99"/>
    <w:locked/>
    <w:rsid w:val="00751856"/>
    <w:rPr>
      <w:rFonts w:ascii="Times New Roman" w:hAnsi="Times New Roman" w:cs="Times New Roman"/>
      <w:sz w:val="24"/>
    </w:rPr>
  </w:style>
  <w:style w:type="character" w:styleId="PageNumber">
    <w:name w:val="page number"/>
    <w:basedOn w:val="DefaultParagraphFont"/>
    <w:uiPriority w:val="99"/>
    <w:rsid w:val="00751856"/>
    <w:rPr>
      <w:rFonts w:cs="Times New Roman"/>
    </w:rPr>
  </w:style>
  <w:style w:type="character" w:styleId="Hyperlink">
    <w:name w:val="Hyperlink"/>
    <w:basedOn w:val="DefaultParagraphFont"/>
    <w:uiPriority w:val="99"/>
    <w:rsid w:val="00751856"/>
    <w:rPr>
      <w:rFonts w:cs="Times New Roman"/>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Calibri" w:hAnsi="Arial Unicode MS" w:cs="Arial Unicode MS"/>
      <w:lang w:eastAsia="en-US"/>
    </w:rPr>
  </w:style>
  <w:style w:type="table" w:styleId="TableGrid">
    <w:name w:val="Table Grid"/>
    <w:basedOn w:val="TableNormal"/>
    <w:uiPriority w:val="99"/>
    <w:rsid w:val="008907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A20C1"/>
    <w:rPr>
      <w:rFonts w:ascii="Tahoma" w:hAnsi="Tahoma"/>
      <w:sz w:val="16"/>
      <w:szCs w:val="16"/>
    </w:rPr>
  </w:style>
  <w:style w:type="character" w:customStyle="1" w:styleId="BalloonTextChar">
    <w:name w:val="Balloon Text Char"/>
    <w:basedOn w:val="DefaultParagraphFont"/>
    <w:link w:val="BalloonText"/>
    <w:uiPriority w:val="99"/>
    <w:semiHidden/>
    <w:locked/>
    <w:rsid w:val="009A20C1"/>
    <w:rPr>
      <w:rFonts w:ascii="Tahoma" w:hAnsi="Tahoma" w:cs="Times New Roman"/>
      <w:sz w:val="16"/>
      <w:lang w:eastAsia="lv-LV"/>
    </w:rPr>
  </w:style>
  <w:style w:type="character" w:styleId="CommentReference">
    <w:name w:val="annotation reference"/>
    <w:basedOn w:val="DefaultParagraphFont"/>
    <w:uiPriority w:val="99"/>
    <w:semiHidden/>
    <w:rsid w:val="00E021D2"/>
    <w:rPr>
      <w:rFonts w:cs="Times New Roman"/>
      <w:sz w:val="16"/>
    </w:rPr>
  </w:style>
  <w:style w:type="paragraph" w:styleId="CommentText">
    <w:name w:val="annotation text"/>
    <w:basedOn w:val="Normal"/>
    <w:link w:val="CommentTextChar"/>
    <w:uiPriority w:val="99"/>
    <w:rsid w:val="00E021D2"/>
    <w:rPr>
      <w:sz w:val="20"/>
      <w:szCs w:val="20"/>
    </w:rPr>
  </w:style>
  <w:style w:type="character" w:customStyle="1" w:styleId="CommentTextChar">
    <w:name w:val="Comment Text Char"/>
    <w:basedOn w:val="DefaultParagraphFont"/>
    <w:link w:val="CommentText"/>
    <w:uiPriority w:val="99"/>
    <w:locked/>
    <w:rsid w:val="00E021D2"/>
    <w:rPr>
      <w:rFonts w:ascii="Times New Roman" w:hAnsi="Times New Roman" w:cs="Times New Roman"/>
      <w:sz w:val="20"/>
      <w:lang w:eastAsia="lv-LV"/>
    </w:rPr>
  </w:style>
  <w:style w:type="paragraph" w:styleId="CommentSubject">
    <w:name w:val="annotation subject"/>
    <w:basedOn w:val="CommentText"/>
    <w:next w:val="CommentText"/>
    <w:link w:val="CommentSubjectChar"/>
    <w:uiPriority w:val="99"/>
    <w:semiHidden/>
    <w:rsid w:val="00E021D2"/>
    <w:rPr>
      <w:b/>
      <w:bCs/>
    </w:rPr>
  </w:style>
  <w:style w:type="character" w:customStyle="1" w:styleId="CommentSubjectChar">
    <w:name w:val="Comment Subject Char"/>
    <w:basedOn w:val="CommentTextChar"/>
    <w:link w:val="CommentSubject"/>
    <w:uiPriority w:val="99"/>
    <w:semiHidden/>
    <w:locked/>
    <w:rsid w:val="00E021D2"/>
    <w:rPr>
      <w:rFonts w:ascii="Times New Roman" w:hAnsi="Times New Roman" w:cs="Times New Roman"/>
      <w:b/>
      <w:sz w:val="20"/>
      <w:lang w:eastAsia="lv-LV"/>
    </w:rPr>
  </w:style>
  <w:style w:type="paragraph" w:customStyle="1" w:styleId="Sarakstarindkopa1">
    <w:name w:val="Saraksta rindkopa1"/>
    <w:basedOn w:val="Normal"/>
    <w:uiPriority w:val="99"/>
    <w:rsid w:val="0055002F"/>
    <w:pPr>
      <w:ind w:left="720"/>
      <w:contextualSpacing/>
    </w:pPr>
  </w:style>
  <w:style w:type="paragraph" w:customStyle="1" w:styleId="tv2078792">
    <w:name w:val="tv207_87_92"/>
    <w:basedOn w:val="Normal"/>
    <w:uiPriority w:val="99"/>
    <w:rsid w:val="00836C8A"/>
    <w:pPr>
      <w:spacing w:before="100" w:beforeAutospacing="1" w:after="100" w:afterAutospacing="1"/>
    </w:pPr>
  </w:style>
  <w:style w:type="paragraph" w:customStyle="1" w:styleId="tv9008792">
    <w:name w:val="tv900_87_92"/>
    <w:basedOn w:val="Normal"/>
    <w:uiPriority w:val="99"/>
    <w:rsid w:val="00836C8A"/>
    <w:pPr>
      <w:spacing w:before="100" w:beforeAutospacing="1" w:after="100" w:afterAutospacing="1"/>
    </w:pPr>
  </w:style>
  <w:style w:type="paragraph" w:customStyle="1" w:styleId="tv213tvp">
    <w:name w:val="tv213 tvp"/>
    <w:basedOn w:val="Normal"/>
    <w:uiPriority w:val="99"/>
    <w:rsid w:val="00836C8A"/>
    <w:pPr>
      <w:spacing w:before="100" w:beforeAutospacing="1" w:after="100" w:afterAutospacing="1"/>
    </w:pPr>
  </w:style>
  <w:style w:type="paragraph" w:styleId="DocumentMap">
    <w:name w:val="Document Map"/>
    <w:basedOn w:val="Normal"/>
    <w:link w:val="DocumentMapChar"/>
    <w:uiPriority w:val="99"/>
    <w:semiHidden/>
    <w:rsid w:val="0082343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2343F"/>
    <w:rPr>
      <w:rFonts w:ascii="Tahoma" w:hAnsi="Tahoma" w:cs="Tahoma"/>
      <w:sz w:val="16"/>
      <w:szCs w:val="16"/>
    </w:rPr>
  </w:style>
  <w:style w:type="paragraph" w:styleId="ListParagraph">
    <w:name w:val="List Paragraph"/>
    <w:basedOn w:val="Normal"/>
    <w:uiPriority w:val="34"/>
    <w:qFormat/>
    <w:rsid w:val="00150942"/>
    <w:pPr>
      <w:ind w:left="720"/>
      <w:contextualSpacing/>
    </w:pPr>
  </w:style>
  <w:style w:type="paragraph" w:customStyle="1" w:styleId="RakstzCharChar">
    <w:name w:val="Rakstz. Char Char"/>
    <w:basedOn w:val="Normal"/>
    <w:rsid w:val="005677B7"/>
    <w:pPr>
      <w:spacing w:before="40"/>
    </w:pPr>
    <w:rPr>
      <w:sz w:val="28"/>
      <w:szCs w:val="20"/>
      <w:lang w:eastAsia="en-US"/>
    </w:rPr>
  </w:style>
  <w:style w:type="paragraph" w:styleId="Revision">
    <w:name w:val="Revision"/>
    <w:hidden/>
    <w:uiPriority w:val="99"/>
    <w:semiHidden/>
    <w:rsid w:val="00895AE2"/>
    <w:rPr>
      <w:rFonts w:ascii="Times New Roman" w:eastAsia="Times New Roman" w:hAnsi="Times New Roman"/>
      <w:sz w:val="24"/>
      <w:szCs w:val="24"/>
    </w:rPr>
  </w:style>
  <w:style w:type="paragraph" w:customStyle="1" w:styleId="naisf">
    <w:name w:val="naisf"/>
    <w:basedOn w:val="Normal"/>
    <w:rsid w:val="009457E1"/>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344">
      <w:marLeft w:val="0"/>
      <w:marRight w:val="0"/>
      <w:marTop w:val="0"/>
      <w:marBottom w:val="0"/>
      <w:divBdr>
        <w:top w:val="none" w:sz="0" w:space="0" w:color="auto"/>
        <w:left w:val="none" w:sz="0" w:space="0" w:color="auto"/>
        <w:bottom w:val="none" w:sz="0" w:space="0" w:color="auto"/>
        <w:right w:val="none" w:sz="0" w:space="0" w:color="auto"/>
      </w:divBdr>
    </w:div>
    <w:div w:id="13002345">
      <w:marLeft w:val="0"/>
      <w:marRight w:val="0"/>
      <w:marTop w:val="0"/>
      <w:marBottom w:val="0"/>
      <w:divBdr>
        <w:top w:val="none" w:sz="0" w:space="0" w:color="auto"/>
        <w:left w:val="none" w:sz="0" w:space="0" w:color="auto"/>
        <w:bottom w:val="none" w:sz="0" w:space="0" w:color="auto"/>
        <w:right w:val="none" w:sz="0" w:space="0" w:color="auto"/>
      </w:divBdr>
    </w:div>
    <w:div w:id="13002346">
      <w:marLeft w:val="0"/>
      <w:marRight w:val="0"/>
      <w:marTop w:val="0"/>
      <w:marBottom w:val="0"/>
      <w:divBdr>
        <w:top w:val="none" w:sz="0" w:space="0" w:color="auto"/>
        <w:left w:val="none" w:sz="0" w:space="0" w:color="auto"/>
        <w:bottom w:val="none" w:sz="0" w:space="0" w:color="auto"/>
        <w:right w:val="none" w:sz="0" w:space="0" w:color="auto"/>
      </w:divBdr>
    </w:div>
    <w:div w:id="13002347">
      <w:marLeft w:val="0"/>
      <w:marRight w:val="0"/>
      <w:marTop w:val="0"/>
      <w:marBottom w:val="0"/>
      <w:divBdr>
        <w:top w:val="none" w:sz="0" w:space="0" w:color="auto"/>
        <w:left w:val="none" w:sz="0" w:space="0" w:color="auto"/>
        <w:bottom w:val="none" w:sz="0" w:space="0" w:color="auto"/>
        <w:right w:val="none" w:sz="0" w:space="0" w:color="auto"/>
      </w:divBdr>
    </w:div>
    <w:div w:id="13002348">
      <w:marLeft w:val="0"/>
      <w:marRight w:val="0"/>
      <w:marTop w:val="0"/>
      <w:marBottom w:val="0"/>
      <w:divBdr>
        <w:top w:val="none" w:sz="0" w:space="0" w:color="auto"/>
        <w:left w:val="none" w:sz="0" w:space="0" w:color="auto"/>
        <w:bottom w:val="none" w:sz="0" w:space="0" w:color="auto"/>
        <w:right w:val="none" w:sz="0" w:space="0" w:color="auto"/>
      </w:divBdr>
    </w:div>
    <w:div w:id="13002349">
      <w:marLeft w:val="0"/>
      <w:marRight w:val="0"/>
      <w:marTop w:val="0"/>
      <w:marBottom w:val="0"/>
      <w:divBdr>
        <w:top w:val="none" w:sz="0" w:space="0" w:color="auto"/>
        <w:left w:val="none" w:sz="0" w:space="0" w:color="auto"/>
        <w:bottom w:val="none" w:sz="0" w:space="0" w:color="auto"/>
        <w:right w:val="none" w:sz="0" w:space="0" w:color="auto"/>
      </w:divBdr>
    </w:div>
    <w:div w:id="13002350">
      <w:marLeft w:val="0"/>
      <w:marRight w:val="0"/>
      <w:marTop w:val="0"/>
      <w:marBottom w:val="0"/>
      <w:divBdr>
        <w:top w:val="none" w:sz="0" w:space="0" w:color="auto"/>
        <w:left w:val="none" w:sz="0" w:space="0" w:color="auto"/>
        <w:bottom w:val="none" w:sz="0" w:space="0" w:color="auto"/>
        <w:right w:val="none" w:sz="0" w:space="0" w:color="auto"/>
      </w:divBdr>
    </w:div>
    <w:div w:id="13002351">
      <w:marLeft w:val="0"/>
      <w:marRight w:val="0"/>
      <w:marTop w:val="0"/>
      <w:marBottom w:val="0"/>
      <w:divBdr>
        <w:top w:val="none" w:sz="0" w:space="0" w:color="auto"/>
        <w:left w:val="none" w:sz="0" w:space="0" w:color="auto"/>
        <w:bottom w:val="none" w:sz="0" w:space="0" w:color="auto"/>
        <w:right w:val="none" w:sz="0" w:space="0" w:color="auto"/>
      </w:divBdr>
    </w:div>
    <w:div w:id="13002352">
      <w:marLeft w:val="0"/>
      <w:marRight w:val="0"/>
      <w:marTop w:val="0"/>
      <w:marBottom w:val="0"/>
      <w:divBdr>
        <w:top w:val="none" w:sz="0" w:space="0" w:color="auto"/>
        <w:left w:val="none" w:sz="0" w:space="0" w:color="auto"/>
        <w:bottom w:val="none" w:sz="0" w:space="0" w:color="auto"/>
        <w:right w:val="none" w:sz="0" w:space="0" w:color="auto"/>
      </w:divBdr>
    </w:div>
    <w:div w:id="13002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F4C8-0CD2-4470-BC40-869030DF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135</Words>
  <Characters>909</Characters>
  <Application>Microsoft Office Word</Application>
  <DocSecurity>0</DocSecurity>
  <Lines>7</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2007.gada 4.decembra noteikumos Nr.820 „Kārtība, kādā pirmstiesas izmeklēšanas iestādes, operatīvās darbības subjekti, valsts drošības iestādes, prokuratūra un tiesa pieprasa un elektronisko sakaru komersants nodod saglabājamos</vt:lpstr>
      <vt:lpstr>Grozījums Ministru kabineta 2007.gada 4.decembra noteikumos Nr.820 „Kārtība, kādā pirmstiesas izmeklēšanas iestādes, operatīvās darbības subjekti, valsts drošības iestādes, prokuratūra un tiesa pieprasa un elektronisko sakaru komersants nodod saglabājamos</vt:lpstr>
    </vt:vector>
  </TitlesOfParts>
  <Company>Tieslietu ministrija</Company>
  <LinksUpToDate>false</LinksUpToDate>
  <CharactersWithSpaces>1042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2007.gada 4.decembra noteikumos Nr.820 „Kārtība, kādā pirmstiesas izmeklēšanas iestādes, operatīvās darbības subjekti, valsts drošības iestādes, prokuratūra un tiesa pieprasa un elektronisko sakaru komersants nodod saglabājamos datus, kā arī kārtība, kādā apkopo statistisko informāciju par saglabājamo datu pieprasījumiem un to izsniegšanu”</dc:title>
  <dc:subject>Ministru kabineta noteikumu projekts</dc:subject>
  <dc:creator>E.Kreišmane, O.Graudiņa</dc:creator>
  <dc:description>67046126, Evija.Kreismane@tm.gov.lv
67223131, Olga.Graudina@dvi.gov.lv</dc:description>
  <cp:lastModifiedBy>Jekaterina Borovika</cp:lastModifiedBy>
  <cp:revision>6</cp:revision>
  <cp:lastPrinted>2016-04-15T08:40:00Z</cp:lastPrinted>
  <dcterms:created xsi:type="dcterms:W3CDTF">2016-04-05T06:35:00Z</dcterms:created>
  <dcterms:modified xsi:type="dcterms:W3CDTF">2016-05-05T10:18:00Z</dcterms:modified>
</cp:coreProperties>
</file>