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7" w:rsidRPr="000B74F7" w:rsidRDefault="00AE3117" w:rsidP="00AE3117">
      <w:pPr>
        <w:ind w:right="32"/>
        <w:jc w:val="right"/>
        <w:rPr>
          <w:rFonts w:ascii="Times New Roman" w:eastAsia="Times New Roman" w:hAnsi="Times New Roman"/>
          <w:i/>
          <w:sz w:val="24"/>
          <w:szCs w:val="28"/>
          <w:lang w:val="lv-LV" w:eastAsia="lv-LV"/>
        </w:rPr>
      </w:pPr>
      <w:r w:rsidRPr="000B74F7">
        <w:rPr>
          <w:rFonts w:ascii="Times New Roman" w:eastAsia="Times New Roman" w:hAnsi="Times New Roman"/>
          <w:i/>
          <w:sz w:val="24"/>
          <w:szCs w:val="28"/>
          <w:lang w:val="lv-LV" w:eastAsia="lv-LV"/>
        </w:rPr>
        <w:t>Projekts</w:t>
      </w:r>
    </w:p>
    <w:p w:rsidR="00AE3117" w:rsidRPr="000B74F7" w:rsidRDefault="00AE3117" w:rsidP="00AE3117">
      <w:pPr>
        <w:ind w:right="32"/>
        <w:jc w:val="right"/>
        <w:rPr>
          <w:rFonts w:ascii="Times New Roman" w:eastAsia="Times New Roman" w:hAnsi="Times New Roman"/>
          <w:i/>
          <w:sz w:val="24"/>
          <w:szCs w:val="28"/>
          <w:lang w:val="lv-LV" w:eastAsia="lv-LV"/>
        </w:rPr>
      </w:pPr>
    </w:p>
    <w:p w:rsidR="00AE3117" w:rsidRPr="000B74F7" w:rsidRDefault="00AE3117" w:rsidP="00AE3117">
      <w:pPr>
        <w:ind w:right="32"/>
        <w:jc w:val="center"/>
        <w:rPr>
          <w:rFonts w:ascii="Times New Roman" w:eastAsia="Calibri" w:hAnsi="Times New Roman"/>
          <w:sz w:val="24"/>
          <w:szCs w:val="28"/>
          <w:lang w:val="lv-LV"/>
        </w:rPr>
      </w:pPr>
      <w:r w:rsidRPr="000B74F7">
        <w:rPr>
          <w:rFonts w:ascii="Times New Roman" w:eastAsia="Calibri" w:hAnsi="Times New Roman"/>
          <w:sz w:val="24"/>
          <w:szCs w:val="28"/>
          <w:lang w:val="lv-LV"/>
        </w:rPr>
        <w:t>LATVIJAS REPUBLIKAS MINISTRU KABINETS</w:t>
      </w:r>
    </w:p>
    <w:p w:rsidR="00AE3117" w:rsidRPr="000B74F7" w:rsidRDefault="00AE3117" w:rsidP="00AE3117">
      <w:pPr>
        <w:ind w:right="32"/>
        <w:jc w:val="center"/>
        <w:rPr>
          <w:rFonts w:ascii="Times New Roman" w:eastAsia="Calibri" w:hAnsi="Times New Roman"/>
          <w:sz w:val="24"/>
          <w:szCs w:val="28"/>
          <w:lang w:val="lv-LV"/>
        </w:rPr>
      </w:pPr>
    </w:p>
    <w:p w:rsidR="00AE3117" w:rsidRPr="000B74F7" w:rsidRDefault="00AE3117" w:rsidP="00AE3117">
      <w:pPr>
        <w:tabs>
          <w:tab w:val="left" w:pos="6663"/>
        </w:tabs>
        <w:rPr>
          <w:rFonts w:ascii="Times New Roman" w:eastAsia="Calibri" w:hAnsi="Times New Roman"/>
          <w:sz w:val="24"/>
          <w:szCs w:val="28"/>
        </w:rPr>
      </w:pPr>
    </w:p>
    <w:p w:rsidR="00AE3117" w:rsidRPr="000B74F7" w:rsidRDefault="00A02329" w:rsidP="00AE3117">
      <w:pPr>
        <w:ind w:right="-199"/>
        <w:rPr>
          <w:rFonts w:ascii="Times New Roman" w:eastAsia="Calibri" w:hAnsi="Times New Roman"/>
          <w:sz w:val="24"/>
          <w:szCs w:val="28"/>
        </w:rPr>
      </w:pPr>
      <w:r>
        <w:rPr>
          <w:rFonts w:ascii="Times New Roman" w:eastAsia="Calibri" w:hAnsi="Times New Roman"/>
          <w:sz w:val="24"/>
          <w:szCs w:val="28"/>
        </w:rPr>
        <w:t>2016</w:t>
      </w:r>
      <w:r w:rsidR="00AE3117" w:rsidRPr="000B74F7">
        <w:rPr>
          <w:rFonts w:ascii="Times New Roman" w:eastAsia="Calibri" w:hAnsi="Times New Roman"/>
          <w:sz w:val="24"/>
          <w:szCs w:val="28"/>
        </w:rPr>
        <w:t>.gada  ___. ________</w:t>
      </w:r>
      <w:r w:rsidR="00AE3117" w:rsidRPr="000B74F7">
        <w:rPr>
          <w:rFonts w:ascii="Times New Roman" w:eastAsia="Calibri" w:hAnsi="Times New Roman"/>
          <w:sz w:val="24"/>
          <w:szCs w:val="28"/>
        </w:rPr>
        <w:tab/>
        <w:t xml:space="preserve">        </w:t>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t>Rīkojums Nr._____</w:t>
      </w:r>
    </w:p>
    <w:p w:rsidR="00AE3117" w:rsidRPr="000B74F7" w:rsidRDefault="00AE3117" w:rsidP="00AE3117">
      <w:pPr>
        <w:rPr>
          <w:rFonts w:ascii="Times New Roman" w:eastAsia="Calibri" w:hAnsi="Times New Roman"/>
          <w:sz w:val="24"/>
          <w:szCs w:val="28"/>
        </w:rPr>
      </w:pPr>
      <w:r w:rsidRPr="000B74F7">
        <w:rPr>
          <w:rFonts w:ascii="Times New Roman" w:eastAsia="Calibri" w:hAnsi="Times New Roman"/>
          <w:sz w:val="24"/>
          <w:szCs w:val="28"/>
        </w:rPr>
        <w:t xml:space="preserve">Rīgā     </w:t>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t>(prot. Nr.___ __.§)</w:t>
      </w:r>
      <w:r w:rsidRPr="000B74F7">
        <w:rPr>
          <w:rFonts w:ascii="Times New Roman" w:eastAsia="Calibri" w:hAnsi="Times New Roman"/>
          <w:sz w:val="24"/>
          <w:szCs w:val="28"/>
        </w:rPr>
        <w:tab/>
      </w:r>
    </w:p>
    <w:p w:rsidR="00AE3117" w:rsidRPr="000B74F7" w:rsidRDefault="00AE3117" w:rsidP="00AE3117">
      <w:pPr>
        <w:tabs>
          <w:tab w:val="left" w:pos="6663"/>
        </w:tabs>
        <w:rPr>
          <w:rFonts w:ascii="Times New Roman" w:eastAsia="Calibri" w:hAnsi="Times New Roman"/>
          <w:sz w:val="28"/>
          <w:szCs w:val="28"/>
        </w:rPr>
      </w:pPr>
    </w:p>
    <w:p w:rsidR="004E35D6" w:rsidRPr="003B6254" w:rsidRDefault="004E35D6" w:rsidP="003B6254">
      <w:pPr>
        <w:jc w:val="center"/>
        <w:rPr>
          <w:rFonts w:ascii="Times New Roman" w:eastAsia="Calibri" w:hAnsi="Times New Roman"/>
          <w:sz w:val="28"/>
          <w:szCs w:val="28"/>
          <w:lang w:val="lv-LV"/>
        </w:rPr>
      </w:pPr>
    </w:p>
    <w:p w:rsidR="00D35902" w:rsidRPr="00DE061B" w:rsidRDefault="0040257F" w:rsidP="00BB1914">
      <w:pPr>
        <w:jc w:val="center"/>
        <w:rPr>
          <w:rFonts w:ascii="Times New Roman" w:eastAsia="Calibri" w:hAnsi="Times New Roman"/>
          <w:b/>
          <w:sz w:val="24"/>
          <w:szCs w:val="24"/>
          <w:lang w:val="lv-LV"/>
        </w:rPr>
      </w:pPr>
      <w:r w:rsidRPr="00DE061B">
        <w:rPr>
          <w:rFonts w:ascii="Times New Roman" w:eastAsia="Calibri" w:hAnsi="Times New Roman"/>
          <w:b/>
          <w:bCs/>
          <w:sz w:val="24"/>
          <w:szCs w:val="24"/>
          <w:lang w:val="lv-LV"/>
        </w:rPr>
        <w:t xml:space="preserve">Par </w:t>
      </w:r>
      <w:r w:rsidR="00C07C8C">
        <w:rPr>
          <w:rFonts w:ascii="Times New Roman" w:eastAsia="Calibri" w:hAnsi="Times New Roman"/>
          <w:b/>
          <w:bCs/>
          <w:sz w:val="24"/>
          <w:szCs w:val="24"/>
          <w:lang w:val="lv-LV"/>
        </w:rPr>
        <w:t xml:space="preserve">plānoto </w:t>
      </w:r>
      <w:r w:rsidRPr="00DE061B">
        <w:rPr>
          <w:rFonts w:ascii="Times New Roman" w:eastAsia="Calibri" w:hAnsi="Times New Roman"/>
          <w:b/>
          <w:bCs/>
          <w:sz w:val="24"/>
          <w:szCs w:val="24"/>
          <w:lang w:val="lv-LV"/>
        </w:rPr>
        <w:t xml:space="preserve">finansējuma apjomu un </w:t>
      </w:r>
      <w:r w:rsidR="007A0C4A">
        <w:rPr>
          <w:rFonts w:ascii="Times New Roman" w:eastAsia="Calibri" w:hAnsi="Times New Roman"/>
          <w:b/>
          <w:bCs/>
          <w:sz w:val="24"/>
          <w:szCs w:val="24"/>
          <w:lang w:val="lv-LV"/>
        </w:rPr>
        <w:t>iznākuma</w:t>
      </w:r>
      <w:r w:rsidR="007A0C4A" w:rsidRPr="00DE061B">
        <w:rPr>
          <w:rFonts w:ascii="Times New Roman" w:eastAsia="Calibri" w:hAnsi="Times New Roman"/>
          <w:b/>
          <w:bCs/>
          <w:sz w:val="24"/>
          <w:szCs w:val="24"/>
          <w:lang w:val="lv-LV"/>
        </w:rPr>
        <w:t xml:space="preserve"> </w:t>
      </w:r>
      <w:r w:rsidRPr="00DE061B">
        <w:rPr>
          <w:rFonts w:ascii="Times New Roman" w:eastAsia="Calibri" w:hAnsi="Times New Roman"/>
          <w:b/>
          <w:bCs/>
          <w:sz w:val="24"/>
          <w:szCs w:val="24"/>
          <w:lang w:val="lv-LV"/>
        </w:rPr>
        <w:t>rādītājiem pašvaldībām 5.6.2.specifiskā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rsidR="00D35902" w:rsidRPr="00957471" w:rsidRDefault="00D35902" w:rsidP="00BB1914">
      <w:pPr>
        <w:contextualSpacing/>
        <w:jc w:val="center"/>
        <w:rPr>
          <w:rFonts w:ascii="Times New Roman" w:eastAsia="Times New Roman" w:hAnsi="Times New Roman"/>
          <w:sz w:val="28"/>
          <w:szCs w:val="28"/>
          <w:lang w:val="lv-LV" w:eastAsia="lv-LV"/>
        </w:rPr>
      </w:pPr>
    </w:p>
    <w:p w:rsidR="00D35902" w:rsidRPr="00DE061B" w:rsidRDefault="0040257F" w:rsidP="00DE061B">
      <w:pPr>
        <w:pStyle w:val="ListParagraph"/>
        <w:numPr>
          <w:ilvl w:val="0"/>
          <w:numId w:val="35"/>
        </w:numPr>
        <w:jc w:val="both"/>
        <w:rPr>
          <w:rFonts w:ascii="Times New Roman" w:eastAsia="Times New Roman" w:hAnsi="Times New Roman"/>
          <w:sz w:val="24"/>
          <w:szCs w:val="24"/>
          <w:lang w:val="lv-LV" w:eastAsia="lv-LV"/>
        </w:rPr>
      </w:pPr>
      <w:r w:rsidRPr="00DE061B">
        <w:rPr>
          <w:rFonts w:ascii="Times New Roman" w:eastAsia="Times New Roman" w:hAnsi="Times New Roman"/>
          <w:sz w:val="24"/>
          <w:szCs w:val="24"/>
          <w:lang w:val="lv-LV" w:eastAsia="lv-LV"/>
        </w:rPr>
        <w:t xml:space="preserve">Noteikt pašvaldībām </w:t>
      </w:r>
      <w:r w:rsidR="00C27F3C" w:rsidRPr="00DE061B">
        <w:rPr>
          <w:rFonts w:ascii="Times New Roman" w:eastAsia="Times New Roman" w:hAnsi="Times New Roman"/>
          <w:sz w:val="24"/>
          <w:szCs w:val="24"/>
          <w:lang w:val="lv-LV" w:eastAsia="lv-LV"/>
        </w:rPr>
        <w:t>5.6.2.</w:t>
      </w:r>
      <w:r w:rsidR="00AE3117" w:rsidRPr="00DE061B">
        <w:rPr>
          <w:rFonts w:ascii="Times New Roman" w:eastAsia="Times New Roman" w:hAnsi="Times New Roman"/>
          <w:sz w:val="24"/>
          <w:szCs w:val="24"/>
          <w:lang w:val="lv-LV" w:eastAsia="lv-LV"/>
        </w:rPr>
        <w:t xml:space="preserve">specifiskā atbalsta mērķa „Teritoriju revitalizācija, reģenerējot degradētās teritorijas atbilstoši pašvaldību integrētajām attīstības programmām” </w:t>
      </w:r>
      <w:r w:rsidR="0072353A">
        <w:rPr>
          <w:rFonts w:ascii="Times New Roman" w:eastAsia="Times New Roman" w:hAnsi="Times New Roman"/>
          <w:sz w:val="24"/>
          <w:szCs w:val="24"/>
          <w:lang w:val="lv-LV" w:eastAsia="lv-LV"/>
        </w:rPr>
        <w:t xml:space="preserve">(turpmāk - </w:t>
      </w:r>
      <w:r w:rsidR="0072353A" w:rsidRPr="00DE061B">
        <w:rPr>
          <w:rFonts w:ascii="Times New Roman" w:eastAsia="Times New Roman" w:hAnsi="Times New Roman"/>
          <w:sz w:val="24"/>
          <w:szCs w:val="24"/>
          <w:lang w:val="lv-LV" w:eastAsia="lv-LV"/>
        </w:rPr>
        <w:t>5.6.2.</w:t>
      </w:r>
      <w:r w:rsidR="0072353A" w:rsidRPr="00D22EC4">
        <w:rPr>
          <w:rFonts w:ascii="Times New Roman" w:eastAsia="Times New Roman" w:hAnsi="Times New Roman"/>
          <w:sz w:val="24"/>
          <w:szCs w:val="24"/>
          <w:lang w:val="lv-LV" w:eastAsia="lv-LV"/>
        </w:rPr>
        <w:t xml:space="preserve"> </w:t>
      </w:r>
      <w:r w:rsidR="00C86717">
        <w:rPr>
          <w:rFonts w:ascii="Times New Roman" w:eastAsia="Times New Roman" w:hAnsi="Times New Roman"/>
          <w:sz w:val="24"/>
          <w:szCs w:val="24"/>
          <w:lang w:val="lv-LV" w:eastAsia="lv-LV"/>
        </w:rPr>
        <w:t>SAM</w:t>
      </w:r>
      <w:r w:rsidR="0072353A">
        <w:rPr>
          <w:rFonts w:ascii="Times New Roman" w:eastAsia="Times New Roman" w:hAnsi="Times New Roman"/>
          <w:sz w:val="24"/>
          <w:szCs w:val="24"/>
          <w:lang w:val="lv-LV" w:eastAsia="lv-LV"/>
        </w:rPr>
        <w:t xml:space="preserve">) </w:t>
      </w:r>
      <w:r w:rsidRPr="00DE061B">
        <w:rPr>
          <w:rFonts w:ascii="Times New Roman" w:eastAsia="Times New Roman" w:hAnsi="Times New Roman"/>
          <w:sz w:val="24"/>
          <w:szCs w:val="24"/>
          <w:lang w:val="lv-LV" w:eastAsia="lv-LV"/>
        </w:rPr>
        <w:t>trešās projektu iesniegumu atlases kārtas „Ieguldījumi degradēto teritoriju revitalizācijā Latgales plānošanas reģiona attīstīb</w:t>
      </w:r>
      <w:bookmarkStart w:id="0" w:name="_GoBack"/>
      <w:bookmarkEnd w:id="0"/>
      <w:r w:rsidRPr="00DE061B">
        <w:rPr>
          <w:rFonts w:ascii="Times New Roman" w:eastAsia="Times New Roman" w:hAnsi="Times New Roman"/>
          <w:sz w:val="24"/>
          <w:szCs w:val="24"/>
          <w:lang w:val="lv-LV" w:eastAsia="lv-LV"/>
        </w:rPr>
        <w:t xml:space="preserve">as programmas pielikumā noteikto teritoriju pašvaldībās” </w:t>
      </w:r>
      <w:r w:rsidR="0072353A">
        <w:rPr>
          <w:rFonts w:ascii="Times New Roman" w:eastAsia="Times New Roman" w:hAnsi="Times New Roman"/>
          <w:sz w:val="24"/>
          <w:szCs w:val="24"/>
          <w:lang w:val="lv-LV" w:eastAsia="lv-LV"/>
        </w:rPr>
        <w:t xml:space="preserve">(turpmāk – trešā atlases kārta) </w:t>
      </w:r>
      <w:r w:rsidRPr="00DE061B">
        <w:rPr>
          <w:rFonts w:ascii="Times New Roman" w:eastAsia="Times New Roman" w:hAnsi="Times New Roman"/>
          <w:sz w:val="24"/>
          <w:szCs w:val="24"/>
          <w:lang w:val="lv-LV" w:eastAsia="lv-LV"/>
        </w:rPr>
        <w:t xml:space="preserve">ietvaros </w:t>
      </w:r>
      <w:r w:rsidR="00E64C89">
        <w:rPr>
          <w:rFonts w:ascii="Times New Roman" w:eastAsia="Times New Roman" w:hAnsi="Times New Roman"/>
          <w:sz w:val="24"/>
          <w:szCs w:val="24"/>
          <w:lang w:val="lv-LV" w:eastAsia="lv-LV"/>
        </w:rPr>
        <w:t xml:space="preserve">plānoto </w:t>
      </w:r>
      <w:r w:rsidR="00D35902" w:rsidRPr="00DE061B">
        <w:rPr>
          <w:rFonts w:ascii="Times New Roman" w:eastAsia="Times New Roman" w:hAnsi="Times New Roman"/>
          <w:sz w:val="24"/>
          <w:szCs w:val="24"/>
          <w:lang w:val="lv-LV" w:eastAsia="lv-LV"/>
        </w:rPr>
        <w:t xml:space="preserve">finansējuma apjomu </w:t>
      </w:r>
      <w:r w:rsidR="008D4287" w:rsidRPr="00DE061B">
        <w:rPr>
          <w:rFonts w:ascii="Times New Roman" w:eastAsia="Times New Roman" w:hAnsi="Times New Roman"/>
          <w:sz w:val="24"/>
          <w:szCs w:val="24"/>
          <w:lang w:val="lv-LV" w:eastAsia="lv-LV"/>
        </w:rPr>
        <w:t xml:space="preserve">un sasniedzamos </w:t>
      </w:r>
      <w:r w:rsidR="007A0C4A">
        <w:rPr>
          <w:rFonts w:ascii="Times New Roman" w:eastAsia="Times New Roman" w:hAnsi="Times New Roman"/>
          <w:sz w:val="24"/>
          <w:szCs w:val="24"/>
          <w:lang w:val="lv-LV" w:eastAsia="lv-LV"/>
        </w:rPr>
        <w:t>iznākuma</w:t>
      </w:r>
      <w:r w:rsidR="007A0C4A" w:rsidRPr="00DE061B">
        <w:rPr>
          <w:rFonts w:ascii="Times New Roman" w:eastAsia="Times New Roman" w:hAnsi="Times New Roman"/>
          <w:sz w:val="24"/>
          <w:szCs w:val="24"/>
          <w:lang w:val="lv-LV" w:eastAsia="lv-LV"/>
        </w:rPr>
        <w:t xml:space="preserve"> </w:t>
      </w:r>
      <w:r w:rsidR="008D4287" w:rsidRPr="00DE061B">
        <w:rPr>
          <w:rFonts w:ascii="Times New Roman" w:eastAsia="Times New Roman" w:hAnsi="Times New Roman"/>
          <w:sz w:val="24"/>
          <w:szCs w:val="24"/>
          <w:lang w:val="lv-LV" w:eastAsia="lv-LV"/>
        </w:rPr>
        <w:t>rādītājus Latgales plānošanas reģiona attīstības programmas pielikuma</w:t>
      </w:r>
      <w:r w:rsidR="00D35902" w:rsidRPr="00DE061B">
        <w:rPr>
          <w:rFonts w:ascii="Times New Roman" w:eastAsia="Times New Roman" w:hAnsi="Times New Roman"/>
          <w:sz w:val="24"/>
          <w:szCs w:val="24"/>
          <w:lang w:val="lv-LV" w:eastAsia="lv-LV"/>
        </w:rPr>
        <w:t xml:space="preserve"> īstenošanai (pielikums). </w:t>
      </w:r>
    </w:p>
    <w:p w:rsidR="00DE061B" w:rsidRPr="00DE061B" w:rsidRDefault="00DE061B" w:rsidP="00DE061B">
      <w:pPr>
        <w:pStyle w:val="ListParagraph"/>
        <w:numPr>
          <w:ilvl w:val="0"/>
          <w:numId w:val="35"/>
        </w:numPr>
        <w:jc w:val="both"/>
        <w:rPr>
          <w:rFonts w:ascii="Times New Roman" w:eastAsia="Times New Roman" w:hAnsi="Times New Roman"/>
          <w:sz w:val="24"/>
          <w:szCs w:val="24"/>
          <w:lang w:val="lv-LV" w:eastAsia="lv-LV"/>
        </w:rPr>
      </w:pPr>
      <w:r w:rsidRPr="00DE061B">
        <w:rPr>
          <w:rFonts w:ascii="Times New Roman" w:eastAsia="Times New Roman" w:hAnsi="Times New Roman"/>
          <w:sz w:val="24"/>
          <w:szCs w:val="24"/>
          <w:lang w:val="lv-LV" w:eastAsia="lv-LV"/>
        </w:rPr>
        <w:t xml:space="preserve">Ievērojot snieguma ietvarā noteikto 6,1% Eiropas Reģionālās attīstības fonda (turpmāk – ERAF) finansējuma rezervi, līdz brīdim, kad saņemts pozitīvs Eiropas Komisijas lēmums par snieguma ietvara izpildi, sadarbības </w:t>
      </w:r>
      <w:r w:rsidR="00D22EC4">
        <w:rPr>
          <w:rFonts w:ascii="Times New Roman" w:eastAsia="Times New Roman" w:hAnsi="Times New Roman"/>
          <w:sz w:val="24"/>
          <w:szCs w:val="24"/>
          <w:lang w:val="lv-LV" w:eastAsia="lv-LV"/>
        </w:rPr>
        <w:t xml:space="preserve">iestāde slēdz vienošanās par </w:t>
      </w:r>
      <w:r w:rsidR="00D22EC4" w:rsidRPr="00DE061B">
        <w:rPr>
          <w:rFonts w:ascii="Times New Roman" w:eastAsia="Times New Roman" w:hAnsi="Times New Roman"/>
          <w:sz w:val="24"/>
          <w:szCs w:val="24"/>
          <w:lang w:val="lv-LV" w:eastAsia="lv-LV"/>
        </w:rPr>
        <w:t xml:space="preserve">5.6.2. </w:t>
      </w:r>
      <w:r w:rsidR="00C86717">
        <w:rPr>
          <w:rFonts w:ascii="Times New Roman" w:eastAsia="Times New Roman" w:hAnsi="Times New Roman"/>
          <w:sz w:val="24"/>
          <w:szCs w:val="24"/>
          <w:lang w:val="lv-LV" w:eastAsia="lv-LV"/>
        </w:rPr>
        <w:t>SAM</w:t>
      </w:r>
      <w:r w:rsidRPr="00DE061B">
        <w:rPr>
          <w:rFonts w:ascii="Times New Roman" w:eastAsia="Times New Roman" w:hAnsi="Times New Roman"/>
          <w:sz w:val="24"/>
          <w:szCs w:val="24"/>
          <w:lang w:val="lv-LV" w:eastAsia="lv-LV"/>
        </w:rPr>
        <w:t xml:space="preserve"> trešās atlases kārtas projektu īstenošanu kopumā ne vairāk kā par 49 060 207 euro ERAF finansējuma, vienlaikus nodrošinot, ka 6,1% ERAF finansējuma rezerve tiek piemērota katras pašvaldības paredzētā kopējā ERAF finansējuma apmēram. </w:t>
      </w:r>
    </w:p>
    <w:p w:rsidR="00DE061B" w:rsidRPr="00DE061B" w:rsidRDefault="00DE061B" w:rsidP="00DE061B">
      <w:pPr>
        <w:pStyle w:val="ListParagraph"/>
        <w:numPr>
          <w:ilvl w:val="0"/>
          <w:numId w:val="35"/>
        </w:numPr>
        <w:jc w:val="both"/>
        <w:rPr>
          <w:rFonts w:ascii="Times New Roman" w:eastAsia="Times New Roman" w:hAnsi="Times New Roman"/>
          <w:sz w:val="24"/>
          <w:szCs w:val="24"/>
          <w:lang w:val="lv-LV" w:eastAsia="lv-LV"/>
        </w:rPr>
      </w:pPr>
      <w:r w:rsidRPr="00DE061B">
        <w:rPr>
          <w:rFonts w:ascii="Times New Roman" w:eastAsia="Times New Roman" w:hAnsi="Times New Roman"/>
          <w:sz w:val="24"/>
          <w:szCs w:val="24"/>
          <w:lang w:val="lv-LV" w:eastAsia="lv-LV"/>
        </w:rPr>
        <w:t>Ja 5.6.2.</w:t>
      </w:r>
      <w:r w:rsidR="00D22EC4" w:rsidRPr="00D22EC4">
        <w:rPr>
          <w:rFonts w:ascii="Times New Roman" w:eastAsia="Times New Roman" w:hAnsi="Times New Roman"/>
          <w:sz w:val="24"/>
          <w:szCs w:val="24"/>
          <w:lang w:val="lv-LV" w:eastAsia="lv-LV"/>
        </w:rPr>
        <w:t xml:space="preserve"> </w:t>
      </w:r>
      <w:r w:rsidR="00C86717">
        <w:rPr>
          <w:rFonts w:ascii="Times New Roman" w:eastAsia="Times New Roman" w:hAnsi="Times New Roman"/>
          <w:sz w:val="24"/>
          <w:szCs w:val="24"/>
          <w:lang w:val="lv-LV" w:eastAsia="lv-LV"/>
        </w:rPr>
        <w:t>SAM</w:t>
      </w:r>
      <w:r w:rsidR="00C86717" w:rsidRPr="00DE061B">
        <w:rPr>
          <w:rFonts w:ascii="Times New Roman" w:eastAsia="Times New Roman" w:hAnsi="Times New Roman"/>
          <w:sz w:val="24"/>
          <w:szCs w:val="24"/>
          <w:lang w:val="lv-LV" w:eastAsia="lv-LV"/>
        </w:rPr>
        <w:t xml:space="preserve"> </w:t>
      </w:r>
      <w:r w:rsidRPr="00DE061B">
        <w:rPr>
          <w:rFonts w:ascii="Times New Roman" w:eastAsia="Times New Roman" w:hAnsi="Times New Roman"/>
          <w:sz w:val="24"/>
          <w:szCs w:val="24"/>
          <w:lang w:val="lv-LV" w:eastAsia="lv-LV"/>
        </w:rPr>
        <w:t xml:space="preserve">trešās atlases kārtas ietvaros visas pašvaldības par to savstarpēji vienojas, Latgales plānošanas reģionam pieņemot attiecīgu lēmumu, sadarbības iestāde slēdz vienošanās par 5.6.2. </w:t>
      </w:r>
      <w:r w:rsidR="00C86717">
        <w:rPr>
          <w:rFonts w:ascii="Times New Roman" w:eastAsia="Times New Roman" w:hAnsi="Times New Roman"/>
          <w:sz w:val="24"/>
          <w:szCs w:val="24"/>
          <w:lang w:val="lv-LV" w:eastAsia="lv-LV"/>
        </w:rPr>
        <w:t>SAM</w:t>
      </w:r>
      <w:r w:rsidR="00D22EC4" w:rsidRPr="00DE061B">
        <w:rPr>
          <w:rFonts w:ascii="Times New Roman" w:eastAsia="Times New Roman" w:hAnsi="Times New Roman"/>
          <w:sz w:val="24"/>
          <w:szCs w:val="24"/>
          <w:lang w:val="lv-LV" w:eastAsia="lv-LV"/>
        </w:rPr>
        <w:t xml:space="preserve"> </w:t>
      </w:r>
      <w:r w:rsidRPr="00DE061B">
        <w:rPr>
          <w:rFonts w:ascii="Times New Roman" w:eastAsia="Times New Roman" w:hAnsi="Times New Roman"/>
          <w:sz w:val="24"/>
          <w:szCs w:val="24"/>
          <w:lang w:val="lv-LV" w:eastAsia="lv-LV"/>
        </w:rPr>
        <w:t>trešās atlases kārtas projektu īstenošanu, nepiemērojot par 6,1% samazinātu ERAF finansējuma likmi, līdz brīdim, kad 5.6.2.</w:t>
      </w:r>
      <w:r w:rsidR="00D22EC4" w:rsidRPr="00D22EC4">
        <w:rPr>
          <w:rFonts w:ascii="Times New Roman" w:eastAsia="Times New Roman" w:hAnsi="Times New Roman"/>
          <w:sz w:val="24"/>
          <w:szCs w:val="24"/>
          <w:lang w:val="lv-LV" w:eastAsia="lv-LV"/>
        </w:rPr>
        <w:t xml:space="preserve"> </w:t>
      </w:r>
      <w:r w:rsidR="00C86717">
        <w:rPr>
          <w:rFonts w:ascii="Times New Roman" w:eastAsia="Times New Roman" w:hAnsi="Times New Roman"/>
          <w:sz w:val="24"/>
          <w:szCs w:val="24"/>
          <w:lang w:val="lv-LV" w:eastAsia="lv-LV"/>
        </w:rPr>
        <w:t>SAM</w:t>
      </w:r>
      <w:r w:rsidRPr="00DE061B">
        <w:rPr>
          <w:rFonts w:ascii="Times New Roman" w:eastAsia="Times New Roman" w:hAnsi="Times New Roman"/>
          <w:sz w:val="24"/>
          <w:szCs w:val="24"/>
          <w:lang w:val="lv-LV" w:eastAsia="lv-LV"/>
        </w:rPr>
        <w:t xml:space="preserve"> trešajā atlases kārtā tiek sasniegts līdz 2018.gada 31.decembrim pieejamais ERAF finansējuma apjoms – 49 060 207 euro. Šādā gadījumā Latgales plānošanas reģions attiecīgo lēmumu iesniedz Reģionālās attīstības koordinācijas padomes sekretariātam, kas par to informē </w:t>
      </w:r>
      <w:r w:rsidR="00E64C89">
        <w:rPr>
          <w:rFonts w:ascii="Times New Roman" w:eastAsia="Times New Roman" w:hAnsi="Times New Roman"/>
          <w:sz w:val="24"/>
          <w:szCs w:val="24"/>
          <w:lang w:val="lv-LV" w:eastAsia="lv-LV"/>
        </w:rPr>
        <w:t xml:space="preserve">Finanšu ministriju un </w:t>
      </w:r>
      <w:r w:rsidRPr="00DE061B">
        <w:rPr>
          <w:rFonts w:ascii="Times New Roman" w:eastAsia="Times New Roman" w:hAnsi="Times New Roman"/>
          <w:sz w:val="24"/>
          <w:szCs w:val="24"/>
          <w:lang w:val="lv-LV" w:eastAsia="lv-LV"/>
        </w:rPr>
        <w:t>sadarbības iestādi.</w:t>
      </w:r>
    </w:p>
    <w:p w:rsidR="00DE061B" w:rsidRPr="00DE061B" w:rsidRDefault="00DE061B" w:rsidP="00DE061B">
      <w:pPr>
        <w:ind w:left="360"/>
        <w:jc w:val="both"/>
        <w:rPr>
          <w:rFonts w:ascii="Times New Roman" w:eastAsia="Times New Roman" w:hAnsi="Times New Roman"/>
          <w:sz w:val="28"/>
          <w:szCs w:val="28"/>
          <w:lang w:val="lv-LV" w:eastAsia="lv-LV"/>
        </w:rPr>
      </w:pPr>
    </w:p>
    <w:p w:rsidR="00D35902" w:rsidRPr="00DE061B" w:rsidRDefault="00D35902" w:rsidP="004E35D6">
      <w:pPr>
        <w:spacing w:after="60"/>
        <w:ind w:firstLine="709"/>
        <w:contextualSpacing/>
        <w:jc w:val="both"/>
        <w:rPr>
          <w:rFonts w:ascii="Times New Roman" w:eastAsia="Times New Roman" w:hAnsi="Times New Roman"/>
          <w:sz w:val="24"/>
          <w:szCs w:val="24"/>
          <w:lang w:val="lv-LV" w:eastAsia="lv-LV"/>
        </w:rPr>
      </w:pPr>
    </w:p>
    <w:p w:rsidR="00AE3117" w:rsidRPr="00DE061B" w:rsidRDefault="00AE3117" w:rsidP="00AE3117">
      <w:pPr>
        <w:ind w:firstLine="709"/>
        <w:jc w:val="both"/>
        <w:rPr>
          <w:rFonts w:ascii="Times New Roman" w:eastAsia="Times New Roman" w:hAnsi="Times New Roman"/>
          <w:sz w:val="24"/>
          <w:szCs w:val="24"/>
          <w:lang w:val="lv-LV" w:eastAsia="lv-LV"/>
        </w:rPr>
      </w:pPr>
      <w:r w:rsidRPr="00DE061B">
        <w:rPr>
          <w:rFonts w:ascii="Times New Roman" w:eastAsia="Times New Roman" w:hAnsi="Times New Roman"/>
          <w:sz w:val="24"/>
          <w:szCs w:val="24"/>
          <w:lang w:val="lv-LV" w:eastAsia="lv-LV"/>
        </w:rPr>
        <w:t>Ministru prezident</w:t>
      </w:r>
      <w:r w:rsidR="00A15850" w:rsidRPr="00DE061B">
        <w:rPr>
          <w:rFonts w:ascii="Times New Roman" w:eastAsia="Times New Roman" w:hAnsi="Times New Roman"/>
          <w:sz w:val="24"/>
          <w:szCs w:val="24"/>
          <w:lang w:val="lv-LV" w:eastAsia="lv-LV"/>
        </w:rPr>
        <w:t>s</w:t>
      </w:r>
      <w:r w:rsidRPr="00DE061B">
        <w:rPr>
          <w:rFonts w:ascii="Times New Roman" w:eastAsia="Times New Roman" w:hAnsi="Times New Roman"/>
          <w:sz w:val="24"/>
          <w:szCs w:val="24"/>
          <w:lang w:val="lv-LV" w:eastAsia="lv-LV"/>
        </w:rPr>
        <w:tab/>
      </w:r>
      <w:r w:rsidRPr="00DE061B">
        <w:rPr>
          <w:rFonts w:ascii="Times New Roman" w:eastAsia="Times New Roman" w:hAnsi="Times New Roman"/>
          <w:sz w:val="24"/>
          <w:szCs w:val="24"/>
          <w:lang w:val="lv-LV" w:eastAsia="lv-LV"/>
        </w:rPr>
        <w:tab/>
      </w:r>
      <w:r w:rsidRPr="00DE061B">
        <w:rPr>
          <w:rFonts w:ascii="Times New Roman" w:eastAsia="Times New Roman" w:hAnsi="Times New Roman"/>
          <w:sz w:val="24"/>
          <w:szCs w:val="24"/>
          <w:lang w:val="lv-LV" w:eastAsia="lv-LV"/>
        </w:rPr>
        <w:tab/>
      </w:r>
      <w:r w:rsidRPr="00DE061B">
        <w:rPr>
          <w:rFonts w:ascii="Times New Roman" w:eastAsia="Times New Roman" w:hAnsi="Times New Roman"/>
          <w:sz w:val="24"/>
          <w:szCs w:val="24"/>
          <w:lang w:val="lv-LV" w:eastAsia="lv-LV"/>
        </w:rPr>
        <w:tab/>
      </w:r>
      <w:r w:rsidRPr="00DE061B">
        <w:rPr>
          <w:rFonts w:ascii="Times New Roman" w:eastAsia="Times New Roman" w:hAnsi="Times New Roman"/>
          <w:sz w:val="24"/>
          <w:szCs w:val="24"/>
          <w:lang w:val="lv-LV" w:eastAsia="lv-LV"/>
        </w:rPr>
        <w:tab/>
      </w:r>
      <w:r w:rsidRPr="00DE061B">
        <w:rPr>
          <w:rFonts w:ascii="Times New Roman" w:eastAsia="Times New Roman" w:hAnsi="Times New Roman"/>
          <w:sz w:val="24"/>
          <w:szCs w:val="24"/>
          <w:lang w:val="lv-LV" w:eastAsia="lv-LV"/>
        </w:rPr>
        <w:tab/>
      </w:r>
      <w:r w:rsidR="00A15850" w:rsidRPr="00DE061B">
        <w:rPr>
          <w:rFonts w:ascii="Times New Roman" w:eastAsia="Times New Roman" w:hAnsi="Times New Roman"/>
          <w:sz w:val="24"/>
          <w:szCs w:val="24"/>
          <w:lang w:val="lv-LV" w:eastAsia="lv-LV"/>
        </w:rPr>
        <w:t>M.Kučinskis</w:t>
      </w:r>
    </w:p>
    <w:p w:rsidR="00AE3117" w:rsidRPr="00DE061B" w:rsidRDefault="00AE3117" w:rsidP="00AE3117">
      <w:pPr>
        <w:ind w:firstLine="709"/>
        <w:jc w:val="both"/>
        <w:rPr>
          <w:rFonts w:ascii="Times New Roman" w:eastAsia="Times New Roman" w:hAnsi="Times New Roman"/>
          <w:sz w:val="24"/>
          <w:szCs w:val="24"/>
          <w:lang w:val="lv-LV" w:eastAsia="lv-LV"/>
        </w:rPr>
      </w:pPr>
    </w:p>
    <w:p w:rsidR="00AE3117" w:rsidRPr="00AE3117" w:rsidRDefault="00AE3117" w:rsidP="00AE3117">
      <w:pPr>
        <w:ind w:firstLine="709"/>
        <w:jc w:val="both"/>
        <w:rPr>
          <w:rFonts w:ascii="Times New Roman" w:eastAsia="Times New Roman" w:hAnsi="Times New Roman"/>
          <w:i/>
          <w:sz w:val="28"/>
          <w:szCs w:val="28"/>
          <w:lang w:val="lv-LV" w:eastAsia="lv-LV"/>
        </w:rPr>
      </w:pPr>
      <w:r w:rsidRPr="00DE061B">
        <w:rPr>
          <w:rFonts w:ascii="Times New Roman" w:eastAsia="Times New Roman" w:hAnsi="Times New Roman"/>
          <w:sz w:val="24"/>
          <w:szCs w:val="24"/>
          <w:lang w:val="lv-LV" w:eastAsia="lv-LV"/>
        </w:rPr>
        <w:t>Vides aizsardzības un reģionālās attīstības ministrs</w:t>
      </w:r>
      <w:r w:rsidRPr="00DE061B">
        <w:rPr>
          <w:rFonts w:ascii="Times New Roman" w:eastAsia="Times New Roman" w:hAnsi="Times New Roman"/>
          <w:sz w:val="24"/>
          <w:szCs w:val="24"/>
          <w:lang w:val="lv-LV" w:eastAsia="lv-LV"/>
        </w:rPr>
        <w:tab/>
      </w:r>
      <w:r w:rsidRPr="00DE061B">
        <w:rPr>
          <w:rFonts w:ascii="Times New Roman" w:eastAsia="Times New Roman" w:hAnsi="Times New Roman"/>
          <w:sz w:val="24"/>
          <w:szCs w:val="24"/>
          <w:lang w:val="lv-LV" w:eastAsia="lv-LV"/>
        </w:rPr>
        <w:tab/>
        <w:t>K.Gerhards</w:t>
      </w:r>
    </w:p>
    <w:p w:rsidR="00AE3117" w:rsidRPr="00AE3117" w:rsidRDefault="00AE3117" w:rsidP="00AE3117">
      <w:pPr>
        <w:ind w:firstLine="709"/>
        <w:jc w:val="both"/>
        <w:rPr>
          <w:rFonts w:ascii="Times New Roman" w:eastAsia="Times New Roman" w:hAnsi="Times New Roman"/>
          <w:b/>
          <w:sz w:val="28"/>
          <w:szCs w:val="28"/>
          <w:lang w:val="lv-LV" w:eastAsia="lv-LV"/>
        </w:rPr>
      </w:pPr>
    </w:p>
    <w:p w:rsidR="00AE3117" w:rsidRPr="00DE061B" w:rsidRDefault="00C07C8C" w:rsidP="00AE3117">
      <w:pPr>
        <w:ind w:firstLine="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02</w:t>
      </w:r>
      <w:r w:rsidR="00053D96" w:rsidRPr="00DE061B">
        <w:rPr>
          <w:rFonts w:ascii="Times New Roman" w:eastAsia="Times New Roman" w:hAnsi="Times New Roman"/>
          <w:sz w:val="20"/>
          <w:szCs w:val="20"/>
          <w:lang w:eastAsia="lv-LV"/>
        </w:rPr>
        <w:t>.0</w:t>
      </w:r>
      <w:r>
        <w:rPr>
          <w:rFonts w:ascii="Times New Roman" w:eastAsia="Times New Roman" w:hAnsi="Times New Roman"/>
          <w:sz w:val="20"/>
          <w:szCs w:val="20"/>
          <w:lang w:eastAsia="lv-LV"/>
        </w:rPr>
        <w:t>5</w:t>
      </w:r>
      <w:r w:rsidR="005B721A">
        <w:rPr>
          <w:rFonts w:ascii="Times New Roman" w:eastAsia="Times New Roman" w:hAnsi="Times New Roman"/>
          <w:sz w:val="20"/>
          <w:szCs w:val="20"/>
          <w:lang w:eastAsia="lv-LV"/>
        </w:rPr>
        <w:t xml:space="preserve">.2016. </w:t>
      </w:r>
      <w:r>
        <w:rPr>
          <w:rFonts w:ascii="Times New Roman" w:eastAsia="Times New Roman" w:hAnsi="Times New Roman"/>
          <w:sz w:val="20"/>
          <w:szCs w:val="20"/>
          <w:lang w:eastAsia="lv-LV"/>
        </w:rPr>
        <w:t>12</w:t>
      </w:r>
      <w:r w:rsidR="00AE3117" w:rsidRPr="00DE061B">
        <w:rPr>
          <w:rFonts w:ascii="Times New Roman" w:eastAsia="Times New Roman" w:hAnsi="Times New Roman"/>
          <w:sz w:val="20"/>
          <w:szCs w:val="20"/>
          <w:lang w:eastAsia="lv-LV"/>
        </w:rPr>
        <w:t>:</w:t>
      </w:r>
      <w:r w:rsidR="007C0A28">
        <w:rPr>
          <w:rFonts w:ascii="Times New Roman" w:eastAsia="Times New Roman" w:hAnsi="Times New Roman"/>
          <w:sz w:val="20"/>
          <w:szCs w:val="20"/>
          <w:lang w:eastAsia="lv-LV"/>
        </w:rPr>
        <w:t>56</w:t>
      </w:r>
    </w:p>
    <w:p w:rsidR="00AE3117" w:rsidRPr="00DE061B" w:rsidRDefault="000C18D4" w:rsidP="00AE3117">
      <w:pPr>
        <w:ind w:firstLine="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1927FD">
        <w:rPr>
          <w:rFonts w:ascii="Times New Roman" w:eastAsia="Times New Roman" w:hAnsi="Times New Roman"/>
          <w:sz w:val="20"/>
          <w:szCs w:val="20"/>
          <w:lang w:eastAsia="lv-LV"/>
        </w:rPr>
        <w:t>75</w:t>
      </w:r>
    </w:p>
    <w:p w:rsidR="00AE3117" w:rsidRPr="00DE061B" w:rsidRDefault="00DE061B" w:rsidP="00AE3117">
      <w:pPr>
        <w:ind w:firstLine="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J.Butņicka</w:t>
      </w:r>
    </w:p>
    <w:p w:rsidR="00D35902" w:rsidRPr="00DE061B" w:rsidRDefault="00AE3117" w:rsidP="00DE061B">
      <w:pPr>
        <w:ind w:firstLine="709"/>
        <w:jc w:val="both"/>
        <w:rPr>
          <w:rFonts w:ascii="Times New Roman" w:eastAsia="Times New Roman" w:hAnsi="Times New Roman"/>
          <w:sz w:val="20"/>
          <w:szCs w:val="20"/>
          <w:lang w:eastAsia="lv-LV"/>
        </w:rPr>
      </w:pPr>
      <w:r w:rsidRPr="00DE061B">
        <w:rPr>
          <w:rFonts w:ascii="Times New Roman" w:eastAsia="Times New Roman" w:hAnsi="Times New Roman"/>
          <w:sz w:val="20"/>
          <w:szCs w:val="20"/>
          <w:lang w:eastAsia="lv-LV"/>
        </w:rPr>
        <w:t xml:space="preserve">66016727, </w:t>
      </w:r>
      <w:hyperlink r:id="rId8" w:history="1">
        <w:r w:rsidR="00DE061B" w:rsidRPr="00D56AFF">
          <w:rPr>
            <w:rStyle w:val="Hyperlink"/>
            <w:rFonts w:ascii="Times New Roman" w:eastAsia="Times New Roman" w:hAnsi="Times New Roman"/>
            <w:sz w:val="20"/>
            <w:szCs w:val="20"/>
            <w:lang w:eastAsia="lv-LV"/>
          </w:rPr>
          <w:t>jevgenija.butnicka@varam.gov.lv</w:t>
        </w:r>
      </w:hyperlink>
    </w:p>
    <w:sectPr w:rsidR="00D35902" w:rsidRPr="00DE061B" w:rsidSect="00BB1914">
      <w:headerReference w:type="default" r:id="rId9"/>
      <w:footerReference w:type="default" r:id="rId10"/>
      <w:headerReference w:type="first" r:id="rId11"/>
      <w:footerReference w:type="first" r:id="rId12"/>
      <w:pgSz w:w="11907" w:h="16839" w:code="9"/>
      <w:pgMar w:top="1134" w:right="1134" w:bottom="1134"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56" w:rsidRDefault="006A3B56" w:rsidP="00CD7CE8">
      <w:r>
        <w:separator/>
      </w:r>
    </w:p>
  </w:endnote>
  <w:endnote w:type="continuationSeparator" w:id="0">
    <w:p w:rsidR="006A3B56" w:rsidRDefault="006A3B56"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7" w:rsidRPr="00AE3117" w:rsidRDefault="00AE3117" w:rsidP="00AE3117">
    <w:pPr>
      <w:pStyle w:val="Footer"/>
      <w:rPr>
        <w:rFonts w:ascii="Times New Roman" w:hAnsi="Times New Roman"/>
        <w:sz w:val="20"/>
        <w:lang w:val="lv-LV"/>
      </w:rPr>
    </w:pPr>
    <w:r w:rsidRPr="00AE3117">
      <w:rPr>
        <w:rFonts w:ascii="Times New Roman" w:hAnsi="Times New Roman"/>
        <w:sz w:val="20"/>
        <w:lang w:val="lv-LV"/>
      </w:rPr>
      <w:t>VARAMRik_270116_21_RAC; Ministru kabineta rīkojums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finansējuma apjomu un rezultatīvajiem rādītājiem reģionālas nozīmes attīstības centriem”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7" w:rsidRPr="00AE3117" w:rsidRDefault="00AE3117" w:rsidP="009E0480">
    <w:pPr>
      <w:pStyle w:val="Footer"/>
      <w:jc w:val="both"/>
      <w:rPr>
        <w:rFonts w:ascii="Times New Roman" w:hAnsi="Times New Roman"/>
        <w:sz w:val="20"/>
        <w:lang w:val="lv-LV"/>
      </w:rPr>
    </w:pPr>
    <w:r w:rsidRPr="00AE3117">
      <w:rPr>
        <w:rFonts w:ascii="Times New Roman" w:hAnsi="Times New Roman"/>
        <w:sz w:val="20"/>
        <w:lang w:val="lv-LV"/>
      </w:rPr>
      <w:t>VARAMRik_</w:t>
    </w:r>
    <w:r w:rsidR="009E0480">
      <w:rPr>
        <w:rFonts w:ascii="Times New Roman" w:hAnsi="Times New Roman"/>
        <w:sz w:val="20"/>
        <w:lang w:val="lv-LV"/>
      </w:rPr>
      <w:t>10</w:t>
    </w:r>
    <w:r w:rsidR="00C07C8C">
      <w:rPr>
        <w:rFonts w:ascii="Times New Roman" w:hAnsi="Times New Roman"/>
        <w:sz w:val="20"/>
        <w:lang w:val="lv-LV"/>
      </w:rPr>
      <w:t>05</w:t>
    </w:r>
    <w:r w:rsidR="00C07C8C" w:rsidRPr="00AE3117">
      <w:rPr>
        <w:rFonts w:ascii="Times New Roman" w:hAnsi="Times New Roman"/>
        <w:sz w:val="20"/>
        <w:lang w:val="lv-LV"/>
      </w:rPr>
      <w:t>16</w:t>
    </w:r>
    <w:r w:rsidRPr="00AE3117">
      <w:rPr>
        <w:rFonts w:ascii="Times New Roman" w:hAnsi="Times New Roman"/>
        <w:sz w:val="20"/>
        <w:lang w:val="lv-LV"/>
      </w:rPr>
      <w:t>_</w:t>
    </w:r>
    <w:r w:rsidR="00C967B0">
      <w:rPr>
        <w:rFonts w:ascii="Times New Roman" w:hAnsi="Times New Roman"/>
        <w:sz w:val="20"/>
        <w:lang w:val="lv-LV"/>
      </w:rPr>
      <w:t>5.6.2._Latgale;</w:t>
    </w:r>
    <w:r w:rsidRPr="00AE3117">
      <w:rPr>
        <w:rFonts w:ascii="Times New Roman" w:hAnsi="Times New Roman"/>
        <w:sz w:val="20"/>
        <w:lang w:val="lv-LV"/>
      </w:rPr>
      <w:t xml:space="preserve"> Ministru kabineta rīkojums „</w:t>
    </w:r>
    <w:r w:rsidR="00C967B0" w:rsidRPr="00C967B0">
      <w:rPr>
        <w:rFonts w:ascii="Times New Roman" w:hAnsi="Times New Roman"/>
        <w:sz w:val="20"/>
        <w:lang w:val="lv-LV"/>
      </w:rPr>
      <w:t xml:space="preserve">Par finansējuma apjomu un </w:t>
    </w:r>
    <w:r w:rsidR="007A0C4A">
      <w:rPr>
        <w:rFonts w:ascii="Times New Roman" w:hAnsi="Times New Roman"/>
        <w:sz w:val="20"/>
        <w:lang w:val="lv-LV"/>
      </w:rPr>
      <w:t>iznākuma</w:t>
    </w:r>
    <w:r w:rsidR="007A0C4A" w:rsidRPr="00C967B0">
      <w:rPr>
        <w:rFonts w:ascii="Times New Roman" w:hAnsi="Times New Roman"/>
        <w:sz w:val="20"/>
        <w:lang w:val="lv-LV"/>
      </w:rPr>
      <w:t xml:space="preserve"> </w:t>
    </w:r>
    <w:r w:rsidR="00C967B0" w:rsidRPr="00C967B0">
      <w:rPr>
        <w:rFonts w:ascii="Times New Roman" w:hAnsi="Times New Roman"/>
        <w:sz w:val="20"/>
        <w:lang w:val="lv-LV"/>
      </w:rPr>
      <w:t>rādītājiem pašvaldībām 5.6.2.specifiskā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r w:rsidRPr="00AE3117">
      <w:rPr>
        <w:rFonts w:ascii="Times New Roman" w:hAnsi="Times New Roman"/>
        <w:sz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56" w:rsidRDefault="006A3B56" w:rsidP="00CD7CE8">
      <w:r>
        <w:separator/>
      </w:r>
    </w:p>
  </w:footnote>
  <w:footnote w:type="continuationSeparator" w:id="0">
    <w:p w:rsidR="006A3B56" w:rsidRDefault="006A3B56"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749775"/>
      <w:docPartObj>
        <w:docPartGallery w:val="Page Numbers (Top of Page)"/>
        <w:docPartUnique/>
      </w:docPartObj>
    </w:sdtPr>
    <w:sdtEndPr>
      <w:rPr>
        <w:noProof/>
      </w:rPr>
    </w:sdtEndPr>
    <w:sdtContent>
      <w:p w:rsidR="009E0A01" w:rsidRDefault="00331CE3">
        <w:pPr>
          <w:pStyle w:val="Header"/>
          <w:jc w:val="center"/>
        </w:pPr>
        <w:r>
          <w:fldChar w:fldCharType="begin"/>
        </w:r>
        <w:r w:rsidR="009E0A01">
          <w:instrText xml:space="preserve"> PAGE   \* MERGEFORMAT </w:instrText>
        </w:r>
        <w:r>
          <w:fldChar w:fldCharType="separate"/>
        </w:r>
        <w:r w:rsidR="009E0480">
          <w:rPr>
            <w:noProof/>
          </w:rPr>
          <w:t>2</w:t>
        </w:r>
        <w:r>
          <w:rPr>
            <w:noProof/>
          </w:rPr>
          <w:fldChar w:fldCharType="end"/>
        </w:r>
      </w:p>
    </w:sdtContent>
  </w:sdt>
  <w:p w:rsidR="004E35D6" w:rsidRDefault="004E3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35" w:rsidRDefault="00245C35" w:rsidP="004E35D6">
    <w:pPr>
      <w:pStyle w:val="Header"/>
      <w:rPr>
        <w:sz w:val="32"/>
      </w:rPr>
    </w:pPr>
  </w:p>
  <w:p w:rsidR="004E35D6" w:rsidRPr="004E35D6" w:rsidRDefault="004E35D6" w:rsidP="004E35D6">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7B00D3"/>
    <w:multiLevelType w:val="hybridMultilevel"/>
    <w:tmpl w:val="8688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7"/>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6"/>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5"/>
  </w:num>
  <w:num w:numId="31">
    <w:abstractNumId w:val="34"/>
  </w:num>
  <w:num w:numId="32">
    <w:abstractNumId w:val="7"/>
  </w:num>
  <w:num w:numId="33">
    <w:abstractNumId w:val="6"/>
  </w:num>
  <w:num w:numId="34">
    <w:abstractNumId w:val="16"/>
  </w:num>
  <w:num w:numId="35">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hideSpellingErrors/>
  <w:hideGrammaticalErrors/>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3D96"/>
    <w:rsid w:val="00054CE8"/>
    <w:rsid w:val="00056E8F"/>
    <w:rsid w:val="00065D45"/>
    <w:rsid w:val="00066CEC"/>
    <w:rsid w:val="00067C8F"/>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B74F7"/>
    <w:rsid w:val="000C00D4"/>
    <w:rsid w:val="000C18D4"/>
    <w:rsid w:val="000C4237"/>
    <w:rsid w:val="000C4911"/>
    <w:rsid w:val="000D2DDD"/>
    <w:rsid w:val="000D7207"/>
    <w:rsid w:val="000E08E9"/>
    <w:rsid w:val="000E11E8"/>
    <w:rsid w:val="000E1547"/>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30A3A"/>
    <w:rsid w:val="00131642"/>
    <w:rsid w:val="00131A0B"/>
    <w:rsid w:val="001352D2"/>
    <w:rsid w:val="00136BFD"/>
    <w:rsid w:val="00137B04"/>
    <w:rsid w:val="001440BF"/>
    <w:rsid w:val="00144CAD"/>
    <w:rsid w:val="001453AF"/>
    <w:rsid w:val="00145BDA"/>
    <w:rsid w:val="00146ECF"/>
    <w:rsid w:val="001563C1"/>
    <w:rsid w:val="001624EB"/>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7FD"/>
    <w:rsid w:val="00192B68"/>
    <w:rsid w:val="00194979"/>
    <w:rsid w:val="00194F69"/>
    <w:rsid w:val="001A19A4"/>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474"/>
    <w:rsid w:val="001D5C65"/>
    <w:rsid w:val="001D67F0"/>
    <w:rsid w:val="001E15F5"/>
    <w:rsid w:val="001E211A"/>
    <w:rsid w:val="001E363A"/>
    <w:rsid w:val="001E4114"/>
    <w:rsid w:val="001E7260"/>
    <w:rsid w:val="001E7719"/>
    <w:rsid w:val="001E7849"/>
    <w:rsid w:val="001F0086"/>
    <w:rsid w:val="001F6632"/>
    <w:rsid w:val="001F7A45"/>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8D9"/>
    <w:rsid w:val="00267F63"/>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6DCC"/>
    <w:rsid w:val="002F236D"/>
    <w:rsid w:val="002F3590"/>
    <w:rsid w:val="002F6FF9"/>
    <w:rsid w:val="002F7E02"/>
    <w:rsid w:val="003006C4"/>
    <w:rsid w:val="00301A93"/>
    <w:rsid w:val="00303494"/>
    <w:rsid w:val="00304A51"/>
    <w:rsid w:val="00306EDA"/>
    <w:rsid w:val="003110E6"/>
    <w:rsid w:val="00314C22"/>
    <w:rsid w:val="00325452"/>
    <w:rsid w:val="003258C6"/>
    <w:rsid w:val="00325FBA"/>
    <w:rsid w:val="00326C8C"/>
    <w:rsid w:val="00327FB6"/>
    <w:rsid w:val="00327FE3"/>
    <w:rsid w:val="00331C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70068"/>
    <w:rsid w:val="0037106D"/>
    <w:rsid w:val="00371E72"/>
    <w:rsid w:val="0037285D"/>
    <w:rsid w:val="003749D6"/>
    <w:rsid w:val="00376B83"/>
    <w:rsid w:val="00377108"/>
    <w:rsid w:val="00377627"/>
    <w:rsid w:val="00384E80"/>
    <w:rsid w:val="0038510A"/>
    <w:rsid w:val="00387D4E"/>
    <w:rsid w:val="00391442"/>
    <w:rsid w:val="00395044"/>
    <w:rsid w:val="00396C26"/>
    <w:rsid w:val="00397D84"/>
    <w:rsid w:val="003A0891"/>
    <w:rsid w:val="003A2352"/>
    <w:rsid w:val="003A2454"/>
    <w:rsid w:val="003A2B2A"/>
    <w:rsid w:val="003A2F79"/>
    <w:rsid w:val="003A3071"/>
    <w:rsid w:val="003A39AB"/>
    <w:rsid w:val="003A4093"/>
    <w:rsid w:val="003B2FF2"/>
    <w:rsid w:val="003B3A82"/>
    <w:rsid w:val="003B6254"/>
    <w:rsid w:val="003B678C"/>
    <w:rsid w:val="003C2847"/>
    <w:rsid w:val="003C68E3"/>
    <w:rsid w:val="003C6C9B"/>
    <w:rsid w:val="003D0CC9"/>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2465"/>
    <w:rsid w:val="0040257F"/>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731B"/>
    <w:rsid w:val="0049226D"/>
    <w:rsid w:val="00492F8F"/>
    <w:rsid w:val="00494268"/>
    <w:rsid w:val="00495E15"/>
    <w:rsid w:val="0049673C"/>
    <w:rsid w:val="0049713B"/>
    <w:rsid w:val="004A1A38"/>
    <w:rsid w:val="004A3E25"/>
    <w:rsid w:val="004A4396"/>
    <w:rsid w:val="004A4AB6"/>
    <w:rsid w:val="004A5A71"/>
    <w:rsid w:val="004A66B6"/>
    <w:rsid w:val="004A79F5"/>
    <w:rsid w:val="004B247B"/>
    <w:rsid w:val="004B41F0"/>
    <w:rsid w:val="004B45D1"/>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35D6"/>
    <w:rsid w:val="004E48BF"/>
    <w:rsid w:val="004E7843"/>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44F6"/>
    <w:rsid w:val="005250A5"/>
    <w:rsid w:val="00525639"/>
    <w:rsid w:val="00526EB9"/>
    <w:rsid w:val="00530F63"/>
    <w:rsid w:val="005320A5"/>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B67FF"/>
    <w:rsid w:val="005B721A"/>
    <w:rsid w:val="005B793D"/>
    <w:rsid w:val="005C078C"/>
    <w:rsid w:val="005C4393"/>
    <w:rsid w:val="005C6E38"/>
    <w:rsid w:val="005D3780"/>
    <w:rsid w:val="005D58DD"/>
    <w:rsid w:val="005D781F"/>
    <w:rsid w:val="005E1275"/>
    <w:rsid w:val="005E1FC2"/>
    <w:rsid w:val="005E24CA"/>
    <w:rsid w:val="005E2FF0"/>
    <w:rsid w:val="005E3615"/>
    <w:rsid w:val="005E4F98"/>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35AA"/>
    <w:rsid w:val="006340C8"/>
    <w:rsid w:val="00635BC7"/>
    <w:rsid w:val="00636E68"/>
    <w:rsid w:val="00640F22"/>
    <w:rsid w:val="0064543F"/>
    <w:rsid w:val="006501E4"/>
    <w:rsid w:val="00650939"/>
    <w:rsid w:val="006539F2"/>
    <w:rsid w:val="00653C35"/>
    <w:rsid w:val="0065408A"/>
    <w:rsid w:val="00654738"/>
    <w:rsid w:val="0065714D"/>
    <w:rsid w:val="00661E06"/>
    <w:rsid w:val="006625CD"/>
    <w:rsid w:val="00666BCC"/>
    <w:rsid w:val="00670094"/>
    <w:rsid w:val="00675AEB"/>
    <w:rsid w:val="00676088"/>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3B56"/>
    <w:rsid w:val="006A408D"/>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40F3"/>
    <w:rsid w:val="006E41E2"/>
    <w:rsid w:val="006E46C9"/>
    <w:rsid w:val="006E5CF8"/>
    <w:rsid w:val="006E6FE7"/>
    <w:rsid w:val="006F19DA"/>
    <w:rsid w:val="006F1C3A"/>
    <w:rsid w:val="006F422B"/>
    <w:rsid w:val="006F4EF3"/>
    <w:rsid w:val="006F57D6"/>
    <w:rsid w:val="00700242"/>
    <w:rsid w:val="007011A9"/>
    <w:rsid w:val="00702FE4"/>
    <w:rsid w:val="0070327E"/>
    <w:rsid w:val="0070332B"/>
    <w:rsid w:val="00712D01"/>
    <w:rsid w:val="00714055"/>
    <w:rsid w:val="007176E3"/>
    <w:rsid w:val="007210BC"/>
    <w:rsid w:val="00721E34"/>
    <w:rsid w:val="0072353A"/>
    <w:rsid w:val="007256B3"/>
    <w:rsid w:val="00725C04"/>
    <w:rsid w:val="00726BBF"/>
    <w:rsid w:val="00731005"/>
    <w:rsid w:val="0073347B"/>
    <w:rsid w:val="00736EED"/>
    <w:rsid w:val="007408DE"/>
    <w:rsid w:val="00742536"/>
    <w:rsid w:val="007434C1"/>
    <w:rsid w:val="00745224"/>
    <w:rsid w:val="0074666C"/>
    <w:rsid w:val="007466AC"/>
    <w:rsid w:val="00746B77"/>
    <w:rsid w:val="007477D5"/>
    <w:rsid w:val="007526E3"/>
    <w:rsid w:val="007526E8"/>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4A"/>
    <w:rsid w:val="007A0C50"/>
    <w:rsid w:val="007A3CB6"/>
    <w:rsid w:val="007A5444"/>
    <w:rsid w:val="007A615E"/>
    <w:rsid w:val="007B2D54"/>
    <w:rsid w:val="007B3F63"/>
    <w:rsid w:val="007B5E9F"/>
    <w:rsid w:val="007B6A75"/>
    <w:rsid w:val="007B6C55"/>
    <w:rsid w:val="007B70B8"/>
    <w:rsid w:val="007B763E"/>
    <w:rsid w:val="007B7C39"/>
    <w:rsid w:val="007C0A28"/>
    <w:rsid w:val="007C3CBB"/>
    <w:rsid w:val="007C5872"/>
    <w:rsid w:val="007D247C"/>
    <w:rsid w:val="007D7946"/>
    <w:rsid w:val="007D7CAA"/>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422D"/>
    <w:rsid w:val="00887958"/>
    <w:rsid w:val="0089029F"/>
    <w:rsid w:val="008904C9"/>
    <w:rsid w:val="008923C5"/>
    <w:rsid w:val="008924C2"/>
    <w:rsid w:val="00893D28"/>
    <w:rsid w:val="0089507C"/>
    <w:rsid w:val="008977E5"/>
    <w:rsid w:val="008A377C"/>
    <w:rsid w:val="008A4899"/>
    <w:rsid w:val="008A4A73"/>
    <w:rsid w:val="008A6F44"/>
    <w:rsid w:val="008B0A8F"/>
    <w:rsid w:val="008B1D99"/>
    <w:rsid w:val="008B26B4"/>
    <w:rsid w:val="008B291A"/>
    <w:rsid w:val="008B6C19"/>
    <w:rsid w:val="008C0AD6"/>
    <w:rsid w:val="008C0E4E"/>
    <w:rsid w:val="008C5085"/>
    <w:rsid w:val="008C5508"/>
    <w:rsid w:val="008C5565"/>
    <w:rsid w:val="008C6053"/>
    <w:rsid w:val="008C6603"/>
    <w:rsid w:val="008D1297"/>
    <w:rsid w:val="008D1705"/>
    <w:rsid w:val="008D2929"/>
    <w:rsid w:val="008D4287"/>
    <w:rsid w:val="008D6C8D"/>
    <w:rsid w:val="008D76F0"/>
    <w:rsid w:val="008E7B0C"/>
    <w:rsid w:val="008F368D"/>
    <w:rsid w:val="008F3A56"/>
    <w:rsid w:val="008F45DC"/>
    <w:rsid w:val="008F4DA5"/>
    <w:rsid w:val="008F4DBC"/>
    <w:rsid w:val="009008C7"/>
    <w:rsid w:val="00900C30"/>
    <w:rsid w:val="00900E8F"/>
    <w:rsid w:val="00902359"/>
    <w:rsid w:val="009031C7"/>
    <w:rsid w:val="0090544A"/>
    <w:rsid w:val="00920749"/>
    <w:rsid w:val="009216C5"/>
    <w:rsid w:val="00922468"/>
    <w:rsid w:val="00924E95"/>
    <w:rsid w:val="009271B0"/>
    <w:rsid w:val="00935807"/>
    <w:rsid w:val="00940D07"/>
    <w:rsid w:val="0094192B"/>
    <w:rsid w:val="00942A55"/>
    <w:rsid w:val="00952AED"/>
    <w:rsid w:val="0095459C"/>
    <w:rsid w:val="00954EB1"/>
    <w:rsid w:val="00957471"/>
    <w:rsid w:val="009578BB"/>
    <w:rsid w:val="00960B6F"/>
    <w:rsid w:val="00960C38"/>
    <w:rsid w:val="0096283D"/>
    <w:rsid w:val="00962C9E"/>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4907"/>
    <w:rsid w:val="009A5630"/>
    <w:rsid w:val="009A6A42"/>
    <w:rsid w:val="009B35A7"/>
    <w:rsid w:val="009B54E0"/>
    <w:rsid w:val="009C1777"/>
    <w:rsid w:val="009C7B47"/>
    <w:rsid w:val="009C7BDF"/>
    <w:rsid w:val="009C7F95"/>
    <w:rsid w:val="009D4E4E"/>
    <w:rsid w:val="009E0480"/>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6DAB"/>
    <w:rsid w:val="009F71DF"/>
    <w:rsid w:val="009F7F41"/>
    <w:rsid w:val="00A0166E"/>
    <w:rsid w:val="00A02329"/>
    <w:rsid w:val="00A0268A"/>
    <w:rsid w:val="00A04BB6"/>
    <w:rsid w:val="00A07523"/>
    <w:rsid w:val="00A109B8"/>
    <w:rsid w:val="00A10B6D"/>
    <w:rsid w:val="00A11FE6"/>
    <w:rsid w:val="00A131E4"/>
    <w:rsid w:val="00A1504B"/>
    <w:rsid w:val="00A15850"/>
    <w:rsid w:val="00A1587D"/>
    <w:rsid w:val="00A162A4"/>
    <w:rsid w:val="00A166E3"/>
    <w:rsid w:val="00A200BF"/>
    <w:rsid w:val="00A21203"/>
    <w:rsid w:val="00A238C8"/>
    <w:rsid w:val="00A25715"/>
    <w:rsid w:val="00A27486"/>
    <w:rsid w:val="00A30EC2"/>
    <w:rsid w:val="00A31194"/>
    <w:rsid w:val="00A40B33"/>
    <w:rsid w:val="00A45F0F"/>
    <w:rsid w:val="00A46DB1"/>
    <w:rsid w:val="00A533C5"/>
    <w:rsid w:val="00A5693A"/>
    <w:rsid w:val="00A613CD"/>
    <w:rsid w:val="00A61A16"/>
    <w:rsid w:val="00A62D6E"/>
    <w:rsid w:val="00A62E5A"/>
    <w:rsid w:val="00A63B8B"/>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D6725"/>
    <w:rsid w:val="00AE1193"/>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0DE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17DC"/>
    <w:rsid w:val="00B73218"/>
    <w:rsid w:val="00B739ED"/>
    <w:rsid w:val="00B768BE"/>
    <w:rsid w:val="00B8012A"/>
    <w:rsid w:val="00B84D4D"/>
    <w:rsid w:val="00B85FFE"/>
    <w:rsid w:val="00B87507"/>
    <w:rsid w:val="00B91345"/>
    <w:rsid w:val="00B927F7"/>
    <w:rsid w:val="00B92EB8"/>
    <w:rsid w:val="00B941AF"/>
    <w:rsid w:val="00B96802"/>
    <w:rsid w:val="00B976B3"/>
    <w:rsid w:val="00B976DA"/>
    <w:rsid w:val="00BA1E69"/>
    <w:rsid w:val="00BA3222"/>
    <w:rsid w:val="00BA7BC5"/>
    <w:rsid w:val="00BB0EC8"/>
    <w:rsid w:val="00BB1914"/>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07C8C"/>
    <w:rsid w:val="00C12045"/>
    <w:rsid w:val="00C15F89"/>
    <w:rsid w:val="00C20627"/>
    <w:rsid w:val="00C21E0A"/>
    <w:rsid w:val="00C2273F"/>
    <w:rsid w:val="00C22E8A"/>
    <w:rsid w:val="00C230FE"/>
    <w:rsid w:val="00C2331F"/>
    <w:rsid w:val="00C24650"/>
    <w:rsid w:val="00C24A17"/>
    <w:rsid w:val="00C27F3C"/>
    <w:rsid w:val="00C34B66"/>
    <w:rsid w:val="00C35720"/>
    <w:rsid w:val="00C3592F"/>
    <w:rsid w:val="00C36E3F"/>
    <w:rsid w:val="00C36F29"/>
    <w:rsid w:val="00C41007"/>
    <w:rsid w:val="00C422F2"/>
    <w:rsid w:val="00C42D9B"/>
    <w:rsid w:val="00C526A2"/>
    <w:rsid w:val="00C52895"/>
    <w:rsid w:val="00C530CF"/>
    <w:rsid w:val="00C538F0"/>
    <w:rsid w:val="00C54F47"/>
    <w:rsid w:val="00C54FB7"/>
    <w:rsid w:val="00C56991"/>
    <w:rsid w:val="00C6085C"/>
    <w:rsid w:val="00C60FF2"/>
    <w:rsid w:val="00C65249"/>
    <w:rsid w:val="00C6655B"/>
    <w:rsid w:val="00C70E4F"/>
    <w:rsid w:val="00C71E11"/>
    <w:rsid w:val="00C74421"/>
    <w:rsid w:val="00C752B1"/>
    <w:rsid w:val="00C753F3"/>
    <w:rsid w:val="00C76946"/>
    <w:rsid w:val="00C80CC9"/>
    <w:rsid w:val="00C82CCE"/>
    <w:rsid w:val="00C848F5"/>
    <w:rsid w:val="00C851CF"/>
    <w:rsid w:val="00C8544F"/>
    <w:rsid w:val="00C86717"/>
    <w:rsid w:val="00C87179"/>
    <w:rsid w:val="00C87BAB"/>
    <w:rsid w:val="00C909D0"/>
    <w:rsid w:val="00C91339"/>
    <w:rsid w:val="00C92024"/>
    <w:rsid w:val="00C9210F"/>
    <w:rsid w:val="00C94C29"/>
    <w:rsid w:val="00C9653E"/>
    <w:rsid w:val="00C967B0"/>
    <w:rsid w:val="00C974E2"/>
    <w:rsid w:val="00CA05F9"/>
    <w:rsid w:val="00CA1A92"/>
    <w:rsid w:val="00CA2FA0"/>
    <w:rsid w:val="00CA37D9"/>
    <w:rsid w:val="00CA4D3A"/>
    <w:rsid w:val="00CA58C5"/>
    <w:rsid w:val="00CA6B2A"/>
    <w:rsid w:val="00CA6C1F"/>
    <w:rsid w:val="00CA7D33"/>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2EC4"/>
    <w:rsid w:val="00D23B58"/>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33BE"/>
    <w:rsid w:val="00DD4234"/>
    <w:rsid w:val="00DD6429"/>
    <w:rsid w:val="00DD739B"/>
    <w:rsid w:val="00DD74A5"/>
    <w:rsid w:val="00DE061B"/>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1CC"/>
    <w:rsid w:val="00E2567F"/>
    <w:rsid w:val="00E2571A"/>
    <w:rsid w:val="00E2606B"/>
    <w:rsid w:val="00E34B09"/>
    <w:rsid w:val="00E41356"/>
    <w:rsid w:val="00E41448"/>
    <w:rsid w:val="00E41637"/>
    <w:rsid w:val="00E41C28"/>
    <w:rsid w:val="00E42C0A"/>
    <w:rsid w:val="00E47DD5"/>
    <w:rsid w:val="00E52640"/>
    <w:rsid w:val="00E60260"/>
    <w:rsid w:val="00E60942"/>
    <w:rsid w:val="00E60C48"/>
    <w:rsid w:val="00E61DB5"/>
    <w:rsid w:val="00E61DFB"/>
    <w:rsid w:val="00E64C89"/>
    <w:rsid w:val="00E66BFD"/>
    <w:rsid w:val="00E70225"/>
    <w:rsid w:val="00E70690"/>
    <w:rsid w:val="00E72B53"/>
    <w:rsid w:val="00E73ECC"/>
    <w:rsid w:val="00E750FB"/>
    <w:rsid w:val="00E83272"/>
    <w:rsid w:val="00E834FC"/>
    <w:rsid w:val="00E836AF"/>
    <w:rsid w:val="00E854B8"/>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35E9"/>
    <w:rsid w:val="00EE3B76"/>
    <w:rsid w:val="00EE497A"/>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83696"/>
    <w:rsid w:val="00F838EF"/>
    <w:rsid w:val="00F85313"/>
    <w:rsid w:val="00F87A4E"/>
    <w:rsid w:val="00F914AC"/>
    <w:rsid w:val="00F91DF2"/>
    <w:rsid w:val="00F92646"/>
    <w:rsid w:val="00F92C4F"/>
    <w:rsid w:val="00F963C4"/>
    <w:rsid w:val="00F97D76"/>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BD0"/>
    <w:rsid w:val="00FC1EE0"/>
    <w:rsid w:val="00FC2EA8"/>
    <w:rsid w:val="00FC339C"/>
    <w:rsid w:val="00FC6A03"/>
    <w:rsid w:val="00FC6A8C"/>
    <w:rsid w:val="00FC71CF"/>
    <w:rsid w:val="00FC7881"/>
    <w:rsid w:val="00FD0F57"/>
    <w:rsid w:val="00FD21BD"/>
    <w:rsid w:val="00FD2608"/>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butnic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D9CF2-5F40-459F-BD7B-4CE4D4E2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larisat</cp:lastModifiedBy>
  <cp:revision>2</cp:revision>
  <cp:lastPrinted>2016-05-11T13:35:00Z</cp:lastPrinted>
  <dcterms:created xsi:type="dcterms:W3CDTF">2016-05-12T08:06:00Z</dcterms:created>
  <dcterms:modified xsi:type="dcterms:W3CDTF">2016-05-12T08:06:00Z</dcterms:modified>
  <cp:contentStatus/>
</cp:coreProperties>
</file>