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3D" w:rsidRPr="00F5443D" w:rsidRDefault="00F5443D" w:rsidP="00F5443D">
      <w:pPr>
        <w:rPr>
          <w:rFonts w:eastAsia="Calibri"/>
          <w:szCs w:val="28"/>
          <w:lang w:val="x-none" w:eastAsia="en-US"/>
        </w:rPr>
      </w:pPr>
      <w:r w:rsidRPr="00F5443D">
        <w:rPr>
          <w:rFonts w:eastAsia="Calibri"/>
          <w:szCs w:val="28"/>
          <w:lang w:val="x-none" w:eastAsia="en-US"/>
        </w:rPr>
        <w:t>201</w:t>
      </w:r>
      <w:r w:rsidRPr="00F5443D">
        <w:rPr>
          <w:rFonts w:eastAsia="Calibri"/>
          <w:szCs w:val="28"/>
          <w:lang w:eastAsia="en-US"/>
        </w:rPr>
        <w:t>6</w:t>
      </w:r>
      <w:r w:rsidRPr="00F5443D">
        <w:rPr>
          <w:rFonts w:eastAsia="Calibri"/>
          <w:szCs w:val="28"/>
          <w:lang w:val="x-none" w:eastAsia="en-US"/>
        </w:rPr>
        <w:t>.gada</w:t>
      </w:r>
      <w:r w:rsidRPr="00F5443D">
        <w:rPr>
          <w:rFonts w:eastAsia="Calibri"/>
          <w:szCs w:val="28"/>
          <w:lang w:eastAsia="en-US"/>
        </w:rPr>
        <w:tab/>
        <w:t>.maijā</w:t>
      </w:r>
      <w:r>
        <w:rPr>
          <w:rFonts w:eastAsia="Calibri"/>
          <w:szCs w:val="28"/>
          <w:lang w:val="x-none" w:eastAsia="en-US"/>
        </w:rPr>
        <w:tab/>
      </w:r>
      <w:r>
        <w:rPr>
          <w:rFonts w:eastAsia="Calibri"/>
          <w:szCs w:val="28"/>
          <w:lang w:val="x-none" w:eastAsia="en-US"/>
        </w:rPr>
        <w:tab/>
      </w:r>
      <w:r>
        <w:rPr>
          <w:rFonts w:eastAsia="Calibri"/>
          <w:szCs w:val="28"/>
          <w:lang w:val="x-none" w:eastAsia="en-US"/>
        </w:rPr>
        <w:tab/>
      </w:r>
      <w:r>
        <w:rPr>
          <w:rFonts w:eastAsia="Calibri"/>
          <w:szCs w:val="28"/>
          <w:lang w:val="x-none" w:eastAsia="en-US"/>
        </w:rPr>
        <w:tab/>
      </w:r>
      <w:r>
        <w:rPr>
          <w:rFonts w:eastAsia="Calibri"/>
          <w:szCs w:val="28"/>
          <w:lang w:val="x-none" w:eastAsia="en-US"/>
        </w:rPr>
        <w:tab/>
      </w:r>
      <w:r>
        <w:rPr>
          <w:rFonts w:eastAsia="Calibri"/>
          <w:szCs w:val="28"/>
          <w:lang w:val="x-none" w:eastAsia="en-US"/>
        </w:rPr>
        <w:tab/>
      </w:r>
      <w:r>
        <w:rPr>
          <w:rFonts w:eastAsia="Calibri"/>
          <w:szCs w:val="28"/>
          <w:lang w:val="x-none" w:eastAsia="en-US"/>
        </w:rPr>
        <w:tab/>
      </w:r>
      <w:r w:rsidRPr="00F5443D">
        <w:rPr>
          <w:rFonts w:eastAsia="Calibri"/>
          <w:szCs w:val="28"/>
          <w:lang w:val="x-none" w:eastAsia="en-US"/>
        </w:rPr>
        <w:t>Noteikumi Nr.</w:t>
      </w:r>
    </w:p>
    <w:p w:rsidR="00F5443D" w:rsidRPr="00F5443D" w:rsidRDefault="00F5443D" w:rsidP="00F5443D">
      <w:pPr>
        <w:rPr>
          <w:rFonts w:eastAsia="Calibri"/>
          <w:szCs w:val="28"/>
          <w:lang w:val="x-none" w:eastAsia="en-US"/>
        </w:rPr>
      </w:pPr>
      <w:r w:rsidRPr="00F5443D">
        <w:rPr>
          <w:rFonts w:eastAsia="Calibri"/>
          <w:szCs w:val="28"/>
          <w:lang w:val="x-none" w:eastAsia="en-US"/>
        </w:rPr>
        <w:t xml:space="preserve">Rīgā </w:t>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r>
      <w:r w:rsidRPr="00F5443D">
        <w:rPr>
          <w:rFonts w:eastAsia="Calibri"/>
          <w:szCs w:val="28"/>
          <w:lang w:val="x-none" w:eastAsia="en-US"/>
        </w:rPr>
        <w:tab/>
        <w:t>(prot. Nr.</w:t>
      </w:r>
      <w:r w:rsidRPr="00F5443D">
        <w:rPr>
          <w:rFonts w:eastAsia="Calibri"/>
          <w:szCs w:val="28"/>
          <w:lang w:val="x-none" w:eastAsia="en-US"/>
        </w:rPr>
        <w:tab/>
        <w:t>§)</w:t>
      </w:r>
    </w:p>
    <w:p w:rsidR="00C11942" w:rsidRPr="0071063F" w:rsidRDefault="00C11942" w:rsidP="00F5443D">
      <w:pPr>
        <w:pStyle w:val="Paraststmeklis"/>
        <w:spacing w:before="0" w:beforeAutospacing="0" w:after="0" w:afterAutospacing="0"/>
        <w:ind w:firstLine="720"/>
        <w:jc w:val="center"/>
        <w:rPr>
          <w:b/>
          <w:bCs/>
          <w:lang w:val="lv-LV"/>
        </w:rPr>
      </w:pPr>
      <w:r w:rsidRPr="0071063F">
        <w:rPr>
          <w:b/>
          <w:bCs/>
          <w:lang w:val="lv-LV"/>
        </w:rPr>
        <w:t>Gr</w:t>
      </w:r>
      <w:r w:rsidR="00F5443D">
        <w:rPr>
          <w:b/>
          <w:bCs/>
          <w:lang w:val="lv-LV"/>
        </w:rPr>
        <w:t xml:space="preserve">ozījumi Ministru kabineta </w:t>
      </w:r>
      <w:proofErr w:type="gramStart"/>
      <w:r w:rsidR="00F5443D">
        <w:rPr>
          <w:b/>
          <w:bCs/>
          <w:lang w:val="lv-LV"/>
        </w:rPr>
        <w:t>2015.gada</w:t>
      </w:r>
      <w:proofErr w:type="gramEnd"/>
      <w:r w:rsidR="00F5443D">
        <w:rPr>
          <w:b/>
          <w:bCs/>
          <w:lang w:val="lv-LV"/>
        </w:rPr>
        <w:t xml:space="preserve"> 14.aprīļa noteikumos Nr.</w:t>
      </w:r>
      <w:r w:rsidRPr="0071063F">
        <w:rPr>
          <w:b/>
          <w:bCs/>
          <w:lang w:val="lv-LV"/>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p w:rsidR="00C11942" w:rsidRPr="0071063F" w:rsidRDefault="00C11942" w:rsidP="00C11942">
      <w:pPr>
        <w:pStyle w:val="naislab"/>
        <w:spacing w:before="0" w:beforeAutospacing="0" w:after="0" w:afterAutospacing="0"/>
        <w:rPr>
          <w:lang w:val="lv-LV"/>
        </w:rPr>
      </w:pPr>
    </w:p>
    <w:p w:rsidR="00C11942" w:rsidRPr="0071063F" w:rsidRDefault="00C11942" w:rsidP="00C11942">
      <w:pPr>
        <w:pStyle w:val="naisf"/>
        <w:spacing w:before="0" w:beforeAutospacing="0" w:after="0" w:afterAutospacing="0"/>
        <w:jc w:val="right"/>
        <w:rPr>
          <w:lang w:val="lv-LV"/>
        </w:rPr>
      </w:pPr>
      <w:r w:rsidRPr="0071063F">
        <w:rPr>
          <w:lang w:val="lv-LV"/>
        </w:rPr>
        <w:t>Izdoti saskaņā ar</w:t>
      </w:r>
    </w:p>
    <w:p w:rsidR="00C11942" w:rsidRPr="0071063F" w:rsidRDefault="00C11942" w:rsidP="00C11942">
      <w:pPr>
        <w:pStyle w:val="naislab"/>
        <w:tabs>
          <w:tab w:val="left" w:pos="7371"/>
        </w:tabs>
        <w:spacing w:before="0" w:beforeAutospacing="0" w:after="0" w:afterAutospacing="0"/>
        <w:rPr>
          <w:lang w:val="lv-LV"/>
        </w:rPr>
      </w:pPr>
      <w:r w:rsidRPr="0071063F">
        <w:rPr>
          <w:lang w:val="lv-LV"/>
        </w:rPr>
        <w:t xml:space="preserve">likuma "Par akcīzes nodokli" </w:t>
      </w:r>
    </w:p>
    <w:p w:rsidR="00C11942" w:rsidRPr="0071063F" w:rsidRDefault="00C11942" w:rsidP="00C11942">
      <w:pPr>
        <w:pStyle w:val="naislab"/>
        <w:tabs>
          <w:tab w:val="left" w:pos="7371"/>
        </w:tabs>
        <w:spacing w:before="0" w:beforeAutospacing="0" w:after="0" w:afterAutospacing="0"/>
        <w:rPr>
          <w:lang w:val="lv-LV"/>
        </w:rPr>
      </w:pPr>
      <w:r w:rsidRPr="0071063F">
        <w:rPr>
          <w:lang w:val="lv-LV"/>
        </w:rPr>
        <w:t>18.</w:t>
      </w:r>
      <w:r w:rsidR="00D83663" w:rsidRPr="0071063F">
        <w:rPr>
          <w:lang w:val="lv-LV"/>
        </w:rPr>
        <w:t> </w:t>
      </w:r>
      <w:r w:rsidRPr="0071063F">
        <w:rPr>
          <w:lang w:val="lv-LV"/>
        </w:rPr>
        <w:t>panta piekto, 6.</w:t>
      </w:r>
      <w:r w:rsidRPr="0071063F">
        <w:rPr>
          <w:vertAlign w:val="superscript"/>
          <w:lang w:val="lv-LV"/>
        </w:rPr>
        <w:t>1</w:t>
      </w:r>
      <w:r w:rsidRPr="0071063F">
        <w:rPr>
          <w:lang w:val="lv-LV"/>
        </w:rPr>
        <w:t xml:space="preserve"> un 6.</w:t>
      </w:r>
      <w:r w:rsidRPr="0071063F">
        <w:rPr>
          <w:vertAlign w:val="superscript"/>
          <w:lang w:val="lv-LV"/>
        </w:rPr>
        <w:t>2</w:t>
      </w:r>
      <w:r w:rsidRPr="0071063F">
        <w:rPr>
          <w:lang w:val="lv-LV"/>
        </w:rPr>
        <w:t xml:space="preserve"> daļu</w:t>
      </w:r>
      <w:r w:rsidRPr="0071063F">
        <w:rPr>
          <w:vertAlign w:val="superscript"/>
          <w:lang w:val="lv-LV"/>
        </w:rPr>
        <w:t> </w:t>
      </w:r>
    </w:p>
    <w:p w:rsidR="00C11942" w:rsidRPr="0071063F" w:rsidRDefault="00C11942" w:rsidP="00C11942">
      <w:pPr>
        <w:jc w:val="right"/>
        <w:rPr>
          <w:b/>
        </w:rPr>
      </w:pPr>
    </w:p>
    <w:p w:rsidR="00C11942" w:rsidRPr="0071063F" w:rsidRDefault="00C11942" w:rsidP="00C11942">
      <w:pPr>
        <w:pStyle w:val="Pamattekstsaratkpi"/>
        <w:spacing w:line="240" w:lineRule="auto"/>
        <w:ind w:left="0" w:firstLine="720"/>
        <w:rPr>
          <w:szCs w:val="24"/>
        </w:rPr>
      </w:pPr>
      <w:r w:rsidRPr="0071063F">
        <w:rPr>
          <w:szCs w:val="24"/>
        </w:rPr>
        <w:t xml:space="preserve">Izdarīt Ministru kabineta </w:t>
      </w:r>
      <w:proofErr w:type="gramStart"/>
      <w:r w:rsidRPr="0071063F">
        <w:rPr>
          <w:szCs w:val="24"/>
        </w:rPr>
        <w:t>2015.gada</w:t>
      </w:r>
      <w:proofErr w:type="gramEnd"/>
      <w:r w:rsidRPr="0071063F">
        <w:rPr>
          <w:szCs w:val="24"/>
        </w:rPr>
        <w:t xml:space="preserve"> 14.aprīļa noteikumos Nr.</w:t>
      </w:r>
      <w:r w:rsidR="00D83663" w:rsidRPr="0071063F">
        <w:rPr>
          <w:szCs w:val="24"/>
        </w:rPr>
        <w:t> </w:t>
      </w:r>
      <w:r w:rsidRPr="0071063F">
        <w:rPr>
          <w:szCs w:val="24"/>
        </w:rPr>
        <w:t>194 "</w:t>
      </w:r>
      <w:r w:rsidRPr="0071063F">
        <w:rPr>
          <w:bCs/>
          <w:szCs w:val="24"/>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71063F">
        <w:rPr>
          <w:szCs w:val="24"/>
        </w:rPr>
        <w:t xml:space="preserve">" (Latvijas Vēstnesis, </w:t>
      </w:r>
      <w:r w:rsidR="00E238F5" w:rsidRPr="0071063F">
        <w:rPr>
          <w:szCs w:val="24"/>
        </w:rPr>
        <w:t>2015</w:t>
      </w:r>
      <w:r w:rsidRPr="0071063F">
        <w:rPr>
          <w:szCs w:val="24"/>
        </w:rPr>
        <w:t xml:space="preserve">, </w:t>
      </w:r>
      <w:r w:rsidR="00E238F5" w:rsidRPr="0071063F">
        <w:rPr>
          <w:szCs w:val="24"/>
        </w:rPr>
        <w:t>86.</w:t>
      </w:r>
      <w:r w:rsidR="00A5373E" w:rsidRPr="0071063F">
        <w:rPr>
          <w:szCs w:val="24"/>
        </w:rPr>
        <w:t>, 226.</w:t>
      </w:r>
      <w:r w:rsidRPr="0071063F">
        <w:rPr>
          <w:szCs w:val="24"/>
        </w:rPr>
        <w:t> nr.) šādus grozījumus:</w:t>
      </w:r>
    </w:p>
    <w:p w:rsidR="00554189" w:rsidRPr="0071063F" w:rsidRDefault="00554189" w:rsidP="00C11942">
      <w:pPr>
        <w:pStyle w:val="Pamattekstsaratkpi"/>
        <w:spacing w:line="240" w:lineRule="auto"/>
        <w:ind w:left="0" w:firstLine="720"/>
        <w:rPr>
          <w:szCs w:val="24"/>
        </w:rPr>
      </w:pPr>
    </w:p>
    <w:p w:rsidR="00FE71F5" w:rsidRPr="0071063F" w:rsidRDefault="00554189" w:rsidP="00C11942">
      <w:pPr>
        <w:pStyle w:val="Pamattekstsaratkpi"/>
        <w:spacing w:line="240" w:lineRule="auto"/>
        <w:ind w:left="0" w:firstLine="720"/>
        <w:rPr>
          <w:szCs w:val="24"/>
        </w:rPr>
      </w:pPr>
      <w:r w:rsidRPr="0071063F">
        <w:rPr>
          <w:szCs w:val="24"/>
        </w:rPr>
        <w:t>1.</w:t>
      </w:r>
      <w:r w:rsidR="00104E78">
        <w:rPr>
          <w:szCs w:val="24"/>
        </w:rPr>
        <w:t> </w:t>
      </w:r>
      <w:r w:rsidR="001516D9" w:rsidRPr="0071063F">
        <w:rPr>
          <w:szCs w:val="24"/>
        </w:rPr>
        <w:t>Papildināt 2.</w:t>
      </w:r>
      <w:r w:rsidR="00104E78">
        <w:rPr>
          <w:szCs w:val="24"/>
        </w:rPr>
        <w:t> </w:t>
      </w:r>
      <w:r w:rsidR="001516D9" w:rsidRPr="0071063F">
        <w:rPr>
          <w:szCs w:val="24"/>
        </w:rPr>
        <w:t>punktu</w:t>
      </w:r>
      <w:r w:rsidRPr="0071063F">
        <w:rPr>
          <w:szCs w:val="24"/>
        </w:rPr>
        <w:t xml:space="preserve"> </w:t>
      </w:r>
      <w:r w:rsidR="00104E78">
        <w:rPr>
          <w:szCs w:val="24"/>
        </w:rPr>
        <w:t xml:space="preserve">aiz vārda “punktu” ar vārdiem </w:t>
      </w:r>
      <w:r w:rsidRPr="0071063F">
        <w:rPr>
          <w:szCs w:val="24"/>
        </w:rPr>
        <w:t>"</w:t>
      </w:r>
      <w:r w:rsidR="00104E78">
        <w:rPr>
          <w:szCs w:val="24"/>
        </w:rPr>
        <w:t>kā arī</w:t>
      </w:r>
      <w:r w:rsidRPr="0071063F">
        <w:rPr>
          <w:szCs w:val="24"/>
        </w:rPr>
        <w:t xml:space="preserve"> Komisijas </w:t>
      </w:r>
      <w:proofErr w:type="gramStart"/>
      <w:r w:rsidRPr="0071063F">
        <w:rPr>
          <w:szCs w:val="24"/>
        </w:rPr>
        <w:t>2014.gada</w:t>
      </w:r>
      <w:proofErr w:type="gramEnd"/>
      <w:r w:rsidRPr="0071063F">
        <w:rPr>
          <w:szCs w:val="24"/>
        </w:rPr>
        <w:t xml:space="preserve"> 16.decembra Regulas (EK) Nr.</w:t>
      </w:r>
      <w:r w:rsidR="00104E78">
        <w:rPr>
          <w:szCs w:val="24"/>
        </w:rPr>
        <w:t> </w:t>
      </w:r>
      <w:r w:rsidRPr="0071063F">
        <w:rPr>
          <w:szCs w:val="24"/>
        </w:rPr>
        <w:t>1388/2014, ar ko konkrētas atbalsta kategorijas uzņēmumiem, kuri nodarbojas ar zvejas un akvakultūras produktu ražošanu, apstrādi un tirdzniecību, atzīst par saderīgām ar iekšējo tirgu, piemērojot Līguma par Eiropas Savienības darbību 107. un 108. </w:t>
      </w:r>
      <w:r w:rsidR="00D56FB3" w:rsidRPr="0071063F">
        <w:rPr>
          <w:szCs w:val="24"/>
        </w:rPr>
        <w:t>p</w:t>
      </w:r>
      <w:r w:rsidRPr="0071063F">
        <w:rPr>
          <w:szCs w:val="24"/>
        </w:rPr>
        <w:t xml:space="preserve">antu (Eiropas </w:t>
      </w:r>
      <w:r w:rsidR="007033FE" w:rsidRPr="0071063F">
        <w:rPr>
          <w:szCs w:val="24"/>
        </w:rPr>
        <w:t>S</w:t>
      </w:r>
      <w:r w:rsidRPr="0071063F">
        <w:rPr>
          <w:szCs w:val="24"/>
        </w:rPr>
        <w:t>avienības oficiālais Vēstnesis, 2014.gada 24.</w:t>
      </w:r>
      <w:r w:rsidR="00104E78">
        <w:rPr>
          <w:szCs w:val="24"/>
        </w:rPr>
        <w:t xml:space="preserve"> </w:t>
      </w:r>
      <w:r w:rsidRPr="0071063F">
        <w:rPr>
          <w:szCs w:val="24"/>
        </w:rPr>
        <w:t>decembris, Nr.</w:t>
      </w:r>
      <w:r w:rsidR="00104E78">
        <w:rPr>
          <w:szCs w:val="24"/>
        </w:rPr>
        <w:t> </w:t>
      </w:r>
      <w:r w:rsidRPr="0071063F">
        <w:rPr>
          <w:szCs w:val="24"/>
        </w:rPr>
        <w:t>L369)</w:t>
      </w:r>
      <w:r w:rsidR="00D56FB3" w:rsidRPr="0071063F">
        <w:rPr>
          <w:szCs w:val="24"/>
        </w:rPr>
        <w:t xml:space="preserve"> (</w:t>
      </w:r>
      <w:r w:rsidR="001516D9" w:rsidRPr="0071063F">
        <w:rPr>
          <w:szCs w:val="24"/>
        </w:rPr>
        <w:t xml:space="preserve">turpmāk </w:t>
      </w:r>
      <w:r w:rsidR="007033FE" w:rsidRPr="0071063F">
        <w:rPr>
          <w:szCs w:val="24"/>
        </w:rPr>
        <w:t xml:space="preserve">– </w:t>
      </w:r>
      <w:r w:rsidR="00D56FB3" w:rsidRPr="0071063F">
        <w:rPr>
          <w:szCs w:val="24"/>
        </w:rPr>
        <w:t>regula Nr.</w:t>
      </w:r>
      <w:r w:rsidR="00104E78">
        <w:rPr>
          <w:szCs w:val="24"/>
        </w:rPr>
        <w:t> </w:t>
      </w:r>
      <w:r w:rsidR="00D56FB3" w:rsidRPr="0071063F">
        <w:rPr>
          <w:szCs w:val="24"/>
        </w:rPr>
        <w:t>1388/2014) 45.</w:t>
      </w:r>
      <w:r w:rsidR="00104E78">
        <w:rPr>
          <w:szCs w:val="24"/>
        </w:rPr>
        <w:t> </w:t>
      </w:r>
      <w:r w:rsidR="00D56FB3" w:rsidRPr="0071063F">
        <w:rPr>
          <w:szCs w:val="24"/>
        </w:rPr>
        <w:t>pantu.</w:t>
      </w:r>
      <w:r w:rsidRPr="0071063F">
        <w:rPr>
          <w:szCs w:val="24"/>
        </w:rPr>
        <w:t>"</w:t>
      </w:r>
    </w:p>
    <w:p w:rsidR="00D56FB3" w:rsidRPr="0071063F" w:rsidRDefault="00D56FB3" w:rsidP="00C11942">
      <w:pPr>
        <w:pStyle w:val="Pamattekstsaratkpi"/>
        <w:spacing w:line="240" w:lineRule="auto"/>
        <w:ind w:left="0" w:firstLine="720"/>
        <w:rPr>
          <w:szCs w:val="24"/>
        </w:rPr>
      </w:pPr>
    </w:p>
    <w:p w:rsidR="00D56FB3" w:rsidRPr="0071063F" w:rsidRDefault="00D56FB3" w:rsidP="00C11942">
      <w:pPr>
        <w:pStyle w:val="Pamattekstsaratkpi"/>
        <w:spacing w:line="240" w:lineRule="auto"/>
        <w:ind w:left="0" w:firstLine="720"/>
        <w:rPr>
          <w:szCs w:val="24"/>
        </w:rPr>
      </w:pPr>
      <w:r w:rsidRPr="0071063F">
        <w:rPr>
          <w:szCs w:val="24"/>
        </w:rPr>
        <w:t>2.</w:t>
      </w:r>
      <w:r w:rsidR="00104E78">
        <w:rPr>
          <w:szCs w:val="24"/>
        </w:rPr>
        <w:t> </w:t>
      </w:r>
      <w:r w:rsidRPr="0071063F">
        <w:rPr>
          <w:szCs w:val="24"/>
        </w:rPr>
        <w:t>Izteikt 3.</w:t>
      </w:r>
      <w:r w:rsidR="00104E78">
        <w:rPr>
          <w:szCs w:val="24"/>
        </w:rPr>
        <w:t> </w:t>
      </w:r>
      <w:r w:rsidRPr="0071063F">
        <w:rPr>
          <w:szCs w:val="24"/>
        </w:rPr>
        <w:t>punktu šādā redakcijā:</w:t>
      </w:r>
    </w:p>
    <w:p w:rsidR="001516D9" w:rsidRPr="0071063F" w:rsidRDefault="001516D9" w:rsidP="00C11942">
      <w:pPr>
        <w:pStyle w:val="Pamattekstsaratkpi"/>
        <w:spacing w:line="240" w:lineRule="auto"/>
        <w:ind w:left="0" w:firstLine="720"/>
        <w:rPr>
          <w:szCs w:val="24"/>
        </w:rPr>
      </w:pPr>
    </w:p>
    <w:p w:rsidR="00D56FB3" w:rsidRPr="0071063F" w:rsidRDefault="001516D9" w:rsidP="00C11942">
      <w:pPr>
        <w:pStyle w:val="Pamattekstsaratkpi"/>
        <w:spacing w:line="240" w:lineRule="auto"/>
        <w:ind w:left="0" w:firstLine="720"/>
        <w:rPr>
          <w:szCs w:val="24"/>
        </w:rPr>
      </w:pPr>
      <w:r w:rsidRPr="0071063F">
        <w:rPr>
          <w:szCs w:val="24"/>
        </w:rPr>
        <w:t>"3.</w:t>
      </w:r>
      <w:r w:rsidR="00104E78">
        <w:rPr>
          <w:szCs w:val="24"/>
        </w:rPr>
        <w:t> </w:t>
      </w:r>
      <w:r w:rsidR="00D56FB3" w:rsidRPr="0071063F">
        <w:rPr>
          <w:szCs w:val="24"/>
        </w:rPr>
        <w:t>Samazināto akcīzes nodokļa likmi piemēro, ievērojot</w:t>
      </w:r>
      <w:r w:rsidRPr="0071063F">
        <w:rPr>
          <w:szCs w:val="24"/>
        </w:rPr>
        <w:t xml:space="preserve"> regulas Nr.</w:t>
      </w:r>
      <w:r w:rsidR="00104E78">
        <w:rPr>
          <w:szCs w:val="24"/>
        </w:rPr>
        <w:t> </w:t>
      </w:r>
      <w:r w:rsidRPr="0071063F">
        <w:rPr>
          <w:szCs w:val="24"/>
        </w:rPr>
        <w:t>651/2014 8.</w:t>
      </w:r>
      <w:r w:rsidR="00104E78">
        <w:rPr>
          <w:szCs w:val="24"/>
        </w:rPr>
        <w:t> </w:t>
      </w:r>
      <w:r w:rsidRPr="0071063F">
        <w:rPr>
          <w:szCs w:val="24"/>
        </w:rPr>
        <w:t>pantā un regulas Nr.</w:t>
      </w:r>
      <w:r w:rsidR="00104E78">
        <w:rPr>
          <w:szCs w:val="24"/>
        </w:rPr>
        <w:t> </w:t>
      </w:r>
      <w:r w:rsidRPr="0071063F">
        <w:rPr>
          <w:szCs w:val="24"/>
        </w:rPr>
        <w:t>1388/2014 8.</w:t>
      </w:r>
      <w:r w:rsidR="00104E78">
        <w:rPr>
          <w:szCs w:val="24"/>
        </w:rPr>
        <w:t> </w:t>
      </w:r>
      <w:r w:rsidRPr="0071063F">
        <w:rPr>
          <w:szCs w:val="24"/>
        </w:rPr>
        <w:t>pantā noteiktās prasības</w:t>
      </w:r>
      <w:r w:rsidR="007033FE" w:rsidRPr="0071063F">
        <w:rPr>
          <w:szCs w:val="24"/>
        </w:rPr>
        <w:t>.</w:t>
      </w:r>
      <w:r w:rsidRPr="0071063F">
        <w:rPr>
          <w:szCs w:val="24"/>
        </w:rPr>
        <w:t>"</w:t>
      </w:r>
    </w:p>
    <w:p w:rsidR="001516D9" w:rsidRPr="0071063F" w:rsidRDefault="001516D9" w:rsidP="00C11942">
      <w:pPr>
        <w:pStyle w:val="Pamattekstsaratkpi"/>
        <w:spacing w:line="240" w:lineRule="auto"/>
        <w:ind w:left="0" w:firstLine="720"/>
        <w:rPr>
          <w:szCs w:val="24"/>
        </w:rPr>
      </w:pPr>
    </w:p>
    <w:p w:rsidR="001516D9" w:rsidRPr="0071063F" w:rsidRDefault="001516D9" w:rsidP="001516D9">
      <w:pPr>
        <w:pStyle w:val="Pamattekstsaratkpi"/>
        <w:spacing w:line="240" w:lineRule="auto"/>
        <w:ind w:left="0" w:firstLine="720"/>
        <w:rPr>
          <w:szCs w:val="24"/>
        </w:rPr>
      </w:pPr>
      <w:r w:rsidRPr="0071063F">
        <w:rPr>
          <w:szCs w:val="24"/>
        </w:rPr>
        <w:t>3.</w:t>
      </w:r>
      <w:r w:rsidRPr="0071063F">
        <w:t xml:space="preserve"> Papildināt noteikumus ar 3.</w:t>
      </w:r>
      <w:r w:rsidRPr="0071063F">
        <w:rPr>
          <w:vertAlign w:val="superscript"/>
        </w:rPr>
        <w:t>1</w:t>
      </w:r>
      <w:r w:rsidRPr="0071063F">
        <w:rPr>
          <w:szCs w:val="24"/>
        </w:rPr>
        <w:t xml:space="preserve"> punktu šādā redakcijā:</w:t>
      </w:r>
    </w:p>
    <w:p w:rsidR="001516D9" w:rsidRPr="0071063F" w:rsidRDefault="001516D9" w:rsidP="001516D9">
      <w:pPr>
        <w:pStyle w:val="Pamattekstsaratkpi"/>
        <w:spacing w:line="240" w:lineRule="auto"/>
        <w:ind w:left="0" w:firstLine="720"/>
        <w:rPr>
          <w:szCs w:val="24"/>
        </w:rPr>
      </w:pPr>
    </w:p>
    <w:p w:rsidR="001516D9" w:rsidRPr="0071063F" w:rsidRDefault="001516D9" w:rsidP="001516D9">
      <w:pPr>
        <w:pStyle w:val="Pamatteksts"/>
        <w:spacing w:after="0"/>
        <w:ind w:firstLine="720"/>
        <w:jc w:val="both"/>
      </w:pPr>
      <w:r w:rsidRPr="0071063F">
        <w:t>" 3.</w:t>
      </w:r>
      <w:r w:rsidRPr="0071063F">
        <w:rPr>
          <w:vertAlign w:val="superscript"/>
        </w:rPr>
        <w:t>1</w:t>
      </w:r>
      <w:r w:rsidRPr="0071063F">
        <w:t xml:space="preserve"> Samazināto akcīzes</w:t>
      </w:r>
      <w:r w:rsidR="007033FE" w:rsidRPr="0071063F">
        <w:t xml:space="preserve"> nodokļa</w:t>
      </w:r>
      <w:r w:rsidRPr="0071063F">
        <w:t xml:space="preserve"> likmi nepiemēro:</w:t>
      </w:r>
    </w:p>
    <w:p w:rsidR="001516D9" w:rsidRPr="0071063F" w:rsidRDefault="001516D9" w:rsidP="001516D9">
      <w:pPr>
        <w:pStyle w:val="Pamatteksts"/>
        <w:spacing w:after="0"/>
        <w:ind w:firstLine="720"/>
        <w:jc w:val="both"/>
      </w:pPr>
      <w:r w:rsidRPr="0071063F">
        <w:t>3.</w:t>
      </w:r>
      <w:r w:rsidRPr="0071063F">
        <w:rPr>
          <w:vertAlign w:val="superscript"/>
        </w:rPr>
        <w:t>1</w:t>
      </w:r>
      <w:r w:rsidRPr="0071063F">
        <w:t xml:space="preserve">1. </w:t>
      </w:r>
      <w:r w:rsidR="004429C5" w:rsidRPr="0071063F">
        <w:t>r</w:t>
      </w:r>
      <w:r w:rsidRPr="0071063F">
        <w:t>egulas Nr.</w:t>
      </w:r>
      <w:r w:rsidR="00104E78">
        <w:t> </w:t>
      </w:r>
      <w:r w:rsidRPr="0071063F">
        <w:t>651/2014 1.</w:t>
      </w:r>
      <w:r w:rsidR="00104E78">
        <w:t> </w:t>
      </w:r>
      <w:r w:rsidRPr="0071063F">
        <w:t>panta 2.</w:t>
      </w:r>
      <w:r w:rsidR="00104E78">
        <w:t> </w:t>
      </w:r>
      <w:r w:rsidRPr="0071063F">
        <w:t>punkta “c” un “d” apakšpunktā un regulas Nr.</w:t>
      </w:r>
      <w:r w:rsidR="00104E78">
        <w:t xml:space="preserve"> </w:t>
      </w:r>
      <w:r w:rsidRPr="0071063F">
        <w:t>1388/2014 1.</w:t>
      </w:r>
      <w:r w:rsidR="00104E78">
        <w:t> </w:t>
      </w:r>
      <w:r w:rsidRPr="0071063F">
        <w:t>panta 3.</w:t>
      </w:r>
      <w:r w:rsidR="00104E78">
        <w:t> </w:t>
      </w:r>
      <w:r w:rsidRPr="0071063F">
        <w:t xml:space="preserve">punkta </w:t>
      </w:r>
      <w:r w:rsidR="008B70C3" w:rsidRPr="0071063F">
        <w:t xml:space="preserve">“c” un “d” </w:t>
      </w:r>
      <w:r w:rsidRPr="0071063F">
        <w:t>apakšpunktā minētajām darbībām;</w:t>
      </w:r>
    </w:p>
    <w:p w:rsidR="001516D9" w:rsidRPr="0071063F" w:rsidRDefault="001516D9" w:rsidP="001516D9">
      <w:pPr>
        <w:pStyle w:val="Pamatteksts"/>
        <w:spacing w:after="0"/>
        <w:ind w:firstLine="720"/>
        <w:jc w:val="both"/>
      </w:pPr>
      <w:r w:rsidRPr="0071063F">
        <w:t>3.</w:t>
      </w:r>
      <w:r w:rsidRPr="0071063F">
        <w:rPr>
          <w:vertAlign w:val="superscript"/>
        </w:rPr>
        <w:t>1</w:t>
      </w:r>
      <w:r w:rsidRPr="0071063F">
        <w:t>2. ja saskaņā</w:t>
      </w:r>
      <w:r w:rsidR="007033FE" w:rsidRPr="0071063F">
        <w:t xml:space="preserve"> ar</w:t>
      </w:r>
      <w:r w:rsidRPr="0071063F">
        <w:t xml:space="preserve"> </w:t>
      </w:r>
      <w:r w:rsidR="007033FE" w:rsidRPr="0071063F">
        <w:t>r</w:t>
      </w:r>
      <w:r w:rsidRPr="0071063F">
        <w:t>egulas Nr.</w:t>
      </w:r>
      <w:r w:rsidR="00104E78">
        <w:t> </w:t>
      </w:r>
      <w:r w:rsidRPr="0071063F">
        <w:t>651/2014 1.</w:t>
      </w:r>
      <w:r w:rsidR="00104E78">
        <w:t> </w:t>
      </w:r>
      <w:r w:rsidRPr="0071063F">
        <w:t>panta 3.</w:t>
      </w:r>
      <w:r w:rsidR="00104E78">
        <w:t> </w:t>
      </w:r>
      <w:r w:rsidRPr="0071063F">
        <w:t>punkta otr</w:t>
      </w:r>
      <w:r w:rsidR="007033FE" w:rsidRPr="0071063F">
        <w:t>aj</w:t>
      </w:r>
      <w:r w:rsidRPr="0071063F">
        <w:t xml:space="preserve">ā daļā </w:t>
      </w:r>
      <w:r w:rsidR="007033FE" w:rsidRPr="0071063F">
        <w:t>noteiktajām prasībām</w:t>
      </w:r>
      <w:r w:rsidR="000936CC" w:rsidRPr="000936CC">
        <w:t xml:space="preserve"> </w:t>
      </w:r>
      <w:r w:rsidR="000936CC" w:rsidRPr="0071063F">
        <w:t xml:space="preserve">netiek </w:t>
      </w:r>
      <w:r w:rsidR="000936CC">
        <w:t>nošķirtas</w:t>
      </w:r>
      <w:r w:rsidR="000936CC" w:rsidRPr="0071063F">
        <w:t xml:space="preserve"> darbības vai izmaks</w:t>
      </w:r>
      <w:r w:rsidR="000936CC">
        <w:t>as</w:t>
      </w:r>
      <w:r w:rsidRPr="0071063F">
        <w:t>;</w:t>
      </w:r>
    </w:p>
    <w:p w:rsidR="001516D9" w:rsidRPr="0071063F" w:rsidRDefault="001516D9" w:rsidP="00A272F9">
      <w:pPr>
        <w:pStyle w:val="Pamatteksts"/>
        <w:spacing w:after="0"/>
        <w:ind w:firstLine="720"/>
        <w:jc w:val="both"/>
      </w:pPr>
      <w:r w:rsidRPr="0071063F">
        <w:t>3.</w:t>
      </w:r>
      <w:r w:rsidRPr="0071063F">
        <w:rPr>
          <w:vertAlign w:val="superscript"/>
        </w:rPr>
        <w:t>1</w:t>
      </w:r>
      <w:r w:rsidRPr="0071063F">
        <w:t xml:space="preserve">3. </w:t>
      </w:r>
      <w:r w:rsidR="004429C5" w:rsidRPr="0071063F">
        <w:t>r</w:t>
      </w:r>
      <w:r w:rsidRPr="0071063F">
        <w:t>egulas Nr.</w:t>
      </w:r>
      <w:r w:rsidR="00104E78">
        <w:t> </w:t>
      </w:r>
      <w:r w:rsidRPr="0071063F">
        <w:t>651/2014 1.</w:t>
      </w:r>
      <w:r w:rsidR="00104E78">
        <w:t> </w:t>
      </w:r>
      <w:r w:rsidRPr="0071063F">
        <w:t>panta 4.</w:t>
      </w:r>
      <w:r w:rsidR="00104E78">
        <w:t xml:space="preserve"> </w:t>
      </w:r>
      <w:r w:rsidRPr="0071063F">
        <w:t>punkta “a” apakšpunktā un regulas Nr.</w:t>
      </w:r>
      <w:r w:rsidR="00104E78">
        <w:t> </w:t>
      </w:r>
      <w:r w:rsidRPr="0071063F">
        <w:t>1388/2014 1.</w:t>
      </w:r>
      <w:r w:rsidR="00104E78">
        <w:t> </w:t>
      </w:r>
      <w:r w:rsidRPr="0071063F">
        <w:t>panta 3.</w:t>
      </w:r>
      <w:r w:rsidR="00104E78">
        <w:t> </w:t>
      </w:r>
      <w:r w:rsidRPr="0071063F">
        <w:t xml:space="preserve">punkta </w:t>
      </w:r>
      <w:r w:rsidR="008B70C3" w:rsidRPr="0071063F">
        <w:t>“</w:t>
      </w:r>
      <w:r w:rsidRPr="0071063F">
        <w:t>e</w:t>
      </w:r>
      <w:r w:rsidR="008B70C3" w:rsidRPr="0071063F">
        <w:t>”</w:t>
      </w:r>
      <w:r w:rsidRPr="0071063F">
        <w:t xml:space="preserve"> </w:t>
      </w:r>
      <w:r w:rsidR="00A272F9" w:rsidRPr="0071063F">
        <w:t>apakšpunktā minētajos gadījumos."</w:t>
      </w:r>
    </w:p>
    <w:p w:rsidR="00E432E8" w:rsidRPr="0071063F" w:rsidRDefault="00E432E8" w:rsidP="00A272F9">
      <w:pPr>
        <w:pStyle w:val="Pamatteksts"/>
        <w:spacing w:after="0"/>
        <w:ind w:firstLine="720"/>
        <w:jc w:val="both"/>
      </w:pPr>
    </w:p>
    <w:p w:rsidR="00E432E8" w:rsidRPr="0071063F" w:rsidRDefault="00E432E8" w:rsidP="00A272F9">
      <w:pPr>
        <w:pStyle w:val="Pamatteksts"/>
        <w:spacing w:after="0"/>
        <w:ind w:firstLine="720"/>
        <w:jc w:val="both"/>
      </w:pPr>
      <w:r w:rsidRPr="0071063F">
        <w:t>4.Izteikt 6.1.</w:t>
      </w:r>
      <w:r w:rsidR="00104E78">
        <w:t> </w:t>
      </w:r>
      <w:r w:rsidRPr="0071063F">
        <w:t>apakšpunkta pirmo teikumu šādā redakcijā:</w:t>
      </w:r>
    </w:p>
    <w:p w:rsidR="00E432E8" w:rsidRPr="0071063F" w:rsidRDefault="00E432E8" w:rsidP="00A272F9">
      <w:pPr>
        <w:pStyle w:val="Pamatteksts"/>
        <w:spacing w:after="0"/>
        <w:ind w:firstLine="720"/>
        <w:jc w:val="both"/>
      </w:pPr>
    </w:p>
    <w:p w:rsidR="00E432E8" w:rsidRPr="0071063F" w:rsidRDefault="00E432E8" w:rsidP="00A272F9">
      <w:pPr>
        <w:pStyle w:val="Pamatteksts"/>
        <w:spacing w:after="0"/>
        <w:ind w:firstLine="720"/>
        <w:jc w:val="both"/>
      </w:pPr>
      <w:r w:rsidRPr="0071063F">
        <w:t>"</w:t>
      </w:r>
      <w:r w:rsidR="004429C5" w:rsidRPr="0071063F">
        <w:t xml:space="preserve">tādas lauksaimniecībā izmantojamās zemes platības apstrādāšanai, </w:t>
      </w:r>
      <w:proofErr w:type="gramStart"/>
      <w:r w:rsidR="004429C5" w:rsidRPr="0071063F">
        <w:t>kura pēc stāvokļa kārtējā gada 15.</w:t>
      </w:r>
      <w:r w:rsidR="00104E78">
        <w:t> </w:t>
      </w:r>
      <w:r w:rsidR="004429C5" w:rsidRPr="0071063F">
        <w:t>jūnijā</w:t>
      </w:r>
      <w:proofErr w:type="gramEnd"/>
      <w:r w:rsidR="004429C5" w:rsidRPr="0071063F">
        <w:t xml:space="preserve"> ir deklarēta un apstiprināta vienotā platības maksājuma (ieskaitot m</w:t>
      </w:r>
      <w:r w:rsidR="008B70C3" w:rsidRPr="0071063F">
        <w:t>azo lauksaimnieku atbalsta shēmas maksājumu</w:t>
      </w:r>
      <w:r w:rsidR="004429C5" w:rsidRPr="0071063F">
        <w:t xml:space="preserve">) saņemšanai, tai skaitā par ilggadīgo zālāju vai aramzemē sēto stiebrzāļu, vai lopbarības zālaugu </w:t>
      </w:r>
      <w:r w:rsidR="004429C5" w:rsidRPr="0071063F">
        <w:lastRenderedPageBreak/>
        <w:t>maisījuma platību (turpmāk – zālāju platība), saskaņā ar normatīvajiem aktiem par tiešo maksājumu piešķ</w:t>
      </w:r>
      <w:r w:rsidR="0071063F">
        <w:t>iršanas kārtību lauksaimniekam.</w:t>
      </w:r>
      <w:r w:rsidR="004429C5" w:rsidRPr="0071063F">
        <w:t xml:space="preserve">" </w:t>
      </w:r>
    </w:p>
    <w:p w:rsidR="00D56FB3" w:rsidRPr="0071063F" w:rsidRDefault="00D56FB3" w:rsidP="004429C5">
      <w:pPr>
        <w:pStyle w:val="Pamattekstsaratkpi"/>
        <w:spacing w:line="240" w:lineRule="auto"/>
        <w:ind w:left="0"/>
        <w:rPr>
          <w:szCs w:val="24"/>
        </w:rPr>
      </w:pPr>
    </w:p>
    <w:p w:rsidR="00FE71F5" w:rsidRPr="0071063F" w:rsidRDefault="004429C5" w:rsidP="00A272F9">
      <w:pPr>
        <w:pStyle w:val="Pamattekstsaratkpi"/>
        <w:spacing w:line="240" w:lineRule="auto"/>
        <w:rPr>
          <w:szCs w:val="24"/>
        </w:rPr>
      </w:pPr>
      <w:r w:rsidRPr="0071063F">
        <w:rPr>
          <w:szCs w:val="24"/>
        </w:rPr>
        <w:t>5</w:t>
      </w:r>
      <w:r w:rsidR="00A272F9" w:rsidRPr="0071063F">
        <w:rPr>
          <w:szCs w:val="24"/>
        </w:rPr>
        <w:t>.</w:t>
      </w:r>
      <w:r w:rsidR="006569F3" w:rsidRPr="0071063F">
        <w:rPr>
          <w:szCs w:val="24"/>
        </w:rPr>
        <w:t xml:space="preserve"> </w:t>
      </w:r>
      <w:r w:rsidR="00FE71F5" w:rsidRPr="0071063F">
        <w:rPr>
          <w:szCs w:val="24"/>
        </w:rPr>
        <w:t>Aizstāt 9.1.apakšpunktā vārdus "iepriekšējā gada" ar vārdu "pēdēj</w:t>
      </w:r>
      <w:r w:rsidR="009715B0">
        <w:rPr>
          <w:szCs w:val="24"/>
        </w:rPr>
        <w:t>o</w:t>
      </w:r>
      <w:r w:rsidR="00FE71F5" w:rsidRPr="0071063F">
        <w:rPr>
          <w:szCs w:val="24"/>
        </w:rPr>
        <w:t>".</w:t>
      </w:r>
    </w:p>
    <w:p w:rsidR="007803DB" w:rsidRPr="0071063F" w:rsidRDefault="007803DB" w:rsidP="00C11942">
      <w:pPr>
        <w:pStyle w:val="Pamattekstsaratkpi"/>
        <w:spacing w:line="240" w:lineRule="auto"/>
        <w:ind w:left="0" w:firstLine="720"/>
        <w:rPr>
          <w:szCs w:val="24"/>
        </w:rPr>
      </w:pPr>
    </w:p>
    <w:p w:rsidR="007803DB" w:rsidRPr="0071063F" w:rsidRDefault="004429C5" w:rsidP="00C11942">
      <w:pPr>
        <w:pStyle w:val="Pamattekstsaratkpi"/>
        <w:spacing w:line="240" w:lineRule="auto"/>
        <w:ind w:left="0" w:firstLine="720"/>
        <w:rPr>
          <w:szCs w:val="24"/>
        </w:rPr>
      </w:pPr>
      <w:r w:rsidRPr="0071063F">
        <w:rPr>
          <w:szCs w:val="24"/>
        </w:rPr>
        <w:t>6</w:t>
      </w:r>
      <w:r w:rsidR="007803DB" w:rsidRPr="0071063F">
        <w:rPr>
          <w:szCs w:val="24"/>
        </w:rPr>
        <w:t>.</w:t>
      </w:r>
      <w:r w:rsidR="003A0319" w:rsidRPr="0071063F">
        <w:rPr>
          <w:szCs w:val="24"/>
        </w:rPr>
        <w:t> </w:t>
      </w:r>
      <w:r w:rsidR="007803DB" w:rsidRPr="0071063F">
        <w:rPr>
          <w:szCs w:val="24"/>
        </w:rPr>
        <w:t>Aizstāt 9.2.</w:t>
      </w:r>
      <w:r w:rsidR="003A0319" w:rsidRPr="0071063F">
        <w:rPr>
          <w:szCs w:val="24"/>
        </w:rPr>
        <w:t> </w:t>
      </w:r>
      <w:r w:rsidR="007803DB" w:rsidRPr="0071063F">
        <w:rPr>
          <w:szCs w:val="24"/>
        </w:rPr>
        <w:t>apakšpunkt</w:t>
      </w:r>
      <w:r w:rsidR="006569F3" w:rsidRPr="0071063F">
        <w:rPr>
          <w:szCs w:val="24"/>
        </w:rPr>
        <w:t>ā</w:t>
      </w:r>
      <w:r w:rsidR="007803DB" w:rsidRPr="0071063F">
        <w:rPr>
          <w:szCs w:val="24"/>
        </w:rPr>
        <w:t xml:space="preserve"> vārdu "reģistrējies" ar vārdiem "reģistrējis to".</w:t>
      </w:r>
    </w:p>
    <w:p w:rsidR="00C11942" w:rsidRPr="0071063F" w:rsidRDefault="00C11942" w:rsidP="00C11942">
      <w:pPr>
        <w:pStyle w:val="Pamattekstsaratkpi"/>
        <w:spacing w:line="240" w:lineRule="auto"/>
        <w:ind w:left="0" w:firstLine="720"/>
        <w:rPr>
          <w:szCs w:val="24"/>
        </w:rPr>
      </w:pPr>
    </w:p>
    <w:p w:rsidR="00C11942" w:rsidRPr="0071063F" w:rsidRDefault="004429C5" w:rsidP="00123ECE">
      <w:pPr>
        <w:pStyle w:val="Pamattekstsaratkpi"/>
        <w:spacing w:line="240" w:lineRule="auto"/>
        <w:ind w:left="0" w:firstLine="720"/>
        <w:rPr>
          <w:szCs w:val="24"/>
        </w:rPr>
      </w:pPr>
      <w:r w:rsidRPr="0071063F">
        <w:rPr>
          <w:szCs w:val="24"/>
        </w:rPr>
        <w:t>7</w:t>
      </w:r>
      <w:r w:rsidR="00C11942" w:rsidRPr="0071063F">
        <w:rPr>
          <w:szCs w:val="24"/>
        </w:rPr>
        <w:t xml:space="preserve">. Izteikt </w:t>
      </w:r>
      <w:r w:rsidR="00CE38E3" w:rsidRPr="0071063F">
        <w:rPr>
          <w:szCs w:val="24"/>
        </w:rPr>
        <w:t>10.</w:t>
      </w:r>
      <w:r w:rsidR="003A0319" w:rsidRPr="0071063F">
        <w:rPr>
          <w:szCs w:val="24"/>
        </w:rPr>
        <w:t> </w:t>
      </w:r>
      <w:r w:rsidR="00C11942" w:rsidRPr="0071063F">
        <w:rPr>
          <w:szCs w:val="24"/>
        </w:rPr>
        <w:t>punktu šādā redakcijā:</w:t>
      </w:r>
    </w:p>
    <w:p w:rsidR="00C11942" w:rsidRDefault="00515CEE" w:rsidP="00CE38E3">
      <w:pPr>
        <w:pStyle w:val="tv2132"/>
        <w:spacing w:line="240" w:lineRule="auto"/>
        <w:ind w:firstLine="720"/>
        <w:jc w:val="both"/>
        <w:rPr>
          <w:color w:val="auto"/>
          <w:sz w:val="24"/>
          <w:szCs w:val="24"/>
        </w:rPr>
      </w:pPr>
      <w:r w:rsidRPr="0071063F">
        <w:rPr>
          <w:color w:val="auto"/>
          <w:sz w:val="24"/>
          <w:szCs w:val="24"/>
        </w:rPr>
        <w:t>"</w:t>
      </w:r>
      <w:r w:rsidR="00CE38E3" w:rsidRPr="0071063F">
        <w:rPr>
          <w:color w:val="auto"/>
          <w:sz w:val="24"/>
          <w:szCs w:val="24"/>
        </w:rPr>
        <w:t>10. Šo noteikumu 8.1.</w:t>
      </w:r>
      <w:r w:rsidR="003A0319" w:rsidRPr="0071063F">
        <w:rPr>
          <w:color w:val="auto"/>
          <w:sz w:val="24"/>
          <w:szCs w:val="24"/>
        </w:rPr>
        <w:t> </w:t>
      </w:r>
      <w:r w:rsidR="00CE38E3" w:rsidRPr="0071063F">
        <w:rPr>
          <w:color w:val="auto"/>
          <w:sz w:val="24"/>
          <w:szCs w:val="24"/>
        </w:rPr>
        <w:t>apakšpunktā minētajos ieņēmumos iekļauj par iepriekšējo gadu saņemto</w:t>
      </w:r>
      <w:r w:rsidR="008F7CB2" w:rsidRPr="0071063F">
        <w:rPr>
          <w:color w:val="auto"/>
          <w:sz w:val="24"/>
          <w:szCs w:val="24"/>
        </w:rPr>
        <w:t>s</w:t>
      </w:r>
      <w:r w:rsidR="00CE38E3" w:rsidRPr="0071063F">
        <w:rPr>
          <w:color w:val="auto"/>
          <w:sz w:val="24"/>
          <w:szCs w:val="24"/>
        </w:rPr>
        <w:t xml:space="preserve"> Eiropas Savienības atbalsta maksājumu</w:t>
      </w:r>
      <w:r w:rsidR="008F7CB2" w:rsidRPr="0071063F">
        <w:rPr>
          <w:color w:val="auto"/>
          <w:sz w:val="24"/>
          <w:szCs w:val="24"/>
        </w:rPr>
        <w:t>s</w:t>
      </w:r>
      <w:r w:rsidR="00CE38E3" w:rsidRPr="0071063F">
        <w:rPr>
          <w:color w:val="auto"/>
          <w:sz w:val="24"/>
          <w:szCs w:val="24"/>
        </w:rPr>
        <w:t xml:space="preserve"> pasākumu </w:t>
      </w:r>
      <w:r w:rsidR="008F7CB2" w:rsidRPr="0071063F">
        <w:rPr>
          <w:color w:val="auto"/>
          <w:sz w:val="24"/>
          <w:szCs w:val="24"/>
        </w:rPr>
        <w:t>"Bioloģiskā lauksaimniecība" un "Agrovide</w:t>
      </w:r>
      <w:r w:rsidR="00CE38E3" w:rsidRPr="0071063F">
        <w:rPr>
          <w:color w:val="auto"/>
          <w:sz w:val="24"/>
          <w:szCs w:val="24"/>
        </w:rPr>
        <w:t xml:space="preserve"> </w:t>
      </w:r>
      <w:r w:rsidR="004A70DB" w:rsidRPr="0071063F">
        <w:rPr>
          <w:color w:val="auto"/>
          <w:sz w:val="24"/>
          <w:szCs w:val="24"/>
        </w:rPr>
        <w:t>un klimats</w:t>
      </w:r>
      <w:r w:rsidR="00CE38E3" w:rsidRPr="0071063F">
        <w:rPr>
          <w:color w:val="auto"/>
          <w:sz w:val="24"/>
          <w:szCs w:val="24"/>
        </w:rPr>
        <w:t xml:space="preserve">" </w:t>
      </w:r>
      <w:proofErr w:type="spellStart"/>
      <w:r w:rsidR="00CE38E3" w:rsidRPr="0071063F">
        <w:rPr>
          <w:color w:val="auto"/>
          <w:sz w:val="24"/>
          <w:szCs w:val="24"/>
        </w:rPr>
        <w:t>apakšp</w:t>
      </w:r>
      <w:r w:rsidR="004A70DB" w:rsidRPr="0071063F">
        <w:rPr>
          <w:color w:val="auto"/>
          <w:sz w:val="24"/>
          <w:szCs w:val="24"/>
        </w:rPr>
        <w:t>asākumos</w:t>
      </w:r>
      <w:proofErr w:type="spellEnd"/>
      <w:r w:rsidR="004A70DB" w:rsidRPr="0071063F">
        <w:rPr>
          <w:color w:val="auto"/>
          <w:sz w:val="24"/>
          <w:szCs w:val="24"/>
        </w:rPr>
        <w:t xml:space="preserve"> (izņemot </w:t>
      </w:r>
      <w:proofErr w:type="spellStart"/>
      <w:r w:rsidR="004A70DB" w:rsidRPr="0071063F">
        <w:rPr>
          <w:color w:val="auto"/>
          <w:sz w:val="24"/>
          <w:szCs w:val="24"/>
        </w:rPr>
        <w:t>apakšpasākum</w:t>
      </w:r>
      <w:r w:rsidR="003A0319" w:rsidRPr="0071063F">
        <w:rPr>
          <w:color w:val="auto"/>
          <w:sz w:val="24"/>
          <w:szCs w:val="24"/>
        </w:rPr>
        <w:t>ā</w:t>
      </w:r>
      <w:proofErr w:type="spellEnd"/>
      <w:r w:rsidR="00CE38E3" w:rsidRPr="0071063F">
        <w:rPr>
          <w:color w:val="auto"/>
          <w:sz w:val="24"/>
          <w:szCs w:val="24"/>
        </w:rPr>
        <w:t xml:space="preserve"> "Bioloģiskās daudzveidības uzturēšana zālājos") </w:t>
      </w:r>
      <w:r w:rsidR="008F7CB2" w:rsidRPr="0071063F">
        <w:rPr>
          <w:color w:val="auto"/>
          <w:sz w:val="24"/>
          <w:szCs w:val="24"/>
        </w:rPr>
        <w:t>saskaņā ar normatīvajiem aktiem par valsts un Eiropas Savienības lauku attīstības atbalsta piešķiršanu, administrēšanu un uzraudzību vides un lauku ainavas uzlabošanai 2014.–2020.</w:t>
      </w:r>
      <w:r w:rsidR="000936CC">
        <w:rPr>
          <w:color w:val="auto"/>
          <w:sz w:val="24"/>
          <w:szCs w:val="24"/>
        </w:rPr>
        <w:t> </w:t>
      </w:r>
      <w:r w:rsidR="008F7CB2" w:rsidRPr="0071063F">
        <w:rPr>
          <w:color w:val="auto"/>
          <w:sz w:val="24"/>
          <w:szCs w:val="24"/>
        </w:rPr>
        <w:t>gada plānošanas periodā</w:t>
      </w:r>
      <w:r w:rsidR="00A5373E" w:rsidRPr="0071063F">
        <w:rPr>
          <w:color w:val="auto"/>
          <w:sz w:val="24"/>
          <w:szCs w:val="24"/>
        </w:rPr>
        <w:t>.</w:t>
      </w:r>
      <w:r w:rsidR="00C11942" w:rsidRPr="0071063F">
        <w:rPr>
          <w:color w:val="auto"/>
          <w:sz w:val="24"/>
          <w:szCs w:val="24"/>
        </w:rPr>
        <w:t>"</w:t>
      </w:r>
    </w:p>
    <w:p w:rsidR="00820F95" w:rsidRDefault="00820F95" w:rsidP="00CE38E3">
      <w:pPr>
        <w:pStyle w:val="tv2132"/>
        <w:spacing w:line="240" w:lineRule="auto"/>
        <w:ind w:firstLine="720"/>
        <w:jc w:val="both"/>
        <w:rPr>
          <w:color w:val="auto"/>
          <w:sz w:val="24"/>
          <w:szCs w:val="24"/>
        </w:rPr>
      </w:pPr>
    </w:p>
    <w:p w:rsidR="008B3EF7" w:rsidRPr="00EC4CBC" w:rsidRDefault="00820F95" w:rsidP="00820F95">
      <w:pPr>
        <w:ind w:firstLine="720"/>
        <w:jc w:val="both"/>
      </w:pPr>
      <w:r w:rsidRPr="00EC4CBC">
        <w:t xml:space="preserve">8. </w:t>
      </w:r>
      <w:r w:rsidR="008B3EF7" w:rsidRPr="00EC4CBC">
        <w:t>Izteikt</w:t>
      </w:r>
      <w:r w:rsidRPr="00EC4CBC">
        <w:t xml:space="preserve"> 13.7. apakšpunkta otro teikumu </w:t>
      </w:r>
      <w:r w:rsidR="008B3EF7" w:rsidRPr="00EC4CBC">
        <w:t>šādā redakcijā:</w:t>
      </w:r>
    </w:p>
    <w:p w:rsidR="00820F95" w:rsidRPr="00EC4CBC" w:rsidRDefault="00820F95" w:rsidP="008B3EF7">
      <w:pPr>
        <w:spacing w:before="100" w:beforeAutospacing="1" w:after="100" w:afterAutospacing="1"/>
        <w:ind w:firstLine="300"/>
        <w:jc w:val="both"/>
      </w:pPr>
      <w:r w:rsidRPr="00EC4CBC">
        <w:t>“</w:t>
      </w:r>
      <w:r w:rsidR="008B3EF7" w:rsidRPr="00EC4CBC">
        <w:t xml:space="preserve">Lēmumā norāda lauksaimniecības produkcijas ražotājam piešķirto marķētas dīzeļdegvielas daudzumu un klienta reģistrācijas numuru un lēmumu </w:t>
      </w:r>
      <w:r w:rsidR="000936CC" w:rsidRPr="00EC4CBC">
        <w:t xml:space="preserve">lauksaimniecības produkcijas ražotājam </w:t>
      </w:r>
      <w:r w:rsidR="008B3EF7" w:rsidRPr="00EC4CBC">
        <w:t xml:space="preserve">paziņo </w:t>
      </w:r>
      <w:r w:rsidRPr="00EC4CBC">
        <w:t xml:space="preserve">elektroniski, ja </w:t>
      </w:r>
      <w:r w:rsidR="000936CC">
        <w:t>viņš</w:t>
      </w:r>
      <w:r w:rsidRPr="00EC4CBC">
        <w:t xml:space="preserve"> ir Lauku atbalsta dienesta elektroniskās pieteikšanās sistēmas (EPS) lietotājs</w:t>
      </w:r>
      <w:r w:rsidR="008B3EF7" w:rsidRPr="00EC4CBC">
        <w:t>,</w:t>
      </w:r>
      <w:r w:rsidRPr="00EC4CBC">
        <w:t xml:space="preserve"> vai </w:t>
      </w:r>
      <w:r w:rsidR="000936CC">
        <w:t xml:space="preserve">nosūta </w:t>
      </w:r>
      <w:r w:rsidRPr="00EC4CBC">
        <w:t xml:space="preserve">papīra </w:t>
      </w:r>
      <w:r w:rsidR="000936CC">
        <w:t>dokumenta veidā</w:t>
      </w:r>
      <w:r w:rsidRPr="00EC4CBC">
        <w:t>.”</w:t>
      </w:r>
    </w:p>
    <w:p w:rsidR="008B3EF7" w:rsidRPr="00EC4CBC" w:rsidRDefault="00820F95" w:rsidP="00820F95">
      <w:pPr>
        <w:ind w:firstLine="720"/>
        <w:jc w:val="both"/>
      </w:pPr>
      <w:r w:rsidRPr="00EC4CBC">
        <w:t xml:space="preserve">9. </w:t>
      </w:r>
      <w:r w:rsidR="008B3EF7" w:rsidRPr="00EC4CBC">
        <w:t>Izteikt</w:t>
      </w:r>
      <w:r w:rsidRPr="00EC4CBC">
        <w:t xml:space="preserve"> 14. punkta otro teikumu </w:t>
      </w:r>
      <w:r w:rsidR="008B3EF7" w:rsidRPr="00EC4CBC">
        <w:t>šādā redakcijā:</w:t>
      </w:r>
    </w:p>
    <w:p w:rsidR="008B3EF7" w:rsidRPr="00EC4CBC" w:rsidRDefault="008B3EF7" w:rsidP="00820F95">
      <w:pPr>
        <w:ind w:firstLine="720"/>
        <w:jc w:val="both"/>
      </w:pPr>
    </w:p>
    <w:p w:rsidR="00820F95" w:rsidRPr="008B3EF7" w:rsidRDefault="00820F95" w:rsidP="00820F95">
      <w:pPr>
        <w:ind w:firstLine="720"/>
        <w:jc w:val="both"/>
      </w:pPr>
      <w:r w:rsidRPr="00EC4CBC">
        <w:t>“</w:t>
      </w:r>
      <w:r w:rsidR="008B3EF7" w:rsidRPr="00EC4CBC">
        <w:t xml:space="preserve">Lēmumā norāda lauksaimniecības produkcijas ražotājam piešķirto marķētās dīzeļdegvielas kopējo daudzumu kārtējam saimnieciskajam gadam un klienta reģistrācijas numuru un lauksaimniecības produkcijas ražotājam </w:t>
      </w:r>
      <w:r w:rsidR="000936CC" w:rsidRPr="00EC4CBC">
        <w:t xml:space="preserve">to paziņo </w:t>
      </w:r>
      <w:r w:rsidRPr="00EC4CBC">
        <w:t xml:space="preserve">elektroniski, ja </w:t>
      </w:r>
      <w:r w:rsidR="000936CC">
        <w:t>viņš</w:t>
      </w:r>
      <w:r w:rsidRPr="00EC4CBC">
        <w:t xml:space="preserve"> ir Lauku atbalsta dienesta elektroniskās pieteikšanās sistēmas (EPS) lietotājs</w:t>
      </w:r>
      <w:r w:rsidR="008B3EF7" w:rsidRPr="00EC4CBC">
        <w:t>,</w:t>
      </w:r>
      <w:r w:rsidRPr="00EC4CBC">
        <w:t xml:space="preserve"> vai </w:t>
      </w:r>
      <w:r w:rsidR="000936CC">
        <w:t xml:space="preserve">nosūta </w:t>
      </w:r>
      <w:r w:rsidRPr="00EC4CBC">
        <w:t xml:space="preserve">papīra </w:t>
      </w:r>
      <w:r w:rsidR="000936CC">
        <w:t>dokumenta veidā</w:t>
      </w:r>
      <w:r w:rsidRPr="00EC4CBC">
        <w:t>.”</w:t>
      </w:r>
    </w:p>
    <w:p w:rsidR="00A272F9" w:rsidRPr="0071063F" w:rsidRDefault="00A272F9" w:rsidP="00820F95">
      <w:pPr>
        <w:pStyle w:val="tv2132"/>
        <w:spacing w:line="240" w:lineRule="auto"/>
        <w:ind w:firstLine="720"/>
        <w:jc w:val="both"/>
        <w:rPr>
          <w:color w:val="auto"/>
          <w:sz w:val="24"/>
          <w:szCs w:val="24"/>
        </w:rPr>
      </w:pPr>
    </w:p>
    <w:p w:rsidR="00A272F9" w:rsidRPr="0071063F" w:rsidRDefault="00820F95" w:rsidP="00CE38E3">
      <w:pPr>
        <w:pStyle w:val="tv2132"/>
        <w:spacing w:line="240" w:lineRule="auto"/>
        <w:ind w:firstLine="720"/>
        <w:jc w:val="both"/>
        <w:rPr>
          <w:color w:val="auto"/>
          <w:sz w:val="24"/>
          <w:szCs w:val="24"/>
        </w:rPr>
      </w:pPr>
      <w:r>
        <w:rPr>
          <w:color w:val="auto"/>
          <w:sz w:val="24"/>
          <w:szCs w:val="24"/>
        </w:rPr>
        <w:t>10</w:t>
      </w:r>
      <w:r w:rsidR="00A272F9" w:rsidRPr="0071063F">
        <w:rPr>
          <w:color w:val="auto"/>
          <w:sz w:val="24"/>
          <w:szCs w:val="24"/>
        </w:rPr>
        <w:t>.</w:t>
      </w:r>
      <w:r w:rsidR="006569F3" w:rsidRPr="0071063F">
        <w:rPr>
          <w:color w:val="auto"/>
          <w:sz w:val="24"/>
          <w:szCs w:val="24"/>
        </w:rPr>
        <w:t xml:space="preserve"> </w:t>
      </w:r>
      <w:r w:rsidR="00A272F9" w:rsidRPr="0071063F">
        <w:rPr>
          <w:color w:val="auto"/>
          <w:sz w:val="24"/>
          <w:szCs w:val="24"/>
        </w:rPr>
        <w:t>Papildināt noteikumus ar 14.</w:t>
      </w:r>
      <w:r w:rsidR="00A272F9" w:rsidRPr="0071063F">
        <w:rPr>
          <w:color w:val="auto"/>
          <w:sz w:val="24"/>
          <w:szCs w:val="24"/>
          <w:vertAlign w:val="superscript"/>
        </w:rPr>
        <w:t xml:space="preserve">1 </w:t>
      </w:r>
      <w:r w:rsidR="00A272F9" w:rsidRPr="0071063F">
        <w:rPr>
          <w:color w:val="auto"/>
          <w:sz w:val="24"/>
          <w:szCs w:val="24"/>
        </w:rPr>
        <w:t>punktu šādā redakcijā:</w:t>
      </w:r>
    </w:p>
    <w:p w:rsidR="00A272F9" w:rsidRPr="0071063F" w:rsidRDefault="00A272F9" w:rsidP="00CE38E3">
      <w:pPr>
        <w:pStyle w:val="tv2132"/>
        <w:spacing w:line="240" w:lineRule="auto"/>
        <w:ind w:firstLine="720"/>
        <w:jc w:val="both"/>
        <w:rPr>
          <w:color w:val="auto"/>
          <w:sz w:val="24"/>
          <w:szCs w:val="24"/>
        </w:rPr>
      </w:pPr>
    </w:p>
    <w:p w:rsidR="00A272F9" w:rsidRPr="0071063F" w:rsidRDefault="00A272F9" w:rsidP="00A272F9">
      <w:pPr>
        <w:pStyle w:val="Pamatteksts"/>
        <w:spacing w:after="0"/>
        <w:ind w:firstLine="720"/>
        <w:jc w:val="both"/>
      </w:pPr>
      <w:r w:rsidRPr="0071063F">
        <w:t>"14.</w:t>
      </w:r>
      <w:r w:rsidRPr="0071063F">
        <w:rPr>
          <w:vertAlign w:val="superscript"/>
        </w:rPr>
        <w:t>1</w:t>
      </w:r>
      <w:r w:rsidR="005724DF" w:rsidRPr="005724DF">
        <w:t xml:space="preserve"> </w:t>
      </w:r>
      <w:r w:rsidR="005724DF">
        <w:t>Saskaņā ar regulas Nr.</w:t>
      </w:r>
      <w:r w:rsidR="00104E78">
        <w:t> </w:t>
      </w:r>
      <w:r w:rsidR="005724DF">
        <w:t>651/2014 12.</w:t>
      </w:r>
      <w:r w:rsidR="00AD3F1C">
        <w:t> </w:t>
      </w:r>
      <w:r w:rsidR="005724DF">
        <w:t>pantu</w:t>
      </w:r>
      <w:r w:rsidR="006946CD">
        <w:t xml:space="preserve"> un regulas Nr.</w:t>
      </w:r>
      <w:r w:rsidR="00AD3F1C">
        <w:t> </w:t>
      </w:r>
      <w:r w:rsidR="006946CD">
        <w:t>1388/2014 12.</w:t>
      </w:r>
      <w:r w:rsidR="00AD3F1C">
        <w:t> </w:t>
      </w:r>
      <w:r w:rsidR="006946CD">
        <w:t>pantu</w:t>
      </w:r>
      <w:r w:rsidR="005724DF" w:rsidRPr="0071063F">
        <w:t xml:space="preserve"> </w:t>
      </w:r>
      <w:r w:rsidR="005724DF">
        <w:t>l</w:t>
      </w:r>
      <w:r w:rsidRPr="0071063F">
        <w:t xml:space="preserve">auksaimniecības produkcijas ražotājs ar marķētās dīzeļdegvielas piešķiršanu saistītos dokumentus </w:t>
      </w:r>
      <w:r w:rsidR="006569F3" w:rsidRPr="0071063F">
        <w:t xml:space="preserve">glabā </w:t>
      </w:r>
      <w:r w:rsidRPr="0071063F">
        <w:t xml:space="preserve">10 gadus no </w:t>
      </w:r>
      <w:r w:rsidR="00EC4CBC" w:rsidRPr="001804D7">
        <w:t>atbalsta</w:t>
      </w:r>
      <w:r w:rsidRPr="0071063F">
        <w:t xml:space="preserve"> piešķiršanas dienas</w:t>
      </w:r>
      <w:r w:rsidR="005724DF">
        <w:t>.</w:t>
      </w:r>
      <w:r w:rsidRPr="0071063F">
        <w:t>"</w:t>
      </w:r>
    </w:p>
    <w:p w:rsidR="00A272F9" w:rsidRPr="0071063F" w:rsidRDefault="00A272F9" w:rsidP="00A272F9">
      <w:pPr>
        <w:pStyle w:val="Pamatteksts"/>
        <w:spacing w:after="0"/>
        <w:ind w:firstLine="720"/>
        <w:jc w:val="both"/>
      </w:pPr>
    </w:p>
    <w:p w:rsidR="00A272F9" w:rsidRPr="0071063F" w:rsidRDefault="00820F95" w:rsidP="00A272F9">
      <w:pPr>
        <w:pStyle w:val="Pamatteksts"/>
        <w:spacing w:after="0"/>
        <w:ind w:firstLine="720"/>
        <w:jc w:val="both"/>
      </w:pPr>
      <w:r>
        <w:t>11</w:t>
      </w:r>
      <w:r w:rsidR="00A272F9" w:rsidRPr="0071063F">
        <w:t>.</w:t>
      </w:r>
      <w:r w:rsidR="006569F3" w:rsidRPr="0071063F">
        <w:t xml:space="preserve"> </w:t>
      </w:r>
      <w:r w:rsidR="00A272F9" w:rsidRPr="0071063F">
        <w:t>Izteikt 24.3.</w:t>
      </w:r>
      <w:r w:rsidR="00AD3F1C">
        <w:t> </w:t>
      </w:r>
      <w:r w:rsidR="00A272F9" w:rsidRPr="0071063F">
        <w:t>apakšpunktu šādā redakcijā:</w:t>
      </w:r>
    </w:p>
    <w:p w:rsidR="00A272F9" w:rsidRPr="0071063F" w:rsidRDefault="00A272F9" w:rsidP="00A272F9">
      <w:pPr>
        <w:pStyle w:val="Pamatteksts"/>
        <w:spacing w:after="0"/>
        <w:ind w:firstLine="720"/>
        <w:jc w:val="both"/>
      </w:pPr>
    </w:p>
    <w:p w:rsidR="00A272F9" w:rsidRPr="0071063F" w:rsidRDefault="00A272F9" w:rsidP="00A272F9">
      <w:pPr>
        <w:pStyle w:val="Pamatteksts"/>
        <w:spacing w:after="0"/>
        <w:ind w:firstLine="720"/>
        <w:jc w:val="both"/>
      </w:pPr>
      <w:r w:rsidRPr="0071063F">
        <w:t>"24.3. nodrošina regulas Nr.</w:t>
      </w:r>
      <w:r w:rsidR="00AD3F1C">
        <w:t> </w:t>
      </w:r>
      <w:r w:rsidRPr="0071063F">
        <w:t>651/2014 9.</w:t>
      </w:r>
      <w:r w:rsidR="00AD3F1C">
        <w:t> </w:t>
      </w:r>
      <w:r w:rsidRPr="0071063F">
        <w:t>panta 1., 2., un 4.</w:t>
      </w:r>
      <w:r w:rsidR="00AD3F1C">
        <w:t> </w:t>
      </w:r>
      <w:r w:rsidRPr="0071063F">
        <w:t>punktā un regulas Nr.</w:t>
      </w:r>
      <w:r w:rsidR="00AD3F1C">
        <w:t xml:space="preserve"> </w:t>
      </w:r>
      <w:r w:rsidRPr="0071063F">
        <w:t>1388/2014 9.</w:t>
      </w:r>
      <w:r w:rsidR="00AD3F1C">
        <w:t> </w:t>
      </w:r>
      <w:r w:rsidRPr="0071063F">
        <w:t xml:space="preserve">panta 1., 2. </w:t>
      </w:r>
      <w:r w:rsidR="004429C5" w:rsidRPr="0071063F">
        <w:t>u</w:t>
      </w:r>
      <w:r w:rsidRPr="0071063F">
        <w:t>n 3.</w:t>
      </w:r>
      <w:r w:rsidR="00AD3F1C">
        <w:t> </w:t>
      </w:r>
      <w:r w:rsidRPr="0071063F">
        <w:t xml:space="preserve">punktā </w:t>
      </w:r>
      <w:r w:rsidR="006569F3" w:rsidRPr="0071063F">
        <w:t xml:space="preserve">noteikto </w:t>
      </w:r>
      <w:r w:rsidRPr="0071063F">
        <w:t>prasību izpildi</w:t>
      </w:r>
      <w:r w:rsidR="00AD3F1C">
        <w:t>;</w:t>
      </w:r>
      <w:r w:rsidRPr="0071063F">
        <w:t>"</w:t>
      </w:r>
    </w:p>
    <w:p w:rsidR="00A272F9" w:rsidRPr="0071063F" w:rsidRDefault="00A272F9" w:rsidP="00A272F9">
      <w:pPr>
        <w:pStyle w:val="Pamatteksts"/>
        <w:spacing w:after="0"/>
        <w:ind w:firstLine="720"/>
        <w:jc w:val="both"/>
      </w:pPr>
    </w:p>
    <w:p w:rsidR="00A272F9" w:rsidRPr="0071063F" w:rsidRDefault="00820F95" w:rsidP="00A272F9">
      <w:pPr>
        <w:pStyle w:val="Pamatteksts"/>
        <w:spacing w:after="0"/>
        <w:ind w:firstLine="720"/>
        <w:jc w:val="both"/>
      </w:pPr>
      <w:r w:rsidRPr="0071063F">
        <w:t>1</w:t>
      </w:r>
      <w:r>
        <w:t>2</w:t>
      </w:r>
      <w:r w:rsidR="00A272F9" w:rsidRPr="0071063F">
        <w:t>.</w:t>
      </w:r>
      <w:r w:rsidR="006569F3" w:rsidRPr="0071063F">
        <w:t xml:space="preserve"> </w:t>
      </w:r>
      <w:r w:rsidR="00A272F9" w:rsidRPr="0071063F">
        <w:t>Papildināt 24.</w:t>
      </w:r>
      <w:r w:rsidR="00AD3F1C">
        <w:t> </w:t>
      </w:r>
      <w:r w:rsidR="00A272F9" w:rsidRPr="0071063F">
        <w:t>punktu ar 24.4. un 24.5.</w:t>
      </w:r>
      <w:r w:rsidR="00AD3F1C">
        <w:t> </w:t>
      </w:r>
      <w:r w:rsidR="00A272F9" w:rsidRPr="0071063F">
        <w:t>apakšpunktu šādā redakcijā:</w:t>
      </w:r>
    </w:p>
    <w:p w:rsidR="00A272F9" w:rsidRPr="0071063F" w:rsidRDefault="00A272F9" w:rsidP="00A272F9">
      <w:pPr>
        <w:pStyle w:val="Pamatteksts"/>
        <w:spacing w:after="0"/>
        <w:ind w:firstLine="720"/>
        <w:jc w:val="both"/>
      </w:pPr>
    </w:p>
    <w:p w:rsidR="00A272F9" w:rsidRPr="0071063F" w:rsidRDefault="00A272F9" w:rsidP="00A272F9">
      <w:pPr>
        <w:pStyle w:val="Pamatteksts"/>
        <w:spacing w:after="0"/>
        <w:ind w:firstLine="720"/>
        <w:jc w:val="both"/>
      </w:pPr>
      <w:r w:rsidRPr="0071063F">
        <w:t>"24.4. nodrošina regulas Nr.</w:t>
      </w:r>
      <w:r w:rsidR="00AD3F1C">
        <w:t> </w:t>
      </w:r>
      <w:r w:rsidRPr="0071063F">
        <w:t>651/20</w:t>
      </w:r>
      <w:r w:rsidR="0071063F">
        <w:t>14 12.</w:t>
      </w:r>
      <w:r w:rsidR="00AD3F1C">
        <w:t> </w:t>
      </w:r>
      <w:r w:rsidR="0071063F">
        <w:t>pantā</w:t>
      </w:r>
      <w:r w:rsidRPr="0071063F">
        <w:t xml:space="preserve"> </w:t>
      </w:r>
      <w:r w:rsidR="0071063F">
        <w:t>un regulas Nr.</w:t>
      </w:r>
      <w:r w:rsidR="00AD3F1C">
        <w:t> </w:t>
      </w:r>
      <w:r w:rsidR="0071063F">
        <w:t>1388/2014 12.</w:t>
      </w:r>
      <w:r w:rsidR="00AD3F1C">
        <w:t> </w:t>
      </w:r>
      <w:r w:rsidR="0071063F">
        <w:t>pantā</w:t>
      </w:r>
      <w:r w:rsidRPr="0071063F">
        <w:t xml:space="preserve"> </w:t>
      </w:r>
      <w:r w:rsidR="0078565E" w:rsidRPr="0071063F">
        <w:t xml:space="preserve">noteikto </w:t>
      </w:r>
      <w:r w:rsidRPr="0071063F">
        <w:t>prasību izpildi</w:t>
      </w:r>
      <w:r w:rsidR="00AD3F1C">
        <w:t>;</w:t>
      </w:r>
    </w:p>
    <w:p w:rsidR="00A272F9" w:rsidRDefault="00A272F9" w:rsidP="00A272F9">
      <w:pPr>
        <w:pStyle w:val="Pamatteksts"/>
        <w:spacing w:after="0"/>
        <w:ind w:firstLine="720"/>
        <w:jc w:val="both"/>
      </w:pPr>
      <w:r w:rsidRPr="0071063F">
        <w:t>24.5. lēmum</w:t>
      </w:r>
      <w:r w:rsidR="0078565E" w:rsidRPr="0071063F">
        <w:t>u</w:t>
      </w:r>
      <w:r w:rsidRPr="0071063F">
        <w:t xml:space="preserve"> par samazinātās akcīzes nodokļa likmes piemērošanu pieņem </w:t>
      </w:r>
      <w:r w:rsidR="00E432E8" w:rsidRPr="0071063F">
        <w:t>līdz 2021.</w:t>
      </w:r>
      <w:r w:rsidR="00AD3F1C">
        <w:t> </w:t>
      </w:r>
      <w:r w:rsidR="00E432E8" w:rsidRPr="0071063F">
        <w:t>gada 30.</w:t>
      </w:r>
      <w:r w:rsidR="00AD3F1C">
        <w:t> </w:t>
      </w:r>
      <w:r w:rsidR="00E432E8" w:rsidRPr="0071063F">
        <w:t>jūnijam</w:t>
      </w:r>
      <w:r w:rsidR="0078565E" w:rsidRPr="0071063F">
        <w:t>.</w:t>
      </w:r>
      <w:r w:rsidR="00E432E8" w:rsidRPr="0071063F">
        <w:t>"</w:t>
      </w:r>
    </w:p>
    <w:p w:rsidR="009715B0" w:rsidRPr="008E5C11" w:rsidRDefault="00820F95" w:rsidP="00A272F9">
      <w:pPr>
        <w:pStyle w:val="Pamatteksts"/>
        <w:spacing w:after="0"/>
        <w:ind w:firstLine="720"/>
        <w:jc w:val="both"/>
      </w:pPr>
      <w:r w:rsidRPr="008E5C11">
        <w:t>1</w:t>
      </w:r>
      <w:r>
        <w:t>3</w:t>
      </w:r>
      <w:r w:rsidR="009715B0" w:rsidRPr="008E5C11">
        <w:t xml:space="preserve">. Papildināt noteikumus </w:t>
      </w:r>
      <w:r w:rsidR="008E5C11" w:rsidRPr="008E5C11">
        <w:t>ar 31.</w:t>
      </w:r>
      <w:r w:rsidR="008E5C11" w:rsidRPr="008E5C11">
        <w:rPr>
          <w:vertAlign w:val="superscript"/>
        </w:rPr>
        <w:t>1</w:t>
      </w:r>
      <w:r w:rsidR="005724DF" w:rsidRPr="008E5C11">
        <w:t xml:space="preserve"> punktu šādā redakcijā:</w:t>
      </w:r>
    </w:p>
    <w:p w:rsidR="005724DF" w:rsidRPr="008E5C11" w:rsidRDefault="005724DF" w:rsidP="00A272F9">
      <w:pPr>
        <w:pStyle w:val="Pamatteksts"/>
        <w:spacing w:after="0"/>
        <w:ind w:firstLine="720"/>
        <w:jc w:val="both"/>
      </w:pPr>
    </w:p>
    <w:p w:rsidR="005724DF" w:rsidRPr="0071063F" w:rsidRDefault="005724DF" w:rsidP="00A272F9">
      <w:pPr>
        <w:pStyle w:val="Pamatteksts"/>
        <w:spacing w:after="0"/>
        <w:ind w:firstLine="720"/>
        <w:jc w:val="both"/>
      </w:pPr>
      <w:r w:rsidRPr="008E5C11">
        <w:t>"</w:t>
      </w:r>
      <w:r w:rsidR="008E5C11" w:rsidRPr="008E5C11">
        <w:t>31.</w:t>
      </w:r>
      <w:r w:rsidR="008E5C11" w:rsidRPr="008E5C11">
        <w:rPr>
          <w:vertAlign w:val="superscript"/>
        </w:rPr>
        <w:t>1</w:t>
      </w:r>
      <w:r w:rsidR="008E5C11" w:rsidRPr="008E5C11">
        <w:t xml:space="preserve"> </w:t>
      </w:r>
      <w:r w:rsidRPr="008E5C11">
        <w:t>Šo noteikumu 10.</w:t>
      </w:r>
      <w:r w:rsidR="00AD3F1C">
        <w:t> </w:t>
      </w:r>
      <w:r w:rsidRPr="008E5C11">
        <w:t>punkts ir spēkā līdz 2017.</w:t>
      </w:r>
      <w:r w:rsidR="00AD3F1C">
        <w:t> </w:t>
      </w:r>
      <w:r w:rsidRPr="008E5C11">
        <w:t>gada 1.</w:t>
      </w:r>
      <w:r w:rsidR="00AD3F1C">
        <w:t> </w:t>
      </w:r>
      <w:r w:rsidRPr="008E5C11">
        <w:t>aprīlim."</w:t>
      </w:r>
    </w:p>
    <w:p w:rsidR="00C12BC7" w:rsidRPr="0071063F" w:rsidRDefault="00820F95" w:rsidP="00CE38E3">
      <w:pPr>
        <w:pStyle w:val="Pamattekstsaratkpi"/>
        <w:spacing w:line="240" w:lineRule="auto"/>
        <w:ind w:left="0" w:firstLine="720"/>
        <w:rPr>
          <w:szCs w:val="24"/>
          <w:lang w:eastAsia="lv-LV"/>
        </w:rPr>
      </w:pPr>
      <w:r w:rsidRPr="0071063F">
        <w:rPr>
          <w:szCs w:val="24"/>
          <w:lang w:eastAsia="lv-LV"/>
        </w:rPr>
        <w:t>1</w:t>
      </w:r>
      <w:r>
        <w:rPr>
          <w:szCs w:val="24"/>
          <w:lang w:eastAsia="lv-LV"/>
        </w:rPr>
        <w:t>4</w:t>
      </w:r>
      <w:r w:rsidR="00C11942" w:rsidRPr="0071063F">
        <w:rPr>
          <w:szCs w:val="24"/>
          <w:lang w:eastAsia="lv-LV"/>
        </w:rPr>
        <w:t>. </w:t>
      </w:r>
      <w:r w:rsidR="00CE38E3" w:rsidRPr="0071063F">
        <w:rPr>
          <w:szCs w:val="24"/>
          <w:lang w:eastAsia="lv-LV"/>
        </w:rPr>
        <w:t>Izteikt 1.</w:t>
      </w:r>
      <w:r w:rsidR="003A0319" w:rsidRPr="0071063F">
        <w:rPr>
          <w:szCs w:val="24"/>
          <w:lang w:eastAsia="lv-LV"/>
        </w:rPr>
        <w:t> </w:t>
      </w:r>
      <w:r w:rsidR="00CE38E3" w:rsidRPr="0071063F">
        <w:rPr>
          <w:szCs w:val="24"/>
          <w:lang w:eastAsia="lv-LV"/>
        </w:rPr>
        <w:t>pielikumu šādā redakcijā:</w:t>
      </w:r>
    </w:p>
    <w:p w:rsidR="00CE38E3" w:rsidRPr="0071063F" w:rsidRDefault="00CE38E3" w:rsidP="00CE38E3">
      <w:pPr>
        <w:jc w:val="right"/>
      </w:pPr>
      <w:r w:rsidRPr="0071063F">
        <w:rPr>
          <w:sz w:val="28"/>
          <w:szCs w:val="28"/>
        </w:rPr>
        <w:t>"</w:t>
      </w:r>
      <w:r w:rsidRPr="0071063F">
        <w:t xml:space="preserve">1. pielikums </w:t>
      </w:r>
      <w:r w:rsidRPr="0071063F">
        <w:br/>
        <w:t xml:space="preserve">Ministru kabineta </w:t>
      </w:r>
    </w:p>
    <w:p w:rsidR="00CE38E3" w:rsidRPr="0071063F" w:rsidRDefault="00CE38E3" w:rsidP="00CE38E3">
      <w:pPr>
        <w:jc w:val="right"/>
      </w:pPr>
      <w:r w:rsidRPr="0071063F">
        <w:t>2015. gada 14.</w:t>
      </w:r>
      <w:r w:rsidR="003A0319" w:rsidRPr="0071063F">
        <w:t> </w:t>
      </w:r>
      <w:r w:rsidRPr="0071063F">
        <w:t xml:space="preserve">aprīļa </w:t>
      </w:r>
    </w:p>
    <w:p w:rsidR="00CE38E3" w:rsidRPr="0071063F" w:rsidRDefault="00CE38E3" w:rsidP="00CE38E3">
      <w:pPr>
        <w:jc w:val="right"/>
      </w:pPr>
      <w:r w:rsidRPr="0071063F">
        <w:t>noteikumiem Nr.</w:t>
      </w:r>
      <w:r w:rsidR="003A0319" w:rsidRPr="0071063F">
        <w:t> </w:t>
      </w:r>
      <w:r w:rsidRPr="0071063F">
        <w:t xml:space="preserve">194 </w:t>
      </w:r>
    </w:p>
    <w:p w:rsidR="00CE38E3" w:rsidRPr="0071063F" w:rsidRDefault="00CE38E3" w:rsidP="00CE38E3">
      <w:pPr>
        <w:jc w:val="center"/>
        <w:rPr>
          <w:b/>
        </w:rPr>
      </w:pPr>
      <w:r w:rsidRPr="0071063F">
        <w:rPr>
          <w:b/>
        </w:rPr>
        <w:t>Kultūraugu un zemes izmantošanas veidu kodi un atbilstošais marķētas dīzeļdegvielas daudzums uz vienu hektāru</w:t>
      </w:r>
    </w:p>
    <w:p w:rsidR="00CE38E3" w:rsidRPr="0071063F" w:rsidRDefault="00CE38E3" w:rsidP="00CE38E3">
      <w:pPr>
        <w:jc w:val="both"/>
      </w:pPr>
    </w:p>
    <w:p w:rsidR="00CE38E3" w:rsidRPr="0071063F" w:rsidRDefault="00CE38E3" w:rsidP="00CE38E3">
      <w:pPr>
        <w:ind w:firstLine="720"/>
        <w:jc w:val="both"/>
      </w:pPr>
      <w:r w:rsidRPr="0071063F">
        <w:t>Marķētas dīzeļdegvielas daudzumu par vienu vienotā platības maksājuma saņemšanai deklarētu un apstiprinātu lauksaimniecībā izmantojamās zemes hektāru, kā arī tādas meža vai purva zemes hektāru, kurā kultivē dzērvenes vai mellenes, vai zemes hektāru zem zivju dīķiem aprēķina saskaņā ar likuma „Par akcīzes nodokli” 18. panta piektās daļas 3. punktu.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6"/>
        <w:gridCol w:w="6289"/>
        <w:gridCol w:w="876"/>
        <w:gridCol w:w="1104"/>
      </w:tblGrid>
      <w:tr w:rsidR="00CE38E3" w:rsidRPr="0071063F" w:rsidTr="007A0B9E">
        <w:trPr>
          <w:trHeight w:val="520"/>
          <w:tblHeader/>
        </w:trPr>
        <w:tc>
          <w:tcPr>
            <w:tcW w:w="817" w:type="dxa"/>
            <w:tcBorders>
              <w:right w:val="single" w:sz="4" w:space="0" w:color="auto"/>
            </w:tcBorders>
            <w:shd w:val="clear" w:color="auto" w:fill="auto"/>
            <w:vAlign w:val="center"/>
          </w:tcPr>
          <w:p w:rsidR="00CE38E3" w:rsidRPr="0071063F" w:rsidRDefault="00CE38E3" w:rsidP="007A0B9E">
            <w:pPr>
              <w:ind w:right="-108"/>
              <w:jc w:val="both"/>
              <w:rPr>
                <w:bCs/>
                <w:iCs/>
                <w:szCs w:val="23"/>
              </w:rPr>
            </w:pPr>
            <w:proofErr w:type="spellStart"/>
            <w:r w:rsidRPr="0071063F">
              <w:rPr>
                <w:bCs/>
                <w:iCs/>
                <w:szCs w:val="23"/>
              </w:rPr>
              <w:t>Nr.p.k</w:t>
            </w:r>
            <w:proofErr w:type="spellEnd"/>
            <w:r w:rsidRPr="0071063F">
              <w:rPr>
                <w:bCs/>
                <w:iCs/>
                <w:szCs w:val="23"/>
              </w:rPr>
              <w:t>.</w:t>
            </w:r>
          </w:p>
        </w:tc>
        <w:tc>
          <w:tcPr>
            <w:tcW w:w="6525" w:type="dxa"/>
            <w:gridSpan w:val="2"/>
            <w:tcBorders>
              <w:left w:val="single" w:sz="4" w:space="0" w:color="auto"/>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Kultūraugi, zemes izmantošanas veids</w:t>
            </w:r>
          </w:p>
        </w:tc>
        <w:tc>
          <w:tcPr>
            <w:tcW w:w="876" w:type="dxa"/>
            <w:tcBorders>
              <w:lef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Kods</w:t>
            </w:r>
          </w:p>
        </w:tc>
        <w:tc>
          <w:tcPr>
            <w:tcW w:w="1104" w:type="dxa"/>
            <w:tcBorders>
              <w:left w:val="single" w:sz="4" w:space="0" w:color="auto"/>
            </w:tcBorders>
          </w:tcPr>
          <w:p w:rsidR="00CE38E3" w:rsidRPr="0071063F" w:rsidRDefault="00CE38E3" w:rsidP="007A0B9E">
            <w:pPr>
              <w:ind w:right="-53"/>
              <w:jc w:val="both"/>
              <w:rPr>
                <w:bCs/>
                <w:iCs/>
                <w:szCs w:val="23"/>
              </w:rPr>
            </w:pPr>
            <w:r w:rsidRPr="0071063F">
              <w:rPr>
                <w:bCs/>
                <w:iCs/>
                <w:szCs w:val="23"/>
              </w:rPr>
              <w:t>Litri uz vienu hektāru</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1.</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Graudaugi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Auzas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140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Auzas ar stiebrzāļu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141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Kvieši,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111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Kvieši</w:t>
            </w:r>
            <w:r w:rsidR="003A0319" w:rsidRPr="0071063F">
              <w:rPr>
                <w:bCs/>
                <w:iCs/>
                <w:szCs w:val="23"/>
              </w:rPr>
              <w:t>,</w:t>
            </w:r>
            <w:r w:rsidRPr="0071063F">
              <w:rPr>
                <w:bCs/>
                <w:iCs/>
                <w:szCs w:val="23"/>
              </w:rPr>
              <w:t xml:space="preserve"> vasaras ar stiebrzāļu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113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Kvieši,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112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Mieži,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131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Mieži</w:t>
            </w:r>
            <w:r w:rsidR="003A0319" w:rsidRPr="0071063F">
              <w:rPr>
                <w:bCs/>
                <w:iCs/>
                <w:szCs w:val="23"/>
              </w:rPr>
              <w:t>,</w:t>
            </w:r>
            <w:r w:rsidRPr="0071063F">
              <w:rPr>
                <w:bCs/>
                <w:iCs/>
                <w:szCs w:val="23"/>
              </w:rPr>
              <w:t xml:space="preserve"> vasaras ar stiebrzāļu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133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Mieži,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132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Rudzi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121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Tritikāle,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150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Tritikāle</w:t>
            </w:r>
            <w:r w:rsidR="003A0319" w:rsidRPr="0071063F">
              <w:rPr>
                <w:bCs/>
                <w:iCs/>
                <w:szCs w:val="23"/>
              </w:rPr>
              <w:t>,</w:t>
            </w:r>
            <w:r w:rsidRPr="0071063F">
              <w:rPr>
                <w:bCs/>
                <w:iCs/>
                <w:szCs w:val="23"/>
              </w:rPr>
              <w:t xml:space="preserve"> vasaras ar stiebrzāļu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152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Tritikāle,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151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1.13.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Griķi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160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8F7CB2" w:rsidP="007A0B9E">
            <w:pPr>
              <w:jc w:val="both"/>
              <w:rPr>
                <w:bCs/>
                <w:iCs/>
                <w:szCs w:val="23"/>
              </w:rPr>
            </w:pPr>
            <w:r w:rsidRPr="0071063F">
              <w:rPr>
                <w:bCs/>
                <w:iCs/>
                <w:szCs w:val="23"/>
              </w:rPr>
              <w:t>1.14.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Griķi ar tauriņziežu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161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8F7CB2">
            <w:pPr>
              <w:jc w:val="both"/>
              <w:rPr>
                <w:bCs/>
                <w:iCs/>
                <w:szCs w:val="23"/>
              </w:rPr>
            </w:pPr>
            <w:r w:rsidRPr="0071063F">
              <w:rPr>
                <w:bCs/>
                <w:iCs/>
                <w:szCs w:val="23"/>
              </w:rPr>
              <w:t>1.1</w:t>
            </w:r>
            <w:r w:rsidR="008F7CB2" w:rsidRPr="0071063F">
              <w:rPr>
                <w:bCs/>
                <w:iCs/>
                <w:szCs w:val="23"/>
              </w:rPr>
              <w:t>5</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Graudaugu un zirņu vai vīķu maisījums ar stiebrzāļu pasēju, kur proteīnaugi &gt; 50 %</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446</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8F7CB2">
            <w:pPr>
              <w:jc w:val="both"/>
              <w:rPr>
                <w:bCs/>
                <w:iCs/>
                <w:szCs w:val="23"/>
              </w:rPr>
            </w:pPr>
            <w:r w:rsidRPr="0071063F">
              <w:rPr>
                <w:bCs/>
                <w:iCs/>
                <w:szCs w:val="23"/>
              </w:rPr>
              <w:t>1.1</w:t>
            </w:r>
            <w:r w:rsidR="008F7CB2" w:rsidRPr="0071063F">
              <w:rPr>
                <w:bCs/>
                <w:iCs/>
                <w:szCs w:val="23"/>
              </w:rPr>
              <w:t>6</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Graudaugu un zirņu vai vīķu maisījums, kur proteīnaugi &gt;</w:t>
            </w:r>
            <w:r w:rsidR="003A0319" w:rsidRPr="0071063F">
              <w:rPr>
                <w:bCs/>
                <w:iCs/>
                <w:szCs w:val="23"/>
              </w:rPr>
              <w:t> </w:t>
            </w:r>
            <w:r w:rsidRPr="0071063F">
              <w:rPr>
                <w:bCs/>
                <w:iCs/>
                <w:szCs w:val="23"/>
              </w:rPr>
              <w:t>50</w:t>
            </w:r>
            <w:r w:rsidR="003A0319" w:rsidRPr="0071063F">
              <w:rPr>
                <w:bCs/>
                <w:iCs/>
                <w:szCs w:val="23"/>
              </w:rPr>
              <w:t> </w:t>
            </w:r>
            <w:r w:rsidRPr="0071063F">
              <w:rPr>
                <w:bCs/>
                <w:iCs/>
                <w:szCs w:val="23"/>
              </w:rPr>
              <w:t>%</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445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2.</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Zālāji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2.1.</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Stiebrzāļu un lopbarības zālaugu maisījumi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2.1.1.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vertAlign w:val="superscript"/>
              </w:rPr>
            </w:pPr>
            <w:r w:rsidRPr="0071063F">
              <w:rPr>
                <w:bCs/>
                <w:iCs/>
                <w:szCs w:val="23"/>
              </w:rPr>
              <w:t>Ilggadīgie zālāji</w:t>
            </w:r>
          </w:p>
        </w:tc>
        <w:tc>
          <w:tcPr>
            <w:tcW w:w="876" w:type="dxa"/>
            <w:tcBorders>
              <w:left w:val="single" w:sz="4" w:space="0" w:color="auto"/>
            </w:tcBorders>
            <w:shd w:val="clear" w:color="auto" w:fill="auto"/>
          </w:tcPr>
          <w:p w:rsidR="00CE38E3" w:rsidRPr="0071063F" w:rsidRDefault="00CE38E3" w:rsidP="007A0B9E">
            <w:r w:rsidRPr="0071063F">
              <w:t>710</w:t>
            </w:r>
          </w:p>
        </w:tc>
        <w:tc>
          <w:tcPr>
            <w:tcW w:w="1104" w:type="dxa"/>
            <w:tcBorders>
              <w:left w:val="single" w:sz="4" w:space="0" w:color="auto"/>
            </w:tcBorders>
          </w:tcPr>
          <w:p w:rsidR="00CE38E3" w:rsidRPr="0071063F" w:rsidRDefault="00CE38E3" w:rsidP="007A0B9E">
            <w:pPr>
              <w:rPr>
                <w:vertAlign w:val="superscript"/>
              </w:rPr>
            </w:pPr>
            <w:r w:rsidRPr="0071063F">
              <w:t>130</w:t>
            </w:r>
            <w:r w:rsidRPr="0071063F">
              <w:rPr>
                <w:vertAlign w:val="superscript"/>
              </w:rPr>
              <w:t>1</w:t>
            </w:r>
            <w:r w:rsidRPr="0071063F">
              <w:t>/60</w:t>
            </w:r>
            <w:r w:rsidRPr="0071063F">
              <w:rPr>
                <w:vertAlign w:val="superscript"/>
              </w:rPr>
              <w:t>2</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2.1.2.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
                <w:bCs/>
                <w:iCs/>
                <w:szCs w:val="23"/>
              </w:rPr>
            </w:pPr>
            <w:r w:rsidRPr="0071063F">
              <w:rPr>
                <w:bCs/>
                <w:iCs/>
                <w:szCs w:val="23"/>
              </w:rPr>
              <w:t>Aramzemē sētu stiebrzāļu vai lopbarības zālaugu (iesk. proteīnaugus) maisījums</w:t>
            </w:r>
          </w:p>
        </w:tc>
        <w:tc>
          <w:tcPr>
            <w:tcW w:w="876" w:type="dxa"/>
            <w:tcBorders>
              <w:left w:val="single" w:sz="4" w:space="0" w:color="auto"/>
            </w:tcBorders>
            <w:shd w:val="clear" w:color="auto" w:fill="auto"/>
          </w:tcPr>
          <w:p w:rsidR="00CE38E3" w:rsidRPr="0071063F" w:rsidRDefault="00CE38E3" w:rsidP="007A0B9E">
            <w:r w:rsidRPr="0071063F">
              <w:t>720</w:t>
            </w:r>
          </w:p>
        </w:tc>
        <w:tc>
          <w:tcPr>
            <w:tcW w:w="1104" w:type="dxa"/>
            <w:tcBorders>
              <w:left w:val="single" w:sz="4" w:space="0" w:color="auto"/>
            </w:tcBorders>
          </w:tcPr>
          <w:p w:rsidR="00CE38E3" w:rsidRPr="0071063F" w:rsidRDefault="00CE38E3" w:rsidP="007A0B9E">
            <w:pPr>
              <w:rPr>
                <w:vertAlign w:val="superscript"/>
              </w:rPr>
            </w:pPr>
            <w:r w:rsidRPr="0071063F">
              <w:t>130</w:t>
            </w:r>
            <w:r w:rsidRPr="0071063F">
              <w:rPr>
                <w:vertAlign w:val="superscript"/>
              </w:rPr>
              <w:t>1</w:t>
            </w:r>
            <w:r w:rsidRPr="0071063F">
              <w:t>/60</w:t>
            </w:r>
            <w:r w:rsidRPr="0071063F">
              <w:rPr>
                <w:vertAlign w:val="superscript"/>
              </w:rPr>
              <w:t>2</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2.2.</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Stiebrzāles tīrsējā</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2.2.1.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Pļavas timotiņš sēklas ieguvei</w:t>
            </w:r>
          </w:p>
        </w:tc>
        <w:tc>
          <w:tcPr>
            <w:tcW w:w="876" w:type="dxa"/>
            <w:tcBorders>
              <w:left w:val="single" w:sz="4" w:space="0" w:color="auto"/>
            </w:tcBorders>
            <w:shd w:val="clear" w:color="auto" w:fill="auto"/>
          </w:tcPr>
          <w:p w:rsidR="00CE38E3" w:rsidRPr="0071063F" w:rsidRDefault="00CE38E3" w:rsidP="007A0B9E">
            <w:r w:rsidRPr="0071063F">
              <w:t>731</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2.2.2.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Pļavas auzene sēklas ieguvei</w:t>
            </w:r>
          </w:p>
        </w:tc>
        <w:tc>
          <w:tcPr>
            <w:tcW w:w="876" w:type="dxa"/>
            <w:tcBorders>
              <w:left w:val="single" w:sz="4" w:space="0" w:color="auto"/>
            </w:tcBorders>
            <w:shd w:val="clear" w:color="auto" w:fill="auto"/>
          </w:tcPr>
          <w:p w:rsidR="00CE38E3" w:rsidRPr="0071063F" w:rsidRDefault="00CE38E3" w:rsidP="007A0B9E">
            <w:r w:rsidRPr="0071063F">
              <w:t>732</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Hibrīdā airene sēklas ieguvei</w:t>
            </w:r>
          </w:p>
        </w:tc>
        <w:tc>
          <w:tcPr>
            <w:tcW w:w="876" w:type="dxa"/>
            <w:tcBorders>
              <w:left w:val="single" w:sz="4" w:space="0" w:color="auto"/>
            </w:tcBorders>
            <w:shd w:val="clear" w:color="auto" w:fill="auto"/>
          </w:tcPr>
          <w:p w:rsidR="00CE38E3" w:rsidRPr="0071063F" w:rsidRDefault="00CE38E3" w:rsidP="007A0B9E">
            <w:r w:rsidRPr="0071063F">
              <w:t>733</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Daudzziedu viengadīgā airene sēklas ieguvei</w:t>
            </w:r>
          </w:p>
        </w:tc>
        <w:tc>
          <w:tcPr>
            <w:tcW w:w="876" w:type="dxa"/>
            <w:tcBorders>
              <w:left w:val="single" w:sz="4" w:space="0" w:color="auto"/>
            </w:tcBorders>
            <w:shd w:val="clear" w:color="auto" w:fill="auto"/>
          </w:tcPr>
          <w:p w:rsidR="00CE38E3" w:rsidRPr="0071063F" w:rsidRDefault="00CE38E3" w:rsidP="007A0B9E">
            <w:r w:rsidRPr="0071063F">
              <w:t>734</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Sarkanā auzene sēklas ieguvei</w:t>
            </w:r>
          </w:p>
        </w:tc>
        <w:tc>
          <w:tcPr>
            <w:tcW w:w="876" w:type="dxa"/>
            <w:tcBorders>
              <w:left w:val="single" w:sz="4" w:space="0" w:color="auto"/>
            </w:tcBorders>
            <w:shd w:val="clear" w:color="auto" w:fill="auto"/>
          </w:tcPr>
          <w:p w:rsidR="00CE38E3" w:rsidRPr="0071063F" w:rsidRDefault="00CE38E3" w:rsidP="007A0B9E">
            <w:r w:rsidRPr="0071063F">
              <w:t>735</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Ganību airene sēklas ieguvei</w:t>
            </w:r>
          </w:p>
        </w:tc>
        <w:tc>
          <w:tcPr>
            <w:tcW w:w="876" w:type="dxa"/>
            <w:tcBorders>
              <w:left w:val="single" w:sz="4" w:space="0" w:color="auto"/>
            </w:tcBorders>
            <w:shd w:val="clear" w:color="auto" w:fill="auto"/>
          </w:tcPr>
          <w:p w:rsidR="00CE38E3" w:rsidRPr="0071063F" w:rsidRDefault="00CE38E3" w:rsidP="007A0B9E">
            <w:r w:rsidRPr="0071063F">
              <w:t>736</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lastRenderedPageBreak/>
              <w:t>2.2.7.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Niedru auzene sēklas ieguvei</w:t>
            </w:r>
          </w:p>
        </w:tc>
        <w:tc>
          <w:tcPr>
            <w:tcW w:w="876" w:type="dxa"/>
            <w:tcBorders>
              <w:left w:val="single" w:sz="4" w:space="0" w:color="auto"/>
            </w:tcBorders>
            <w:shd w:val="clear" w:color="auto" w:fill="auto"/>
          </w:tcPr>
          <w:p w:rsidR="00CE38E3" w:rsidRPr="0071063F" w:rsidRDefault="00CE38E3" w:rsidP="007A0B9E">
            <w:r w:rsidRPr="0071063F">
              <w:t>737</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Pļavas skarene sēklas ieguvei</w:t>
            </w:r>
          </w:p>
        </w:tc>
        <w:tc>
          <w:tcPr>
            <w:tcW w:w="876" w:type="dxa"/>
            <w:tcBorders>
              <w:left w:val="single" w:sz="4" w:space="0" w:color="auto"/>
            </w:tcBorders>
            <w:shd w:val="clear" w:color="auto" w:fill="auto"/>
          </w:tcPr>
          <w:p w:rsidR="00CE38E3" w:rsidRPr="0071063F" w:rsidRDefault="00CE38E3" w:rsidP="007A0B9E">
            <w:r w:rsidRPr="0071063F">
              <w:t>738</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r w:rsidRPr="0071063F">
              <w:t>2.2.9.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Kamolzāle sēklas ieguvei</w:t>
            </w:r>
          </w:p>
        </w:tc>
        <w:tc>
          <w:tcPr>
            <w:tcW w:w="876" w:type="dxa"/>
            <w:tcBorders>
              <w:left w:val="single" w:sz="4" w:space="0" w:color="auto"/>
            </w:tcBorders>
            <w:shd w:val="clear" w:color="auto" w:fill="auto"/>
          </w:tcPr>
          <w:p w:rsidR="00CE38E3" w:rsidRPr="0071063F" w:rsidRDefault="00CE38E3" w:rsidP="007A0B9E">
            <w:r w:rsidRPr="0071063F">
              <w:t>739</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ind w:right="-108"/>
              <w:jc w:val="both"/>
              <w:rPr>
                <w:bCs/>
                <w:iCs/>
                <w:sz w:val="22"/>
                <w:szCs w:val="22"/>
              </w:rPr>
            </w:pPr>
            <w:r w:rsidRPr="0071063F">
              <w:rPr>
                <w:bCs/>
                <w:iCs/>
                <w:sz w:val="22"/>
                <w:szCs w:val="22"/>
              </w:rPr>
              <w:t>2.2.10</w:t>
            </w:r>
            <w:proofErr w:type="gramStart"/>
            <w:r w:rsidRPr="0071063F">
              <w:rPr>
                <w:bCs/>
                <w:iCs/>
                <w:sz w:val="22"/>
                <w:szCs w:val="22"/>
              </w:rPr>
              <w:t xml:space="preserve"> .</w:t>
            </w:r>
            <w:proofErr w:type="gramEnd"/>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Citur neminētas stiebrzāles</w:t>
            </w:r>
          </w:p>
        </w:tc>
        <w:tc>
          <w:tcPr>
            <w:tcW w:w="876" w:type="dxa"/>
            <w:tcBorders>
              <w:left w:val="single" w:sz="4" w:space="0" w:color="auto"/>
            </w:tcBorders>
            <w:shd w:val="clear" w:color="auto" w:fill="auto"/>
          </w:tcPr>
          <w:p w:rsidR="00CE38E3" w:rsidRPr="0071063F" w:rsidRDefault="00CE38E3" w:rsidP="007A0B9E">
            <w:r w:rsidRPr="0071063F">
              <w:t>713</w:t>
            </w:r>
          </w:p>
        </w:tc>
        <w:tc>
          <w:tcPr>
            <w:tcW w:w="1104" w:type="dxa"/>
            <w:tcBorders>
              <w:left w:val="single" w:sz="4" w:space="0" w:color="auto"/>
            </w:tcBorders>
          </w:tcPr>
          <w:p w:rsidR="00CE38E3" w:rsidRPr="0071063F" w:rsidRDefault="00CE38E3" w:rsidP="007A0B9E">
            <w:r w:rsidRPr="0071063F">
              <w:t>60</w:t>
            </w:r>
          </w:p>
        </w:tc>
      </w:tr>
      <w:tr w:rsidR="00CE38E3" w:rsidRPr="0071063F" w:rsidTr="007A0B9E">
        <w:trPr>
          <w:trHeight w:val="403"/>
        </w:trPr>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3.</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Tauriņzieži, tai skaitā pākšaugi tīrsējā</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Sarkanais āboliņš</w:t>
            </w:r>
          </w:p>
        </w:tc>
        <w:tc>
          <w:tcPr>
            <w:tcW w:w="876" w:type="dxa"/>
            <w:tcBorders>
              <w:left w:val="single" w:sz="4" w:space="0" w:color="auto"/>
            </w:tcBorders>
            <w:shd w:val="clear" w:color="auto" w:fill="auto"/>
          </w:tcPr>
          <w:p w:rsidR="00CE38E3" w:rsidRPr="0071063F" w:rsidRDefault="00CE38E3" w:rsidP="007A0B9E">
            <w:r w:rsidRPr="0071063F">
              <w:t>723</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Baltais āboliņš</w:t>
            </w:r>
          </w:p>
        </w:tc>
        <w:tc>
          <w:tcPr>
            <w:tcW w:w="876" w:type="dxa"/>
            <w:tcBorders>
              <w:left w:val="single" w:sz="4" w:space="0" w:color="auto"/>
            </w:tcBorders>
            <w:shd w:val="clear" w:color="auto" w:fill="auto"/>
          </w:tcPr>
          <w:p w:rsidR="00CE38E3" w:rsidRPr="0071063F" w:rsidRDefault="00CE38E3" w:rsidP="007A0B9E">
            <w:r w:rsidRPr="0071063F">
              <w:t>724</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Bastarda āboliņš</w:t>
            </w:r>
          </w:p>
        </w:tc>
        <w:tc>
          <w:tcPr>
            <w:tcW w:w="876" w:type="dxa"/>
            <w:tcBorders>
              <w:left w:val="single" w:sz="4" w:space="0" w:color="auto"/>
            </w:tcBorders>
            <w:shd w:val="clear" w:color="auto" w:fill="auto"/>
          </w:tcPr>
          <w:p w:rsidR="00CE38E3" w:rsidRPr="0071063F" w:rsidRDefault="00CE38E3" w:rsidP="007A0B9E">
            <w:r w:rsidRPr="0071063F">
              <w:t>725</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Lucerna</w:t>
            </w:r>
          </w:p>
        </w:tc>
        <w:tc>
          <w:tcPr>
            <w:tcW w:w="876" w:type="dxa"/>
            <w:tcBorders>
              <w:left w:val="single" w:sz="4" w:space="0" w:color="auto"/>
            </w:tcBorders>
            <w:shd w:val="clear" w:color="auto" w:fill="auto"/>
          </w:tcPr>
          <w:p w:rsidR="00CE38E3" w:rsidRPr="0071063F" w:rsidRDefault="00CE38E3" w:rsidP="007A0B9E">
            <w:r w:rsidRPr="0071063F">
              <w:t>726</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 xml:space="preserve">Austrumu </w:t>
            </w:r>
            <w:proofErr w:type="spellStart"/>
            <w:r w:rsidRPr="0071063F">
              <w:rPr>
                <w:bCs/>
                <w:iCs/>
                <w:szCs w:val="23"/>
              </w:rPr>
              <w:t>galega</w:t>
            </w:r>
            <w:proofErr w:type="spellEnd"/>
          </w:p>
        </w:tc>
        <w:tc>
          <w:tcPr>
            <w:tcW w:w="876" w:type="dxa"/>
            <w:tcBorders>
              <w:left w:val="single" w:sz="4" w:space="0" w:color="auto"/>
            </w:tcBorders>
            <w:shd w:val="clear" w:color="auto" w:fill="auto"/>
          </w:tcPr>
          <w:p w:rsidR="00CE38E3" w:rsidRPr="0071063F" w:rsidRDefault="00CE38E3" w:rsidP="007A0B9E">
            <w:r w:rsidRPr="0071063F">
              <w:t>727</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 xml:space="preserve">Ragainais </w:t>
            </w:r>
            <w:proofErr w:type="spellStart"/>
            <w:r w:rsidRPr="0071063F">
              <w:rPr>
                <w:bCs/>
                <w:iCs/>
                <w:szCs w:val="23"/>
              </w:rPr>
              <w:t>vanagnadziņš</w:t>
            </w:r>
            <w:proofErr w:type="spellEnd"/>
          </w:p>
        </w:tc>
        <w:tc>
          <w:tcPr>
            <w:tcW w:w="876" w:type="dxa"/>
            <w:tcBorders>
              <w:left w:val="single" w:sz="4" w:space="0" w:color="auto"/>
            </w:tcBorders>
            <w:shd w:val="clear" w:color="auto" w:fill="auto"/>
          </w:tcPr>
          <w:p w:rsidR="00CE38E3" w:rsidRPr="0071063F" w:rsidRDefault="00CE38E3" w:rsidP="007A0B9E">
            <w:r w:rsidRPr="0071063F">
              <w:t>728</w:t>
            </w:r>
          </w:p>
        </w:tc>
        <w:tc>
          <w:tcPr>
            <w:tcW w:w="1104" w:type="dxa"/>
            <w:tcBorders>
              <w:left w:val="single" w:sz="4" w:space="0" w:color="auto"/>
            </w:tcBorders>
          </w:tcPr>
          <w:p w:rsidR="00CE38E3" w:rsidRPr="0071063F" w:rsidRDefault="00CE38E3" w:rsidP="007A0B9E">
            <w:r w:rsidRPr="0071063F">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Amoliņš</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729</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tcPr>
          <w:p w:rsidR="00CE38E3" w:rsidRPr="0071063F" w:rsidRDefault="00CE38E3" w:rsidP="007A0B9E">
            <w:pPr>
              <w:jc w:val="both"/>
              <w:rPr>
                <w:bCs/>
                <w:iCs/>
                <w:szCs w:val="23"/>
              </w:rPr>
            </w:pPr>
            <w:r w:rsidRPr="0071063F">
              <w:rPr>
                <w:bCs/>
                <w:iCs/>
                <w:szCs w:val="23"/>
              </w:rPr>
              <w:t>Esparsete</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714</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Lauka pupas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410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Zirņi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420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Lupīna (saldā jeb dzeltenā, baltā, šaurlapu)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430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Vīķi,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441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Vīķi,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442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3.14.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Soja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443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4.</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Zaļmasas augi un lopbarības sakņaugi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7803DB" w:rsidRPr="0071063F" w:rsidTr="007A0B9E">
        <w:tc>
          <w:tcPr>
            <w:tcW w:w="817" w:type="dxa"/>
            <w:tcBorders>
              <w:right w:val="single" w:sz="4" w:space="0" w:color="auto"/>
            </w:tcBorders>
            <w:shd w:val="clear" w:color="auto" w:fill="auto"/>
          </w:tcPr>
          <w:p w:rsidR="007803DB" w:rsidRPr="0071063F" w:rsidRDefault="007803DB" w:rsidP="007A0B9E">
            <w:pPr>
              <w:jc w:val="both"/>
              <w:rPr>
                <w:bCs/>
                <w:iCs/>
                <w:szCs w:val="23"/>
              </w:rPr>
            </w:pPr>
            <w:r w:rsidRPr="0071063F">
              <w:rPr>
                <w:bCs/>
                <w:iCs/>
                <w:szCs w:val="23"/>
              </w:rPr>
              <w:t>4.1.</w:t>
            </w:r>
          </w:p>
        </w:tc>
        <w:tc>
          <w:tcPr>
            <w:tcW w:w="6525" w:type="dxa"/>
            <w:gridSpan w:val="2"/>
            <w:tcBorders>
              <w:left w:val="single" w:sz="4" w:space="0" w:color="auto"/>
              <w:right w:val="single" w:sz="4" w:space="0" w:color="auto"/>
            </w:tcBorders>
            <w:shd w:val="clear" w:color="auto" w:fill="auto"/>
          </w:tcPr>
          <w:p w:rsidR="007803DB" w:rsidRPr="0071063F" w:rsidRDefault="007803DB" w:rsidP="007803DB">
            <w:pPr>
              <w:rPr>
                <w:bCs/>
                <w:iCs/>
                <w:szCs w:val="23"/>
              </w:rPr>
            </w:pPr>
            <w:r w:rsidRPr="0071063F">
              <w:rPr>
                <w:bCs/>
                <w:iCs/>
                <w:szCs w:val="23"/>
              </w:rPr>
              <w:t xml:space="preserve">    Kukurūza biogāzes ieguvei</w:t>
            </w:r>
          </w:p>
        </w:tc>
        <w:tc>
          <w:tcPr>
            <w:tcW w:w="876" w:type="dxa"/>
            <w:tcBorders>
              <w:left w:val="single" w:sz="4" w:space="0" w:color="auto"/>
            </w:tcBorders>
            <w:shd w:val="clear" w:color="auto" w:fill="auto"/>
          </w:tcPr>
          <w:p w:rsidR="007803DB" w:rsidRPr="0071063F" w:rsidRDefault="007803DB" w:rsidP="007A0B9E">
            <w:pPr>
              <w:jc w:val="both"/>
              <w:rPr>
                <w:bCs/>
                <w:iCs/>
                <w:szCs w:val="23"/>
              </w:rPr>
            </w:pPr>
            <w:r w:rsidRPr="0071063F">
              <w:rPr>
                <w:bCs/>
                <w:iCs/>
                <w:szCs w:val="23"/>
              </w:rPr>
              <w:t>791</w:t>
            </w:r>
          </w:p>
        </w:tc>
        <w:tc>
          <w:tcPr>
            <w:tcW w:w="1104" w:type="dxa"/>
            <w:tcBorders>
              <w:left w:val="single" w:sz="4" w:space="0" w:color="auto"/>
            </w:tcBorders>
          </w:tcPr>
          <w:p w:rsidR="007803DB" w:rsidRPr="0071063F" w:rsidRDefault="007803DB"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4.2.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Citur neminēta kukurūza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741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4.3.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Lopbarības bietes, cukurbietes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831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5.</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Eļļas augi un šķiedraugi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Kaņepes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170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Lini, šķiedras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310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Lini, eļļas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330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Rapsis,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Rapsis,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Ripsis, vasaras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5.7.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Ripsis, ziemas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6.</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Dārzeņi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Sēklas kartupeļi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821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Cietes kartupeļi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825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Kartupeļi, kas citur nav minēti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820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Tomāti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826</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Ziedkāposti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Citur neminēti kāposti (baltie vai sarkanie galviņkāposti, rožu jeb Briseles kāposti, galda kolrābji, sparģeļkāposti, virziņkāposti jeb Savojas kāposti, lapu kāposti, brokoļi, Pekinas kāposti, izņemot lopbarības kāpost</w:t>
            </w:r>
            <w:r w:rsidR="000936CC">
              <w:rPr>
                <w:bCs/>
                <w:iCs/>
                <w:szCs w:val="23"/>
              </w:rPr>
              <w:t>i</w:t>
            </w:r>
            <w:r w:rsidRPr="0071063F">
              <w:rPr>
                <w:bCs/>
                <w:iCs/>
                <w:szCs w:val="23"/>
              </w:rPr>
              <w:t>)</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870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Burkāni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Galda bietes, mangolds (lapu bietes)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Gurķi un kornišoni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 xml:space="preserve">Sīpoli, </w:t>
            </w:r>
            <w:proofErr w:type="spellStart"/>
            <w:r w:rsidRPr="0071063F">
              <w:rPr>
                <w:bCs/>
                <w:iCs/>
                <w:szCs w:val="23"/>
              </w:rPr>
              <w:t>šalotes</w:t>
            </w:r>
            <w:proofErr w:type="spellEnd"/>
            <w:r w:rsidRPr="0071063F">
              <w:rPr>
                <w:bCs/>
                <w:iCs/>
                <w:szCs w:val="23"/>
              </w:rPr>
              <w:t xml:space="preserve"> sīpoli, maurloki, </w:t>
            </w:r>
            <w:proofErr w:type="spellStart"/>
            <w:r w:rsidRPr="0071063F">
              <w:rPr>
                <w:bCs/>
                <w:iCs/>
                <w:szCs w:val="23"/>
              </w:rPr>
              <w:t>lielloku</w:t>
            </w:r>
            <w:proofErr w:type="spellEnd"/>
            <w:r w:rsidRPr="0071063F">
              <w:rPr>
                <w:bCs/>
                <w:iCs/>
                <w:szCs w:val="23"/>
              </w:rPr>
              <w:t xml:space="preserve"> sīpoli un </w:t>
            </w:r>
            <w:proofErr w:type="spellStart"/>
            <w:r w:rsidRPr="0071063F">
              <w:rPr>
                <w:bCs/>
                <w:iCs/>
                <w:szCs w:val="23"/>
              </w:rPr>
              <w:t>batūni</w:t>
            </w:r>
            <w:proofErr w:type="spellEnd"/>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846</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lastRenderedPageBreak/>
              <w:t>6.11.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Ķiploki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847</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Puravi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849</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Galda rāceņi, turnepši</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851</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Galda kāļi</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856</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Selerijas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852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Redīsi un melnie rutki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853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Pētersīļi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854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Pastinaks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855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6.19.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Dārza ķirbis, cukīni, kabači, patisoni</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857</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proofErr w:type="spellStart"/>
            <w:r w:rsidRPr="0071063F">
              <w:rPr>
                <w:bCs/>
                <w:iCs/>
                <w:szCs w:val="23"/>
              </w:rPr>
              <w:t>Vīģlapu</w:t>
            </w:r>
            <w:proofErr w:type="spellEnd"/>
            <w:r w:rsidRPr="0071063F">
              <w:rPr>
                <w:bCs/>
                <w:iCs/>
                <w:szCs w:val="23"/>
              </w:rPr>
              <w:t>, lielaugļu, muskata ķirbis</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858</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Parastās jeb dārza pupiņas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859</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Skābenes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Spināti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Mārrutki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Salāti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Topinambūri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Paprika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867</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Baklažāni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868</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6.29.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Sparģeļi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869</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B02051" w:rsidRPr="0071063F" w:rsidTr="007A0B9E">
        <w:tc>
          <w:tcPr>
            <w:tcW w:w="817" w:type="dxa"/>
            <w:tcBorders>
              <w:right w:val="single" w:sz="4" w:space="0" w:color="auto"/>
            </w:tcBorders>
            <w:shd w:val="clear" w:color="auto" w:fill="auto"/>
          </w:tcPr>
          <w:p w:rsidR="00B02051" w:rsidRPr="0071063F" w:rsidRDefault="00B02051" w:rsidP="007A0B9E">
            <w:pPr>
              <w:jc w:val="both"/>
              <w:rPr>
                <w:bCs/>
                <w:iCs/>
                <w:szCs w:val="23"/>
              </w:rPr>
            </w:pPr>
            <w:r w:rsidRPr="0071063F">
              <w:rPr>
                <w:bCs/>
                <w:iCs/>
                <w:szCs w:val="23"/>
              </w:rPr>
              <w:t>6.30.</w:t>
            </w:r>
          </w:p>
        </w:tc>
        <w:tc>
          <w:tcPr>
            <w:tcW w:w="236" w:type="dxa"/>
            <w:tcBorders>
              <w:left w:val="single" w:sz="4" w:space="0" w:color="auto"/>
              <w:right w:val="nil"/>
            </w:tcBorders>
            <w:shd w:val="clear" w:color="auto" w:fill="auto"/>
          </w:tcPr>
          <w:p w:rsidR="00B02051" w:rsidRPr="0071063F" w:rsidRDefault="00B02051" w:rsidP="007A0B9E">
            <w:pPr>
              <w:jc w:val="both"/>
              <w:rPr>
                <w:bCs/>
                <w:iCs/>
                <w:szCs w:val="23"/>
              </w:rPr>
            </w:pPr>
          </w:p>
        </w:tc>
        <w:tc>
          <w:tcPr>
            <w:tcW w:w="6289" w:type="dxa"/>
            <w:tcBorders>
              <w:left w:val="nil"/>
              <w:right w:val="single" w:sz="4" w:space="0" w:color="auto"/>
            </w:tcBorders>
            <w:shd w:val="clear" w:color="auto" w:fill="auto"/>
            <w:vAlign w:val="bottom"/>
          </w:tcPr>
          <w:p w:rsidR="00B02051" w:rsidRPr="0071063F" w:rsidRDefault="00B02051" w:rsidP="004429C5">
            <w:pPr>
              <w:jc w:val="both"/>
              <w:rPr>
                <w:bCs/>
                <w:iCs/>
                <w:szCs w:val="23"/>
              </w:rPr>
            </w:pPr>
            <w:r w:rsidRPr="0071063F">
              <w:rPr>
                <w:bCs/>
                <w:iCs/>
                <w:szCs w:val="23"/>
              </w:rPr>
              <w:t>Dārzeņi, ja vienlaidu platībā augošas BSA</w:t>
            </w:r>
            <w:r w:rsidR="004429C5" w:rsidRPr="0071063F">
              <w:rPr>
                <w:vertAlign w:val="superscript"/>
              </w:rPr>
              <w:t>3</w:t>
            </w:r>
            <w:r w:rsidRPr="0071063F">
              <w:rPr>
                <w:bCs/>
                <w:iCs/>
                <w:szCs w:val="23"/>
              </w:rPr>
              <w:t xml:space="preserve"> </w:t>
            </w:r>
            <w:proofErr w:type="spellStart"/>
            <w:r w:rsidRPr="0071063F">
              <w:rPr>
                <w:bCs/>
                <w:iCs/>
                <w:szCs w:val="23"/>
              </w:rPr>
              <w:t>atbalsttiesīgās</w:t>
            </w:r>
            <w:proofErr w:type="spellEnd"/>
            <w:r w:rsidRPr="0071063F">
              <w:rPr>
                <w:bCs/>
                <w:iCs/>
                <w:szCs w:val="23"/>
              </w:rPr>
              <w:t xml:space="preserve"> dārzeņu kultūraugu sugas katra aizņem mazāk par 0,3 ha un kopējā saimniecības aramzemes platība nav lielāka par 10 ha</w:t>
            </w:r>
          </w:p>
        </w:tc>
        <w:tc>
          <w:tcPr>
            <w:tcW w:w="876" w:type="dxa"/>
            <w:tcBorders>
              <w:left w:val="single" w:sz="4" w:space="0" w:color="auto"/>
            </w:tcBorders>
            <w:shd w:val="clear" w:color="auto" w:fill="auto"/>
          </w:tcPr>
          <w:p w:rsidR="00B02051" w:rsidRPr="0071063F" w:rsidRDefault="00B02051" w:rsidP="007A0B9E">
            <w:pPr>
              <w:jc w:val="both"/>
              <w:rPr>
                <w:bCs/>
                <w:iCs/>
                <w:szCs w:val="23"/>
              </w:rPr>
            </w:pPr>
            <w:r w:rsidRPr="0071063F">
              <w:rPr>
                <w:bCs/>
                <w:iCs/>
                <w:szCs w:val="23"/>
              </w:rPr>
              <w:t>871</w:t>
            </w:r>
          </w:p>
        </w:tc>
        <w:tc>
          <w:tcPr>
            <w:tcW w:w="1104" w:type="dxa"/>
            <w:tcBorders>
              <w:left w:val="single" w:sz="4" w:space="0" w:color="auto"/>
            </w:tcBorders>
          </w:tcPr>
          <w:p w:rsidR="00B02051" w:rsidRPr="0071063F" w:rsidRDefault="00B02051"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7.</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Augļi un ogas</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7.1.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Zemenes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926</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8.</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Ilggadīgie stādījumi</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Ābeles</w:t>
            </w:r>
          </w:p>
        </w:tc>
        <w:tc>
          <w:tcPr>
            <w:tcW w:w="876" w:type="dxa"/>
            <w:tcBorders>
              <w:left w:val="single" w:sz="4" w:space="0" w:color="auto"/>
            </w:tcBorders>
            <w:shd w:val="clear" w:color="auto" w:fill="auto"/>
          </w:tcPr>
          <w:p w:rsidR="00CE38E3" w:rsidRPr="0071063F" w:rsidRDefault="00CE38E3" w:rsidP="007A0B9E">
            <w:r w:rsidRPr="0071063F">
              <w:t>911</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Bumbieres</w:t>
            </w:r>
          </w:p>
        </w:tc>
        <w:tc>
          <w:tcPr>
            <w:tcW w:w="876" w:type="dxa"/>
            <w:tcBorders>
              <w:left w:val="single" w:sz="4" w:space="0" w:color="auto"/>
            </w:tcBorders>
            <w:shd w:val="clear" w:color="auto" w:fill="auto"/>
          </w:tcPr>
          <w:p w:rsidR="00CE38E3" w:rsidRPr="0071063F" w:rsidRDefault="00CE38E3" w:rsidP="007A0B9E">
            <w:r w:rsidRPr="0071063F">
              <w:t>912</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Saldie un skābie ķirši</w:t>
            </w:r>
          </w:p>
        </w:tc>
        <w:tc>
          <w:tcPr>
            <w:tcW w:w="876" w:type="dxa"/>
            <w:tcBorders>
              <w:left w:val="single" w:sz="4" w:space="0" w:color="auto"/>
            </w:tcBorders>
            <w:shd w:val="clear" w:color="auto" w:fill="auto"/>
          </w:tcPr>
          <w:p w:rsidR="00CE38E3" w:rsidRPr="0071063F" w:rsidRDefault="00CE38E3" w:rsidP="007A0B9E">
            <w:r w:rsidRPr="0071063F">
              <w:t>932</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Plūmes</w:t>
            </w:r>
          </w:p>
        </w:tc>
        <w:tc>
          <w:tcPr>
            <w:tcW w:w="876" w:type="dxa"/>
            <w:tcBorders>
              <w:left w:val="single" w:sz="4" w:space="0" w:color="auto"/>
            </w:tcBorders>
            <w:shd w:val="clear" w:color="auto" w:fill="auto"/>
          </w:tcPr>
          <w:p w:rsidR="00CE38E3" w:rsidRPr="0071063F" w:rsidRDefault="00CE38E3" w:rsidP="007A0B9E">
            <w:r w:rsidRPr="0071063F">
              <w:t>914</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Aronijas</w:t>
            </w:r>
          </w:p>
        </w:tc>
        <w:tc>
          <w:tcPr>
            <w:tcW w:w="876" w:type="dxa"/>
            <w:tcBorders>
              <w:left w:val="single" w:sz="4" w:space="0" w:color="auto"/>
            </w:tcBorders>
            <w:shd w:val="clear" w:color="auto" w:fill="auto"/>
          </w:tcPr>
          <w:p w:rsidR="00CE38E3" w:rsidRPr="0071063F" w:rsidRDefault="00CE38E3" w:rsidP="007A0B9E">
            <w:r w:rsidRPr="0071063F">
              <w:t>918</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Smiltsērkšķi</w:t>
            </w:r>
          </w:p>
        </w:tc>
        <w:tc>
          <w:tcPr>
            <w:tcW w:w="876" w:type="dxa"/>
            <w:tcBorders>
              <w:left w:val="single" w:sz="4" w:space="0" w:color="auto"/>
            </w:tcBorders>
            <w:shd w:val="clear" w:color="auto" w:fill="auto"/>
          </w:tcPr>
          <w:p w:rsidR="00CE38E3" w:rsidRPr="0071063F" w:rsidRDefault="00CE38E3" w:rsidP="007A0B9E">
            <w:r w:rsidRPr="0071063F">
              <w:t>919</w:t>
            </w:r>
          </w:p>
        </w:tc>
        <w:tc>
          <w:tcPr>
            <w:tcW w:w="1104" w:type="dxa"/>
            <w:tcBorders>
              <w:left w:val="single" w:sz="4" w:space="0" w:color="auto"/>
            </w:tcBorders>
          </w:tcPr>
          <w:p w:rsidR="00CE38E3" w:rsidRPr="0071063F" w:rsidRDefault="00CE38E3" w:rsidP="007A0B9E">
            <w:r w:rsidRPr="0071063F">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Avenes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Upenes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922</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Sarkanās un baltās jāņogas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933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proofErr w:type="spellStart"/>
            <w:r w:rsidRPr="0071063F">
              <w:rPr>
                <w:bCs/>
                <w:iCs/>
                <w:szCs w:val="23"/>
              </w:rPr>
              <w:t>Krūmmellenes</w:t>
            </w:r>
            <w:proofErr w:type="spellEnd"/>
            <w:r w:rsidRPr="0071063F">
              <w:rPr>
                <w:bCs/>
                <w:iCs/>
                <w:szCs w:val="23"/>
              </w:rPr>
              <w:t xml:space="preserve"> (zilenes)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proofErr w:type="spellStart"/>
            <w:r w:rsidRPr="0071063F">
              <w:rPr>
                <w:bCs/>
                <w:iCs/>
                <w:szCs w:val="23"/>
              </w:rPr>
              <w:t>Lielogu</w:t>
            </w:r>
            <w:proofErr w:type="spellEnd"/>
            <w:r w:rsidRPr="0071063F">
              <w:rPr>
                <w:bCs/>
                <w:iCs/>
                <w:szCs w:val="23"/>
              </w:rPr>
              <w:t xml:space="preserve"> dzērvenes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934</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Ērkšķogas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927</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Krūmcidonijas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928</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8.14.</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Kazenes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929</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8.15.</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Dārza pīlādži</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931</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8.16.</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Vīnogas</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935</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8.17.</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4429C5">
            <w:pPr>
              <w:jc w:val="both"/>
              <w:rPr>
                <w:bCs/>
                <w:iCs/>
                <w:szCs w:val="23"/>
              </w:rPr>
            </w:pPr>
            <w:r w:rsidRPr="0071063F">
              <w:rPr>
                <w:bCs/>
                <w:iCs/>
                <w:szCs w:val="23"/>
              </w:rPr>
              <w:t>Augļu koki un ogulāji (izņemot zemenes), ja vienlaidu platībā augošas BSA</w:t>
            </w:r>
            <w:r w:rsidR="004429C5" w:rsidRPr="0071063F">
              <w:rPr>
                <w:vertAlign w:val="superscript"/>
              </w:rPr>
              <w:t>3</w:t>
            </w:r>
            <w:r w:rsidRPr="0071063F">
              <w:rPr>
                <w:bCs/>
                <w:iCs/>
                <w:szCs w:val="23"/>
              </w:rPr>
              <w:t xml:space="preserve"> </w:t>
            </w:r>
            <w:proofErr w:type="spellStart"/>
            <w:r w:rsidRPr="0071063F">
              <w:rPr>
                <w:bCs/>
                <w:iCs/>
                <w:szCs w:val="23"/>
              </w:rPr>
              <w:t>atbalsttiesīgās</w:t>
            </w:r>
            <w:proofErr w:type="spellEnd"/>
            <w:r w:rsidRPr="0071063F">
              <w:rPr>
                <w:bCs/>
                <w:iCs/>
                <w:szCs w:val="23"/>
              </w:rPr>
              <w:t xml:space="preserve"> augļu koku un ogulāju sugas katra aizņem mazāk par 0,3 ha</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950</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8.18.</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Citur neminēti ilggadīgie stādījumi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952</w:t>
            </w:r>
          </w:p>
        </w:tc>
        <w:tc>
          <w:tcPr>
            <w:tcW w:w="1104"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RDefault="008F7CB2" w:rsidP="007A0B9E">
            <w:pPr>
              <w:jc w:val="both"/>
              <w:rPr>
                <w:bCs/>
                <w:iCs/>
                <w:szCs w:val="23"/>
              </w:rPr>
            </w:pPr>
            <w:r w:rsidRPr="0071063F">
              <w:rPr>
                <w:bCs/>
                <w:iCs/>
                <w:szCs w:val="23"/>
              </w:rPr>
              <w:lastRenderedPageBreak/>
              <w:t>8.19.</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Kokaugu stādaudzētavas lauksaimniecības zemē</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640</w:t>
            </w:r>
          </w:p>
        </w:tc>
        <w:tc>
          <w:tcPr>
            <w:tcW w:w="1104" w:type="dxa"/>
            <w:tcBorders>
              <w:left w:val="single" w:sz="4" w:space="0" w:color="auto"/>
            </w:tcBorders>
            <w:shd w:val="clear" w:color="auto" w:fill="auto"/>
          </w:tcPr>
          <w:p w:rsidR="00CE38E3" w:rsidRPr="0071063F" w:rsidRDefault="0085341B"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8.20.</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bottom"/>
          </w:tcPr>
          <w:p w:rsidR="00CE38E3" w:rsidRPr="0071063F" w:rsidRDefault="00CE38E3" w:rsidP="007A0B9E">
            <w:pPr>
              <w:jc w:val="both"/>
              <w:rPr>
                <w:bCs/>
                <w:iCs/>
                <w:szCs w:val="23"/>
              </w:rPr>
            </w:pPr>
            <w:r w:rsidRPr="0071063F">
              <w:rPr>
                <w:bCs/>
                <w:iCs/>
                <w:szCs w:val="23"/>
              </w:rPr>
              <w:t>Rabarberi</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861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130</w:t>
            </w: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9.</w:t>
            </w:r>
          </w:p>
        </w:tc>
        <w:tc>
          <w:tcPr>
            <w:tcW w:w="6525" w:type="dxa"/>
            <w:gridSpan w:val="2"/>
            <w:tcBorders>
              <w:left w:val="single" w:sz="4" w:space="0" w:color="auto"/>
              <w:right w:val="single" w:sz="4" w:space="0" w:color="auto"/>
            </w:tcBorders>
            <w:shd w:val="clear" w:color="auto" w:fill="auto"/>
          </w:tcPr>
          <w:p w:rsidR="00CE38E3" w:rsidRPr="0071063F" w:rsidRDefault="00CE38E3" w:rsidP="007A0B9E">
            <w:pPr>
              <w:jc w:val="both"/>
              <w:rPr>
                <w:b/>
                <w:bCs/>
                <w:iCs/>
                <w:szCs w:val="23"/>
              </w:rPr>
            </w:pPr>
            <w:r w:rsidRPr="0071063F">
              <w:rPr>
                <w:b/>
                <w:bCs/>
                <w:iCs/>
                <w:szCs w:val="23"/>
              </w:rPr>
              <w:t>Pārējie</w:t>
            </w:r>
          </w:p>
        </w:tc>
        <w:tc>
          <w:tcPr>
            <w:tcW w:w="876" w:type="dxa"/>
            <w:tcBorders>
              <w:left w:val="single" w:sz="4" w:space="0" w:color="auto"/>
            </w:tcBorders>
            <w:shd w:val="clear" w:color="auto" w:fill="auto"/>
          </w:tcPr>
          <w:p w:rsidR="00CE38E3" w:rsidRPr="0071063F" w:rsidRDefault="00CE38E3" w:rsidP="007A0B9E">
            <w:pPr>
              <w:jc w:val="both"/>
              <w:rPr>
                <w:b/>
                <w:bCs/>
                <w:iCs/>
                <w:szCs w:val="23"/>
              </w:rPr>
            </w:pPr>
          </w:p>
        </w:tc>
        <w:tc>
          <w:tcPr>
            <w:tcW w:w="1104" w:type="dxa"/>
            <w:tcBorders>
              <w:left w:val="single" w:sz="4" w:space="0" w:color="auto"/>
            </w:tcBorders>
          </w:tcPr>
          <w:p w:rsidR="00CE38E3" w:rsidRPr="0071063F" w:rsidRDefault="00CE38E3" w:rsidP="007A0B9E">
            <w:pPr>
              <w:jc w:val="both"/>
              <w:rPr>
                <w:b/>
                <w:bCs/>
                <w:iCs/>
                <w:szCs w:val="23"/>
              </w:rPr>
            </w:pPr>
          </w:p>
        </w:tc>
      </w:tr>
      <w:tr w:rsidR="00CE38E3" w:rsidRPr="0071063F" w:rsidTr="007A0B9E">
        <w:tc>
          <w:tcPr>
            <w:tcW w:w="817" w:type="dxa"/>
            <w:tcBorders>
              <w:right w:val="single" w:sz="4" w:space="0" w:color="auto"/>
            </w:tcBorders>
            <w:shd w:val="clear" w:color="auto" w:fill="auto"/>
          </w:tcPr>
          <w:p w:rsidR="00CE38E3" w:rsidRPr="0071063F" w:rsidRDefault="00CE38E3" w:rsidP="007A0B9E">
            <w:pPr>
              <w:jc w:val="both"/>
              <w:rPr>
                <w:bCs/>
                <w:iCs/>
                <w:szCs w:val="23"/>
              </w:rPr>
            </w:pPr>
            <w:r w:rsidRPr="0071063F">
              <w:rPr>
                <w:bCs/>
                <w:iCs/>
                <w:szCs w:val="23"/>
              </w:rPr>
              <w:t>9.1.</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 xml:space="preserve">Garšaugi un kultivēti ārstniecības augi (parastā dille, fenhelis, baziliks, timiāns, ķimenes, estragons, </w:t>
            </w:r>
            <w:proofErr w:type="spellStart"/>
            <w:r w:rsidRPr="0071063F">
              <w:rPr>
                <w:bCs/>
                <w:iCs/>
                <w:szCs w:val="23"/>
              </w:rPr>
              <w:t>sierāboliņš</w:t>
            </w:r>
            <w:proofErr w:type="spellEnd"/>
            <w:r w:rsidRPr="0071063F">
              <w:rPr>
                <w:bCs/>
                <w:iCs/>
                <w:szCs w:val="23"/>
              </w:rPr>
              <w:t xml:space="preserve">, anīss, majorāns, oregano jeb raudene, salvija, sējas koriandrs jeb </w:t>
            </w:r>
            <w:proofErr w:type="spellStart"/>
            <w:r w:rsidRPr="0071063F">
              <w:rPr>
                <w:bCs/>
                <w:iCs/>
                <w:szCs w:val="23"/>
              </w:rPr>
              <w:t>kinza</w:t>
            </w:r>
            <w:proofErr w:type="spellEnd"/>
            <w:r w:rsidRPr="0071063F">
              <w:rPr>
                <w:bCs/>
                <w:iCs/>
                <w:szCs w:val="23"/>
              </w:rPr>
              <w:t xml:space="preserve">, </w:t>
            </w:r>
            <w:proofErr w:type="spellStart"/>
            <w:r w:rsidRPr="0071063F">
              <w:rPr>
                <w:bCs/>
                <w:iCs/>
                <w:szCs w:val="23"/>
              </w:rPr>
              <w:t>izops</w:t>
            </w:r>
            <w:proofErr w:type="spellEnd"/>
            <w:r w:rsidRPr="0071063F">
              <w:rPr>
                <w:bCs/>
                <w:iCs/>
                <w:szCs w:val="23"/>
              </w:rPr>
              <w:t xml:space="preserve">, kumelīte, kliņģerīte, cigoriņš, piparmētra, </w:t>
            </w:r>
            <w:proofErr w:type="spellStart"/>
            <w:r w:rsidRPr="0071063F">
              <w:rPr>
                <w:bCs/>
                <w:iCs/>
                <w:szCs w:val="23"/>
              </w:rPr>
              <w:t>pupumētra</w:t>
            </w:r>
            <w:proofErr w:type="spellEnd"/>
            <w:r w:rsidRPr="0071063F">
              <w:rPr>
                <w:bCs/>
                <w:iCs/>
                <w:szCs w:val="23"/>
              </w:rPr>
              <w:t xml:space="preserve">, vērmeles, </w:t>
            </w:r>
            <w:proofErr w:type="spellStart"/>
            <w:r w:rsidRPr="0071063F">
              <w:rPr>
                <w:bCs/>
                <w:iCs/>
                <w:szCs w:val="23"/>
              </w:rPr>
              <w:t>lofants</w:t>
            </w:r>
            <w:proofErr w:type="spellEnd"/>
            <w:r w:rsidRPr="0071063F">
              <w:rPr>
                <w:bCs/>
                <w:iCs/>
                <w:szCs w:val="23"/>
              </w:rPr>
              <w:t xml:space="preserve">, naktssvece, deviņvīru spēks, </w:t>
            </w:r>
            <w:proofErr w:type="spellStart"/>
            <w:r w:rsidRPr="0071063F">
              <w:rPr>
                <w:bCs/>
                <w:iCs/>
                <w:szCs w:val="23"/>
              </w:rPr>
              <w:t>ābolmētra</w:t>
            </w:r>
            <w:proofErr w:type="spellEnd"/>
            <w:r w:rsidRPr="0071063F">
              <w:rPr>
                <w:bCs/>
                <w:iCs/>
                <w:szCs w:val="23"/>
              </w:rPr>
              <w:t xml:space="preserve">, citronmelisa, topinambūri, tauksaknes, mārdadži, ehinācija, ārstniecības lupstāja, </w:t>
            </w:r>
            <w:proofErr w:type="spellStart"/>
            <w:r w:rsidRPr="0071063F">
              <w:rPr>
                <w:bCs/>
                <w:iCs/>
                <w:szCs w:val="23"/>
              </w:rPr>
              <w:t>dižzirdzene</w:t>
            </w:r>
            <w:proofErr w:type="spellEnd"/>
            <w:r w:rsidRPr="0071063F">
              <w:rPr>
                <w:bCs/>
                <w:iCs/>
                <w:szCs w:val="23"/>
              </w:rPr>
              <w:t xml:space="preserve">, </w:t>
            </w:r>
            <w:proofErr w:type="spellStart"/>
            <w:r w:rsidRPr="0071063F">
              <w:rPr>
                <w:bCs/>
                <w:iCs/>
                <w:szCs w:val="23"/>
              </w:rPr>
              <w:t>raspodiņš</w:t>
            </w:r>
            <w:proofErr w:type="spellEnd"/>
            <w:r w:rsidRPr="0071063F">
              <w:rPr>
                <w:bCs/>
                <w:iCs/>
                <w:szCs w:val="23"/>
              </w:rPr>
              <w:t>, sirds mātere, ārstniecības gurķene)</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848</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8F7CB2" w:rsidP="007A0B9E">
            <w:pPr>
              <w:jc w:val="both"/>
              <w:rPr>
                <w:bCs/>
                <w:iCs/>
                <w:szCs w:val="23"/>
              </w:rPr>
            </w:pPr>
            <w:r w:rsidRPr="0071063F">
              <w:rPr>
                <w:bCs/>
                <w:iCs/>
                <w:szCs w:val="23"/>
              </w:rPr>
              <w:t>9.2.</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proofErr w:type="spellStart"/>
            <w:r w:rsidRPr="0071063F">
              <w:rPr>
                <w:bCs/>
                <w:iCs/>
                <w:szCs w:val="23"/>
              </w:rPr>
              <w:t>Sinepe</w:t>
            </w:r>
            <w:proofErr w:type="spellEnd"/>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8F7CB2" w:rsidP="007A0B9E">
            <w:pPr>
              <w:jc w:val="both"/>
              <w:rPr>
                <w:bCs/>
                <w:iCs/>
                <w:szCs w:val="23"/>
              </w:rPr>
            </w:pPr>
            <w:r w:rsidRPr="0071063F">
              <w:rPr>
                <w:bCs/>
                <w:iCs/>
                <w:szCs w:val="23"/>
              </w:rPr>
              <w:t>9.3.</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proofErr w:type="spellStart"/>
            <w:r w:rsidRPr="0071063F">
              <w:rPr>
                <w:bCs/>
                <w:iCs/>
                <w:szCs w:val="23"/>
              </w:rPr>
              <w:t>Sinepe</w:t>
            </w:r>
            <w:proofErr w:type="spellEnd"/>
            <w:r w:rsidRPr="0071063F">
              <w:rPr>
                <w:bCs/>
                <w:iCs/>
                <w:szCs w:val="23"/>
              </w:rPr>
              <w:t xml:space="preserve"> ar tauriņziežu pasēju</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216</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8F7CB2">
            <w:pPr>
              <w:jc w:val="both"/>
              <w:rPr>
                <w:bCs/>
                <w:iCs/>
                <w:szCs w:val="23"/>
              </w:rPr>
            </w:pPr>
            <w:r w:rsidRPr="0071063F">
              <w:rPr>
                <w:bCs/>
                <w:iCs/>
                <w:szCs w:val="23"/>
              </w:rPr>
              <w:t>9.</w:t>
            </w:r>
            <w:r w:rsidR="008F7CB2" w:rsidRPr="0071063F">
              <w:rPr>
                <w:bCs/>
                <w:iCs/>
                <w:szCs w:val="23"/>
              </w:rPr>
              <w:t>4</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Facēlija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715</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0F591C" w:rsidRPr="0071063F" w:rsidTr="007A0B9E">
        <w:tc>
          <w:tcPr>
            <w:tcW w:w="817" w:type="dxa"/>
            <w:tcBorders>
              <w:right w:val="single" w:sz="4" w:space="0" w:color="auto"/>
            </w:tcBorders>
            <w:shd w:val="clear" w:color="auto" w:fill="auto"/>
          </w:tcPr>
          <w:p w:rsidR="000F591C" w:rsidRPr="0071063F" w:rsidRDefault="000F591C" w:rsidP="008F7CB2">
            <w:pPr>
              <w:jc w:val="both"/>
              <w:rPr>
                <w:bCs/>
                <w:iCs/>
                <w:szCs w:val="23"/>
              </w:rPr>
            </w:pPr>
            <w:r w:rsidRPr="0071063F">
              <w:rPr>
                <w:bCs/>
                <w:iCs/>
                <w:szCs w:val="23"/>
              </w:rPr>
              <w:t>9.5.</w:t>
            </w:r>
          </w:p>
        </w:tc>
        <w:tc>
          <w:tcPr>
            <w:tcW w:w="236" w:type="dxa"/>
            <w:tcBorders>
              <w:left w:val="single" w:sz="4" w:space="0" w:color="auto"/>
              <w:right w:val="nil"/>
            </w:tcBorders>
            <w:shd w:val="clear" w:color="auto" w:fill="auto"/>
          </w:tcPr>
          <w:p w:rsidR="000F591C" w:rsidRPr="0071063F" w:rsidRDefault="000F591C" w:rsidP="007A0B9E">
            <w:pPr>
              <w:jc w:val="both"/>
              <w:rPr>
                <w:bCs/>
                <w:iCs/>
                <w:szCs w:val="23"/>
              </w:rPr>
            </w:pPr>
          </w:p>
        </w:tc>
        <w:tc>
          <w:tcPr>
            <w:tcW w:w="6289" w:type="dxa"/>
            <w:tcBorders>
              <w:left w:val="nil"/>
              <w:right w:val="single" w:sz="4" w:space="0" w:color="auto"/>
            </w:tcBorders>
            <w:shd w:val="clear" w:color="auto" w:fill="auto"/>
            <w:vAlign w:val="center"/>
          </w:tcPr>
          <w:p w:rsidR="000F591C" w:rsidRPr="0071063F" w:rsidRDefault="000F591C" w:rsidP="007A0B9E">
            <w:pPr>
              <w:jc w:val="both"/>
              <w:rPr>
                <w:bCs/>
                <w:iCs/>
                <w:szCs w:val="23"/>
              </w:rPr>
            </w:pPr>
            <w:r w:rsidRPr="0071063F">
              <w:rPr>
                <w:bCs/>
                <w:iCs/>
                <w:szCs w:val="23"/>
              </w:rPr>
              <w:t>Facēlija ar tauriņziežu pasēju</w:t>
            </w:r>
          </w:p>
        </w:tc>
        <w:tc>
          <w:tcPr>
            <w:tcW w:w="876" w:type="dxa"/>
            <w:tcBorders>
              <w:left w:val="single" w:sz="4" w:space="0" w:color="auto"/>
            </w:tcBorders>
            <w:shd w:val="clear" w:color="auto" w:fill="auto"/>
          </w:tcPr>
          <w:p w:rsidR="000F591C" w:rsidRPr="0071063F" w:rsidRDefault="000F591C" w:rsidP="007A0B9E">
            <w:pPr>
              <w:jc w:val="both"/>
              <w:rPr>
                <w:bCs/>
                <w:iCs/>
                <w:szCs w:val="23"/>
              </w:rPr>
            </w:pPr>
            <w:r w:rsidRPr="0071063F">
              <w:rPr>
                <w:bCs/>
                <w:iCs/>
                <w:szCs w:val="23"/>
              </w:rPr>
              <w:t>716</w:t>
            </w:r>
          </w:p>
        </w:tc>
        <w:tc>
          <w:tcPr>
            <w:tcW w:w="1104" w:type="dxa"/>
            <w:tcBorders>
              <w:left w:val="single" w:sz="4" w:space="0" w:color="auto"/>
            </w:tcBorders>
          </w:tcPr>
          <w:p w:rsidR="000F591C" w:rsidRPr="0071063F" w:rsidRDefault="000F591C"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0F591C">
            <w:pPr>
              <w:jc w:val="both"/>
              <w:rPr>
                <w:bCs/>
                <w:iCs/>
                <w:szCs w:val="23"/>
              </w:rPr>
            </w:pPr>
            <w:r w:rsidRPr="0071063F">
              <w:rPr>
                <w:bCs/>
                <w:iCs/>
                <w:szCs w:val="23"/>
              </w:rPr>
              <w:t>9.</w:t>
            </w:r>
            <w:r w:rsidR="000F591C" w:rsidRPr="0071063F">
              <w:rPr>
                <w:bCs/>
                <w:iCs/>
                <w:szCs w:val="23"/>
              </w:rPr>
              <w:t>6</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 xml:space="preserve">Citi kultivēti nektāraugi (ežziede, biškrēsliņš, </w:t>
            </w:r>
            <w:proofErr w:type="spellStart"/>
            <w:r w:rsidRPr="0071063F">
              <w:rPr>
                <w:bCs/>
                <w:iCs/>
                <w:szCs w:val="23"/>
              </w:rPr>
              <w:t>pūķgalve</w:t>
            </w:r>
            <w:proofErr w:type="spellEnd"/>
            <w:r w:rsidRPr="0071063F">
              <w:rPr>
                <w:bCs/>
                <w:iCs/>
                <w:szCs w:val="23"/>
              </w:rPr>
              <w:t xml:space="preserve">, </w:t>
            </w:r>
            <w:proofErr w:type="spellStart"/>
            <w:r w:rsidRPr="0071063F">
              <w:rPr>
                <w:bCs/>
                <w:iCs/>
                <w:szCs w:val="23"/>
              </w:rPr>
              <w:t>gurķumētra</w:t>
            </w:r>
            <w:proofErr w:type="spellEnd"/>
            <w:r w:rsidRPr="0071063F">
              <w:rPr>
                <w:bCs/>
                <w:iCs/>
                <w:szCs w:val="23"/>
              </w:rPr>
              <w:t>, melisa, daglītis, dedestiņas, kaķumētra)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930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RDefault="00CE38E3" w:rsidP="000F591C">
            <w:pPr>
              <w:jc w:val="both"/>
              <w:rPr>
                <w:bCs/>
                <w:iCs/>
                <w:szCs w:val="23"/>
              </w:rPr>
            </w:pPr>
            <w:r w:rsidRPr="0071063F">
              <w:rPr>
                <w:bCs/>
                <w:iCs/>
                <w:szCs w:val="23"/>
              </w:rPr>
              <w:t>9.</w:t>
            </w:r>
            <w:r w:rsidR="000F591C" w:rsidRPr="0071063F">
              <w:rPr>
                <w:bCs/>
                <w:iCs/>
                <w:szCs w:val="23"/>
              </w:rPr>
              <w:t>7</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
                <w:bCs/>
                <w:iCs/>
                <w:szCs w:val="23"/>
              </w:rPr>
              <w:t>Papuve</w:t>
            </w:r>
            <w:r w:rsidRPr="0071063F">
              <w:rPr>
                <w:bCs/>
                <w:iCs/>
                <w:szCs w:val="23"/>
              </w:rPr>
              <w:t xml:space="preserve"> (ja papuvju platība nepārsniedz 30 % no kopējās vienotā platības maksājuma saņemšanai deklarētās un apstiprinātās platības)</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610</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100</w:t>
            </w:r>
          </w:p>
        </w:tc>
      </w:tr>
      <w:tr w:rsidR="00CE38E3" w:rsidRPr="0071063F" w:rsidTr="007A0B9E">
        <w:tc>
          <w:tcPr>
            <w:tcW w:w="817" w:type="dxa"/>
            <w:tcBorders>
              <w:right w:val="single" w:sz="4" w:space="0" w:color="auto"/>
            </w:tcBorders>
            <w:shd w:val="clear" w:color="auto" w:fill="auto"/>
          </w:tcPr>
          <w:p w:rsidR="00CE38E3" w:rsidRPr="0071063F" w:rsidRDefault="00CE38E3" w:rsidP="000F591C">
            <w:pPr>
              <w:jc w:val="both"/>
              <w:rPr>
                <w:bCs/>
                <w:iCs/>
                <w:szCs w:val="23"/>
              </w:rPr>
            </w:pPr>
            <w:r w:rsidRPr="0071063F">
              <w:rPr>
                <w:bCs/>
                <w:iCs/>
                <w:szCs w:val="23"/>
              </w:rPr>
              <w:t>9.</w:t>
            </w:r>
            <w:r w:rsidR="000F591C" w:rsidRPr="0071063F">
              <w:rPr>
                <w:bCs/>
                <w:iCs/>
                <w:szCs w:val="23"/>
              </w:rPr>
              <w:t>8</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vertAlign w:val="superscript"/>
              </w:rPr>
            </w:pPr>
            <w:r w:rsidRPr="0071063F">
              <w:rPr>
                <w:b/>
                <w:bCs/>
                <w:iCs/>
                <w:szCs w:val="23"/>
              </w:rPr>
              <w:t>Dažādi kultūraugi nelielā aramzemes platībā</w:t>
            </w:r>
            <w:r w:rsidRPr="0071063F">
              <w:rPr>
                <w:bCs/>
                <w:iCs/>
                <w:szCs w:val="23"/>
              </w:rPr>
              <w:t xml:space="preserve"> jeb vairāki kultūraugi, audzēti vienlaidu laukā, ja katrs no kultūraugiem attiecīgajā laukā aizņem mazāk par 0,3 ha</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811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RDefault="00CE38E3" w:rsidP="000F591C">
            <w:pPr>
              <w:jc w:val="both"/>
              <w:rPr>
                <w:bCs/>
                <w:iCs/>
                <w:szCs w:val="23"/>
              </w:rPr>
            </w:pPr>
            <w:r w:rsidRPr="0071063F">
              <w:rPr>
                <w:bCs/>
                <w:iCs/>
                <w:szCs w:val="23"/>
              </w:rPr>
              <w:t>9.</w:t>
            </w:r>
            <w:r w:rsidR="000F591C" w:rsidRPr="0071063F">
              <w:rPr>
                <w:bCs/>
                <w:iCs/>
                <w:szCs w:val="23"/>
              </w:rPr>
              <w:t>9</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vertAlign w:val="superscript"/>
              </w:rPr>
            </w:pPr>
            <w:r w:rsidRPr="0071063F">
              <w:rPr>
                <w:bCs/>
                <w:iCs/>
                <w:szCs w:val="23"/>
              </w:rPr>
              <w:t xml:space="preserve">Pārējie citur neminētie kultūraugi, sēti </w:t>
            </w:r>
            <w:r w:rsidRPr="0071063F">
              <w:rPr>
                <w:b/>
                <w:bCs/>
                <w:iCs/>
                <w:szCs w:val="23"/>
              </w:rPr>
              <w:t>tīrsējā</w:t>
            </w:r>
            <w:r w:rsidRPr="0071063F">
              <w:rPr>
                <w:bCs/>
                <w:iCs/>
                <w:szCs w:val="23"/>
              </w:rPr>
              <w:t xml:space="preserve"> aramzemē</w:t>
            </w:r>
          </w:p>
        </w:tc>
        <w:tc>
          <w:tcPr>
            <w:tcW w:w="876"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872</w:t>
            </w:r>
          </w:p>
        </w:tc>
        <w:tc>
          <w:tcPr>
            <w:tcW w:w="1104" w:type="dxa"/>
            <w:tcBorders>
              <w:left w:val="single" w:sz="4" w:space="0" w:color="auto"/>
            </w:tcBorders>
            <w:shd w:val="clear" w:color="auto" w:fill="FFFFFF" w:themeFill="background1"/>
          </w:tcPr>
          <w:p w:rsidR="00CE38E3" w:rsidRPr="0071063F" w:rsidRDefault="00CE38E3"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RDefault="00CE38E3" w:rsidP="000F591C">
            <w:pPr>
              <w:jc w:val="both"/>
              <w:rPr>
                <w:bCs/>
                <w:iCs/>
                <w:szCs w:val="23"/>
              </w:rPr>
            </w:pPr>
            <w:r w:rsidRPr="0071063F">
              <w:rPr>
                <w:bCs/>
                <w:iCs/>
                <w:szCs w:val="23"/>
              </w:rPr>
              <w:t>9.</w:t>
            </w:r>
            <w:r w:rsidR="000F591C" w:rsidRPr="0071063F">
              <w:rPr>
                <w:bCs/>
                <w:iCs/>
                <w:szCs w:val="23"/>
              </w:rPr>
              <w:t>10</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 xml:space="preserve">Pārējie citur neminētie kultūraugi, sēti kā kultūraugu </w:t>
            </w:r>
            <w:r w:rsidRPr="0071063F">
              <w:rPr>
                <w:b/>
                <w:bCs/>
                <w:iCs/>
                <w:szCs w:val="23"/>
              </w:rPr>
              <w:t>maisījums</w:t>
            </w:r>
            <w:r w:rsidRPr="0071063F">
              <w:rPr>
                <w:bCs/>
                <w:iCs/>
                <w:szCs w:val="23"/>
              </w:rPr>
              <w:t xml:space="preserve"> aramzemē</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873</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60</w:t>
            </w:r>
          </w:p>
        </w:tc>
      </w:tr>
      <w:tr w:rsidR="00CE38E3" w:rsidRPr="0071063F" w:rsidTr="007A0B9E">
        <w:tc>
          <w:tcPr>
            <w:tcW w:w="817" w:type="dxa"/>
            <w:tcBorders>
              <w:right w:val="single" w:sz="4" w:space="0" w:color="auto"/>
            </w:tcBorders>
            <w:shd w:val="clear" w:color="auto" w:fill="auto"/>
          </w:tcPr>
          <w:p w:rsidR="00CE38E3" w:rsidRPr="0071063F" w:rsidDel="00934CC7" w:rsidRDefault="00CE38E3" w:rsidP="000F591C">
            <w:pPr>
              <w:jc w:val="both"/>
              <w:rPr>
                <w:bCs/>
                <w:iCs/>
                <w:szCs w:val="23"/>
              </w:rPr>
            </w:pPr>
            <w:r w:rsidRPr="0071063F">
              <w:rPr>
                <w:bCs/>
                <w:iCs/>
                <w:szCs w:val="23"/>
              </w:rPr>
              <w:t>9.</w:t>
            </w:r>
            <w:r w:rsidR="008F7CB2" w:rsidRPr="0071063F">
              <w:rPr>
                <w:bCs/>
                <w:iCs/>
                <w:szCs w:val="23"/>
              </w:rPr>
              <w:t>1</w:t>
            </w:r>
            <w:r w:rsidR="000F591C" w:rsidRPr="0071063F">
              <w:rPr>
                <w:bCs/>
                <w:iCs/>
                <w:szCs w:val="23"/>
              </w:rPr>
              <w:t>1</w:t>
            </w:r>
            <w:r w:rsidRPr="0071063F">
              <w:rPr>
                <w:bCs/>
                <w:iCs/>
                <w:szCs w:val="23"/>
              </w:rPr>
              <w:t>.</w:t>
            </w:r>
          </w:p>
        </w:tc>
        <w:tc>
          <w:tcPr>
            <w:tcW w:w="236" w:type="dxa"/>
            <w:tcBorders>
              <w:left w:val="single" w:sz="4" w:space="0" w:color="auto"/>
              <w:right w:val="nil"/>
            </w:tcBorders>
            <w:shd w:val="clear" w:color="auto" w:fill="auto"/>
          </w:tcPr>
          <w:p w:rsidR="00CE38E3" w:rsidRPr="0071063F" w:rsidRDefault="00CE38E3" w:rsidP="007A0B9E">
            <w:pPr>
              <w:jc w:val="both"/>
              <w:rPr>
                <w:bCs/>
                <w:iCs/>
                <w:szCs w:val="23"/>
              </w:rPr>
            </w:pPr>
          </w:p>
        </w:tc>
        <w:tc>
          <w:tcPr>
            <w:tcW w:w="6289" w:type="dxa"/>
            <w:tcBorders>
              <w:left w:val="nil"/>
              <w:right w:val="single" w:sz="4" w:space="0" w:color="auto"/>
            </w:tcBorders>
            <w:shd w:val="clear" w:color="auto" w:fill="auto"/>
            <w:vAlign w:val="center"/>
          </w:tcPr>
          <w:p w:rsidR="00CE38E3" w:rsidRPr="0071063F" w:rsidRDefault="00CE38E3" w:rsidP="007A0B9E">
            <w:pPr>
              <w:jc w:val="both"/>
              <w:rPr>
                <w:bCs/>
                <w:iCs/>
                <w:szCs w:val="23"/>
              </w:rPr>
            </w:pPr>
            <w:r w:rsidRPr="0071063F">
              <w:rPr>
                <w:bCs/>
                <w:iCs/>
                <w:szCs w:val="23"/>
              </w:rPr>
              <w:t>Ilggadīgie stādījumi vai aramzeme, izņemot aramzemē sēt</w:t>
            </w:r>
            <w:r w:rsidR="003A0319" w:rsidRPr="0071063F">
              <w:rPr>
                <w:bCs/>
                <w:iCs/>
                <w:szCs w:val="23"/>
              </w:rPr>
              <w:t>ie</w:t>
            </w:r>
            <w:r w:rsidRPr="0071063F">
              <w:rPr>
                <w:bCs/>
                <w:iCs/>
                <w:szCs w:val="23"/>
              </w:rPr>
              <w:t xml:space="preserve"> zālāj</w:t>
            </w:r>
            <w:r w:rsidR="003A0319" w:rsidRPr="0071063F">
              <w:rPr>
                <w:bCs/>
                <w:iCs/>
                <w:szCs w:val="23"/>
              </w:rPr>
              <w:t>i</w:t>
            </w:r>
            <w:r w:rsidRPr="0071063F">
              <w:rPr>
                <w:bCs/>
                <w:iCs/>
                <w:szCs w:val="23"/>
              </w:rPr>
              <w:t>, ko lauksaimnieks deklarē, piesakoties mazo lauksaimnieku atbalsta shēmas maksājumiem</w:t>
            </w:r>
          </w:p>
        </w:tc>
        <w:tc>
          <w:tcPr>
            <w:tcW w:w="876" w:type="dxa"/>
            <w:tcBorders>
              <w:left w:val="single" w:sz="4" w:space="0" w:color="auto"/>
            </w:tcBorders>
            <w:shd w:val="clear" w:color="auto" w:fill="auto"/>
          </w:tcPr>
          <w:p w:rsidR="00CE38E3" w:rsidRPr="0071063F" w:rsidRDefault="00CE38E3" w:rsidP="007A0B9E">
            <w:pPr>
              <w:jc w:val="both"/>
              <w:rPr>
                <w:bCs/>
                <w:iCs/>
                <w:szCs w:val="23"/>
              </w:rPr>
            </w:pPr>
            <w:r w:rsidRPr="0071063F">
              <w:rPr>
                <w:bCs/>
                <w:iCs/>
                <w:szCs w:val="23"/>
              </w:rPr>
              <w:t>101</w:t>
            </w:r>
          </w:p>
        </w:tc>
        <w:tc>
          <w:tcPr>
            <w:tcW w:w="1104" w:type="dxa"/>
            <w:tcBorders>
              <w:left w:val="single" w:sz="4" w:space="0" w:color="auto"/>
            </w:tcBorders>
          </w:tcPr>
          <w:p w:rsidR="00CE38E3" w:rsidRPr="0071063F" w:rsidRDefault="00CE38E3" w:rsidP="007A0B9E">
            <w:pPr>
              <w:jc w:val="both"/>
              <w:rPr>
                <w:bCs/>
                <w:iCs/>
                <w:szCs w:val="23"/>
              </w:rPr>
            </w:pPr>
            <w:r w:rsidRPr="0071063F">
              <w:rPr>
                <w:bCs/>
                <w:iCs/>
                <w:szCs w:val="23"/>
              </w:rPr>
              <w:t>60</w:t>
            </w:r>
          </w:p>
        </w:tc>
      </w:tr>
    </w:tbl>
    <w:p w:rsidR="00CE38E3" w:rsidRPr="0071063F" w:rsidRDefault="00CE38E3" w:rsidP="00CE38E3">
      <w:pPr>
        <w:ind w:firstLine="709"/>
        <w:rPr>
          <w:sz w:val="20"/>
          <w:szCs w:val="20"/>
        </w:rPr>
      </w:pPr>
      <w:r w:rsidRPr="0071063F">
        <w:rPr>
          <w:sz w:val="20"/>
          <w:szCs w:val="20"/>
        </w:rPr>
        <w:t>Piezīmes</w:t>
      </w:r>
      <w:r w:rsidR="000936CC">
        <w:rPr>
          <w:sz w:val="20"/>
          <w:szCs w:val="20"/>
        </w:rPr>
        <w:t>.</w:t>
      </w:r>
    </w:p>
    <w:p w:rsidR="00CE38E3" w:rsidRPr="0071063F" w:rsidRDefault="00CE38E3" w:rsidP="006719F3">
      <w:pPr>
        <w:ind w:firstLine="709"/>
        <w:jc w:val="both"/>
        <w:rPr>
          <w:sz w:val="20"/>
          <w:szCs w:val="20"/>
        </w:rPr>
      </w:pPr>
      <w:r w:rsidRPr="0071063F">
        <w:rPr>
          <w:sz w:val="20"/>
          <w:szCs w:val="20"/>
        </w:rPr>
        <w:t xml:space="preserve">1. </w:t>
      </w:r>
      <w:r w:rsidRPr="0071063F">
        <w:rPr>
          <w:sz w:val="20"/>
          <w:szCs w:val="20"/>
          <w:vertAlign w:val="superscript"/>
        </w:rPr>
        <w:t xml:space="preserve">1 </w:t>
      </w:r>
      <w:r w:rsidRPr="0071063F">
        <w:rPr>
          <w:sz w:val="20"/>
          <w:szCs w:val="20"/>
        </w:rPr>
        <w:t>Marķētas dīzeļdegvielas daudzums par zālāju platību, nodrošinot minimālo lauksaimniecības dzīvnieku blīvumu vismaz 0,5 (bioloģiskajā saimniecībā – vismaz 0,4) nosacītās liellopu vienības uz vienu hektāru</w:t>
      </w:r>
      <w:r w:rsidR="003A0319" w:rsidRPr="0071063F">
        <w:rPr>
          <w:sz w:val="20"/>
          <w:szCs w:val="20"/>
        </w:rPr>
        <w:t>.</w:t>
      </w:r>
    </w:p>
    <w:p w:rsidR="004429C5" w:rsidRPr="0071063F" w:rsidRDefault="00CE38E3" w:rsidP="006719F3">
      <w:pPr>
        <w:ind w:firstLine="709"/>
        <w:jc w:val="both"/>
        <w:rPr>
          <w:sz w:val="20"/>
          <w:szCs w:val="20"/>
        </w:rPr>
      </w:pPr>
      <w:r w:rsidRPr="0071063F">
        <w:rPr>
          <w:sz w:val="20"/>
          <w:szCs w:val="20"/>
        </w:rPr>
        <w:t xml:space="preserve">2. </w:t>
      </w:r>
      <w:r w:rsidRPr="0071063F">
        <w:rPr>
          <w:sz w:val="20"/>
          <w:szCs w:val="20"/>
          <w:vertAlign w:val="superscript"/>
        </w:rPr>
        <w:t xml:space="preserve">2 </w:t>
      </w:r>
      <w:r w:rsidRPr="0071063F">
        <w:rPr>
          <w:sz w:val="20"/>
          <w:szCs w:val="20"/>
        </w:rPr>
        <w:t>Marķētas dīzeļdegvielas daudzums par zālāju platību dzīvnieku barības primārajam ražotājam, kam nepiemēro prasību par minimālo lauksaimniecības dzīvnieku blīvumu uz vienu hektāru.</w:t>
      </w:r>
    </w:p>
    <w:p w:rsidR="00CE38E3" w:rsidRPr="0071063F" w:rsidRDefault="004429C5" w:rsidP="006719F3">
      <w:pPr>
        <w:ind w:firstLine="709"/>
        <w:jc w:val="both"/>
        <w:rPr>
          <w:sz w:val="20"/>
          <w:szCs w:val="20"/>
        </w:rPr>
      </w:pPr>
      <w:r w:rsidRPr="0071063F">
        <w:rPr>
          <w:sz w:val="20"/>
          <w:szCs w:val="20"/>
        </w:rPr>
        <w:t xml:space="preserve">3. </w:t>
      </w:r>
      <w:r w:rsidRPr="0071063F">
        <w:rPr>
          <w:sz w:val="20"/>
          <w:szCs w:val="20"/>
          <w:vertAlign w:val="superscript"/>
        </w:rPr>
        <w:t>3</w:t>
      </w:r>
      <w:r w:rsidRPr="0071063F">
        <w:rPr>
          <w:sz w:val="20"/>
          <w:szCs w:val="20"/>
        </w:rPr>
        <w:t xml:space="preserve"> Brīvprātīgi saistītais atbalsts.</w:t>
      </w:r>
      <w:r w:rsidR="00CE38E3" w:rsidRPr="0071063F">
        <w:t xml:space="preserve">" </w:t>
      </w:r>
    </w:p>
    <w:p w:rsidR="00C11942" w:rsidRPr="0071063F" w:rsidRDefault="00C11942" w:rsidP="00C11942">
      <w:pPr>
        <w:rPr>
          <w:sz w:val="28"/>
          <w:szCs w:val="28"/>
        </w:rPr>
      </w:pPr>
    </w:p>
    <w:p w:rsidR="00C11942" w:rsidRPr="0071063F" w:rsidRDefault="00C11942" w:rsidP="00C11942">
      <w:pPr>
        <w:tabs>
          <w:tab w:val="left" w:pos="6804"/>
          <w:tab w:val="left" w:pos="7200"/>
        </w:tabs>
        <w:ind w:firstLine="709"/>
        <w:rPr>
          <w:bCs/>
          <w:sz w:val="28"/>
          <w:szCs w:val="28"/>
          <w:lang w:eastAsia="en-US"/>
        </w:rPr>
      </w:pPr>
    </w:p>
    <w:p w:rsidR="00C11942" w:rsidRPr="0071063F" w:rsidRDefault="00CE38E3" w:rsidP="00F5443D">
      <w:pPr>
        <w:tabs>
          <w:tab w:val="left" w:pos="6663"/>
          <w:tab w:val="left" w:pos="7200"/>
        </w:tabs>
        <w:rPr>
          <w:bCs/>
          <w:lang w:eastAsia="en-US"/>
        </w:rPr>
      </w:pPr>
      <w:r w:rsidRPr="0071063F">
        <w:rPr>
          <w:bCs/>
          <w:lang w:eastAsia="en-US"/>
        </w:rPr>
        <w:t>Ministru prezidents</w:t>
      </w:r>
      <w:r w:rsidR="00C12BC7" w:rsidRPr="0071063F">
        <w:rPr>
          <w:bCs/>
          <w:lang w:eastAsia="en-US"/>
        </w:rPr>
        <w:tab/>
      </w:r>
      <w:r w:rsidR="008F7CB2" w:rsidRPr="0071063F">
        <w:rPr>
          <w:bCs/>
          <w:lang w:eastAsia="en-US"/>
        </w:rPr>
        <w:t xml:space="preserve">Māris </w:t>
      </w:r>
      <w:r w:rsidRPr="0071063F">
        <w:rPr>
          <w:bCs/>
          <w:lang w:eastAsia="en-US"/>
        </w:rPr>
        <w:t>Kučinskis</w:t>
      </w:r>
      <w:r w:rsidR="00C11942" w:rsidRPr="0071063F">
        <w:rPr>
          <w:bCs/>
          <w:lang w:eastAsia="en-US"/>
        </w:rPr>
        <w:t xml:space="preserve"> </w:t>
      </w:r>
    </w:p>
    <w:p w:rsidR="00C11942" w:rsidRPr="0071063F" w:rsidRDefault="00C11942" w:rsidP="00C11942">
      <w:pPr>
        <w:tabs>
          <w:tab w:val="left" w:pos="6663"/>
          <w:tab w:val="left" w:pos="7200"/>
        </w:tabs>
        <w:ind w:firstLine="709"/>
        <w:rPr>
          <w:bCs/>
          <w:lang w:eastAsia="en-US"/>
        </w:rPr>
      </w:pPr>
    </w:p>
    <w:p w:rsidR="00C11942" w:rsidRPr="0071063F" w:rsidRDefault="00C11942" w:rsidP="00C11942">
      <w:pPr>
        <w:tabs>
          <w:tab w:val="left" w:pos="6237"/>
          <w:tab w:val="left" w:pos="6663"/>
        </w:tabs>
        <w:ind w:firstLine="709"/>
      </w:pPr>
    </w:p>
    <w:p w:rsidR="001804D7" w:rsidRDefault="00C12BC7" w:rsidP="00F5443D">
      <w:pPr>
        <w:tabs>
          <w:tab w:val="left" w:pos="6663"/>
          <w:tab w:val="left" w:pos="7200"/>
        </w:tabs>
        <w:rPr>
          <w:bCs/>
          <w:lang w:eastAsia="en-US"/>
        </w:rPr>
      </w:pPr>
      <w:r w:rsidRPr="0071063F">
        <w:rPr>
          <w:bCs/>
          <w:lang w:eastAsia="en-US"/>
        </w:rPr>
        <w:t>Zemkopības ministrs</w:t>
      </w:r>
      <w:r w:rsidR="00C11942" w:rsidRPr="0071063F">
        <w:rPr>
          <w:bCs/>
          <w:lang w:eastAsia="en-US"/>
        </w:rPr>
        <w:tab/>
      </w:r>
      <w:r w:rsidR="008F7CB2" w:rsidRPr="0071063F">
        <w:rPr>
          <w:bCs/>
          <w:lang w:eastAsia="en-US"/>
        </w:rPr>
        <w:t>Jānis</w:t>
      </w:r>
      <w:r w:rsidR="00C11942" w:rsidRPr="0071063F">
        <w:rPr>
          <w:bCs/>
          <w:lang w:eastAsia="en-US"/>
        </w:rPr>
        <w:t xml:space="preserve"> </w:t>
      </w:r>
      <w:proofErr w:type="spellStart"/>
      <w:r w:rsidRPr="0071063F">
        <w:rPr>
          <w:bCs/>
          <w:lang w:eastAsia="en-US"/>
        </w:rPr>
        <w:t>Dūklavs</w:t>
      </w:r>
      <w:proofErr w:type="spellEnd"/>
      <w:r w:rsidR="00C11942" w:rsidRPr="0071063F">
        <w:rPr>
          <w:bCs/>
          <w:lang w:eastAsia="en-US"/>
        </w:rPr>
        <w:t xml:space="preserve"> </w:t>
      </w:r>
    </w:p>
    <w:p w:rsidR="00F5443D" w:rsidRPr="00F5443D" w:rsidRDefault="00F5443D" w:rsidP="00F5443D">
      <w:pPr>
        <w:tabs>
          <w:tab w:val="left" w:pos="6663"/>
          <w:tab w:val="left" w:pos="7200"/>
        </w:tabs>
        <w:rPr>
          <w:bCs/>
          <w:lang w:eastAsia="en-US"/>
        </w:rPr>
      </w:pPr>
    </w:p>
    <w:p w:rsidR="00F5443D" w:rsidRDefault="00F5443D" w:rsidP="00690C5E">
      <w:pPr>
        <w:spacing w:line="276" w:lineRule="auto"/>
        <w:rPr>
          <w:sz w:val="20"/>
          <w:szCs w:val="20"/>
        </w:rPr>
      </w:pPr>
      <w:r>
        <w:rPr>
          <w:sz w:val="20"/>
          <w:szCs w:val="20"/>
        </w:rPr>
        <w:t>13.05.2016. 13:47</w:t>
      </w:r>
    </w:p>
    <w:p w:rsidR="00F5443D" w:rsidRDefault="00F5443D" w:rsidP="004F7236">
      <w:pPr>
        <w:rPr>
          <w:sz w:val="20"/>
        </w:rPr>
      </w:pPr>
      <w:r>
        <w:rPr>
          <w:sz w:val="20"/>
        </w:rPr>
        <w:fldChar w:fldCharType="begin"/>
      </w:r>
      <w:r>
        <w:rPr>
          <w:sz w:val="20"/>
        </w:rPr>
        <w:instrText xml:space="preserve"> NUMWORDS   \* MERGEFORMAT </w:instrText>
      </w:r>
      <w:r>
        <w:rPr>
          <w:sz w:val="20"/>
        </w:rPr>
        <w:fldChar w:fldCharType="separate"/>
      </w:r>
      <w:r>
        <w:rPr>
          <w:noProof/>
          <w:sz w:val="20"/>
        </w:rPr>
        <w:t>1675</w:t>
      </w:r>
      <w:r>
        <w:rPr>
          <w:sz w:val="20"/>
        </w:rPr>
        <w:fldChar w:fldCharType="end"/>
      </w:r>
    </w:p>
    <w:p w:rsidR="004F7236" w:rsidRPr="0071063F" w:rsidRDefault="004F7236" w:rsidP="004F7236">
      <w:pPr>
        <w:rPr>
          <w:sz w:val="20"/>
          <w:szCs w:val="20"/>
        </w:rPr>
      </w:pPr>
      <w:bookmarkStart w:id="0" w:name="_GoBack"/>
      <w:bookmarkEnd w:id="0"/>
      <w:r w:rsidRPr="0071063F">
        <w:rPr>
          <w:sz w:val="20"/>
          <w:szCs w:val="20"/>
        </w:rPr>
        <w:t>I.Štromberga</w:t>
      </w:r>
    </w:p>
    <w:p w:rsidR="004F7236" w:rsidRPr="00515CEE" w:rsidRDefault="004F7236" w:rsidP="00C11942">
      <w:pPr>
        <w:rPr>
          <w:sz w:val="20"/>
          <w:szCs w:val="20"/>
        </w:rPr>
      </w:pPr>
      <w:r w:rsidRPr="0071063F">
        <w:rPr>
          <w:sz w:val="20"/>
          <w:szCs w:val="20"/>
        </w:rPr>
        <w:t>67027216, Inese.Stromberga@zm.gov.lv</w:t>
      </w:r>
    </w:p>
    <w:sectPr w:rsidR="004F7236" w:rsidRPr="00515CEE" w:rsidSect="00F5443D">
      <w:footerReference w:type="default" r:id="rId7"/>
      <w:pgSz w:w="11906" w:h="16838"/>
      <w:pgMar w:top="1440" w:right="1800" w:bottom="1440" w:left="180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77" w:rsidRDefault="00E40C77" w:rsidP="00690C5E">
      <w:r>
        <w:separator/>
      </w:r>
    </w:p>
  </w:endnote>
  <w:endnote w:type="continuationSeparator" w:id="0">
    <w:p w:rsidR="00E40C77" w:rsidRDefault="00E40C77" w:rsidP="0069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78" w:rsidRDefault="00104E78" w:rsidP="00F5443D">
    <w:pPr>
      <w:pStyle w:val="Kjene"/>
      <w:jc w:val="both"/>
    </w:pPr>
    <w:r w:rsidRPr="00FF3589">
      <w:rPr>
        <w:sz w:val="20"/>
        <w:szCs w:val="20"/>
      </w:rPr>
      <w:t>ZMNot_</w:t>
    </w:r>
    <w:r>
      <w:rPr>
        <w:sz w:val="20"/>
        <w:szCs w:val="20"/>
      </w:rPr>
      <w:t>120516</w:t>
    </w:r>
    <w:r w:rsidRPr="00FF3589">
      <w:rPr>
        <w:sz w:val="20"/>
        <w:szCs w:val="20"/>
      </w:rPr>
      <w:t>_akcize</w:t>
    </w:r>
    <w:r>
      <w:rPr>
        <w:sz w:val="20"/>
        <w:szCs w:val="20"/>
      </w:rPr>
      <w:t>_</w:t>
    </w:r>
    <w:r w:rsidRPr="00690C5E">
      <w:rPr>
        <w:sz w:val="20"/>
        <w:szCs w:val="20"/>
      </w:rPr>
      <w:t xml:space="preserve">Grozījumi Ministru kabineta </w:t>
    </w:r>
    <w:proofErr w:type="gramStart"/>
    <w:r>
      <w:rPr>
        <w:sz w:val="20"/>
        <w:szCs w:val="20"/>
      </w:rPr>
      <w:t>2015.</w:t>
    </w:r>
    <w:r w:rsidRPr="00690C5E">
      <w:rPr>
        <w:sz w:val="20"/>
        <w:szCs w:val="20"/>
      </w:rPr>
      <w:t>gada</w:t>
    </w:r>
    <w:proofErr w:type="gramEnd"/>
    <w:r w:rsidRPr="00690C5E">
      <w:rPr>
        <w:sz w:val="20"/>
        <w:szCs w:val="20"/>
      </w:rPr>
      <w:t xml:space="preserve"> 14.aprīļa noteikumos Nr.194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77" w:rsidRDefault="00E40C77" w:rsidP="00690C5E">
      <w:r>
        <w:separator/>
      </w:r>
    </w:p>
  </w:footnote>
  <w:footnote w:type="continuationSeparator" w:id="0">
    <w:p w:rsidR="00E40C77" w:rsidRDefault="00E40C77" w:rsidP="00690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61BEB"/>
    <w:multiLevelType w:val="hybridMultilevel"/>
    <w:tmpl w:val="3ED00F38"/>
    <w:lvl w:ilvl="0" w:tplc="C374DA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6F931AB"/>
    <w:multiLevelType w:val="multilevel"/>
    <w:tmpl w:val="6622A348"/>
    <w:lvl w:ilvl="0">
      <w:start w:val="29"/>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54648E5"/>
    <w:multiLevelType w:val="hybridMultilevel"/>
    <w:tmpl w:val="58E85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42"/>
    <w:rsid w:val="000936CC"/>
    <w:rsid w:val="000A5028"/>
    <w:rsid w:val="000F5215"/>
    <w:rsid w:val="000F591C"/>
    <w:rsid w:val="00104E78"/>
    <w:rsid w:val="00123ECE"/>
    <w:rsid w:val="00140BA3"/>
    <w:rsid w:val="001516D9"/>
    <w:rsid w:val="001804D7"/>
    <w:rsid w:val="001B484C"/>
    <w:rsid w:val="001F7AC3"/>
    <w:rsid w:val="00223650"/>
    <w:rsid w:val="0022436B"/>
    <w:rsid w:val="00242951"/>
    <w:rsid w:val="00244F5B"/>
    <w:rsid w:val="00256438"/>
    <w:rsid w:val="00284C7C"/>
    <w:rsid w:val="002C54F3"/>
    <w:rsid w:val="002E17C9"/>
    <w:rsid w:val="002F4304"/>
    <w:rsid w:val="00305EA7"/>
    <w:rsid w:val="00333FA5"/>
    <w:rsid w:val="00396600"/>
    <w:rsid w:val="003972CA"/>
    <w:rsid w:val="003A0319"/>
    <w:rsid w:val="003B58E1"/>
    <w:rsid w:val="003C78BB"/>
    <w:rsid w:val="004109BB"/>
    <w:rsid w:val="0041400C"/>
    <w:rsid w:val="004429C5"/>
    <w:rsid w:val="004A70DB"/>
    <w:rsid w:val="004B3685"/>
    <w:rsid w:val="004B4574"/>
    <w:rsid w:val="004F7236"/>
    <w:rsid w:val="00515CEE"/>
    <w:rsid w:val="00536AA1"/>
    <w:rsid w:val="00554189"/>
    <w:rsid w:val="005724DF"/>
    <w:rsid w:val="005B35F3"/>
    <w:rsid w:val="005C2F8F"/>
    <w:rsid w:val="005D26AC"/>
    <w:rsid w:val="005E4A9C"/>
    <w:rsid w:val="005E6BFB"/>
    <w:rsid w:val="00653253"/>
    <w:rsid w:val="00654525"/>
    <w:rsid w:val="006569F3"/>
    <w:rsid w:val="006719F3"/>
    <w:rsid w:val="006746DC"/>
    <w:rsid w:val="00690C5E"/>
    <w:rsid w:val="006946CD"/>
    <w:rsid w:val="006B6A27"/>
    <w:rsid w:val="006C2E95"/>
    <w:rsid w:val="006D0E7F"/>
    <w:rsid w:val="006F7F43"/>
    <w:rsid w:val="007033FE"/>
    <w:rsid w:val="0071063F"/>
    <w:rsid w:val="00716A0D"/>
    <w:rsid w:val="00741731"/>
    <w:rsid w:val="00753BFB"/>
    <w:rsid w:val="00775F2D"/>
    <w:rsid w:val="007762D0"/>
    <w:rsid w:val="00777522"/>
    <w:rsid w:val="007803DB"/>
    <w:rsid w:val="0078565E"/>
    <w:rsid w:val="007A0B9E"/>
    <w:rsid w:val="007A3E5B"/>
    <w:rsid w:val="007C5300"/>
    <w:rsid w:val="007F2BEF"/>
    <w:rsid w:val="00817D7C"/>
    <w:rsid w:val="00820F95"/>
    <w:rsid w:val="0085341B"/>
    <w:rsid w:val="00854722"/>
    <w:rsid w:val="00860B34"/>
    <w:rsid w:val="008700EF"/>
    <w:rsid w:val="00892914"/>
    <w:rsid w:val="008A05FB"/>
    <w:rsid w:val="008B3EF7"/>
    <w:rsid w:val="008B70C3"/>
    <w:rsid w:val="008E5C11"/>
    <w:rsid w:val="008F7CB2"/>
    <w:rsid w:val="00907933"/>
    <w:rsid w:val="009127B8"/>
    <w:rsid w:val="00926EFC"/>
    <w:rsid w:val="009715B0"/>
    <w:rsid w:val="00973F68"/>
    <w:rsid w:val="0097778D"/>
    <w:rsid w:val="009973F2"/>
    <w:rsid w:val="009A1B6E"/>
    <w:rsid w:val="009A28E3"/>
    <w:rsid w:val="009A366D"/>
    <w:rsid w:val="009C3D97"/>
    <w:rsid w:val="009C7606"/>
    <w:rsid w:val="009D2928"/>
    <w:rsid w:val="009E6B42"/>
    <w:rsid w:val="00A2549D"/>
    <w:rsid w:val="00A272F9"/>
    <w:rsid w:val="00A306B0"/>
    <w:rsid w:val="00A35E03"/>
    <w:rsid w:val="00A44BCD"/>
    <w:rsid w:val="00A52718"/>
    <w:rsid w:val="00A5373E"/>
    <w:rsid w:val="00A82973"/>
    <w:rsid w:val="00A84BCB"/>
    <w:rsid w:val="00AB196C"/>
    <w:rsid w:val="00AC22B9"/>
    <w:rsid w:val="00AC67A3"/>
    <w:rsid w:val="00AD3F1C"/>
    <w:rsid w:val="00B02051"/>
    <w:rsid w:val="00B02DFB"/>
    <w:rsid w:val="00B21943"/>
    <w:rsid w:val="00B37855"/>
    <w:rsid w:val="00BA3A52"/>
    <w:rsid w:val="00BB36FA"/>
    <w:rsid w:val="00BD7236"/>
    <w:rsid w:val="00C07DA0"/>
    <w:rsid w:val="00C11942"/>
    <w:rsid w:val="00C12BC7"/>
    <w:rsid w:val="00C12FCA"/>
    <w:rsid w:val="00C13724"/>
    <w:rsid w:val="00C15DCD"/>
    <w:rsid w:val="00C5219F"/>
    <w:rsid w:val="00C546AC"/>
    <w:rsid w:val="00C56318"/>
    <w:rsid w:val="00C56B07"/>
    <w:rsid w:val="00C62F57"/>
    <w:rsid w:val="00C6455B"/>
    <w:rsid w:val="00CB2555"/>
    <w:rsid w:val="00CE13FC"/>
    <w:rsid w:val="00CE38E3"/>
    <w:rsid w:val="00D07CCB"/>
    <w:rsid w:val="00D474A8"/>
    <w:rsid w:val="00D56FB3"/>
    <w:rsid w:val="00D7370E"/>
    <w:rsid w:val="00D76C90"/>
    <w:rsid w:val="00D83663"/>
    <w:rsid w:val="00D9310B"/>
    <w:rsid w:val="00DA5DED"/>
    <w:rsid w:val="00DD7611"/>
    <w:rsid w:val="00DF234A"/>
    <w:rsid w:val="00DF6D70"/>
    <w:rsid w:val="00E238F5"/>
    <w:rsid w:val="00E3021D"/>
    <w:rsid w:val="00E40C77"/>
    <w:rsid w:val="00E432E8"/>
    <w:rsid w:val="00E574D5"/>
    <w:rsid w:val="00E67E84"/>
    <w:rsid w:val="00EA2863"/>
    <w:rsid w:val="00EC4CBC"/>
    <w:rsid w:val="00EE740C"/>
    <w:rsid w:val="00F41332"/>
    <w:rsid w:val="00F542C1"/>
    <w:rsid w:val="00F5443D"/>
    <w:rsid w:val="00F778F2"/>
    <w:rsid w:val="00F91CB0"/>
    <w:rsid w:val="00FA31CD"/>
    <w:rsid w:val="00FE4CD5"/>
    <w:rsid w:val="00FE53B7"/>
    <w:rsid w:val="00FE71F5"/>
    <w:rsid w:val="00FE7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8BCD3-CBEF-4506-BE97-6D07409F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194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C11942"/>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unhideWhenUsed/>
    <w:rsid w:val="00C11942"/>
    <w:pPr>
      <w:widowControl w:val="0"/>
      <w:suppressAutoHyphens/>
      <w:overflowPunct w:val="0"/>
      <w:autoSpaceDE w:val="0"/>
      <w:autoSpaceDN w:val="0"/>
      <w:adjustRightInd w:val="0"/>
      <w:spacing w:line="200" w:lineRule="atLeast"/>
      <w:ind w:left="709"/>
      <w:jc w:val="both"/>
    </w:pPr>
    <w:rPr>
      <w:szCs w:val="20"/>
      <w:lang w:eastAsia="ru-RU"/>
    </w:rPr>
  </w:style>
  <w:style w:type="character" w:customStyle="1" w:styleId="PamattekstsaratkpiRakstz">
    <w:name w:val="Pamatteksts ar atkāpi Rakstz."/>
    <w:basedOn w:val="Noklusjumarindkopasfonts"/>
    <w:link w:val="Pamattekstsaratkpi"/>
    <w:rsid w:val="00C11942"/>
    <w:rPr>
      <w:rFonts w:ascii="Times New Roman" w:eastAsia="Times New Roman" w:hAnsi="Times New Roman" w:cs="Times New Roman"/>
      <w:sz w:val="24"/>
      <w:szCs w:val="20"/>
      <w:lang w:eastAsia="ru-RU"/>
    </w:rPr>
  </w:style>
  <w:style w:type="paragraph" w:customStyle="1" w:styleId="naislab">
    <w:name w:val="naislab"/>
    <w:basedOn w:val="Parasts"/>
    <w:rsid w:val="00C11942"/>
    <w:pPr>
      <w:spacing w:before="100" w:beforeAutospacing="1" w:after="100" w:afterAutospacing="1"/>
      <w:jc w:val="right"/>
    </w:pPr>
    <w:rPr>
      <w:rFonts w:eastAsia="Arial Unicode MS"/>
      <w:lang w:val="en-GB" w:eastAsia="en-US"/>
    </w:rPr>
  </w:style>
  <w:style w:type="paragraph" w:customStyle="1" w:styleId="naisf">
    <w:name w:val="naisf"/>
    <w:basedOn w:val="Parasts"/>
    <w:rsid w:val="00C11942"/>
    <w:pPr>
      <w:spacing w:before="100" w:beforeAutospacing="1" w:after="100" w:afterAutospacing="1"/>
      <w:jc w:val="both"/>
    </w:pPr>
    <w:rPr>
      <w:rFonts w:eastAsia="Arial Unicode MS"/>
      <w:lang w:val="en-GB" w:eastAsia="en-US"/>
    </w:rPr>
  </w:style>
  <w:style w:type="paragraph" w:customStyle="1" w:styleId="tv2132">
    <w:name w:val="tv2132"/>
    <w:basedOn w:val="Parasts"/>
    <w:rsid w:val="00C11942"/>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4F7236"/>
    <w:rPr>
      <w:sz w:val="16"/>
      <w:szCs w:val="16"/>
    </w:rPr>
  </w:style>
  <w:style w:type="paragraph" w:styleId="Komentrateksts">
    <w:name w:val="annotation text"/>
    <w:basedOn w:val="Parasts"/>
    <w:link w:val="KomentratekstsRakstz"/>
    <w:uiPriority w:val="99"/>
    <w:semiHidden/>
    <w:unhideWhenUsed/>
    <w:rsid w:val="004F7236"/>
    <w:rPr>
      <w:sz w:val="20"/>
      <w:szCs w:val="20"/>
    </w:rPr>
  </w:style>
  <w:style w:type="character" w:customStyle="1" w:styleId="KomentratekstsRakstz">
    <w:name w:val="Komentāra teksts Rakstz."/>
    <w:basedOn w:val="Noklusjumarindkopasfonts"/>
    <w:link w:val="Komentrateksts"/>
    <w:uiPriority w:val="99"/>
    <w:semiHidden/>
    <w:rsid w:val="004F723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F7236"/>
    <w:rPr>
      <w:b/>
      <w:bCs/>
    </w:rPr>
  </w:style>
  <w:style w:type="character" w:customStyle="1" w:styleId="KomentratmaRakstz">
    <w:name w:val="Komentāra tēma Rakstz."/>
    <w:basedOn w:val="KomentratekstsRakstz"/>
    <w:link w:val="Komentratma"/>
    <w:uiPriority w:val="99"/>
    <w:semiHidden/>
    <w:rsid w:val="004F723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4F72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236"/>
    <w:rPr>
      <w:rFonts w:ascii="Tahoma" w:eastAsia="Times New Roman" w:hAnsi="Tahoma" w:cs="Tahoma"/>
      <w:sz w:val="16"/>
      <w:szCs w:val="16"/>
      <w:lang w:eastAsia="lv-LV"/>
    </w:rPr>
  </w:style>
  <w:style w:type="paragraph" w:styleId="Galvene">
    <w:name w:val="header"/>
    <w:basedOn w:val="Parasts"/>
    <w:link w:val="GalveneRakstz"/>
    <w:uiPriority w:val="99"/>
    <w:unhideWhenUsed/>
    <w:rsid w:val="00690C5E"/>
    <w:pPr>
      <w:tabs>
        <w:tab w:val="center" w:pos="4513"/>
        <w:tab w:val="right" w:pos="9026"/>
      </w:tabs>
    </w:pPr>
  </w:style>
  <w:style w:type="character" w:customStyle="1" w:styleId="GalveneRakstz">
    <w:name w:val="Galvene Rakstz."/>
    <w:basedOn w:val="Noklusjumarindkopasfonts"/>
    <w:link w:val="Galvene"/>
    <w:uiPriority w:val="99"/>
    <w:rsid w:val="00690C5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90C5E"/>
    <w:pPr>
      <w:tabs>
        <w:tab w:val="center" w:pos="4513"/>
        <w:tab w:val="right" w:pos="9026"/>
      </w:tabs>
    </w:pPr>
  </w:style>
  <w:style w:type="character" w:customStyle="1" w:styleId="KjeneRakstz">
    <w:name w:val="Kājene Rakstz."/>
    <w:basedOn w:val="Noklusjumarindkopasfonts"/>
    <w:link w:val="Kjene"/>
    <w:uiPriority w:val="99"/>
    <w:rsid w:val="00690C5E"/>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1516D9"/>
    <w:pPr>
      <w:spacing w:after="120"/>
    </w:pPr>
  </w:style>
  <w:style w:type="character" w:customStyle="1" w:styleId="PamattekstsRakstz">
    <w:name w:val="Pamatteksts Rakstz."/>
    <w:basedOn w:val="Noklusjumarindkopasfonts"/>
    <w:link w:val="Pamatteksts"/>
    <w:rsid w:val="001516D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2702">
      <w:bodyDiv w:val="1"/>
      <w:marLeft w:val="0"/>
      <w:marRight w:val="0"/>
      <w:marTop w:val="0"/>
      <w:marBottom w:val="0"/>
      <w:divBdr>
        <w:top w:val="none" w:sz="0" w:space="0" w:color="auto"/>
        <w:left w:val="none" w:sz="0" w:space="0" w:color="auto"/>
        <w:bottom w:val="none" w:sz="0" w:space="0" w:color="auto"/>
        <w:right w:val="none" w:sz="0" w:space="0" w:color="auto"/>
      </w:divBdr>
      <w:divsChild>
        <w:div w:id="738985488">
          <w:marLeft w:val="0"/>
          <w:marRight w:val="0"/>
          <w:marTop w:val="0"/>
          <w:marBottom w:val="0"/>
          <w:divBdr>
            <w:top w:val="none" w:sz="0" w:space="0" w:color="auto"/>
            <w:left w:val="none" w:sz="0" w:space="0" w:color="auto"/>
            <w:bottom w:val="none" w:sz="0" w:space="0" w:color="auto"/>
            <w:right w:val="none" w:sz="0" w:space="0" w:color="auto"/>
          </w:divBdr>
          <w:divsChild>
            <w:div w:id="1638729339">
              <w:marLeft w:val="0"/>
              <w:marRight w:val="0"/>
              <w:marTop w:val="0"/>
              <w:marBottom w:val="0"/>
              <w:divBdr>
                <w:top w:val="none" w:sz="0" w:space="0" w:color="auto"/>
                <w:left w:val="none" w:sz="0" w:space="0" w:color="auto"/>
                <w:bottom w:val="none" w:sz="0" w:space="0" w:color="auto"/>
                <w:right w:val="none" w:sz="0" w:space="0" w:color="auto"/>
              </w:divBdr>
              <w:divsChild>
                <w:div w:id="1448505017">
                  <w:marLeft w:val="0"/>
                  <w:marRight w:val="0"/>
                  <w:marTop w:val="0"/>
                  <w:marBottom w:val="0"/>
                  <w:divBdr>
                    <w:top w:val="none" w:sz="0" w:space="0" w:color="auto"/>
                    <w:left w:val="none" w:sz="0" w:space="0" w:color="auto"/>
                    <w:bottom w:val="none" w:sz="0" w:space="0" w:color="auto"/>
                    <w:right w:val="none" w:sz="0" w:space="0" w:color="auto"/>
                  </w:divBdr>
                  <w:divsChild>
                    <w:div w:id="440882027">
                      <w:marLeft w:val="0"/>
                      <w:marRight w:val="0"/>
                      <w:marTop w:val="0"/>
                      <w:marBottom w:val="0"/>
                      <w:divBdr>
                        <w:top w:val="none" w:sz="0" w:space="0" w:color="auto"/>
                        <w:left w:val="none" w:sz="0" w:space="0" w:color="auto"/>
                        <w:bottom w:val="none" w:sz="0" w:space="0" w:color="auto"/>
                        <w:right w:val="none" w:sz="0" w:space="0" w:color="auto"/>
                      </w:divBdr>
                      <w:divsChild>
                        <w:div w:id="1575429289">
                          <w:marLeft w:val="0"/>
                          <w:marRight w:val="0"/>
                          <w:marTop w:val="0"/>
                          <w:marBottom w:val="0"/>
                          <w:divBdr>
                            <w:top w:val="none" w:sz="0" w:space="0" w:color="auto"/>
                            <w:left w:val="none" w:sz="0" w:space="0" w:color="auto"/>
                            <w:bottom w:val="none" w:sz="0" w:space="0" w:color="auto"/>
                            <w:right w:val="none" w:sz="0" w:space="0" w:color="auto"/>
                          </w:divBdr>
                          <w:divsChild>
                            <w:div w:id="143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33198">
      <w:bodyDiv w:val="1"/>
      <w:marLeft w:val="0"/>
      <w:marRight w:val="0"/>
      <w:marTop w:val="0"/>
      <w:marBottom w:val="0"/>
      <w:divBdr>
        <w:top w:val="none" w:sz="0" w:space="0" w:color="auto"/>
        <w:left w:val="none" w:sz="0" w:space="0" w:color="auto"/>
        <w:bottom w:val="none" w:sz="0" w:space="0" w:color="auto"/>
        <w:right w:val="none" w:sz="0" w:space="0" w:color="auto"/>
      </w:divBdr>
    </w:div>
    <w:div w:id="670062956">
      <w:bodyDiv w:val="1"/>
      <w:marLeft w:val="0"/>
      <w:marRight w:val="0"/>
      <w:marTop w:val="0"/>
      <w:marBottom w:val="0"/>
      <w:divBdr>
        <w:top w:val="none" w:sz="0" w:space="0" w:color="auto"/>
        <w:left w:val="none" w:sz="0" w:space="0" w:color="auto"/>
        <w:bottom w:val="none" w:sz="0" w:space="0" w:color="auto"/>
        <w:right w:val="none" w:sz="0" w:space="0" w:color="auto"/>
      </w:divBdr>
      <w:divsChild>
        <w:div w:id="59404520">
          <w:marLeft w:val="0"/>
          <w:marRight w:val="0"/>
          <w:marTop w:val="0"/>
          <w:marBottom w:val="0"/>
          <w:divBdr>
            <w:top w:val="none" w:sz="0" w:space="0" w:color="auto"/>
            <w:left w:val="none" w:sz="0" w:space="0" w:color="auto"/>
            <w:bottom w:val="none" w:sz="0" w:space="0" w:color="auto"/>
            <w:right w:val="none" w:sz="0" w:space="0" w:color="auto"/>
          </w:divBdr>
          <w:divsChild>
            <w:div w:id="1912931105">
              <w:marLeft w:val="0"/>
              <w:marRight w:val="0"/>
              <w:marTop w:val="0"/>
              <w:marBottom w:val="0"/>
              <w:divBdr>
                <w:top w:val="none" w:sz="0" w:space="0" w:color="auto"/>
                <w:left w:val="none" w:sz="0" w:space="0" w:color="auto"/>
                <w:bottom w:val="none" w:sz="0" w:space="0" w:color="auto"/>
                <w:right w:val="none" w:sz="0" w:space="0" w:color="auto"/>
              </w:divBdr>
              <w:divsChild>
                <w:div w:id="1082723148">
                  <w:marLeft w:val="0"/>
                  <w:marRight w:val="0"/>
                  <w:marTop w:val="0"/>
                  <w:marBottom w:val="0"/>
                  <w:divBdr>
                    <w:top w:val="none" w:sz="0" w:space="0" w:color="auto"/>
                    <w:left w:val="none" w:sz="0" w:space="0" w:color="auto"/>
                    <w:bottom w:val="none" w:sz="0" w:space="0" w:color="auto"/>
                    <w:right w:val="none" w:sz="0" w:space="0" w:color="auto"/>
                  </w:divBdr>
                  <w:divsChild>
                    <w:div w:id="1474172247">
                      <w:marLeft w:val="0"/>
                      <w:marRight w:val="0"/>
                      <w:marTop w:val="0"/>
                      <w:marBottom w:val="0"/>
                      <w:divBdr>
                        <w:top w:val="none" w:sz="0" w:space="0" w:color="auto"/>
                        <w:left w:val="none" w:sz="0" w:space="0" w:color="auto"/>
                        <w:bottom w:val="none" w:sz="0" w:space="0" w:color="auto"/>
                        <w:right w:val="none" w:sz="0" w:space="0" w:color="auto"/>
                      </w:divBdr>
                      <w:divsChild>
                        <w:div w:id="1397438464">
                          <w:marLeft w:val="0"/>
                          <w:marRight w:val="0"/>
                          <w:marTop w:val="0"/>
                          <w:marBottom w:val="0"/>
                          <w:divBdr>
                            <w:top w:val="none" w:sz="0" w:space="0" w:color="auto"/>
                            <w:left w:val="none" w:sz="0" w:space="0" w:color="auto"/>
                            <w:bottom w:val="none" w:sz="0" w:space="0" w:color="auto"/>
                            <w:right w:val="none" w:sz="0" w:space="0" w:color="auto"/>
                          </w:divBdr>
                          <w:divsChild>
                            <w:div w:id="131872001">
                              <w:marLeft w:val="0"/>
                              <w:marRight w:val="0"/>
                              <w:marTop w:val="240"/>
                              <w:marBottom w:val="0"/>
                              <w:divBdr>
                                <w:top w:val="none" w:sz="0" w:space="0" w:color="auto"/>
                                <w:left w:val="none" w:sz="0" w:space="0" w:color="auto"/>
                                <w:bottom w:val="none" w:sz="0" w:space="0" w:color="auto"/>
                                <w:right w:val="none" w:sz="0" w:space="0" w:color="auto"/>
                              </w:divBdr>
                            </w:div>
                            <w:div w:id="156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1726</Words>
  <Characters>10446</Characters>
  <Application>Microsoft Office Word</Application>
  <DocSecurity>0</DocSecurity>
  <Lines>803</Lines>
  <Paragraphs>608</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Štromberga</dc:creator>
  <cp:lastModifiedBy>Sanita Žagare</cp:lastModifiedBy>
  <cp:revision>4</cp:revision>
  <cp:lastPrinted>2016-05-12T13:44:00Z</cp:lastPrinted>
  <dcterms:created xsi:type="dcterms:W3CDTF">2016-05-13T10:18:00Z</dcterms:created>
  <dcterms:modified xsi:type="dcterms:W3CDTF">2016-05-13T10:47:00Z</dcterms:modified>
</cp:coreProperties>
</file>