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9A" w:rsidRPr="00031DE8" w:rsidRDefault="0048469A" w:rsidP="0048469A">
      <w:pPr>
        <w:ind w:firstLine="5040"/>
        <w:jc w:val="right"/>
        <w:rPr>
          <w:szCs w:val="28"/>
        </w:rPr>
      </w:pPr>
      <w:r w:rsidRPr="00031DE8">
        <w:rPr>
          <w:szCs w:val="28"/>
        </w:rPr>
        <w:t>PROJEKTS</w:t>
      </w:r>
    </w:p>
    <w:p w:rsidR="0048469A" w:rsidRPr="00031DE8" w:rsidRDefault="0048469A" w:rsidP="0048469A">
      <w:pPr>
        <w:ind w:firstLine="5040"/>
        <w:jc w:val="right"/>
        <w:rPr>
          <w:b/>
          <w:szCs w:val="28"/>
        </w:rPr>
      </w:pPr>
      <w:r w:rsidRPr="00031DE8">
        <w:rPr>
          <w:b/>
          <w:i/>
          <w:szCs w:val="28"/>
        </w:rPr>
        <w:t xml:space="preserve">                                                                                          </w:t>
      </w:r>
      <w:r w:rsidRPr="00031DE8">
        <w:rPr>
          <w:b/>
          <w:szCs w:val="28"/>
        </w:rPr>
        <w:t>Latvijas Republikas</w:t>
      </w:r>
      <w:r>
        <w:rPr>
          <w:b/>
          <w:szCs w:val="28"/>
        </w:rPr>
        <w:t xml:space="preserve"> Saeima</w:t>
      </w:r>
    </w:p>
    <w:p w:rsidR="0048469A" w:rsidRPr="00031DE8" w:rsidRDefault="0048469A" w:rsidP="0048469A">
      <w:pPr>
        <w:ind w:firstLine="5040"/>
        <w:jc w:val="right"/>
        <w:rPr>
          <w:szCs w:val="28"/>
        </w:rPr>
      </w:pPr>
      <w:r>
        <w:rPr>
          <w:b/>
          <w:szCs w:val="28"/>
        </w:rPr>
        <w:t>Sociālo un darba lietu komisijai</w:t>
      </w:r>
    </w:p>
    <w:p w:rsidR="0048469A" w:rsidRDefault="0048469A" w:rsidP="0048469A">
      <w:pPr>
        <w:jc w:val="both"/>
        <w:rPr>
          <w:i/>
          <w:szCs w:val="28"/>
        </w:rPr>
      </w:pPr>
    </w:p>
    <w:p w:rsidR="0048469A" w:rsidRDefault="0048469A" w:rsidP="0048469A">
      <w:pPr>
        <w:jc w:val="both"/>
        <w:rPr>
          <w:i/>
          <w:szCs w:val="28"/>
        </w:rPr>
      </w:pPr>
    </w:p>
    <w:p w:rsidR="008166C5" w:rsidRDefault="008166C5" w:rsidP="0048469A">
      <w:pPr>
        <w:jc w:val="both"/>
        <w:rPr>
          <w:i/>
          <w:szCs w:val="28"/>
        </w:rPr>
      </w:pPr>
    </w:p>
    <w:p w:rsidR="0048469A" w:rsidRDefault="0048469A" w:rsidP="0048469A">
      <w:pPr>
        <w:jc w:val="both"/>
        <w:rPr>
          <w:i/>
          <w:szCs w:val="28"/>
        </w:rPr>
      </w:pPr>
      <w:r w:rsidRPr="00B95AA8">
        <w:rPr>
          <w:i/>
          <w:szCs w:val="28"/>
        </w:rPr>
        <w:t xml:space="preserve">Par </w:t>
      </w:r>
      <w:r>
        <w:rPr>
          <w:i/>
          <w:szCs w:val="28"/>
        </w:rPr>
        <w:t>Koncepciju par izdienas pensiju piešķiršanu</w:t>
      </w:r>
    </w:p>
    <w:p w:rsidR="0048469A" w:rsidRDefault="0048469A" w:rsidP="0048469A">
      <w:pPr>
        <w:jc w:val="both"/>
        <w:rPr>
          <w:i/>
          <w:szCs w:val="28"/>
        </w:rPr>
      </w:pPr>
    </w:p>
    <w:p w:rsidR="0048469A" w:rsidRPr="0048469A" w:rsidRDefault="0048469A" w:rsidP="0048469A">
      <w:pPr>
        <w:jc w:val="both"/>
        <w:rPr>
          <w:szCs w:val="28"/>
        </w:rPr>
      </w:pPr>
      <w:r w:rsidRPr="0048469A">
        <w:rPr>
          <w:szCs w:val="28"/>
        </w:rPr>
        <w:tab/>
        <w:t>Cien. Barčas kundze!</w:t>
      </w:r>
    </w:p>
    <w:p w:rsidR="0048469A" w:rsidRPr="00031DE8" w:rsidRDefault="0048469A" w:rsidP="0048469A">
      <w:pPr>
        <w:jc w:val="both"/>
        <w:rPr>
          <w:i/>
          <w:szCs w:val="28"/>
        </w:rPr>
      </w:pPr>
    </w:p>
    <w:p w:rsidR="0048469A" w:rsidRPr="00B11674" w:rsidRDefault="0048469A" w:rsidP="0048469A">
      <w:pPr>
        <w:autoSpaceDE w:val="0"/>
        <w:autoSpaceDN w:val="0"/>
        <w:adjustRightInd w:val="0"/>
        <w:spacing w:line="240" w:lineRule="atLeast"/>
        <w:jc w:val="both"/>
        <w:rPr>
          <w:szCs w:val="28"/>
        </w:rPr>
      </w:pPr>
      <w:r w:rsidRPr="00B11674">
        <w:rPr>
          <w:szCs w:val="28"/>
        </w:rPr>
        <w:tab/>
      </w:r>
      <w:r>
        <w:rPr>
          <w:szCs w:val="28"/>
        </w:rPr>
        <w:t>Ministru kabinets</w:t>
      </w:r>
      <w:r w:rsidRPr="00B11674">
        <w:rPr>
          <w:szCs w:val="28"/>
        </w:rPr>
        <w:t xml:space="preserve"> 201</w:t>
      </w:r>
      <w:r>
        <w:rPr>
          <w:szCs w:val="28"/>
        </w:rPr>
        <w:t>6</w:t>
      </w:r>
      <w:r w:rsidRPr="00B11674">
        <w:rPr>
          <w:szCs w:val="28"/>
        </w:rPr>
        <w:t xml:space="preserve">.gada </w:t>
      </w:r>
      <w:r>
        <w:rPr>
          <w:szCs w:val="28"/>
        </w:rPr>
        <w:t>31.maija</w:t>
      </w:r>
      <w:r w:rsidRPr="00B11674">
        <w:rPr>
          <w:szCs w:val="28"/>
        </w:rPr>
        <w:t xml:space="preserve"> sēdē izskatīja </w:t>
      </w:r>
      <w:r>
        <w:rPr>
          <w:szCs w:val="28"/>
        </w:rPr>
        <w:t xml:space="preserve">Sociālo un darba lietu komisijas </w:t>
      </w:r>
      <w:r w:rsidRPr="00B11674">
        <w:rPr>
          <w:szCs w:val="28"/>
        </w:rPr>
        <w:t>201</w:t>
      </w:r>
      <w:r>
        <w:rPr>
          <w:szCs w:val="28"/>
        </w:rPr>
        <w:t>6</w:t>
      </w:r>
      <w:r w:rsidRPr="00B11674">
        <w:rPr>
          <w:szCs w:val="28"/>
        </w:rPr>
        <w:t xml:space="preserve">.gada </w:t>
      </w:r>
      <w:r>
        <w:rPr>
          <w:szCs w:val="28"/>
        </w:rPr>
        <w:t>5.maija</w:t>
      </w:r>
      <w:r w:rsidRPr="00B11674">
        <w:rPr>
          <w:szCs w:val="28"/>
        </w:rPr>
        <w:t xml:space="preserve"> vēstuli </w:t>
      </w:r>
      <w:r>
        <w:rPr>
          <w:color w:val="000000"/>
          <w:szCs w:val="28"/>
        </w:rPr>
        <w:t xml:space="preserve">Nr.142.9/9-33-12/16 </w:t>
      </w:r>
      <w:r>
        <w:t>jautājumā par Koncepcijas par izdienas pensiju piešķiršanu aktualizēšanu un izskatīšanu Ministru kabinetā</w:t>
      </w:r>
      <w:r>
        <w:rPr>
          <w:szCs w:val="28"/>
        </w:rPr>
        <w:t xml:space="preserve"> </w:t>
      </w:r>
      <w:r w:rsidRPr="00B11674">
        <w:rPr>
          <w:szCs w:val="28"/>
        </w:rPr>
        <w:t xml:space="preserve">un sniedz </w:t>
      </w:r>
      <w:r>
        <w:rPr>
          <w:szCs w:val="28"/>
        </w:rPr>
        <w:t>šādu atbildi.</w:t>
      </w:r>
    </w:p>
    <w:p w:rsidR="0048469A" w:rsidRDefault="0048469A" w:rsidP="0048469A">
      <w:pPr>
        <w:jc w:val="both"/>
        <w:rPr>
          <w:szCs w:val="28"/>
        </w:rPr>
      </w:pPr>
      <w:r w:rsidRPr="00B11674">
        <w:rPr>
          <w:szCs w:val="28"/>
        </w:rPr>
        <w:tab/>
      </w:r>
      <w:r w:rsidR="00A66114">
        <w:rPr>
          <w:szCs w:val="28"/>
        </w:rPr>
        <w:t>Tā kā izdienas pensij</w:t>
      </w:r>
      <w:r w:rsidR="00BB36C9">
        <w:rPr>
          <w:szCs w:val="28"/>
        </w:rPr>
        <w:t>u</w:t>
      </w:r>
      <w:r w:rsidR="00A66114">
        <w:rPr>
          <w:szCs w:val="28"/>
        </w:rPr>
        <w:t xml:space="preserve"> </w:t>
      </w:r>
      <w:r w:rsidR="00BB36C9">
        <w:rPr>
          <w:szCs w:val="28"/>
        </w:rPr>
        <w:t>jautājums skar vairāku ministriju un iestāžu kompetenci, Ministru kabinets lūdza attiecīgajām ministrijām un iestādēm sniegt viedokli par Koncepcijas par izdienas pensiju piešķiršanu aktualizēšanu un iespējamo izskatīšanu Ministru kabinetā.</w:t>
      </w:r>
    </w:p>
    <w:p w:rsidR="00720E18" w:rsidRDefault="00720E18" w:rsidP="00BB36C9">
      <w:pPr>
        <w:ind w:firstLine="720"/>
        <w:jc w:val="both"/>
      </w:pPr>
      <w:r>
        <w:t>Atgādinām, ka Labklājības ministrija sadarbībā ar iesaistītajām ministrijām un institūcijām izstrādāja Koncepciju par izdienas pensiju piešķiršanu, kas paredzēja pilnveidot izdienas pensiju sistēmu, pārskatot pensiju piešķiršanas, aprēķināšanas un izmaksas kritērijus (</w:t>
      </w:r>
      <w:r w:rsidR="00185CCA" w:rsidRPr="00D41101">
        <w:rPr>
          <w:szCs w:val="28"/>
        </w:rPr>
        <w:t>29.08.2013</w:t>
      </w:r>
      <w:r w:rsidR="00185CCA">
        <w:rPr>
          <w:szCs w:val="28"/>
        </w:rPr>
        <w:t>.</w:t>
      </w:r>
      <w:r w:rsidR="00185CCA" w:rsidRPr="00D41101">
        <w:rPr>
          <w:szCs w:val="28"/>
        </w:rPr>
        <w:t xml:space="preserve"> VSS protokols Nr. 34, </w:t>
      </w:r>
      <w:bookmarkStart w:id="0" w:name="14"/>
      <w:r w:rsidR="00185CCA" w:rsidRPr="00D41101">
        <w:rPr>
          <w:bCs/>
          <w:szCs w:val="28"/>
          <w:shd w:val="clear" w:color="auto" w:fill="FFFFFF"/>
        </w:rPr>
        <w:t>14.§</w:t>
      </w:r>
      <w:bookmarkEnd w:id="0"/>
      <w:r w:rsidR="00185CCA" w:rsidRPr="00D41101">
        <w:rPr>
          <w:bCs/>
          <w:szCs w:val="28"/>
          <w:shd w:val="clear" w:color="auto" w:fill="FFFFFF"/>
        </w:rPr>
        <w:t>)</w:t>
      </w:r>
      <w:r w:rsidR="00185CCA">
        <w:rPr>
          <w:bCs/>
          <w:szCs w:val="28"/>
          <w:shd w:val="clear" w:color="auto" w:fill="FFFFFF"/>
        </w:rPr>
        <w:t>.</w:t>
      </w:r>
      <w:r w:rsidR="00185CCA" w:rsidRPr="00D41101">
        <w:rPr>
          <w:szCs w:val="28"/>
        </w:rPr>
        <w:t xml:space="preserve"> </w:t>
      </w:r>
      <w:r>
        <w:t>Koncepcija 2013.gada 23.oktobrī tika iesniegta Valsts kancelejā izskatīšanai Ministru kabinetā. Ņemot vērā, ka atbilstoši Ministru kabineta 2009.gada 7.aprīļa noteikumu Nr.300 „Ministru kabineta kārtības rullis” 33.punktam Ministru kabineta locekļa maiņas gadījumā ministrija iesniedz Valsts kancelejā jaunā Ministru kabineta locekļu parakstītu informāciju par tiem iepriekšējā Ministru kabineta locekļa noteiktā kārtībā Ministru kabinetā iesniegtajiem plānošanas dokumentu projektiem, informatīvajiem ziņojumiem un tiesību aktu projektiem, kuru virzība ir zaudējusi aktualitāti, Koncepcijas par izdienas pensiju piešķiršanu projekts tika atsaukts no aprites un tālākai izskatīšanai netika virzīts.</w:t>
      </w:r>
    </w:p>
    <w:p w:rsidR="001D0F91" w:rsidRDefault="00EB149A" w:rsidP="002B12B7">
      <w:pPr>
        <w:jc w:val="both"/>
        <w:rPr>
          <w:szCs w:val="28"/>
        </w:rPr>
      </w:pPr>
      <w:r>
        <w:rPr>
          <w:szCs w:val="28"/>
        </w:rPr>
        <w:tab/>
        <w:t xml:space="preserve">Vēršam uzmanību, ka lielākā daļa ministriju un iestāžu (Aizsardzības ministrija, </w:t>
      </w:r>
      <w:r w:rsidR="00D95587">
        <w:rPr>
          <w:szCs w:val="28"/>
        </w:rPr>
        <w:t>Ārlietu ministrija</w:t>
      </w:r>
      <w:bookmarkStart w:id="1" w:name="_GoBack"/>
      <w:bookmarkEnd w:id="1"/>
      <w:r w:rsidR="00D95587">
        <w:rPr>
          <w:szCs w:val="28"/>
        </w:rPr>
        <w:t xml:space="preserve">, </w:t>
      </w:r>
      <w:r w:rsidR="00C60E70">
        <w:rPr>
          <w:szCs w:val="28"/>
        </w:rPr>
        <w:t xml:space="preserve">Kultūras ministrija, </w:t>
      </w:r>
      <w:r>
        <w:rPr>
          <w:szCs w:val="28"/>
        </w:rPr>
        <w:t>Veselības ministrija, Augstākā Tiesa, Satversmes aizsardzības birojs, Militārās izlūkošanas un drošības dienests, Korupcijas novēršanas un apkarošanas birojs</w:t>
      </w:r>
      <w:r w:rsidR="00D465CB">
        <w:rPr>
          <w:szCs w:val="28"/>
        </w:rPr>
        <w:t>, Ģenerālprokuratūra</w:t>
      </w:r>
      <w:r>
        <w:rPr>
          <w:szCs w:val="28"/>
        </w:rPr>
        <w:t>) uzskata, ka nebūtu nepieciešama Koncepcijas aktualizēšana</w:t>
      </w:r>
      <w:r w:rsidR="00C60E70">
        <w:rPr>
          <w:szCs w:val="28"/>
        </w:rPr>
        <w:t>, norādot</w:t>
      </w:r>
      <w:r w:rsidR="002B12B7">
        <w:rPr>
          <w:szCs w:val="28"/>
        </w:rPr>
        <w:t xml:space="preserve">, ka atsevišķas identificētās problēmas ir iespējams risināt jau šobrīd un arī ir tikušas risinātas bez Koncepcijas virzības. </w:t>
      </w:r>
    </w:p>
    <w:p w:rsidR="00C60E70" w:rsidRDefault="00EB149A" w:rsidP="001D0F91">
      <w:pPr>
        <w:ind w:firstLine="720"/>
        <w:jc w:val="both"/>
        <w:rPr>
          <w:szCs w:val="28"/>
        </w:rPr>
      </w:pPr>
      <w:r w:rsidRPr="00CA13CA">
        <w:rPr>
          <w:szCs w:val="28"/>
        </w:rPr>
        <w:t>Ņemot vērā katras iestādes specifiku, katrai iestādei ir iespēja veikt izmaiņas</w:t>
      </w:r>
      <w:r w:rsidR="00C60C07" w:rsidRPr="00CA13CA">
        <w:rPr>
          <w:szCs w:val="28"/>
        </w:rPr>
        <w:t xml:space="preserve"> normatīvajos aktos</w:t>
      </w:r>
      <w:r w:rsidR="00D81323" w:rsidRPr="00CA13CA">
        <w:rPr>
          <w:szCs w:val="28"/>
        </w:rPr>
        <w:t>, kuras tās uzskata par nepieciešamām</w:t>
      </w:r>
      <w:r w:rsidR="00CA13CA" w:rsidRPr="00CA13CA">
        <w:rPr>
          <w:szCs w:val="28"/>
        </w:rPr>
        <w:t>, vienlaikus tās Ministru kabineta noteiktajā kārtībā saskaņojot ar Labklājības ministriju</w:t>
      </w:r>
      <w:r w:rsidR="00C60E70" w:rsidRPr="00CA13CA">
        <w:rPr>
          <w:szCs w:val="28"/>
        </w:rPr>
        <w:t xml:space="preserve">. </w:t>
      </w:r>
      <w:r w:rsidR="00CA13CA">
        <w:rPr>
          <w:szCs w:val="28"/>
        </w:rPr>
        <w:t>Tāpat</w:t>
      </w:r>
      <w:r w:rsidR="00C60E70" w:rsidRPr="00CA13CA">
        <w:rPr>
          <w:szCs w:val="28"/>
        </w:rPr>
        <w:t xml:space="preserve"> budžeta izstrādes gaitā katrai nozarei atbilstoši demogrāfiskajām </w:t>
      </w:r>
      <w:r w:rsidR="00C60E70" w:rsidRPr="00CA13CA">
        <w:rPr>
          <w:szCs w:val="28"/>
        </w:rPr>
        <w:lastRenderedPageBreak/>
        <w:t xml:space="preserve">izmaiņām nākotnē un vispārējā pensionēšanās vecuma pieaugumam būtu jāvērtē tiesību uz izdienas pensijām piešķiršanas </w:t>
      </w:r>
      <w:r w:rsidR="001D0F91" w:rsidRPr="00CA13CA">
        <w:rPr>
          <w:szCs w:val="28"/>
        </w:rPr>
        <w:t xml:space="preserve">un izmaksas </w:t>
      </w:r>
      <w:r w:rsidR="00C60E70" w:rsidRPr="00CA13CA">
        <w:rPr>
          <w:szCs w:val="28"/>
        </w:rPr>
        <w:t>kritēriji, t.sk. izdienas pensijas piešķiršanai nepieciešamais vecums un izdienas stāžs.</w:t>
      </w:r>
    </w:p>
    <w:p w:rsidR="00D81323" w:rsidRDefault="00D81323" w:rsidP="0048469A">
      <w:pPr>
        <w:ind w:firstLine="720"/>
        <w:jc w:val="both"/>
        <w:rPr>
          <w:rFonts w:eastAsiaTheme="minorHAnsi"/>
          <w:color w:val="000000"/>
          <w:szCs w:val="28"/>
        </w:rPr>
      </w:pPr>
    </w:p>
    <w:p w:rsidR="008166C5" w:rsidRDefault="008166C5" w:rsidP="0048469A">
      <w:pPr>
        <w:ind w:firstLine="720"/>
        <w:jc w:val="both"/>
        <w:rPr>
          <w:rFonts w:eastAsiaTheme="minorHAnsi"/>
          <w:color w:val="000000"/>
          <w:szCs w:val="28"/>
        </w:rPr>
      </w:pPr>
    </w:p>
    <w:p w:rsidR="00D81323" w:rsidRPr="00031DE8" w:rsidRDefault="00D81323" w:rsidP="0048469A">
      <w:pPr>
        <w:ind w:firstLine="720"/>
        <w:jc w:val="both"/>
        <w:rPr>
          <w:rFonts w:eastAsiaTheme="minorHAnsi"/>
          <w:sz w:val="24"/>
          <w:szCs w:val="24"/>
        </w:rPr>
      </w:pPr>
    </w:p>
    <w:p w:rsidR="0048469A" w:rsidRPr="00031DE8" w:rsidRDefault="0048469A" w:rsidP="0048469A">
      <w:pPr>
        <w:jc w:val="both"/>
        <w:rPr>
          <w:szCs w:val="28"/>
        </w:rPr>
      </w:pPr>
      <w:r w:rsidRPr="00031DE8">
        <w:rPr>
          <w:szCs w:val="28"/>
        </w:rPr>
        <w:t>Ministru prezident</w:t>
      </w:r>
      <w:r w:rsidR="00185CCA">
        <w:rPr>
          <w:szCs w:val="28"/>
        </w:rPr>
        <w:t>s</w:t>
      </w:r>
      <w:r w:rsidRPr="00031DE8">
        <w:rPr>
          <w:szCs w:val="28"/>
        </w:rPr>
        <w:tab/>
      </w:r>
      <w:r w:rsidRPr="00031DE8">
        <w:rPr>
          <w:szCs w:val="28"/>
        </w:rPr>
        <w:tab/>
      </w:r>
      <w:r w:rsidRPr="00031DE8">
        <w:rPr>
          <w:szCs w:val="28"/>
        </w:rPr>
        <w:tab/>
      </w:r>
      <w:r w:rsidRPr="00031DE8">
        <w:rPr>
          <w:szCs w:val="28"/>
        </w:rPr>
        <w:tab/>
      </w:r>
      <w:r w:rsidRPr="00031DE8">
        <w:rPr>
          <w:szCs w:val="28"/>
        </w:rPr>
        <w:tab/>
      </w:r>
      <w:r w:rsidRPr="00031DE8">
        <w:rPr>
          <w:szCs w:val="28"/>
        </w:rPr>
        <w:tab/>
      </w:r>
      <w:r w:rsidR="00185CCA">
        <w:rPr>
          <w:szCs w:val="28"/>
        </w:rPr>
        <w:tab/>
        <w:t>M.Kučinskis</w:t>
      </w:r>
    </w:p>
    <w:p w:rsidR="0048469A" w:rsidRPr="00031DE8" w:rsidRDefault="0048469A" w:rsidP="0048469A">
      <w:pPr>
        <w:ind w:firstLine="720"/>
        <w:jc w:val="both"/>
        <w:rPr>
          <w:szCs w:val="28"/>
        </w:rPr>
      </w:pPr>
    </w:p>
    <w:p w:rsidR="0048469A" w:rsidRPr="00031DE8" w:rsidRDefault="0048469A" w:rsidP="0048469A">
      <w:pPr>
        <w:ind w:firstLine="720"/>
        <w:jc w:val="both"/>
        <w:rPr>
          <w:szCs w:val="28"/>
        </w:rPr>
      </w:pPr>
    </w:p>
    <w:p w:rsidR="0048469A" w:rsidRPr="00031DE8" w:rsidRDefault="0048469A" w:rsidP="0048469A">
      <w:pPr>
        <w:jc w:val="both"/>
        <w:rPr>
          <w:szCs w:val="28"/>
        </w:rPr>
      </w:pPr>
      <w:r w:rsidRPr="00031DE8">
        <w:rPr>
          <w:szCs w:val="28"/>
        </w:rPr>
        <w:t>Iesniedzējs: labklājības ministrs</w:t>
      </w:r>
      <w:r w:rsidRPr="00031DE8">
        <w:rPr>
          <w:szCs w:val="28"/>
        </w:rPr>
        <w:tab/>
      </w:r>
      <w:r w:rsidRPr="00031DE8">
        <w:rPr>
          <w:szCs w:val="28"/>
        </w:rPr>
        <w:tab/>
      </w:r>
      <w:r w:rsidRPr="00031DE8">
        <w:rPr>
          <w:szCs w:val="28"/>
        </w:rPr>
        <w:tab/>
      </w:r>
      <w:r w:rsidRPr="00031DE8">
        <w:rPr>
          <w:szCs w:val="28"/>
        </w:rPr>
        <w:tab/>
      </w:r>
      <w:r w:rsidRPr="00031DE8">
        <w:rPr>
          <w:szCs w:val="28"/>
        </w:rPr>
        <w:tab/>
      </w:r>
      <w:r w:rsidR="00185CCA">
        <w:rPr>
          <w:szCs w:val="28"/>
        </w:rPr>
        <w:tab/>
        <w:t>J.Reirs</w:t>
      </w:r>
    </w:p>
    <w:p w:rsidR="0048469A" w:rsidRDefault="0048469A" w:rsidP="0048469A"/>
    <w:p w:rsidR="00905ACF" w:rsidRDefault="00905ACF"/>
    <w:sectPr w:rsidR="00905ACF" w:rsidSect="00A355C0">
      <w:headerReference w:type="default" r:id="rId7"/>
      <w:footerReference w:type="default" r:id="rId8"/>
      <w:footerReference w:type="first" r:id="rId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318" w:rsidRDefault="00CC6318">
      <w:r>
        <w:separator/>
      </w:r>
    </w:p>
  </w:endnote>
  <w:endnote w:type="continuationSeparator" w:id="0">
    <w:p w:rsidR="00CC6318" w:rsidRDefault="00CC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10" w:rsidRPr="009D3A38" w:rsidRDefault="009D3A38" w:rsidP="009D3A38">
    <w:pPr>
      <w:pStyle w:val="Footer"/>
      <w:rPr>
        <w:sz w:val="24"/>
        <w:szCs w:val="24"/>
      </w:rPr>
    </w:pPr>
    <w:r w:rsidRPr="00DE6E1B">
      <w:rPr>
        <w:sz w:val="24"/>
        <w:szCs w:val="24"/>
      </w:rPr>
      <w:t>LM</w:t>
    </w:r>
    <w:r>
      <w:rPr>
        <w:sz w:val="24"/>
        <w:szCs w:val="24"/>
      </w:rPr>
      <w:t>inf_240516</w:t>
    </w:r>
    <w:r w:rsidRPr="00DE6E1B">
      <w:rPr>
        <w:sz w:val="24"/>
        <w:szCs w:val="24"/>
      </w:rPr>
      <w:t xml:space="preserve">; MK atbildes projekts Saeimas </w:t>
    </w:r>
    <w:r>
      <w:rPr>
        <w:sz w:val="24"/>
        <w:szCs w:val="24"/>
      </w:rPr>
      <w:t>Sociālo un darba lietu komisijai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6B" w:rsidRPr="00DE6E1B" w:rsidRDefault="00D2087A" w:rsidP="00DE6E1B">
    <w:pPr>
      <w:pStyle w:val="Footer"/>
      <w:rPr>
        <w:sz w:val="24"/>
        <w:szCs w:val="24"/>
      </w:rPr>
    </w:pPr>
    <w:r w:rsidRPr="00DE6E1B">
      <w:rPr>
        <w:sz w:val="24"/>
        <w:szCs w:val="24"/>
      </w:rPr>
      <w:t>LM</w:t>
    </w:r>
    <w:r>
      <w:rPr>
        <w:sz w:val="24"/>
        <w:szCs w:val="24"/>
      </w:rPr>
      <w:t>inf_</w:t>
    </w:r>
    <w:r w:rsidR="00EB149A">
      <w:rPr>
        <w:sz w:val="24"/>
        <w:szCs w:val="24"/>
      </w:rPr>
      <w:t>240516</w:t>
    </w:r>
    <w:r w:rsidRPr="00DE6E1B">
      <w:rPr>
        <w:sz w:val="24"/>
        <w:szCs w:val="24"/>
      </w:rPr>
      <w:t xml:space="preserve">; MK atbildes projekts Saeimas </w:t>
    </w:r>
    <w:r w:rsidR="00EB149A">
      <w:rPr>
        <w:sz w:val="24"/>
        <w:szCs w:val="24"/>
      </w:rPr>
      <w:t>Sociālo un darba lietu komisijai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318" w:rsidRDefault="00CC6318">
      <w:r>
        <w:separator/>
      </w:r>
    </w:p>
  </w:footnote>
  <w:footnote w:type="continuationSeparator" w:id="0">
    <w:p w:rsidR="00CC6318" w:rsidRDefault="00CC6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623107"/>
      <w:docPartObj>
        <w:docPartGallery w:val="Page Numbers (Top of Page)"/>
        <w:docPartUnique/>
      </w:docPartObj>
    </w:sdtPr>
    <w:sdtEndPr>
      <w:rPr>
        <w:noProof/>
      </w:rPr>
    </w:sdtEndPr>
    <w:sdtContent>
      <w:p w:rsidR="00C5076B" w:rsidRDefault="00D2087A">
        <w:pPr>
          <w:pStyle w:val="Header"/>
          <w:jc w:val="center"/>
        </w:pPr>
        <w:r>
          <w:fldChar w:fldCharType="begin"/>
        </w:r>
        <w:r>
          <w:instrText xml:space="preserve"> PAGE   \* MERGEFORMAT </w:instrText>
        </w:r>
        <w:r>
          <w:fldChar w:fldCharType="separate"/>
        </w:r>
        <w:r w:rsidR="000D3104">
          <w:rPr>
            <w:noProof/>
          </w:rPr>
          <w:t>2</w:t>
        </w:r>
        <w:r>
          <w:rPr>
            <w:noProof/>
          </w:rPr>
          <w:fldChar w:fldCharType="end"/>
        </w:r>
      </w:p>
    </w:sdtContent>
  </w:sdt>
  <w:p w:rsidR="00C5076B" w:rsidRDefault="00CC6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9A"/>
    <w:rsid w:val="00003790"/>
    <w:rsid w:val="0001453B"/>
    <w:rsid w:val="00016458"/>
    <w:rsid w:val="000251DA"/>
    <w:rsid w:val="0003315A"/>
    <w:rsid w:val="00034C32"/>
    <w:rsid w:val="00045021"/>
    <w:rsid w:val="00050441"/>
    <w:rsid w:val="0005065F"/>
    <w:rsid w:val="00051C61"/>
    <w:rsid w:val="00057D2E"/>
    <w:rsid w:val="000631FA"/>
    <w:rsid w:val="00086B42"/>
    <w:rsid w:val="00087B52"/>
    <w:rsid w:val="000910D7"/>
    <w:rsid w:val="000A0A43"/>
    <w:rsid w:val="000A5608"/>
    <w:rsid w:val="000B57A7"/>
    <w:rsid w:val="000C0120"/>
    <w:rsid w:val="000D0439"/>
    <w:rsid w:val="000D1590"/>
    <w:rsid w:val="000D2757"/>
    <w:rsid w:val="000D3104"/>
    <w:rsid w:val="000D7EB3"/>
    <w:rsid w:val="000E3E07"/>
    <w:rsid w:val="000F2970"/>
    <w:rsid w:val="000F4D42"/>
    <w:rsid w:val="000F6B4A"/>
    <w:rsid w:val="00102775"/>
    <w:rsid w:val="00106774"/>
    <w:rsid w:val="0011250A"/>
    <w:rsid w:val="00117DDF"/>
    <w:rsid w:val="00123C42"/>
    <w:rsid w:val="001251C0"/>
    <w:rsid w:val="00132C38"/>
    <w:rsid w:val="00136B3C"/>
    <w:rsid w:val="00152651"/>
    <w:rsid w:val="0017149A"/>
    <w:rsid w:val="00180E23"/>
    <w:rsid w:val="00185CCA"/>
    <w:rsid w:val="001877A1"/>
    <w:rsid w:val="0019570A"/>
    <w:rsid w:val="001A0666"/>
    <w:rsid w:val="001A4F97"/>
    <w:rsid w:val="001B0C2A"/>
    <w:rsid w:val="001B5C66"/>
    <w:rsid w:val="001B73F2"/>
    <w:rsid w:val="001C011B"/>
    <w:rsid w:val="001D0F91"/>
    <w:rsid w:val="001D3509"/>
    <w:rsid w:val="001D4F8C"/>
    <w:rsid w:val="001D66EF"/>
    <w:rsid w:val="002025C4"/>
    <w:rsid w:val="00220916"/>
    <w:rsid w:val="00221E9F"/>
    <w:rsid w:val="00222BD6"/>
    <w:rsid w:val="00226973"/>
    <w:rsid w:val="002279EC"/>
    <w:rsid w:val="00227C20"/>
    <w:rsid w:val="002351EA"/>
    <w:rsid w:val="00244629"/>
    <w:rsid w:val="0025319B"/>
    <w:rsid w:val="00255EE7"/>
    <w:rsid w:val="00260C0D"/>
    <w:rsid w:val="00264BE9"/>
    <w:rsid w:val="00271E13"/>
    <w:rsid w:val="002727D5"/>
    <w:rsid w:val="00280692"/>
    <w:rsid w:val="00290C80"/>
    <w:rsid w:val="00291EA8"/>
    <w:rsid w:val="00295C2E"/>
    <w:rsid w:val="002A1BD1"/>
    <w:rsid w:val="002B12B7"/>
    <w:rsid w:val="002B7543"/>
    <w:rsid w:val="002B7C4C"/>
    <w:rsid w:val="002C0859"/>
    <w:rsid w:val="002C5CAA"/>
    <w:rsid w:val="002F1A31"/>
    <w:rsid w:val="00325132"/>
    <w:rsid w:val="00344821"/>
    <w:rsid w:val="00344A68"/>
    <w:rsid w:val="00365AC6"/>
    <w:rsid w:val="003671D6"/>
    <w:rsid w:val="00371332"/>
    <w:rsid w:val="00393F09"/>
    <w:rsid w:val="003A3670"/>
    <w:rsid w:val="003A3DE6"/>
    <w:rsid w:val="003B1B9D"/>
    <w:rsid w:val="003B3271"/>
    <w:rsid w:val="003B72BC"/>
    <w:rsid w:val="003C7369"/>
    <w:rsid w:val="003D22E1"/>
    <w:rsid w:val="003D2E11"/>
    <w:rsid w:val="003E12E1"/>
    <w:rsid w:val="003E5FDF"/>
    <w:rsid w:val="003F1980"/>
    <w:rsid w:val="003F66B5"/>
    <w:rsid w:val="003F7418"/>
    <w:rsid w:val="00405272"/>
    <w:rsid w:val="00426F66"/>
    <w:rsid w:val="00431574"/>
    <w:rsid w:val="00432CEF"/>
    <w:rsid w:val="0043302D"/>
    <w:rsid w:val="004406B4"/>
    <w:rsid w:val="00444C27"/>
    <w:rsid w:val="00452DB7"/>
    <w:rsid w:val="004672D6"/>
    <w:rsid w:val="0047156D"/>
    <w:rsid w:val="0047789D"/>
    <w:rsid w:val="00483DE3"/>
    <w:rsid w:val="0048469A"/>
    <w:rsid w:val="00493ADB"/>
    <w:rsid w:val="00493B2F"/>
    <w:rsid w:val="004A7E40"/>
    <w:rsid w:val="004B3CBF"/>
    <w:rsid w:val="004C2AFD"/>
    <w:rsid w:val="004C43AD"/>
    <w:rsid w:val="004C5BA8"/>
    <w:rsid w:val="004D2E6B"/>
    <w:rsid w:val="004E0AB0"/>
    <w:rsid w:val="004E2E28"/>
    <w:rsid w:val="004E3383"/>
    <w:rsid w:val="004E5D2E"/>
    <w:rsid w:val="004F0ACD"/>
    <w:rsid w:val="004F2C07"/>
    <w:rsid w:val="004F31A8"/>
    <w:rsid w:val="00512F96"/>
    <w:rsid w:val="005206BC"/>
    <w:rsid w:val="00522DFF"/>
    <w:rsid w:val="00526569"/>
    <w:rsid w:val="00536FCB"/>
    <w:rsid w:val="00545C7C"/>
    <w:rsid w:val="00551BF0"/>
    <w:rsid w:val="0056546D"/>
    <w:rsid w:val="00577C5D"/>
    <w:rsid w:val="00583219"/>
    <w:rsid w:val="00591A84"/>
    <w:rsid w:val="005A2BB6"/>
    <w:rsid w:val="005A6459"/>
    <w:rsid w:val="005A6FCB"/>
    <w:rsid w:val="005B1AA5"/>
    <w:rsid w:val="005B2263"/>
    <w:rsid w:val="005B2B4B"/>
    <w:rsid w:val="005E3464"/>
    <w:rsid w:val="006047DC"/>
    <w:rsid w:val="00617618"/>
    <w:rsid w:val="00617865"/>
    <w:rsid w:val="00617F87"/>
    <w:rsid w:val="00626B97"/>
    <w:rsid w:val="006302D8"/>
    <w:rsid w:val="00633934"/>
    <w:rsid w:val="006358C3"/>
    <w:rsid w:val="00655F02"/>
    <w:rsid w:val="00656961"/>
    <w:rsid w:val="00667E8F"/>
    <w:rsid w:val="00690637"/>
    <w:rsid w:val="00692709"/>
    <w:rsid w:val="00693DA8"/>
    <w:rsid w:val="006A3767"/>
    <w:rsid w:val="006A389C"/>
    <w:rsid w:val="006A43CD"/>
    <w:rsid w:val="006A5394"/>
    <w:rsid w:val="006A59C7"/>
    <w:rsid w:val="006C62EB"/>
    <w:rsid w:val="006F17FC"/>
    <w:rsid w:val="006F2F2C"/>
    <w:rsid w:val="00701C20"/>
    <w:rsid w:val="007137C7"/>
    <w:rsid w:val="00716EDB"/>
    <w:rsid w:val="007206A0"/>
    <w:rsid w:val="00720E18"/>
    <w:rsid w:val="0072571E"/>
    <w:rsid w:val="00725C26"/>
    <w:rsid w:val="0072729D"/>
    <w:rsid w:val="00731C30"/>
    <w:rsid w:val="00732ABA"/>
    <w:rsid w:val="00735D76"/>
    <w:rsid w:val="00745D57"/>
    <w:rsid w:val="00750D09"/>
    <w:rsid w:val="0075356C"/>
    <w:rsid w:val="00760642"/>
    <w:rsid w:val="00761191"/>
    <w:rsid w:val="00766256"/>
    <w:rsid w:val="00770931"/>
    <w:rsid w:val="007806B5"/>
    <w:rsid w:val="00783221"/>
    <w:rsid w:val="0079231A"/>
    <w:rsid w:val="00795DF3"/>
    <w:rsid w:val="0079771A"/>
    <w:rsid w:val="007B4185"/>
    <w:rsid w:val="007B548D"/>
    <w:rsid w:val="007C452F"/>
    <w:rsid w:val="007C6A68"/>
    <w:rsid w:val="007C7091"/>
    <w:rsid w:val="007D02C0"/>
    <w:rsid w:val="007D344D"/>
    <w:rsid w:val="007D5ABB"/>
    <w:rsid w:val="007F21DA"/>
    <w:rsid w:val="007F7820"/>
    <w:rsid w:val="007F7EB5"/>
    <w:rsid w:val="0080360C"/>
    <w:rsid w:val="00810812"/>
    <w:rsid w:val="0081595C"/>
    <w:rsid w:val="0081608E"/>
    <w:rsid w:val="008166C5"/>
    <w:rsid w:val="00820598"/>
    <w:rsid w:val="00821B64"/>
    <w:rsid w:val="008259BF"/>
    <w:rsid w:val="008317AF"/>
    <w:rsid w:val="00834658"/>
    <w:rsid w:val="00840775"/>
    <w:rsid w:val="00852CD8"/>
    <w:rsid w:val="008554B7"/>
    <w:rsid w:val="00856A03"/>
    <w:rsid w:val="00867AD1"/>
    <w:rsid w:val="00881F00"/>
    <w:rsid w:val="00885048"/>
    <w:rsid w:val="00892440"/>
    <w:rsid w:val="00892575"/>
    <w:rsid w:val="00895EFC"/>
    <w:rsid w:val="008A0BB4"/>
    <w:rsid w:val="008A157B"/>
    <w:rsid w:val="008A2BAC"/>
    <w:rsid w:val="008B7994"/>
    <w:rsid w:val="008C29EF"/>
    <w:rsid w:val="008D3FFE"/>
    <w:rsid w:val="008D4FF7"/>
    <w:rsid w:val="008D57CB"/>
    <w:rsid w:val="008E044C"/>
    <w:rsid w:val="008E2054"/>
    <w:rsid w:val="008E4E50"/>
    <w:rsid w:val="008F0FC4"/>
    <w:rsid w:val="008F4F4F"/>
    <w:rsid w:val="00901762"/>
    <w:rsid w:val="009041DC"/>
    <w:rsid w:val="00905ACF"/>
    <w:rsid w:val="00906953"/>
    <w:rsid w:val="00930514"/>
    <w:rsid w:val="00931942"/>
    <w:rsid w:val="0093474C"/>
    <w:rsid w:val="00936F7D"/>
    <w:rsid w:val="009566E1"/>
    <w:rsid w:val="00960509"/>
    <w:rsid w:val="00961067"/>
    <w:rsid w:val="00963DDB"/>
    <w:rsid w:val="0096626A"/>
    <w:rsid w:val="00974AD4"/>
    <w:rsid w:val="009914CA"/>
    <w:rsid w:val="009A27ED"/>
    <w:rsid w:val="009B2BFA"/>
    <w:rsid w:val="009C2C5B"/>
    <w:rsid w:val="009D3A38"/>
    <w:rsid w:val="009D4DAF"/>
    <w:rsid w:val="009E1E8F"/>
    <w:rsid w:val="00A0379B"/>
    <w:rsid w:val="00A05951"/>
    <w:rsid w:val="00A1471F"/>
    <w:rsid w:val="00A15B76"/>
    <w:rsid w:val="00A21892"/>
    <w:rsid w:val="00A329A2"/>
    <w:rsid w:val="00A35349"/>
    <w:rsid w:val="00A36FB6"/>
    <w:rsid w:val="00A44828"/>
    <w:rsid w:val="00A45CA8"/>
    <w:rsid w:val="00A4751A"/>
    <w:rsid w:val="00A631E8"/>
    <w:rsid w:val="00A66114"/>
    <w:rsid w:val="00A7104F"/>
    <w:rsid w:val="00A75F2F"/>
    <w:rsid w:val="00A80E85"/>
    <w:rsid w:val="00A81FA4"/>
    <w:rsid w:val="00A82F32"/>
    <w:rsid w:val="00A875CC"/>
    <w:rsid w:val="00A919F9"/>
    <w:rsid w:val="00AA1EE9"/>
    <w:rsid w:val="00AB077B"/>
    <w:rsid w:val="00AC348C"/>
    <w:rsid w:val="00AC457A"/>
    <w:rsid w:val="00AC7928"/>
    <w:rsid w:val="00AD536E"/>
    <w:rsid w:val="00AD5BC5"/>
    <w:rsid w:val="00AD60E5"/>
    <w:rsid w:val="00AE6084"/>
    <w:rsid w:val="00B00B5A"/>
    <w:rsid w:val="00B018FC"/>
    <w:rsid w:val="00B01B60"/>
    <w:rsid w:val="00B03603"/>
    <w:rsid w:val="00B04FA4"/>
    <w:rsid w:val="00B12107"/>
    <w:rsid w:val="00B14AEB"/>
    <w:rsid w:val="00B15573"/>
    <w:rsid w:val="00B17214"/>
    <w:rsid w:val="00B2593D"/>
    <w:rsid w:val="00B30971"/>
    <w:rsid w:val="00B30B35"/>
    <w:rsid w:val="00B344B5"/>
    <w:rsid w:val="00B34B0F"/>
    <w:rsid w:val="00B35D6B"/>
    <w:rsid w:val="00B36396"/>
    <w:rsid w:val="00B37331"/>
    <w:rsid w:val="00B436BB"/>
    <w:rsid w:val="00B577B3"/>
    <w:rsid w:val="00B605AA"/>
    <w:rsid w:val="00B6124E"/>
    <w:rsid w:val="00B67B26"/>
    <w:rsid w:val="00B71FE1"/>
    <w:rsid w:val="00B74A8D"/>
    <w:rsid w:val="00B74BF1"/>
    <w:rsid w:val="00B81339"/>
    <w:rsid w:val="00B81F18"/>
    <w:rsid w:val="00B90114"/>
    <w:rsid w:val="00B91095"/>
    <w:rsid w:val="00B94D0B"/>
    <w:rsid w:val="00B964F4"/>
    <w:rsid w:val="00BB14C1"/>
    <w:rsid w:val="00BB36C9"/>
    <w:rsid w:val="00BC31F6"/>
    <w:rsid w:val="00BC4ABD"/>
    <w:rsid w:val="00BC546C"/>
    <w:rsid w:val="00BD30FC"/>
    <w:rsid w:val="00BE2272"/>
    <w:rsid w:val="00BE4007"/>
    <w:rsid w:val="00BF02C8"/>
    <w:rsid w:val="00BF0ADA"/>
    <w:rsid w:val="00BF1BD3"/>
    <w:rsid w:val="00BF5213"/>
    <w:rsid w:val="00C02920"/>
    <w:rsid w:val="00C10CE7"/>
    <w:rsid w:val="00C12152"/>
    <w:rsid w:val="00C1718F"/>
    <w:rsid w:val="00C20365"/>
    <w:rsid w:val="00C2386F"/>
    <w:rsid w:val="00C26D28"/>
    <w:rsid w:val="00C30EE2"/>
    <w:rsid w:val="00C42A4B"/>
    <w:rsid w:val="00C6037A"/>
    <w:rsid w:val="00C60C07"/>
    <w:rsid w:val="00C60E70"/>
    <w:rsid w:val="00C6143C"/>
    <w:rsid w:val="00C62771"/>
    <w:rsid w:val="00C72669"/>
    <w:rsid w:val="00C75757"/>
    <w:rsid w:val="00C806AF"/>
    <w:rsid w:val="00C874CB"/>
    <w:rsid w:val="00C91F19"/>
    <w:rsid w:val="00C9375A"/>
    <w:rsid w:val="00C97EBC"/>
    <w:rsid w:val="00CA13CA"/>
    <w:rsid w:val="00CA4A6A"/>
    <w:rsid w:val="00CB17D9"/>
    <w:rsid w:val="00CB69AF"/>
    <w:rsid w:val="00CC6318"/>
    <w:rsid w:val="00CD1587"/>
    <w:rsid w:val="00CF16C4"/>
    <w:rsid w:val="00CF1BED"/>
    <w:rsid w:val="00D03AFF"/>
    <w:rsid w:val="00D1117D"/>
    <w:rsid w:val="00D11A33"/>
    <w:rsid w:val="00D11CF6"/>
    <w:rsid w:val="00D140F6"/>
    <w:rsid w:val="00D15C5B"/>
    <w:rsid w:val="00D2087A"/>
    <w:rsid w:val="00D20EB2"/>
    <w:rsid w:val="00D33271"/>
    <w:rsid w:val="00D413DF"/>
    <w:rsid w:val="00D41E42"/>
    <w:rsid w:val="00D465CB"/>
    <w:rsid w:val="00D53C15"/>
    <w:rsid w:val="00D53EF1"/>
    <w:rsid w:val="00D649A7"/>
    <w:rsid w:val="00D75E1E"/>
    <w:rsid w:val="00D81323"/>
    <w:rsid w:val="00D8494A"/>
    <w:rsid w:val="00D93AD9"/>
    <w:rsid w:val="00D94B6A"/>
    <w:rsid w:val="00D95587"/>
    <w:rsid w:val="00D95F8B"/>
    <w:rsid w:val="00D9607E"/>
    <w:rsid w:val="00D97758"/>
    <w:rsid w:val="00DA0352"/>
    <w:rsid w:val="00DA4F10"/>
    <w:rsid w:val="00DC100F"/>
    <w:rsid w:val="00DC41D0"/>
    <w:rsid w:val="00DE5F1B"/>
    <w:rsid w:val="00DE6432"/>
    <w:rsid w:val="00DF609F"/>
    <w:rsid w:val="00DF725A"/>
    <w:rsid w:val="00DF73C2"/>
    <w:rsid w:val="00E01043"/>
    <w:rsid w:val="00E052C0"/>
    <w:rsid w:val="00E0601C"/>
    <w:rsid w:val="00E15D73"/>
    <w:rsid w:val="00E33221"/>
    <w:rsid w:val="00E41EFF"/>
    <w:rsid w:val="00E42C10"/>
    <w:rsid w:val="00E471ED"/>
    <w:rsid w:val="00E53818"/>
    <w:rsid w:val="00E55B0C"/>
    <w:rsid w:val="00E55FA2"/>
    <w:rsid w:val="00E615B6"/>
    <w:rsid w:val="00E62F64"/>
    <w:rsid w:val="00E63DD6"/>
    <w:rsid w:val="00E6552A"/>
    <w:rsid w:val="00E73DA5"/>
    <w:rsid w:val="00E747D8"/>
    <w:rsid w:val="00E76268"/>
    <w:rsid w:val="00E846D2"/>
    <w:rsid w:val="00E95284"/>
    <w:rsid w:val="00EA7718"/>
    <w:rsid w:val="00EB149A"/>
    <w:rsid w:val="00EB46CC"/>
    <w:rsid w:val="00ED2EEF"/>
    <w:rsid w:val="00ED38C0"/>
    <w:rsid w:val="00F02475"/>
    <w:rsid w:val="00F055A1"/>
    <w:rsid w:val="00F150C5"/>
    <w:rsid w:val="00F16672"/>
    <w:rsid w:val="00F24CD6"/>
    <w:rsid w:val="00F30D68"/>
    <w:rsid w:val="00F3188C"/>
    <w:rsid w:val="00F332A2"/>
    <w:rsid w:val="00F3793D"/>
    <w:rsid w:val="00F44D8F"/>
    <w:rsid w:val="00F47CE2"/>
    <w:rsid w:val="00F5460A"/>
    <w:rsid w:val="00F54FE7"/>
    <w:rsid w:val="00F70E49"/>
    <w:rsid w:val="00F714D0"/>
    <w:rsid w:val="00F717B2"/>
    <w:rsid w:val="00F76882"/>
    <w:rsid w:val="00F83298"/>
    <w:rsid w:val="00F864B5"/>
    <w:rsid w:val="00F8698D"/>
    <w:rsid w:val="00F942C8"/>
    <w:rsid w:val="00FA045E"/>
    <w:rsid w:val="00FA1C82"/>
    <w:rsid w:val="00FB5C1D"/>
    <w:rsid w:val="00FC588F"/>
    <w:rsid w:val="00FC625C"/>
    <w:rsid w:val="00FC7DB6"/>
    <w:rsid w:val="00FD0F03"/>
    <w:rsid w:val="00FD334C"/>
    <w:rsid w:val="00FD4503"/>
    <w:rsid w:val="00FD6D78"/>
    <w:rsid w:val="00FE1A39"/>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9A"/>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9A"/>
    <w:pPr>
      <w:tabs>
        <w:tab w:val="center" w:pos="4153"/>
        <w:tab w:val="right" w:pos="8306"/>
      </w:tabs>
    </w:pPr>
  </w:style>
  <w:style w:type="character" w:customStyle="1" w:styleId="HeaderChar">
    <w:name w:val="Header Char"/>
    <w:basedOn w:val="DefaultParagraphFont"/>
    <w:link w:val="Header"/>
    <w:uiPriority w:val="99"/>
    <w:rsid w:val="0048469A"/>
    <w:rPr>
      <w:rFonts w:ascii="Times New Roman" w:eastAsia="Times New Roman" w:hAnsi="Times New Roman" w:cs="Times New Roman"/>
      <w:sz w:val="28"/>
      <w:szCs w:val="20"/>
    </w:rPr>
  </w:style>
  <w:style w:type="paragraph" w:styleId="Footer">
    <w:name w:val="footer"/>
    <w:basedOn w:val="Normal"/>
    <w:link w:val="FooterChar"/>
    <w:unhideWhenUsed/>
    <w:rsid w:val="0048469A"/>
    <w:pPr>
      <w:tabs>
        <w:tab w:val="center" w:pos="4153"/>
        <w:tab w:val="right" w:pos="8306"/>
      </w:tabs>
    </w:pPr>
  </w:style>
  <w:style w:type="character" w:customStyle="1" w:styleId="FooterChar">
    <w:name w:val="Footer Char"/>
    <w:basedOn w:val="DefaultParagraphFont"/>
    <w:link w:val="Footer"/>
    <w:rsid w:val="0048469A"/>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9A"/>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9A"/>
    <w:pPr>
      <w:tabs>
        <w:tab w:val="center" w:pos="4153"/>
        <w:tab w:val="right" w:pos="8306"/>
      </w:tabs>
    </w:pPr>
  </w:style>
  <w:style w:type="character" w:customStyle="1" w:styleId="HeaderChar">
    <w:name w:val="Header Char"/>
    <w:basedOn w:val="DefaultParagraphFont"/>
    <w:link w:val="Header"/>
    <w:uiPriority w:val="99"/>
    <w:rsid w:val="0048469A"/>
    <w:rPr>
      <w:rFonts w:ascii="Times New Roman" w:eastAsia="Times New Roman" w:hAnsi="Times New Roman" w:cs="Times New Roman"/>
      <w:sz w:val="28"/>
      <w:szCs w:val="20"/>
    </w:rPr>
  </w:style>
  <w:style w:type="paragraph" w:styleId="Footer">
    <w:name w:val="footer"/>
    <w:basedOn w:val="Normal"/>
    <w:link w:val="FooterChar"/>
    <w:unhideWhenUsed/>
    <w:rsid w:val="0048469A"/>
    <w:pPr>
      <w:tabs>
        <w:tab w:val="center" w:pos="4153"/>
        <w:tab w:val="right" w:pos="8306"/>
      </w:tabs>
    </w:pPr>
  </w:style>
  <w:style w:type="character" w:customStyle="1" w:styleId="FooterChar">
    <w:name w:val="Footer Char"/>
    <w:basedOn w:val="DefaultParagraphFont"/>
    <w:link w:val="Footer"/>
    <w:rsid w:val="0048469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1830</Words>
  <Characters>1044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atbildes projekts Saeimas Sociālo un darba lietu komisijai</dc:title>
  <dc:subject>atbildes projekts</dc:subject>
  <dc:creator>Dace Trusinska</dc:creator>
  <dc:description>Dace Trušinska, 67021553
Dace.trusinska@lm.gov.lv</dc:description>
  <cp:lastModifiedBy>Dace Trusinska</cp:lastModifiedBy>
  <cp:revision>12</cp:revision>
  <cp:lastPrinted>2016-05-23T08:13:00Z</cp:lastPrinted>
  <dcterms:created xsi:type="dcterms:W3CDTF">2016-05-20T13:21:00Z</dcterms:created>
  <dcterms:modified xsi:type="dcterms:W3CDTF">2016-05-24T08:18:00Z</dcterms:modified>
</cp:coreProperties>
</file>